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CB" w:rsidRPr="00184A4F" w:rsidRDefault="009708DF" w:rsidP="00123FCA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184A4F">
        <w:rPr>
          <w:rFonts w:ascii="Times New Roman" w:hAnsi="Times New Roman"/>
          <w:b/>
          <w:sz w:val="20"/>
          <w:szCs w:val="20"/>
        </w:rPr>
        <w:t xml:space="preserve">Biosynthesis Of Silver </w:t>
      </w:r>
      <w:proofErr w:type="spellStart"/>
      <w:r w:rsidRPr="00184A4F">
        <w:rPr>
          <w:rFonts w:ascii="Times New Roman" w:hAnsi="Times New Roman"/>
          <w:b/>
          <w:sz w:val="20"/>
          <w:szCs w:val="20"/>
        </w:rPr>
        <w:t>Nano</w:t>
      </w:r>
      <w:proofErr w:type="spellEnd"/>
      <w:r w:rsidRPr="00184A4F">
        <w:rPr>
          <w:rFonts w:ascii="Times New Roman" w:hAnsi="Times New Roman"/>
          <w:b/>
          <w:sz w:val="20"/>
          <w:szCs w:val="20"/>
        </w:rPr>
        <w:t xml:space="preserve">-Particles From Plant Extract </w:t>
      </w:r>
    </w:p>
    <w:p w:rsidR="00A92AF9" w:rsidRPr="00184A4F" w:rsidRDefault="00A92AF9" w:rsidP="00123FCA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:rsidR="007D2045" w:rsidRPr="00184A4F" w:rsidRDefault="008826A5" w:rsidP="00123FCA">
      <w:pPr>
        <w:tabs>
          <w:tab w:val="left" w:pos="6480"/>
        </w:tabs>
        <w:snapToGri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zh-CN"/>
        </w:rPr>
      </w:pPr>
      <w:proofErr w:type="spellStart"/>
      <w:r w:rsidRPr="00184A4F">
        <w:rPr>
          <w:rFonts w:ascii="Times New Roman" w:hAnsi="Times New Roman"/>
          <w:bCs/>
          <w:sz w:val="20"/>
          <w:szCs w:val="20"/>
        </w:rPr>
        <w:t>Hardeep</w:t>
      </w:r>
      <w:proofErr w:type="spellEnd"/>
      <w:r w:rsidRPr="00184A4F">
        <w:rPr>
          <w:rFonts w:ascii="Times New Roman" w:hAnsi="Times New Roman"/>
          <w:bCs/>
          <w:sz w:val="20"/>
          <w:szCs w:val="20"/>
        </w:rPr>
        <w:t xml:space="preserve"> Singh</w:t>
      </w:r>
    </w:p>
    <w:p w:rsidR="007D2045" w:rsidRPr="00184A4F" w:rsidRDefault="007D2045" w:rsidP="00123FCA">
      <w:pPr>
        <w:tabs>
          <w:tab w:val="left" w:pos="6480"/>
        </w:tabs>
        <w:snapToGri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zh-CN"/>
        </w:rPr>
      </w:pPr>
    </w:p>
    <w:p w:rsidR="008826A5" w:rsidRPr="00184A4F" w:rsidRDefault="008826A5" w:rsidP="00123FCA">
      <w:pPr>
        <w:tabs>
          <w:tab w:val="left" w:pos="6480"/>
        </w:tabs>
        <w:snapToGri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184A4F">
        <w:rPr>
          <w:rFonts w:ascii="Times New Roman" w:hAnsi="Times New Roman"/>
          <w:bCs/>
          <w:sz w:val="20"/>
          <w:szCs w:val="20"/>
        </w:rPr>
        <w:t xml:space="preserve">Lecturer in Biology, Govt. Senior Secondary School, </w:t>
      </w:r>
      <w:proofErr w:type="spellStart"/>
      <w:r w:rsidRPr="00184A4F">
        <w:rPr>
          <w:rFonts w:ascii="Times New Roman" w:hAnsi="Times New Roman"/>
          <w:bCs/>
          <w:sz w:val="20"/>
          <w:szCs w:val="20"/>
        </w:rPr>
        <w:t>Singowal</w:t>
      </w:r>
      <w:proofErr w:type="spellEnd"/>
      <w:r w:rsidRPr="00184A4F">
        <w:rPr>
          <w:rFonts w:ascii="Times New Roman" w:hAnsi="Times New Roman"/>
          <w:bCs/>
          <w:sz w:val="20"/>
          <w:szCs w:val="20"/>
        </w:rPr>
        <w:t xml:space="preserve"> in </w:t>
      </w:r>
      <w:proofErr w:type="spellStart"/>
      <w:r w:rsidRPr="00184A4F">
        <w:rPr>
          <w:rFonts w:ascii="Times New Roman" w:hAnsi="Times New Roman"/>
          <w:bCs/>
          <w:sz w:val="20"/>
          <w:szCs w:val="20"/>
        </w:rPr>
        <w:t>Jind</w:t>
      </w:r>
      <w:proofErr w:type="spellEnd"/>
      <w:r w:rsidRPr="00184A4F">
        <w:rPr>
          <w:rFonts w:ascii="Times New Roman" w:hAnsi="Times New Roman"/>
          <w:bCs/>
          <w:sz w:val="20"/>
          <w:szCs w:val="20"/>
        </w:rPr>
        <w:t>,</w:t>
      </w:r>
      <w:r w:rsidR="007D2045" w:rsidRPr="00184A4F">
        <w:rPr>
          <w:rFonts w:ascii="Times New Roman" w:hAnsi="Times New Roman"/>
          <w:bCs/>
          <w:sz w:val="20"/>
          <w:szCs w:val="20"/>
        </w:rPr>
        <w:t xml:space="preserve"> </w:t>
      </w:r>
      <w:r w:rsidRPr="00184A4F">
        <w:rPr>
          <w:rFonts w:ascii="Times New Roman" w:hAnsi="Times New Roman"/>
          <w:bCs/>
          <w:sz w:val="20"/>
          <w:szCs w:val="20"/>
        </w:rPr>
        <w:t>Haryana (India)</w:t>
      </w:r>
    </w:p>
    <w:p w:rsidR="007D2045" w:rsidRPr="00184A4F" w:rsidRDefault="008826A5" w:rsidP="00123FCA">
      <w:pPr>
        <w:tabs>
          <w:tab w:val="left" w:pos="6480"/>
        </w:tabs>
        <w:snapToGri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zh-CN"/>
        </w:rPr>
      </w:pPr>
      <w:r w:rsidRPr="00184A4F">
        <w:rPr>
          <w:rFonts w:ascii="Times New Roman" w:hAnsi="Times New Roman"/>
          <w:bCs/>
          <w:sz w:val="20"/>
          <w:szCs w:val="20"/>
        </w:rPr>
        <w:t xml:space="preserve">Email: </w:t>
      </w:r>
      <w:hyperlink r:id="rId7" w:history="1">
        <w:r w:rsidR="009708DF" w:rsidRPr="00184A4F">
          <w:rPr>
            <w:rStyle w:val="Hyperlink"/>
            <w:rFonts w:ascii="Times New Roman" w:hAnsi="Times New Roman"/>
            <w:bCs/>
            <w:sz w:val="20"/>
            <w:szCs w:val="20"/>
          </w:rPr>
          <w:t>hssonadil@gmail.com</w:t>
        </w:r>
      </w:hyperlink>
    </w:p>
    <w:p w:rsidR="007D2045" w:rsidRPr="00184A4F" w:rsidRDefault="007D2045" w:rsidP="00123FCA">
      <w:pPr>
        <w:tabs>
          <w:tab w:val="left" w:pos="6480"/>
        </w:tabs>
        <w:snapToGri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zh-CN"/>
        </w:rPr>
      </w:pPr>
    </w:p>
    <w:p w:rsidR="00123FCA" w:rsidRPr="00184A4F" w:rsidRDefault="001712A9" w:rsidP="00123FCA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Abstract: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recent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science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Nanotechnology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burning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field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researchers.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Nanotechnology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size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1-100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dimension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significantly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concerning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chemistry,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atomic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physics,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other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known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fields.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immensely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small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size,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orientation,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physical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reportedly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shown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change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performance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other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contact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tiny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prepared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easily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different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physical,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approaches.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But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approach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emerging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approach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preparation,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because,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method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easier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other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methods,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ecofriendly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less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time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consuming.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Green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done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aqueous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solution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Ocimum</w:t>
      </w:r>
      <w:proofErr w:type="spellEnd"/>
      <w:r w:rsidR="00E500CB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tenuiflorum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Tulsi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)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extract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AgNO3.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particular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interest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process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evocative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physical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fixed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ratio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extract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prepared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color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change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observed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proved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formation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 xml:space="preserve">. The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were characterized 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UV-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vis</w:t>
      </w:r>
      <w:proofErr w:type="spellEnd"/>
      <w:r w:rsidR="008826A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 xml:space="preserve">Spectrophotometer and its action on bacterial growth. </w:t>
      </w:r>
    </w:p>
    <w:p w:rsidR="00123FCA" w:rsidRPr="00184A4F" w:rsidRDefault="00123FCA" w:rsidP="00123FCA">
      <w:pPr>
        <w:tabs>
          <w:tab w:val="left" w:pos="6480"/>
        </w:tabs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 w:rsidRPr="00184A4F">
        <w:rPr>
          <w:rFonts w:ascii="Times New Roman" w:hAnsi="Times New Roman"/>
          <w:bCs/>
          <w:sz w:val="20"/>
          <w:szCs w:val="20"/>
        </w:rPr>
        <w:t>[</w:t>
      </w:r>
      <w:proofErr w:type="spellStart"/>
      <w:r w:rsidRPr="00184A4F">
        <w:rPr>
          <w:rFonts w:ascii="Times New Roman" w:hAnsi="Times New Roman"/>
          <w:bCs/>
          <w:sz w:val="20"/>
          <w:szCs w:val="20"/>
        </w:rPr>
        <w:t>Hardeep</w:t>
      </w:r>
      <w:proofErr w:type="spellEnd"/>
      <w:r w:rsidRPr="00184A4F">
        <w:rPr>
          <w:rFonts w:ascii="Times New Roman" w:hAnsi="Times New Roman"/>
          <w:bCs/>
          <w:sz w:val="20"/>
          <w:szCs w:val="20"/>
        </w:rPr>
        <w:t xml:space="preserve"> Singh</w:t>
      </w:r>
      <w:r w:rsidRPr="00184A4F">
        <w:rPr>
          <w:rFonts w:ascii="Times New Roman" w:hAnsi="Times New Roman"/>
          <w:sz w:val="20"/>
          <w:szCs w:val="20"/>
        </w:rPr>
        <w:t>.</w:t>
      </w:r>
      <w:r w:rsidRPr="00184A4F">
        <w:rPr>
          <w:rFonts w:ascii="Times New Roman" w:eastAsiaTheme="minorEastAsia" w:hAnsi="Times New Roman"/>
          <w:b/>
          <w:bCs/>
          <w:sz w:val="20"/>
          <w:szCs w:val="20"/>
          <w:lang w:bidi="fa-IR"/>
        </w:rPr>
        <w:t xml:space="preserve"> </w:t>
      </w:r>
      <w:r w:rsidRPr="00184A4F">
        <w:rPr>
          <w:rFonts w:ascii="Times New Roman" w:hAnsi="Times New Roman"/>
          <w:b/>
          <w:sz w:val="20"/>
          <w:szCs w:val="20"/>
        </w:rPr>
        <w:t xml:space="preserve">Biosynthesis Of Silver </w:t>
      </w:r>
      <w:proofErr w:type="spellStart"/>
      <w:r w:rsidRPr="00184A4F">
        <w:rPr>
          <w:rFonts w:ascii="Times New Roman" w:hAnsi="Times New Roman"/>
          <w:b/>
          <w:sz w:val="20"/>
          <w:szCs w:val="20"/>
        </w:rPr>
        <w:t>Nano</w:t>
      </w:r>
      <w:proofErr w:type="spellEnd"/>
      <w:r w:rsidRPr="00184A4F">
        <w:rPr>
          <w:rFonts w:ascii="Times New Roman" w:hAnsi="Times New Roman"/>
          <w:b/>
          <w:sz w:val="20"/>
          <w:szCs w:val="20"/>
        </w:rPr>
        <w:t>-Particles From Plant Extract</w:t>
      </w:r>
      <w:r w:rsidRPr="00184A4F">
        <w:rPr>
          <w:rFonts w:ascii="Times New Roman" w:eastAsia="Times New Roman" w:hAnsi="Times New Roman"/>
          <w:b/>
          <w:bCs/>
          <w:sz w:val="20"/>
          <w:szCs w:val="20"/>
          <w:lang w:bidi="fa-IR"/>
        </w:rPr>
        <w:t>.</w:t>
      </w:r>
      <w:r w:rsidRPr="00184A4F">
        <w:rPr>
          <w:rFonts w:ascii="Times New Roman" w:hAnsi="Times New Roman"/>
          <w:bCs/>
          <w:i/>
          <w:sz w:val="20"/>
          <w:szCs w:val="20"/>
        </w:rPr>
        <w:t xml:space="preserve"> N Y </w:t>
      </w:r>
      <w:proofErr w:type="spellStart"/>
      <w:r w:rsidRPr="00184A4F">
        <w:rPr>
          <w:rFonts w:ascii="Times New Roman" w:hAnsi="Times New Roman"/>
          <w:bCs/>
          <w:i/>
          <w:sz w:val="20"/>
          <w:szCs w:val="20"/>
        </w:rPr>
        <w:t>Sci</w:t>
      </w:r>
      <w:proofErr w:type="spellEnd"/>
      <w:r w:rsidRPr="00184A4F">
        <w:rPr>
          <w:rFonts w:ascii="Times New Roman" w:hAnsi="Times New Roman"/>
          <w:bCs/>
          <w:i/>
          <w:sz w:val="20"/>
          <w:szCs w:val="20"/>
        </w:rPr>
        <w:t xml:space="preserve"> J</w:t>
      </w:r>
      <w:r w:rsidRPr="00184A4F">
        <w:rPr>
          <w:rFonts w:ascii="Times New Roman" w:hAnsi="Times New Roman"/>
          <w:bCs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2019;12(5):</w:t>
      </w:r>
      <w:r w:rsidR="00877DAE">
        <w:rPr>
          <w:rFonts w:ascii="Times New Roman" w:hAnsi="Times New Roman"/>
          <w:noProof/>
          <w:color w:val="000000"/>
          <w:sz w:val="20"/>
          <w:szCs w:val="20"/>
        </w:rPr>
        <w:t>37-43</w:t>
      </w:r>
      <w:r w:rsidRPr="00184A4F">
        <w:rPr>
          <w:rFonts w:ascii="Times New Roman" w:hAnsi="Times New Roman"/>
          <w:sz w:val="20"/>
          <w:szCs w:val="20"/>
        </w:rPr>
        <w:t xml:space="preserve">]. </w:t>
      </w:r>
      <w:r w:rsidRPr="00184A4F">
        <w:rPr>
          <w:rFonts w:ascii="Times New Roman" w:hAnsi="Times New Roman"/>
          <w:iCs/>
          <w:color w:val="000000"/>
          <w:sz w:val="20"/>
          <w:szCs w:val="20"/>
        </w:rPr>
        <w:t>ISSN 1554-0200 (print); ISSN 2375-723X (online)</w:t>
      </w:r>
      <w:r w:rsidRPr="00184A4F">
        <w:rPr>
          <w:rFonts w:ascii="Times New Roman" w:hAnsi="Times New Roman"/>
          <w:sz w:val="20"/>
          <w:szCs w:val="20"/>
        </w:rPr>
        <w:t xml:space="preserve">. </w:t>
      </w:r>
      <w:hyperlink r:id="rId8" w:history="1">
        <w:r w:rsidRPr="00184A4F">
          <w:rPr>
            <w:rStyle w:val="Hyperlink"/>
            <w:rFonts w:ascii="Times New Roman" w:hAnsi="Times New Roman"/>
            <w:sz w:val="20"/>
            <w:szCs w:val="20"/>
          </w:rPr>
          <w:t>http://www.sciencepub.net/newyork</w:t>
        </w:r>
      </w:hyperlink>
      <w:r w:rsidRPr="00184A4F">
        <w:rPr>
          <w:rFonts w:ascii="Times New Roman" w:hAnsi="Times New Roman"/>
          <w:sz w:val="20"/>
          <w:szCs w:val="20"/>
        </w:rPr>
        <w:t xml:space="preserve">. </w:t>
      </w:r>
      <w:r w:rsidR="00067E2F" w:rsidRPr="00184A4F">
        <w:rPr>
          <w:rFonts w:ascii="Times New Roman" w:hAnsi="Times New Roman"/>
          <w:sz w:val="20"/>
          <w:szCs w:val="20"/>
          <w:lang w:eastAsia="zh-CN"/>
        </w:rPr>
        <w:t>7</w:t>
      </w:r>
      <w:r w:rsidRPr="00184A4F">
        <w:rPr>
          <w:rFonts w:ascii="Times New Roman" w:hAnsi="Times New Roman"/>
          <w:sz w:val="20"/>
          <w:szCs w:val="20"/>
        </w:rPr>
        <w:t xml:space="preserve">. </w:t>
      </w:r>
      <w:r w:rsidRPr="00184A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Pr="00184A4F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10.7537/marsnys120519.0</w:t>
        </w:r>
        <w:r w:rsidR="00067E2F" w:rsidRPr="00184A4F">
          <w:rPr>
            <w:rStyle w:val="Hyperlink"/>
            <w:rFonts w:ascii="Times New Roman" w:hAnsi="Times New Roman"/>
            <w:sz w:val="20"/>
            <w:szCs w:val="20"/>
            <w:shd w:val="clear" w:color="auto" w:fill="FFFFFF"/>
            <w:lang w:eastAsia="zh-CN"/>
          </w:rPr>
          <w:t>7</w:t>
        </w:r>
      </w:hyperlink>
      <w:r w:rsidRPr="00184A4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E500CB" w:rsidRPr="00184A4F" w:rsidRDefault="00E500CB" w:rsidP="00123FCA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26A5" w:rsidRPr="00184A4F" w:rsidRDefault="008826A5" w:rsidP="00123FCA">
      <w:pPr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zh-CN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>Keywords:</w:t>
      </w:r>
      <w:r w:rsidRPr="00184A4F">
        <w:rPr>
          <w:rFonts w:ascii="Times New Roman" w:hAnsi="Times New Roman"/>
          <w:bCs/>
          <w:sz w:val="20"/>
          <w:szCs w:val="20"/>
        </w:rPr>
        <w:t xml:space="preserve"> Silver, </w:t>
      </w:r>
      <w:proofErr w:type="spellStart"/>
      <w:r w:rsidRPr="00184A4F">
        <w:rPr>
          <w:rFonts w:ascii="Times New Roman" w:hAnsi="Times New Roman"/>
          <w:bCs/>
          <w:sz w:val="20"/>
          <w:szCs w:val="20"/>
        </w:rPr>
        <w:t>Nano</w:t>
      </w:r>
      <w:proofErr w:type="spellEnd"/>
      <w:r w:rsidRPr="00184A4F">
        <w:rPr>
          <w:rFonts w:ascii="Times New Roman" w:hAnsi="Times New Roman"/>
          <w:bCs/>
          <w:sz w:val="20"/>
          <w:szCs w:val="20"/>
        </w:rPr>
        <w:t>-Particles, Plant, Spectrophotometers.</w:t>
      </w:r>
    </w:p>
    <w:p w:rsidR="00067E2F" w:rsidRPr="00184A4F" w:rsidRDefault="00067E2F" w:rsidP="00123FCA">
      <w:pPr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zh-CN"/>
        </w:rPr>
      </w:pPr>
    </w:p>
    <w:p w:rsidR="00067E2F" w:rsidRPr="00184A4F" w:rsidRDefault="00067E2F" w:rsidP="00123FCA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  <w:sectPr w:rsidR="00067E2F" w:rsidRPr="00184A4F" w:rsidSect="00877DAE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37"/>
          <w:cols w:space="720"/>
          <w:docGrid w:linePitch="360"/>
        </w:sectPr>
      </w:pPr>
    </w:p>
    <w:p w:rsidR="007D2045" w:rsidRPr="00184A4F" w:rsidRDefault="001712A9" w:rsidP="00123FCA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lastRenderedPageBreak/>
        <w:t xml:space="preserve">Introduction: </w:t>
      </w:r>
    </w:p>
    <w:p w:rsidR="007D2045" w:rsidRPr="00184A4F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0"/>
          <w:szCs w:val="20"/>
          <w:u w:val="double"/>
        </w:rPr>
      </w:pPr>
      <w:r w:rsidRPr="00184A4F">
        <w:rPr>
          <w:rFonts w:ascii="Times New Roman" w:hAnsi="Times New Roman"/>
          <w:sz w:val="20"/>
          <w:szCs w:val="20"/>
        </w:rPr>
        <w:t>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swift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industrialization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urbanization,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our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environment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undergo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huge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smash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up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large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amount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perilous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superfluous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gases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substances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released,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now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our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need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learn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about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secrets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present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Nature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products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leads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growth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advancements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processes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sz w:val="20"/>
          <w:szCs w:val="20"/>
        </w:rPr>
        <w:t>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Nanotechnology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applications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highly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suitable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molecules,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because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exclusive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properties.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molecules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undergo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highly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controlled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assembly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making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suitable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found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reliable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eco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friendly.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semiconductor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vast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research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potential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applications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implemented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development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novel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technologies.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field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nanotechnology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upcoming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research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modern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field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science.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show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completely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new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improved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properties,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size,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distribution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morphology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particles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etc.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Novel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applications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nanomaterials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emerging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rapidly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various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 xml:space="preserve">fields. </w:t>
      </w:r>
    </w:p>
    <w:p w:rsidR="00E500CB" w:rsidRPr="00184A4F" w:rsidRDefault="007D2045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</w:rPr>
        <w:t>M</w:t>
      </w:r>
      <w:r w:rsidR="00E500CB" w:rsidRPr="00184A4F">
        <w:rPr>
          <w:rFonts w:ascii="Times New Roman" w:hAnsi="Times New Roman"/>
          <w:sz w:val="20"/>
          <w:szCs w:val="20"/>
        </w:rPr>
        <w:t>etal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high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specific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surface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area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high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fraction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surface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atoms.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Because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unique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physicochemical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characteristics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including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catalytic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activity,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optical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electronic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antibacterial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magnetic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they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gaining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interest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scientist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their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novel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methods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synthesis.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Over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past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few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years,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lastRenderedPageBreak/>
        <w:t>metal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important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topic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research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modern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material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science.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-crystalline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found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tremendous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applications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fields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high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sensitivity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biomolecular</w:t>
      </w:r>
      <w:proofErr w:type="spellEnd"/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detection,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diagnostics,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antimicrobials,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therapeutics,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catalysis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micro-electronics.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However,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still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need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economic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commercially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viable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well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environmentally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clean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route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synthesize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.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well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known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possessing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inhibitory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toward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many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strains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microorganisms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commonly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present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medical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industrial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processes</w:t>
      </w:r>
      <w:r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medicines,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ample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application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including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skin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ointments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creams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containing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prevent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infection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burns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open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wounds,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medical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devices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implants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prepared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silver-impregnated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polymers.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textile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industry,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silver-embedded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fabrics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now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sporting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equipment</w:t>
      </w:r>
      <w:r w:rsidRPr="00184A4F">
        <w:rPr>
          <w:rFonts w:ascii="Times New Roman" w:hAnsi="Times New Roman"/>
          <w:sz w:val="20"/>
          <w:szCs w:val="20"/>
        </w:rPr>
        <w:t>.</w:t>
      </w:r>
      <w:r w:rsidR="00E500CB" w:rsidRPr="00184A4F">
        <w:rPr>
          <w:rFonts w:ascii="Times New Roman" w:hAnsi="Times New Roman"/>
          <w:sz w:val="20"/>
          <w:szCs w:val="20"/>
        </w:rPr>
        <w:t xml:space="preserve"> </w:t>
      </w:r>
    </w:p>
    <w:p w:rsidR="00E500CB" w:rsidRPr="00184A4F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synthesized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various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approaches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including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physical,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biological.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Although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method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requires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short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period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time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large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quantity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method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requires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capping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agents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size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stabilization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sz w:val="20"/>
          <w:szCs w:val="20"/>
        </w:rPr>
        <w:t>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Chemicals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stabilization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toxic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lead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non-</w:t>
      </w:r>
      <w:proofErr w:type="spellStart"/>
      <w:r w:rsidRPr="00184A4F">
        <w:rPr>
          <w:rFonts w:ascii="Times New Roman" w:hAnsi="Times New Roman"/>
          <w:sz w:val="20"/>
          <w:szCs w:val="20"/>
        </w:rPr>
        <w:t>ecofriendly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byproducts.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need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environmental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non-toxic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synthetic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protocols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leads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developing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interest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approaches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free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oftoxic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chemicals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byproducts.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Thus,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increasing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demand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„„green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nanotechnology”.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Many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approaches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lastRenderedPageBreak/>
        <w:t>both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extracellular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intracellular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reported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till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date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microorganisms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including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bacteria,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fungi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plants.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</w:p>
    <w:p w:rsidR="00E500CB" w:rsidRPr="00184A4F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</w:rPr>
        <w:t>Plants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provide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better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platform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free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toxic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chemicals.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Moreover,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plant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extracts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reduces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microorganisms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isolation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culture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media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enhancing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competitive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feasibility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 xml:space="preserve">microorganisms. </w:t>
      </w:r>
    </w:p>
    <w:p w:rsidR="00E500CB" w:rsidRPr="00184A4F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</w:rPr>
        <w:t>Sometimes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various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plants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extracts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advantageous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other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processes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involve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very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complex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procedures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maintaining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microbial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cultures.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Many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experiments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already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started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various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fungi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like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Fusariumoxysporum</w:t>
      </w:r>
      <w:proofErr w:type="spellEnd"/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Penicillium</w:t>
      </w:r>
      <w:proofErr w:type="spellEnd"/>
      <w:r w:rsidRPr="00184A4F">
        <w:rPr>
          <w:rFonts w:ascii="Times New Roman" w:hAnsi="Times New Roman"/>
          <w:i/>
          <w:iCs/>
          <w:sz w:val="20"/>
          <w:szCs w:val="20"/>
        </w:rPr>
        <w:t xml:space="preserve"> sp</w:t>
      </w:r>
      <w:r w:rsidRPr="00184A4F">
        <w:rPr>
          <w:rFonts w:ascii="Times New Roman" w:hAnsi="Times New Roman"/>
          <w:sz w:val="20"/>
          <w:szCs w:val="20"/>
        </w:rPr>
        <w:t>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some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bacteria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i/>
          <w:iCs/>
          <w:sz w:val="20"/>
          <w:szCs w:val="20"/>
        </w:rPr>
        <w:t>Bacillus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subtilis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etc. But,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plant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extracts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adopted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method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green,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eco-friendly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production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special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advantage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plants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widely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distributed,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easily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available,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safer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handle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source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several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metabolites.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several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experiments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performed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medicinal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plants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Oryza</w:t>
      </w:r>
      <w:proofErr w:type="spellEnd"/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4A4F">
        <w:rPr>
          <w:rFonts w:ascii="Times New Roman" w:hAnsi="Times New Roman"/>
          <w:i/>
          <w:iCs/>
          <w:sz w:val="20"/>
          <w:szCs w:val="20"/>
        </w:rPr>
        <w:t>sativa</w:t>
      </w:r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i/>
          <w:iCs/>
          <w:sz w:val="20"/>
          <w:szCs w:val="20"/>
        </w:rPr>
        <w:t>Helianthus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annus</w:t>
      </w:r>
      <w:proofErr w:type="spellEnd"/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Saccharumofficinarum</w:t>
      </w:r>
      <w:proofErr w:type="spellEnd"/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Sorghumbicolour</w:t>
      </w:r>
      <w:proofErr w:type="spellEnd"/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Zeamays</w:t>
      </w:r>
      <w:proofErr w:type="spellEnd"/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Basella</w:t>
      </w:r>
      <w:proofErr w:type="spellEnd"/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4A4F">
        <w:rPr>
          <w:rFonts w:ascii="Times New Roman" w:hAnsi="Times New Roman"/>
          <w:i/>
          <w:iCs/>
          <w:sz w:val="20"/>
          <w:szCs w:val="20"/>
        </w:rPr>
        <w:t>alba</w:t>
      </w:r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i/>
          <w:iCs/>
          <w:sz w:val="20"/>
          <w:szCs w:val="20"/>
        </w:rPr>
        <w:t>Aloe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ver</w:t>
      </w:r>
      <w:r w:rsidR="00490007" w:rsidRPr="00184A4F">
        <w:rPr>
          <w:rFonts w:ascii="Times New Roman" w:hAnsi="Times New Roman"/>
          <w:i/>
          <w:iCs/>
          <w:sz w:val="20"/>
          <w:szCs w:val="20"/>
        </w:rPr>
        <w:t>a</w:t>
      </w:r>
      <w:proofErr w:type="spellEnd"/>
      <w:r w:rsidR="0049000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490007" w:rsidRPr="00184A4F">
        <w:rPr>
          <w:rFonts w:ascii="Times New Roman" w:hAnsi="Times New Roman"/>
          <w:i/>
          <w:iCs/>
          <w:sz w:val="20"/>
          <w:szCs w:val="20"/>
        </w:rPr>
        <w:t>C</w:t>
      </w:r>
      <w:r w:rsidRPr="00184A4F">
        <w:rPr>
          <w:rFonts w:ascii="Times New Roman" w:hAnsi="Times New Roman"/>
          <w:i/>
          <w:iCs/>
          <w:sz w:val="20"/>
          <w:szCs w:val="20"/>
        </w:rPr>
        <w:t>apsicum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annuum</w:t>
      </w:r>
      <w:proofErr w:type="spellEnd"/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i/>
          <w:iCs/>
          <w:sz w:val="20"/>
          <w:szCs w:val="20"/>
        </w:rPr>
        <w:t>Magnolia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kobus</w:t>
      </w:r>
      <w:proofErr w:type="spellEnd"/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Medicago</w:t>
      </w:r>
      <w:proofErr w:type="spellEnd"/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4A4F">
        <w:rPr>
          <w:rFonts w:ascii="Times New Roman" w:hAnsi="Times New Roman"/>
          <w:i/>
          <w:iCs/>
          <w:sz w:val="20"/>
          <w:szCs w:val="20"/>
        </w:rPr>
        <w:t>sativa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(Alfalfa),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Cinamomumcamphora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i/>
          <w:iCs/>
          <w:sz w:val="20"/>
          <w:szCs w:val="20"/>
        </w:rPr>
        <w:t>Geranium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4A4F">
        <w:rPr>
          <w:rFonts w:ascii="Times New Roman" w:hAnsi="Times New Roman"/>
          <w:i/>
          <w:iCs/>
          <w:sz w:val="20"/>
          <w:szCs w:val="20"/>
        </w:rPr>
        <w:t>sp</w:t>
      </w:r>
      <w:r w:rsidRPr="00184A4F">
        <w:rPr>
          <w:rFonts w:ascii="Times New Roman" w:hAnsi="Times New Roman"/>
          <w:sz w:val="20"/>
          <w:szCs w:val="20"/>
        </w:rPr>
        <w:t>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 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field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pharmaceutical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applications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industries.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Besides,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green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methanolic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extract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i/>
          <w:iCs/>
          <w:sz w:val="20"/>
          <w:szCs w:val="20"/>
        </w:rPr>
        <w:t>Eucalyptus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4A4F">
        <w:rPr>
          <w:rFonts w:ascii="Times New Roman" w:hAnsi="Times New Roman"/>
          <w:i/>
          <w:iCs/>
          <w:sz w:val="20"/>
          <w:szCs w:val="20"/>
        </w:rPr>
        <w:t>hybrid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 xml:space="preserve">investigated. </w:t>
      </w:r>
    </w:p>
    <w:p w:rsidR="00E500CB" w:rsidRPr="00184A4F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recent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days,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synthesized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naturally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occurring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sources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products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like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green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tea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(</w:t>
      </w:r>
      <w:r w:rsidRPr="00184A4F">
        <w:rPr>
          <w:rFonts w:ascii="Times New Roman" w:hAnsi="Times New Roman"/>
          <w:i/>
          <w:iCs/>
          <w:sz w:val="20"/>
          <w:szCs w:val="20"/>
        </w:rPr>
        <w:t>Camellia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sinensis</w:t>
      </w:r>
      <w:proofErr w:type="spellEnd"/>
      <w:r w:rsidRPr="00184A4F">
        <w:rPr>
          <w:rFonts w:ascii="Times New Roman" w:hAnsi="Times New Roman"/>
          <w:sz w:val="20"/>
          <w:szCs w:val="20"/>
        </w:rPr>
        <w:t>),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Neem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(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Azadirachtaindica</w:t>
      </w:r>
      <w:proofErr w:type="spellEnd"/>
      <w:r w:rsidRPr="00184A4F">
        <w:rPr>
          <w:rFonts w:ascii="Times New Roman" w:hAnsi="Times New Roman"/>
          <w:sz w:val="20"/>
          <w:szCs w:val="20"/>
        </w:rPr>
        <w:t>)</w:t>
      </w:r>
      <w:r w:rsidR="007D2045" w:rsidRPr="00184A4F">
        <w:rPr>
          <w:rFonts w:ascii="Times New Roman" w:hAnsi="Times New Roman"/>
          <w:sz w:val="20"/>
          <w:szCs w:val="20"/>
        </w:rPr>
        <w:t xml:space="preserve">, </w:t>
      </w:r>
      <w:r w:rsidRPr="00184A4F">
        <w:rPr>
          <w:rFonts w:ascii="Times New Roman" w:hAnsi="Times New Roman"/>
          <w:sz w:val="20"/>
          <w:szCs w:val="20"/>
        </w:rPr>
        <w:t>leguminous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shru</w:t>
      </w:r>
      <w:r w:rsidR="007D2045" w:rsidRPr="00184A4F">
        <w:rPr>
          <w:rFonts w:ascii="Times New Roman" w:hAnsi="Times New Roman"/>
          <w:sz w:val="20"/>
          <w:szCs w:val="20"/>
        </w:rPr>
        <w:t>b (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Sesbaniadrummondii</w:t>
      </w:r>
      <w:proofErr w:type="spellEnd"/>
      <w:r w:rsidRPr="00184A4F">
        <w:rPr>
          <w:rFonts w:ascii="Times New Roman" w:hAnsi="Times New Roman"/>
          <w:sz w:val="20"/>
          <w:szCs w:val="20"/>
        </w:rPr>
        <w:t>)</w:t>
      </w:r>
      <w:r w:rsidR="007D2045" w:rsidRPr="00184A4F">
        <w:rPr>
          <w:rFonts w:ascii="Times New Roman" w:hAnsi="Times New Roman"/>
          <w:sz w:val="20"/>
          <w:szCs w:val="20"/>
        </w:rPr>
        <w:t xml:space="preserve">, </w:t>
      </w:r>
      <w:r w:rsidRPr="00184A4F">
        <w:rPr>
          <w:rFonts w:ascii="Times New Roman" w:hAnsi="Times New Roman"/>
          <w:sz w:val="20"/>
          <w:szCs w:val="20"/>
        </w:rPr>
        <w:t>various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leaf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broth,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natural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rubber,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starch</w:t>
      </w:r>
      <w:r w:rsidR="007D2045" w:rsidRPr="00184A4F">
        <w:rPr>
          <w:rFonts w:ascii="Times New Roman" w:hAnsi="Times New Roman"/>
          <w:sz w:val="20"/>
          <w:szCs w:val="20"/>
        </w:rPr>
        <w:t xml:space="preserve">, </w:t>
      </w:r>
      <w:r w:rsidRPr="00184A4F">
        <w:rPr>
          <w:rFonts w:ascii="Times New Roman" w:hAnsi="Times New Roman"/>
          <w:i/>
          <w:iCs/>
          <w:sz w:val="20"/>
          <w:szCs w:val="20"/>
        </w:rPr>
        <w:t>Aloe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vera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plant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extract</w:t>
      </w:r>
      <w:r w:rsidR="007D2045" w:rsidRPr="00184A4F">
        <w:rPr>
          <w:rFonts w:ascii="Times New Roman" w:hAnsi="Times New Roman"/>
          <w:sz w:val="20"/>
          <w:szCs w:val="20"/>
        </w:rPr>
        <w:t xml:space="preserve">, </w:t>
      </w:r>
      <w:r w:rsidRPr="00184A4F">
        <w:rPr>
          <w:rFonts w:ascii="Times New Roman" w:hAnsi="Times New Roman"/>
          <w:sz w:val="20"/>
          <w:szCs w:val="20"/>
        </w:rPr>
        <w:t>lemongrass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leaves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extract,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etc</w:t>
      </w:r>
      <w:r w:rsidR="00490007">
        <w:rPr>
          <w:rFonts w:ascii="Times New Roman" w:hAnsi="Times New Roman" w:hint="eastAsia"/>
          <w:sz w:val="20"/>
          <w:szCs w:val="20"/>
          <w:lang w:eastAsia="zh-CN"/>
        </w:rPr>
        <w:t>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respect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microbes,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get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attached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wall,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thereby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disturbing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permeability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wall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cellular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respiration.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penetrate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deep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inside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wall,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causing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cellular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damage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interacting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phosphorus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sulfur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containing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compounds,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DNA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protein,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present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inside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cell.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bacteriocidal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release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particles,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confers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antimicrobial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activity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Pr="00184A4F">
        <w:rPr>
          <w:rFonts w:ascii="Times New Roman" w:hAnsi="Times New Roman"/>
          <w:sz w:val="20"/>
          <w:szCs w:val="20"/>
        </w:rPr>
        <w:t>Besides,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potency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antibacterial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effects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corresponds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size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</w:t>
      </w:r>
      <w:proofErr w:type="spellEnd"/>
      <w:r w:rsidRPr="00184A4F">
        <w:rPr>
          <w:rFonts w:ascii="Times New Roman" w:hAnsi="Times New Roman"/>
          <w:sz w:val="20"/>
          <w:szCs w:val="20"/>
        </w:rPr>
        <w:t>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smaller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particles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higher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antibacterial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activities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equivalent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mass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content.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respect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clinical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applications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</w:t>
      </w:r>
      <w:proofErr w:type="spellEnd"/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microorganisms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including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diatoms,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lastRenderedPageBreak/>
        <w:t>fungi,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bacteria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yeast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producing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inorganic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materials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through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either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intra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extracellularly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more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biocompatible.</w:t>
      </w:r>
    </w:p>
    <w:p w:rsidR="00E500CB" w:rsidRPr="00184A4F" w:rsidRDefault="001712A9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Review of Literature: </w:t>
      </w:r>
      <w:r w:rsidR="00E500CB" w:rsidRPr="00184A4F">
        <w:rPr>
          <w:rFonts w:ascii="Times New Roman" w:hAnsi="Times New Roman"/>
          <w:sz w:val="20"/>
          <w:szCs w:val="20"/>
        </w:rPr>
        <w:t>Nanotechnology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important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field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modern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research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dealing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design,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manipulation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structure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ranging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approximately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1-100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dimension.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Remarkable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growth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up-and-coming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technology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opened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novel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fundamental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applied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frontiers,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including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nanoscale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materials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exploration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utilization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exotic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physicochemical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optoelectronic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Nanotechnology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rapidly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gaining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importance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number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health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care,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cosmetics,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feed,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environmental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health,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mechanics,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optics,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biomedical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sciences,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industries,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electronics,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space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industries,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drug-gene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delivery,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energy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science,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optoelectronics,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catalysis,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reorography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single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electron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transistors,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light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emitters,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nonlinear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optical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devices,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photoelectrochemical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applications.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Nanomaterials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solution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many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technological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environmental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challenges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field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energy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conversion,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catalysis,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medicine,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treatment.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context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global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efforts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reduce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hazardous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waste,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continuously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increasing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demand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nanomaterials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must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accompanied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green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methods. [1]</w:t>
      </w:r>
    </w:p>
    <w:p w:rsidR="00E500CB" w:rsidRPr="00184A4F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</w:rPr>
        <w:t>Nanotechnology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fundamentally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changing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way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materials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synthesized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devices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fabricated.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Incorporation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nanoscale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building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blocks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functional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assemblies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further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multifunctional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devices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achieved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through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“bottom-up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approach”.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Research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nanosized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great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interest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because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unique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like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optoelectronic,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magnetic,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mechanical,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differs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bulk</w:t>
      </w:r>
      <w:r w:rsidR="007D2045" w:rsidRPr="00184A4F">
        <w:rPr>
          <w:rFonts w:ascii="Times New Roman" w:hAnsi="Times New Roman"/>
          <w:sz w:val="20"/>
          <w:szCs w:val="20"/>
        </w:rPr>
        <w:t>.</w:t>
      </w:r>
      <w:r w:rsidRPr="00184A4F">
        <w:rPr>
          <w:rFonts w:ascii="Times New Roman" w:hAnsi="Times New Roman"/>
          <w:sz w:val="20"/>
          <w:szCs w:val="20"/>
        </w:rPr>
        <w:t xml:space="preserve"> </w:t>
      </w:r>
    </w:p>
    <w:p w:rsidR="00E500CB" w:rsidRPr="00184A4F" w:rsidRDefault="001712A9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term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“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”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describe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size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range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1nm100nm,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three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possible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dimensions.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size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range,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physical,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changes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fundamental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ways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both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individual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atoms/molecules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corresponding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bulk materials.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materials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diverse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nature,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common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oxides,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silicates,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non-oxide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ceramics,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polymers,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organics,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carbon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biomolecules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exist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several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different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morphologies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spheres,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cylinders,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platelets,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tubes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etc.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Generally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designed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surface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modifications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tailored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meet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needs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specific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applications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going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for. [2] 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enormous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diversity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arising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nature,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shape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morphologies,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medium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present,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state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lastRenderedPageBreak/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dispersion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importantly,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numerous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possible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surface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modifications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subjected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important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active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field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science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now-a-days.</w:t>
      </w:r>
    </w:p>
    <w:p w:rsidR="00E500CB" w:rsidRPr="00184A4F" w:rsidRDefault="001712A9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Types of </w:t>
      </w: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broadly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grouped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two,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namely,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organic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include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carbon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(fullerenes)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while,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some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inorganic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include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magnetic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(like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gold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silver)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semiconductor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(like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titanium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oxide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zinc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oxide).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growing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interest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inorganic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i.e.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(Gold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silver)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provide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superior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functional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versatility. [3] 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size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features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advantages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available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imaging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drug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agents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drugs,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inorganic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examined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potential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tools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imaging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treating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diseases.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Inorganic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nonmaterial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widely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cellular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delivery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versatile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features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availability,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functionality,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good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compatibility,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capability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targeted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drug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delivery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controlled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release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drugs</w:t>
      </w:r>
      <w:r w:rsidR="007D2045" w:rsidRPr="00184A4F">
        <w:rPr>
          <w:rFonts w:ascii="Times New Roman" w:hAnsi="Times New Roman"/>
          <w:sz w:val="20"/>
          <w:szCs w:val="20"/>
        </w:rPr>
        <w:t>. [</w:t>
      </w:r>
      <w:r w:rsidR="00E500CB" w:rsidRPr="00184A4F">
        <w:rPr>
          <w:rFonts w:ascii="Times New Roman" w:hAnsi="Times New Roman"/>
          <w:sz w:val="20"/>
          <w:szCs w:val="20"/>
        </w:rPr>
        <w:t xml:space="preserve">4] </w:t>
      </w:r>
    </w:p>
    <w:p w:rsidR="00E500CB" w:rsidRPr="00184A4F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>Silver</w:t>
      </w:r>
      <w:r w:rsidR="007D2045" w:rsidRPr="00184A4F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nanoparticles</w:t>
      </w:r>
      <w:proofErr w:type="spellEnd"/>
      <w:r w:rsidR="001712A9" w:rsidRPr="00184A4F">
        <w:rPr>
          <w:rFonts w:ascii="Times New Roman" w:hAnsi="Times New Roman"/>
          <w:sz w:val="20"/>
          <w:szCs w:val="20"/>
        </w:rPr>
        <w:t>: 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interest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because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unique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(e.g.,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size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shape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depending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optical,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electrical,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magnetic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properties)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incorporated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antimicrobial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applications,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biosensor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materials,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composite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fibers,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cryogenic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superconducting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materials,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cosmetic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products,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electronic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components.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Several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physical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methods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synthesizing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stabilizing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popular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approaches,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including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reduction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variety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organic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inorganic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reducing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agents,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electrochemical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techniques,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physicochemical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reduction,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radiolysis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widely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>. [</w:t>
      </w:r>
      <w:r w:rsidRPr="00184A4F">
        <w:rPr>
          <w:rFonts w:ascii="Times New Roman" w:hAnsi="Times New Roman"/>
          <w:sz w:val="20"/>
          <w:szCs w:val="20"/>
        </w:rPr>
        <w:t>5]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Recently,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among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interesting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scientific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areas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inquiry,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growing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attention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produce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environmentally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friendly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methods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(green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chemistry).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Green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approaches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include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mixed-valence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polyoxometalates</w:t>
      </w:r>
      <w:proofErr w:type="spellEnd"/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polysaccharides,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Tollens</w:t>
      </w:r>
      <w:proofErr w:type="spellEnd"/>
      <w:r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biological,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irradiation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method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advantages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conventional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methods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involving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agents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associated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environmental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toxicity.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chapter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presents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overview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nanoparticlepreparation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physical,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chemical,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green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approaches.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aim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chapter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therefore,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reflect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current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state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future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prospects,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especially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potentials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limitations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above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mentioned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techniques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industries.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Moreover,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discuss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applications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incorporation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other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lastRenderedPageBreak/>
        <w:t>materials,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mechanistic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aspects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antimicrobial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effects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>. [</w:t>
      </w:r>
      <w:r w:rsidRPr="00184A4F">
        <w:rPr>
          <w:rFonts w:ascii="Times New Roman" w:hAnsi="Times New Roman"/>
          <w:sz w:val="20"/>
          <w:szCs w:val="20"/>
        </w:rPr>
        <w:t xml:space="preserve">6] </w:t>
      </w:r>
    </w:p>
    <w:p w:rsidR="00E500CB" w:rsidRPr="00184A4F" w:rsidRDefault="001712A9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Need for green synthesis: </w:t>
      </w:r>
      <w:r w:rsidR="00E500CB" w:rsidRPr="00184A4F">
        <w:rPr>
          <w:rFonts w:ascii="Times New Roman" w:hAnsi="Times New Roman"/>
          <w:sz w:val="20"/>
          <w:szCs w:val="20"/>
        </w:rPr>
        <w:t>Biosynthesis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kind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bottom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up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approach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reaction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occurring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reduction/oxidation.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need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biosynthesis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rose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physical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processes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costly.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Often,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method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presence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some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absorbed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surface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adverse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applications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issue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biosynthesized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via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green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route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So,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search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cheaper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pathways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scientist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microbial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enzymes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extracts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(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phytochemicals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).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antioxidant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reducing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usually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responsible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reduction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compounds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respective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Green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provides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advancement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physical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method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effective,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environment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friendly,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easily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scaled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up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large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scale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method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need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high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pressure,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energy,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temperature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chemicals</w:t>
      </w:r>
      <w:r w:rsidR="007D2045" w:rsidRPr="00184A4F">
        <w:rPr>
          <w:rFonts w:ascii="Times New Roman" w:hAnsi="Times New Roman"/>
          <w:sz w:val="20"/>
          <w:szCs w:val="20"/>
        </w:rPr>
        <w:t>. [</w:t>
      </w:r>
      <w:r w:rsidR="00E500CB" w:rsidRPr="00184A4F">
        <w:rPr>
          <w:rFonts w:ascii="Times New Roman" w:hAnsi="Times New Roman"/>
          <w:sz w:val="20"/>
          <w:szCs w:val="20"/>
        </w:rPr>
        <w:t>7]</w:t>
      </w:r>
    </w:p>
    <w:p w:rsidR="00E500CB" w:rsidRPr="00184A4F" w:rsidRDefault="001712A9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Nanosilver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E500CB" w:rsidRPr="00184A4F">
        <w:rPr>
          <w:rFonts w:ascii="Times New Roman" w:hAnsi="Times New Roman"/>
          <w:sz w:val="20"/>
          <w:szCs w:val="20"/>
        </w:rPr>
        <w:t>One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substances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nanoformulation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(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).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antimicrobial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incorporated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filters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purify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drinking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clean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swimming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pool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water.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generate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metallic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engineered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ultrafine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several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methods;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include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spark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discharging,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electrochemical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reduction,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solution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irradiation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cryo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-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mostly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smaller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100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consist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about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20-15,000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atoms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addition,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nanostructures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produced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tubes,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wires,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multifactes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films.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-scale,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exhibit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deviating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physico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-chemical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(like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dependent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partitioning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solid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dissolved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particulate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matters)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activites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compared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regular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</w:t>
      </w:r>
      <w:r w:rsidR="00490007" w:rsidRPr="00184A4F">
        <w:rPr>
          <w:rFonts w:ascii="Times New Roman" w:hAnsi="Times New Roman"/>
          <w:sz w:val="20"/>
          <w:szCs w:val="20"/>
        </w:rPr>
        <w:t>.</w:t>
      </w:r>
      <w:r w:rsidR="00490007">
        <w:rPr>
          <w:rFonts w:ascii="Times New Roman" w:hAnsi="Times New Roman"/>
          <w:sz w:val="20"/>
          <w:szCs w:val="20"/>
        </w:rPr>
        <w:t xml:space="preserve"> </w:t>
      </w:r>
      <w:r w:rsidR="00490007" w:rsidRPr="00184A4F">
        <w:rPr>
          <w:rFonts w:ascii="Times New Roman" w:hAnsi="Times New Roman"/>
          <w:sz w:val="20"/>
          <w:szCs w:val="20"/>
        </w:rPr>
        <w:t>T</w:t>
      </w:r>
      <w:r w:rsidR="00E500CB" w:rsidRPr="00184A4F">
        <w:rPr>
          <w:rFonts w:ascii="Times New Roman" w:hAnsi="Times New Roman"/>
          <w:sz w:val="20"/>
          <w:szCs w:val="20"/>
        </w:rPr>
        <w:t>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higher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surface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mass,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allowing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larger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amount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atoms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interact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surroundings.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nanoscale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nowadays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increasing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number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consumer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products.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Because,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soft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lustrous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element,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important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product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finish.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Still,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remarkably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strong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antimicrobial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activity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major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direction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development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-silver</w:t>
      </w:r>
      <w:r w:rsidR="00E23F65">
        <w:rPr>
          <w:rFonts w:ascii="Times New Roman" w:hAnsi="Times New Roman" w:hint="eastAsia"/>
          <w:sz w:val="20"/>
          <w:szCs w:val="20"/>
          <w:lang w:eastAsia="zh-CN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products.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Examples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packaging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materials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supplements,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odour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-resistant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textiles,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electronics,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household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appliances,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cosmetics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advices,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disinfectants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room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 xml:space="preserve">sprays. </w:t>
      </w:r>
    </w:p>
    <w:p w:rsidR="00E500CB" w:rsidRPr="00184A4F" w:rsidRDefault="001712A9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Why Silver: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basic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element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makes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up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our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planet.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rare,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but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naturally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occurring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element,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slightly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harder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gold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very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lastRenderedPageBreak/>
        <w:t>ductile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malleable.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highest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electrical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thermal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conductivity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lowest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contact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resistance.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present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four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different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oxidation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states: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Ag0,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Ag2+,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Ag3+.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former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two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abundant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latter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unstable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aquatic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environment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Metallic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itself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insoluble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water,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but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metallic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salts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AgNO3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chloride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soluble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(WHO,2002)</w:t>
      </w:r>
      <w:r w:rsidR="00490007" w:rsidRPr="00184A4F">
        <w:rPr>
          <w:rFonts w:ascii="Times New Roman" w:hAnsi="Times New Roman"/>
          <w:sz w:val="20"/>
          <w:szCs w:val="20"/>
        </w:rPr>
        <w:t>.</w:t>
      </w:r>
      <w:r w:rsidR="00490007">
        <w:rPr>
          <w:rFonts w:ascii="Times New Roman" w:hAnsi="Times New Roman"/>
          <w:sz w:val="20"/>
          <w:szCs w:val="20"/>
        </w:rPr>
        <w:t xml:space="preserve"> </w:t>
      </w:r>
      <w:r w:rsidR="00490007" w:rsidRPr="00184A4F">
        <w:rPr>
          <w:rFonts w:ascii="Times New Roman" w:hAnsi="Times New Roman"/>
          <w:sz w:val="20"/>
          <w:szCs w:val="20"/>
        </w:rPr>
        <w:t>M</w:t>
      </w:r>
      <w:r w:rsidR="00E500CB" w:rsidRPr="00184A4F">
        <w:rPr>
          <w:rFonts w:ascii="Times New Roman" w:hAnsi="Times New Roman"/>
          <w:sz w:val="20"/>
          <w:szCs w:val="20"/>
        </w:rPr>
        <w:t>etallic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surgical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prosthesis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splints,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fungicides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coinage.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Soluble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compounds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slats,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treating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mental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illness,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epilepsy,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nicotine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addition,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gastroenteritis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infectious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diseases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including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syphilis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gonorrhea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Although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acute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environment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dependent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availability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free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investigations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shown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concentrations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Ag+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low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(WHO,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2002).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Metallic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appears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minimal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risk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health,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whereas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soluble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compounds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readily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absorbed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potential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produce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adverse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effects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variety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allows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exposure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through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various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routes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entry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body.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Ingestion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primary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route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entry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compounds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colloidal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proteins.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Dietary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intake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estimated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7090μg/day.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thought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immune</w:t>
      </w:r>
      <w:r w:rsidR="007D2045" w:rsidRPr="00184A4F">
        <w:rPr>
          <w:rFonts w:ascii="Times New Roman" w:hAnsi="Times New Roman"/>
          <w:sz w:val="20"/>
          <w:szCs w:val="20"/>
        </w:rPr>
        <w:t xml:space="preserve">, </w:t>
      </w:r>
      <w:r w:rsidR="00E500CB" w:rsidRPr="00184A4F">
        <w:rPr>
          <w:rFonts w:ascii="Times New Roman" w:hAnsi="Times New Roman"/>
          <w:sz w:val="20"/>
          <w:szCs w:val="20"/>
        </w:rPr>
        <w:t>cardiovascular,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nervous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reproductive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system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considered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carcinogenic</w:t>
      </w:r>
      <w:r w:rsidR="007D2045" w:rsidRPr="00184A4F">
        <w:rPr>
          <w:rFonts w:ascii="Times New Roman" w:hAnsi="Times New Roman"/>
          <w:sz w:val="20"/>
          <w:szCs w:val="20"/>
        </w:rPr>
        <w:t xml:space="preserve">, </w:t>
      </w:r>
      <w:r w:rsidR="00E500CB" w:rsidRPr="00184A4F">
        <w:rPr>
          <w:rFonts w:ascii="Times New Roman" w:hAnsi="Times New Roman"/>
          <w:sz w:val="20"/>
          <w:szCs w:val="20"/>
        </w:rPr>
        <w:t>therefore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relatively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non-toxic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demand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likely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rise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new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particularly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textiles,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plastics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industries,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changing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pattern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emission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technologies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products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diffuse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through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global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economy</w:t>
      </w:r>
      <w:r w:rsidR="007D2045" w:rsidRPr="00184A4F">
        <w:rPr>
          <w:rFonts w:ascii="Times New Roman" w:hAnsi="Times New Roman"/>
          <w:sz w:val="20"/>
          <w:szCs w:val="20"/>
        </w:rPr>
        <w:t>.</w:t>
      </w:r>
      <w:r w:rsidR="00E500CB" w:rsidRPr="00184A4F">
        <w:rPr>
          <w:rFonts w:ascii="Times New Roman" w:hAnsi="Times New Roman"/>
          <w:sz w:val="20"/>
          <w:szCs w:val="20"/>
        </w:rPr>
        <w:t xml:space="preserve"> [8]</w:t>
      </w:r>
    </w:p>
    <w:p w:rsidR="00E500CB" w:rsidRPr="00184A4F" w:rsidRDefault="001712A9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Action of Silver </w:t>
      </w: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 xml:space="preserve"> on microbes: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mechanism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employ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antimicrobial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clearly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known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debated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topic.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however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various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theories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microbes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microbicidal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ability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anchor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subsequently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penetrate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structural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changes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membrane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permeability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membrane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death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formation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pits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surface,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accumulation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surface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formation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free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radicals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considered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another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mechanism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die.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electron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resonance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spectroscopy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studies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suggested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formation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free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radicals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nanoparticleswhen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contact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free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radicals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ability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damage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membrane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porous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ultimately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death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proposed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release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lastRenderedPageBreak/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,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interact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thiol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groups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many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vital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enzymes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inactivate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them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contact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take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inhibit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several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functions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damage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generation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reactive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oxygen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species,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produced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possibly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through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inhibition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respiratory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enzyme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attack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itself.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soft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acid,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natural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tendency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acid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base,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case,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soft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acid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soft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base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majorly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up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sulfur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phosphorus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soft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bases.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reaction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take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subsequently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death.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Another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DNA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sulfur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phosphorus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major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components;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soft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bases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destroy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DNA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would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definitely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death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interaction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sulfur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phosphorus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DNA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problems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DNA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replication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terminate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microbes.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found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modulate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signal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transduction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wellestablished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phosphorylation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protein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substrates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influences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signal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transduction.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Dephosphorylation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tyrosine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residues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gram-negative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phosphotyrosine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profile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peptides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altered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found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dephosphorylate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peptide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substrates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tyrosine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residues,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signal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transduction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inhibition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stoppage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growth.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however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necessary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understand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further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research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required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topic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thoroughly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establish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claims</w:t>
      </w:r>
      <w:r w:rsidR="007D2045" w:rsidRPr="00184A4F">
        <w:rPr>
          <w:rFonts w:ascii="Times New Roman" w:hAnsi="Times New Roman"/>
          <w:sz w:val="20"/>
          <w:szCs w:val="20"/>
        </w:rPr>
        <w:t>. [</w:t>
      </w:r>
      <w:r w:rsidR="00E500CB" w:rsidRPr="00184A4F">
        <w:rPr>
          <w:rFonts w:ascii="Times New Roman" w:hAnsi="Times New Roman"/>
          <w:sz w:val="20"/>
          <w:szCs w:val="20"/>
        </w:rPr>
        <w:t>9]</w:t>
      </w:r>
    </w:p>
    <w:p w:rsidR="00E500CB" w:rsidRPr="00184A4F" w:rsidRDefault="004A3D06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Toxicity of silver </w:t>
      </w: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unique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physical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chemical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excellent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candidates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number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day-to-day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activities,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antimicrobial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antiinflammatory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excellent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candidates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many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purposes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field.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However,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studies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reports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suggest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allegedly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adverse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humans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environment.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estimated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tonnes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released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environment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industrial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wastes,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believed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environment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majorly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due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free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aqueous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phase.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adverse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free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humans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living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beings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include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permanent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bluish-gray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discoloration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skin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(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argyria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)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eyes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(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argyrosis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),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exposure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soluble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compounds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produce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like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kidney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damage;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eye,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skin,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respiratory,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intestinal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tract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irritations;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untoward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changes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blood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cells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Since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beginning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twenty-first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century,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lastRenderedPageBreak/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gaining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popularity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almost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every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field,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importantly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field.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However,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reports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how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cannot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discriminate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between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different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strains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hence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destroy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microbes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beneficial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ecology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very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few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studies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conducted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assess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study,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vitro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assay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shown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even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low-level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exposure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resulted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oxidative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stress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impaired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mitochondrial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function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proved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vitro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germ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stem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impaired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mitochondrial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function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leakage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through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membranes</w:t>
      </w:r>
      <w:r w:rsidR="007D2045" w:rsidRPr="00184A4F">
        <w:rPr>
          <w:rFonts w:ascii="Times New Roman" w:hAnsi="Times New Roman"/>
          <w:sz w:val="20"/>
          <w:szCs w:val="20"/>
        </w:rPr>
        <w:t>.</w:t>
      </w:r>
      <w:r w:rsidR="00E500CB" w:rsidRPr="00184A4F">
        <w:rPr>
          <w:rFonts w:ascii="Times New Roman" w:hAnsi="Times New Roman"/>
          <w:sz w:val="20"/>
          <w:szCs w:val="20"/>
        </w:rPr>
        <w:t xml:space="preserve"> 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evidence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shows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changes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permeability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membrane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potassium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sodium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concentrations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even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limit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sodium,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potassium,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ATP,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mitochondrial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activity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literature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proves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induce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proliferation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cytokine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expression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peripheral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blood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mononuclear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cells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known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show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severe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reproductive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system.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Research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shows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cross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blood-testes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barrier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deposited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testes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adversely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affect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sperm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cells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Even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commercially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available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silver-based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dressings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proved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cytotoxic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various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experimental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models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vivo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studies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indicated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target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organ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liver.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found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histopathological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studies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higher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incidence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bile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duct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hyperplasia,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without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necrosis,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fibrosis,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pigmentation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study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animals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Hence,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imperative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studies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carried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out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assess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effect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nanosilver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vivo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before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conclusion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toxicity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reached</w:t>
      </w:r>
      <w:r w:rsidR="007D2045" w:rsidRPr="00184A4F">
        <w:rPr>
          <w:rFonts w:ascii="Times New Roman" w:hAnsi="Times New Roman"/>
          <w:sz w:val="20"/>
          <w:szCs w:val="20"/>
        </w:rPr>
        <w:t>. [</w:t>
      </w:r>
      <w:r w:rsidR="00E500CB" w:rsidRPr="00184A4F">
        <w:rPr>
          <w:rFonts w:ascii="Times New Roman" w:hAnsi="Times New Roman"/>
          <w:sz w:val="20"/>
          <w:szCs w:val="20"/>
        </w:rPr>
        <w:t xml:space="preserve">10] </w:t>
      </w:r>
    </w:p>
    <w:p w:rsidR="00184A4F" w:rsidRPr="00184A4F" w:rsidRDefault="00184A4F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184A4F" w:rsidRPr="00184A4F" w:rsidRDefault="004A3D06" w:rsidP="00184A4F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Materials: </w:t>
      </w:r>
    </w:p>
    <w:p w:rsidR="00E500CB" w:rsidRPr="00184A4F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</w:rPr>
        <w:t xml:space="preserve">UV </w:t>
      </w:r>
      <w:proofErr w:type="spellStart"/>
      <w:r w:rsidRPr="00184A4F">
        <w:rPr>
          <w:rFonts w:ascii="Times New Roman" w:hAnsi="Times New Roman"/>
          <w:sz w:val="20"/>
          <w:szCs w:val="20"/>
        </w:rPr>
        <w:t>Spectro</w:t>
      </w:r>
      <w:proofErr w:type="spellEnd"/>
      <w:r w:rsidRPr="00184A4F">
        <w:rPr>
          <w:rFonts w:ascii="Times New Roman" w:hAnsi="Times New Roman"/>
          <w:sz w:val="20"/>
          <w:szCs w:val="20"/>
        </w:rPr>
        <w:t xml:space="preserve">-Photometer, Bacteria, Autoclave, Laminar Air Flow, Incubator, </w:t>
      </w:r>
      <w:proofErr w:type="spellStart"/>
      <w:r w:rsidRPr="00184A4F">
        <w:rPr>
          <w:rFonts w:ascii="Times New Roman" w:hAnsi="Times New Roman"/>
          <w:sz w:val="20"/>
          <w:szCs w:val="20"/>
        </w:rPr>
        <w:t>Tulsi</w:t>
      </w:r>
      <w:proofErr w:type="spellEnd"/>
      <w:r w:rsidRPr="00184A4F">
        <w:rPr>
          <w:rFonts w:ascii="Times New Roman" w:hAnsi="Times New Roman"/>
          <w:sz w:val="20"/>
          <w:szCs w:val="20"/>
        </w:rPr>
        <w:t xml:space="preserve"> leaves, filter paper, Nutrient Media, Petri Plate, Distilled Water, 100 ML Silver Nitrate ( 0.002M ), beakers, flasks, test tubes, micropipettes, hot plate, stirrer.</w:t>
      </w:r>
    </w:p>
    <w:p w:rsidR="00184A4F" w:rsidRPr="00184A4F" w:rsidRDefault="00184A4F" w:rsidP="00123FCA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E500CB" w:rsidRPr="00184A4F" w:rsidRDefault="00184A4F" w:rsidP="00123FCA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>Method:</w:t>
      </w:r>
    </w:p>
    <w:p w:rsidR="00E500CB" w:rsidRPr="00184A4F" w:rsidRDefault="00184A4F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Preparationof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 xml:space="preserve"> Plant Extract: </w:t>
      </w:r>
      <w:r w:rsidR="00E500CB" w:rsidRPr="00184A4F">
        <w:rPr>
          <w:rFonts w:ascii="Times New Roman" w:hAnsi="Times New Roman"/>
          <w:sz w:val="20"/>
          <w:szCs w:val="20"/>
        </w:rPr>
        <w:t>Fresh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leaves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Ocimum</w:t>
      </w:r>
      <w:proofErr w:type="spellEnd"/>
      <w:r w:rsidR="00E500CB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tenuiflorum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collected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Bhram</w:t>
      </w:r>
      <w:r w:rsidR="00490007" w:rsidRPr="00184A4F">
        <w:rPr>
          <w:rFonts w:ascii="Times New Roman" w:hAnsi="Times New Roman"/>
          <w:sz w:val="20"/>
          <w:szCs w:val="20"/>
        </w:rPr>
        <w:t>a</w:t>
      </w:r>
      <w:proofErr w:type="spellEnd"/>
      <w:r w:rsidR="004900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90007" w:rsidRPr="00184A4F">
        <w:rPr>
          <w:rFonts w:ascii="Times New Roman" w:hAnsi="Times New Roman"/>
          <w:sz w:val="20"/>
          <w:szCs w:val="20"/>
        </w:rPr>
        <w:t>S</w:t>
      </w:r>
      <w:r w:rsidR="00E500CB" w:rsidRPr="00184A4F">
        <w:rPr>
          <w:rFonts w:ascii="Times New Roman" w:hAnsi="Times New Roman"/>
          <w:sz w:val="20"/>
          <w:szCs w:val="20"/>
        </w:rPr>
        <w:t>arovar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 xml:space="preserve"> 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washed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several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times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remove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dust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particles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Then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extract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prepared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cutting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leaves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small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pieces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mixing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 distilled water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250ml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beaker.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solution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boiled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10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min.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solution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filtered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4-5 time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help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filter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paper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Then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solution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reduction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Ag+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 xml:space="preserve">(Ago). </w:t>
      </w:r>
    </w:p>
    <w:p w:rsidR="00E500CB" w:rsidRPr="00184A4F" w:rsidRDefault="004A3D06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lastRenderedPageBreak/>
        <w:t xml:space="preserve">Synthesis of silver </w:t>
      </w: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E500CB" w:rsidRPr="00184A4F">
        <w:rPr>
          <w:rFonts w:ascii="Times New Roman" w:hAnsi="Times New Roman"/>
          <w:sz w:val="20"/>
          <w:szCs w:val="20"/>
        </w:rPr>
        <w:t>1mM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AgNO</w:t>
      </w:r>
      <w:r w:rsidR="00E500CB" w:rsidRPr="00184A4F">
        <w:rPr>
          <w:rFonts w:ascii="Times New Roman" w:hAnsi="Times New Roman"/>
          <w:sz w:val="20"/>
          <w:szCs w:val="20"/>
          <w:vertAlign w:val="subscript"/>
        </w:rPr>
        <w:t>3</w:t>
      </w:r>
      <w:r w:rsidR="00E500CB" w:rsidRPr="00184A4F">
        <w:rPr>
          <w:rFonts w:ascii="Times New Roman" w:hAnsi="Times New Roman"/>
          <w:sz w:val="20"/>
          <w:szCs w:val="20"/>
        </w:rPr>
        <w:t>solution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prepared</w:t>
      </w:r>
      <w:r w:rsidR="00490007" w:rsidRPr="00184A4F">
        <w:rPr>
          <w:rFonts w:ascii="Times New Roman" w:hAnsi="Times New Roman"/>
          <w:sz w:val="20"/>
          <w:szCs w:val="20"/>
        </w:rPr>
        <w:t>.</w:t>
      </w:r>
      <w:r w:rsidR="00490007">
        <w:rPr>
          <w:rFonts w:ascii="Times New Roman" w:hAnsi="Times New Roman"/>
          <w:sz w:val="20"/>
          <w:szCs w:val="20"/>
        </w:rPr>
        <w:t xml:space="preserve"> </w:t>
      </w:r>
      <w:r w:rsidR="00490007" w:rsidRPr="00184A4F">
        <w:rPr>
          <w:rFonts w:ascii="Times New Roman" w:hAnsi="Times New Roman"/>
          <w:sz w:val="20"/>
          <w:szCs w:val="20"/>
        </w:rPr>
        <w:t>T</w:t>
      </w:r>
      <w:r w:rsidR="00E500CB" w:rsidRPr="00184A4F">
        <w:rPr>
          <w:rFonts w:ascii="Times New Roman" w:hAnsi="Times New Roman"/>
          <w:sz w:val="20"/>
          <w:szCs w:val="20"/>
        </w:rPr>
        <w:t>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solutionwasadded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prepared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extract drop by drop.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bioreduced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aqueous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component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measuring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UV-Vis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spectra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 xml:space="preserve">solution. </w:t>
      </w:r>
    </w:p>
    <w:p w:rsidR="00E500CB" w:rsidRPr="00184A4F" w:rsidRDefault="004A3D06" w:rsidP="00123FCA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Characterstics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 xml:space="preserve"> of silver </w:t>
      </w: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>:</w:t>
      </w:r>
    </w:p>
    <w:p w:rsidR="00E500CB" w:rsidRPr="00184A4F" w:rsidRDefault="004A3D06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Colour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 xml:space="preserve"> change: </w:t>
      </w:r>
      <w:r w:rsidR="00E500CB" w:rsidRPr="00184A4F">
        <w:rPr>
          <w:rFonts w:ascii="Times New Roman" w:hAnsi="Times New Roman"/>
          <w:sz w:val="20"/>
          <w:szCs w:val="20"/>
        </w:rPr>
        <w:t>When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extract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added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AgNO</w:t>
      </w:r>
      <w:r w:rsidR="00E500CB" w:rsidRPr="00184A4F">
        <w:rPr>
          <w:rFonts w:ascii="Times New Roman" w:hAnsi="Times New Roman"/>
          <w:sz w:val="20"/>
          <w:szCs w:val="20"/>
          <w:vertAlign w:val="subscript"/>
        </w:rPr>
        <w:t>3</w:t>
      </w:r>
      <w:r w:rsidR="007D2045" w:rsidRPr="00184A4F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solution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 xml:space="preserve">drop by drop, its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colour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 xml:space="preserve"> changes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transparent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dark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brown. 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colour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change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indicates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formation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.</w:t>
      </w:r>
    </w:p>
    <w:p w:rsidR="00E500CB" w:rsidRPr="00184A4F" w:rsidRDefault="004A3D06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UV-Vis Spectrophotometer analysis: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optical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Ag_NPs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determined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UV-Vis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spectrophotometer</w:t>
      </w:r>
      <w:r w:rsidR="007D2045" w:rsidRPr="00184A4F">
        <w:rPr>
          <w:rFonts w:ascii="Times New Roman" w:hAnsi="Times New Roman"/>
          <w:sz w:val="20"/>
          <w:szCs w:val="20"/>
        </w:rPr>
        <w:t xml:space="preserve">. </w:t>
      </w:r>
      <w:r w:rsidR="00E500CB" w:rsidRPr="00184A4F">
        <w:rPr>
          <w:rFonts w:ascii="Times New Roman" w:hAnsi="Times New Roman"/>
          <w:sz w:val="20"/>
          <w:szCs w:val="20"/>
        </w:rPr>
        <w:t>After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addition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AgNO3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extract,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spectras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taken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between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340 nm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600 nm. 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maximum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absorption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wavelength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 xml:space="preserve">420-480nm. For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Ocimum</w:t>
      </w:r>
      <w:proofErr w:type="spellEnd"/>
      <w:r w:rsidR="00E500CB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tenuiflorum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 xml:space="preserve"> maximum absorption was recorded on 460 nm, which indicates the formation of silver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.</w:t>
      </w:r>
    </w:p>
    <w:p w:rsidR="00E500CB" w:rsidRPr="00184A4F" w:rsidRDefault="004A3D06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Action of Silver </w:t>
      </w: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 xml:space="preserve"> on microbes: </w:t>
      </w:r>
      <w:r w:rsidR="00E500CB" w:rsidRPr="00184A4F">
        <w:rPr>
          <w:rFonts w:ascii="Times New Roman" w:hAnsi="Times New Roman"/>
          <w:sz w:val="20"/>
          <w:szCs w:val="20"/>
        </w:rPr>
        <w:t>First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nutrient agar media 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made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adding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14g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nutrient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7g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powder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250ml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distilled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mixing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boiling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 properly. Then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sterilized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autoclave. Then 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poured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sterile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petri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plates inside laminar air flow a0nd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media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got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solidified, 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micro-organisms,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check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>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spread. We used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4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micro-organisms (</w:t>
      </w:r>
      <w:r w:rsidR="00E500CB" w:rsidRPr="00184A4F">
        <w:rPr>
          <w:rFonts w:ascii="Times New Roman" w:hAnsi="Times New Roman"/>
          <w:i/>
          <w:iCs/>
          <w:sz w:val="20"/>
          <w:szCs w:val="20"/>
        </w:rPr>
        <w:t>Escherichia coli</w:t>
      </w:r>
      <w:r w:rsidR="00E500CB" w:rsidRPr="00184A4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Bacillussubtilis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Staphylococusaureus</w:t>
      </w:r>
      <w:proofErr w:type="spellEnd"/>
      <w:r w:rsidR="00E500CB" w:rsidRPr="00184A4F">
        <w:rPr>
          <w:rFonts w:ascii="Times New Roman" w:hAnsi="Times New Roman"/>
          <w:sz w:val="20"/>
          <w:szCs w:val="20"/>
        </w:rPr>
        <w:t xml:space="preserve"> and </w:t>
      </w:r>
      <w:r w:rsidR="00E500CB" w:rsidRPr="00184A4F">
        <w:rPr>
          <w:rFonts w:ascii="Times New Roman" w:hAnsi="Times New Roman"/>
          <w:i/>
          <w:iCs/>
          <w:sz w:val="20"/>
          <w:szCs w:val="20"/>
        </w:rPr>
        <w:t>Pseudomonas)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4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plates. 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plates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covered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put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incubation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micro-organisms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incubator for 4-5 hrs at 37</w:t>
      </w:r>
      <w:r w:rsidR="00E500CB" w:rsidRPr="00184A4F">
        <w:rPr>
          <w:rFonts w:ascii="Times New Roman" w:hAnsi="Times New Roman"/>
          <w:sz w:val="20"/>
          <w:szCs w:val="20"/>
          <w:vertAlign w:val="superscript"/>
        </w:rPr>
        <w:t>.</w:t>
      </w:r>
      <w:r w:rsidR="00E500CB" w:rsidRPr="00184A4F">
        <w:rPr>
          <w:rFonts w:ascii="Times New Roman" w:hAnsi="Times New Roman"/>
          <w:sz w:val="20"/>
          <w:szCs w:val="20"/>
        </w:rPr>
        <w:t>C.</w:t>
      </w:r>
    </w:p>
    <w:p w:rsidR="00E500CB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184A4F">
        <w:rPr>
          <w:rFonts w:ascii="Times New Roman" w:hAnsi="Times New Roman"/>
          <w:sz w:val="20"/>
          <w:szCs w:val="20"/>
        </w:rPr>
        <w:t>Then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2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wells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each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petriplate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 xml:space="preserve">puncture </w:t>
      </w:r>
      <w:proofErr w:type="spellStart"/>
      <w:r w:rsidRPr="00184A4F">
        <w:rPr>
          <w:rFonts w:ascii="Times New Roman" w:hAnsi="Times New Roman"/>
          <w:sz w:val="20"/>
          <w:szCs w:val="20"/>
        </w:rPr>
        <w:t>syringein</w:t>
      </w:r>
      <w:proofErr w:type="spellEnd"/>
      <w:r w:rsidRPr="00184A4F">
        <w:rPr>
          <w:rFonts w:ascii="Times New Roman" w:hAnsi="Times New Roman"/>
          <w:sz w:val="20"/>
          <w:szCs w:val="20"/>
        </w:rPr>
        <w:t xml:space="preserve"> the laminar air flow and then these wells were filled by the silver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sz w:val="20"/>
          <w:szCs w:val="20"/>
        </w:rPr>
        <w:t xml:space="preserve"> solution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micro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pipettes</w:t>
      </w:r>
      <w:r w:rsidR="007D2045" w:rsidRPr="00184A4F">
        <w:rPr>
          <w:rFonts w:ascii="Times New Roman" w:hAnsi="Times New Roman"/>
          <w:sz w:val="20"/>
          <w:szCs w:val="20"/>
        </w:rPr>
        <w:t>.</w:t>
      </w:r>
      <w:r w:rsidRPr="00184A4F">
        <w:rPr>
          <w:rFonts w:ascii="Times New Roman" w:hAnsi="Times New Roman"/>
          <w:sz w:val="20"/>
          <w:szCs w:val="20"/>
        </w:rPr>
        <w:t xml:space="preserve"> Then these plates were placed in incubator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1 day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at 37</w:t>
      </w:r>
      <w:r w:rsidRPr="00184A4F">
        <w:rPr>
          <w:rFonts w:ascii="Times New Roman" w:hAnsi="Times New Roman"/>
          <w:sz w:val="20"/>
          <w:szCs w:val="20"/>
          <w:vertAlign w:val="superscript"/>
        </w:rPr>
        <w:t>.</w:t>
      </w:r>
      <w:r w:rsidRPr="00184A4F">
        <w:rPr>
          <w:rFonts w:ascii="Times New Roman" w:hAnsi="Times New Roman"/>
          <w:sz w:val="20"/>
          <w:szCs w:val="20"/>
        </w:rPr>
        <w:t>C</w:t>
      </w:r>
      <w:r w:rsidR="00490007" w:rsidRPr="00184A4F">
        <w:rPr>
          <w:rFonts w:ascii="Times New Roman" w:hAnsi="Times New Roman"/>
          <w:sz w:val="20"/>
          <w:szCs w:val="20"/>
        </w:rPr>
        <w:t>.</w:t>
      </w:r>
      <w:r w:rsidR="00490007">
        <w:rPr>
          <w:rFonts w:ascii="Times New Roman" w:hAnsi="Times New Roman"/>
          <w:sz w:val="20"/>
          <w:szCs w:val="20"/>
        </w:rPr>
        <w:t xml:space="preserve"> </w:t>
      </w:r>
      <w:r w:rsidR="00490007" w:rsidRPr="00184A4F">
        <w:rPr>
          <w:rFonts w:ascii="Times New Roman" w:hAnsi="Times New Roman"/>
          <w:sz w:val="20"/>
          <w:szCs w:val="20"/>
        </w:rPr>
        <w:t>N</w:t>
      </w:r>
      <w:r w:rsidRPr="00184A4F">
        <w:rPr>
          <w:rFonts w:ascii="Times New Roman" w:hAnsi="Times New Roman"/>
          <w:sz w:val="20"/>
          <w:szCs w:val="20"/>
        </w:rPr>
        <w:t>ext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day,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Pr="00184A4F">
        <w:rPr>
          <w:rFonts w:ascii="Times New Roman" w:hAnsi="Times New Roman"/>
          <w:sz w:val="20"/>
          <w:szCs w:val="20"/>
        </w:rPr>
        <w:t>petri</w:t>
      </w:r>
      <w:proofErr w:type="spellEnd"/>
      <w:r w:rsidRPr="00184A4F">
        <w:rPr>
          <w:rFonts w:ascii="Times New Roman" w:hAnsi="Times New Roman"/>
          <w:sz w:val="20"/>
          <w:szCs w:val="20"/>
        </w:rPr>
        <w:t>-plates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observed</w:t>
      </w:r>
      <w:r w:rsidR="007D2045" w:rsidRPr="00184A4F">
        <w:rPr>
          <w:rFonts w:ascii="Times New Roman" w:hAnsi="Times New Roman"/>
          <w:sz w:val="20"/>
          <w:szCs w:val="20"/>
        </w:rPr>
        <w:t>.</w:t>
      </w:r>
      <w:r w:rsidRPr="00184A4F">
        <w:rPr>
          <w:rFonts w:ascii="Times New Roman" w:hAnsi="Times New Roman"/>
          <w:sz w:val="20"/>
          <w:szCs w:val="20"/>
        </w:rPr>
        <w:t xml:space="preserve"> Clear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zones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around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wells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indicates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formation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sz w:val="20"/>
          <w:szCs w:val="20"/>
        </w:rPr>
        <w:t>.</w:t>
      </w:r>
    </w:p>
    <w:p w:rsidR="00931976" w:rsidRPr="00184A4F" w:rsidRDefault="00931976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184A4F" w:rsidRPr="00184A4F" w:rsidRDefault="00E23F65" w:rsidP="00184A4F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6727BA">
        <w:rPr>
          <w:rFonts w:ascii="Times New Roman" w:hAnsi="Times New Roman"/>
          <w:noProof/>
          <w:sz w:val="20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IMG_20180317_111036" style="width:184.7pt;height:174.05pt;visibility:visible;mso-wrap-style:square">
            <v:imagedata r:id="rId12" o:title="IMG_20180317_111036" croptop="2389f" cropbottom="12122f"/>
          </v:shape>
        </w:pict>
      </w:r>
    </w:p>
    <w:p w:rsidR="00184A4F" w:rsidRPr="00184A4F" w:rsidRDefault="00184A4F" w:rsidP="00184A4F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184A4F">
        <w:rPr>
          <w:rFonts w:ascii="Times New Roman" w:hAnsi="Times New Roman"/>
          <w:sz w:val="20"/>
          <w:szCs w:val="20"/>
        </w:rPr>
        <w:t>AgNO</w:t>
      </w:r>
      <w:r w:rsidRPr="00184A4F">
        <w:rPr>
          <w:rFonts w:ascii="Times New Roman" w:hAnsi="Times New Roman"/>
          <w:sz w:val="20"/>
          <w:szCs w:val="20"/>
          <w:vertAlign w:val="subscript"/>
        </w:rPr>
        <w:t xml:space="preserve">3 </w:t>
      </w:r>
      <w:r w:rsidRPr="00184A4F">
        <w:rPr>
          <w:rFonts w:ascii="Times New Roman" w:hAnsi="Times New Roman"/>
          <w:sz w:val="20"/>
          <w:szCs w:val="20"/>
        </w:rPr>
        <w:t xml:space="preserve">solution (Fig.1) </w:t>
      </w:r>
    </w:p>
    <w:p w:rsidR="00184A4F" w:rsidRPr="00184A4F" w:rsidRDefault="00E23F65" w:rsidP="00184A4F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6727BA">
        <w:rPr>
          <w:rFonts w:ascii="Times New Roman" w:hAnsi="Times New Roman"/>
          <w:noProof/>
          <w:sz w:val="20"/>
          <w:szCs w:val="20"/>
          <w:lang w:eastAsia="zh-CN"/>
        </w:rPr>
        <w:lastRenderedPageBreak/>
        <w:pict>
          <v:shape id="Image1" o:spid="_x0000_i1026" type="#_x0000_t75" alt="IMG-20180510-WA00421" style="width:198.45pt;height:184.05pt;visibility:visible;mso-wrap-style:square">
            <v:imagedata r:id="rId13" o:title="IMG-20180510-WA00421" croptop="6943f" cropbottom="17902f"/>
          </v:shape>
        </w:pict>
      </w:r>
      <w:r w:rsidR="00184A4F" w:rsidRPr="00184A4F">
        <w:rPr>
          <w:rFonts w:ascii="Times New Roman" w:hAnsi="Times New Roman"/>
          <w:sz w:val="20"/>
          <w:szCs w:val="20"/>
        </w:rPr>
        <w:t xml:space="preserve"> </w:t>
      </w:r>
    </w:p>
    <w:p w:rsidR="00E500CB" w:rsidRDefault="00184A4F" w:rsidP="00184A4F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184A4F">
        <w:rPr>
          <w:rFonts w:ascii="Times New Roman" w:hAnsi="Times New Roman"/>
          <w:sz w:val="20"/>
          <w:szCs w:val="20"/>
        </w:rPr>
        <w:t>After adding plant extract (Fig.2)</w:t>
      </w:r>
    </w:p>
    <w:p w:rsidR="00931976" w:rsidRDefault="00931976" w:rsidP="00931976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931976" w:rsidRDefault="00931976" w:rsidP="00931976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>Results:</w:t>
      </w:r>
    </w:p>
    <w:p w:rsidR="00931976" w:rsidRPr="00184A4F" w:rsidRDefault="00931976" w:rsidP="00931976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lastRenderedPageBreak/>
        <w:t xml:space="preserve">1. </w:t>
      </w:r>
      <w:proofErr w:type="spellStart"/>
      <w:r w:rsidRPr="00184A4F">
        <w:rPr>
          <w:rFonts w:ascii="Times New Roman" w:hAnsi="Times New Roman"/>
          <w:b/>
          <w:bCs/>
          <w:sz w:val="20"/>
          <w:szCs w:val="20"/>
        </w:rPr>
        <w:t>Colour</w:t>
      </w:r>
      <w:proofErr w:type="spellEnd"/>
      <w:r w:rsidRPr="00184A4F">
        <w:rPr>
          <w:rFonts w:ascii="Times New Roman" w:hAnsi="Times New Roman"/>
          <w:b/>
          <w:bCs/>
          <w:sz w:val="20"/>
          <w:szCs w:val="20"/>
        </w:rPr>
        <w:t xml:space="preserve"> change: </w:t>
      </w:r>
      <w:r w:rsidRPr="00184A4F">
        <w:rPr>
          <w:rFonts w:ascii="Times New Roman" w:hAnsi="Times New Roman"/>
          <w:sz w:val="20"/>
          <w:szCs w:val="20"/>
        </w:rPr>
        <w:t xml:space="preserve">Change in </w:t>
      </w:r>
      <w:proofErr w:type="spellStart"/>
      <w:r w:rsidRPr="00184A4F">
        <w:rPr>
          <w:rFonts w:ascii="Times New Roman" w:hAnsi="Times New Roman"/>
          <w:sz w:val="20"/>
          <w:szCs w:val="20"/>
        </w:rPr>
        <w:t>colour</w:t>
      </w:r>
      <w:proofErr w:type="spellEnd"/>
      <w:r w:rsidRPr="00184A4F">
        <w:rPr>
          <w:rFonts w:ascii="Times New Roman" w:hAnsi="Times New Roman"/>
          <w:sz w:val="20"/>
          <w:szCs w:val="20"/>
        </w:rPr>
        <w:t xml:space="preserve"> was observed when plant extract was added in AgNo</w:t>
      </w:r>
      <w:r w:rsidRPr="00184A4F">
        <w:rPr>
          <w:rFonts w:ascii="Times New Roman" w:hAnsi="Times New Roman"/>
          <w:sz w:val="20"/>
          <w:szCs w:val="20"/>
          <w:vertAlign w:val="subscript"/>
        </w:rPr>
        <w:t>3</w:t>
      </w:r>
      <w:r w:rsidRPr="00184A4F">
        <w:rPr>
          <w:rFonts w:ascii="Times New Roman" w:hAnsi="Times New Roman"/>
          <w:sz w:val="20"/>
          <w:szCs w:val="20"/>
        </w:rPr>
        <w:t xml:space="preserve"> solution from transparent (as shown in fig.1) to dark brown (fig.2), so the silver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sz w:val="20"/>
          <w:szCs w:val="20"/>
        </w:rPr>
        <w:t xml:space="preserve"> were formed.</w:t>
      </w:r>
    </w:p>
    <w:p w:rsidR="00E500CB" w:rsidRPr="00184A4F" w:rsidRDefault="004A3D06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2. Spectrophotometer analysis: </w:t>
      </w:r>
      <w:r w:rsidR="00E500CB" w:rsidRPr="00184A4F">
        <w:rPr>
          <w:rFonts w:ascii="Times New Roman" w:hAnsi="Times New Roman"/>
          <w:sz w:val="20"/>
          <w:szCs w:val="20"/>
        </w:rPr>
        <w:t>Reduction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during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exposure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extracts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observed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result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color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change.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sharp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bands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observed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around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460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Ocimum</w:t>
      </w:r>
      <w:proofErr w:type="spellEnd"/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tenuiflorum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>.</w:t>
      </w:r>
      <w:r w:rsidR="00E500CB" w:rsidRPr="00184A4F">
        <w:rPr>
          <w:rFonts w:ascii="Times New Roman" w:hAnsi="Times New Roman"/>
          <w:sz w:val="20"/>
          <w:szCs w:val="20"/>
        </w:rPr>
        <w:t xml:space="preserve"> 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different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literatures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found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show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peak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around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420-480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nm.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our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studies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found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peak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Ocimum</w:t>
      </w:r>
      <w:proofErr w:type="spellEnd"/>
      <w:r w:rsidR="00E500CB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i/>
          <w:iCs/>
          <w:sz w:val="20"/>
          <w:szCs w:val="20"/>
        </w:rPr>
        <w:t>tenuiflorum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460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nm</w:t>
      </w:r>
      <w:r w:rsidR="00490007" w:rsidRPr="00184A4F">
        <w:rPr>
          <w:rFonts w:ascii="Times New Roman" w:hAnsi="Times New Roman"/>
          <w:sz w:val="20"/>
          <w:szCs w:val="20"/>
        </w:rPr>
        <w:t>.</w:t>
      </w:r>
      <w:r w:rsidR="00490007">
        <w:rPr>
          <w:rFonts w:ascii="Times New Roman" w:hAnsi="Times New Roman"/>
          <w:sz w:val="20"/>
          <w:szCs w:val="20"/>
        </w:rPr>
        <w:t xml:space="preserve"> </w:t>
      </w:r>
      <w:r w:rsidR="00490007" w:rsidRPr="00184A4F">
        <w:rPr>
          <w:rFonts w:ascii="Times New Roman" w:hAnsi="Times New Roman"/>
          <w:sz w:val="20"/>
          <w:szCs w:val="20"/>
        </w:rPr>
        <w:t>T</w:t>
      </w:r>
      <w:r w:rsidR="00E500CB" w:rsidRPr="00184A4F">
        <w:rPr>
          <w:rFonts w:ascii="Times New Roman" w:hAnsi="Times New Roman"/>
          <w:sz w:val="20"/>
          <w:szCs w:val="20"/>
        </w:rPr>
        <w:t>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reduction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occurs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fairly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rapidly;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more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90%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reduction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Ag+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complete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within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4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Hrs.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after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addition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metal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plant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 xml:space="preserve">extract. </w:t>
      </w:r>
    </w:p>
    <w:p w:rsidR="00184A4F" w:rsidRPr="00184A4F" w:rsidRDefault="00184A4F" w:rsidP="00123FCA">
      <w:pPr>
        <w:snapToGrid w:val="0"/>
        <w:jc w:val="both"/>
        <w:rPr>
          <w:rFonts w:ascii="Times New Roman" w:hAnsi="Times New Roman"/>
          <w:sz w:val="20"/>
          <w:szCs w:val="20"/>
        </w:rPr>
        <w:sectPr w:rsidR="00184A4F" w:rsidRPr="00184A4F" w:rsidSect="00BC4F26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184A4F" w:rsidRPr="00184A4F" w:rsidRDefault="00184A4F" w:rsidP="00184A4F">
      <w:pPr>
        <w:snapToGrid w:val="0"/>
        <w:spacing w:after="0" w:line="240" w:lineRule="auto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168"/>
        <w:gridCol w:w="609"/>
        <w:gridCol w:w="609"/>
        <w:gridCol w:w="609"/>
        <w:gridCol w:w="501"/>
        <w:gridCol w:w="501"/>
        <w:gridCol w:w="609"/>
        <w:gridCol w:w="609"/>
        <w:gridCol w:w="609"/>
        <w:gridCol w:w="609"/>
        <w:gridCol w:w="609"/>
        <w:gridCol w:w="608"/>
        <w:gridCol w:w="608"/>
        <w:gridCol w:w="608"/>
        <w:gridCol w:w="608"/>
      </w:tblGrid>
      <w:tr w:rsidR="00611FCE" w:rsidRPr="00613ED1" w:rsidTr="00613ED1">
        <w:trPr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613ED1">
              <w:rPr>
                <w:rFonts w:ascii="Times New Roman" w:eastAsia="Calibri" w:hAnsi="Times New Roman"/>
                <w:sz w:val="20"/>
                <w:szCs w:val="20"/>
              </w:rPr>
              <w:t>Wavelentgh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340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360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380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400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420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440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460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480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500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520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540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560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580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600</w:t>
            </w:r>
          </w:p>
        </w:tc>
      </w:tr>
      <w:tr w:rsidR="00611FCE" w:rsidRPr="00613ED1" w:rsidTr="00613ED1">
        <w:trPr>
          <w:jc w:val="center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Absorbance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0.899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1.121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1.542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1.79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1.97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2.103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2.424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2.189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2.018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1.896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1.786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1.534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1.452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0CB" w:rsidRPr="00613ED1" w:rsidRDefault="00E500CB" w:rsidP="00613ED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613ED1">
              <w:rPr>
                <w:rFonts w:ascii="Times New Roman" w:eastAsia="Calibri" w:hAnsi="Times New Roman"/>
                <w:sz w:val="20"/>
                <w:szCs w:val="20"/>
              </w:rPr>
              <w:t>1.315</w:t>
            </w:r>
          </w:p>
        </w:tc>
      </w:tr>
    </w:tbl>
    <w:p w:rsidR="007D2045" w:rsidRPr="00184A4F" w:rsidRDefault="007D2045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184A4F" w:rsidRPr="00184A4F" w:rsidRDefault="00184A4F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  <w:sectPr w:rsidR="00184A4F" w:rsidRPr="00184A4F" w:rsidSect="00BC4F2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D2045" w:rsidRPr="00184A4F" w:rsidRDefault="007D2045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184A4F">
        <w:rPr>
          <w:rFonts w:ascii="Times New Roman" w:hAnsi="Times New Roman"/>
          <w:sz w:val="20"/>
          <w:szCs w:val="20"/>
        </w:rPr>
        <w:lastRenderedPageBreak/>
        <w:t>T</w:t>
      </w:r>
      <w:r w:rsidR="00E500CB" w:rsidRPr="00184A4F">
        <w:rPr>
          <w:rFonts w:ascii="Times New Roman" w:hAnsi="Times New Roman"/>
          <w:sz w:val="20"/>
          <w:szCs w:val="20"/>
        </w:rPr>
        <w:t>hese readings were obtained from the spectrophotometer analysis</w:t>
      </w:r>
    </w:p>
    <w:p w:rsidR="00184A4F" w:rsidRPr="00184A4F" w:rsidRDefault="00184A4F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7D2045" w:rsidRPr="00184A4F" w:rsidRDefault="00E23F65" w:rsidP="00123FCA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727BA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1" o:spid="_x0000_i1027" type="#_x0000_t75" style="width:216.65pt;height:142.1pt;visibility:visible;mso-wrap-style:square">
            <v:imagedata r:id="rId14" o:title=""/>
          </v:shape>
        </w:pict>
      </w:r>
    </w:p>
    <w:p w:rsidR="00184A4F" w:rsidRPr="00184A4F" w:rsidRDefault="00184A4F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7D2045" w:rsidRPr="00184A4F" w:rsidRDefault="007D2045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</w:rPr>
        <w:t>W</w:t>
      </w:r>
      <w:r w:rsidR="00E500CB" w:rsidRPr="00184A4F">
        <w:rPr>
          <w:rFonts w:ascii="Times New Roman" w:hAnsi="Times New Roman"/>
          <w:sz w:val="20"/>
          <w:szCs w:val="20"/>
        </w:rPr>
        <w:t>avelength</w:t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sym w:font="Wingdings" w:char="00E0"/>
      </w:r>
    </w:p>
    <w:p w:rsidR="007D2045" w:rsidRPr="00184A4F" w:rsidRDefault="007D2045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</w:rPr>
        <w:t>G</w:t>
      </w:r>
      <w:r w:rsidR="00E500CB" w:rsidRPr="00184A4F">
        <w:rPr>
          <w:rFonts w:ascii="Times New Roman" w:hAnsi="Times New Roman"/>
          <w:sz w:val="20"/>
          <w:szCs w:val="20"/>
        </w:rPr>
        <w:t>raph formed by the readings between Wavelength and absorption.</w:t>
      </w:r>
    </w:p>
    <w:p w:rsidR="00E500CB" w:rsidRPr="00184A4F" w:rsidRDefault="007D2045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</w:rPr>
        <w:t>P</w:t>
      </w:r>
      <w:r w:rsidR="00E500CB" w:rsidRPr="00184A4F">
        <w:rPr>
          <w:rFonts w:ascii="Times New Roman" w:hAnsi="Times New Roman"/>
          <w:sz w:val="20"/>
          <w:szCs w:val="20"/>
        </w:rPr>
        <w:t>eak: At 460 nm</w:t>
      </w:r>
    </w:p>
    <w:p w:rsidR="00184A4F" w:rsidRPr="00184A4F" w:rsidRDefault="00184A4F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7D2045" w:rsidRPr="00184A4F" w:rsidRDefault="004A3D06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Action on microbes: </w:t>
      </w:r>
      <w:r w:rsidR="00E500CB"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antibacterial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>,</w:t>
      </w:r>
      <w:r w:rsidR="00E500CB" w:rsidRPr="00184A4F">
        <w:rPr>
          <w:rFonts w:ascii="Times New Roman" w:hAnsi="Times New Roman"/>
          <w:sz w:val="20"/>
          <w:szCs w:val="20"/>
        </w:rPr>
        <w:t xml:space="preserve"> so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can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inhibit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growth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certain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bacteria</w:t>
      </w:r>
      <w:r w:rsidR="007D2045" w:rsidRPr="00184A4F">
        <w:rPr>
          <w:rFonts w:ascii="Times New Roman" w:hAnsi="Times New Roman"/>
          <w:sz w:val="20"/>
          <w:szCs w:val="20"/>
        </w:rPr>
        <w:t>.</w:t>
      </w:r>
      <w:r w:rsidR="00E500CB" w:rsidRPr="00184A4F">
        <w:rPr>
          <w:rFonts w:ascii="Times New Roman" w:hAnsi="Times New Roman"/>
          <w:sz w:val="20"/>
          <w:szCs w:val="20"/>
        </w:rPr>
        <w:t xml:space="preserve"> They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clear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zones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inhibition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shows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no growth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of bacteria. Clear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zones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observed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around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wells, which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confirms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500CB"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were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formed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are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="00E500CB" w:rsidRPr="00184A4F">
        <w:rPr>
          <w:rFonts w:ascii="Times New Roman" w:hAnsi="Times New Roman"/>
          <w:sz w:val="20"/>
          <w:szCs w:val="20"/>
        </w:rPr>
        <w:t>functional.</w:t>
      </w:r>
    </w:p>
    <w:p w:rsidR="00184A4F" w:rsidRPr="00184A4F" w:rsidRDefault="00E23F65" w:rsidP="00184A4F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6727BA">
        <w:rPr>
          <w:rFonts w:ascii="Times New Roman" w:hAnsi="Times New Roman"/>
          <w:noProof/>
          <w:sz w:val="20"/>
          <w:szCs w:val="20"/>
          <w:lang w:eastAsia="zh-CN"/>
        </w:rPr>
        <w:lastRenderedPageBreak/>
        <w:pict>
          <v:shape id="Picture 5" o:spid="_x0000_i1028" type="#_x0000_t75" alt="sa" style="width:198.45pt;height:170.9pt;visibility:visible;mso-wrap-style:square">
            <v:imagedata r:id="rId15" o:title="sa"/>
          </v:shape>
        </w:pic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</w:p>
    <w:p w:rsidR="00184A4F" w:rsidRPr="00184A4F" w:rsidRDefault="00184A4F" w:rsidP="00184A4F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proofErr w:type="spellStart"/>
      <w:r w:rsidRPr="00184A4F">
        <w:rPr>
          <w:rFonts w:ascii="Times New Roman" w:hAnsi="Times New Roman"/>
          <w:i/>
          <w:sz w:val="20"/>
          <w:szCs w:val="20"/>
        </w:rPr>
        <w:t>Staphylococus</w:t>
      </w:r>
      <w:proofErr w:type="spellEnd"/>
      <w:r w:rsidRPr="00184A4F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sz w:val="20"/>
          <w:szCs w:val="20"/>
        </w:rPr>
        <w:t>aurus</w:t>
      </w:r>
      <w:proofErr w:type="spellEnd"/>
      <w:r w:rsidRPr="00184A4F">
        <w:rPr>
          <w:rFonts w:ascii="Times New Roman" w:hAnsi="Times New Roman"/>
          <w:i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(Fig.3)</w:t>
      </w:r>
    </w:p>
    <w:p w:rsidR="00184A4F" w:rsidRPr="00184A4F" w:rsidRDefault="00184A4F" w:rsidP="00184A4F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184A4F" w:rsidRPr="00184A4F" w:rsidRDefault="00E23F65" w:rsidP="00184A4F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6727BA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6" o:spid="_x0000_i1029" type="#_x0000_t75" alt="Bc" style="width:198.45pt;height:169.05pt;visibility:visible;mso-wrap-style:square">
            <v:imagedata r:id="rId16" o:title="Bc"/>
          </v:shape>
        </w:pict>
      </w:r>
    </w:p>
    <w:p w:rsidR="007D2045" w:rsidRPr="00184A4F" w:rsidRDefault="00E500CB" w:rsidP="00184A4F">
      <w:pPr>
        <w:snapToGri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eastAsia="zh-CN"/>
        </w:rPr>
      </w:pPr>
      <w:r w:rsidRPr="00184A4F">
        <w:rPr>
          <w:rFonts w:ascii="Times New Roman" w:hAnsi="Times New Roman"/>
          <w:i/>
          <w:sz w:val="20"/>
          <w:szCs w:val="20"/>
        </w:rPr>
        <w:t xml:space="preserve">Bacillus </w:t>
      </w:r>
      <w:proofErr w:type="spellStart"/>
      <w:r w:rsidRPr="00184A4F">
        <w:rPr>
          <w:rFonts w:ascii="Times New Roman" w:hAnsi="Times New Roman"/>
          <w:i/>
          <w:sz w:val="20"/>
          <w:szCs w:val="20"/>
        </w:rPr>
        <w:t>subtilis</w:t>
      </w:r>
      <w:proofErr w:type="spellEnd"/>
      <w:r w:rsidRPr="00184A4F">
        <w:rPr>
          <w:rFonts w:ascii="Times New Roman" w:hAnsi="Times New Roman"/>
          <w:i/>
          <w:sz w:val="20"/>
          <w:szCs w:val="20"/>
        </w:rPr>
        <w:t xml:space="preserve"> </w:t>
      </w:r>
      <w:r w:rsidRPr="00184A4F">
        <w:rPr>
          <w:rFonts w:ascii="Times New Roman" w:hAnsi="Times New Roman"/>
          <w:iCs/>
          <w:sz w:val="20"/>
          <w:szCs w:val="20"/>
        </w:rPr>
        <w:t>(Fig.4)</w:t>
      </w:r>
    </w:p>
    <w:p w:rsidR="00184A4F" w:rsidRPr="00184A4F" w:rsidRDefault="00E23F65" w:rsidP="00184A4F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6727BA">
        <w:rPr>
          <w:rFonts w:ascii="Times New Roman" w:hAnsi="Times New Roman"/>
          <w:noProof/>
          <w:sz w:val="20"/>
          <w:szCs w:val="20"/>
          <w:lang w:eastAsia="zh-CN"/>
        </w:rPr>
        <w:lastRenderedPageBreak/>
        <w:pict>
          <v:shape id="Picture 7" o:spid="_x0000_i1030" type="#_x0000_t75" alt="ecoli" style="width:198.45pt;height:184.05pt;visibility:visible;mso-wrap-style:square">
            <v:imagedata r:id="rId17" o:title="ecoli"/>
          </v:shape>
        </w:pic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</w:p>
    <w:p w:rsidR="00184A4F" w:rsidRPr="00184A4F" w:rsidRDefault="00184A4F" w:rsidP="00184A4F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184A4F">
        <w:rPr>
          <w:rFonts w:ascii="Times New Roman" w:hAnsi="Times New Roman"/>
          <w:i/>
          <w:sz w:val="20"/>
          <w:szCs w:val="20"/>
        </w:rPr>
        <w:t xml:space="preserve">Escherichia coli </w:t>
      </w:r>
      <w:r w:rsidRPr="00184A4F">
        <w:rPr>
          <w:rFonts w:ascii="Times New Roman" w:hAnsi="Times New Roman"/>
          <w:iCs/>
          <w:sz w:val="20"/>
          <w:szCs w:val="20"/>
        </w:rPr>
        <w:t>(Fig. 5)</w:t>
      </w:r>
    </w:p>
    <w:p w:rsidR="007D2045" w:rsidRPr="00184A4F" w:rsidRDefault="007D2045" w:rsidP="00184A4F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  <w:lang w:eastAsia="zh-CN"/>
        </w:rPr>
        <w:tab/>
      </w:r>
      <w:r w:rsidR="00184A4F" w:rsidRPr="00184A4F">
        <w:rPr>
          <w:rFonts w:ascii="Times New Roman" w:hAnsi="Times New Roman"/>
          <w:sz w:val="20"/>
          <w:szCs w:val="20"/>
          <w:lang w:eastAsia="zh-CN"/>
        </w:rPr>
        <w:tab/>
      </w:r>
      <w:r w:rsidRPr="00184A4F">
        <w:rPr>
          <w:rFonts w:ascii="Times New Roman" w:hAnsi="Times New Roman"/>
          <w:sz w:val="20"/>
          <w:szCs w:val="20"/>
        </w:rPr>
        <w:t xml:space="preserve"> </w:t>
      </w:r>
      <w:r w:rsidR="00E23F65" w:rsidRPr="006727BA">
        <w:rPr>
          <w:rFonts w:ascii="Times New Roman" w:hAnsi="Times New Roman"/>
          <w:noProof/>
          <w:sz w:val="20"/>
          <w:szCs w:val="20"/>
          <w:lang w:eastAsia="zh-CN"/>
        </w:rPr>
        <w:pict>
          <v:shape id="Picture 8" o:spid="_x0000_i1031" type="#_x0000_t75" alt="pm" style="width:198.45pt;height:187.2pt;visibility:visible;mso-wrap-style:square">
            <v:imagedata r:id="rId18" o:title="pm"/>
          </v:shape>
        </w:pict>
      </w:r>
    </w:p>
    <w:p w:rsidR="00E500CB" w:rsidRPr="00184A4F" w:rsidRDefault="00E500CB" w:rsidP="00184A4F">
      <w:pPr>
        <w:snapToGrid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184A4F">
        <w:rPr>
          <w:rFonts w:ascii="Times New Roman" w:hAnsi="Times New Roman"/>
          <w:i/>
          <w:sz w:val="20"/>
          <w:szCs w:val="20"/>
        </w:rPr>
        <w:t xml:space="preserve">Pseudomonas </w:t>
      </w:r>
      <w:r w:rsidRPr="00184A4F">
        <w:rPr>
          <w:rFonts w:ascii="Times New Roman" w:hAnsi="Times New Roman"/>
          <w:iCs/>
          <w:sz w:val="20"/>
          <w:szCs w:val="20"/>
        </w:rPr>
        <w:t>(Fig. 6)</w:t>
      </w:r>
    </w:p>
    <w:p w:rsidR="00184A4F" w:rsidRPr="00184A4F" w:rsidRDefault="00184A4F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E500CB" w:rsidRPr="00184A4F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</w:rPr>
        <w:t xml:space="preserve">In Fig.3, Fig.4 and Fig.5 we can see a good growth of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Staphylococus</w:t>
      </w:r>
      <w:proofErr w:type="spellEnd"/>
      <w:r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aurus</w:t>
      </w:r>
      <w:proofErr w:type="spellEnd"/>
      <w:r w:rsidRPr="00184A4F">
        <w:rPr>
          <w:rFonts w:ascii="Times New Roman" w:hAnsi="Times New Roman"/>
          <w:i/>
          <w:iCs/>
          <w:sz w:val="20"/>
          <w:szCs w:val="20"/>
        </w:rPr>
        <w:t xml:space="preserve">, Bacillus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subtilis</w:t>
      </w:r>
      <w:proofErr w:type="spellEnd"/>
      <w:r w:rsidR="00490007" w:rsidRPr="00184A4F">
        <w:rPr>
          <w:rFonts w:ascii="Times New Roman" w:hAnsi="Times New Roman"/>
          <w:i/>
          <w:iCs/>
          <w:sz w:val="20"/>
          <w:szCs w:val="20"/>
        </w:rPr>
        <w:t>,</w:t>
      </w:r>
      <w:r w:rsidR="00490007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490007" w:rsidRPr="00184A4F">
        <w:rPr>
          <w:rFonts w:ascii="Times New Roman" w:hAnsi="Times New Roman"/>
          <w:i/>
          <w:iCs/>
          <w:sz w:val="20"/>
          <w:szCs w:val="20"/>
        </w:rPr>
        <w:t>E</w:t>
      </w:r>
      <w:r w:rsidRPr="00184A4F">
        <w:rPr>
          <w:rFonts w:ascii="Times New Roman" w:hAnsi="Times New Roman"/>
          <w:i/>
          <w:iCs/>
          <w:sz w:val="20"/>
          <w:szCs w:val="20"/>
        </w:rPr>
        <w:t>scherichia coli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respectively</w:t>
      </w:r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 xml:space="preserve">all over the surface of media, but in Fig.6 we can see clear zones of inhibition of growth of </w:t>
      </w:r>
      <w:r w:rsidRPr="00184A4F">
        <w:rPr>
          <w:rFonts w:ascii="Times New Roman" w:hAnsi="Times New Roman"/>
          <w:i/>
          <w:iCs/>
          <w:sz w:val="20"/>
          <w:szCs w:val="20"/>
        </w:rPr>
        <w:t>Pseudomonas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 xml:space="preserve">around the wells, which represents the antimicrobial property of silver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sz w:val="20"/>
          <w:szCs w:val="20"/>
        </w:rPr>
        <w:t xml:space="preserve">. </w:t>
      </w:r>
    </w:p>
    <w:p w:rsidR="00184A4F" w:rsidRPr="00184A4F" w:rsidRDefault="00490007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  <w:r>
        <w:rPr>
          <w:rFonts w:ascii="Times New Roman" w:hAnsi="Times New Roman" w:hint="eastAsia"/>
          <w:b/>
          <w:bCs/>
          <w:sz w:val="20"/>
          <w:szCs w:val="20"/>
          <w:lang w:eastAsia="zh-CN"/>
        </w:rPr>
        <w:t xml:space="preserve">  </w:t>
      </w:r>
    </w:p>
    <w:p w:rsidR="00184A4F" w:rsidRPr="00184A4F" w:rsidRDefault="004A3D06" w:rsidP="00184A4F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zh-CN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 xml:space="preserve">Conclusion: </w:t>
      </w:r>
    </w:p>
    <w:p w:rsidR="00E500CB" w:rsidRPr="00184A4F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rapid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using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Ocimum</w:t>
      </w:r>
      <w:proofErr w:type="spellEnd"/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tenuiflorum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leaves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extract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provides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environmental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friendly,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simple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efficient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route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synthesis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Pr="00184A4F">
        <w:rPr>
          <w:rFonts w:ascii="Times New Roman" w:hAnsi="Times New Roman"/>
          <w:sz w:val="20"/>
          <w:szCs w:val="20"/>
        </w:rPr>
        <w:t>. 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our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study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found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made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leaf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extract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Ocimum</w:t>
      </w:r>
      <w:proofErr w:type="spellEnd"/>
      <w:r w:rsidR="007D2045" w:rsidRPr="00184A4F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i/>
          <w:iCs/>
          <w:sz w:val="20"/>
          <w:szCs w:val="20"/>
        </w:rPr>
        <w:t>tenuiflorum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worked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Pseudomonas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properly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but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 xml:space="preserve">other bacteria were not </w:t>
      </w:r>
      <w:r w:rsidRPr="00184A4F">
        <w:rPr>
          <w:rFonts w:ascii="Times New Roman" w:hAnsi="Times New Roman"/>
          <w:sz w:val="20"/>
          <w:szCs w:val="20"/>
        </w:rPr>
        <w:lastRenderedPageBreak/>
        <w:t>affected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to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that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extent.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From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technological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point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view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obtained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silver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84A4F">
        <w:rPr>
          <w:rFonts w:ascii="Times New Roman" w:hAnsi="Times New Roman"/>
          <w:sz w:val="20"/>
          <w:szCs w:val="20"/>
        </w:rPr>
        <w:t>nanoparticles</w:t>
      </w:r>
      <w:proofErr w:type="spellEnd"/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have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potential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applications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in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biomedical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field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because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of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their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antimicrobial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properties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this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simple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procedure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has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several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advantages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such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cost-effectiveness,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compatibility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for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medical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and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pharmaceutical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applications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well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as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large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scale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>commercial</w:t>
      </w:r>
      <w:r w:rsidR="007D2045" w:rsidRPr="00184A4F">
        <w:rPr>
          <w:rFonts w:ascii="Times New Roman" w:hAnsi="Times New Roman"/>
          <w:sz w:val="20"/>
          <w:szCs w:val="20"/>
        </w:rPr>
        <w:t xml:space="preserve"> </w:t>
      </w:r>
      <w:r w:rsidRPr="00184A4F">
        <w:rPr>
          <w:rFonts w:ascii="Times New Roman" w:hAnsi="Times New Roman"/>
          <w:sz w:val="20"/>
          <w:szCs w:val="20"/>
        </w:rPr>
        <w:t xml:space="preserve">production. </w:t>
      </w:r>
    </w:p>
    <w:p w:rsidR="00184A4F" w:rsidRPr="00184A4F" w:rsidRDefault="00184A4F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4A3D06" w:rsidRPr="00184A4F" w:rsidRDefault="004A3D06" w:rsidP="00490007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sz w:val="20"/>
          <w:szCs w:val="20"/>
        </w:rPr>
      </w:pPr>
      <w:r w:rsidRPr="00184A4F">
        <w:rPr>
          <w:rFonts w:ascii="Times New Roman" w:hAnsi="Times New Roman"/>
          <w:b/>
          <w:bCs/>
          <w:sz w:val="20"/>
          <w:szCs w:val="20"/>
        </w:rPr>
        <w:t>Bibliography:</w:t>
      </w:r>
    </w:p>
    <w:p w:rsidR="00E500CB" w:rsidRPr="00490007" w:rsidRDefault="00E500CB" w:rsidP="00490007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90007">
        <w:rPr>
          <w:rFonts w:ascii="Times New Roman" w:hAnsi="Times New Roman"/>
          <w:sz w:val="20"/>
          <w:szCs w:val="20"/>
        </w:rPr>
        <w:t>Harekrishna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Bar, D.K.B., </w:t>
      </w:r>
      <w:proofErr w:type="spellStart"/>
      <w:r w:rsidRPr="00490007">
        <w:rPr>
          <w:rFonts w:ascii="Times New Roman" w:hAnsi="Times New Roman"/>
          <w:sz w:val="20"/>
          <w:szCs w:val="20"/>
        </w:rPr>
        <w:t>Gobinda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007">
        <w:rPr>
          <w:rFonts w:ascii="Times New Roman" w:hAnsi="Times New Roman"/>
          <w:sz w:val="20"/>
          <w:szCs w:val="20"/>
        </w:rPr>
        <w:t>sahoo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P, </w:t>
      </w:r>
      <w:proofErr w:type="spellStart"/>
      <w:r w:rsidRPr="00490007">
        <w:rPr>
          <w:rFonts w:ascii="Times New Roman" w:hAnsi="Times New Roman"/>
          <w:sz w:val="20"/>
          <w:szCs w:val="20"/>
        </w:rPr>
        <w:t>priyanka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007">
        <w:rPr>
          <w:rFonts w:ascii="Times New Roman" w:hAnsi="Times New Roman"/>
          <w:sz w:val="20"/>
          <w:szCs w:val="20"/>
        </w:rPr>
        <w:t>Sarkar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90007">
        <w:rPr>
          <w:rFonts w:ascii="Times New Roman" w:hAnsi="Times New Roman"/>
          <w:sz w:val="20"/>
          <w:szCs w:val="20"/>
        </w:rPr>
        <w:t>Sankar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PD., </w:t>
      </w:r>
      <w:r w:rsidRPr="00490007">
        <w:rPr>
          <w:rFonts w:ascii="Times New Roman" w:hAnsi="Times New Roman"/>
          <w:i/>
          <w:iCs/>
          <w:sz w:val="20"/>
          <w:szCs w:val="20"/>
        </w:rPr>
        <w:t xml:space="preserve">"Green synthesis of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silvernanoparticles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using latex of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Jatropha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curcas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.". </w:t>
      </w:r>
      <w:proofErr w:type="spellStart"/>
      <w:r w:rsidRPr="00490007">
        <w:rPr>
          <w:rFonts w:ascii="Times New Roman" w:hAnsi="Times New Roman"/>
          <w:sz w:val="20"/>
          <w:szCs w:val="20"/>
        </w:rPr>
        <w:t>Colliod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surface A, 2009. </w:t>
      </w:r>
      <w:r w:rsidRPr="00490007">
        <w:rPr>
          <w:rFonts w:ascii="Times New Roman" w:hAnsi="Times New Roman"/>
          <w:bCs/>
          <w:sz w:val="20"/>
          <w:szCs w:val="20"/>
        </w:rPr>
        <w:t>39(3)</w:t>
      </w:r>
      <w:r w:rsidRPr="00490007">
        <w:rPr>
          <w:rFonts w:ascii="Times New Roman" w:hAnsi="Times New Roman"/>
          <w:sz w:val="20"/>
          <w:szCs w:val="20"/>
        </w:rPr>
        <w:t>: p. 134-139.</w:t>
      </w:r>
    </w:p>
    <w:p w:rsidR="007D2045" w:rsidRPr="00490007" w:rsidRDefault="00E500CB" w:rsidP="00490007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90007">
        <w:rPr>
          <w:rFonts w:ascii="Times New Roman" w:hAnsi="Times New Roman"/>
          <w:sz w:val="20"/>
          <w:szCs w:val="20"/>
        </w:rPr>
        <w:t xml:space="preserve">Cassandra D, N.N., Jodi H, </w:t>
      </w:r>
      <w:proofErr w:type="spellStart"/>
      <w:r w:rsidRPr="00490007">
        <w:rPr>
          <w:rFonts w:ascii="Times New Roman" w:hAnsi="Times New Roman"/>
          <w:sz w:val="20"/>
          <w:szCs w:val="20"/>
        </w:rPr>
        <w:t>Linfeng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G, Tan, Li, et al.</w:t>
      </w:r>
      <w:r w:rsidR="007D2045" w:rsidRPr="00490007">
        <w:rPr>
          <w:rFonts w:ascii="Times New Roman" w:hAnsi="Times New Roman"/>
          <w:sz w:val="20"/>
          <w:szCs w:val="20"/>
        </w:rPr>
        <w:t>,</w:t>
      </w:r>
      <w:r w:rsidRPr="00490007">
        <w:rPr>
          <w:rFonts w:ascii="Times New Roman" w:hAnsi="Times New Roman"/>
          <w:sz w:val="20"/>
          <w:szCs w:val="20"/>
        </w:rPr>
        <w:t xml:space="preserve"> </w:t>
      </w:r>
      <w:r w:rsidRPr="00490007">
        <w:rPr>
          <w:rFonts w:ascii="Times New Roman" w:hAnsi="Times New Roman"/>
          <w:i/>
          <w:iCs/>
          <w:sz w:val="20"/>
          <w:szCs w:val="20"/>
        </w:rPr>
        <w:t xml:space="preserve">"Green synthesis of gold and silver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nanoparticles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from plant extracts.".</w:t>
      </w:r>
    </w:p>
    <w:p w:rsidR="00E500CB" w:rsidRPr="00490007" w:rsidRDefault="00E500CB" w:rsidP="00490007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90007">
        <w:rPr>
          <w:rFonts w:ascii="Times New Roman" w:hAnsi="Times New Roman"/>
          <w:sz w:val="20"/>
          <w:szCs w:val="20"/>
        </w:rPr>
        <w:t>Kaviya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S, S.J., </w:t>
      </w:r>
      <w:proofErr w:type="spellStart"/>
      <w:r w:rsidRPr="00490007">
        <w:rPr>
          <w:rFonts w:ascii="Times New Roman" w:hAnsi="Times New Roman"/>
          <w:sz w:val="20"/>
          <w:szCs w:val="20"/>
        </w:rPr>
        <w:t>Viswanathan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B., </w:t>
      </w:r>
      <w:r w:rsidRPr="00490007">
        <w:rPr>
          <w:rFonts w:ascii="Times New Roman" w:hAnsi="Times New Roman"/>
          <w:i/>
          <w:iCs/>
          <w:sz w:val="20"/>
          <w:szCs w:val="20"/>
        </w:rPr>
        <w:t xml:space="preserve">"Green Synthesis of silver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nanoparticles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using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Polyalthia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longifolia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Leaf extract along with D-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Sorbitol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.". </w:t>
      </w:r>
      <w:r w:rsidRPr="00490007">
        <w:rPr>
          <w:rFonts w:ascii="Times New Roman" w:hAnsi="Times New Roman"/>
          <w:sz w:val="20"/>
          <w:szCs w:val="20"/>
        </w:rPr>
        <w:t>Journal of nanotechnology, 2011: p. 1-5.</w:t>
      </w:r>
    </w:p>
    <w:p w:rsidR="007D2045" w:rsidRPr="00490007" w:rsidRDefault="00E500CB" w:rsidP="00490007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90007">
        <w:rPr>
          <w:rFonts w:ascii="Times New Roman" w:hAnsi="Times New Roman"/>
          <w:sz w:val="20"/>
          <w:szCs w:val="20"/>
        </w:rPr>
        <w:t>Catauro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M, R.M., De </w:t>
      </w:r>
      <w:proofErr w:type="spellStart"/>
      <w:r w:rsidRPr="00490007">
        <w:rPr>
          <w:rFonts w:ascii="Times New Roman" w:hAnsi="Times New Roman"/>
          <w:sz w:val="20"/>
          <w:szCs w:val="20"/>
        </w:rPr>
        <w:t>Gaaetano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FD, </w:t>
      </w:r>
      <w:proofErr w:type="spellStart"/>
      <w:r w:rsidRPr="00490007">
        <w:rPr>
          <w:rFonts w:ascii="Times New Roman" w:hAnsi="Times New Roman"/>
          <w:sz w:val="20"/>
          <w:szCs w:val="20"/>
        </w:rPr>
        <w:t>Marotta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A, </w:t>
      </w:r>
      <w:r w:rsidRPr="00490007">
        <w:rPr>
          <w:rFonts w:ascii="Times New Roman" w:hAnsi="Times New Roman"/>
          <w:i/>
          <w:iCs/>
          <w:sz w:val="20"/>
          <w:szCs w:val="20"/>
        </w:rPr>
        <w:t xml:space="preserve">"Sol–gel processing of drug delivery materials and release kinetics.". </w:t>
      </w:r>
      <w:r w:rsidRPr="00490007">
        <w:rPr>
          <w:rFonts w:ascii="Times New Roman" w:hAnsi="Times New Roman"/>
          <w:sz w:val="20"/>
          <w:szCs w:val="20"/>
        </w:rPr>
        <w:t xml:space="preserve">J Mater </w:t>
      </w:r>
      <w:proofErr w:type="spellStart"/>
      <w:r w:rsidRPr="00490007">
        <w:rPr>
          <w:rFonts w:ascii="Times New Roman" w:hAnsi="Times New Roman"/>
          <w:sz w:val="20"/>
          <w:szCs w:val="20"/>
        </w:rPr>
        <w:t>Sci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Mater Med, 2005. </w:t>
      </w:r>
      <w:r w:rsidRPr="00490007">
        <w:rPr>
          <w:rFonts w:ascii="Times New Roman" w:hAnsi="Times New Roman"/>
          <w:bCs/>
          <w:sz w:val="20"/>
          <w:szCs w:val="20"/>
        </w:rPr>
        <w:t>16(3)</w:t>
      </w:r>
      <w:r w:rsidRPr="00490007">
        <w:rPr>
          <w:rFonts w:ascii="Times New Roman" w:hAnsi="Times New Roman"/>
          <w:sz w:val="20"/>
          <w:szCs w:val="20"/>
        </w:rPr>
        <w:t>: p. 261-265.</w:t>
      </w:r>
    </w:p>
    <w:p w:rsidR="00E500CB" w:rsidRPr="00490007" w:rsidRDefault="00E500CB" w:rsidP="00490007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0007">
        <w:rPr>
          <w:rFonts w:ascii="Times New Roman" w:hAnsi="Times New Roman"/>
          <w:sz w:val="20"/>
          <w:szCs w:val="20"/>
        </w:rPr>
        <w:t xml:space="preserve">Crabtree JH, B.R., </w:t>
      </w:r>
      <w:proofErr w:type="spellStart"/>
      <w:r w:rsidRPr="00490007">
        <w:rPr>
          <w:rFonts w:ascii="Times New Roman" w:hAnsi="Times New Roman"/>
          <w:sz w:val="20"/>
          <w:szCs w:val="20"/>
        </w:rPr>
        <w:t>Siddiqi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Ra, </w:t>
      </w:r>
      <w:proofErr w:type="spellStart"/>
      <w:r w:rsidRPr="00490007">
        <w:rPr>
          <w:rFonts w:ascii="Times New Roman" w:hAnsi="Times New Roman"/>
          <w:sz w:val="20"/>
          <w:szCs w:val="20"/>
        </w:rPr>
        <w:t>Huen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IT, </w:t>
      </w:r>
      <w:proofErr w:type="spellStart"/>
      <w:r w:rsidRPr="00490007">
        <w:rPr>
          <w:rFonts w:ascii="Times New Roman" w:hAnsi="Times New Roman"/>
          <w:sz w:val="20"/>
          <w:szCs w:val="20"/>
        </w:rPr>
        <w:t>Handott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LL, Fishman A, </w:t>
      </w:r>
      <w:r w:rsidRPr="00490007">
        <w:rPr>
          <w:rFonts w:ascii="Times New Roman" w:hAnsi="Times New Roman"/>
          <w:i/>
          <w:iCs/>
          <w:sz w:val="20"/>
          <w:szCs w:val="20"/>
        </w:rPr>
        <w:t xml:space="preserve">"The efficacy of silver-ion implanted catheters in reducing peritoneal dialysis-related infections.". </w:t>
      </w:r>
      <w:proofErr w:type="spellStart"/>
      <w:r w:rsidRPr="00490007">
        <w:rPr>
          <w:rFonts w:ascii="Times New Roman" w:hAnsi="Times New Roman"/>
          <w:sz w:val="20"/>
          <w:szCs w:val="20"/>
        </w:rPr>
        <w:t>Perit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Dial </w:t>
      </w:r>
      <w:proofErr w:type="spellStart"/>
      <w:r w:rsidRPr="00490007">
        <w:rPr>
          <w:rFonts w:ascii="Times New Roman" w:hAnsi="Times New Roman"/>
          <w:sz w:val="20"/>
          <w:szCs w:val="20"/>
        </w:rPr>
        <w:t>Int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, 2003. </w:t>
      </w:r>
      <w:r w:rsidRPr="00490007">
        <w:rPr>
          <w:rFonts w:ascii="Times New Roman" w:hAnsi="Times New Roman"/>
          <w:bCs/>
          <w:sz w:val="20"/>
          <w:szCs w:val="20"/>
        </w:rPr>
        <w:t>23(4)</w:t>
      </w:r>
      <w:r w:rsidRPr="00490007">
        <w:rPr>
          <w:rFonts w:ascii="Times New Roman" w:hAnsi="Times New Roman"/>
          <w:sz w:val="20"/>
          <w:szCs w:val="20"/>
        </w:rPr>
        <w:t xml:space="preserve">: p. 368-374. 6. </w:t>
      </w:r>
      <w:proofErr w:type="spellStart"/>
      <w:r w:rsidRPr="00490007">
        <w:rPr>
          <w:rFonts w:ascii="Times New Roman" w:hAnsi="Times New Roman"/>
          <w:sz w:val="20"/>
          <w:szCs w:val="20"/>
        </w:rPr>
        <w:t>Krolikowska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A, K.A., </w:t>
      </w:r>
      <w:proofErr w:type="spellStart"/>
      <w:r w:rsidRPr="00490007">
        <w:rPr>
          <w:rFonts w:ascii="Times New Roman" w:hAnsi="Times New Roman"/>
          <w:sz w:val="20"/>
          <w:szCs w:val="20"/>
        </w:rPr>
        <w:t>Michota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A, </w:t>
      </w:r>
      <w:proofErr w:type="spellStart"/>
      <w:r w:rsidRPr="00490007">
        <w:rPr>
          <w:rFonts w:ascii="Times New Roman" w:hAnsi="Times New Roman"/>
          <w:sz w:val="20"/>
          <w:szCs w:val="20"/>
        </w:rPr>
        <w:t>Bukowska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J, </w:t>
      </w:r>
      <w:r w:rsidRPr="00490007">
        <w:rPr>
          <w:rFonts w:ascii="Times New Roman" w:hAnsi="Times New Roman"/>
          <w:i/>
          <w:iCs/>
          <w:sz w:val="20"/>
          <w:szCs w:val="20"/>
        </w:rPr>
        <w:t xml:space="preserve">"SERS studies on the structure of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thioglycolic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acid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monolayers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on silver and gold.". </w:t>
      </w:r>
      <w:r w:rsidRPr="00490007">
        <w:rPr>
          <w:rFonts w:ascii="Times New Roman" w:hAnsi="Times New Roman"/>
          <w:sz w:val="20"/>
          <w:szCs w:val="20"/>
        </w:rPr>
        <w:t xml:space="preserve">Surf </w:t>
      </w:r>
      <w:proofErr w:type="spellStart"/>
      <w:r w:rsidRPr="00490007">
        <w:rPr>
          <w:rFonts w:ascii="Times New Roman" w:hAnsi="Times New Roman"/>
          <w:sz w:val="20"/>
          <w:szCs w:val="20"/>
        </w:rPr>
        <w:t>Sci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, 2003. </w:t>
      </w:r>
      <w:r w:rsidRPr="00490007">
        <w:rPr>
          <w:rFonts w:ascii="Times New Roman" w:hAnsi="Times New Roman"/>
          <w:bCs/>
          <w:sz w:val="20"/>
          <w:szCs w:val="20"/>
        </w:rPr>
        <w:t>532</w:t>
      </w:r>
      <w:r w:rsidRPr="00490007">
        <w:rPr>
          <w:rFonts w:ascii="Times New Roman" w:hAnsi="Times New Roman"/>
          <w:sz w:val="20"/>
          <w:szCs w:val="20"/>
        </w:rPr>
        <w:t>: p. 227-232.</w:t>
      </w:r>
    </w:p>
    <w:p w:rsidR="00E500CB" w:rsidRPr="00490007" w:rsidRDefault="00E500CB" w:rsidP="00490007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0007">
        <w:rPr>
          <w:rFonts w:ascii="Times New Roman" w:hAnsi="Times New Roman"/>
          <w:sz w:val="20"/>
          <w:szCs w:val="20"/>
        </w:rPr>
        <w:t xml:space="preserve">Zhao G, S.J., </w:t>
      </w:r>
      <w:r w:rsidRPr="00490007">
        <w:rPr>
          <w:rFonts w:ascii="Times New Roman" w:hAnsi="Times New Roman"/>
          <w:i/>
          <w:iCs/>
          <w:sz w:val="20"/>
          <w:szCs w:val="20"/>
        </w:rPr>
        <w:t xml:space="preserve">"Multiple parameters for the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comprehensiveevaluation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of the susceptibility of Escherichia coli to the silver ion.". </w:t>
      </w:r>
      <w:proofErr w:type="spellStart"/>
      <w:r w:rsidRPr="00490007">
        <w:rPr>
          <w:rFonts w:ascii="Times New Roman" w:hAnsi="Times New Roman"/>
          <w:sz w:val="20"/>
          <w:szCs w:val="20"/>
        </w:rPr>
        <w:t>Biometals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, 1998. </w:t>
      </w:r>
      <w:r w:rsidRPr="00490007">
        <w:rPr>
          <w:rFonts w:ascii="Times New Roman" w:hAnsi="Times New Roman"/>
          <w:bCs/>
          <w:sz w:val="20"/>
          <w:szCs w:val="20"/>
        </w:rPr>
        <w:t>11</w:t>
      </w:r>
      <w:r w:rsidRPr="00490007">
        <w:rPr>
          <w:rFonts w:ascii="Times New Roman" w:hAnsi="Times New Roman"/>
          <w:sz w:val="20"/>
          <w:szCs w:val="20"/>
        </w:rPr>
        <w:t>: p. 27.</w:t>
      </w:r>
    </w:p>
    <w:p w:rsidR="007D2045" w:rsidRPr="00490007" w:rsidRDefault="00E500CB" w:rsidP="00490007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0007">
        <w:rPr>
          <w:rFonts w:ascii="Times New Roman" w:hAnsi="Times New Roman"/>
          <w:sz w:val="20"/>
          <w:szCs w:val="20"/>
        </w:rPr>
        <w:t xml:space="preserve">Jiang H, M.S., Wong ACL, </w:t>
      </w:r>
      <w:proofErr w:type="spellStart"/>
      <w:r w:rsidRPr="00490007">
        <w:rPr>
          <w:rFonts w:ascii="Times New Roman" w:hAnsi="Times New Roman"/>
          <w:sz w:val="20"/>
          <w:szCs w:val="20"/>
        </w:rPr>
        <w:t>Denes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FS, </w:t>
      </w:r>
      <w:r w:rsidRPr="00490007">
        <w:rPr>
          <w:rFonts w:ascii="Times New Roman" w:hAnsi="Times New Roman"/>
          <w:i/>
          <w:iCs/>
          <w:sz w:val="20"/>
          <w:szCs w:val="20"/>
        </w:rPr>
        <w:t xml:space="preserve">"Plasma enhanced deposition of silver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nanoparticles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onto polymer and metal surfaces for the generation of antimicrobial characteristics.". </w:t>
      </w:r>
      <w:r w:rsidRPr="00490007">
        <w:rPr>
          <w:rFonts w:ascii="Times New Roman" w:hAnsi="Times New Roman"/>
          <w:sz w:val="20"/>
          <w:szCs w:val="20"/>
        </w:rPr>
        <w:t xml:space="preserve">J </w:t>
      </w:r>
      <w:proofErr w:type="spellStart"/>
      <w:r w:rsidRPr="00490007">
        <w:rPr>
          <w:rFonts w:ascii="Times New Roman" w:hAnsi="Times New Roman"/>
          <w:sz w:val="20"/>
          <w:szCs w:val="20"/>
        </w:rPr>
        <w:t>Appl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007">
        <w:rPr>
          <w:rFonts w:ascii="Times New Roman" w:hAnsi="Times New Roman"/>
          <w:sz w:val="20"/>
          <w:szCs w:val="20"/>
        </w:rPr>
        <w:t>Polym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90007">
        <w:rPr>
          <w:rFonts w:ascii="Times New Roman" w:hAnsi="Times New Roman"/>
          <w:sz w:val="20"/>
          <w:szCs w:val="20"/>
        </w:rPr>
        <w:t>Sci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, 2004. </w:t>
      </w:r>
      <w:r w:rsidRPr="00490007">
        <w:rPr>
          <w:rFonts w:ascii="Times New Roman" w:hAnsi="Times New Roman"/>
          <w:bCs/>
          <w:sz w:val="20"/>
          <w:szCs w:val="20"/>
        </w:rPr>
        <w:t>93</w:t>
      </w:r>
      <w:r w:rsidRPr="00490007">
        <w:rPr>
          <w:rFonts w:ascii="Times New Roman" w:hAnsi="Times New Roman"/>
          <w:sz w:val="20"/>
          <w:szCs w:val="20"/>
        </w:rPr>
        <w:t>: p. 1411-1422.</w:t>
      </w:r>
    </w:p>
    <w:p w:rsidR="00E500CB" w:rsidRPr="00490007" w:rsidRDefault="00E500CB" w:rsidP="00490007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0007">
        <w:rPr>
          <w:rFonts w:ascii="Times New Roman" w:hAnsi="Times New Roman"/>
          <w:sz w:val="20"/>
          <w:szCs w:val="20"/>
        </w:rPr>
        <w:t xml:space="preserve">Duran N, M.P., </w:t>
      </w:r>
      <w:proofErr w:type="spellStart"/>
      <w:r w:rsidRPr="00490007">
        <w:rPr>
          <w:rFonts w:ascii="Times New Roman" w:hAnsi="Times New Roman"/>
          <w:sz w:val="20"/>
          <w:szCs w:val="20"/>
        </w:rPr>
        <w:t>Alves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 OL, De Souza GIH, Esposito E, </w:t>
      </w:r>
      <w:r w:rsidRPr="00490007">
        <w:rPr>
          <w:rFonts w:ascii="Times New Roman" w:hAnsi="Times New Roman"/>
          <w:i/>
          <w:iCs/>
          <w:sz w:val="20"/>
          <w:szCs w:val="20"/>
        </w:rPr>
        <w:t xml:space="preserve">"Mechanistic aspects of biosynthesis of silver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nanoparticles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by several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Fusarium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490007">
        <w:rPr>
          <w:rFonts w:ascii="Times New Roman" w:hAnsi="Times New Roman"/>
          <w:i/>
          <w:iCs/>
          <w:sz w:val="20"/>
          <w:szCs w:val="20"/>
        </w:rPr>
        <w:t>oxysporum</w:t>
      </w:r>
      <w:proofErr w:type="spellEnd"/>
      <w:r w:rsidRPr="00490007">
        <w:rPr>
          <w:rFonts w:ascii="Times New Roman" w:hAnsi="Times New Roman"/>
          <w:i/>
          <w:iCs/>
          <w:sz w:val="20"/>
          <w:szCs w:val="20"/>
        </w:rPr>
        <w:t xml:space="preserve"> strains.". </w:t>
      </w:r>
      <w:r w:rsidRPr="00490007">
        <w:rPr>
          <w:rFonts w:ascii="Times New Roman" w:hAnsi="Times New Roman"/>
          <w:sz w:val="20"/>
          <w:szCs w:val="20"/>
        </w:rPr>
        <w:t xml:space="preserve">J </w:t>
      </w:r>
      <w:proofErr w:type="spellStart"/>
      <w:r w:rsidRPr="00490007">
        <w:rPr>
          <w:rFonts w:ascii="Times New Roman" w:hAnsi="Times New Roman"/>
          <w:sz w:val="20"/>
          <w:szCs w:val="20"/>
        </w:rPr>
        <w:t>Nanobiotechnol</w:t>
      </w:r>
      <w:proofErr w:type="spellEnd"/>
      <w:r w:rsidRPr="00490007">
        <w:rPr>
          <w:rFonts w:ascii="Times New Roman" w:hAnsi="Times New Roman"/>
          <w:sz w:val="20"/>
          <w:szCs w:val="20"/>
        </w:rPr>
        <w:t xml:space="preserve">, 2005. </w:t>
      </w:r>
      <w:r w:rsidRPr="00490007">
        <w:rPr>
          <w:rFonts w:ascii="Times New Roman" w:hAnsi="Times New Roman"/>
          <w:bCs/>
          <w:sz w:val="20"/>
          <w:szCs w:val="20"/>
        </w:rPr>
        <w:t>3</w:t>
      </w:r>
      <w:r w:rsidRPr="00490007">
        <w:rPr>
          <w:rFonts w:ascii="Times New Roman" w:hAnsi="Times New Roman"/>
          <w:sz w:val="20"/>
          <w:szCs w:val="20"/>
        </w:rPr>
        <w:t>: p. 8-14.</w:t>
      </w:r>
    </w:p>
    <w:p w:rsidR="007D2045" w:rsidRPr="00184A4F" w:rsidRDefault="00E500CB" w:rsidP="00490007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0007">
        <w:rPr>
          <w:rFonts w:ascii="Times New Roman" w:hAnsi="Times New Roman"/>
          <w:sz w:val="20"/>
          <w:szCs w:val="20"/>
        </w:rPr>
        <w:t xml:space="preserve">RO, B., </w:t>
      </w:r>
      <w:r w:rsidRPr="00490007">
        <w:rPr>
          <w:rFonts w:ascii="Times New Roman" w:hAnsi="Times New Roman"/>
          <w:i/>
          <w:iCs/>
          <w:sz w:val="20"/>
          <w:szCs w:val="20"/>
        </w:rPr>
        <w:t xml:space="preserve">"Silver ions in the treatment of local infections.". </w:t>
      </w:r>
      <w:r w:rsidRPr="00490007">
        <w:rPr>
          <w:rFonts w:ascii="Times New Roman" w:hAnsi="Times New Roman"/>
          <w:sz w:val="20"/>
          <w:szCs w:val="20"/>
        </w:rPr>
        <w:t xml:space="preserve">Met Based Drugs, 1999. </w:t>
      </w:r>
      <w:r w:rsidRPr="00490007">
        <w:rPr>
          <w:rFonts w:ascii="Times New Roman" w:hAnsi="Times New Roman"/>
          <w:bCs/>
          <w:sz w:val="20"/>
          <w:szCs w:val="20"/>
        </w:rPr>
        <w:t>6</w:t>
      </w:r>
      <w:r w:rsidRPr="00490007">
        <w:rPr>
          <w:rFonts w:ascii="Times New Roman" w:hAnsi="Times New Roman"/>
          <w:sz w:val="20"/>
          <w:szCs w:val="20"/>
        </w:rPr>
        <w:t>: p. 29</w:t>
      </w:r>
      <w:r w:rsidRPr="00184A4F">
        <w:rPr>
          <w:rFonts w:ascii="Times New Roman" w:hAnsi="Times New Roman"/>
          <w:sz w:val="20"/>
          <w:szCs w:val="20"/>
        </w:rPr>
        <w:t>7-300.</w:t>
      </w:r>
    </w:p>
    <w:p w:rsidR="00184A4F" w:rsidRPr="00184A4F" w:rsidRDefault="00184A4F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  <w:sectPr w:rsidR="00184A4F" w:rsidRPr="00184A4F" w:rsidSect="00BC4F26">
          <w:type w:val="continuous"/>
          <w:pgSz w:w="12240" w:h="15840"/>
          <w:pgMar w:top="1440" w:right="1440" w:bottom="1440" w:left="1440" w:header="720" w:footer="720" w:gutter="0"/>
          <w:cols w:num="2" w:space="550"/>
          <w:docGrid w:linePitch="360"/>
        </w:sectPr>
      </w:pPr>
    </w:p>
    <w:p w:rsidR="00E500CB" w:rsidRPr="00184A4F" w:rsidRDefault="00E500CB" w:rsidP="00123FCA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1D7DB7" w:rsidRPr="00184A4F" w:rsidRDefault="007D2045" w:rsidP="00123FCA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184A4F">
        <w:rPr>
          <w:rFonts w:ascii="Times New Roman" w:hAnsi="Times New Roman"/>
          <w:sz w:val="20"/>
          <w:szCs w:val="20"/>
        </w:rPr>
        <w:t>5/23/2019</w:t>
      </w:r>
    </w:p>
    <w:sectPr w:rsidR="001D7DB7" w:rsidRPr="00184A4F" w:rsidSect="007D20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00" w:rsidRDefault="00924F00" w:rsidP="007D2045">
      <w:pPr>
        <w:spacing w:after="0" w:line="240" w:lineRule="auto"/>
      </w:pPr>
      <w:r>
        <w:separator/>
      </w:r>
    </w:p>
  </w:endnote>
  <w:endnote w:type="continuationSeparator" w:id="0">
    <w:p w:rsidR="00924F00" w:rsidRDefault="00924F00" w:rsidP="007D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CA" w:rsidRPr="00BC4F26" w:rsidRDefault="006727BA" w:rsidP="00BC4F26">
    <w:pPr>
      <w:spacing w:after="0" w:line="240" w:lineRule="auto"/>
      <w:jc w:val="center"/>
      <w:rPr>
        <w:rFonts w:ascii="Times New Roman" w:hAnsi="Times New Roman"/>
        <w:sz w:val="20"/>
      </w:rPr>
    </w:pPr>
    <w:r w:rsidRPr="00BC4F26">
      <w:rPr>
        <w:rFonts w:ascii="Times New Roman" w:hAnsi="Times New Roman"/>
        <w:sz w:val="20"/>
      </w:rPr>
      <w:fldChar w:fldCharType="begin"/>
    </w:r>
    <w:r w:rsidR="00BC4F26" w:rsidRPr="00BC4F26">
      <w:rPr>
        <w:rFonts w:ascii="Times New Roman" w:hAnsi="Times New Roman"/>
        <w:sz w:val="20"/>
      </w:rPr>
      <w:instrText xml:space="preserve"> page </w:instrText>
    </w:r>
    <w:r w:rsidRPr="00BC4F26">
      <w:rPr>
        <w:rFonts w:ascii="Times New Roman" w:hAnsi="Times New Roman"/>
        <w:sz w:val="20"/>
      </w:rPr>
      <w:fldChar w:fldCharType="separate"/>
    </w:r>
    <w:r w:rsidR="00E23F65">
      <w:rPr>
        <w:rFonts w:ascii="Times New Roman" w:hAnsi="Times New Roman"/>
        <w:noProof/>
        <w:sz w:val="20"/>
      </w:rPr>
      <w:t>43</w:t>
    </w:r>
    <w:r w:rsidRPr="00BC4F26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00" w:rsidRDefault="00924F00" w:rsidP="007D2045">
      <w:pPr>
        <w:spacing w:after="0" w:line="240" w:lineRule="auto"/>
      </w:pPr>
      <w:r>
        <w:separator/>
      </w:r>
    </w:p>
  </w:footnote>
  <w:footnote w:type="continuationSeparator" w:id="0">
    <w:p w:rsidR="00924F00" w:rsidRDefault="00924F00" w:rsidP="007D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F26" w:rsidRPr="00BC4F26" w:rsidRDefault="00BC4F26" w:rsidP="00BC4F26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BC4F26">
      <w:rPr>
        <w:rFonts w:ascii="Times New Roman" w:hAnsi="Times New Roman" w:hint="eastAsia"/>
        <w:sz w:val="20"/>
        <w:szCs w:val="20"/>
      </w:rPr>
      <w:tab/>
    </w:r>
    <w:r w:rsidRPr="00BC4F26">
      <w:rPr>
        <w:rFonts w:ascii="Times New Roman" w:hAnsi="Times New Roman"/>
        <w:sz w:val="20"/>
        <w:szCs w:val="20"/>
      </w:rPr>
      <w:t>New York Science Journal 201</w:t>
    </w:r>
    <w:r w:rsidRPr="00BC4F26">
      <w:rPr>
        <w:rFonts w:ascii="Times New Roman" w:hAnsi="Times New Roman" w:hint="eastAsia"/>
        <w:sz w:val="20"/>
        <w:szCs w:val="20"/>
      </w:rPr>
      <w:t>9</w:t>
    </w:r>
    <w:r w:rsidRPr="00BC4F26">
      <w:rPr>
        <w:rFonts w:ascii="Times New Roman" w:hAnsi="Times New Roman"/>
        <w:sz w:val="20"/>
        <w:szCs w:val="20"/>
      </w:rPr>
      <w:t>;</w:t>
    </w:r>
    <w:r w:rsidRPr="00BC4F26">
      <w:rPr>
        <w:rFonts w:ascii="Times New Roman" w:hAnsi="Times New Roman" w:hint="eastAsia"/>
        <w:sz w:val="20"/>
        <w:szCs w:val="20"/>
      </w:rPr>
      <w:t>12</w:t>
    </w:r>
    <w:r w:rsidRPr="00BC4F26">
      <w:rPr>
        <w:rFonts w:ascii="Times New Roman" w:hAnsi="Times New Roman"/>
        <w:sz w:val="20"/>
        <w:szCs w:val="20"/>
      </w:rPr>
      <w:t>(</w:t>
    </w:r>
    <w:r w:rsidRPr="00BC4F26">
      <w:rPr>
        <w:rFonts w:ascii="Times New Roman" w:hAnsi="Times New Roman" w:hint="eastAsia"/>
        <w:sz w:val="20"/>
        <w:szCs w:val="20"/>
      </w:rPr>
      <w:t>5</w:t>
    </w:r>
    <w:r w:rsidRPr="00BC4F26">
      <w:rPr>
        <w:rFonts w:ascii="Times New Roman" w:hAnsi="Times New Roman"/>
        <w:sz w:val="20"/>
        <w:szCs w:val="20"/>
      </w:rPr>
      <w:t>)</w:t>
    </w:r>
    <w:r w:rsidRPr="00BC4F26">
      <w:rPr>
        <w:rFonts w:ascii="Times New Roman" w:hAnsi="Times New Roman"/>
        <w:iCs/>
        <w:sz w:val="20"/>
        <w:szCs w:val="20"/>
      </w:rPr>
      <w:t xml:space="preserve">     </w:t>
    </w:r>
    <w:r w:rsidRPr="00BC4F26">
      <w:rPr>
        <w:rFonts w:ascii="Times New Roman" w:hAnsi="Times New Roman" w:hint="eastAsia"/>
        <w:iCs/>
        <w:sz w:val="20"/>
        <w:szCs w:val="20"/>
      </w:rPr>
      <w:tab/>
    </w:r>
    <w:r w:rsidRPr="00BC4F26">
      <w:rPr>
        <w:rFonts w:ascii="Times New Roman" w:hAnsi="Times New Roman"/>
        <w:iCs/>
        <w:sz w:val="20"/>
        <w:szCs w:val="20"/>
      </w:rPr>
      <w:t xml:space="preserve"> </w:t>
    </w:r>
    <w:r w:rsidRPr="00BC4F26">
      <w:rPr>
        <w:rFonts w:ascii="Times New Roman" w:hAnsi="Times New Roman" w:hint="eastAsia"/>
        <w:iCs/>
        <w:sz w:val="20"/>
        <w:szCs w:val="20"/>
      </w:rPr>
      <w:t xml:space="preserve"> </w:t>
    </w:r>
    <w:r w:rsidRPr="00BC4F26">
      <w:rPr>
        <w:rFonts w:ascii="Times New Roman" w:hAnsi="Times New Roman"/>
        <w:iCs/>
        <w:sz w:val="20"/>
        <w:szCs w:val="20"/>
      </w:rPr>
      <w:t xml:space="preserve">   </w:t>
    </w:r>
    <w:hyperlink r:id="rId1" w:history="1">
      <w:r w:rsidRPr="00BC4F26">
        <w:rPr>
          <w:rStyle w:val="Hyperlink"/>
          <w:rFonts w:ascii="Times New Roman" w:hAnsi="Times New Roman"/>
          <w:sz w:val="20"/>
          <w:szCs w:val="20"/>
        </w:rPr>
        <w:t>http://www.sciencepub.net/newyork</w:t>
      </w:r>
    </w:hyperlink>
  </w:p>
  <w:p w:rsidR="00BC4F26" w:rsidRPr="00BC4F26" w:rsidRDefault="00BC4F26" w:rsidP="00BC4F26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533"/>
    <w:multiLevelType w:val="hybridMultilevel"/>
    <w:tmpl w:val="C12C5572"/>
    <w:lvl w:ilvl="0" w:tplc="6534EC7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E93630"/>
    <w:multiLevelType w:val="hybridMultilevel"/>
    <w:tmpl w:val="2D4410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0CB"/>
    <w:rsid w:val="00067E2F"/>
    <w:rsid w:val="00123FCA"/>
    <w:rsid w:val="001712A9"/>
    <w:rsid w:val="00184A4F"/>
    <w:rsid w:val="001A3836"/>
    <w:rsid w:val="001D7DB7"/>
    <w:rsid w:val="002D45EF"/>
    <w:rsid w:val="00490007"/>
    <w:rsid w:val="004A3D06"/>
    <w:rsid w:val="00611FCE"/>
    <w:rsid w:val="00613ED1"/>
    <w:rsid w:val="006727BA"/>
    <w:rsid w:val="007D2045"/>
    <w:rsid w:val="00860609"/>
    <w:rsid w:val="00877DAE"/>
    <w:rsid w:val="008826A5"/>
    <w:rsid w:val="008A758E"/>
    <w:rsid w:val="00924F00"/>
    <w:rsid w:val="00931976"/>
    <w:rsid w:val="009708DF"/>
    <w:rsid w:val="00A92AF9"/>
    <w:rsid w:val="00BC277B"/>
    <w:rsid w:val="00BC4F26"/>
    <w:rsid w:val="00C6607B"/>
    <w:rsid w:val="00DE67F9"/>
    <w:rsid w:val="00E23F65"/>
    <w:rsid w:val="00E500CB"/>
    <w:rsid w:val="00EE21E4"/>
    <w:rsid w:val="00FE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609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0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00C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istParagraph851e3315-7d32-42e8-8938-0e2b819e1df0">
    <w:name w:val="List Paragraph_851e3315-7d32-42e8-8938-0e2b819e1df0"/>
    <w:basedOn w:val="Normal"/>
    <w:uiPriority w:val="34"/>
    <w:qFormat/>
    <w:rsid w:val="00E500CB"/>
    <w:pPr>
      <w:ind w:left="720"/>
      <w:contextualSpacing/>
    </w:pPr>
    <w:rPr>
      <w:rFonts w:eastAsia="Calibri" w:cs="SimSun"/>
      <w:lang w:val="en-IN"/>
    </w:rPr>
  </w:style>
  <w:style w:type="table" w:styleId="TableGrid">
    <w:name w:val="Table Grid"/>
    <w:basedOn w:val="TableNormal"/>
    <w:uiPriority w:val="59"/>
    <w:rsid w:val="00E500CB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08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D2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204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D204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20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hssonadil@gmail.com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nys120519.07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4626</Words>
  <Characters>26373</Characters>
  <Application>Microsoft Office Word</Application>
  <DocSecurity>0</DocSecurity>
  <Lines>219</Lines>
  <Paragraphs>61</Paragraphs>
  <ScaleCrop>false</ScaleCrop>
  <Company>Sky123.Org</Company>
  <LinksUpToDate>false</LinksUpToDate>
  <CharactersWithSpaces>30938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2019-05-27T09:20:00Z</dcterms:created>
  <dcterms:modified xsi:type="dcterms:W3CDTF">2019-05-29T01:19:00Z</dcterms:modified>
</cp:coreProperties>
</file>