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FCA" w:rsidRPr="00411A04" w:rsidRDefault="00C50628" w:rsidP="00FE38B1">
      <w:pPr>
        <w:bidi w:val="0"/>
        <w:snapToGrid w:val="0"/>
        <w:jc w:val="center"/>
        <w:rPr>
          <w:rFonts w:cs="Times New Roman"/>
          <w:b/>
          <w:bCs/>
          <w:sz w:val="20"/>
          <w:szCs w:val="20"/>
        </w:rPr>
      </w:pPr>
      <w:r w:rsidRPr="00411A04">
        <w:rPr>
          <w:rFonts w:cs="Times New Roman"/>
          <w:b/>
          <w:bCs/>
          <w:sz w:val="20"/>
          <w:szCs w:val="20"/>
        </w:rPr>
        <w:t xml:space="preserve">Effect of Spraying </w:t>
      </w:r>
      <w:proofErr w:type="spellStart"/>
      <w:r w:rsidRPr="00411A04">
        <w:rPr>
          <w:rFonts w:cs="Times New Roman"/>
          <w:b/>
          <w:bCs/>
          <w:sz w:val="20"/>
          <w:szCs w:val="20"/>
        </w:rPr>
        <w:t>Methylene</w:t>
      </w:r>
      <w:proofErr w:type="spellEnd"/>
      <w:r w:rsidRPr="00411A04">
        <w:rPr>
          <w:rFonts w:cs="Times New Roman"/>
          <w:b/>
          <w:bCs/>
          <w:sz w:val="20"/>
          <w:szCs w:val="20"/>
        </w:rPr>
        <w:t xml:space="preserve"> Urea on Growth and Fruiting of Superior Grapevines </w:t>
      </w:r>
    </w:p>
    <w:p w:rsidR="00A33FCA" w:rsidRPr="00411A04" w:rsidRDefault="00A33FCA" w:rsidP="00FE38B1">
      <w:pPr>
        <w:bidi w:val="0"/>
        <w:snapToGrid w:val="0"/>
        <w:jc w:val="center"/>
        <w:rPr>
          <w:rFonts w:cs="Times New Roman"/>
          <w:b/>
          <w:bCs/>
          <w:sz w:val="20"/>
          <w:szCs w:val="20"/>
        </w:rPr>
      </w:pPr>
    </w:p>
    <w:p w:rsidR="00A33FCA" w:rsidRPr="00411A04" w:rsidRDefault="00C50628" w:rsidP="00FE38B1">
      <w:pPr>
        <w:bidi w:val="0"/>
        <w:snapToGrid w:val="0"/>
        <w:jc w:val="center"/>
        <w:rPr>
          <w:rFonts w:cs="Times New Roman"/>
          <w:sz w:val="20"/>
          <w:szCs w:val="20"/>
          <w:vertAlign w:val="superscript"/>
          <w:lang w:eastAsia="zh-CN" w:bidi="ar-EG"/>
        </w:rPr>
      </w:pPr>
      <w:r w:rsidRPr="00411A04">
        <w:rPr>
          <w:rFonts w:cs="Times New Roman"/>
          <w:sz w:val="20"/>
          <w:szCs w:val="20"/>
          <w:lang w:bidi="ar-EG"/>
        </w:rPr>
        <w:t>Ahmed, M.M.A. Akl</w:t>
      </w:r>
      <w:r w:rsidRPr="00411A04">
        <w:rPr>
          <w:rFonts w:cs="Times New Roman"/>
          <w:sz w:val="20"/>
          <w:szCs w:val="20"/>
          <w:vertAlign w:val="superscript"/>
          <w:lang w:bidi="ar-EG"/>
        </w:rPr>
        <w:t>1</w:t>
      </w:r>
      <w:r w:rsidRPr="00411A04">
        <w:rPr>
          <w:rFonts w:cs="Times New Roman"/>
          <w:sz w:val="20"/>
          <w:szCs w:val="20"/>
          <w:lang w:bidi="ar-EG"/>
        </w:rPr>
        <w:t>; Ahmed, M.K., Abdelal</w:t>
      </w:r>
      <w:r w:rsidRPr="00411A04">
        <w:rPr>
          <w:rFonts w:cs="Times New Roman"/>
          <w:sz w:val="20"/>
          <w:szCs w:val="20"/>
          <w:vertAlign w:val="superscript"/>
          <w:lang w:bidi="ar-EG"/>
        </w:rPr>
        <w:t>1</w:t>
      </w:r>
      <w:r w:rsidRPr="00411A04">
        <w:rPr>
          <w:rFonts w:cs="Times New Roman"/>
          <w:sz w:val="20"/>
          <w:szCs w:val="20"/>
          <w:lang w:bidi="ar-EG"/>
        </w:rPr>
        <w:t>, Mohamed A. Hussein</w:t>
      </w:r>
      <w:r w:rsidRPr="00411A04">
        <w:rPr>
          <w:rFonts w:cs="Times New Roman"/>
          <w:sz w:val="20"/>
          <w:szCs w:val="20"/>
          <w:vertAlign w:val="superscript"/>
          <w:lang w:bidi="ar-EG"/>
        </w:rPr>
        <w:t>2</w:t>
      </w:r>
      <w:r w:rsidRPr="00411A04">
        <w:rPr>
          <w:rFonts w:cs="Times New Roman"/>
          <w:sz w:val="20"/>
          <w:szCs w:val="20"/>
          <w:lang w:bidi="ar-EG"/>
        </w:rPr>
        <w:t xml:space="preserve">, and </w:t>
      </w:r>
      <w:proofErr w:type="spellStart"/>
      <w:r w:rsidRPr="00411A04">
        <w:rPr>
          <w:rFonts w:cs="Times New Roman"/>
          <w:sz w:val="20"/>
          <w:szCs w:val="20"/>
          <w:lang w:bidi="ar-EG"/>
        </w:rPr>
        <w:t>Reem</w:t>
      </w:r>
      <w:proofErr w:type="spellEnd"/>
      <w:r w:rsidRPr="00411A04">
        <w:rPr>
          <w:rFonts w:cs="Times New Roman"/>
          <w:sz w:val="20"/>
          <w:szCs w:val="20"/>
          <w:lang w:bidi="ar-EG"/>
        </w:rPr>
        <w:t xml:space="preserve"> F. Abo-El-Magd</w:t>
      </w:r>
      <w:r w:rsidRPr="00411A04">
        <w:rPr>
          <w:rFonts w:cs="Times New Roman"/>
          <w:sz w:val="20"/>
          <w:szCs w:val="20"/>
          <w:vertAlign w:val="superscript"/>
          <w:lang w:bidi="ar-EG"/>
        </w:rPr>
        <w:t>1</w:t>
      </w:r>
    </w:p>
    <w:p w:rsidR="00A33FCA" w:rsidRPr="00411A04" w:rsidRDefault="00A33FCA" w:rsidP="00FE38B1">
      <w:pPr>
        <w:bidi w:val="0"/>
        <w:snapToGrid w:val="0"/>
        <w:jc w:val="center"/>
        <w:rPr>
          <w:rFonts w:cs="Times New Roman"/>
          <w:sz w:val="20"/>
          <w:szCs w:val="20"/>
          <w:vertAlign w:val="superscript"/>
          <w:lang w:eastAsia="zh-CN" w:bidi="ar-EG"/>
        </w:rPr>
      </w:pPr>
    </w:p>
    <w:p w:rsidR="00C50628" w:rsidRPr="00411A04" w:rsidRDefault="00C50628" w:rsidP="00FE38B1">
      <w:pPr>
        <w:bidi w:val="0"/>
        <w:snapToGrid w:val="0"/>
        <w:jc w:val="center"/>
        <w:rPr>
          <w:rFonts w:cs="Times New Roman"/>
          <w:sz w:val="20"/>
          <w:szCs w:val="20"/>
          <w:lang w:bidi="ar-EG"/>
        </w:rPr>
      </w:pPr>
      <w:r w:rsidRPr="00411A04">
        <w:rPr>
          <w:rFonts w:cs="Times New Roman"/>
          <w:sz w:val="20"/>
          <w:szCs w:val="20"/>
          <w:vertAlign w:val="superscript"/>
          <w:lang w:bidi="ar-EG"/>
        </w:rPr>
        <w:t>1</w:t>
      </w:r>
      <w:r w:rsidRPr="00411A04">
        <w:rPr>
          <w:rFonts w:cs="Times New Roman"/>
          <w:sz w:val="20"/>
          <w:szCs w:val="20"/>
          <w:lang w:bidi="ar-EG"/>
        </w:rPr>
        <w:t xml:space="preserve">Hort. Dept. Fac. of Agric. </w:t>
      </w:r>
      <w:proofErr w:type="spellStart"/>
      <w:r w:rsidRPr="00411A04">
        <w:rPr>
          <w:rFonts w:cs="Times New Roman"/>
          <w:sz w:val="20"/>
          <w:szCs w:val="20"/>
          <w:lang w:bidi="ar-EG"/>
        </w:rPr>
        <w:t>Minia</w:t>
      </w:r>
      <w:proofErr w:type="spellEnd"/>
      <w:r w:rsidRPr="00411A04">
        <w:rPr>
          <w:rFonts w:cs="Times New Roman"/>
          <w:sz w:val="20"/>
          <w:szCs w:val="20"/>
          <w:lang w:bidi="ar-EG"/>
        </w:rPr>
        <w:t xml:space="preserve"> Univ. Egypt.</w:t>
      </w:r>
    </w:p>
    <w:p w:rsidR="00A33FCA" w:rsidRPr="00411A04" w:rsidRDefault="00C50628" w:rsidP="00FE38B1">
      <w:pPr>
        <w:bidi w:val="0"/>
        <w:snapToGrid w:val="0"/>
        <w:jc w:val="center"/>
        <w:rPr>
          <w:rFonts w:cs="Times New Roman"/>
          <w:sz w:val="20"/>
          <w:szCs w:val="20"/>
          <w:lang w:bidi="ar-EG"/>
        </w:rPr>
      </w:pPr>
      <w:r w:rsidRPr="00411A04">
        <w:rPr>
          <w:rFonts w:cs="Times New Roman"/>
          <w:sz w:val="20"/>
          <w:szCs w:val="20"/>
          <w:vertAlign w:val="superscript"/>
          <w:lang w:bidi="ar-EG"/>
        </w:rPr>
        <w:t>2</w:t>
      </w:r>
      <w:r w:rsidRPr="00411A04">
        <w:rPr>
          <w:rFonts w:cs="Times New Roman"/>
          <w:sz w:val="20"/>
          <w:szCs w:val="20"/>
          <w:lang w:bidi="ar-EG"/>
        </w:rPr>
        <w:t xml:space="preserve">Hort. Dept. Fac. of Agric. </w:t>
      </w:r>
      <w:proofErr w:type="spellStart"/>
      <w:r w:rsidRPr="00411A04">
        <w:rPr>
          <w:rFonts w:cs="Times New Roman"/>
          <w:sz w:val="20"/>
          <w:szCs w:val="20"/>
          <w:lang w:bidi="ar-EG"/>
        </w:rPr>
        <w:t>Souhag</w:t>
      </w:r>
      <w:proofErr w:type="spellEnd"/>
      <w:r w:rsidRPr="00411A04">
        <w:rPr>
          <w:rFonts w:cs="Times New Roman"/>
          <w:sz w:val="20"/>
          <w:szCs w:val="20"/>
          <w:lang w:bidi="ar-EG"/>
        </w:rPr>
        <w:t xml:space="preserve"> Univ. Egypt</w:t>
      </w:r>
    </w:p>
    <w:p w:rsidR="00A33FCA" w:rsidRPr="00411A04" w:rsidRDefault="00A33FCA" w:rsidP="00FE38B1">
      <w:pPr>
        <w:bidi w:val="0"/>
        <w:snapToGrid w:val="0"/>
        <w:jc w:val="center"/>
        <w:rPr>
          <w:rFonts w:cs="Times New Roman"/>
          <w:sz w:val="20"/>
          <w:szCs w:val="20"/>
          <w:lang w:bidi="ar-EG"/>
        </w:rPr>
      </w:pPr>
    </w:p>
    <w:p w:rsidR="009A20D8" w:rsidRPr="00411A04" w:rsidRDefault="00C50628" w:rsidP="00FE38B1">
      <w:pPr>
        <w:bidi w:val="0"/>
        <w:snapToGrid w:val="0"/>
        <w:jc w:val="both"/>
        <w:rPr>
          <w:rFonts w:cs="Times New Roman"/>
          <w:sz w:val="20"/>
          <w:szCs w:val="20"/>
          <w:lang w:bidi="ar-EG"/>
        </w:rPr>
      </w:pPr>
      <w:r w:rsidRPr="00411A04">
        <w:rPr>
          <w:rFonts w:cs="Times New Roman"/>
          <w:b/>
          <w:bCs/>
          <w:sz w:val="20"/>
          <w:szCs w:val="20"/>
          <w:lang w:bidi="ar-EG"/>
        </w:rPr>
        <w:t>Abstract:</w:t>
      </w:r>
      <w:r w:rsidRPr="00411A04">
        <w:rPr>
          <w:rFonts w:cs="Times New Roman"/>
          <w:sz w:val="20"/>
          <w:szCs w:val="20"/>
          <w:lang w:bidi="ar-EG"/>
        </w:rPr>
        <w:t xml:space="preserve"> </w:t>
      </w:r>
      <w:r w:rsidR="009A20D8" w:rsidRPr="00411A04">
        <w:rPr>
          <w:rFonts w:cs="Times New Roman"/>
          <w:sz w:val="20"/>
          <w:szCs w:val="20"/>
          <w:lang w:bidi="ar-EG"/>
        </w:rPr>
        <w:t xml:space="preserve">During 2016 and 2017 seasons, Superior grapevines grown under Upper Egypt conditions were subjected to spray with the slow release N fertilizer namely </w:t>
      </w:r>
      <w:proofErr w:type="spellStart"/>
      <w:r w:rsidR="009A20D8" w:rsidRPr="00411A04">
        <w:rPr>
          <w:rFonts w:cs="Times New Roman"/>
          <w:sz w:val="20"/>
          <w:szCs w:val="20"/>
          <w:lang w:bidi="ar-EG"/>
        </w:rPr>
        <w:t>methylene</w:t>
      </w:r>
      <w:proofErr w:type="spellEnd"/>
      <w:r w:rsidR="009A20D8" w:rsidRPr="00411A04">
        <w:rPr>
          <w:rFonts w:cs="Times New Roman"/>
          <w:sz w:val="20"/>
          <w:szCs w:val="20"/>
          <w:lang w:bidi="ar-EG"/>
        </w:rPr>
        <w:t xml:space="preserve"> urea twice, thrice or four times at 0.25 to 1.0 %</w:t>
      </w:r>
      <w:r w:rsidR="00A33FCA" w:rsidRPr="00411A04">
        <w:rPr>
          <w:rFonts w:cs="Times New Roman"/>
          <w:sz w:val="20"/>
          <w:szCs w:val="20"/>
          <w:lang w:bidi="ar-EG"/>
        </w:rPr>
        <w:t>.</w:t>
      </w:r>
      <w:r w:rsidR="009A20D8" w:rsidRPr="00411A04">
        <w:rPr>
          <w:rFonts w:cs="Times New Roman"/>
          <w:sz w:val="20"/>
          <w:szCs w:val="20"/>
          <w:lang w:bidi="ar-EG"/>
        </w:rPr>
        <w:t xml:space="preserve"> The merit was detecting the effect of these concentrations and frequencies of applications on growth and fruiting of the vines. Two, three or four sprays of </w:t>
      </w:r>
      <w:proofErr w:type="spellStart"/>
      <w:r w:rsidR="009A20D8" w:rsidRPr="00411A04">
        <w:rPr>
          <w:rFonts w:cs="Times New Roman"/>
          <w:sz w:val="20"/>
          <w:szCs w:val="20"/>
          <w:lang w:bidi="ar-EG"/>
        </w:rPr>
        <w:t>methylene</w:t>
      </w:r>
      <w:proofErr w:type="spellEnd"/>
      <w:r w:rsidR="009A20D8" w:rsidRPr="00411A04">
        <w:rPr>
          <w:rFonts w:cs="Times New Roman"/>
          <w:sz w:val="20"/>
          <w:szCs w:val="20"/>
          <w:lang w:bidi="ar-EG"/>
        </w:rPr>
        <w:t xml:space="preserve"> urea at 0.25 to 1.0 % succeeded in enhancing growth aspects</w:t>
      </w:r>
      <w:r w:rsidR="00A33FCA" w:rsidRPr="00411A04">
        <w:rPr>
          <w:rFonts w:cs="Times New Roman"/>
          <w:sz w:val="20"/>
          <w:szCs w:val="20"/>
          <w:lang w:bidi="ar-EG"/>
        </w:rPr>
        <w:t>,</w:t>
      </w:r>
      <w:r w:rsidR="009A20D8" w:rsidRPr="00411A04">
        <w:rPr>
          <w:rFonts w:cs="Times New Roman"/>
          <w:sz w:val="20"/>
          <w:szCs w:val="20"/>
          <w:lang w:bidi="ar-EG"/>
        </w:rPr>
        <w:t xml:space="preserve"> photosynthetic pigments N, Mg, Ca, Zn, Fe, </w:t>
      </w:r>
      <w:proofErr w:type="spellStart"/>
      <w:r w:rsidR="009A20D8" w:rsidRPr="00411A04">
        <w:rPr>
          <w:rFonts w:cs="Times New Roman"/>
          <w:sz w:val="20"/>
          <w:szCs w:val="20"/>
          <w:lang w:bidi="ar-EG"/>
        </w:rPr>
        <w:t>Mn</w:t>
      </w:r>
      <w:proofErr w:type="spellEnd"/>
      <w:r w:rsidR="009A20D8" w:rsidRPr="00411A04">
        <w:rPr>
          <w:rFonts w:cs="Times New Roman"/>
          <w:sz w:val="20"/>
          <w:szCs w:val="20"/>
          <w:lang w:bidi="ar-EG"/>
        </w:rPr>
        <w:t>, yield and berries characteristics over the control. Percentage of shot berries and total acidity were negatively effected by the present treatments leaf content of P K and Cu was unaffected</w:t>
      </w:r>
      <w:r w:rsidR="00A33FCA" w:rsidRPr="00411A04">
        <w:rPr>
          <w:rFonts w:cs="Times New Roman"/>
          <w:sz w:val="20"/>
          <w:szCs w:val="20"/>
          <w:lang w:bidi="ar-EG"/>
        </w:rPr>
        <w:t>.</w:t>
      </w:r>
      <w:r w:rsidR="009A20D8" w:rsidRPr="00411A04">
        <w:rPr>
          <w:rFonts w:cs="Times New Roman"/>
          <w:sz w:val="20"/>
          <w:szCs w:val="20"/>
          <w:lang w:bidi="ar-EG"/>
        </w:rPr>
        <w:t xml:space="preserve"> </w:t>
      </w:r>
      <w:r w:rsidR="003D5C62" w:rsidRPr="00411A04">
        <w:rPr>
          <w:rFonts w:cs="Times New Roman"/>
          <w:sz w:val="20"/>
          <w:szCs w:val="20"/>
          <w:lang w:bidi="ar-EG"/>
        </w:rPr>
        <w:t>T</w:t>
      </w:r>
      <w:r w:rsidR="009A20D8" w:rsidRPr="00411A04">
        <w:rPr>
          <w:rFonts w:cs="Times New Roman"/>
          <w:sz w:val="20"/>
          <w:szCs w:val="20"/>
          <w:lang w:bidi="ar-EG"/>
        </w:rPr>
        <w:t xml:space="preserve">he effect either in increase or decrease was depended on increasing concentrations and frequencies of applications. Negligible promotion was noticed among the use of </w:t>
      </w:r>
      <w:proofErr w:type="spellStart"/>
      <w:r w:rsidR="009A20D8" w:rsidRPr="00411A04">
        <w:rPr>
          <w:rFonts w:cs="Times New Roman"/>
          <w:sz w:val="20"/>
          <w:szCs w:val="20"/>
          <w:lang w:bidi="ar-EG"/>
        </w:rPr>
        <w:t>methylene</w:t>
      </w:r>
      <w:proofErr w:type="spellEnd"/>
      <w:r w:rsidR="009A20D8" w:rsidRPr="00411A04">
        <w:rPr>
          <w:rFonts w:cs="Times New Roman"/>
          <w:sz w:val="20"/>
          <w:szCs w:val="20"/>
          <w:lang w:bidi="ar-EG"/>
        </w:rPr>
        <w:t xml:space="preserve"> urea thrice or four times. An outstanding effect on yield and berries characteristics was observed due to treating the Superior grapevines three times with </w:t>
      </w:r>
      <w:proofErr w:type="spellStart"/>
      <w:r w:rsidR="009A20D8" w:rsidRPr="00411A04">
        <w:rPr>
          <w:rFonts w:cs="Times New Roman"/>
          <w:sz w:val="20"/>
          <w:szCs w:val="20"/>
          <w:lang w:bidi="ar-EG"/>
        </w:rPr>
        <w:t>methylene</w:t>
      </w:r>
      <w:proofErr w:type="spellEnd"/>
      <w:r w:rsidR="009A20D8" w:rsidRPr="00411A04">
        <w:rPr>
          <w:rFonts w:cs="Times New Roman"/>
          <w:sz w:val="20"/>
          <w:szCs w:val="20"/>
          <w:lang w:bidi="ar-EG"/>
        </w:rPr>
        <w:t xml:space="preserve"> urea at 1.0 % </w:t>
      </w:r>
      <w:r w:rsidRPr="00411A04">
        <w:rPr>
          <w:rFonts w:cs="Times New Roman"/>
          <w:sz w:val="20"/>
          <w:szCs w:val="20"/>
          <w:lang w:bidi="ar-EG"/>
        </w:rPr>
        <w:t>(growth</w:t>
      </w:r>
      <w:r w:rsidR="009A20D8" w:rsidRPr="00411A04">
        <w:rPr>
          <w:rFonts w:cs="Times New Roman"/>
          <w:sz w:val="20"/>
          <w:szCs w:val="20"/>
          <w:lang w:bidi="ar-EG"/>
        </w:rPr>
        <w:t xml:space="preserve"> start, before blooming and just after berry setting).</w:t>
      </w:r>
    </w:p>
    <w:p w:rsidR="00FE38B1" w:rsidRPr="00411A04" w:rsidRDefault="00FE38B1" w:rsidP="00FE38B1">
      <w:pPr>
        <w:bidi w:val="0"/>
        <w:snapToGrid w:val="0"/>
        <w:jc w:val="both"/>
        <w:rPr>
          <w:rFonts w:cs="Times New Roman"/>
          <w:b/>
          <w:bCs/>
          <w:sz w:val="20"/>
          <w:szCs w:val="20"/>
        </w:rPr>
      </w:pPr>
      <w:r w:rsidRPr="00411A04">
        <w:rPr>
          <w:rFonts w:cs="Times New Roman"/>
          <w:bCs/>
          <w:sz w:val="20"/>
          <w:szCs w:val="20"/>
        </w:rPr>
        <w:t>[</w:t>
      </w:r>
      <w:r w:rsidRPr="00411A04">
        <w:rPr>
          <w:rFonts w:cs="Times New Roman"/>
          <w:sz w:val="20"/>
          <w:szCs w:val="20"/>
          <w:lang w:bidi="ar-EG"/>
        </w:rPr>
        <w:t xml:space="preserve">Ahmed, M.M.A. </w:t>
      </w:r>
      <w:proofErr w:type="spellStart"/>
      <w:r w:rsidRPr="00411A04">
        <w:rPr>
          <w:rFonts w:cs="Times New Roman"/>
          <w:sz w:val="20"/>
          <w:szCs w:val="20"/>
          <w:lang w:bidi="ar-EG"/>
        </w:rPr>
        <w:t>Akl</w:t>
      </w:r>
      <w:proofErr w:type="spellEnd"/>
      <w:r w:rsidRPr="00411A04">
        <w:rPr>
          <w:rFonts w:cs="Times New Roman"/>
          <w:sz w:val="20"/>
          <w:szCs w:val="20"/>
          <w:lang w:bidi="ar-EG"/>
        </w:rPr>
        <w:t xml:space="preserve">; Ahmed, M.K., </w:t>
      </w:r>
      <w:proofErr w:type="spellStart"/>
      <w:r w:rsidRPr="00411A04">
        <w:rPr>
          <w:rFonts w:cs="Times New Roman"/>
          <w:sz w:val="20"/>
          <w:szCs w:val="20"/>
          <w:lang w:bidi="ar-EG"/>
        </w:rPr>
        <w:t>Abdelal</w:t>
      </w:r>
      <w:proofErr w:type="spellEnd"/>
      <w:r w:rsidRPr="00411A04">
        <w:rPr>
          <w:rFonts w:cs="Times New Roman"/>
          <w:sz w:val="20"/>
          <w:szCs w:val="20"/>
          <w:lang w:bidi="ar-EG"/>
        </w:rPr>
        <w:t xml:space="preserve">, Mohamed A. Hussein, and </w:t>
      </w:r>
      <w:proofErr w:type="spellStart"/>
      <w:r w:rsidRPr="00411A04">
        <w:rPr>
          <w:rFonts w:cs="Times New Roman"/>
          <w:sz w:val="20"/>
          <w:szCs w:val="20"/>
          <w:lang w:bidi="ar-EG"/>
        </w:rPr>
        <w:t>Reem</w:t>
      </w:r>
      <w:proofErr w:type="spellEnd"/>
      <w:r w:rsidRPr="00411A04">
        <w:rPr>
          <w:rFonts w:cs="Times New Roman"/>
          <w:sz w:val="20"/>
          <w:szCs w:val="20"/>
          <w:lang w:bidi="ar-EG"/>
        </w:rPr>
        <w:t xml:space="preserve"> F. </w:t>
      </w:r>
      <w:proofErr w:type="spellStart"/>
      <w:r w:rsidRPr="00411A04">
        <w:rPr>
          <w:rFonts w:cs="Times New Roman"/>
          <w:sz w:val="20"/>
          <w:szCs w:val="20"/>
          <w:lang w:bidi="ar-EG"/>
        </w:rPr>
        <w:t>Abo-El-Mag</w:t>
      </w:r>
      <w:proofErr w:type="spellEnd"/>
      <w:r w:rsidRPr="00411A04">
        <w:rPr>
          <w:rFonts w:cs="Times New Roman"/>
          <w:sz w:val="20"/>
          <w:szCs w:val="20"/>
        </w:rPr>
        <w:t>.</w:t>
      </w:r>
      <w:r w:rsidRPr="00411A04">
        <w:rPr>
          <w:rFonts w:eastAsiaTheme="minorEastAsia" w:cs="Times New Roman" w:hint="eastAsia"/>
          <w:b/>
          <w:bCs/>
          <w:sz w:val="20"/>
          <w:szCs w:val="20"/>
          <w:lang w:bidi="fa-IR"/>
        </w:rPr>
        <w:t xml:space="preserve"> </w:t>
      </w:r>
      <w:r w:rsidRPr="00411A04">
        <w:rPr>
          <w:rFonts w:cs="Times New Roman"/>
          <w:b/>
          <w:bCs/>
          <w:sz w:val="20"/>
          <w:szCs w:val="20"/>
        </w:rPr>
        <w:t xml:space="preserve">Effect of Spraying </w:t>
      </w:r>
      <w:proofErr w:type="spellStart"/>
      <w:r w:rsidRPr="00411A04">
        <w:rPr>
          <w:rFonts w:cs="Times New Roman"/>
          <w:b/>
          <w:bCs/>
          <w:sz w:val="20"/>
          <w:szCs w:val="20"/>
        </w:rPr>
        <w:t>Methylene</w:t>
      </w:r>
      <w:proofErr w:type="spellEnd"/>
      <w:r w:rsidRPr="00411A04">
        <w:rPr>
          <w:rFonts w:cs="Times New Roman"/>
          <w:b/>
          <w:bCs/>
          <w:sz w:val="20"/>
          <w:szCs w:val="20"/>
        </w:rPr>
        <w:t xml:space="preserve"> Urea on Growth and Fruiting of Superior Grapevines</w:t>
      </w:r>
      <w:r w:rsidRPr="00411A04">
        <w:rPr>
          <w:rFonts w:eastAsia="Times New Roman" w:cs="Times New Roman"/>
          <w:b/>
          <w:bCs/>
          <w:sz w:val="20"/>
          <w:szCs w:val="20"/>
          <w:lang w:bidi="fa-IR"/>
        </w:rPr>
        <w:t>.</w:t>
      </w:r>
      <w:r w:rsidRPr="00411A04">
        <w:rPr>
          <w:rFonts w:cs="Times New Roman"/>
          <w:bCs/>
          <w:i/>
          <w:sz w:val="20"/>
          <w:szCs w:val="20"/>
        </w:rPr>
        <w:t xml:space="preserve"> N Y </w:t>
      </w:r>
      <w:proofErr w:type="spellStart"/>
      <w:r w:rsidRPr="00411A04">
        <w:rPr>
          <w:rFonts w:cs="Times New Roman"/>
          <w:bCs/>
          <w:i/>
          <w:sz w:val="20"/>
          <w:szCs w:val="20"/>
        </w:rPr>
        <w:t>Sci</w:t>
      </w:r>
      <w:proofErr w:type="spellEnd"/>
      <w:r w:rsidRPr="00411A04">
        <w:rPr>
          <w:rFonts w:cs="Times New Roman"/>
          <w:bCs/>
          <w:i/>
          <w:sz w:val="20"/>
          <w:szCs w:val="20"/>
        </w:rPr>
        <w:t xml:space="preserve"> J</w:t>
      </w:r>
      <w:r w:rsidRPr="00411A04">
        <w:rPr>
          <w:rFonts w:cs="Times New Roman"/>
          <w:bCs/>
          <w:sz w:val="20"/>
          <w:szCs w:val="20"/>
        </w:rPr>
        <w:t xml:space="preserve"> </w:t>
      </w:r>
      <w:r w:rsidRPr="00411A04">
        <w:rPr>
          <w:rFonts w:cs="Times New Roman"/>
          <w:sz w:val="20"/>
          <w:szCs w:val="20"/>
        </w:rPr>
        <w:t>201</w:t>
      </w:r>
      <w:r w:rsidRPr="00411A04">
        <w:rPr>
          <w:rFonts w:cs="Times New Roman" w:hint="eastAsia"/>
          <w:sz w:val="20"/>
          <w:szCs w:val="20"/>
        </w:rPr>
        <w:t>9</w:t>
      </w:r>
      <w:r w:rsidRPr="00411A04">
        <w:rPr>
          <w:rFonts w:cs="Times New Roman"/>
          <w:sz w:val="20"/>
          <w:szCs w:val="20"/>
        </w:rPr>
        <w:t>;</w:t>
      </w:r>
      <w:r w:rsidRPr="00411A04">
        <w:rPr>
          <w:rFonts w:cs="Times New Roman" w:hint="eastAsia"/>
          <w:sz w:val="20"/>
          <w:szCs w:val="20"/>
        </w:rPr>
        <w:t>12</w:t>
      </w:r>
      <w:r w:rsidRPr="00411A04">
        <w:rPr>
          <w:rFonts w:cs="Times New Roman"/>
          <w:sz w:val="20"/>
          <w:szCs w:val="20"/>
        </w:rPr>
        <w:t>(</w:t>
      </w:r>
      <w:r w:rsidRPr="00411A04">
        <w:rPr>
          <w:rFonts w:cs="Times New Roman" w:hint="eastAsia"/>
          <w:sz w:val="20"/>
          <w:szCs w:val="20"/>
        </w:rPr>
        <w:t>6</w:t>
      </w:r>
      <w:r w:rsidRPr="00411A04">
        <w:rPr>
          <w:rFonts w:cs="Times New Roman"/>
          <w:sz w:val="20"/>
          <w:szCs w:val="20"/>
        </w:rPr>
        <w:t>):</w:t>
      </w:r>
      <w:r w:rsidR="00765994" w:rsidRPr="00411A04">
        <w:rPr>
          <w:rFonts w:cs="Times New Roman"/>
          <w:noProof/>
          <w:color w:val="000000"/>
          <w:sz w:val="20"/>
          <w:szCs w:val="20"/>
        </w:rPr>
        <w:t>5</w:t>
      </w:r>
      <w:r w:rsidR="00411A04">
        <w:rPr>
          <w:rFonts w:cs="Times New Roman" w:hint="eastAsia"/>
          <w:noProof/>
          <w:color w:val="000000"/>
          <w:sz w:val="20"/>
          <w:szCs w:val="20"/>
          <w:lang w:eastAsia="zh-CN"/>
        </w:rPr>
        <w:t>6</w:t>
      </w:r>
      <w:r w:rsidR="00765994" w:rsidRPr="00411A04">
        <w:rPr>
          <w:rFonts w:cs="Times New Roman"/>
          <w:noProof/>
          <w:color w:val="000000"/>
          <w:sz w:val="20"/>
          <w:szCs w:val="20"/>
        </w:rPr>
        <w:t>-6</w:t>
      </w:r>
      <w:r w:rsidR="00411A04">
        <w:rPr>
          <w:rFonts w:cs="Times New Roman" w:hint="eastAsia"/>
          <w:noProof/>
          <w:color w:val="000000"/>
          <w:sz w:val="20"/>
          <w:szCs w:val="20"/>
          <w:lang w:eastAsia="zh-CN"/>
        </w:rPr>
        <w:t>2</w:t>
      </w:r>
      <w:r w:rsidRPr="00411A04">
        <w:rPr>
          <w:rFonts w:cs="Times New Roman"/>
          <w:sz w:val="20"/>
          <w:szCs w:val="20"/>
        </w:rPr>
        <w:t xml:space="preserve">]. </w:t>
      </w:r>
      <w:r w:rsidRPr="00411A04">
        <w:rPr>
          <w:rFonts w:cs="Times New Roman"/>
          <w:iCs/>
          <w:color w:val="000000"/>
          <w:sz w:val="20"/>
          <w:szCs w:val="20"/>
        </w:rPr>
        <w:t>ISSN 1554-0200 (print); ISSN 2375-723X (online)</w:t>
      </w:r>
      <w:r w:rsidRPr="00411A04">
        <w:rPr>
          <w:rFonts w:cs="Times New Roman"/>
          <w:sz w:val="20"/>
          <w:szCs w:val="20"/>
        </w:rPr>
        <w:t xml:space="preserve">. </w:t>
      </w:r>
      <w:hyperlink r:id="rId8" w:history="1">
        <w:r w:rsidRPr="00411A04">
          <w:rPr>
            <w:rStyle w:val="Hyperlink"/>
            <w:rFonts w:cs="Times New Roman"/>
            <w:color w:val="0000FF"/>
            <w:sz w:val="20"/>
            <w:szCs w:val="20"/>
          </w:rPr>
          <w:t>http://www.sciencepub.net/newyork</w:t>
        </w:r>
      </w:hyperlink>
      <w:r w:rsidRPr="00411A04">
        <w:rPr>
          <w:rFonts w:cs="Times New Roman"/>
          <w:sz w:val="20"/>
          <w:szCs w:val="20"/>
        </w:rPr>
        <w:t xml:space="preserve">. </w:t>
      </w:r>
      <w:r w:rsidRPr="00411A04">
        <w:rPr>
          <w:rFonts w:cs="Times New Roman" w:hint="eastAsia"/>
          <w:sz w:val="20"/>
          <w:szCs w:val="20"/>
          <w:lang w:eastAsia="zh-CN"/>
        </w:rPr>
        <w:t>7</w:t>
      </w:r>
      <w:r w:rsidRPr="00411A04">
        <w:rPr>
          <w:rFonts w:cs="Times New Roman" w:hint="eastAsia"/>
          <w:sz w:val="20"/>
          <w:szCs w:val="20"/>
        </w:rPr>
        <w:t xml:space="preserve">. </w:t>
      </w:r>
      <w:r w:rsidRPr="00411A04">
        <w:rPr>
          <w:rFonts w:cs="Times New Roman"/>
          <w:color w:val="000000"/>
          <w:sz w:val="20"/>
          <w:szCs w:val="20"/>
          <w:shd w:val="clear" w:color="auto" w:fill="FFFFFF"/>
        </w:rPr>
        <w:t>doi:</w:t>
      </w:r>
      <w:hyperlink r:id="rId9" w:history="1">
        <w:r w:rsidRPr="00411A04">
          <w:rPr>
            <w:rStyle w:val="Hyperlink"/>
            <w:rFonts w:cs="Times New Roman"/>
            <w:color w:val="0000FF"/>
            <w:sz w:val="20"/>
            <w:szCs w:val="20"/>
            <w:shd w:val="clear" w:color="auto" w:fill="FFFFFF"/>
          </w:rPr>
          <w:t>10.7537/mars</w:t>
        </w:r>
        <w:r w:rsidRPr="00411A04">
          <w:rPr>
            <w:rStyle w:val="Hyperlink"/>
            <w:rFonts w:cs="Times New Roman" w:hint="eastAsia"/>
            <w:color w:val="0000FF"/>
            <w:sz w:val="20"/>
            <w:szCs w:val="20"/>
            <w:shd w:val="clear" w:color="auto" w:fill="FFFFFF"/>
          </w:rPr>
          <w:t>nys120619.</w:t>
        </w:r>
        <w:r w:rsidRPr="00411A04">
          <w:rPr>
            <w:rStyle w:val="Hyperlink"/>
            <w:rFonts w:cs="Times New Roman"/>
            <w:color w:val="0000FF"/>
            <w:sz w:val="20"/>
            <w:szCs w:val="20"/>
            <w:shd w:val="clear" w:color="auto" w:fill="FFFFFF"/>
          </w:rPr>
          <w:t>0</w:t>
        </w:r>
        <w:r w:rsidRPr="00411A04">
          <w:rPr>
            <w:rStyle w:val="Hyperlink"/>
            <w:rFonts w:cs="Times New Roman" w:hint="eastAsia"/>
            <w:color w:val="0000FF"/>
            <w:sz w:val="20"/>
            <w:szCs w:val="20"/>
            <w:shd w:val="clear" w:color="auto" w:fill="FFFFFF"/>
            <w:lang w:eastAsia="zh-CN"/>
          </w:rPr>
          <w:t>7</w:t>
        </w:r>
      </w:hyperlink>
      <w:r w:rsidRPr="00411A04">
        <w:rPr>
          <w:rFonts w:cs="Times New Roman"/>
          <w:color w:val="000000"/>
          <w:sz w:val="20"/>
          <w:szCs w:val="20"/>
          <w:shd w:val="clear" w:color="auto" w:fill="FFFFFF"/>
        </w:rPr>
        <w:t>.</w:t>
      </w:r>
    </w:p>
    <w:p w:rsidR="00362D95" w:rsidRPr="00411A04" w:rsidRDefault="00362D95" w:rsidP="00FE38B1">
      <w:pPr>
        <w:bidi w:val="0"/>
        <w:snapToGrid w:val="0"/>
        <w:jc w:val="both"/>
        <w:rPr>
          <w:rFonts w:cs="Times New Roman"/>
          <w:b/>
          <w:bCs/>
          <w:sz w:val="20"/>
          <w:szCs w:val="20"/>
          <w:lang w:bidi="ar-EG"/>
        </w:rPr>
      </w:pPr>
    </w:p>
    <w:p w:rsidR="009A20D8" w:rsidRPr="00411A04" w:rsidRDefault="009A20D8" w:rsidP="00FE38B1">
      <w:pPr>
        <w:bidi w:val="0"/>
        <w:snapToGrid w:val="0"/>
        <w:jc w:val="both"/>
        <w:rPr>
          <w:rFonts w:cs="Times New Roman"/>
          <w:sz w:val="20"/>
          <w:szCs w:val="20"/>
          <w:lang w:bidi="ar-EG"/>
        </w:rPr>
      </w:pPr>
      <w:r w:rsidRPr="00411A04">
        <w:rPr>
          <w:rFonts w:cs="Times New Roman"/>
          <w:b/>
          <w:bCs/>
          <w:sz w:val="20"/>
          <w:szCs w:val="20"/>
          <w:lang w:bidi="ar-EG"/>
        </w:rPr>
        <w:t>Keywords:</w:t>
      </w:r>
      <w:r w:rsidRPr="00411A04">
        <w:rPr>
          <w:rFonts w:cs="Times New Roman"/>
          <w:sz w:val="20"/>
          <w:szCs w:val="20"/>
          <w:lang w:bidi="ar-EG"/>
        </w:rPr>
        <w:t xml:space="preserve"> </w:t>
      </w:r>
      <w:proofErr w:type="spellStart"/>
      <w:r w:rsidR="005D3CFB" w:rsidRPr="00411A04">
        <w:rPr>
          <w:rFonts w:cs="Times New Roman"/>
          <w:sz w:val="20"/>
          <w:szCs w:val="20"/>
          <w:lang w:bidi="ar-EG"/>
        </w:rPr>
        <w:t>Methylene</w:t>
      </w:r>
      <w:proofErr w:type="spellEnd"/>
      <w:r w:rsidR="005D3CFB" w:rsidRPr="00411A04">
        <w:rPr>
          <w:rFonts w:cs="Times New Roman"/>
          <w:sz w:val="20"/>
          <w:szCs w:val="20"/>
          <w:lang w:bidi="ar-EG"/>
        </w:rPr>
        <w:t xml:space="preserve"> urea, concentrations</w:t>
      </w:r>
      <w:r w:rsidR="003D5C62" w:rsidRPr="00411A04">
        <w:rPr>
          <w:rFonts w:cs="Times New Roman"/>
          <w:sz w:val="20"/>
          <w:szCs w:val="20"/>
          <w:lang w:bidi="ar-EG"/>
        </w:rPr>
        <w:t>,</w:t>
      </w:r>
      <w:r w:rsidR="005D3CFB" w:rsidRPr="00411A04">
        <w:rPr>
          <w:rFonts w:cs="Times New Roman"/>
          <w:sz w:val="20"/>
          <w:szCs w:val="20"/>
          <w:lang w:bidi="ar-EG"/>
        </w:rPr>
        <w:t xml:space="preserve"> frequencies of</w:t>
      </w:r>
      <w:r w:rsidR="00A33FCA" w:rsidRPr="00411A04">
        <w:rPr>
          <w:rFonts w:cs="Times New Roman"/>
          <w:sz w:val="20"/>
          <w:szCs w:val="20"/>
          <w:lang w:bidi="ar-EG"/>
        </w:rPr>
        <w:t xml:space="preserve"> </w:t>
      </w:r>
      <w:r w:rsidR="003D5C62" w:rsidRPr="00411A04">
        <w:rPr>
          <w:rFonts w:cs="Times New Roman"/>
          <w:sz w:val="20"/>
          <w:szCs w:val="20"/>
          <w:lang w:bidi="ar-EG"/>
        </w:rPr>
        <w:t>A</w:t>
      </w:r>
      <w:r w:rsidR="005D3CFB" w:rsidRPr="00411A04">
        <w:rPr>
          <w:rFonts w:cs="Times New Roman"/>
          <w:sz w:val="20"/>
          <w:szCs w:val="20"/>
          <w:lang w:bidi="ar-EG"/>
        </w:rPr>
        <w:t>pplication</w:t>
      </w:r>
      <w:r w:rsidR="003D5C62" w:rsidRPr="00411A04">
        <w:rPr>
          <w:rFonts w:cs="Times New Roman"/>
          <w:sz w:val="20"/>
          <w:szCs w:val="20"/>
          <w:lang w:bidi="ar-EG"/>
        </w:rPr>
        <w:t>,</w:t>
      </w:r>
      <w:r w:rsidR="005D3CFB" w:rsidRPr="00411A04">
        <w:rPr>
          <w:rFonts w:cs="Times New Roman"/>
          <w:sz w:val="20"/>
          <w:szCs w:val="20"/>
          <w:lang w:bidi="ar-EG"/>
        </w:rPr>
        <w:t xml:space="preserve"> growth, yield, berries characteristics. </w:t>
      </w:r>
    </w:p>
    <w:p w:rsidR="00C50628" w:rsidRPr="00411A04" w:rsidRDefault="00C50628" w:rsidP="00FE38B1">
      <w:pPr>
        <w:bidi w:val="0"/>
        <w:snapToGrid w:val="0"/>
        <w:jc w:val="both"/>
        <w:rPr>
          <w:rFonts w:cs="Times New Roman"/>
          <w:b/>
          <w:bCs/>
          <w:sz w:val="20"/>
          <w:szCs w:val="20"/>
        </w:rPr>
      </w:pPr>
    </w:p>
    <w:p w:rsidR="005C57EA" w:rsidRPr="00411A04" w:rsidRDefault="005C57EA" w:rsidP="00FE38B1">
      <w:pPr>
        <w:bidi w:val="0"/>
        <w:snapToGrid w:val="0"/>
        <w:jc w:val="both"/>
        <w:rPr>
          <w:rFonts w:cs="Times New Roman"/>
          <w:b/>
          <w:bCs/>
          <w:sz w:val="20"/>
          <w:szCs w:val="20"/>
        </w:rPr>
        <w:sectPr w:rsidR="005C57EA" w:rsidRPr="00411A04" w:rsidSect="00826F13">
          <w:headerReference w:type="default" r:id="rId10"/>
          <w:footerReference w:type="even" r:id="rId11"/>
          <w:footerReference w:type="default" r:id="rId12"/>
          <w:type w:val="continuous"/>
          <w:pgSz w:w="12242" w:h="15842" w:code="1"/>
          <w:pgMar w:top="1440" w:right="1440" w:bottom="1440" w:left="1440" w:header="720" w:footer="720" w:gutter="0"/>
          <w:pgNumType w:start="56"/>
          <w:cols w:space="720"/>
          <w:docGrid w:linePitch="435"/>
        </w:sectPr>
      </w:pPr>
    </w:p>
    <w:p w:rsidR="006A6137" w:rsidRPr="00411A04" w:rsidRDefault="00C50628" w:rsidP="00FE38B1">
      <w:pPr>
        <w:bidi w:val="0"/>
        <w:snapToGrid w:val="0"/>
        <w:jc w:val="both"/>
        <w:rPr>
          <w:rFonts w:cs="Times New Roman"/>
          <w:b/>
          <w:bCs/>
          <w:sz w:val="20"/>
          <w:szCs w:val="20"/>
        </w:rPr>
      </w:pPr>
      <w:r w:rsidRPr="00411A04">
        <w:rPr>
          <w:rFonts w:cs="Times New Roman"/>
          <w:b/>
          <w:bCs/>
          <w:sz w:val="20"/>
          <w:szCs w:val="20"/>
        </w:rPr>
        <w:lastRenderedPageBreak/>
        <w:t>1. Introduction</w:t>
      </w:r>
    </w:p>
    <w:p w:rsidR="006A6137" w:rsidRPr="00411A04" w:rsidRDefault="006A6137" w:rsidP="00FE38B1">
      <w:pPr>
        <w:bidi w:val="0"/>
        <w:snapToGrid w:val="0"/>
        <w:ind w:firstLine="425"/>
        <w:jc w:val="both"/>
        <w:rPr>
          <w:rFonts w:cs="Times New Roman"/>
          <w:sz w:val="20"/>
          <w:szCs w:val="20"/>
        </w:rPr>
      </w:pPr>
      <w:r w:rsidRPr="00411A04">
        <w:rPr>
          <w:rFonts w:cs="Times New Roman"/>
          <w:sz w:val="20"/>
          <w:szCs w:val="20"/>
        </w:rPr>
        <w:t>Nitrogen is the most important mineral element in fertilization programs of grapevines because plants usually need N in greater amounts than</w:t>
      </w:r>
      <w:r w:rsidR="00A33FCA" w:rsidRPr="00411A04">
        <w:rPr>
          <w:rFonts w:cs="Times New Roman"/>
          <w:sz w:val="20"/>
          <w:szCs w:val="20"/>
        </w:rPr>
        <w:t xml:space="preserve"> </w:t>
      </w:r>
      <w:r w:rsidRPr="00411A04">
        <w:rPr>
          <w:rFonts w:cs="Times New Roman"/>
          <w:sz w:val="20"/>
          <w:szCs w:val="20"/>
        </w:rPr>
        <w:t>other nutrients. However, less than 20% of the N applied to orchard fruits seems to be recovered by fruit trees. Nitrogen los</w:t>
      </w:r>
      <w:r w:rsidR="003D5C62" w:rsidRPr="00411A04">
        <w:rPr>
          <w:rFonts w:cs="Times New Roman"/>
          <w:sz w:val="20"/>
          <w:szCs w:val="20"/>
        </w:rPr>
        <w:t>s</w:t>
      </w:r>
      <w:r w:rsidRPr="00411A04">
        <w:rPr>
          <w:rFonts w:cs="Times New Roman"/>
          <w:sz w:val="20"/>
          <w:szCs w:val="20"/>
        </w:rPr>
        <w:t xml:space="preserve">es are caused by leaching, </w:t>
      </w:r>
      <w:proofErr w:type="spellStart"/>
      <w:r w:rsidRPr="00411A04">
        <w:rPr>
          <w:rFonts w:cs="Times New Roman"/>
          <w:sz w:val="20"/>
          <w:szCs w:val="20"/>
        </w:rPr>
        <w:t>erosin</w:t>
      </w:r>
      <w:proofErr w:type="spellEnd"/>
      <w:r w:rsidRPr="00411A04">
        <w:rPr>
          <w:rFonts w:cs="Times New Roman"/>
          <w:sz w:val="20"/>
          <w:szCs w:val="20"/>
        </w:rPr>
        <w:t xml:space="preserve">, volatilization, </w:t>
      </w:r>
      <w:proofErr w:type="spellStart"/>
      <w:r w:rsidRPr="00411A04">
        <w:rPr>
          <w:rFonts w:cs="Times New Roman"/>
          <w:sz w:val="20"/>
          <w:szCs w:val="20"/>
        </w:rPr>
        <w:t>denitrification</w:t>
      </w:r>
      <w:proofErr w:type="spellEnd"/>
      <w:r w:rsidRPr="00411A04">
        <w:rPr>
          <w:rFonts w:cs="Times New Roman"/>
          <w:sz w:val="20"/>
          <w:szCs w:val="20"/>
        </w:rPr>
        <w:t xml:space="preserve"> and fixation in soil organic matter. Low N recovery by trees increases N losses from the orchards causing in negative impact on the environment (</w:t>
      </w:r>
      <w:proofErr w:type="spellStart"/>
      <w:r w:rsidRPr="00411A04">
        <w:rPr>
          <w:rFonts w:cs="Times New Roman"/>
          <w:b/>
          <w:bCs/>
          <w:sz w:val="20"/>
          <w:szCs w:val="20"/>
        </w:rPr>
        <w:t>Nijjar</w:t>
      </w:r>
      <w:proofErr w:type="spellEnd"/>
      <w:r w:rsidRPr="00411A04">
        <w:rPr>
          <w:rFonts w:cs="Times New Roman"/>
          <w:b/>
          <w:bCs/>
          <w:sz w:val="20"/>
          <w:szCs w:val="20"/>
        </w:rPr>
        <w:t>, 1</w:t>
      </w:r>
      <w:r w:rsidR="003D5C62" w:rsidRPr="00411A04">
        <w:rPr>
          <w:rFonts w:cs="Times New Roman"/>
          <w:b/>
          <w:bCs/>
          <w:sz w:val="20"/>
          <w:szCs w:val="20"/>
        </w:rPr>
        <w:t>9</w:t>
      </w:r>
      <w:r w:rsidRPr="00411A04">
        <w:rPr>
          <w:rFonts w:cs="Times New Roman"/>
          <w:b/>
          <w:bCs/>
          <w:sz w:val="20"/>
          <w:szCs w:val="20"/>
        </w:rPr>
        <w:t>85</w:t>
      </w:r>
      <w:r w:rsidRPr="00411A04">
        <w:rPr>
          <w:rFonts w:cs="Times New Roman"/>
          <w:sz w:val="20"/>
          <w:szCs w:val="20"/>
        </w:rPr>
        <w:t>).</w:t>
      </w:r>
    </w:p>
    <w:p w:rsidR="006A6137" w:rsidRPr="00411A04" w:rsidRDefault="006A6137" w:rsidP="00FE38B1">
      <w:pPr>
        <w:bidi w:val="0"/>
        <w:snapToGrid w:val="0"/>
        <w:ind w:firstLine="425"/>
        <w:jc w:val="both"/>
        <w:rPr>
          <w:rFonts w:cs="Times New Roman"/>
          <w:sz w:val="20"/>
          <w:szCs w:val="20"/>
        </w:rPr>
      </w:pPr>
      <w:r w:rsidRPr="00411A04">
        <w:rPr>
          <w:rFonts w:cs="Times New Roman"/>
          <w:sz w:val="20"/>
          <w:szCs w:val="20"/>
        </w:rPr>
        <w:t>Availability of nutrients during the entire growing season; reduced capital and labor quality i</w:t>
      </w:r>
      <w:r w:rsidR="003D5C62" w:rsidRPr="00411A04">
        <w:rPr>
          <w:rFonts w:cs="Times New Roman"/>
          <w:sz w:val="20"/>
          <w:szCs w:val="20"/>
        </w:rPr>
        <w:t>n horticultural crop production,</w:t>
      </w:r>
      <w:r w:rsidRPr="00411A04">
        <w:rPr>
          <w:rFonts w:cs="Times New Roman"/>
          <w:sz w:val="20"/>
          <w:szCs w:val="20"/>
        </w:rPr>
        <w:t xml:space="preserve"> nutrient </w:t>
      </w:r>
      <w:r w:rsidR="003D5C62" w:rsidRPr="00411A04">
        <w:rPr>
          <w:rFonts w:cs="Times New Roman"/>
          <w:sz w:val="20"/>
          <w:szCs w:val="20"/>
        </w:rPr>
        <w:t xml:space="preserve">loss via leaching and run- off, </w:t>
      </w:r>
      <w:r w:rsidRPr="00411A04">
        <w:rPr>
          <w:rFonts w:cs="Times New Roman"/>
          <w:sz w:val="20"/>
          <w:szCs w:val="20"/>
        </w:rPr>
        <w:t>chemical and biological immobilization reactions in soil which</w:t>
      </w:r>
      <w:r w:rsidR="003D5C62" w:rsidRPr="00411A04">
        <w:rPr>
          <w:rFonts w:cs="Times New Roman"/>
          <w:sz w:val="20"/>
          <w:szCs w:val="20"/>
        </w:rPr>
        <w:t xml:space="preserve"> cause plant unavailable forms,</w:t>
      </w:r>
      <w:r w:rsidRPr="00411A04">
        <w:rPr>
          <w:rFonts w:cs="Times New Roman"/>
          <w:sz w:val="20"/>
          <w:szCs w:val="20"/>
        </w:rPr>
        <w:t xml:space="preserve"> rapid nitrification and nitrogen loss through ammonia volatilization and </w:t>
      </w:r>
      <w:proofErr w:type="spellStart"/>
      <w:r w:rsidRPr="00411A04">
        <w:rPr>
          <w:rFonts w:cs="Times New Roman"/>
          <w:sz w:val="20"/>
          <w:szCs w:val="20"/>
        </w:rPr>
        <w:t>dentitrification</w:t>
      </w:r>
      <w:proofErr w:type="spellEnd"/>
      <w:r w:rsidR="003D5C62" w:rsidRPr="00411A04">
        <w:rPr>
          <w:rFonts w:cs="Times New Roman"/>
          <w:sz w:val="20"/>
          <w:szCs w:val="20"/>
        </w:rPr>
        <w:t>,</w:t>
      </w:r>
      <w:r w:rsidRPr="00411A04">
        <w:rPr>
          <w:rFonts w:cs="Times New Roman"/>
          <w:sz w:val="20"/>
          <w:szCs w:val="20"/>
        </w:rPr>
        <w:t xml:space="preserve"> seed or seedling damage from high</w:t>
      </w:r>
      <w:r w:rsidR="003D5C62" w:rsidRPr="00411A04">
        <w:rPr>
          <w:rFonts w:cs="Times New Roman"/>
          <w:sz w:val="20"/>
          <w:szCs w:val="20"/>
        </w:rPr>
        <w:t xml:space="preserve"> local concentrations of salts,</w:t>
      </w:r>
      <w:r w:rsidRPr="00411A04">
        <w:rPr>
          <w:rFonts w:cs="Times New Roman"/>
          <w:sz w:val="20"/>
          <w:szCs w:val="20"/>
        </w:rPr>
        <w:t xml:space="preserve"> leaf burn from heavy rates of surface applied fertilizers</w:t>
      </w:r>
      <w:r w:rsidR="003D5C62" w:rsidRPr="00411A04">
        <w:rPr>
          <w:rFonts w:cs="Times New Roman"/>
          <w:sz w:val="20"/>
          <w:szCs w:val="20"/>
        </w:rPr>
        <w:t xml:space="preserve"> and b</w:t>
      </w:r>
      <w:r w:rsidRPr="00411A04">
        <w:rPr>
          <w:rFonts w:cs="Times New Roman"/>
          <w:sz w:val="20"/>
          <w:szCs w:val="20"/>
        </w:rPr>
        <w:t>etter seasonal distribution of growth and better acclimatization in home or display environment.</w:t>
      </w:r>
      <w:r w:rsidR="00A33FCA" w:rsidRPr="00411A04">
        <w:rPr>
          <w:rFonts w:cs="Times New Roman"/>
          <w:sz w:val="20"/>
          <w:szCs w:val="20"/>
        </w:rPr>
        <w:t xml:space="preserve"> </w:t>
      </w:r>
    </w:p>
    <w:p w:rsidR="006A6137" w:rsidRPr="00411A04" w:rsidRDefault="006A6137" w:rsidP="00FE38B1">
      <w:pPr>
        <w:bidi w:val="0"/>
        <w:snapToGrid w:val="0"/>
        <w:ind w:firstLine="425"/>
        <w:jc w:val="both"/>
        <w:rPr>
          <w:rFonts w:cs="Times New Roman"/>
          <w:sz w:val="20"/>
          <w:szCs w:val="20"/>
        </w:rPr>
      </w:pPr>
      <w:r w:rsidRPr="00411A04">
        <w:rPr>
          <w:rFonts w:cs="Times New Roman"/>
          <w:sz w:val="20"/>
          <w:szCs w:val="20"/>
        </w:rPr>
        <w:t xml:space="preserve">Previous studies showed that using slow release N fertilizers was preferable than using fast ones in enhancing growth, yield and fruit quality in different grapevines </w:t>
      </w:r>
      <w:proofErr w:type="spellStart"/>
      <w:r w:rsidRPr="00411A04">
        <w:rPr>
          <w:rFonts w:cs="Times New Roman"/>
          <w:sz w:val="20"/>
          <w:szCs w:val="20"/>
        </w:rPr>
        <w:t>cvs</w:t>
      </w:r>
      <w:proofErr w:type="spellEnd"/>
      <w:r w:rsidRPr="00411A04">
        <w:rPr>
          <w:rFonts w:cs="Times New Roman"/>
          <w:sz w:val="20"/>
          <w:szCs w:val="20"/>
        </w:rPr>
        <w:t xml:space="preserve"> ( </w:t>
      </w:r>
      <w:r w:rsidRPr="00411A04">
        <w:rPr>
          <w:rFonts w:cs="Times New Roman"/>
          <w:b/>
          <w:bCs/>
          <w:sz w:val="20"/>
          <w:szCs w:val="20"/>
        </w:rPr>
        <w:t xml:space="preserve">Ali- </w:t>
      </w:r>
      <w:proofErr w:type="spellStart"/>
      <w:r w:rsidRPr="00411A04">
        <w:rPr>
          <w:rFonts w:cs="Times New Roman"/>
          <w:b/>
          <w:bCs/>
          <w:sz w:val="20"/>
          <w:szCs w:val="20"/>
        </w:rPr>
        <w:t>Mervet</w:t>
      </w:r>
      <w:proofErr w:type="spellEnd"/>
      <w:r w:rsidRPr="00411A04">
        <w:rPr>
          <w:rFonts w:cs="Times New Roman"/>
          <w:b/>
          <w:bCs/>
          <w:sz w:val="20"/>
          <w:szCs w:val="20"/>
        </w:rPr>
        <w:t>, 2000</w:t>
      </w:r>
      <w:r w:rsidR="00A33FCA" w:rsidRPr="00411A04">
        <w:rPr>
          <w:rFonts w:cs="Times New Roman"/>
          <w:b/>
          <w:bCs/>
          <w:sz w:val="20"/>
          <w:szCs w:val="20"/>
        </w:rPr>
        <w:t>;</w:t>
      </w:r>
      <w:r w:rsidRPr="00411A04">
        <w:rPr>
          <w:rFonts w:cs="Times New Roman"/>
          <w:b/>
          <w:bCs/>
          <w:sz w:val="20"/>
          <w:szCs w:val="20"/>
        </w:rPr>
        <w:t xml:space="preserve"> Ibrahim- </w:t>
      </w:r>
      <w:proofErr w:type="spellStart"/>
      <w:r w:rsidRPr="00411A04">
        <w:rPr>
          <w:rFonts w:cs="Times New Roman"/>
          <w:b/>
          <w:bCs/>
          <w:sz w:val="20"/>
          <w:szCs w:val="20"/>
        </w:rPr>
        <w:t>Asmaa</w:t>
      </w:r>
      <w:proofErr w:type="spellEnd"/>
      <w:r w:rsidRPr="00411A04">
        <w:rPr>
          <w:rFonts w:cs="Times New Roman"/>
          <w:b/>
          <w:bCs/>
          <w:sz w:val="20"/>
          <w:szCs w:val="20"/>
        </w:rPr>
        <w:t xml:space="preserve">, 2001; </w:t>
      </w:r>
      <w:proofErr w:type="spellStart"/>
      <w:r w:rsidRPr="00411A04">
        <w:rPr>
          <w:rFonts w:cs="Times New Roman"/>
          <w:b/>
          <w:bCs/>
          <w:sz w:val="20"/>
          <w:szCs w:val="20"/>
        </w:rPr>
        <w:t>Tomasi</w:t>
      </w:r>
      <w:proofErr w:type="spellEnd"/>
      <w:r w:rsidRPr="00411A04">
        <w:rPr>
          <w:rFonts w:cs="Times New Roman"/>
          <w:b/>
          <w:bCs/>
          <w:sz w:val="20"/>
          <w:szCs w:val="20"/>
        </w:rPr>
        <w:t xml:space="preserve"> </w:t>
      </w:r>
      <w:r w:rsidRPr="00411A04">
        <w:rPr>
          <w:rFonts w:cs="Times New Roman"/>
          <w:b/>
          <w:bCs/>
          <w:i/>
          <w:iCs/>
          <w:sz w:val="20"/>
          <w:szCs w:val="20"/>
        </w:rPr>
        <w:t>et al.,</w:t>
      </w:r>
      <w:r w:rsidRPr="00411A04">
        <w:rPr>
          <w:rFonts w:cs="Times New Roman"/>
          <w:b/>
          <w:bCs/>
          <w:sz w:val="20"/>
          <w:szCs w:val="20"/>
        </w:rPr>
        <w:t xml:space="preserve"> 2001; </w:t>
      </w:r>
      <w:proofErr w:type="spellStart"/>
      <w:r w:rsidRPr="00411A04">
        <w:rPr>
          <w:rFonts w:cs="Times New Roman"/>
          <w:b/>
          <w:bCs/>
          <w:sz w:val="20"/>
          <w:szCs w:val="20"/>
        </w:rPr>
        <w:t>Kamel</w:t>
      </w:r>
      <w:proofErr w:type="spellEnd"/>
      <w:r w:rsidR="00A33FCA" w:rsidRPr="00411A04">
        <w:rPr>
          <w:rFonts w:cs="Times New Roman"/>
          <w:b/>
          <w:bCs/>
          <w:sz w:val="20"/>
          <w:szCs w:val="20"/>
        </w:rPr>
        <w:t>,</w:t>
      </w:r>
      <w:r w:rsidRPr="00411A04">
        <w:rPr>
          <w:rFonts w:cs="Times New Roman"/>
          <w:b/>
          <w:bCs/>
          <w:sz w:val="20"/>
          <w:szCs w:val="20"/>
        </w:rPr>
        <w:t xml:space="preserve"> 2002</w:t>
      </w:r>
      <w:r w:rsidR="00A33FCA" w:rsidRPr="00411A04">
        <w:rPr>
          <w:rFonts w:cs="Times New Roman"/>
          <w:b/>
          <w:bCs/>
          <w:sz w:val="20"/>
          <w:szCs w:val="20"/>
        </w:rPr>
        <w:t>,</w:t>
      </w:r>
      <w:r w:rsidRPr="00411A04">
        <w:rPr>
          <w:rFonts w:cs="Times New Roman"/>
          <w:b/>
          <w:bCs/>
          <w:sz w:val="20"/>
          <w:szCs w:val="20"/>
        </w:rPr>
        <w:t xml:space="preserve"> </w:t>
      </w:r>
      <w:proofErr w:type="spellStart"/>
      <w:r w:rsidRPr="00411A04">
        <w:rPr>
          <w:rFonts w:cs="Times New Roman"/>
          <w:b/>
          <w:bCs/>
          <w:sz w:val="20"/>
          <w:szCs w:val="20"/>
        </w:rPr>
        <w:t>Uwakiem</w:t>
      </w:r>
      <w:proofErr w:type="spellEnd"/>
      <w:r w:rsidRPr="00411A04">
        <w:rPr>
          <w:rFonts w:cs="Times New Roman"/>
          <w:b/>
          <w:bCs/>
          <w:sz w:val="20"/>
          <w:szCs w:val="20"/>
        </w:rPr>
        <w:t xml:space="preserve">, 2011; Ahmed and </w:t>
      </w:r>
      <w:proofErr w:type="spellStart"/>
      <w:r w:rsidRPr="00411A04">
        <w:rPr>
          <w:rFonts w:cs="Times New Roman"/>
          <w:b/>
          <w:bCs/>
          <w:sz w:val="20"/>
          <w:szCs w:val="20"/>
        </w:rPr>
        <w:t>Abada</w:t>
      </w:r>
      <w:proofErr w:type="spellEnd"/>
      <w:r w:rsidR="00A33FCA" w:rsidRPr="00411A04">
        <w:rPr>
          <w:rFonts w:cs="Times New Roman"/>
          <w:b/>
          <w:bCs/>
          <w:sz w:val="20"/>
          <w:szCs w:val="20"/>
        </w:rPr>
        <w:t>,</w:t>
      </w:r>
      <w:r w:rsidRPr="00411A04">
        <w:rPr>
          <w:rFonts w:cs="Times New Roman"/>
          <w:b/>
          <w:bCs/>
          <w:sz w:val="20"/>
          <w:szCs w:val="20"/>
        </w:rPr>
        <w:t xml:space="preserve"> 2012</w:t>
      </w:r>
      <w:r w:rsidR="00A33FCA" w:rsidRPr="00411A04">
        <w:rPr>
          <w:rFonts w:cs="Times New Roman"/>
          <w:b/>
          <w:bCs/>
          <w:sz w:val="20"/>
          <w:szCs w:val="20"/>
        </w:rPr>
        <w:t>,</w:t>
      </w:r>
      <w:r w:rsidRPr="00411A04">
        <w:rPr>
          <w:rFonts w:cs="Times New Roman"/>
          <w:b/>
          <w:bCs/>
          <w:sz w:val="20"/>
          <w:szCs w:val="20"/>
        </w:rPr>
        <w:t xml:space="preserve"> </w:t>
      </w:r>
      <w:proofErr w:type="spellStart"/>
      <w:r w:rsidRPr="00411A04">
        <w:rPr>
          <w:rFonts w:cs="Times New Roman"/>
          <w:b/>
          <w:bCs/>
          <w:sz w:val="20"/>
          <w:szCs w:val="20"/>
        </w:rPr>
        <w:t>Rabie</w:t>
      </w:r>
      <w:proofErr w:type="spellEnd"/>
      <w:r w:rsidRPr="00411A04">
        <w:rPr>
          <w:rFonts w:cs="Times New Roman"/>
          <w:b/>
          <w:bCs/>
          <w:sz w:val="20"/>
          <w:szCs w:val="20"/>
        </w:rPr>
        <w:t xml:space="preserve"> and </w:t>
      </w:r>
      <w:proofErr w:type="spellStart"/>
      <w:r w:rsidRPr="00411A04">
        <w:rPr>
          <w:rFonts w:cs="Times New Roman"/>
          <w:b/>
          <w:bCs/>
          <w:sz w:val="20"/>
          <w:szCs w:val="20"/>
        </w:rPr>
        <w:t>Negm</w:t>
      </w:r>
      <w:proofErr w:type="spellEnd"/>
      <w:r w:rsidR="00A33FCA" w:rsidRPr="00411A04">
        <w:rPr>
          <w:rFonts w:cs="Times New Roman"/>
          <w:b/>
          <w:bCs/>
          <w:sz w:val="20"/>
          <w:szCs w:val="20"/>
        </w:rPr>
        <w:t>,</w:t>
      </w:r>
      <w:r w:rsidRPr="00411A04">
        <w:rPr>
          <w:rFonts w:cs="Times New Roman"/>
          <w:b/>
          <w:bCs/>
          <w:sz w:val="20"/>
          <w:szCs w:val="20"/>
        </w:rPr>
        <w:t xml:space="preserve"> 2012; </w:t>
      </w:r>
      <w:proofErr w:type="spellStart"/>
      <w:r w:rsidRPr="00411A04">
        <w:rPr>
          <w:rFonts w:cs="Times New Roman"/>
          <w:b/>
          <w:bCs/>
          <w:sz w:val="20"/>
          <w:szCs w:val="20"/>
        </w:rPr>
        <w:t>Alam</w:t>
      </w:r>
      <w:proofErr w:type="spellEnd"/>
      <w:r w:rsidRPr="00411A04">
        <w:rPr>
          <w:rFonts w:cs="Times New Roman"/>
          <w:b/>
          <w:bCs/>
          <w:sz w:val="20"/>
          <w:szCs w:val="20"/>
        </w:rPr>
        <w:t xml:space="preserve">, 2014 and Ahmed </w:t>
      </w:r>
      <w:r w:rsidRPr="00411A04">
        <w:rPr>
          <w:rFonts w:cs="Times New Roman"/>
          <w:b/>
          <w:bCs/>
          <w:i/>
          <w:iCs/>
          <w:sz w:val="20"/>
          <w:szCs w:val="20"/>
        </w:rPr>
        <w:t>et al.,</w:t>
      </w:r>
      <w:r w:rsidRPr="00411A04">
        <w:rPr>
          <w:rFonts w:cs="Times New Roman"/>
          <w:b/>
          <w:bCs/>
          <w:sz w:val="20"/>
          <w:szCs w:val="20"/>
        </w:rPr>
        <w:t xml:space="preserve"> 2014</w:t>
      </w:r>
      <w:r w:rsidRPr="00411A04">
        <w:rPr>
          <w:rFonts w:cs="Times New Roman"/>
          <w:sz w:val="20"/>
          <w:szCs w:val="20"/>
        </w:rPr>
        <w:t>).</w:t>
      </w:r>
    </w:p>
    <w:p w:rsidR="00C049B0" w:rsidRPr="00411A04" w:rsidRDefault="00C049B0" w:rsidP="00FE38B1">
      <w:pPr>
        <w:autoSpaceDE w:val="0"/>
        <w:autoSpaceDN w:val="0"/>
        <w:bidi w:val="0"/>
        <w:adjustRightInd w:val="0"/>
        <w:snapToGrid w:val="0"/>
        <w:ind w:firstLine="425"/>
        <w:jc w:val="both"/>
        <w:rPr>
          <w:rFonts w:cs="Times New Roman"/>
          <w:sz w:val="20"/>
          <w:szCs w:val="20"/>
        </w:rPr>
      </w:pPr>
      <w:r w:rsidRPr="00411A04">
        <w:rPr>
          <w:rFonts w:cs="Times New Roman"/>
          <w:sz w:val="20"/>
          <w:szCs w:val="20"/>
        </w:rPr>
        <w:lastRenderedPageBreak/>
        <w:t>The main target of this study was examining the effect of different concentrations an</w:t>
      </w:r>
      <w:r w:rsidR="003D5C62" w:rsidRPr="00411A04">
        <w:rPr>
          <w:rFonts w:cs="Times New Roman"/>
          <w:sz w:val="20"/>
          <w:szCs w:val="20"/>
        </w:rPr>
        <w:t>d</w:t>
      </w:r>
      <w:r w:rsidRPr="00411A04">
        <w:rPr>
          <w:rFonts w:cs="Times New Roman"/>
          <w:sz w:val="20"/>
          <w:szCs w:val="20"/>
        </w:rPr>
        <w:t xml:space="preserve"> frequencies of application of </w:t>
      </w:r>
      <w:proofErr w:type="spellStart"/>
      <w:r w:rsidRPr="00411A04">
        <w:rPr>
          <w:rFonts w:cs="Times New Roman"/>
          <w:sz w:val="20"/>
          <w:szCs w:val="20"/>
        </w:rPr>
        <w:t>methylene</w:t>
      </w:r>
      <w:proofErr w:type="spellEnd"/>
      <w:r w:rsidRPr="00411A04">
        <w:rPr>
          <w:rFonts w:cs="Times New Roman"/>
          <w:sz w:val="20"/>
          <w:szCs w:val="20"/>
        </w:rPr>
        <w:t xml:space="preserve"> urea on some growth traits, nutritional status of the vines, yield and quality of Superior grapevines. </w:t>
      </w:r>
    </w:p>
    <w:p w:rsidR="00C50628" w:rsidRPr="00411A04" w:rsidRDefault="00C50628" w:rsidP="00FE38B1">
      <w:pPr>
        <w:bidi w:val="0"/>
        <w:snapToGrid w:val="0"/>
        <w:jc w:val="both"/>
        <w:rPr>
          <w:rFonts w:cs="Times New Roman"/>
          <w:b/>
          <w:bCs/>
          <w:sz w:val="20"/>
          <w:szCs w:val="20"/>
        </w:rPr>
      </w:pPr>
    </w:p>
    <w:p w:rsidR="006419A0" w:rsidRPr="00411A04" w:rsidRDefault="005C57EA" w:rsidP="00FE38B1">
      <w:pPr>
        <w:bidi w:val="0"/>
        <w:snapToGrid w:val="0"/>
        <w:jc w:val="both"/>
        <w:rPr>
          <w:rFonts w:cs="Times New Roman"/>
          <w:b/>
          <w:bCs/>
          <w:sz w:val="20"/>
          <w:szCs w:val="20"/>
        </w:rPr>
      </w:pPr>
      <w:r w:rsidRPr="00411A04">
        <w:rPr>
          <w:rFonts w:cs="Times New Roman" w:hint="eastAsia"/>
          <w:b/>
          <w:bCs/>
          <w:sz w:val="20"/>
          <w:szCs w:val="20"/>
          <w:lang w:eastAsia="zh-CN"/>
        </w:rPr>
        <w:t xml:space="preserve">2. </w:t>
      </w:r>
      <w:r w:rsidR="00C50628" w:rsidRPr="00411A04">
        <w:rPr>
          <w:rFonts w:cs="Times New Roman"/>
          <w:b/>
          <w:bCs/>
          <w:sz w:val="20"/>
          <w:szCs w:val="20"/>
        </w:rPr>
        <w:t>Materials and Methods</w:t>
      </w:r>
    </w:p>
    <w:p w:rsidR="006419A0" w:rsidRPr="00411A04" w:rsidRDefault="006419A0" w:rsidP="00FE38B1">
      <w:pPr>
        <w:autoSpaceDE w:val="0"/>
        <w:autoSpaceDN w:val="0"/>
        <w:bidi w:val="0"/>
        <w:adjustRightInd w:val="0"/>
        <w:snapToGrid w:val="0"/>
        <w:ind w:firstLine="425"/>
        <w:jc w:val="both"/>
        <w:rPr>
          <w:rFonts w:cs="Times New Roman"/>
          <w:sz w:val="20"/>
          <w:szCs w:val="20"/>
        </w:rPr>
      </w:pPr>
      <w:r w:rsidRPr="00411A04">
        <w:rPr>
          <w:rFonts w:cs="Times New Roman"/>
          <w:sz w:val="20"/>
          <w:szCs w:val="20"/>
        </w:rPr>
        <w:t xml:space="preserve">This study was carried out during two consecutive seasons 2016 and 2017 on 60 uniform in </w:t>
      </w:r>
      <w:proofErr w:type="spellStart"/>
      <w:r w:rsidRPr="00411A04">
        <w:rPr>
          <w:rFonts w:cs="Times New Roman"/>
          <w:sz w:val="20"/>
          <w:szCs w:val="20"/>
        </w:rPr>
        <w:t>vigour</w:t>
      </w:r>
      <w:proofErr w:type="spellEnd"/>
      <w:r w:rsidRPr="00411A04">
        <w:rPr>
          <w:rFonts w:cs="Times New Roman"/>
          <w:sz w:val="20"/>
          <w:szCs w:val="20"/>
        </w:rPr>
        <w:t xml:space="preserve"> of 10- years old Superior grapevines grown in a</w:t>
      </w:r>
      <w:r w:rsidR="00A33FCA" w:rsidRPr="00411A04">
        <w:rPr>
          <w:rFonts w:cs="Times New Roman"/>
          <w:sz w:val="20"/>
          <w:szCs w:val="20"/>
        </w:rPr>
        <w:t xml:space="preserve"> </w:t>
      </w:r>
      <w:r w:rsidRPr="00411A04">
        <w:rPr>
          <w:rFonts w:cs="Times New Roman"/>
          <w:sz w:val="20"/>
          <w:szCs w:val="20"/>
        </w:rPr>
        <w:t xml:space="preserve">private vineyard located at El- </w:t>
      </w:r>
      <w:proofErr w:type="spellStart"/>
      <w:r w:rsidRPr="00411A04">
        <w:rPr>
          <w:rFonts w:cs="Times New Roman"/>
          <w:sz w:val="20"/>
          <w:szCs w:val="20"/>
        </w:rPr>
        <w:t>Makhadma</w:t>
      </w:r>
      <w:proofErr w:type="spellEnd"/>
      <w:r w:rsidRPr="00411A04">
        <w:rPr>
          <w:rFonts w:cs="Times New Roman"/>
          <w:sz w:val="20"/>
          <w:szCs w:val="20"/>
        </w:rPr>
        <w:t xml:space="preserve"> village, </w:t>
      </w:r>
      <w:proofErr w:type="spellStart"/>
      <w:r w:rsidRPr="00411A04">
        <w:rPr>
          <w:rFonts w:cs="Times New Roman"/>
          <w:sz w:val="20"/>
          <w:szCs w:val="20"/>
        </w:rPr>
        <w:t>Qena</w:t>
      </w:r>
      <w:proofErr w:type="spellEnd"/>
      <w:r w:rsidRPr="00411A04">
        <w:rPr>
          <w:rFonts w:cs="Times New Roman"/>
          <w:sz w:val="20"/>
          <w:szCs w:val="20"/>
        </w:rPr>
        <w:t xml:space="preserve"> district</w:t>
      </w:r>
      <w:r w:rsidR="00A33FCA" w:rsidRPr="00411A04">
        <w:rPr>
          <w:rFonts w:cs="Times New Roman"/>
          <w:sz w:val="20"/>
          <w:szCs w:val="20"/>
        </w:rPr>
        <w:t>;</w:t>
      </w:r>
      <w:r w:rsidRPr="00411A04">
        <w:rPr>
          <w:rFonts w:cs="Times New Roman"/>
          <w:sz w:val="20"/>
          <w:szCs w:val="20"/>
        </w:rPr>
        <w:t xml:space="preserve"> </w:t>
      </w:r>
      <w:proofErr w:type="spellStart"/>
      <w:r w:rsidRPr="00411A04">
        <w:rPr>
          <w:rFonts w:cs="Times New Roman"/>
          <w:sz w:val="20"/>
          <w:szCs w:val="20"/>
        </w:rPr>
        <w:t>Qena</w:t>
      </w:r>
      <w:proofErr w:type="spellEnd"/>
      <w:r w:rsidRPr="00411A04">
        <w:rPr>
          <w:rFonts w:cs="Times New Roman"/>
          <w:sz w:val="20"/>
          <w:szCs w:val="20"/>
        </w:rPr>
        <w:t xml:space="preserve"> Governorate where the texture of the soil is slay and well drained water since water table depth is not less than two meters (Table 2). The chosen vines are planted at 2x 3 meters apart.</w:t>
      </w:r>
      <w:r w:rsidR="00A33FCA" w:rsidRPr="00411A04">
        <w:rPr>
          <w:rFonts w:cs="Times New Roman"/>
          <w:sz w:val="20"/>
          <w:szCs w:val="20"/>
        </w:rPr>
        <w:t xml:space="preserve"> </w:t>
      </w:r>
      <w:r w:rsidRPr="00411A04">
        <w:rPr>
          <w:rFonts w:cs="Times New Roman"/>
          <w:sz w:val="20"/>
          <w:szCs w:val="20"/>
        </w:rPr>
        <w:t xml:space="preserve">Cane pruning system was followed at the first week of Jan. leaving 84 eyes per vine ( on the basis of six fruiting canes x 12 eyes plus six renewal spurs x two eyes) with the assistance of Gabel shape supporting system. The vines were irrigated through drip irrigation system using Nile water. </w:t>
      </w:r>
    </w:p>
    <w:p w:rsidR="006419A0" w:rsidRPr="00411A04" w:rsidRDefault="006419A0" w:rsidP="00FE38B1">
      <w:pPr>
        <w:autoSpaceDE w:val="0"/>
        <w:autoSpaceDN w:val="0"/>
        <w:bidi w:val="0"/>
        <w:adjustRightInd w:val="0"/>
        <w:snapToGrid w:val="0"/>
        <w:ind w:firstLine="425"/>
        <w:jc w:val="both"/>
        <w:rPr>
          <w:rFonts w:cs="Times New Roman"/>
          <w:b/>
          <w:bCs/>
          <w:sz w:val="20"/>
          <w:szCs w:val="20"/>
        </w:rPr>
      </w:pPr>
      <w:r w:rsidRPr="00411A04">
        <w:rPr>
          <w:rFonts w:cs="Times New Roman"/>
          <w:sz w:val="20"/>
          <w:szCs w:val="20"/>
        </w:rPr>
        <w:t xml:space="preserve">Mechanical, physical and chemical analysis of the tested soil were carried out at the start of the experiment according to the procedures of </w:t>
      </w:r>
      <w:r w:rsidR="003D5C62" w:rsidRPr="00411A04">
        <w:rPr>
          <w:rFonts w:cs="Times New Roman"/>
          <w:b/>
          <w:bCs/>
          <w:sz w:val="20"/>
          <w:szCs w:val="20"/>
        </w:rPr>
        <w:t xml:space="preserve">Piper (1950) </w:t>
      </w:r>
      <w:r w:rsidRPr="00411A04">
        <w:rPr>
          <w:rFonts w:cs="Times New Roman"/>
          <w:sz w:val="20"/>
          <w:szCs w:val="20"/>
        </w:rPr>
        <w:t>and the data are shown in Table (1).</w:t>
      </w:r>
    </w:p>
    <w:p w:rsidR="00C50628" w:rsidRPr="00411A04" w:rsidRDefault="00C50628" w:rsidP="00FE38B1">
      <w:pPr>
        <w:autoSpaceDE w:val="0"/>
        <w:autoSpaceDN w:val="0"/>
        <w:bidi w:val="0"/>
        <w:adjustRightInd w:val="0"/>
        <w:snapToGrid w:val="0"/>
        <w:ind w:firstLine="425"/>
        <w:jc w:val="both"/>
        <w:rPr>
          <w:rFonts w:cs="Times New Roman"/>
          <w:sz w:val="20"/>
          <w:szCs w:val="20"/>
        </w:rPr>
      </w:pPr>
      <w:r w:rsidRPr="00411A04">
        <w:rPr>
          <w:rFonts w:cs="Times New Roman"/>
          <w:sz w:val="20"/>
          <w:szCs w:val="20"/>
        </w:rPr>
        <w:t>Except those dealing with the present treatments (application of N compounds via foliage), all the selected vines (60 vines) received the usual horticultural practices which are commonly used in the vineyard including the application of 15 m</w:t>
      </w:r>
      <w:r w:rsidRPr="00411A04">
        <w:rPr>
          <w:rFonts w:cs="Times New Roman"/>
          <w:sz w:val="20"/>
          <w:szCs w:val="20"/>
          <w:vertAlign w:val="superscript"/>
        </w:rPr>
        <w:t>3</w:t>
      </w:r>
      <w:r w:rsidRPr="00411A04">
        <w:rPr>
          <w:rFonts w:cs="Times New Roman"/>
          <w:sz w:val="20"/>
          <w:szCs w:val="20"/>
        </w:rPr>
        <w:t xml:space="preserve"> F.Y.M. (0.25% N), 250 kg ammonium nitrate (33.5 % N) and 150 kg calcium superphosphate (15.5 % </w:t>
      </w:r>
      <w:r w:rsidRPr="00411A04">
        <w:rPr>
          <w:rFonts w:cs="Times New Roman"/>
          <w:sz w:val="20"/>
          <w:szCs w:val="20"/>
        </w:rPr>
        <w:lastRenderedPageBreak/>
        <w:t>P</w:t>
      </w:r>
      <w:r w:rsidRPr="00411A04">
        <w:rPr>
          <w:rFonts w:cs="Times New Roman"/>
          <w:sz w:val="20"/>
          <w:szCs w:val="20"/>
          <w:vertAlign w:val="subscript"/>
        </w:rPr>
        <w:t>2</w:t>
      </w:r>
      <w:r w:rsidRPr="00411A04">
        <w:rPr>
          <w:rFonts w:cs="Times New Roman"/>
          <w:sz w:val="20"/>
          <w:szCs w:val="20"/>
        </w:rPr>
        <w:t>O</w:t>
      </w:r>
      <w:r w:rsidRPr="00411A04">
        <w:rPr>
          <w:rFonts w:cs="Times New Roman"/>
          <w:sz w:val="20"/>
          <w:szCs w:val="20"/>
          <w:vertAlign w:val="subscript"/>
        </w:rPr>
        <w:t>5</w:t>
      </w:r>
      <w:r w:rsidRPr="00411A04">
        <w:rPr>
          <w:rFonts w:cs="Times New Roman"/>
          <w:sz w:val="20"/>
          <w:szCs w:val="20"/>
        </w:rPr>
        <w:t xml:space="preserve">) and 200 kg potassium </w:t>
      </w:r>
      <w:proofErr w:type="spellStart"/>
      <w:r w:rsidRPr="00411A04">
        <w:rPr>
          <w:rFonts w:cs="Times New Roman"/>
          <w:sz w:val="20"/>
          <w:szCs w:val="20"/>
        </w:rPr>
        <w:t>sulphate</w:t>
      </w:r>
      <w:proofErr w:type="spellEnd"/>
      <w:r w:rsidRPr="00411A04">
        <w:rPr>
          <w:rFonts w:cs="Times New Roman"/>
          <w:sz w:val="20"/>
          <w:szCs w:val="20"/>
        </w:rPr>
        <w:t xml:space="preserve"> (48% K</w:t>
      </w:r>
      <w:r w:rsidRPr="00411A04">
        <w:rPr>
          <w:rFonts w:cs="Times New Roman"/>
          <w:sz w:val="20"/>
          <w:szCs w:val="20"/>
          <w:vertAlign w:val="subscript"/>
        </w:rPr>
        <w:t>2</w:t>
      </w:r>
      <w:r w:rsidRPr="00411A04">
        <w:rPr>
          <w:rFonts w:cs="Times New Roman"/>
          <w:sz w:val="20"/>
          <w:szCs w:val="20"/>
        </w:rPr>
        <w:t xml:space="preserve">O) per one </w:t>
      </w:r>
      <w:proofErr w:type="spellStart"/>
      <w:r w:rsidRPr="00411A04">
        <w:rPr>
          <w:rFonts w:cs="Times New Roman"/>
          <w:sz w:val="20"/>
          <w:szCs w:val="20"/>
        </w:rPr>
        <w:t>feddan</w:t>
      </w:r>
      <w:proofErr w:type="spellEnd"/>
      <w:r w:rsidRPr="00411A04">
        <w:rPr>
          <w:rFonts w:cs="Times New Roman"/>
          <w:sz w:val="20"/>
          <w:szCs w:val="20"/>
        </w:rPr>
        <w:t xml:space="preserve"> annually. Farmyard manure was added one in the</w:t>
      </w:r>
      <w:r w:rsidR="00A33FCA" w:rsidRPr="00411A04">
        <w:rPr>
          <w:rFonts w:cs="Times New Roman"/>
          <w:sz w:val="20"/>
          <w:szCs w:val="20"/>
        </w:rPr>
        <w:t xml:space="preserve"> </w:t>
      </w:r>
      <w:r w:rsidRPr="00411A04">
        <w:rPr>
          <w:rFonts w:cs="Times New Roman"/>
          <w:sz w:val="20"/>
          <w:szCs w:val="20"/>
        </w:rPr>
        <w:t>middle of January. Phosphate fertilizer was added once at the same time of adding</w:t>
      </w:r>
      <w:r w:rsidR="00A33FCA" w:rsidRPr="00411A04">
        <w:rPr>
          <w:rFonts w:cs="Times New Roman"/>
          <w:sz w:val="20"/>
          <w:szCs w:val="20"/>
        </w:rPr>
        <w:t xml:space="preserve"> </w:t>
      </w:r>
      <w:r w:rsidRPr="00411A04">
        <w:rPr>
          <w:rFonts w:cs="Times New Roman"/>
          <w:sz w:val="20"/>
          <w:szCs w:val="20"/>
        </w:rPr>
        <w:t xml:space="preserve">farmyard manure potassium fertilizer was added twice at growth start and again just after berry setting. Ammonium nitrate fertilizer was </w:t>
      </w:r>
      <w:proofErr w:type="spellStart"/>
      <w:r w:rsidRPr="00411A04">
        <w:rPr>
          <w:rFonts w:cs="Times New Roman"/>
          <w:sz w:val="20"/>
          <w:szCs w:val="20"/>
        </w:rPr>
        <w:t>splitted</w:t>
      </w:r>
      <w:proofErr w:type="spellEnd"/>
      <w:r w:rsidRPr="00411A04">
        <w:rPr>
          <w:rFonts w:cs="Times New Roman"/>
          <w:sz w:val="20"/>
          <w:szCs w:val="20"/>
        </w:rPr>
        <w:t xml:space="preserve"> into three unequal batches applied as 37.5 % at growth start ( first week of Mar.) 37.5 % just after berry setting ( week of may) and 25% at 30 days after harvesting</w:t>
      </w:r>
      <w:r w:rsidR="00A33FCA" w:rsidRPr="00411A04">
        <w:rPr>
          <w:rFonts w:cs="Times New Roman"/>
          <w:sz w:val="20"/>
          <w:szCs w:val="20"/>
        </w:rPr>
        <w:t>.</w:t>
      </w:r>
      <w:r w:rsidRPr="00411A04">
        <w:rPr>
          <w:rFonts w:cs="Times New Roman"/>
          <w:sz w:val="20"/>
          <w:szCs w:val="20"/>
        </w:rPr>
        <w:t xml:space="preserve"> Another horticultural practices such as hoeing (twice a year after winter pruning and again after berry setting), irrigation, pinching and pest management were carried out as usual. All fertilizers except farmyard manure and phosphate fertilizers were added via </w:t>
      </w:r>
      <w:proofErr w:type="spellStart"/>
      <w:r w:rsidRPr="00411A04">
        <w:rPr>
          <w:rFonts w:cs="Times New Roman"/>
          <w:sz w:val="20"/>
          <w:szCs w:val="20"/>
        </w:rPr>
        <w:t>fertigation</w:t>
      </w:r>
      <w:proofErr w:type="spellEnd"/>
      <w:r w:rsidRPr="00411A04">
        <w:rPr>
          <w:rFonts w:cs="Times New Roman"/>
          <w:sz w:val="20"/>
          <w:szCs w:val="20"/>
        </w:rPr>
        <w:t xml:space="preserve">. </w:t>
      </w:r>
    </w:p>
    <w:p w:rsidR="00C50628" w:rsidRPr="00411A04" w:rsidRDefault="00C50628" w:rsidP="00FE38B1">
      <w:pPr>
        <w:autoSpaceDE w:val="0"/>
        <w:autoSpaceDN w:val="0"/>
        <w:bidi w:val="0"/>
        <w:adjustRightInd w:val="0"/>
        <w:snapToGrid w:val="0"/>
        <w:jc w:val="center"/>
        <w:rPr>
          <w:rFonts w:cs="Times New Roman"/>
          <w:b/>
          <w:bCs/>
          <w:sz w:val="20"/>
          <w:szCs w:val="20"/>
        </w:rPr>
      </w:pPr>
    </w:p>
    <w:p w:rsidR="006419A0" w:rsidRPr="00411A04" w:rsidRDefault="006419A0" w:rsidP="00FE38B1">
      <w:pPr>
        <w:autoSpaceDE w:val="0"/>
        <w:autoSpaceDN w:val="0"/>
        <w:bidi w:val="0"/>
        <w:adjustRightInd w:val="0"/>
        <w:snapToGrid w:val="0"/>
        <w:jc w:val="center"/>
        <w:rPr>
          <w:rFonts w:cs="Times New Roman"/>
          <w:b/>
          <w:bCs/>
          <w:sz w:val="20"/>
          <w:szCs w:val="20"/>
        </w:rPr>
      </w:pPr>
      <w:r w:rsidRPr="00411A04">
        <w:rPr>
          <w:rFonts w:cs="Times New Roman"/>
          <w:b/>
          <w:bCs/>
          <w:sz w:val="20"/>
          <w:szCs w:val="20"/>
        </w:rPr>
        <w:t xml:space="preserve">Table (1): Analysis of the tested soil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3649"/>
        <w:gridCol w:w="746"/>
      </w:tblGrid>
      <w:tr w:rsidR="006419A0" w:rsidRPr="00411A04" w:rsidTr="00A33FCA">
        <w:trPr>
          <w:jc w:val="center"/>
        </w:trPr>
        <w:tc>
          <w:tcPr>
            <w:tcW w:w="4151" w:type="pct"/>
            <w:tcBorders>
              <w:top w:val="thinThickSmallGap" w:sz="24" w:space="0" w:color="auto"/>
              <w:bottom w:val="thickThinSmallGap" w:sz="24" w:space="0" w:color="auto"/>
            </w:tcBorders>
            <w:shd w:val="clear" w:color="auto" w:fill="auto"/>
            <w:vAlign w:val="center"/>
          </w:tcPr>
          <w:p w:rsidR="006419A0" w:rsidRPr="00411A04" w:rsidRDefault="006419A0" w:rsidP="00FE38B1">
            <w:pPr>
              <w:autoSpaceDE w:val="0"/>
              <w:autoSpaceDN w:val="0"/>
              <w:bidi w:val="0"/>
              <w:adjustRightInd w:val="0"/>
              <w:snapToGrid w:val="0"/>
              <w:jc w:val="both"/>
              <w:rPr>
                <w:rFonts w:cs="Times New Roman"/>
                <w:sz w:val="20"/>
                <w:szCs w:val="20"/>
              </w:rPr>
            </w:pPr>
            <w:r w:rsidRPr="00411A04">
              <w:rPr>
                <w:rFonts w:cs="Times New Roman"/>
                <w:sz w:val="20"/>
                <w:szCs w:val="20"/>
              </w:rPr>
              <w:t xml:space="preserve">Constituents </w:t>
            </w:r>
          </w:p>
        </w:tc>
        <w:tc>
          <w:tcPr>
            <w:tcW w:w="849" w:type="pct"/>
            <w:tcBorders>
              <w:top w:val="thinThickSmallGap" w:sz="24" w:space="0" w:color="auto"/>
              <w:bottom w:val="thickThinSmallGap" w:sz="24" w:space="0" w:color="auto"/>
            </w:tcBorders>
            <w:shd w:val="clear" w:color="auto" w:fill="auto"/>
            <w:vAlign w:val="center"/>
          </w:tcPr>
          <w:p w:rsidR="006419A0" w:rsidRPr="00411A04" w:rsidRDefault="006419A0" w:rsidP="00FE38B1">
            <w:pPr>
              <w:autoSpaceDE w:val="0"/>
              <w:autoSpaceDN w:val="0"/>
              <w:bidi w:val="0"/>
              <w:adjustRightInd w:val="0"/>
              <w:snapToGrid w:val="0"/>
              <w:jc w:val="both"/>
              <w:rPr>
                <w:rFonts w:cs="Times New Roman"/>
                <w:sz w:val="20"/>
                <w:szCs w:val="20"/>
              </w:rPr>
            </w:pPr>
            <w:r w:rsidRPr="00411A04">
              <w:rPr>
                <w:rFonts w:cs="Times New Roman"/>
                <w:sz w:val="20"/>
                <w:szCs w:val="20"/>
              </w:rPr>
              <w:t>Values</w:t>
            </w:r>
          </w:p>
        </w:tc>
      </w:tr>
      <w:tr w:rsidR="006419A0" w:rsidRPr="00411A04" w:rsidTr="00A33FCA">
        <w:trPr>
          <w:jc w:val="center"/>
        </w:trPr>
        <w:tc>
          <w:tcPr>
            <w:tcW w:w="4151" w:type="pct"/>
            <w:tcBorders>
              <w:top w:val="thickThinSmallGap" w:sz="24" w:space="0" w:color="auto"/>
            </w:tcBorders>
            <w:shd w:val="clear" w:color="auto" w:fill="auto"/>
            <w:vAlign w:val="center"/>
          </w:tcPr>
          <w:p w:rsidR="006419A0" w:rsidRPr="00411A04" w:rsidRDefault="006419A0" w:rsidP="00FE38B1">
            <w:pPr>
              <w:autoSpaceDE w:val="0"/>
              <w:autoSpaceDN w:val="0"/>
              <w:bidi w:val="0"/>
              <w:adjustRightInd w:val="0"/>
              <w:snapToGrid w:val="0"/>
              <w:jc w:val="both"/>
              <w:rPr>
                <w:rFonts w:cs="Times New Roman"/>
                <w:b/>
                <w:bCs/>
                <w:sz w:val="20"/>
                <w:szCs w:val="20"/>
              </w:rPr>
            </w:pPr>
            <w:r w:rsidRPr="00411A04">
              <w:rPr>
                <w:rFonts w:cs="Times New Roman"/>
                <w:b/>
                <w:bCs/>
                <w:sz w:val="20"/>
                <w:szCs w:val="20"/>
              </w:rPr>
              <w:t>Particle size distribution:</w:t>
            </w:r>
          </w:p>
        </w:tc>
        <w:tc>
          <w:tcPr>
            <w:tcW w:w="849" w:type="pct"/>
            <w:tcBorders>
              <w:top w:val="thickThinSmallGap" w:sz="24" w:space="0" w:color="auto"/>
            </w:tcBorders>
            <w:shd w:val="clear" w:color="auto" w:fill="auto"/>
            <w:vAlign w:val="center"/>
          </w:tcPr>
          <w:p w:rsidR="006419A0" w:rsidRPr="00411A04" w:rsidRDefault="006419A0" w:rsidP="00FE38B1">
            <w:pPr>
              <w:autoSpaceDE w:val="0"/>
              <w:autoSpaceDN w:val="0"/>
              <w:bidi w:val="0"/>
              <w:adjustRightInd w:val="0"/>
              <w:snapToGrid w:val="0"/>
              <w:jc w:val="both"/>
              <w:rPr>
                <w:rFonts w:cs="Times New Roman"/>
                <w:sz w:val="20"/>
                <w:szCs w:val="20"/>
              </w:rPr>
            </w:pPr>
          </w:p>
        </w:tc>
      </w:tr>
      <w:tr w:rsidR="006419A0" w:rsidRPr="00411A04" w:rsidTr="00A33FCA">
        <w:trPr>
          <w:jc w:val="center"/>
        </w:trPr>
        <w:tc>
          <w:tcPr>
            <w:tcW w:w="4151" w:type="pct"/>
            <w:tcBorders>
              <w:top w:val="thickThinSmallGap" w:sz="24" w:space="0" w:color="auto"/>
            </w:tcBorders>
            <w:shd w:val="clear" w:color="auto" w:fill="auto"/>
            <w:vAlign w:val="center"/>
          </w:tcPr>
          <w:p w:rsidR="006419A0" w:rsidRPr="00411A04" w:rsidRDefault="006419A0" w:rsidP="00FE38B1">
            <w:pPr>
              <w:autoSpaceDE w:val="0"/>
              <w:autoSpaceDN w:val="0"/>
              <w:bidi w:val="0"/>
              <w:adjustRightInd w:val="0"/>
              <w:snapToGrid w:val="0"/>
              <w:jc w:val="both"/>
              <w:rPr>
                <w:rFonts w:cs="Times New Roman"/>
                <w:sz w:val="20"/>
                <w:szCs w:val="20"/>
              </w:rPr>
            </w:pPr>
            <w:r w:rsidRPr="00411A04">
              <w:rPr>
                <w:rFonts w:cs="Times New Roman"/>
                <w:sz w:val="20"/>
                <w:szCs w:val="20"/>
              </w:rPr>
              <w:t>Sand %</w:t>
            </w:r>
          </w:p>
        </w:tc>
        <w:tc>
          <w:tcPr>
            <w:tcW w:w="849" w:type="pct"/>
            <w:tcBorders>
              <w:top w:val="thickThinSmallGap" w:sz="24" w:space="0" w:color="auto"/>
            </w:tcBorders>
            <w:shd w:val="clear" w:color="auto" w:fill="auto"/>
            <w:vAlign w:val="center"/>
          </w:tcPr>
          <w:p w:rsidR="006419A0" w:rsidRPr="00411A04" w:rsidRDefault="006419A0" w:rsidP="00FE38B1">
            <w:pPr>
              <w:autoSpaceDE w:val="0"/>
              <w:autoSpaceDN w:val="0"/>
              <w:bidi w:val="0"/>
              <w:adjustRightInd w:val="0"/>
              <w:snapToGrid w:val="0"/>
              <w:jc w:val="both"/>
              <w:rPr>
                <w:rFonts w:cs="Times New Roman"/>
                <w:sz w:val="20"/>
                <w:szCs w:val="20"/>
              </w:rPr>
            </w:pPr>
            <w:r w:rsidRPr="00411A04">
              <w:rPr>
                <w:rFonts w:cs="Times New Roman"/>
                <w:sz w:val="20"/>
                <w:szCs w:val="20"/>
              </w:rPr>
              <w:t>11.0</w:t>
            </w:r>
          </w:p>
        </w:tc>
      </w:tr>
      <w:tr w:rsidR="006419A0" w:rsidRPr="00411A04" w:rsidTr="00A33FCA">
        <w:trPr>
          <w:jc w:val="center"/>
        </w:trPr>
        <w:tc>
          <w:tcPr>
            <w:tcW w:w="4151" w:type="pct"/>
            <w:shd w:val="clear" w:color="auto" w:fill="auto"/>
            <w:vAlign w:val="center"/>
          </w:tcPr>
          <w:p w:rsidR="006419A0" w:rsidRPr="00411A04" w:rsidRDefault="006419A0" w:rsidP="00FE38B1">
            <w:pPr>
              <w:autoSpaceDE w:val="0"/>
              <w:autoSpaceDN w:val="0"/>
              <w:bidi w:val="0"/>
              <w:adjustRightInd w:val="0"/>
              <w:snapToGrid w:val="0"/>
              <w:jc w:val="both"/>
              <w:rPr>
                <w:rFonts w:cs="Times New Roman"/>
                <w:sz w:val="20"/>
                <w:szCs w:val="20"/>
              </w:rPr>
            </w:pPr>
            <w:r w:rsidRPr="00411A04">
              <w:rPr>
                <w:rFonts w:cs="Times New Roman"/>
                <w:sz w:val="20"/>
                <w:szCs w:val="20"/>
              </w:rPr>
              <w:t>Silt %</w:t>
            </w:r>
          </w:p>
        </w:tc>
        <w:tc>
          <w:tcPr>
            <w:tcW w:w="849" w:type="pct"/>
            <w:shd w:val="clear" w:color="auto" w:fill="auto"/>
            <w:vAlign w:val="center"/>
          </w:tcPr>
          <w:p w:rsidR="006419A0" w:rsidRPr="00411A04" w:rsidRDefault="006419A0" w:rsidP="00FE38B1">
            <w:pPr>
              <w:autoSpaceDE w:val="0"/>
              <w:autoSpaceDN w:val="0"/>
              <w:bidi w:val="0"/>
              <w:adjustRightInd w:val="0"/>
              <w:snapToGrid w:val="0"/>
              <w:jc w:val="both"/>
              <w:rPr>
                <w:rFonts w:cs="Times New Roman"/>
                <w:sz w:val="20"/>
                <w:szCs w:val="20"/>
              </w:rPr>
            </w:pPr>
            <w:r w:rsidRPr="00411A04">
              <w:rPr>
                <w:rFonts w:cs="Times New Roman"/>
                <w:sz w:val="20"/>
                <w:szCs w:val="20"/>
              </w:rPr>
              <w:t>22.5</w:t>
            </w:r>
          </w:p>
        </w:tc>
      </w:tr>
      <w:tr w:rsidR="006419A0" w:rsidRPr="00411A04" w:rsidTr="00A33FCA">
        <w:trPr>
          <w:jc w:val="center"/>
        </w:trPr>
        <w:tc>
          <w:tcPr>
            <w:tcW w:w="4151" w:type="pct"/>
            <w:shd w:val="clear" w:color="auto" w:fill="auto"/>
            <w:vAlign w:val="center"/>
          </w:tcPr>
          <w:p w:rsidR="006419A0" w:rsidRPr="00411A04" w:rsidRDefault="006419A0" w:rsidP="00FE38B1">
            <w:pPr>
              <w:autoSpaceDE w:val="0"/>
              <w:autoSpaceDN w:val="0"/>
              <w:bidi w:val="0"/>
              <w:adjustRightInd w:val="0"/>
              <w:snapToGrid w:val="0"/>
              <w:jc w:val="both"/>
              <w:rPr>
                <w:rFonts w:cs="Times New Roman"/>
                <w:sz w:val="20"/>
                <w:szCs w:val="20"/>
              </w:rPr>
            </w:pPr>
            <w:r w:rsidRPr="00411A04">
              <w:rPr>
                <w:rFonts w:cs="Times New Roman"/>
                <w:sz w:val="20"/>
                <w:szCs w:val="20"/>
              </w:rPr>
              <w:t>Clay %</w:t>
            </w:r>
          </w:p>
        </w:tc>
        <w:tc>
          <w:tcPr>
            <w:tcW w:w="849" w:type="pct"/>
            <w:shd w:val="clear" w:color="auto" w:fill="auto"/>
            <w:vAlign w:val="center"/>
          </w:tcPr>
          <w:p w:rsidR="006419A0" w:rsidRPr="00411A04" w:rsidRDefault="006419A0" w:rsidP="00FE38B1">
            <w:pPr>
              <w:autoSpaceDE w:val="0"/>
              <w:autoSpaceDN w:val="0"/>
              <w:bidi w:val="0"/>
              <w:adjustRightInd w:val="0"/>
              <w:snapToGrid w:val="0"/>
              <w:jc w:val="both"/>
              <w:rPr>
                <w:rFonts w:cs="Times New Roman"/>
                <w:sz w:val="20"/>
                <w:szCs w:val="20"/>
              </w:rPr>
            </w:pPr>
            <w:r w:rsidRPr="00411A04">
              <w:rPr>
                <w:rFonts w:cs="Times New Roman"/>
                <w:sz w:val="20"/>
                <w:szCs w:val="20"/>
              </w:rPr>
              <w:t>68.5</w:t>
            </w:r>
          </w:p>
        </w:tc>
      </w:tr>
      <w:tr w:rsidR="006419A0" w:rsidRPr="00411A04" w:rsidTr="00A33FCA">
        <w:trPr>
          <w:jc w:val="center"/>
        </w:trPr>
        <w:tc>
          <w:tcPr>
            <w:tcW w:w="4151" w:type="pct"/>
            <w:shd w:val="clear" w:color="auto" w:fill="auto"/>
            <w:vAlign w:val="center"/>
          </w:tcPr>
          <w:p w:rsidR="006419A0" w:rsidRPr="00411A04" w:rsidRDefault="006419A0" w:rsidP="00FE38B1">
            <w:pPr>
              <w:autoSpaceDE w:val="0"/>
              <w:autoSpaceDN w:val="0"/>
              <w:bidi w:val="0"/>
              <w:adjustRightInd w:val="0"/>
              <w:snapToGrid w:val="0"/>
              <w:jc w:val="both"/>
              <w:rPr>
                <w:rFonts w:cs="Times New Roman"/>
                <w:sz w:val="20"/>
                <w:szCs w:val="20"/>
              </w:rPr>
            </w:pPr>
            <w:r w:rsidRPr="00411A04">
              <w:rPr>
                <w:rFonts w:cs="Times New Roman"/>
                <w:sz w:val="20"/>
                <w:szCs w:val="20"/>
              </w:rPr>
              <w:t>Texture %</w:t>
            </w:r>
          </w:p>
        </w:tc>
        <w:tc>
          <w:tcPr>
            <w:tcW w:w="849" w:type="pct"/>
            <w:shd w:val="clear" w:color="auto" w:fill="auto"/>
            <w:vAlign w:val="center"/>
          </w:tcPr>
          <w:p w:rsidR="006419A0" w:rsidRPr="00411A04" w:rsidRDefault="006419A0" w:rsidP="00FE38B1">
            <w:pPr>
              <w:autoSpaceDE w:val="0"/>
              <w:autoSpaceDN w:val="0"/>
              <w:bidi w:val="0"/>
              <w:adjustRightInd w:val="0"/>
              <w:snapToGrid w:val="0"/>
              <w:jc w:val="both"/>
              <w:rPr>
                <w:rFonts w:cs="Times New Roman"/>
                <w:sz w:val="20"/>
                <w:szCs w:val="20"/>
              </w:rPr>
            </w:pPr>
            <w:r w:rsidRPr="00411A04">
              <w:rPr>
                <w:rFonts w:cs="Times New Roman"/>
                <w:sz w:val="20"/>
                <w:szCs w:val="20"/>
              </w:rPr>
              <w:t xml:space="preserve">Clay </w:t>
            </w:r>
          </w:p>
        </w:tc>
      </w:tr>
      <w:tr w:rsidR="006419A0" w:rsidRPr="00411A04" w:rsidTr="00A33FCA">
        <w:trPr>
          <w:jc w:val="center"/>
        </w:trPr>
        <w:tc>
          <w:tcPr>
            <w:tcW w:w="4151" w:type="pct"/>
            <w:shd w:val="clear" w:color="auto" w:fill="auto"/>
            <w:vAlign w:val="center"/>
          </w:tcPr>
          <w:p w:rsidR="006419A0" w:rsidRPr="00411A04" w:rsidRDefault="006419A0" w:rsidP="00FE38B1">
            <w:pPr>
              <w:autoSpaceDE w:val="0"/>
              <w:autoSpaceDN w:val="0"/>
              <w:bidi w:val="0"/>
              <w:adjustRightInd w:val="0"/>
              <w:snapToGrid w:val="0"/>
              <w:jc w:val="both"/>
              <w:rPr>
                <w:rFonts w:cs="Times New Roman"/>
                <w:sz w:val="20"/>
                <w:szCs w:val="20"/>
              </w:rPr>
            </w:pPr>
            <w:r w:rsidRPr="00411A04">
              <w:rPr>
                <w:rFonts w:cs="Times New Roman"/>
                <w:sz w:val="20"/>
                <w:szCs w:val="20"/>
              </w:rPr>
              <w:t xml:space="preserve">pH (1: 2.5 extract) </w:t>
            </w:r>
          </w:p>
        </w:tc>
        <w:tc>
          <w:tcPr>
            <w:tcW w:w="849" w:type="pct"/>
            <w:shd w:val="clear" w:color="auto" w:fill="auto"/>
            <w:vAlign w:val="center"/>
          </w:tcPr>
          <w:p w:rsidR="006419A0" w:rsidRPr="00411A04" w:rsidRDefault="006419A0" w:rsidP="00FE38B1">
            <w:pPr>
              <w:autoSpaceDE w:val="0"/>
              <w:autoSpaceDN w:val="0"/>
              <w:bidi w:val="0"/>
              <w:adjustRightInd w:val="0"/>
              <w:snapToGrid w:val="0"/>
              <w:jc w:val="both"/>
              <w:rPr>
                <w:rFonts w:cs="Times New Roman"/>
                <w:sz w:val="20"/>
                <w:szCs w:val="20"/>
              </w:rPr>
            </w:pPr>
            <w:r w:rsidRPr="00411A04">
              <w:rPr>
                <w:rFonts w:cs="Times New Roman"/>
                <w:sz w:val="20"/>
                <w:szCs w:val="20"/>
              </w:rPr>
              <w:t>8.05</w:t>
            </w:r>
          </w:p>
        </w:tc>
      </w:tr>
      <w:tr w:rsidR="006419A0" w:rsidRPr="00411A04" w:rsidTr="00A33FCA">
        <w:trPr>
          <w:jc w:val="center"/>
        </w:trPr>
        <w:tc>
          <w:tcPr>
            <w:tcW w:w="4151" w:type="pct"/>
            <w:shd w:val="clear" w:color="auto" w:fill="auto"/>
            <w:vAlign w:val="center"/>
          </w:tcPr>
          <w:p w:rsidR="006419A0" w:rsidRPr="00411A04" w:rsidRDefault="006419A0" w:rsidP="00FE38B1">
            <w:pPr>
              <w:autoSpaceDE w:val="0"/>
              <w:autoSpaceDN w:val="0"/>
              <w:bidi w:val="0"/>
              <w:adjustRightInd w:val="0"/>
              <w:snapToGrid w:val="0"/>
              <w:jc w:val="both"/>
              <w:rPr>
                <w:rFonts w:cs="Times New Roman"/>
                <w:sz w:val="20"/>
                <w:szCs w:val="20"/>
              </w:rPr>
            </w:pPr>
            <w:r w:rsidRPr="00411A04">
              <w:rPr>
                <w:rFonts w:cs="Times New Roman"/>
                <w:sz w:val="20"/>
                <w:szCs w:val="20"/>
              </w:rPr>
              <w:t>E.C. (1: 2.5 extract) (dsm</w:t>
            </w:r>
            <w:r w:rsidRPr="00411A04">
              <w:rPr>
                <w:rFonts w:cs="Times New Roman"/>
                <w:sz w:val="20"/>
                <w:szCs w:val="20"/>
                <w:vertAlign w:val="superscript"/>
              </w:rPr>
              <w:t>-1</w:t>
            </w:r>
            <w:r w:rsidRPr="00411A04">
              <w:rPr>
                <w:rFonts w:cs="Times New Roman"/>
                <w:sz w:val="20"/>
                <w:szCs w:val="20"/>
              </w:rPr>
              <w:t>) 1cm / 25</w:t>
            </w:r>
            <w:r w:rsidRPr="00411A04">
              <w:rPr>
                <w:rFonts w:cs="Times New Roman"/>
                <w:sz w:val="20"/>
                <w:szCs w:val="20"/>
                <w:vertAlign w:val="superscript"/>
              </w:rPr>
              <w:t>o</w:t>
            </w:r>
            <w:r w:rsidRPr="00411A04">
              <w:rPr>
                <w:rFonts w:cs="Times New Roman"/>
                <w:sz w:val="20"/>
                <w:szCs w:val="20"/>
              </w:rPr>
              <w:t>C</w:t>
            </w:r>
          </w:p>
        </w:tc>
        <w:tc>
          <w:tcPr>
            <w:tcW w:w="849" w:type="pct"/>
            <w:shd w:val="clear" w:color="auto" w:fill="auto"/>
            <w:vAlign w:val="center"/>
          </w:tcPr>
          <w:p w:rsidR="006419A0" w:rsidRPr="00411A04" w:rsidRDefault="006419A0" w:rsidP="00FE38B1">
            <w:pPr>
              <w:autoSpaceDE w:val="0"/>
              <w:autoSpaceDN w:val="0"/>
              <w:bidi w:val="0"/>
              <w:adjustRightInd w:val="0"/>
              <w:snapToGrid w:val="0"/>
              <w:jc w:val="both"/>
              <w:rPr>
                <w:rFonts w:cs="Times New Roman"/>
                <w:sz w:val="20"/>
                <w:szCs w:val="20"/>
              </w:rPr>
            </w:pPr>
            <w:r w:rsidRPr="00411A04">
              <w:rPr>
                <w:rFonts w:cs="Times New Roman"/>
                <w:sz w:val="20"/>
                <w:szCs w:val="20"/>
              </w:rPr>
              <w:t>1.03</w:t>
            </w:r>
          </w:p>
        </w:tc>
      </w:tr>
      <w:tr w:rsidR="006419A0" w:rsidRPr="00411A04" w:rsidTr="00A33FCA">
        <w:trPr>
          <w:jc w:val="center"/>
        </w:trPr>
        <w:tc>
          <w:tcPr>
            <w:tcW w:w="4151" w:type="pct"/>
            <w:shd w:val="clear" w:color="auto" w:fill="auto"/>
            <w:vAlign w:val="center"/>
          </w:tcPr>
          <w:p w:rsidR="006419A0" w:rsidRPr="00411A04" w:rsidRDefault="006419A0" w:rsidP="00FE38B1">
            <w:pPr>
              <w:autoSpaceDE w:val="0"/>
              <w:autoSpaceDN w:val="0"/>
              <w:bidi w:val="0"/>
              <w:adjustRightInd w:val="0"/>
              <w:snapToGrid w:val="0"/>
              <w:jc w:val="both"/>
              <w:rPr>
                <w:rFonts w:cs="Times New Roman"/>
                <w:sz w:val="20"/>
                <w:szCs w:val="20"/>
              </w:rPr>
            </w:pPr>
            <w:r w:rsidRPr="00411A04">
              <w:rPr>
                <w:rFonts w:cs="Times New Roman"/>
                <w:sz w:val="20"/>
                <w:szCs w:val="20"/>
              </w:rPr>
              <w:t>O.M. %</w:t>
            </w:r>
          </w:p>
        </w:tc>
        <w:tc>
          <w:tcPr>
            <w:tcW w:w="849" w:type="pct"/>
            <w:shd w:val="clear" w:color="auto" w:fill="auto"/>
            <w:vAlign w:val="center"/>
          </w:tcPr>
          <w:p w:rsidR="006419A0" w:rsidRPr="00411A04" w:rsidRDefault="006419A0" w:rsidP="00FE38B1">
            <w:pPr>
              <w:autoSpaceDE w:val="0"/>
              <w:autoSpaceDN w:val="0"/>
              <w:bidi w:val="0"/>
              <w:adjustRightInd w:val="0"/>
              <w:snapToGrid w:val="0"/>
              <w:jc w:val="both"/>
              <w:rPr>
                <w:rFonts w:cs="Times New Roman"/>
                <w:sz w:val="20"/>
                <w:szCs w:val="20"/>
              </w:rPr>
            </w:pPr>
            <w:r w:rsidRPr="00411A04">
              <w:rPr>
                <w:rFonts w:cs="Times New Roman"/>
                <w:sz w:val="20"/>
                <w:szCs w:val="20"/>
              </w:rPr>
              <w:t>1.88</w:t>
            </w:r>
          </w:p>
        </w:tc>
      </w:tr>
      <w:tr w:rsidR="006419A0" w:rsidRPr="00411A04" w:rsidTr="00A33FCA">
        <w:trPr>
          <w:jc w:val="center"/>
        </w:trPr>
        <w:tc>
          <w:tcPr>
            <w:tcW w:w="4151" w:type="pct"/>
            <w:shd w:val="clear" w:color="auto" w:fill="auto"/>
            <w:vAlign w:val="center"/>
          </w:tcPr>
          <w:p w:rsidR="006419A0" w:rsidRPr="00411A04" w:rsidRDefault="006419A0" w:rsidP="00FE38B1">
            <w:pPr>
              <w:autoSpaceDE w:val="0"/>
              <w:autoSpaceDN w:val="0"/>
              <w:bidi w:val="0"/>
              <w:adjustRightInd w:val="0"/>
              <w:snapToGrid w:val="0"/>
              <w:jc w:val="both"/>
              <w:rPr>
                <w:rFonts w:cs="Times New Roman"/>
                <w:sz w:val="20"/>
                <w:szCs w:val="20"/>
              </w:rPr>
            </w:pPr>
            <w:r w:rsidRPr="00411A04">
              <w:rPr>
                <w:rFonts w:cs="Times New Roman"/>
                <w:sz w:val="20"/>
                <w:szCs w:val="20"/>
              </w:rPr>
              <w:t>CaCO</w:t>
            </w:r>
            <w:r w:rsidRPr="00411A04">
              <w:rPr>
                <w:rFonts w:cs="Times New Roman"/>
                <w:sz w:val="20"/>
                <w:szCs w:val="20"/>
                <w:vertAlign w:val="subscript"/>
              </w:rPr>
              <w:t>3</w:t>
            </w:r>
            <w:r w:rsidRPr="00411A04">
              <w:rPr>
                <w:rFonts w:cs="Times New Roman"/>
                <w:sz w:val="20"/>
                <w:szCs w:val="20"/>
              </w:rPr>
              <w:t xml:space="preserve"> %</w:t>
            </w:r>
          </w:p>
        </w:tc>
        <w:tc>
          <w:tcPr>
            <w:tcW w:w="849" w:type="pct"/>
            <w:shd w:val="clear" w:color="auto" w:fill="auto"/>
            <w:vAlign w:val="center"/>
          </w:tcPr>
          <w:p w:rsidR="006419A0" w:rsidRPr="00411A04" w:rsidRDefault="006419A0" w:rsidP="00FE38B1">
            <w:pPr>
              <w:autoSpaceDE w:val="0"/>
              <w:autoSpaceDN w:val="0"/>
              <w:bidi w:val="0"/>
              <w:adjustRightInd w:val="0"/>
              <w:snapToGrid w:val="0"/>
              <w:jc w:val="both"/>
              <w:rPr>
                <w:rFonts w:cs="Times New Roman"/>
                <w:sz w:val="20"/>
                <w:szCs w:val="20"/>
              </w:rPr>
            </w:pPr>
            <w:r w:rsidRPr="00411A04">
              <w:rPr>
                <w:rFonts w:cs="Times New Roman"/>
                <w:sz w:val="20"/>
                <w:szCs w:val="20"/>
              </w:rPr>
              <w:t>2.55</w:t>
            </w:r>
          </w:p>
        </w:tc>
      </w:tr>
      <w:tr w:rsidR="006419A0" w:rsidRPr="00411A04" w:rsidTr="00A33FCA">
        <w:trPr>
          <w:jc w:val="center"/>
        </w:trPr>
        <w:tc>
          <w:tcPr>
            <w:tcW w:w="4151" w:type="pct"/>
            <w:shd w:val="clear" w:color="auto" w:fill="auto"/>
            <w:vAlign w:val="center"/>
          </w:tcPr>
          <w:p w:rsidR="006419A0" w:rsidRPr="00411A04" w:rsidRDefault="006419A0" w:rsidP="00FE38B1">
            <w:pPr>
              <w:autoSpaceDE w:val="0"/>
              <w:autoSpaceDN w:val="0"/>
              <w:bidi w:val="0"/>
              <w:adjustRightInd w:val="0"/>
              <w:snapToGrid w:val="0"/>
              <w:jc w:val="both"/>
              <w:rPr>
                <w:rFonts w:cs="Times New Roman"/>
                <w:sz w:val="20"/>
                <w:szCs w:val="20"/>
              </w:rPr>
            </w:pPr>
            <w:r w:rsidRPr="00411A04">
              <w:rPr>
                <w:rFonts w:cs="Times New Roman"/>
                <w:sz w:val="20"/>
                <w:szCs w:val="20"/>
              </w:rPr>
              <w:t>Total N %</w:t>
            </w:r>
          </w:p>
        </w:tc>
        <w:tc>
          <w:tcPr>
            <w:tcW w:w="849" w:type="pct"/>
            <w:shd w:val="clear" w:color="auto" w:fill="auto"/>
            <w:vAlign w:val="center"/>
          </w:tcPr>
          <w:p w:rsidR="006419A0" w:rsidRPr="00411A04" w:rsidRDefault="006419A0" w:rsidP="00FE38B1">
            <w:pPr>
              <w:autoSpaceDE w:val="0"/>
              <w:autoSpaceDN w:val="0"/>
              <w:bidi w:val="0"/>
              <w:adjustRightInd w:val="0"/>
              <w:snapToGrid w:val="0"/>
              <w:jc w:val="both"/>
              <w:rPr>
                <w:rFonts w:cs="Times New Roman"/>
                <w:sz w:val="20"/>
                <w:szCs w:val="20"/>
              </w:rPr>
            </w:pPr>
            <w:r w:rsidRPr="00411A04">
              <w:rPr>
                <w:rFonts w:cs="Times New Roman"/>
                <w:sz w:val="20"/>
                <w:szCs w:val="20"/>
              </w:rPr>
              <w:t>0.10</w:t>
            </w:r>
          </w:p>
        </w:tc>
      </w:tr>
      <w:tr w:rsidR="006419A0" w:rsidRPr="00411A04" w:rsidTr="00A33FCA">
        <w:trPr>
          <w:jc w:val="center"/>
        </w:trPr>
        <w:tc>
          <w:tcPr>
            <w:tcW w:w="4151" w:type="pct"/>
            <w:shd w:val="clear" w:color="auto" w:fill="auto"/>
            <w:vAlign w:val="center"/>
          </w:tcPr>
          <w:p w:rsidR="006419A0" w:rsidRPr="00411A04" w:rsidRDefault="006419A0" w:rsidP="00FE38B1">
            <w:pPr>
              <w:autoSpaceDE w:val="0"/>
              <w:autoSpaceDN w:val="0"/>
              <w:bidi w:val="0"/>
              <w:adjustRightInd w:val="0"/>
              <w:snapToGrid w:val="0"/>
              <w:jc w:val="both"/>
              <w:rPr>
                <w:rFonts w:cs="Times New Roman"/>
                <w:sz w:val="20"/>
                <w:szCs w:val="20"/>
              </w:rPr>
            </w:pPr>
            <w:r w:rsidRPr="00411A04">
              <w:rPr>
                <w:rFonts w:cs="Times New Roman"/>
                <w:sz w:val="20"/>
                <w:szCs w:val="20"/>
              </w:rPr>
              <w:t xml:space="preserve">Available P ( Olsen method, </w:t>
            </w:r>
            <w:proofErr w:type="spellStart"/>
            <w:r w:rsidRPr="00411A04">
              <w:rPr>
                <w:rFonts w:cs="Times New Roman"/>
                <w:sz w:val="20"/>
                <w:szCs w:val="20"/>
              </w:rPr>
              <w:t>ppm</w:t>
            </w:r>
            <w:proofErr w:type="spellEnd"/>
            <w:r w:rsidRPr="00411A04">
              <w:rPr>
                <w:rFonts w:cs="Times New Roman"/>
                <w:sz w:val="20"/>
                <w:szCs w:val="20"/>
              </w:rPr>
              <w:t>)</w:t>
            </w:r>
          </w:p>
        </w:tc>
        <w:tc>
          <w:tcPr>
            <w:tcW w:w="849" w:type="pct"/>
            <w:shd w:val="clear" w:color="auto" w:fill="auto"/>
            <w:vAlign w:val="center"/>
          </w:tcPr>
          <w:p w:rsidR="006419A0" w:rsidRPr="00411A04" w:rsidRDefault="006419A0" w:rsidP="00FE38B1">
            <w:pPr>
              <w:autoSpaceDE w:val="0"/>
              <w:autoSpaceDN w:val="0"/>
              <w:bidi w:val="0"/>
              <w:adjustRightInd w:val="0"/>
              <w:snapToGrid w:val="0"/>
              <w:jc w:val="both"/>
              <w:rPr>
                <w:rFonts w:cs="Times New Roman"/>
                <w:sz w:val="20"/>
                <w:szCs w:val="20"/>
              </w:rPr>
            </w:pPr>
            <w:r w:rsidRPr="00411A04">
              <w:rPr>
                <w:rFonts w:cs="Times New Roman"/>
                <w:sz w:val="20"/>
                <w:szCs w:val="20"/>
              </w:rPr>
              <w:t>2.22</w:t>
            </w:r>
          </w:p>
        </w:tc>
      </w:tr>
      <w:tr w:rsidR="006419A0" w:rsidRPr="00411A04" w:rsidTr="00A33FCA">
        <w:trPr>
          <w:jc w:val="center"/>
        </w:trPr>
        <w:tc>
          <w:tcPr>
            <w:tcW w:w="4151" w:type="pct"/>
            <w:shd w:val="clear" w:color="auto" w:fill="auto"/>
            <w:vAlign w:val="center"/>
          </w:tcPr>
          <w:p w:rsidR="006419A0" w:rsidRPr="00411A04" w:rsidRDefault="006419A0" w:rsidP="00FE38B1">
            <w:pPr>
              <w:autoSpaceDE w:val="0"/>
              <w:autoSpaceDN w:val="0"/>
              <w:bidi w:val="0"/>
              <w:adjustRightInd w:val="0"/>
              <w:snapToGrid w:val="0"/>
              <w:jc w:val="both"/>
              <w:rPr>
                <w:rFonts w:cs="Times New Roman"/>
                <w:sz w:val="20"/>
                <w:szCs w:val="20"/>
              </w:rPr>
            </w:pPr>
            <w:r w:rsidRPr="00411A04">
              <w:rPr>
                <w:rFonts w:cs="Times New Roman"/>
                <w:sz w:val="20"/>
                <w:szCs w:val="20"/>
              </w:rPr>
              <w:t xml:space="preserve">Available K (ammonium acetate, </w:t>
            </w:r>
            <w:proofErr w:type="spellStart"/>
            <w:r w:rsidRPr="00411A04">
              <w:rPr>
                <w:rFonts w:cs="Times New Roman"/>
                <w:sz w:val="20"/>
                <w:szCs w:val="20"/>
              </w:rPr>
              <w:t>ppm</w:t>
            </w:r>
            <w:proofErr w:type="spellEnd"/>
            <w:r w:rsidRPr="00411A04">
              <w:rPr>
                <w:rFonts w:cs="Times New Roman"/>
                <w:sz w:val="20"/>
                <w:szCs w:val="20"/>
              </w:rPr>
              <w:t>)</w:t>
            </w:r>
          </w:p>
        </w:tc>
        <w:tc>
          <w:tcPr>
            <w:tcW w:w="849" w:type="pct"/>
            <w:shd w:val="clear" w:color="auto" w:fill="auto"/>
            <w:vAlign w:val="center"/>
          </w:tcPr>
          <w:p w:rsidR="006419A0" w:rsidRPr="00411A04" w:rsidRDefault="006419A0" w:rsidP="00FE38B1">
            <w:pPr>
              <w:autoSpaceDE w:val="0"/>
              <w:autoSpaceDN w:val="0"/>
              <w:bidi w:val="0"/>
              <w:adjustRightInd w:val="0"/>
              <w:snapToGrid w:val="0"/>
              <w:jc w:val="both"/>
              <w:rPr>
                <w:rFonts w:cs="Times New Roman"/>
                <w:sz w:val="20"/>
                <w:szCs w:val="20"/>
              </w:rPr>
            </w:pPr>
            <w:r w:rsidRPr="00411A04">
              <w:rPr>
                <w:rFonts w:cs="Times New Roman"/>
                <w:sz w:val="20"/>
                <w:szCs w:val="20"/>
              </w:rPr>
              <w:t>400</w:t>
            </w:r>
          </w:p>
        </w:tc>
      </w:tr>
    </w:tbl>
    <w:p w:rsidR="00A33FCA" w:rsidRPr="00411A04" w:rsidRDefault="00A33FCA" w:rsidP="00FE38B1">
      <w:pPr>
        <w:autoSpaceDE w:val="0"/>
        <w:autoSpaceDN w:val="0"/>
        <w:bidi w:val="0"/>
        <w:adjustRightInd w:val="0"/>
        <w:snapToGrid w:val="0"/>
        <w:ind w:firstLine="425"/>
        <w:jc w:val="both"/>
        <w:rPr>
          <w:rFonts w:cs="Times New Roman"/>
          <w:sz w:val="20"/>
          <w:szCs w:val="20"/>
        </w:rPr>
      </w:pPr>
    </w:p>
    <w:p w:rsidR="006419A0" w:rsidRPr="00411A04" w:rsidRDefault="00A33FCA" w:rsidP="00FE38B1">
      <w:pPr>
        <w:autoSpaceDE w:val="0"/>
        <w:autoSpaceDN w:val="0"/>
        <w:bidi w:val="0"/>
        <w:adjustRightInd w:val="0"/>
        <w:snapToGrid w:val="0"/>
        <w:ind w:firstLine="425"/>
        <w:jc w:val="both"/>
        <w:rPr>
          <w:rFonts w:cs="Times New Roman"/>
          <w:sz w:val="20"/>
          <w:szCs w:val="20"/>
        </w:rPr>
      </w:pPr>
      <w:r w:rsidRPr="00411A04">
        <w:rPr>
          <w:rFonts w:cs="Times New Roman"/>
          <w:sz w:val="20"/>
          <w:szCs w:val="20"/>
        </w:rPr>
        <w:t>T</w:t>
      </w:r>
      <w:r w:rsidR="006419A0" w:rsidRPr="00411A04">
        <w:rPr>
          <w:rFonts w:cs="Times New Roman"/>
          <w:sz w:val="20"/>
          <w:szCs w:val="20"/>
        </w:rPr>
        <w:t xml:space="preserve">his experiment included the following ten treatments from different concentrations and frequencies of application of </w:t>
      </w:r>
      <w:proofErr w:type="spellStart"/>
      <w:r w:rsidR="006419A0" w:rsidRPr="00411A04">
        <w:rPr>
          <w:rFonts w:cs="Times New Roman"/>
          <w:sz w:val="20"/>
          <w:szCs w:val="20"/>
        </w:rPr>
        <w:t>methylene</w:t>
      </w:r>
      <w:proofErr w:type="spellEnd"/>
      <w:r w:rsidR="006419A0" w:rsidRPr="00411A04">
        <w:rPr>
          <w:rFonts w:cs="Times New Roman"/>
          <w:sz w:val="20"/>
          <w:szCs w:val="20"/>
        </w:rPr>
        <w:t xml:space="preserve"> urea in addition to the control treatment:</w:t>
      </w:r>
    </w:p>
    <w:p w:rsidR="006419A0" w:rsidRPr="00411A04" w:rsidRDefault="006419A0" w:rsidP="00FE38B1">
      <w:pPr>
        <w:numPr>
          <w:ilvl w:val="0"/>
          <w:numId w:val="1"/>
        </w:numPr>
        <w:autoSpaceDE w:val="0"/>
        <w:autoSpaceDN w:val="0"/>
        <w:bidi w:val="0"/>
        <w:adjustRightInd w:val="0"/>
        <w:snapToGrid w:val="0"/>
        <w:ind w:left="0" w:firstLine="425"/>
        <w:jc w:val="both"/>
        <w:rPr>
          <w:rFonts w:cs="Times New Roman"/>
          <w:sz w:val="20"/>
          <w:szCs w:val="20"/>
        </w:rPr>
      </w:pPr>
      <w:r w:rsidRPr="00411A04">
        <w:rPr>
          <w:rFonts w:cs="Times New Roman"/>
          <w:sz w:val="20"/>
          <w:szCs w:val="20"/>
        </w:rPr>
        <w:t>Control ( spraying with water vines).</w:t>
      </w:r>
    </w:p>
    <w:p w:rsidR="006419A0" w:rsidRPr="00411A04" w:rsidRDefault="006419A0" w:rsidP="00FE38B1">
      <w:pPr>
        <w:numPr>
          <w:ilvl w:val="0"/>
          <w:numId w:val="1"/>
        </w:numPr>
        <w:autoSpaceDE w:val="0"/>
        <w:autoSpaceDN w:val="0"/>
        <w:bidi w:val="0"/>
        <w:adjustRightInd w:val="0"/>
        <w:snapToGrid w:val="0"/>
        <w:ind w:left="0" w:firstLine="425"/>
        <w:jc w:val="both"/>
        <w:rPr>
          <w:rFonts w:cs="Times New Roman"/>
          <w:sz w:val="20"/>
          <w:szCs w:val="20"/>
        </w:rPr>
      </w:pPr>
      <w:r w:rsidRPr="00411A04">
        <w:rPr>
          <w:rFonts w:cs="Times New Roman"/>
          <w:sz w:val="20"/>
          <w:szCs w:val="20"/>
        </w:rPr>
        <w:t xml:space="preserve">Spraying </w:t>
      </w:r>
      <w:proofErr w:type="spellStart"/>
      <w:r w:rsidRPr="00411A04">
        <w:rPr>
          <w:rFonts w:cs="Times New Roman"/>
          <w:sz w:val="20"/>
          <w:szCs w:val="20"/>
        </w:rPr>
        <w:t>methylene</w:t>
      </w:r>
      <w:proofErr w:type="spellEnd"/>
      <w:r w:rsidRPr="00411A04">
        <w:rPr>
          <w:rFonts w:cs="Times New Roman"/>
          <w:sz w:val="20"/>
          <w:szCs w:val="20"/>
        </w:rPr>
        <w:t xml:space="preserve"> urea at 0.25 % twice. </w:t>
      </w:r>
    </w:p>
    <w:p w:rsidR="006419A0" w:rsidRPr="00411A04" w:rsidRDefault="006419A0" w:rsidP="00FE38B1">
      <w:pPr>
        <w:numPr>
          <w:ilvl w:val="0"/>
          <w:numId w:val="1"/>
        </w:numPr>
        <w:autoSpaceDE w:val="0"/>
        <w:autoSpaceDN w:val="0"/>
        <w:bidi w:val="0"/>
        <w:adjustRightInd w:val="0"/>
        <w:snapToGrid w:val="0"/>
        <w:ind w:left="0" w:firstLine="425"/>
        <w:jc w:val="both"/>
        <w:rPr>
          <w:rFonts w:cs="Times New Roman"/>
          <w:sz w:val="20"/>
          <w:szCs w:val="20"/>
        </w:rPr>
      </w:pPr>
      <w:r w:rsidRPr="00411A04">
        <w:rPr>
          <w:rFonts w:cs="Times New Roman"/>
          <w:sz w:val="20"/>
          <w:szCs w:val="20"/>
        </w:rPr>
        <w:t xml:space="preserve">Spraying </w:t>
      </w:r>
      <w:proofErr w:type="spellStart"/>
      <w:r w:rsidRPr="00411A04">
        <w:rPr>
          <w:rFonts w:cs="Times New Roman"/>
          <w:sz w:val="20"/>
          <w:szCs w:val="20"/>
        </w:rPr>
        <w:t>methylene</w:t>
      </w:r>
      <w:proofErr w:type="spellEnd"/>
      <w:r w:rsidRPr="00411A04">
        <w:rPr>
          <w:rFonts w:cs="Times New Roman"/>
          <w:sz w:val="20"/>
          <w:szCs w:val="20"/>
        </w:rPr>
        <w:t xml:space="preserve"> urea at 0.25 % thrice.</w:t>
      </w:r>
    </w:p>
    <w:p w:rsidR="006419A0" w:rsidRPr="00411A04" w:rsidRDefault="006419A0" w:rsidP="00FE38B1">
      <w:pPr>
        <w:numPr>
          <w:ilvl w:val="0"/>
          <w:numId w:val="1"/>
        </w:numPr>
        <w:autoSpaceDE w:val="0"/>
        <w:autoSpaceDN w:val="0"/>
        <w:bidi w:val="0"/>
        <w:adjustRightInd w:val="0"/>
        <w:snapToGrid w:val="0"/>
        <w:ind w:left="0" w:firstLine="425"/>
        <w:jc w:val="both"/>
        <w:rPr>
          <w:rFonts w:cs="Times New Roman"/>
          <w:sz w:val="20"/>
          <w:szCs w:val="20"/>
        </w:rPr>
      </w:pPr>
      <w:r w:rsidRPr="00411A04">
        <w:rPr>
          <w:rFonts w:cs="Times New Roman"/>
          <w:sz w:val="20"/>
          <w:szCs w:val="20"/>
        </w:rPr>
        <w:t xml:space="preserve">Spraying </w:t>
      </w:r>
      <w:proofErr w:type="spellStart"/>
      <w:r w:rsidRPr="00411A04">
        <w:rPr>
          <w:rFonts w:cs="Times New Roman"/>
          <w:sz w:val="20"/>
          <w:szCs w:val="20"/>
        </w:rPr>
        <w:t>methylene</w:t>
      </w:r>
      <w:proofErr w:type="spellEnd"/>
      <w:r w:rsidRPr="00411A04">
        <w:rPr>
          <w:rFonts w:cs="Times New Roman"/>
          <w:sz w:val="20"/>
          <w:szCs w:val="20"/>
        </w:rPr>
        <w:t xml:space="preserve"> urea at 0.25 % four times.</w:t>
      </w:r>
    </w:p>
    <w:p w:rsidR="006419A0" w:rsidRPr="00411A04" w:rsidRDefault="006419A0" w:rsidP="00FE38B1">
      <w:pPr>
        <w:numPr>
          <w:ilvl w:val="0"/>
          <w:numId w:val="1"/>
        </w:numPr>
        <w:autoSpaceDE w:val="0"/>
        <w:autoSpaceDN w:val="0"/>
        <w:bidi w:val="0"/>
        <w:adjustRightInd w:val="0"/>
        <w:snapToGrid w:val="0"/>
        <w:ind w:left="0" w:firstLine="425"/>
        <w:jc w:val="both"/>
        <w:rPr>
          <w:rFonts w:cs="Times New Roman"/>
          <w:sz w:val="20"/>
          <w:szCs w:val="20"/>
        </w:rPr>
      </w:pPr>
      <w:r w:rsidRPr="00411A04">
        <w:rPr>
          <w:rFonts w:cs="Times New Roman"/>
          <w:sz w:val="20"/>
          <w:szCs w:val="20"/>
        </w:rPr>
        <w:t xml:space="preserve">Spraying </w:t>
      </w:r>
      <w:proofErr w:type="spellStart"/>
      <w:r w:rsidRPr="00411A04">
        <w:rPr>
          <w:rFonts w:cs="Times New Roman"/>
          <w:sz w:val="20"/>
          <w:szCs w:val="20"/>
        </w:rPr>
        <w:t>methylene</w:t>
      </w:r>
      <w:proofErr w:type="spellEnd"/>
      <w:r w:rsidRPr="00411A04">
        <w:rPr>
          <w:rFonts w:cs="Times New Roman"/>
          <w:sz w:val="20"/>
          <w:szCs w:val="20"/>
        </w:rPr>
        <w:t xml:space="preserve"> urea at 0.50 % twice. </w:t>
      </w:r>
    </w:p>
    <w:p w:rsidR="006419A0" w:rsidRPr="00411A04" w:rsidRDefault="006419A0" w:rsidP="00FE38B1">
      <w:pPr>
        <w:numPr>
          <w:ilvl w:val="0"/>
          <w:numId w:val="1"/>
        </w:numPr>
        <w:autoSpaceDE w:val="0"/>
        <w:autoSpaceDN w:val="0"/>
        <w:bidi w:val="0"/>
        <w:adjustRightInd w:val="0"/>
        <w:snapToGrid w:val="0"/>
        <w:ind w:left="0" w:firstLine="425"/>
        <w:jc w:val="both"/>
        <w:rPr>
          <w:rFonts w:cs="Times New Roman"/>
          <w:sz w:val="20"/>
          <w:szCs w:val="20"/>
        </w:rPr>
      </w:pPr>
      <w:r w:rsidRPr="00411A04">
        <w:rPr>
          <w:rFonts w:cs="Times New Roman"/>
          <w:sz w:val="20"/>
          <w:szCs w:val="20"/>
        </w:rPr>
        <w:t xml:space="preserve">Spraying </w:t>
      </w:r>
      <w:proofErr w:type="spellStart"/>
      <w:r w:rsidRPr="00411A04">
        <w:rPr>
          <w:rFonts w:cs="Times New Roman"/>
          <w:sz w:val="20"/>
          <w:szCs w:val="20"/>
        </w:rPr>
        <w:t>methylene</w:t>
      </w:r>
      <w:proofErr w:type="spellEnd"/>
      <w:r w:rsidRPr="00411A04">
        <w:rPr>
          <w:rFonts w:cs="Times New Roman"/>
          <w:sz w:val="20"/>
          <w:szCs w:val="20"/>
        </w:rPr>
        <w:t xml:space="preserve"> urea at 0.50 % thrice.</w:t>
      </w:r>
    </w:p>
    <w:p w:rsidR="006419A0" w:rsidRPr="00411A04" w:rsidRDefault="006419A0" w:rsidP="00FE38B1">
      <w:pPr>
        <w:numPr>
          <w:ilvl w:val="0"/>
          <w:numId w:val="1"/>
        </w:numPr>
        <w:autoSpaceDE w:val="0"/>
        <w:autoSpaceDN w:val="0"/>
        <w:bidi w:val="0"/>
        <w:adjustRightInd w:val="0"/>
        <w:snapToGrid w:val="0"/>
        <w:ind w:left="0" w:firstLine="425"/>
        <w:jc w:val="both"/>
        <w:rPr>
          <w:rFonts w:cs="Times New Roman"/>
          <w:sz w:val="20"/>
          <w:szCs w:val="20"/>
        </w:rPr>
      </w:pPr>
      <w:r w:rsidRPr="00411A04">
        <w:rPr>
          <w:rFonts w:cs="Times New Roman"/>
          <w:sz w:val="20"/>
          <w:szCs w:val="20"/>
        </w:rPr>
        <w:t xml:space="preserve">Spraying </w:t>
      </w:r>
      <w:proofErr w:type="spellStart"/>
      <w:r w:rsidRPr="00411A04">
        <w:rPr>
          <w:rFonts w:cs="Times New Roman"/>
          <w:sz w:val="20"/>
          <w:szCs w:val="20"/>
        </w:rPr>
        <w:t>methylene</w:t>
      </w:r>
      <w:proofErr w:type="spellEnd"/>
      <w:r w:rsidRPr="00411A04">
        <w:rPr>
          <w:rFonts w:cs="Times New Roman"/>
          <w:sz w:val="20"/>
          <w:szCs w:val="20"/>
        </w:rPr>
        <w:t xml:space="preserve"> urea at 0.50 % four times.</w:t>
      </w:r>
    </w:p>
    <w:p w:rsidR="006419A0" w:rsidRPr="00411A04" w:rsidRDefault="006419A0" w:rsidP="00FE38B1">
      <w:pPr>
        <w:numPr>
          <w:ilvl w:val="0"/>
          <w:numId w:val="1"/>
        </w:numPr>
        <w:autoSpaceDE w:val="0"/>
        <w:autoSpaceDN w:val="0"/>
        <w:bidi w:val="0"/>
        <w:adjustRightInd w:val="0"/>
        <w:snapToGrid w:val="0"/>
        <w:ind w:left="0" w:firstLine="425"/>
        <w:jc w:val="both"/>
        <w:rPr>
          <w:rFonts w:cs="Times New Roman"/>
          <w:sz w:val="20"/>
          <w:szCs w:val="20"/>
        </w:rPr>
      </w:pPr>
      <w:r w:rsidRPr="00411A04">
        <w:rPr>
          <w:rFonts w:cs="Times New Roman"/>
          <w:sz w:val="20"/>
          <w:szCs w:val="20"/>
        </w:rPr>
        <w:t xml:space="preserve">Spraying </w:t>
      </w:r>
      <w:proofErr w:type="spellStart"/>
      <w:r w:rsidRPr="00411A04">
        <w:rPr>
          <w:rFonts w:cs="Times New Roman"/>
          <w:sz w:val="20"/>
          <w:szCs w:val="20"/>
        </w:rPr>
        <w:t>methylene</w:t>
      </w:r>
      <w:proofErr w:type="spellEnd"/>
      <w:r w:rsidRPr="00411A04">
        <w:rPr>
          <w:rFonts w:cs="Times New Roman"/>
          <w:sz w:val="20"/>
          <w:szCs w:val="20"/>
        </w:rPr>
        <w:t xml:space="preserve"> urea at 1.0 % twice. </w:t>
      </w:r>
    </w:p>
    <w:p w:rsidR="006419A0" w:rsidRPr="00411A04" w:rsidRDefault="006419A0" w:rsidP="00FE38B1">
      <w:pPr>
        <w:numPr>
          <w:ilvl w:val="0"/>
          <w:numId w:val="1"/>
        </w:numPr>
        <w:autoSpaceDE w:val="0"/>
        <w:autoSpaceDN w:val="0"/>
        <w:bidi w:val="0"/>
        <w:adjustRightInd w:val="0"/>
        <w:snapToGrid w:val="0"/>
        <w:ind w:left="0" w:firstLine="425"/>
        <w:jc w:val="both"/>
        <w:rPr>
          <w:rFonts w:cs="Times New Roman"/>
          <w:sz w:val="20"/>
          <w:szCs w:val="20"/>
        </w:rPr>
      </w:pPr>
      <w:r w:rsidRPr="00411A04">
        <w:rPr>
          <w:rFonts w:cs="Times New Roman"/>
          <w:sz w:val="20"/>
          <w:szCs w:val="20"/>
        </w:rPr>
        <w:t xml:space="preserve">Spraying </w:t>
      </w:r>
      <w:proofErr w:type="spellStart"/>
      <w:r w:rsidRPr="00411A04">
        <w:rPr>
          <w:rFonts w:cs="Times New Roman"/>
          <w:sz w:val="20"/>
          <w:szCs w:val="20"/>
        </w:rPr>
        <w:t>methylene</w:t>
      </w:r>
      <w:proofErr w:type="spellEnd"/>
      <w:r w:rsidRPr="00411A04">
        <w:rPr>
          <w:rFonts w:cs="Times New Roman"/>
          <w:sz w:val="20"/>
          <w:szCs w:val="20"/>
        </w:rPr>
        <w:t xml:space="preserve"> urea at 1.0 % thrice.</w:t>
      </w:r>
    </w:p>
    <w:p w:rsidR="006419A0" w:rsidRPr="00411A04" w:rsidRDefault="006419A0" w:rsidP="00FE38B1">
      <w:pPr>
        <w:autoSpaceDE w:val="0"/>
        <w:autoSpaceDN w:val="0"/>
        <w:bidi w:val="0"/>
        <w:adjustRightInd w:val="0"/>
        <w:snapToGrid w:val="0"/>
        <w:ind w:firstLine="425"/>
        <w:jc w:val="both"/>
        <w:rPr>
          <w:rFonts w:cs="Times New Roman"/>
          <w:sz w:val="20"/>
          <w:szCs w:val="20"/>
        </w:rPr>
      </w:pPr>
      <w:r w:rsidRPr="00411A04">
        <w:rPr>
          <w:rFonts w:cs="Times New Roman"/>
          <w:sz w:val="20"/>
          <w:szCs w:val="20"/>
        </w:rPr>
        <w:t xml:space="preserve">10-Spraying </w:t>
      </w:r>
      <w:proofErr w:type="spellStart"/>
      <w:r w:rsidRPr="00411A04">
        <w:rPr>
          <w:rFonts w:cs="Times New Roman"/>
          <w:sz w:val="20"/>
          <w:szCs w:val="20"/>
        </w:rPr>
        <w:t>methylene</w:t>
      </w:r>
      <w:proofErr w:type="spellEnd"/>
      <w:r w:rsidRPr="00411A04">
        <w:rPr>
          <w:rFonts w:cs="Times New Roman"/>
          <w:sz w:val="20"/>
          <w:szCs w:val="20"/>
        </w:rPr>
        <w:t xml:space="preserve"> urea at 1.0 % four times.</w:t>
      </w:r>
    </w:p>
    <w:p w:rsidR="005C57EA" w:rsidRPr="00411A04" w:rsidRDefault="006419A0" w:rsidP="00FE38B1">
      <w:pPr>
        <w:autoSpaceDE w:val="0"/>
        <w:autoSpaceDN w:val="0"/>
        <w:bidi w:val="0"/>
        <w:adjustRightInd w:val="0"/>
        <w:snapToGrid w:val="0"/>
        <w:ind w:firstLine="425"/>
        <w:jc w:val="both"/>
        <w:rPr>
          <w:rFonts w:cs="Times New Roman"/>
          <w:sz w:val="20"/>
          <w:szCs w:val="20"/>
        </w:rPr>
      </w:pPr>
      <w:r w:rsidRPr="00411A04">
        <w:rPr>
          <w:rFonts w:cs="Times New Roman"/>
          <w:sz w:val="20"/>
          <w:szCs w:val="20"/>
        </w:rPr>
        <w:t>Each treatment was replicated three times</w:t>
      </w:r>
      <w:r w:rsidR="00A33FCA" w:rsidRPr="00411A04">
        <w:rPr>
          <w:rFonts w:cs="Times New Roman"/>
          <w:sz w:val="20"/>
          <w:szCs w:val="20"/>
        </w:rPr>
        <w:t>,</w:t>
      </w:r>
      <w:r w:rsidRPr="00411A04">
        <w:rPr>
          <w:rFonts w:cs="Times New Roman"/>
          <w:sz w:val="20"/>
          <w:szCs w:val="20"/>
        </w:rPr>
        <w:t xml:space="preserve"> two vines per each.</w:t>
      </w:r>
      <w:r w:rsidR="00A33FCA" w:rsidRPr="00411A04">
        <w:rPr>
          <w:rFonts w:cs="Times New Roman"/>
          <w:sz w:val="20"/>
          <w:szCs w:val="20"/>
        </w:rPr>
        <w:t xml:space="preserve"> </w:t>
      </w:r>
      <w:r w:rsidRPr="00411A04">
        <w:rPr>
          <w:rFonts w:cs="Times New Roman"/>
          <w:sz w:val="20"/>
          <w:szCs w:val="20"/>
        </w:rPr>
        <w:t xml:space="preserve">(60 vines). </w:t>
      </w:r>
      <w:proofErr w:type="spellStart"/>
      <w:r w:rsidRPr="00411A04">
        <w:rPr>
          <w:rFonts w:cs="Times New Roman"/>
          <w:sz w:val="20"/>
          <w:szCs w:val="20"/>
        </w:rPr>
        <w:t>Methylene</w:t>
      </w:r>
      <w:proofErr w:type="spellEnd"/>
      <w:r w:rsidRPr="00411A04">
        <w:rPr>
          <w:rFonts w:cs="Times New Roman"/>
          <w:sz w:val="20"/>
          <w:szCs w:val="20"/>
        </w:rPr>
        <w:t xml:space="preserve"> urea produced from American </w:t>
      </w:r>
      <w:r w:rsidR="003D5C62" w:rsidRPr="00411A04">
        <w:rPr>
          <w:rFonts w:cs="Times New Roman"/>
          <w:sz w:val="20"/>
          <w:szCs w:val="20"/>
        </w:rPr>
        <w:t>L</w:t>
      </w:r>
      <w:r w:rsidRPr="00411A04">
        <w:rPr>
          <w:rFonts w:cs="Times New Roman"/>
          <w:sz w:val="20"/>
          <w:szCs w:val="20"/>
        </w:rPr>
        <w:t xml:space="preserve">imited </w:t>
      </w:r>
      <w:r w:rsidR="003D5C62" w:rsidRPr="00411A04">
        <w:rPr>
          <w:rFonts w:cs="Times New Roman"/>
          <w:sz w:val="20"/>
          <w:szCs w:val="20"/>
        </w:rPr>
        <w:t>P</w:t>
      </w:r>
      <w:r w:rsidRPr="00411A04">
        <w:rPr>
          <w:rFonts w:cs="Times New Roman"/>
          <w:sz w:val="20"/>
          <w:szCs w:val="20"/>
        </w:rPr>
        <w:t xml:space="preserve">roducts </w:t>
      </w:r>
      <w:r w:rsidR="003D5C62" w:rsidRPr="00411A04">
        <w:rPr>
          <w:rFonts w:cs="Times New Roman"/>
          <w:sz w:val="20"/>
          <w:szCs w:val="20"/>
        </w:rPr>
        <w:t>G</w:t>
      </w:r>
      <w:r w:rsidRPr="00411A04">
        <w:rPr>
          <w:rFonts w:cs="Times New Roman"/>
          <w:sz w:val="20"/>
          <w:szCs w:val="20"/>
        </w:rPr>
        <w:t xml:space="preserve">rowth </w:t>
      </w:r>
      <w:r w:rsidR="003D5C62" w:rsidRPr="00411A04">
        <w:rPr>
          <w:rFonts w:cs="Times New Roman"/>
          <w:sz w:val="20"/>
          <w:szCs w:val="20"/>
        </w:rPr>
        <w:t>C</w:t>
      </w:r>
      <w:r w:rsidRPr="00411A04">
        <w:rPr>
          <w:rFonts w:cs="Times New Roman"/>
          <w:sz w:val="20"/>
          <w:szCs w:val="20"/>
        </w:rPr>
        <w:t xml:space="preserve">ompany and brought from Cairo for </w:t>
      </w:r>
      <w:r w:rsidR="003D5C62" w:rsidRPr="00411A04">
        <w:rPr>
          <w:rFonts w:cs="Times New Roman"/>
          <w:sz w:val="20"/>
          <w:szCs w:val="20"/>
        </w:rPr>
        <w:t>T</w:t>
      </w:r>
      <w:r w:rsidRPr="00411A04">
        <w:rPr>
          <w:rFonts w:cs="Times New Roman"/>
          <w:sz w:val="20"/>
          <w:szCs w:val="20"/>
        </w:rPr>
        <w:t>rading</w:t>
      </w:r>
      <w:r w:rsidR="00A33FCA" w:rsidRPr="00411A04">
        <w:rPr>
          <w:rFonts w:cs="Times New Roman"/>
          <w:sz w:val="20"/>
          <w:szCs w:val="20"/>
        </w:rPr>
        <w:t xml:space="preserve"> &amp; </w:t>
      </w:r>
      <w:r w:rsidR="003D5C62" w:rsidRPr="00411A04">
        <w:rPr>
          <w:rFonts w:cs="Times New Roman"/>
          <w:sz w:val="20"/>
          <w:szCs w:val="20"/>
        </w:rPr>
        <w:t>D</w:t>
      </w:r>
      <w:r w:rsidRPr="00411A04">
        <w:rPr>
          <w:rFonts w:cs="Times New Roman"/>
          <w:sz w:val="20"/>
          <w:szCs w:val="20"/>
        </w:rPr>
        <w:t>istribution</w:t>
      </w:r>
      <w:r w:rsidR="00A33FCA" w:rsidRPr="00411A04">
        <w:rPr>
          <w:rFonts w:cs="Times New Roman"/>
          <w:sz w:val="20"/>
          <w:szCs w:val="20"/>
        </w:rPr>
        <w:t>,</w:t>
      </w:r>
      <w:r w:rsidRPr="00411A04">
        <w:rPr>
          <w:rFonts w:cs="Times New Roman"/>
          <w:sz w:val="20"/>
          <w:szCs w:val="20"/>
        </w:rPr>
        <w:t xml:space="preserve"> Cairo</w:t>
      </w:r>
      <w:r w:rsidR="00A33FCA" w:rsidRPr="00411A04">
        <w:rPr>
          <w:rFonts w:cs="Times New Roman"/>
          <w:sz w:val="20"/>
          <w:szCs w:val="20"/>
        </w:rPr>
        <w:t>,</w:t>
      </w:r>
      <w:r w:rsidRPr="00411A04">
        <w:rPr>
          <w:rFonts w:cs="Times New Roman"/>
          <w:sz w:val="20"/>
          <w:szCs w:val="20"/>
        </w:rPr>
        <w:t xml:space="preserve"> Giz</w:t>
      </w:r>
      <w:r w:rsidR="005C57EA" w:rsidRPr="00411A04">
        <w:rPr>
          <w:rFonts w:cs="Times New Roman"/>
          <w:sz w:val="20"/>
          <w:szCs w:val="20"/>
        </w:rPr>
        <w:t>a.</w:t>
      </w:r>
    </w:p>
    <w:p w:rsidR="006419A0" w:rsidRPr="00411A04" w:rsidRDefault="006419A0" w:rsidP="00FE38B1">
      <w:pPr>
        <w:autoSpaceDE w:val="0"/>
        <w:autoSpaceDN w:val="0"/>
        <w:bidi w:val="0"/>
        <w:adjustRightInd w:val="0"/>
        <w:snapToGrid w:val="0"/>
        <w:ind w:firstLine="425"/>
        <w:jc w:val="both"/>
        <w:rPr>
          <w:rFonts w:cs="Times New Roman"/>
          <w:sz w:val="20"/>
          <w:szCs w:val="20"/>
        </w:rPr>
      </w:pPr>
      <w:r w:rsidRPr="00411A04">
        <w:rPr>
          <w:rFonts w:cs="Times New Roman"/>
          <w:sz w:val="20"/>
          <w:szCs w:val="20"/>
        </w:rPr>
        <w:lastRenderedPageBreak/>
        <w:t xml:space="preserve">Two sprays of </w:t>
      </w:r>
      <w:proofErr w:type="spellStart"/>
      <w:r w:rsidRPr="00411A04">
        <w:rPr>
          <w:rFonts w:cs="Times New Roman"/>
          <w:sz w:val="20"/>
          <w:szCs w:val="20"/>
        </w:rPr>
        <w:t>methylene</w:t>
      </w:r>
      <w:proofErr w:type="spellEnd"/>
      <w:r w:rsidRPr="00411A04">
        <w:rPr>
          <w:rFonts w:cs="Times New Roman"/>
          <w:sz w:val="20"/>
          <w:szCs w:val="20"/>
        </w:rPr>
        <w:t xml:space="preserve"> urea were conducted at growth start (1</w:t>
      </w:r>
      <w:r w:rsidRPr="00411A04">
        <w:rPr>
          <w:rFonts w:cs="Times New Roman"/>
          <w:sz w:val="20"/>
          <w:szCs w:val="20"/>
          <w:vertAlign w:val="superscript"/>
        </w:rPr>
        <w:t>st</w:t>
      </w:r>
      <w:r w:rsidRPr="00411A04">
        <w:rPr>
          <w:rFonts w:cs="Times New Roman"/>
          <w:sz w:val="20"/>
          <w:szCs w:val="20"/>
        </w:rPr>
        <w:t xml:space="preserve"> week of Mar.)</w:t>
      </w:r>
      <w:r w:rsidR="003D5C62" w:rsidRPr="00411A04">
        <w:rPr>
          <w:rFonts w:cs="Times New Roman"/>
          <w:sz w:val="20"/>
          <w:szCs w:val="20"/>
        </w:rPr>
        <w:t xml:space="preserve"> and before blooming (Last week of March)</w:t>
      </w:r>
      <w:r w:rsidRPr="00411A04">
        <w:rPr>
          <w:rFonts w:cs="Times New Roman"/>
          <w:sz w:val="20"/>
          <w:szCs w:val="20"/>
        </w:rPr>
        <w:t>. Three sprays were carried out as growth start, before blooming and just after berry setting (2</w:t>
      </w:r>
      <w:r w:rsidRPr="00411A04">
        <w:rPr>
          <w:rFonts w:cs="Times New Roman"/>
          <w:sz w:val="20"/>
          <w:szCs w:val="20"/>
          <w:vertAlign w:val="superscript"/>
        </w:rPr>
        <w:t>nd</w:t>
      </w:r>
      <w:r w:rsidRPr="00411A04">
        <w:rPr>
          <w:rFonts w:cs="Times New Roman"/>
          <w:sz w:val="20"/>
          <w:szCs w:val="20"/>
        </w:rPr>
        <w:t xml:space="preserve"> week of Apr.)</w:t>
      </w:r>
      <w:r w:rsidR="00A33FCA" w:rsidRPr="00411A04">
        <w:rPr>
          <w:rFonts w:cs="Times New Roman"/>
          <w:sz w:val="20"/>
          <w:szCs w:val="20"/>
        </w:rPr>
        <w:t>.</w:t>
      </w:r>
      <w:r w:rsidRPr="00411A04">
        <w:rPr>
          <w:rFonts w:cs="Times New Roman"/>
          <w:sz w:val="20"/>
          <w:szCs w:val="20"/>
        </w:rPr>
        <w:t xml:space="preserve"> The four sprays were performed as previously mentioned in addition to 30 days after berry setting (2</w:t>
      </w:r>
      <w:r w:rsidRPr="00411A04">
        <w:rPr>
          <w:rFonts w:cs="Times New Roman"/>
          <w:sz w:val="20"/>
          <w:szCs w:val="20"/>
          <w:vertAlign w:val="superscript"/>
        </w:rPr>
        <w:t>nd</w:t>
      </w:r>
      <w:r w:rsidRPr="00411A04">
        <w:rPr>
          <w:rFonts w:cs="Times New Roman"/>
          <w:sz w:val="20"/>
          <w:szCs w:val="20"/>
        </w:rPr>
        <w:t xml:space="preserve"> week of May)</w:t>
      </w:r>
    </w:p>
    <w:p w:rsidR="006419A0" w:rsidRPr="00411A04" w:rsidRDefault="003D5C62" w:rsidP="00FE38B1">
      <w:pPr>
        <w:autoSpaceDE w:val="0"/>
        <w:autoSpaceDN w:val="0"/>
        <w:bidi w:val="0"/>
        <w:adjustRightInd w:val="0"/>
        <w:snapToGrid w:val="0"/>
        <w:ind w:firstLine="425"/>
        <w:jc w:val="both"/>
        <w:rPr>
          <w:rFonts w:cs="Times New Roman"/>
          <w:sz w:val="20"/>
          <w:szCs w:val="20"/>
        </w:rPr>
      </w:pPr>
      <w:r w:rsidRPr="00411A04">
        <w:rPr>
          <w:rFonts w:cs="Times New Roman"/>
          <w:sz w:val="20"/>
          <w:szCs w:val="20"/>
        </w:rPr>
        <w:t>Triton B</w:t>
      </w:r>
      <w:r w:rsidR="006419A0" w:rsidRPr="00411A04">
        <w:rPr>
          <w:rFonts w:cs="Times New Roman"/>
          <w:sz w:val="20"/>
          <w:szCs w:val="20"/>
        </w:rPr>
        <w:t xml:space="preserve"> a</w:t>
      </w:r>
      <w:r w:rsidRPr="00411A04">
        <w:rPr>
          <w:rFonts w:cs="Times New Roman"/>
          <w:sz w:val="20"/>
          <w:szCs w:val="20"/>
        </w:rPr>
        <w:t>s</w:t>
      </w:r>
      <w:r w:rsidR="006419A0" w:rsidRPr="00411A04">
        <w:rPr>
          <w:rFonts w:cs="Times New Roman"/>
          <w:sz w:val="20"/>
          <w:szCs w:val="20"/>
        </w:rPr>
        <w:t xml:space="preserve"> </w:t>
      </w:r>
      <w:r w:rsidRPr="00411A04">
        <w:rPr>
          <w:rFonts w:cs="Times New Roman"/>
          <w:sz w:val="20"/>
          <w:szCs w:val="20"/>
        </w:rPr>
        <w:t xml:space="preserve">a </w:t>
      </w:r>
      <w:r w:rsidR="006419A0" w:rsidRPr="00411A04">
        <w:rPr>
          <w:rFonts w:cs="Times New Roman"/>
          <w:sz w:val="20"/>
          <w:szCs w:val="20"/>
        </w:rPr>
        <w:t xml:space="preserve">wetting agent was used with </w:t>
      </w:r>
      <w:proofErr w:type="spellStart"/>
      <w:r w:rsidRPr="00411A04">
        <w:rPr>
          <w:rFonts w:cs="Times New Roman"/>
          <w:sz w:val="20"/>
          <w:szCs w:val="20"/>
        </w:rPr>
        <w:t>methylene</w:t>
      </w:r>
      <w:proofErr w:type="spellEnd"/>
      <w:r w:rsidRPr="00411A04">
        <w:rPr>
          <w:rFonts w:cs="Times New Roman"/>
          <w:sz w:val="20"/>
          <w:szCs w:val="20"/>
        </w:rPr>
        <w:t xml:space="preserve"> urea </w:t>
      </w:r>
      <w:r w:rsidR="006419A0" w:rsidRPr="00411A04">
        <w:rPr>
          <w:rFonts w:cs="Times New Roman"/>
          <w:sz w:val="20"/>
          <w:szCs w:val="20"/>
        </w:rPr>
        <w:t>treatments at 0.05 % (0.5 ml/ L), Spraying was done till run off (2 liters/ vine). Control treatment was carried out by spraying water and triton B (0.05%).</w:t>
      </w:r>
    </w:p>
    <w:p w:rsidR="006419A0" w:rsidRPr="00411A04" w:rsidRDefault="006419A0" w:rsidP="00FE38B1">
      <w:pPr>
        <w:autoSpaceDE w:val="0"/>
        <w:autoSpaceDN w:val="0"/>
        <w:bidi w:val="0"/>
        <w:adjustRightInd w:val="0"/>
        <w:snapToGrid w:val="0"/>
        <w:ind w:firstLine="425"/>
        <w:jc w:val="both"/>
        <w:rPr>
          <w:rFonts w:cs="Times New Roman"/>
          <w:sz w:val="20"/>
          <w:szCs w:val="20"/>
        </w:rPr>
      </w:pPr>
      <w:r w:rsidRPr="00411A04">
        <w:rPr>
          <w:rFonts w:cs="Times New Roman"/>
          <w:sz w:val="20"/>
          <w:szCs w:val="20"/>
        </w:rPr>
        <w:t xml:space="preserve">Randomized complete block design was followed where </w:t>
      </w:r>
      <w:r w:rsidR="003D5C62" w:rsidRPr="00411A04">
        <w:rPr>
          <w:rFonts w:cs="Times New Roman"/>
          <w:sz w:val="20"/>
          <w:szCs w:val="20"/>
        </w:rPr>
        <w:t>this</w:t>
      </w:r>
      <w:r w:rsidRPr="00411A04">
        <w:rPr>
          <w:rFonts w:cs="Times New Roman"/>
          <w:sz w:val="20"/>
          <w:szCs w:val="20"/>
        </w:rPr>
        <w:t xml:space="preserve"> experiment consisted of ten treatments, each treatment was replicated three times, two vines per each. </w:t>
      </w:r>
    </w:p>
    <w:p w:rsidR="006419A0" w:rsidRPr="00411A04" w:rsidRDefault="006419A0" w:rsidP="00FE38B1">
      <w:pPr>
        <w:autoSpaceDE w:val="0"/>
        <w:autoSpaceDN w:val="0"/>
        <w:bidi w:val="0"/>
        <w:adjustRightInd w:val="0"/>
        <w:snapToGrid w:val="0"/>
        <w:jc w:val="both"/>
        <w:rPr>
          <w:rFonts w:cs="Times New Roman"/>
          <w:b/>
          <w:bCs/>
          <w:sz w:val="20"/>
          <w:szCs w:val="20"/>
        </w:rPr>
      </w:pPr>
      <w:r w:rsidRPr="00411A04">
        <w:rPr>
          <w:rFonts w:cs="Times New Roman"/>
          <w:b/>
          <w:bCs/>
          <w:sz w:val="20"/>
          <w:szCs w:val="20"/>
        </w:rPr>
        <w:t>Different measurements:</w:t>
      </w:r>
    </w:p>
    <w:p w:rsidR="006419A0" w:rsidRPr="00411A04" w:rsidRDefault="006419A0" w:rsidP="00FE38B1">
      <w:pPr>
        <w:autoSpaceDE w:val="0"/>
        <w:autoSpaceDN w:val="0"/>
        <w:bidi w:val="0"/>
        <w:adjustRightInd w:val="0"/>
        <w:snapToGrid w:val="0"/>
        <w:ind w:firstLine="425"/>
        <w:jc w:val="both"/>
        <w:rPr>
          <w:rFonts w:cs="Times New Roman"/>
          <w:sz w:val="20"/>
          <w:szCs w:val="20"/>
        </w:rPr>
      </w:pPr>
      <w:r w:rsidRPr="00411A04">
        <w:rPr>
          <w:rFonts w:cs="Times New Roman"/>
          <w:sz w:val="20"/>
          <w:szCs w:val="20"/>
        </w:rPr>
        <w:t xml:space="preserve">The following measurements were recorded during the two experimental seasons. </w:t>
      </w:r>
    </w:p>
    <w:p w:rsidR="006419A0" w:rsidRPr="00411A04" w:rsidRDefault="006419A0" w:rsidP="00FE38B1">
      <w:pPr>
        <w:autoSpaceDE w:val="0"/>
        <w:autoSpaceDN w:val="0"/>
        <w:bidi w:val="0"/>
        <w:adjustRightInd w:val="0"/>
        <w:snapToGrid w:val="0"/>
        <w:jc w:val="both"/>
        <w:rPr>
          <w:rFonts w:cs="Times New Roman"/>
          <w:b/>
          <w:bCs/>
          <w:sz w:val="20"/>
          <w:szCs w:val="20"/>
        </w:rPr>
      </w:pPr>
      <w:r w:rsidRPr="00411A04">
        <w:rPr>
          <w:rFonts w:cs="Times New Roman"/>
          <w:b/>
          <w:bCs/>
          <w:sz w:val="20"/>
          <w:szCs w:val="20"/>
        </w:rPr>
        <w:t>1.</w:t>
      </w:r>
      <w:r w:rsidR="005C57EA" w:rsidRPr="00411A04">
        <w:rPr>
          <w:rFonts w:cs="Times New Roman" w:hint="eastAsia"/>
          <w:b/>
          <w:bCs/>
          <w:sz w:val="20"/>
          <w:szCs w:val="20"/>
          <w:lang w:eastAsia="zh-CN"/>
        </w:rPr>
        <w:t xml:space="preserve"> </w:t>
      </w:r>
      <w:r w:rsidRPr="00411A04">
        <w:rPr>
          <w:rFonts w:cs="Times New Roman"/>
          <w:b/>
          <w:bCs/>
          <w:sz w:val="20"/>
          <w:szCs w:val="20"/>
        </w:rPr>
        <w:t>Measurement of vegetative growth characteristics:</w:t>
      </w:r>
    </w:p>
    <w:p w:rsidR="006419A0" w:rsidRPr="00411A04" w:rsidRDefault="006419A0" w:rsidP="00FE38B1">
      <w:pPr>
        <w:autoSpaceDE w:val="0"/>
        <w:autoSpaceDN w:val="0"/>
        <w:bidi w:val="0"/>
        <w:adjustRightInd w:val="0"/>
        <w:snapToGrid w:val="0"/>
        <w:ind w:firstLine="425"/>
        <w:jc w:val="both"/>
        <w:rPr>
          <w:rFonts w:cs="Times New Roman"/>
          <w:sz w:val="20"/>
          <w:szCs w:val="20"/>
        </w:rPr>
      </w:pPr>
      <w:r w:rsidRPr="00411A04">
        <w:rPr>
          <w:rFonts w:cs="Times New Roman"/>
          <w:sz w:val="20"/>
          <w:szCs w:val="20"/>
        </w:rPr>
        <w:t xml:space="preserve">At the middle of June, the following growth aspects were recorded: </w:t>
      </w:r>
    </w:p>
    <w:p w:rsidR="006419A0" w:rsidRPr="00411A04" w:rsidRDefault="006419A0" w:rsidP="00FE38B1">
      <w:pPr>
        <w:bidi w:val="0"/>
        <w:snapToGrid w:val="0"/>
        <w:ind w:firstLine="425"/>
        <w:jc w:val="both"/>
        <w:rPr>
          <w:rFonts w:cs="Times New Roman"/>
          <w:sz w:val="20"/>
          <w:szCs w:val="20"/>
        </w:rPr>
      </w:pPr>
      <w:r w:rsidRPr="00411A04">
        <w:rPr>
          <w:rFonts w:cs="Times New Roman"/>
          <w:sz w:val="20"/>
          <w:szCs w:val="20"/>
        </w:rPr>
        <w:t xml:space="preserve">1-Average main shoot length (cm.) as a result of measuring the length of the ten labeled main shoots per vine and then the average was estimated. </w:t>
      </w:r>
    </w:p>
    <w:p w:rsidR="00A33FCA" w:rsidRPr="00411A04" w:rsidRDefault="006419A0" w:rsidP="00FE38B1">
      <w:pPr>
        <w:bidi w:val="0"/>
        <w:snapToGrid w:val="0"/>
        <w:ind w:firstLine="425"/>
        <w:jc w:val="both"/>
        <w:rPr>
          <w:rFonts w:cs="Times New Roman"/>
          <w:sz w:val="20"/>
          <w:szCs w:val="20"/>
        </w:rPr>
      </w:pPr>
      <w:r w:rsidRPr="00411A04">
        <w:rPr>
          <w:rFonts w:cs="Times New Roman"/>
          <w:sz w:val="20"/>
          <w:szCs w:val="20"/>
        </w:rPr>
        <w:t>2- Average leaf area (cm</w:t>
      </w:r>
      <w:r w:rsidRPr="00411A04">
        <w:rPr>
          <w:rFonts w:cs="Times New Roman"/>
          <w:sz w:val="20"/>
          <w:szCs w:val="20"/>
          <w:vertAlign w:val="superscript"/>
        </w:rPr>
        <w:t>2</w:t>
      </w:r>
      <w:r w:rsidRPr="00411A04">
        <w:rPr>
          <w:rFonts w:cs="Times New Roman"/>
          <w:sz w:val="20"/>
          <w:szCs w:val="20"/>
        </w:rPr>
        <w:t xml:space="preserve">) as a result of measuring the diameter of twenty mature leaves from those opposite to the basal clusters on the main shoots. </w:t>
      </w:r>
    </w:p>
    <w:p w:rsidR="006419A0" w:rsidRPr="00411A04" w:rsidRDefault="00A33FCA" w:rsidP="00FE38B1">
      <w:pPr>
        <w:bidi w:val="0"/>
        <w:snapToGrid w:val="0"/>
        <w:ind w:firstLine="425"/>
        <w:jc w:val="both"/>
        <w:rPr>
          <w:rFonts w:cs="Times New Roman"/>
          <w:sz w:val="20"/>
          <w:szCs w:val="20"/>
        </w:rPr>
      </w:pPr>
      <w:r w:rsidRPr="00411A04">
        <w:rPr>
          <w:rFonts w:cs="Times New Roman"/>
          <w:sz w:val="20"/>
          <w:szCs w:val="20"/>
        </w:rPr>
        <w:t>L</w:t>
      </w:r>
      <w:r w:rsidR="006419A0" w:rsidRPr="00411A04">
        <w:rPr>
          <w:rFonts w:cs="Times New Roman"/>
          <w:sz w:val="20"/>
          <w:szCs w:val="20"/>
        </w:rPr>
        <w:t>eaf area (cm</w:t>
      </w:r>
      <w:r w:rsidR="006419A0" w:rsidRPr="00411A04">
        <w:rPr>
          <w:rFonts w:cs="Times New Roman"/>
          <w:sz w:val="20"/>
          <w:szCs w:val="20"/>
          <w:vertAlign w:val="superscript"/>
        </w:rPr>
        <w:t>2</w:t>
      </w:r>
      <w:r w:rsidR="006419A0" w:rsidRPr="00411A04">
        <w:rPr>
          <w:rFonts w:cs="Times New Roman"/>
          <w:sz w:val="20"/>
          <w:szCs w:val="20"/>
        </w:rPr>
        <w:t xml:space="preserve">) was measured using the following equation that outlined by </w:t>
      </w:r>
      <w:r w:rsidR="006419A0" w:rsidRPr="00411A04">
        <w:rPr>
          <w:rFonts w:cs="Times New Roman"/>
          <w:b/>
          <w:bCs/>
          <w:sz w:val="20"/>
          <w:szCs w:val="20"/>
        </w:rPr>
        <w:t xml:space="preserve">Ahmed and </w:t>
      </w:r>
      <w:proofErr w:type="spellStart"/>
      <w:r w:rsidR="006419A0" w:rsidRPr="00411A04">
        <w:rPr>
          <w:rFonts w:cs="Times New Roman"/>
          <w:b/>
          <w:bCs/>
          <w:sz w:val="20"/>
          <w:szCs w:val="20"/>
        </w:rPr>
        <w:t>Morsy</w:t>
      </w:r>
      <w:proofErr w:type="spellEnd"/>
      <w:r w:rsidR="006419A0" w:rsidRPr="00411A04">
        <w:rPr>
          <w:rFonts w:cs="Times New Roman"/>
          <w:b/>
          <w:bCs/>
          <w:sz w:val="20"/>
          <w:szCs w:val="20"/>
        </w:rPr>
        <w:t xml:space="preserve"> (1999)</w:t>
      </w:r>
      <w:r w:rsidR="006419A0" w:rsidRPr="00411A04">
        <w:rPr>
          <w:rFonts w:cs="Times New Roman"/>
          <w:sz w:val="20"/>
          <w:szCs w:val="20"/>
        </w:rPr>
        <w:t xml:space="preserve">. </w:t>
      </w:r>
    </w:p>
    <w:p w:rsidR="0036438E" w:rsidRPr="00411A04" w:rsidRDefault="006419A0" w:rsidP="00FE38B1">
      <w:pPr>
        <w:bidi w:val="0"/>
        <w:snapToGrid w:val="0"/>
        <w:ind w:firstLine="425"/>
        <w:jc w:val="both"/>
        <w:rPr>
          <w:rFonts w:cs="Times New Roman"/>
          <w:sz w:val="20"/>
          <w:szCs w:val="20"/>
        </w:rPr>
      </w:pPr>
      <w:r w:rsidRPr="00411A04">
        <w:rPr>
          <w:rFonts w:cs="Times New Roman"/>
          <w:sz w:val="20"/>
          <w:szCs w:val="20"/>
        </w:rPr>
        <w:t>Leaf area (cm</w:t>
      </w:r>
      <w:r w:rsidRPr="00411A04">
        <w:rPr>
          <w:rFonts w:cs="Times New Roman"/>
          <w:sz w:val="20"/>
          <w:szCs w:val="20"/>
          <w:vertAlign w:val="superscript"/>
        </w:rPr>
        <w:t>2</w:t>
      </w:r>
      <w:r w:rsidRPr="00411A04">
        <w:rPr>
          <w:rFonts w:cs="Times New Roman"/>
          <w:sz w:val="20"/>
          <w:szCs w:val="20"/>
        </w:rPr>
        <w:t>) = 0.45 ( 0.79 x d</w:t>
      </w:r>
      <w:r w:rsidRPr="00411A04">
        <w:rPr>
          <w:rFonts w:cs="Times New Roman"/>
          <w:sz w:val="20"/>
          <w:szCs w:val="20"/>
          <w:vertAlign w:val="superscript"/>
        </w:rPr>
        <w:t>2</w:t>
      </w:r>
      <w:r w:rsidRPr="00411A04">
        <w:rPr>
          <w:rFonts w:cs="Times New Roman"/>
          <w:sz w:val="20"/>
          <w:szCs w:val="20"/>
        </w:rPr>
        <w:t xml:space="preserve">) + 17.77 </w:t>
      </w:r>
    </w:p>
    <w:p w:rsidR="0036438E" w:rsidRPr="00411A04" w:rsidRDefault="0036438E" w:rsidP="00FE38B1">
      <w:pPr>
        <w:bidi w:val="0"/>
        <w:snapToGrid w:val="0"/>
        <w:ind w:firstLine="425"/>
        <w:jc w:val="both"/>
        <w:rPr>
          <w:rFonts w:cs="Times New Roman"/>
          <w:sz w:val="20"/>
          <w:szCs w:val="20"/>
        </w:rPr>
      </w:pPr>
      <w:r w:rsidRPr="00411A04">
        <w:rPr>
          <w:rFonts w:cs="Times New Roman"/>
          <w:sz w:val="20"/>
          <w:szCs w:val="20"/>
        </w:rPr>
        <w:t xml:space="preserve">Where d is the maximum diameter of the leaf, then average leaf area was registered. </w:t>
      </w:r>
    </w:p>
    <w:p w:rsidR="0036438E" w:rsidRPr="00411A04" w:rsidRDefault="0036438E" w:rsidP="00FE38B1">
      <w:pPr>
        <w:bidi w:val="0"/>
        <w:snapToGrid w:val="0"/>
        <w:ind w:firstLine="425"/>
        <w:jc w:val="both"/>
        <w:rPr>
          <w:rFonts w:cs="Times New Roman"/>
          <w:sz w:val="20"/>
          <w:szCs w:val="20"/>
        </w:rPr>
      </w:pPr>
      <w:r w:rsidRPr="00411A04">
        <w:rPr>
          <w:rFonts w:cs="Times New Roman"/>
          <w:sz w:val="20"/>
          <w:szCs w:val="20"/>
        </w:rPr>
        <w:t>3- Number of leaves / shoot.</w:t>
      </w:r>
    </w:p>
    <w:p w:rsidR="0036438E" w:rsidRPr="00411A04" w:rsidRDefault="0036438E" w:rsidP="00FE38B1">
      <w:pPr>
        <w:bidi w:val="0"/>
        <w:snapToGrid w:val="0"/>
        <w:ind w:firstLine="425"/>
        <w:jc w:val="both"/>
        <w:rPr>
          <w:rFonts w:cs="Times New Roman"/>
          <w:sz w:val="20"/>
          <w:szCs w:val="20"/>
        </w:rPr>
      </w:pPr>
      <w:r w:rsidRPr="00411A04">
        <w:rPr>
          <w:rFonts w:cs="Times New Roman"/>
          <w:sz w:val="20"/>
          <w:szCs w:val="20"/>
        </w:rPr>
        <w:t>4- Wood ripening coefficient was measured by dividing the length of brownish part of the cane by the total length of cane just before pruning date (1</w:t>
      </w:r>
      <w:r w:rsidRPr="00411A04">
        <w:rPr>
          <w:rFonts w:cs="Times New Roman"/>
          <w:sz w:val="20"/>
          <w:szCs w:val="20"/>
          <w:vertAlign w:val="superscript"/>
        </w:rPr>
        <w:t>st</w:t>
      </w:r>
      <w:r w:rsidRPr="00411A04">
        <w:rPr>
          <w:rFonts w:cs="Times New Roman"/>
          <w:sz w:val="20"/>
          <w:szCs w:val="20"/>
        </w:rPr>
        <w:t xml:space="preserve"> week of January) </w:t>
      </w:r>
      <w:r w:rsidRPr="00411A04">
        <w:rPr>
          <w:rFonts w:cs="Times New Roman"/>
          <w:b/>
          <w:bCs/>
          <w:sz w:val="20"/>
          <w:szCs w:val="20"/>
        </w:rPr>
        <w:t xml:space="preserve">( </w:t>
      </w:r>
      <w:proofErr w:type="spellStart"/>
      <w:r w:rsidRPr="00411A04">
        <w:rPr>
          <w:rFonts w:cs="Times New Roman"/>
          <w:b/>
          <w:bCs/>
          <w:sz w:val="20"/>
          <w:szCs w:val="20"/>
        </w:rPr>
        <w:t>Bourad</w:t>
      </w:r>
      <w:proofErr w:type="spellEnd"/>
      <w:r w:rsidR="00A33FCA" w:rsidRPr="00411A04">
        <w:rPr>
          <w:rFonts w:cs="Times New Roman"/>
          <w:b/>
          <w:bCs/>
          <w:sz w:val="20"/>
          <w:szCs w:val="20"/>
        </w:rPr>
        <w:t>,</w:t>
      </w:r>
      <w:r w:rsidRPr="00411A04">
        <w:rPr>
          <w:rFonts w:cs="Times New Roman"/>
          <w:b/>
          <w:bCs/>
          <w:sz w:val="20"/>
          <w:szCs w:val="20"/>
        </w:rPr>
        <w:t xml:space="preserve"> 1966).</w:t>
      </w:r>
      <w:r w:rsidRPr="00411A04">
        <w:rPr>
          <w:rFonts w:cs="Times New Roman"/>
          <w:sz w:val="20"/>
          <w:szCs w:val="20"/>
        </w:rPr>
        <w:t xml:space="preserve"> </w:t>
      </w:r>
    </w:p>
    <w:p w:rsidR="0036438E" w:rsidRPr="00411A04" w:rsidRDefault="0036438E" w:rsidP="00FE38B1">
      <w:pPr>
        <w:bidi w:val="0"/>
        <w:snapToGrid w:val="0"/>
        <w:ind w:firstLine="425"/>
        <w:jc w:val="both"/>
        <w:rPr>
          <w:rFonts w:cs="Times New Roman"/>
          <w:sz w:val="20"/>
          <w:szCs w:val="20"/>
        </w:rPr>
      </w:pPr>
      <w:r w:rsidRPr="00411A04">
        <w:rPr>
          <w:rFonts w:cs="Times New Roman"/>
          <w:sz w:val="20"/>
          <w:szCs w:val="20"/>
        </w:rPr>
        <w:t xml:space="preserve">5- Just after carrying out winter pruning, the weight removal of 1- year old pruning wood per each vine was recorded ( kg/ vine) </w:t>
      </w:r>
    </w:p>
    <w:p w:rsidR="0036438E" w:rsidRPr="00411A04" w:rsidRDefault="0036438E" w:rsidP="00FE38B1">
      <w:pPr>
        <w:bidi w:val="0"/>
        <w:snapToGrid w:val="0"/>
        <w:ind w:firstLine="425"/>
        <w:jc w:val="both"/>
        <w:rPr>
          <w:rFonts w:cs="Times New Roman"/>
          <w:sz w:val="20"/>
          <w:szCs w:val="20"/>
        </w:rPr>
      </w:pPr>
      <w:r w:rsidRPr="00411A04">
        <w:rPr>
          <w:rFonts w:cs="Times New Roman"/>
          <w:sz w:val="20"/>
          <w:szCs w:val="20"/>
        </w:rPr>
        <w:t>For each vine five canes were selected just before Winter pruning (1</w:t>
      </w:r>
      <w:r w:rsidRPr="00411A04">
        <w:rPr>
          <w:rFonts w:cs="Times New Roman"/>
          <w:sz w:val="20"/>
          <w:szCs w:val="20"/>
          <w:vertAlign w:val="superscript"/>
        </w:rPr>
        <w:t>st</w:t>
      </w:r>
      <w:r w:rsidRPr="00411A04">
        <w:rPr>
          <w:rFonts w:cs="Times New Roman"/>
          <w:sz w:val="20"/>
          <w:szCs w:val="20"/>
        </w:rPr>
        <w:t xml:space="preserve"> week of January) for measuring the cane thickness (mm) by using </w:t>
      </w:r>
      <w:proofErr w:type="spellStart"/>
      <w:r w:rsidRPr="00411A04">
        <w:rPr>
          <w:rFonts w:cs="Times New Roman"/>
          <w:sz w:val="20"/>
          <w:szCs w:val="20"/>
        </w:rPr>
        <w:t>vernier</w:t>
      </w:r>
      <w:proofErr w:type="spellEnd"/>
      <w:r w:rsidRPr="00411A04">
        <w:rPr>
          <w:rFonts w:cs="Times New Roman"/>
          <w:sz w:val="20"/>
          <w:szCs w:val="20"/>
        </w:rPr>
        <w:t xml:space="preserve"> caliper. </w:t>
      </w:r>
    </w:p>
    <w:p w:rsidR="0036438E" w:rsidRPr="00411A04" w:rsidRDefault="0036438E" w:rsidP="00FE38B1">
      <w:pPr>
        <w:bidi w:val="0"/>
        <w:snapToGrid w:val="0"/>
        <w:ind w:firstLine="425"/>
        <w:jc w:val="both"/>
        <w:rPr>
          <w:rFonts w:cs="Times New Roman"/>
          <w:sz w:val="20"/>
          <w:szCs w:val="20"/>
          <w:lang w:eastAsia="zh-CN"/>
        </w:rPr>
      </w:pPr>
      <w:r w:rsidRPr="00411A04">
        <w:rPr>
          <w:rFonts w:cs="Times New Roman"/>
          <w:sz w:val="20"/>
          <w:szCs w:val="20"/>
        </w:rPr>
        <w:t>6-Cane thickness cm</w:t>
      </w:r>
    </w:p>
    <w:p w:rsidR="006419A0" w:rsidRPr="00411A04" w:rsidRDefault="006419A0" w:rsidP="00FE38B1">
      <w:pPr>
        <w:bidi w:val="0"/>
        <w:snapToGrid w:val="0"/>
        <w:jc w:val="both"/>
        <w:rPr>
          <w:rFonts w:cs="Times New Roman"/>
          <w:b/>
          <w:bCs/>
          <w:sz w:val="20"/>
          <w:szCs w:val="20"/>
        </w:rPr>
      </w:pPr>
      <w:r w:rsidRPr="00411A04">
        <w:rPr>
          <w:rFonts w:cs="Times New Roman"/>
          <w:b/>
          <w:bCs/>
          <w:sz w:val="20"/>
          <w:szCs w:val="20"/>
        </w:rPr>
        <w:t xml:space="preserve">2 Measurements of plant pigments: </w:t>
      </w:r>
    </w:p>
    <w:p w:rsidR="006419A0" w:rsidRPr="00411A04" w:rsidRDefault="006419A0" w:rsidP="00FE38B1">
      <w:pPr>
        <w:bidi w:val="0"/>
        <w:snapToGrid w:val="0"/>
        <w:ind w:firstLine="425"/>
        <w:jc w:val="both"/>
        <w:rPr>
          <w:rFonts w:cs="Times New Roman"/>
          <w:sz w:val="20"/>
          <w:szCs w:val="20"/>
        </w:rPr>
      </w:pPr>
      <w:r w:rsidRPr="00411A04">
        <w:rPr>
          <w:rFonts w:cs="Times New Roman"/>
          <w:sz w:val="20"/>
          <w:szCs w:val="20"/>
        </w:rPr>
        <w:t xml:space="preserve">Samples of five mature and fresh leaves from those leaves opposite to the basal clusters on each shoot were taken at the middle of June during the three seasons and cut into small pieces and </w:t>
      </w:r>
      <w:smartTag w:uri="urn:schemas-microsoft-com:office:smarttags" w:element="metricconverter">
        <w:smartTagPr>
          <w:attr w:name="ProductID" w:val="0.05 g"/>
        </w:smartTagPr>
        <w:r w:rsidRPr="00411A04">
          <w:rPr>
            <w:rFonts w:cs="Times New Roman"/>
            <w:sz w:val="20"/>
            <w:szCs w:val="20"/>
          </w:rPr>
          <w:t>0.05 g</w:t>
        </w:r>
      </w:smartTag>
      <w:r w:rsidRPr="00411A04">
        <w:rPr>
          <w:rFonts w:cs="Times New Roman"/>
          <w:sz w:val="20"/>
          <w:szCs w:val="20"/>
        </w:rPr>
        <w:t xml:space="preserve"> weight from each sample was taken, homogenized </w:t>
      </w:r>
      <w:r w:rsidRPr="00411A04">
        <w:rPr>
          <w:rFonts w:cs="Times New Roman"/>
          <w:sz w:val="20"/>
          <w:szCs w:val="20"/>
        </w:rPr>
        <w:lastRenderedPageBreak/>
        <w:t>and extracted by 25% acetone in the presence of little amounts of Na</w:t>
      </w:r>
      <w:r w:rsidRPr="00411A04">
        <w:rPr>
          <w:rFonts w:cs="Times New Roman"/>
          <w:sz w:val="20"/>
          <w:szCs w:val="20"/>
          <w:vertAlign w:val="subscript"/>
        </w:rPr>
        <w:t>2</w:t>
      </w:r>
      <w:r w:rsidRPr="00411A04">
        <w:rPr>
          <w:rFonts w:cs="Times New Roman"/>
          <w:sz w:val="20"/>
          <w:szCs w:val="20"/>
        </w:rPr>
        <w:t>CO</w:t>
      </w:r>
      <w:r w:rsidRPr="00411A04">
        <w:rPr>
          <w:rFonts w:cs="Times New Roman"/>
          <w:sz w:val="20"/>
          <w:szCs w:val="20"/>
          <w:vertAlign w:val="subscript"/>
        </w:rPr>
        <w:t>3</w:t>
      </w:r>
      <w:r w:rsidRPr="00411A04">
        <w:rPr>
          <w:rFonts w:cs="Times New Roman"/>
          <w:sz w:val="20"/>
          <w:szCs w:val="20"/>
        </w:rPr>
        <w:t xml:space="preserve"> then filtered. The residue was washed several times with acetone until the filtrate became </w:t>
      </w:r>
      <w:proofErr w:type="spellStart"/>
      <w:r w:rsidRPr="00411A04">
        <w:rPr>
          <w:rFonts w:cs="Times New Roman"/>
          <w:sz w:val="20"/>
          <w:szCs w:val="20"/>
        </w:rPr>
        <w:t>coulorless</w:t>
      </w:r>
      <w:proofErr w:type="spellEnd"/>
      <w:r w:rsidRPr="00411A04">
        <w:rPr>
          <w:rFonts w:cs="Times New Roman"/>
          <w:sz w:val="20"/>
          <w:szCs w:val="20"/>
        </w:rPr>
        <w:t>. The extract was completed to a</w:t>
      </w:r>
      <w:r w:rsidR="00A33FCA" w:rsidRPr="00411A04">
        <w:rPr>
          <w:rFonts w:cs="Times New Roman"/>
          <w:sz w:val="20"/>
          <w:szCs w:val="20"/>
        </w:rPr>
        <w:t xml:space="preserve"> </w:t>
      </w:r>
      <w:r w:rsidRPr="00411A04">
        <w:rPr>
          <w:rFonts w:cs="Times New Roman"/>
          <w:sz w:val="20"/>
          <w:szCs w:val="20"/>
        </w:rPr>
        <w:t>known volume (20 ml) with acetone 85%. A portion of this extract was taken for the determination of chlorophylls A</w:t>
      </w:r>
      <w:r w:rsidR="00A33FCA" w:rsidRPr="00411A04">
        <w:rPr>
          <w:rFonts w:cs="Times New Roman"/>
          <w:sz w:val="20"/>
          <w:szCs w:val="20"/>
        </w:rPr>
        <w:t xml:space="preserve"> &amp; </w:t>
      </w:r>
      <w:r w:rsidRPr="00411A04">
        <w:rPr>
          <w:rFonts w:cs="Times New Roman"/>
          <w:sz w:val="20"/>
          <w:szCs w:val="20"/>
        </w:rPr>
        <w:t xml:space="preserve">B as well as total </w:t>
      </w:r>
      <w:proofErr w:type="spellStart"/>
      <w:r w:rsidRPr="00411A04">
        <w:rPr>
          <w:rFonts w:cs="Times New Roman"/>
          <w:sz w:val="20"/>
          <w:szCs w:val="20"/>
        </w:rPr>
        <w:t>carotenoids</w:t>
      </w:r>
      <w:proofErr w:type="spellEnd"/>
      <w:r w:rsidRPr="00411A04">
        <w:rPr>
          <w:rFonts w:cs="Times New Roman"/>
          <w:sz w:val="20"/>
          <w:szCs w:val="20"/>
        </w:rPr>
        <w:t xml:space="preserve"> </w:t>
      </w:r>
      <w:proofErr w:type="spellStart"/>
      <w:r w:rsidRPr="00411A04">
        <w:rPr>
          <w:rFonts w:cs="Times New Roman"/>
          <w:sz w:val="20"/>
          <w:szCs w:val="20"/>
        </w:rPr>
        <w:t>colormetrically</w:t>
      </w:r>
      <w:proofErr w:type="spellEnd"/>
      <w:r w:rsidRPr="00411A04">
        <w:rPr>
          <w:rFonts w:cs="Times New Roman"/>
          <w:sz w:val="20"/>
          <w:szCs w:val="20"/>
        </w:rPr>
        <w:t xml:space="preserve"> and acetone (85 % V/V) was used as a blank (as mg/ </w:t>
      </w:r>
      <w:smartTag w:uri="urn:schemas-microsoft-com:office:smarttags" w:element="metricconverter">
        <w:smartTagPr>
          <w:attr w:name="ProductID" w:val="100 g"/>
        </w:smartTagPr>
        <w:r w:rsidRPr="00411A04">
          <w:rPr>
            <w:rFonts w:cs="Times New Roman"/>
            <w:sz w:val="20"/>
            <w:szCs w:val="20"/>
          </w:rPr>
          <w:t>100 g</w:t>
        </w:r>
      </w:smartTag>
      <w:r w:rsidRPr="00411A04">
        <w:rPr>
          <w:rFonts w:cs="Times New Roman"/>
          <w:sz w:val="20"/>
          <w:szCs w:val="20"/>
        </w:rPr>
        <w:t xml:space="preserve"> F.W). The optical density of the filtrate was determined at the wave length of 662, 664 and 440 nm to determine chlorophylls A</w:t>
      </w:r>
      <w:r w:rsidR="00A33FCA" w:rsidRPr="00411A04">
        <w:rPr>
          <w:rFonts w:cs="Times New Roman"/>
          <w:sz w:val="20"/>
          <w:szCs w:val="20"/>
        </w:rPr>
        <w:t xml:space="preserve"> &amp; </w:t>
      </w:r>
      <w:r w:rsidRPr="00411A04">
        <w:rPr>
          <w:rFonts w:cs="Times New Roman"/>
          <w:sz w:val="20"/>
          <w:szCs w:val="20"/>
        </w:rPr>
        <w:t xml:space="preserve">B and total </w:t>
      </w:r>
      <w:proofErr w:type="spellStart"/>
      <w:r w:rsidRPr="00411A04">
        <w:rPr>
          <w:rFonts w:cs="Times New Roman"/>
          <w:sz w:val="20"/>
          <w:szCs w:val="20"/>
        </w:rPr>
        <w:t>carotenoids</w:t>
      </w:r>
      <w:proofErr w:type="spellEnd"/>
      <w:r w:rsidRPr="00411A04">
        <w:rPr>
          <w:rFonts w:cs="Times New Roman"/>
          <w:sz w:val="20"/>
          <w:szCs w:val="20"/>
        </w:rPr>
        <w:t xml:space="preserve">, respectively. Concentration of each pigment was calculated by using the following equations according to </w:t>
      </w:r>
      <w:r w:rsidRPr="00411A04">
        <w:rPr>
          <w:rFonts w:cs="Times New Roman"/>
          <w:b/>
          <w:bCs/>
          <w:sz w:val="20"/>
          <w:szCs w:val="20"/>
        </w:rPr>
        <w:t>Von-</w:t>
      </w:r>
      <w:proofErr w:type="spellStart"/>
      <w:r w:rsidRPr="00411A04">
        <w:rPr>
          <w:rFonts w:cs="Times New Roman"/>
          <w:b/>
          <w:bCs/>
          <w:sz w:val="20"/>
          <w:szCs w:val="20"/>
        </w:rPr>
        <w:t>Wettstein</w:t>
      </w:r>
      <w:proofErr w:type="spellEnd"/>
      <w:r w:rsidRPr="00411A04">
        <w:rPr>
          <w:rFonts w:cs="Times New Roman"/>
          <w:b/>
          <w:bCs/>
          <w:sz w:val="20"/>
          <w:szCs w:val="20"/>
        </w:rPr>
        <w:t xml:space="preserve"> (1957)</w:t>
      </w:r>
      <w:r w:rsidRPr="00411A04">
        <w:rPr>
          <w:rFonts w:cs="Times New Roman"/>
          <w:sz w:val="20"/>
          <w:szCs w:val="20"/>
        </w:rPr>
        <w:t>.</w:t>
      </w:r>
    </w:p>
    <w:p w:rsidR="006419A0" w:rsidRPr="00411A04" w:rsidRDefault="006419A0" w:rsidP="00FE38B1">
      <w:pPr>
        <w:bidi w:val="0"/>
        <w:snapToGrid w:val="0"/>
        <w:ind w:firstLine="425"/>
        <w:jc w:val="both"/>
        <w:rPr>
          <w:rFonts w:cs="Times New Roman"/>
          <w:sz w:val="20"/>
          <w:szCs w:val="20"/>
        </w:rPr>
      </w:pPr>
      <w:r w:rsidRPr="00411A04">
        <w:rPr>
          <w:rFonts w:cs="Times New Roman"/>
          <w:sz w:val="20"/>
          <w:szCs w:val="20"/>
        </w:rPr>
        <w:t>Cl. A = (9.784 x E 662) – ( 0.99x E 644) = mg / g/ FW</w:t>
      </w:r>
    </w:p>
    <w:p w:rsidR="006419A0" w:rsidRPr="00411A04" w:rsidRDefault="006419A0" w:rsidP="00FE38B1">
      <w:pPr>
        <w:bidi w:val="0"/>
        <w:snapToGrid w:val="0"/>
        <w:ind w:firstLine="425"/>
        <w:jc w:val="both"/>
        <w:rPr>
          <w:rFonts w:cs="Times New Roman"/>
          <w:sz w:val="20"/>
          <w:szCs w:val="20"/>
        </w:rPr>
      </w:pPr>
      <w:r w:rsidRPr="00411A04">
        <w:rPr>
          <w:rFonts w:cs="Times New Roman"/>
          <w:sz w:val="20"/>
          <w:szCs w:val="20"/>
        </w:rPr>
        <w:t>Cl. B = (21.426 x E 644) – ( 4.65 x E 622) = mg / g/ FW</w:t>
      </w:r>
    </w:p>
    <w:p w:rsidR="006419A0" w:rsidRPr="00411A04" w:rsidRDefault="006419A0" w:rsidP="00FE38B1">
      <w:pPr>
        <w:bidi w:val="0"/>
        <w:snapToGrid w:val="0"/>
        <w:ind w:firstLine="425"/>
        <w:jc w:val="both"/>
        <w:rPr>
          <w:rFonts w:cs="Times New Roman"/>
          <w:sz w:val="20"/>
          <w:szCs w:val="20"/>
        </w:rPr>
      </w:pPr>
      <w:r w:rsidRPr="00411A04">
        <w:rPr>
          <w:rFonts w:cs="Times New Roman"/>
          <w:sz w:val="20"/>
          <w:szCs w:val="20"/>
        </w:rPr>
        <w:t xml:space="preserve">Total </w:t>
      </w:r>
      <w:proofErr w:type="spellStart"/>
      <w:r w:rsidRPr="00411A04">
        <w:rPr>
          <w:rFonts w:cs="Times New Roman"/>
          <w:sz w:val="20"/>
          <w:szCs w:val="20"/>
        </w:rPr>
        <w:t>carotenodis</w:t>
      </w:r>
      <w:proofErr w:type="spellEnd"/>
      <w:r w:rsidRPr="00411A04">
        <w:rPr>
          <w:rFonts w:cs="Times New Roman"/>
          <w:sz w:val="20"/>
          <w:szCs w:val="20"/>
        </w:rPr>
        <w:t xml:space="preserve"> = ( 4.965 x E 4460- 0.268 ( chlorophylls a + b) </w:t>
      </w:r>
    </w:p>
    <w:p w:rsidR="006419A0" w:rsidRPr="00411A04" w:rsidRDefault="006419A0" w:rsidP="00FE38B1">
      <w:pPr>
        <w:bidi w:val="0"/>
        <w:snapToGrid w:val="0"/>
        <w:ind w:firstLine="425"/>
        <w:jc w:val="both"/>
        <w:rPr>
          <w:rFonts w:cs="Times New Roman"/>
          <w:sz w:val="20"/>
          <w:szCs w:val="20"/>
        </w:rPr>
      </w:pPr>
      <w:r w:rsidRPr="00411A04">
        <w:rPr>
          <w:rFonts w:cs="Times New Roman"/>
          <w:sz w:val="20"/>
          <w:szCs w:val="20"/>
        </w:rPr>
        <w:t>Where E = optical density at a given wave length. Total chlorophylls was estimated by summation of chlorophyll a plus chlorophyll b ( mg/ 100 g. / F.W)</w:t>
      </w:r>
    </w:p>
    <w:p w:rsidR="006419A0" w:rsidRPr="00411A04" w:rsidRDefault="006419A0" w:rsidP="00FE38B1">
      <w:pPr>
        <w:bidi w:val="0"/>
        <w:snapToGrid w:val="0"/>
        <w:jc w:val="both"/>
        <w:rPr>
          <w:rFonts w:cs="Times New Roman"/>
          <w:b/>
          <w:bCs/>
          <w:sz w:val="20"/>
          <w:szCs w:val="20"/>
        </w:rPr>
      </w:pPr>
      <w:r w:rsidRPr="00411A04">
        <w:rPr>
          <w:rFonts w:cs="Times New Roman"/>
          <w:b/>
          <w:bCs/>
          <w:sz w:val="20"/>
          <w:szCs w:val="20"/>
        </w:rPr>
        <w:t xml:space="preserve">3 Measurements of leaf chemical composition: </w:t>
      </w:r>
    </w:p>
    <w:p w:rsidR="006419A0" w:rsidRPr="00411A04" w:rsidRDefault="006419A0" w:rsidP="00FE38B1">
      <w:pPr>
        <w:bidi w:val="0"/>
        <w:snapToGrid w:val="0"/>
        <w:ind w:firstLine="425"/>
        <w:jc w:val="both"/>
        <w:rPr>
          <w:rFonts w:cs="Times New Roman"/>
          <w:sz w:val="20"/>
          <w:szCs w:val="20"/>
        </w:rPr>
      </w:pPr>
      <w:r w:rsidRPr="00411A04">
        <w:rPr>
          <w:rFonts w:cs="Times New Roman"/>
          <w:sz w:val="20"/>
          <w:szCs w:val="20"/>
        </w:rPr>
        <w:t xml:space="preserve">Twenty leaves picked from the main shoots opposite to the basal clusters (according to </w:t>
      </w:r>
      <w:r w:rsidRPr="00411A04">
        <w:rPr>
          <w:rFonts w:cs="Times New Roman"/>
          <w:b/>
          <w:bCs/>
          <w:sz w:val="20"/>
          <w:szCs w:val="20"/>
        </w:rPr>
        <w:t>Summer, 1985</w:t>
      </w:r>
      <w:r w:rsidRPr="00411A04">
        <w:rPr>
          <w:rFonts w:cs="Times New Roman"/>
          <w:sz w:val="20"/>
          <w:szCs w:val="20"/>
        </w:rPr>
        <w:t>) for each vine were taken at the middle of June during the three seasons. Blades of the leaves were discarded and petioles were saved for determining different nutrients. Petioles were oven dried at 70</w:t>
      </w:r>
      <w:r w:rsidRPr="00411A04">
        <w:rPr>
          <w:rFonts w:cs="Times New Roman"/>
          <w:sz w:val="20"/>
          <w:szCs w:val="20"/>
          <w:vertAlign w:val="superscript"/>
        </w:rPr>
        <w:t>o</w:t>
      </w:r>
      <w:r w:rsidRPr="00411A04">
        <w:rPr>
          <w:rFonts w:cs="Times New Roman"/>
          <w:sz w:val="20"/>
          <w:szCs w:val="20"/>
        </w:rPr>
        <w:t xml:space="preserve">C and grind then </w:t>
      </w:r>
      <w:smartTag w:uri="urn:schemas-microsoft-com:office:smarttags" w:element="metricconverter">
        <w:smartTagPr>
          <w:attr w:name="ProductID" w:val="0.5 g"/>
        </w:smartTagPr>
        <w:r w:rsidRPr="00411A04">
          <w:rPr>
            <w:rFonts w:cs="Times New Roman"/>
            <w:sz w:val="20"/>
            <w:szCs w:val="20"/>
          </w:rPr>
          <w:t>0.5 g</w:t>
        </w:r>
      </w:smartTag>
      <w:r w:rsidRPr="00411A04">
        <w:rPr>
          <w:rFonts w:cs="Times New Roman"/>
          <w:sz w:val="20"/>
          <w:szCs w:val="20"/>
        </w:rPr>
        <w:t xml:space="preserve"> weight of each sample was digested using H</w:t>
      </w:r>
      <w:r w:rsidRPr="00411A04">
        <w:rPr>
          <w:rFonts w:cs="Times New Roman"/>
          <w:sz w:val="20"/>
          <w:szCs w:val="20"/>
          <w:vertAlign w:val="subscript"/>
        </w:rPr>
        <w:t>2</w:t>
      </w:r>
      <w:r w:rsidRPr="00411A04">
        <w:rPr>
          <w:rFonts w:cs="Times New Roman"/>
          <w:sz w:val="20"/>
          <w:szCs w:val="20"/>
        </w:rPr>
        <w:t>SO</w:t>
      </w:r>
      <w:r w:rsidRPr="00411A04">
        <w:rPr>
          <w:rFonts w:cs="Times New Roman"/>
          <w:sz w:val="20"/>
          <w:szCs w:val="20"/>
          <w:vertAlign w:val="subscript"/>
        </w:rPr>
        <w:t>4</w:t>
      </w:r>
      <w:r w:rsidRPr="00411A04">
        <w:rPr>
          <w:rFonts w:cs="Times New Roman"/>
          <w:sz w:val="20"/>
          <w:szCs w:val="20"/>
        </w:rPr>
        <w:t xml:space="preserve"> and H</w:t>
      </w:r>
      <w:r w:rsidRPr="00411A04">
        <w:rPr>
          <w:rFonts w:cs="Times New Roman"/>
          <w:sz w:val="20"/>
          <w:szCs w:val="20"/>
          <w:vertAlign w:val="subscript"/>
        </w:rPr>
        <w:t>2</w:t>
      </w:r>
      <w:r w:rsidRPr="00411A04">
        <w:rPr>
          <w:rFonts w:cs="Times New Roman"/>
          <w:sz w:val="20"/>
          <w:szCs w:val="20"/>
        </w:rPr>
        <w:t>O</w:t>
      </w:r>
      <w:r w:rsidRPr="00411A04">
        <w:rPr>
          <w:rFonts w:cs="Times New Roman"/>
          <w:sz w:val="20"/>
          <w:szCs w:val="20"/>
          <w:vertAlign w:val="subscript"/>
        </w:rPr>
        <w:t>2</w:t>
      </w:r>
      <w:r w:rsidRPr="00411A04">
        <w:rPr>
          <w:rFonts w:cs="Times New Roman"/>
          <w:sz w:val="20"/>
          <w:szCs w:val="20"/>
        </w:rPr>
        <w:t xml:space="preserve"> until clear solution was obtained (according to </w:t>
      </w:r>
      <w:r w:rsidRPr="00411A04">
        <w:rPr>
          <w:rFonts w:cs="Times New Roman"/>
          <w:b/>
          <w:bCs/>
          <w:sz w:val="20"/>
          <w:szCs w:val="20"/>
        </w:rPr>
        <w:t xml:space="preserve">Wilde </w:t>
      </w:r>
      <w:r w:rsidRPr="00411A04">
        <w:rPr>
          <w:rFonts w:cs="Times New Roman"/>
          <w:b/>
          <w:bCs/>
          <w:i/>
          <w:iCs/>
          <w:sz w:val="20"/>
          <w:szCs w:val="20"/>
        </w:rPr>
        <w:t>et al.</w:t>
      </w:r>
      <w:r w:rsidRPr="00411A04">
        <w:rPr>
          <w:rFonts w:cs="Times New Roman"/>
          <w:b/>
          <w:bCs/>
          <w:sz w:val="20"/>
          <w:szCs w:val="20"/>
        </w:rPr>
        <w:t xml:space="preserve"> 1985</w:t>
      </w:r>
      <w:r w:rsidRPr="00411A04">
        <w:rPr>
          <w:rFonts w:cs="Times New Roman"/>
          <w:sz w:val="20"/>
          <w:szCs w:val="20"/>
        </w:rPr>
        <w:t xml:space="preserve">). The digested solutions were quantitatively transfer to 100 ml volumetric flask and completed to 100 ml by distilled water. Thereafter, leaf contents of N, P, K, Mg, Ca, Zn, Fe, </w:t>
      </w:r>
      <w:proofErr w:type="spellStart"/>
      <w:r w:rsidRPr="00411A04">
        <w:rPr>
          <w:rFonts w:cs="Times New Roman"/>
          <w:sz w:val="20"/>
          <w:szCs w:val="20"/>
        </w:rPr>
        <w:t>Mn</w:t>
      </w:r>
      <w:proofErr w:type="spellEnd"/>
      <w:r w:rsidRPr="00411A04">
        <w:rPr>
          <w:rFonts w:cs="Times New Roman"/>
          <w:sz w:val="20"/>
          <w:szCs w:val="20"/>
        </w:rPr>
        <w:t xml:space="preserve"> and Cu were determined as follows:</w:t>
      </w:r>
    </w:p>
    <w:p w:rsidR="006419A0" w:rsidRPr="00411A04" w:rsidRDefault="006419A0" w:rsidP="00FE38B1">
      <w:pPr>
        <w:bidi w:val="0"/>
        <w:snapToGrid w:val="0"/>
        <w:ind w:firstLine="425"/>
        <w:jc w:val="both"/>
        <w:rPr>
          <w:rFonts w:cs="Times New Roman"/>
          <w:sz w:val="20"/>
          <w:szCs w:val="20"/>
        </w:rPr>
      </w:pPr>
      <w:r w:rsidRPr="00411A04">
        <w:rPr>
          <w:rFonts w:cs="Times New Roman"/>
          <w:sz w:val="20"/>
          <w:szCs w:val="20"/>
        </w:rPr>
        <w:t xml:space="preserve">1-N % by the modified </w:t>
      </w:r>
      <w:proofErr w:type="spellStart"/>
      <w:r w:rsidRPr="00411A04">
        <w:rPr>
          <w:rFonts w:cs="Times New Roman"/>
          <w:sz w:val="20"/>
          <w:szCs w:val="20"/>
        </w:rPr>
        <w:t>microkejldahl</w:t>
      </w:r>
      <w:proofErr w:type="spellEnd"/>
      <w:r w:rsidRPr="00411A04">
        <w:rPr>
          <w:rFonts w:cs="Times New Roman"/>
          <w:sz w:val="20"/>
          <w:szCs w:val="20"/>
        </w:rPr>
        <w:t xml:space="preserve"> method as described by </w:t>
      </w:r>
      <w:r w:rsidR="003D5C62" w:rsidRPr="00411A04">
        <w:rPr>
          <w:rFonts w:cs="Times New Roman"/>
          <w:b/>
          <w:bCs/>
          <w:sz w:val="20"/>
          <w:szCs w:val="20"/>
        </w:rPr>
        <w:t>Peach and Tracey (1968)</w:t>
      </w:r>
      <w:r w:rsidRPr="00411A04">
        <w:rPr>
          <w:rFonts w:cs="Times New Roman"/>
          <w:sz w:val="20"/>
          <w:szCs w:val="20"/>
        </w:rPr>
        <w:t xml:space="preserve">. </w:t>
      </w:r>
    </w:p>
    <w:p w:rsidR="006419A0" w:rsidRPr="00411A04" w:rsidRDefault="006419A0" w:rsidP="00FE38B1">
      <w:pPr>
        <w:bidi w:val="0"/>
        <w:snapToGrid w:val="0"/>
        <w:ind w:firstLine="425"/>
        <w:jc w:val="both"/>
        <w:rPr>
          <w:rFonts w:cs="Times New Roman"/>
          <w:sz w:val="20"/>
          <w:szCs w:val="20"/>
        </w:rPr>
      </w:pPr>
      <w:r w:rsidRPr="00411A04">
        <w:rPr>
          <w:rFonts w:cs="Times New Roman"/>
          <w:sz w:val="20"/>
          <w:szCs w:val="20"/>
        </w:rPr>
        <w:t xml:space="preserve">2- P % by using Olsen method as reported by </w:t>
      </w:r>
      <w:r w:rsidRPr="00411A04">
        <w:rPr>
          <w:rFonts w:cs="Times New Roman"/>
          <w:b/>
          <w:bCs/>
          <w:sz w:val="20"/>
          <w:szCs w:val="20"/>
        </w:rPr>
        <w:t xml:space="preserve">Wilde </w:t>
      </w:r>
      <w:r w:rsidRPr="00411A04">
        <w:rPr>
          <w:rFonts w:cs="Times New Roman"/>
          <w:b/>
          <w:bCs/>
          <w:i/>
          <w:iCs/>
          <w:sz w:val="20"/>
          <w:szCs w:val="20"/>
        </w:rPr>
        <w:t>et al.,</w:t>
      </w:r>
      <w:r w:rsidRPr="00411A04">
        <w:rPr>
          <w:rFonts w:cs="Times New Roman"/>
          <w:b/>
          <w:bCs/>
          <w:sz w:val="20"/>
          <w:szCs w:val="20"/>
        </w:rPr>
        <w:t xml:space="preserve"> (1985).</w:t>
      </w:r>
      <w:r w:rsidRPr="00411A04">
        <w:rPr>
          <w:rFonts w:cs="Times New Roman"/>
          <w:sz w:val="20"/>
          <w:szCs w:val="20"/>
        </w:rPr>
        <w:t xml:space="preserve"> </w:t>
      </w:r>
    </w:p>
    <w:p w:rsidR="006419A0" w:rsidRPr="00411A04" w:rsidRDefault="006419A0" w:rsidP="00FE38B1">
      <w:pPr>
        <w:bidi w:val="0"/>
        <w:snapToGrid w:val="0"/>
        <w:ind w:firstLine="425"/>
        <w:jc w:val="both"/>
        <w:rPr>
          <w:rFonts w:cs="Times New Roman"/>
          <w:sz w:val="20"/>
          <w:szCs w:val="20"/>
        </w:rPr>
      </w:pPr>
      <w:r w:rsidRPr="00411A04">
        <w:rPr>
          <w:rFonts w:cs="Times New Roman"/>
          <w:sz w:val="20"/>
          <w:szCs w:val="20"/>
        </w:rPr>
        <w:t>3- K % by using flame photometer as outlined by (</w:t>
      </w:r>
      <w:r w:rsidR="003D5C62" w:rsidRPr="00411A04">
        <w:rPr>
          <w:rFonts w:cs="Times New Roman"/>
          <w:b/>
          <w:bCs/>
          <w:sz w:val="20"/>
          <w:szCs w:val="20"/>
        </w:rPr>
        <w:t>Peach and Tracey (1968)</w:t>
      </w:r>
      <w:r w:rsidRPr="00411A04">
        <w:rPr>
          <w:rFonts w:cs="Times New Roman"/>
          <w:sz w:val="20"/>
          <w:szCs w:val="20"/>
        </w:rPr>
        <w:t>.</w:t>
      </w:r>
    </w:p>
    <w:p w:rsidR="006419A0" w:rsidRPr="00411A04" w:rsidRDefault="006419A0" w:rsidP="00FE38B1">
      <w:pPr>
        <w:bidi w:val="0"/>
        <w:snapToGrid w:val="0"/>
        <w:ind w:firstLine="425"/>
        <w:jc w:val="both"/>
        <w:rPr>
          <w:rFonts w:cs="Times New Roman"/>
          <w:sz w:val="20"/>
          <w:szCs w:val="20"/>
        </w:rPr>
      </w:pPr>
      <w:r w:rsidRPr="00411A04">
        <w:rPr>
          <w:rFonts w:cs="Times New Roman"/>
          <w:sz w:val="20"/>
          <w:szCs w:val="20"/>
        </w:rPr>
        <w:t>4- Mg and Ca by titration against EDTA (</w:t>
      </w:r>
      <w:proofErr w:type="spellStart"/>
      <w:r w:rsidRPr="00411A04">
        <w:rPr>
          <w:rFonts w:cs="Times New Roman"/>
          <w:sz w:val="20"/>
          <w:szCs w:val="20"/>
        </w:rPr>
        <w:t>Versene</w:t>
      </w:r>
      <w:proofErr w:type="spellEnd"/>
      <w:r w:rsidRPr="00411A04">
        <w:rPr>
          <w:rFonts w:cs="Times New Roman"/>
          <w:sz w:val="20"/>
          <w:szCs w:val="20"/>
        </w:rPr>
        <w:t xml:space="preserve"> method) (</w:t>
      </w:r>
      <w:r w:rsidR="003D5C62" w:rsidRPr="00411A04">
        <w:rPr>
          <w:rFonts w:cs="Times New Roman"/>
          <w:b/>
          <w:bCs/>
          <w:sz w:val="20"/>
          <w:szCs w:val="20"/>
        </w:rPr>
        <w:t>Piper</w:t>
      </w:r>
      <w:r w:rsidRPr="00411A04">
        <w:rPr>
          <w:rFonts w:cs="Times New Roman"/>
          <w:b/>
          <w:bCs/>
          <w:sz w:val="20"/>
          <w:szCs w:val="20"/>
        </w:rPr>
        <w:t xml:space="preserve">, </w:t>
      </w:r>
      <w:r w:rsidRPr="00411A04">
        <w:rPr>
          <w:rFonts w:cs="Times New Roman"/>
          <w:b/>
          <w:bCs/>
          <w:i/>
          <w:iCs/>
          <w:sz w:val="20"/>
          <w:szCs w:val="20"/>
        </w:rPr>
        <w:t>et al.,</w:t>
      </w:r>
      <w:r w:rsidRPr="00411A04">
        <w:rPr>
          <w:rFonts w:cs="Times New Roman"/>
          <w:b/>
          <w:bCs/>
          <w:sz w:val="20"/>
          <w:szCs w:val="20"/>
        </w:rPr>
        <w:t xml:space="preserve"> 19</w:t>
      </w:r>
      <w:r w:rsidR="003D5C62" w:rsidRPr="00411A04">
        <w:rPr>
          <w:rFonts w:cs="Times New Roman"/>
          <w:b/>
          <w:bCs/>
          <w:sz w:val="20"/>
          <w:szCs w:val="20"/>
        </w:rPr>
        <w:t>50</w:t>
      </w:r>
      <w:r w:rsidRPr="00411A04">
        <w:rPr>
          <w:rFonts w:cs="Times New Roman"/>
          <w:b/>
          <w:bCs/>
          <w:sz w:val="20"/>
          <w:szCs w:val="20"/>
        </w:rPr>
        <w:t>)</w:t>
      </w:r>
    </w:p>
    <w:p w:rsidR="006419A0" w:rsidRPr="00411A04" w:rsidRDefault="006419A0" w:rsidP="00FE38B1">
      <w:pPr>
        <w:bidi w:val="0"/>
        <w:snapToGrid w:val="0"/>
        <w:ind w:firstLine="425"/>
        <w:jc w:val="both"/>
        <w:rPr>
          <w:rFonts w:cs="Times New Roman"/>
          <w:sz w:val="20"/>
          <w:szCs w:val="20"/>
        </w:rPr>
      </w:pPr>
      <w:r w:rsidRPr="00411A04">
        <w:rPr>
          <w:rFonts w:cs="Times New Roman"/>
          <w:sz w:val="20"/>
          <w:szCs w:val="20"/>
        </w:rPr>
        <w:t xml:space="preserve">5- Micronutrients namely Fe, Zn and </w:t>
      </w:r>
      <w:proofErr w:type="spellStart"/>
      <w:r w:rsidRPr="00411A04">
        <w:rPr>
          <w:rFonts w:cs="Times New Roman"/>
          <w:sz w:val="20"/>
          <w:szCs w:val="20"/>
        </w:rPr>
        <w:t>Mn</w:t>
      </w:r>
      <w:proofErr w:type="spellEnd"/>
      <w:r w:rsidRPr="00411A04">
        <w:rPr>
          <w:rFonts w:cs="Times New Roman"/>
          <w:sz w:val="20"/>
          <w:szCs w:val="20"/>
        </w:rPr>
        <w:t xml:space="preserve"> ( as </w:t>
      </w:r>
      <w:proofErr w:type="spellStart"/>
      <w:r w:rsidRPr="00411A04">
        <w:rPr>
          <w:rFonts w:cs="Times New Roman"/>
          <w:sz w:val="20"/>
          <w:szCs w:val="20"/>
        </w:rPr>
        <w:t>ppm</w:t>
      </w:r>
      <w:proofErr w:type="spellEnd"/>
      <w:r w:rsidRPr="00411A04">
        <w:rPr>
          <w:rFonts w:cs="Times New Roman"/>
          <w:sz w:val="20"/>
          <w:szCs w:val="20"/>
        </w:rPr>
        <w:t>) by using atomic absorption spectrophotometer according to (</w:t>
      </w:r>
      <w:r w:rsidRPr="00411A04">
        <w:rPr>
          <w:rFonts w:cs="Times New Roman"/>
          <w:b/>
          <w:bCs/>
          <w:sz w:val="20"/>
          <w:szCs w:val="20"/>
        </w:rPr>
        <w:t xml:space="preserve">Wilde </w:t>
      </w:r>
      <w:r w:rsidRPr="00411A04">
        <w:rPr>
          <w:rFonts w:cs="Times New Roman"/>
          <w:b/>
          <w:bCs/>
          <w:i/>
          <w:iCs/>
          <w:sz w:val="20"/>
          <w:szCs w:val="20"/>
        </w:rPr>
        <w:t>et al.,</w:t>
      </w:r>
      <w:r w:rsidRPr="00411A04">
        <w:rPr>
          <w:rFonts w:cs="Times New Roman"/>
          <w:b/>
          <w:bCs/>
          <w:sz w:val="20"/>
          <w:szCs w:val="20"/>
        </w:rPr>
        <w:t xml:space="preserve"> 198</w:t>
      </w:r>
      <w:r w:rsidR="003D5C62" w:rsidRPr="00411A04">
        <w:rPr>
          <w:rFonts w:cs="Times New Roman"/>
          <w:b/>
          <w:bCs/>
          <w:sz w:val="20"/>
          <w:szCs w:val="20"/>
        </w:rPr>
        <w:t>5</w:t>
      </w:r>
      <w:r w:rsidRPr="00411A04">
        <w:rPr>
          <w:rFonts w:cs="Times New Roman"/>
          <w:sz w:val="20"/>
          <w:szCs w:val="20"/>
        </w:rPr>
        <w:t>).</w:t>
      </w:r>
    </w:p>
    <w:p w:rsidR="006419A0" w:rsidRPr="00411A04" w:rsidRDefault="006419A0" w:rsidP="00FE38B1">
      <w:pPr>
        <w:bidi w:val="0"/>
        <w:snapToGrid w:val="0"/>
        <w:jc w:val="both"/>
        <w:rPr>
          <w:rFonts w:cs="Times New Roman"/>
          <w:sz w:val="20"/>
          <w:szCs w:val="20"/>
        </w:rPr>
      </w:pPr>
      <w:r w:rsidRPr="00411A04">
        <w:rPr>
          <w:rFonts w:cs="Times New Roman"/>
          <w:b/>
          <w:bCs/>
          <w:sz w:val="20"/>
          <w:szCs w:val="20"/>
        </w:rPr>
        <w:t xml:space="preserve">4- Measurements of yield and both physical- and chemical characteristics of the berries: </w:t>
      </w:r>
    </w:p>
    <w:p w:rsidR="006419A0" w:rsidRPr="00411A04" w:rsidRDefault="006419A0" w:rsidP="00FE38B1">
      <w:pPr>
        <w:bidi w:val="0"/>
        <w:snapToGrid w:val="0"/>
        <w:jc w:val="both"/>
        <w:rPr>
          <w:rFonts w:cs="Times New Roman"/>
          <w:b/>
          <w:bCs/>
          <w:sz w:val="20"/>
          <w:szCs w:val="20"/>
        </w:rPr>
      </w:pPr>
      <w:r w:rsidRPr="00411A04">
        <w:rPr>
          <w:rFonts w:cs="Times New Roman"/>
          <w:b/>
          <w:bCs/>
          <w:sz w:val="20"/>
          <w:szCs w:val="20"/>
        </w:rPr>
        <w:t>1- Yield:</w:t>
      </w:r>
    </w:p>
    <w:p w:rsidR="006419A0" w:rsidRPr="00411A04" w:rsidRDefault="006419A0" w:rsidP="00FE38B1">
      <w:pPr>
        <w:bidi w:val="0"/>
        <w:snapToGrid w:val="0"/>
        <w:ind w:firstLine="425"/>
        <w:jc w:val="both"/>
        <w:rPr>
          <w:rFonts w:cs="Times New Roman"/>
          <w:sz w:val="20"/>
          <w:szCs w:val="20"/>
        </w:rPr>
      </w:pPr>
      <w:r w:rsidRPr="00411A04">
        <w:rPr>
          <w:rFonts w:cs="Times New Roman"/>
          <w:sz w:val="20"/>
          <w:szCs w:val="20"/>
        </w:rPr>
        <w:t>Harvesting took place when T.S.S./ acid in the berries of the check treatment reached at least 25</w:t>
      </w:r>
      <w:r w:rsidR="00A33FCA" w:rsidRPr="00411A04">
        <w:rPr>
          <w:rFonts w:cs="Times New Roman"/>
          <w:sz w:val="20"/>
          <w:szCs w:val="20"/>
        </w:rPr>
        <w:t>:</w:t>
      </w:r>
      <w:r w:rsidRPr="00411A04">
        <w:rPr>
          <w:rFonts w:cs="Times New Roman"/>
          <w:sz w:val="20"/>
          <w:szCs w:val="20"/>
        </w:rPr>
        <w:t xml:space="preserve">1 </w:t>
      </w:r>
      <w:r w:rsidRPr="00411A04">
        <w:rPr>
          <w:rFonts w:cs="Times New Roman"/>
          <w:sz w:val="20"/>
          <w:szCs w:val="20"/>
        </w:rPr>
        <w:lastRenderedPageBreak/>
        <w:t xml:space="preserve">(at the last week of June in the three seasons) (according to </w:t>
      </w:r>
      <w:r w:rsidRPr="00411A04">
        <w:rPr>
          <w:rFonts w:cs="Times New Roman"/>
          <w:b/>
          <w:bCs/>
          <w:sz w:val="20"/>
          <w:szCs w:val="20"/>
        </w:rPr>
        <w:t xml:space="preserve">Winkler </w:t>
      </w:r>
      <w:r w:rsidRPr="00411A04">
        <w:rPr>
          <w:rFonts w:cs="Times New Roman"/>
          <w:b/>
          <w:bCs/>
          <w:i/>
          <w:iCs/>
          <w:sz w:val="20"/>
          <w:szCs w:val="20"/>
        </w:rPr>
        <w:t>et al.,</w:t>
      </w:r>
      <w:r w:rsidRPr="00411A04">
        <w:rPr>
          <w:rFonts w:cs="Times New Roman"/>
          <w:b/>
          <w:bCs/>
          <w:sz w:val="20"/>
          <w:szCs w:val="20"/>
        </w:rPr>
        <w:t xml:space="preserve"> 1974 and Weaver, 1976</w:t>
      </w:r>
      <w:r w:rsidRPr="00411A04">
        <w:rPr>
          <w:rFonts w:cs="Times New Roman"/>
          <w:sz w:val="20"/>
          <w:szCs w:val="20"/>
        </w:rPr>
        <w:t xml:space="preserve">). The yield per vine expressed in weight (kg.) and number of clusters per vine was recorded. </w:t>
      </w:r>
    </w:p>
    <w:p w:rsidR="006419A0" w:rsidRPr="00411A04" w:rsidRDefault="006419A0" w:rsidP="00FE38B1">
      <w:pPr>
        <w:bidi w:val="0"/>
        <w:snapToGrid w:val="0"/>
        <w:jc w:val="both"/>
        <w:rPr>
          <w:rFonts w:cs="Times New Roman"/>
          <w:b/>
          <w:bCs/>
          <w:sz w:val="20"/>
          <w:szCs w:val="20"/>
        </w:rPr>
      </w:pPr>
      <w:r w:rsidRPr="00411A04">
        <w:rPr>
          <w:rFonts w:cs="Times New Roman"/>
          <w:b/>
          <w:bCs/>
          <w:sz w:val="20"/>
          <w:szCs w:val="20"/>
        </w:rPr>
        <w:t>2</w:t>
      </w:r>
      <w:r w:rsidR="00C87597" w:rsidRPr="00411A04">
        <w:rPr>
          <w:rFonts w:cs="Times New Roman"/>
          <w:b/>
          <w:bCs/>
          <w:sz w:val="20"/>
          <w:szCs w:val="20"/>
        </w:rPr>
        <w:t>-</w:t>
      </w:r>
      <w:r w:rsidRPr="00411A04">
        <w:rPr>
          <w:rFonts w:cs="Times New Roman"/>
          <w:b/>
          <w:bCs/>
          <w:sz w:val="20"/>
          <w:szCs w:val="20"/>
        </w:rPr>
        <w:t xml:space="preserve"> Berries quality:</w:t>
      </w:r>
    </w:p>
    <w:p w:rsidR="006419A0" w:rsidRPr="00411A04" w:rsidRDefault="006419A0" w:rsidP="00FE38B1">
      <w:pPr>
        <w:bidi w:val="0"/>
        <w:snapToGrid w:val="0"/>
        <w:ind w:firstLine="425"/>
        <w:jc w:val="both"/>
        <w:rPr>
          <w:rFonts w:cs="Times New Roman"/>
          <w:sz w:val="20"/>
          <w:szCs w:val="20"/>
        </w:rPr>
      </w:pPr>
      <w:r w:rsidRPr="00411A04">
        <w:rPr>
          <w:rFonts w:cs="Times New Roman"/>
          <w:sz w:val="20"/>
          <w:szCs w:val="20"/>
        </w:rPr>
        <w:t xml:space="preserve">Five clusters from each vine were taken at random for determination of the following physical and chemical characteristics. </w:t>
      </w:r>
    </w:p>
    <w:p w:rsidR="006419A0" w:rsidRPr="00411A04" w:rsidRDefault="006419A0" w:rsidP="00FE38B1">
      <w:pPr>
        <w:numPr>
          <w:ilvl w:val="0"/>
          <w:numId w:val="2"/>
        </w:numPr>
        <w:bidi w:val="0"/>
        <w:snapToGrid w:val="0"/>
        <w:ind w:left="0" w:firstLine="425"/>
        <w:jc w:val="both"/>
        <w:rPr>
          <w:rFonts w:cs="Times New Roman"/>
          <w:sz w:val="20"/>
          <w:szCs w:val="20"/>
        </w:rPr>
      </w:pPr>
      <w:r w:rsidRPr="00411A04">
        <w:rPr>
          <w:rFonts w:cs="Times New Roman"/>
          <w:sz w:val="20"/>
          <w:szCs w:val="20"/>
        </w:rPr>
        <w:t xml:space="preserve">Cluster dimensions (length and </w:t>
      </w:r>
      <w:r w:rsidR="00C87597" w:rsidRPr="00411A04">
        <w:rPr>
          <w:rFonts w:cs="Times New Roman"/>
          <w:sz w:val="20"/>
          <w:szCs w:val="20"/>
        </w:rPr>
        <w:t>shoulder</w:t>
      </w:r>
      <w:r w:rsidRPr="00411A04">
        <w:rPr>
          <w:rFonts w:cs="Times New Roman"/>
          <w:sz w:val="20"/>
          <w:szCs w:val="20"/>
        </w:rPr>
        <w:t>, cm.)</w:t>
      </w:r>
    </w:p>
    <w:p w:rsidR="006419A0" w:rsidRPr="00411A04" w:rsidRDefault="00C87597" w:rsidP="00FE38B1">
      <w:pPr>
        <w:numPr>
          <w:ilvl w:val="0"/>
          <w:numId w:val="2"/>
        </w:numPr>
        <w:bidi w:val="0"/>
        <w:snapToGrid w:val="0"/>
        <w:ind w:left="0" w:firstLine="425"/>
        <w:jc w:val="both"/>
        <w:rPr>
          <w:rFonts w:cs="Times New Roman"/>
          <w:sz w:val="20"/>
          <w:szCs w:val="20"/>
        </w:rPr>
      </w:pPr>
      <w:r w:rsidRPr="00411A04">
        <w:rPr>
          <w:rFonts w:cs="Times New Roman"/>
          <w:sz w:val="20"/>
          <w:szCs w:val="20"/>
        </w:rPr>
        <w:t>Sho</w:t>
      </w:r>
      <w:r w:rsidR="006419A0" w:rsidRPr="00411A04">
        <w:rPr>
          <w:rFonts w:cs="Times New Roman"/>
          <w:sz w:val="20"/>
          <w:szCs w:val="20"/>
        </w:rPr>
        <w:t xml:space="preserve">t berries % by dividing number of shot berries cluster by the total number of berries cluster and multiplying the product x 100. </w:t>
      </w:r>
    </w:p>
    <w:p w:rsidR="006419A0" w:rsidRPr="00411A04" w:rsidRDefault="006419A0" w:rsidP="00FE38B1">
      <w:pPr>
        <w:numPr>
          <w:ilvl w:val="0"/>
          <w:numId w:val="2"/>
        </w:numPr>
        <w:bidi w:val="0"/>
        <w:snapToGrid w:val="0"/>
        <w:ind w:left="0" w:firstLine="425"/>
        <w:jc w:val="both"/>
        <w:rPr>
          <w:rFonts w:cs="Times New Roman"/>
          <w:sz w:val="20"/>
          <w:szCs w:val="20"/>
        </w:rPr>
      </w:pPr>
      <w:r w:rsidRPr="00411A04">
        <w:rPr>
          <w:rFonts w:cs="Times New Roman"/>
          <w:sz w:val="20"/>
          <w:szCs w:val="20"/>
        </w:rPr>
        <w:t xml:space="preserve">Average berry weight (g.) </w:t>
      </w:r>
    </w:p>
    <w:p w:rsidR="006419A0" w:rsidRPr="00411A04" w:rsidRDefault="006419A0" w:rsidP="00FE38B1">
      <w:pPr>
        <w:numPr>
          <w:ilvl w:val="0"/>
          <w:numId w:val="2"/>
        </w:numPr>
        <w:bidi w:val="0"/>
        <w:snapToGrid w:val="0"/>
        <w:ind w:left="0" w:firstLine="425"/>
        <w:jc w:val="both"/>
        <w:rPr>
          <w:rFonts w:cs="Times New Roman"/>
          <w:sz w:val="20"/>
          <w:szCs w:val="20"/>
        </w:rPr>
      </w:pPr>
      <w:r w:rsidRPr="00411A04">
        <w:rPr>
          <w:rFonts w:cs="Times New Roman"/>
          <w:sz w:val="20"/>
          <w:szCs w:val="20"/>
        </w:rPr>
        <w:t xml:space="preserve">Average berry dimensions (longitudinal and equatorial, in cm). </w:t>
      </w:r>
    </w:p>
    <w:p w:rsidR="006419A0" w:rsidRPr="00411A04" w:rsidRDefault="006419A0" w:rsidP="00FE38B1">
      <w:pPr>
        <w:numPr>
          <w:ilvl w:val="0"/>
          <w:numId w:val="2"/>
        </w:numPr>
        <w:bidi w:val="0"/>
        <w:snapToGrid w:val="0"/>
        <w:ind w:left="0" w:firstLine="425"/>
        <w:jc w:val="both"/>
        <w:rPr>
          <w:rFonts w:cs="Times New Roman"/>
          <w:sz w:val="20"/>
          <w:szCs w:val="20"/>
        </w:rPr>
      </w:pPr>
      <w:r w:rsidRPr="00411A04">
        <w:rPr>
          <w:rFonts w:cs="Times New Roman"/>
          <w:sz w:val="20"/>
          <w:szCs w:val="20"/>
        </w:rPr>
        <w:t xml:space="preserve">Percentage of total soluble solids in the juice by using handy </w:t>
      </w:r>
      <w:proofErr w:type="spellStart"/>
      <w:r w:rsidRPr="00411A04">
        <w:rPr>
          <w:rFonts w:cs="Times New Roman"/>
          <w:sz w:val="20"/>
          <w:szCs w:val="20"/>
        </w:rPr>
        <w:t>refractometer</w:t>
      </w:r>
      <w:proofErr w:type="spellEnd"/>
      <w:r w:rsidRPr="00411A04">
        <w:rPr>
          <w:rFonts w:cs="Times New Roman"/>
          <w:sz w:val="20"/>
          <w:szCs w:val="20"/>
        </w:rPr>
        <w:t xml:space="preserve">. </w:t>
      </w:r>
    </w:p>
    <w:p w:rsidR="006419A0" w:rsidRPr="00411A04" w:rsidRDefault="006419A0" w:rsidP="00FE38B1">
      <w:pPr>
        <w:numPr>
          <w:ilvl w:val="0"/>
          <w:numId w:val="2"/>
        </w:numPr>
        <w:bidi w:val="0"/>
        <w:snapToGrid w:val="0"/>
        <w:ind w:left="0" w:firstLine="425"/>
        <w:jc w:val="both"/>
        <w:rPr>
          <w:rFonts w:cs="Times New Roman"/>
          <w:sz w:val="20"/>
          <w:szCs w:val="20"/>
        </w:rPr>
      </w:pPr>
      <w:r w:rsidRPr="00411A04">
        <w:rPr>
          <w:rFonts w:cs="Times New Roman"/>
          <w:sz w:val="20"/>
          <w:szCs w:val="20"/>
        </w:rPr>
        <w:t xml:space="preserve">Percentage of reducing sugars in the juice by </w:t>
      </w:r>
      <w:r w:rsidRPr="00411A04">
        <w:rPr>
          <w:rFonts w:cs="Times New Roman"/>
          <w:b/>
          <w:bCs/>
          <w:sz w:val="20"/>
          <w:szCs w:val="20"/>
        </w:rPr>
        <w:t xml:space="preserve">Lane and </w:t>
      </w:r>
      <w:proofErr w:type="spellStart"/>
      <w:r w:rsidRPr="00411A04">
        <w:rPr>
          <w:rFonts w:cs="Times New Roman"/>
          <w:b/>
          <w:bCs/>
          <w:sz w:val="20"/>
          <w:szCs w:val="20"/>
        </w:rPr>
        <w:t>Eynon</w:t>
      </w:r>
      <w:proofErr w:type="spellEnd"/>
      <w:r w:rsidRPr="00411A04">
        <w:rPr>
          <w:rFonts w:cs="Times New Roman"/>
          <w:b/>
          <w:bCs/>
          <w:sz w:val="20"/>
          <w:szCs w:val="20"/>
        </w:rPr>
        <w:t xml:space="preserve"> (1965)</w:t>
      </w:r>
      <w:r w:rsidRPr="00411A04">
        <w:rPr>
          <w:rFonts w:cs="Times New Roman"/>
          <w:sz w:val="20"/>
          <w:szCs w:val="20"/>
        </w:rPr>
        <w:t xml:space="preserve"> volumetric method as described in </w:t>
      </w:r>
      <w:r w:rsidRPr="00411A04">
        <w:rPr>
          <w:rFonts w:cs="Times New Roman"/>
          <w:b/>
          <w:bCs/>
          <w:sz w:val="20"/>
          <w:szCs w:val="20"/>
        </w:rPr>
        <w:t>A.O.A.C. (2000)</w:t>
      </w:r>
      <w:r w:rsidRPr="00411A04">
        <w:rPr>
          <w:rFonts w:cs="Times New Roman"/>
          <w:sz w:val="20"/>
          <w:szCs w:val="20"/>
        </w:rPr>
        <w:t xml:space="preserve">. </w:t>
      </w:r>
    </w:p>
    <w:p w:rsidR="006419A0" w:rsidRPr="00411A04" w:rsidRDefault="006419A0" w:rsidP="00FE38B1">
      <w:pPr>
        <w:numPr>
          <w:ilvl w:val="0"/>
          <w:numId w:val="2"/>
        </w:numPr>
        <w:bidi w:val="0"/>
        <w:snapToGrid w:val="0"/>
        <w:ind w:left="0" w:firstLine="425"/>
        <w:jc w:val="both"/>
        <w:rPr>
          <w:rFonts w:cs="Times New Roman"/>
          <w:sz w:val="20"/>
          <w:szCs w:val="20"/>
        </w:rPr>
      </w:pPr>
      <w:r w:rsidRPr="00411A04">
        <w:rPr>
          <w:rFonts w:cs="Times New Roman"/>
          <w:sz w:val="20"/>
          <w:szCs w:val="20"/>
        </w:rPr>
        <w:t xml:space="preserve">Percentage of total acidity (as </w:t>
      </w:r>
      <w:r w:rsidR="00437AD3" w:rsidRPr="00411A04">
        <w:rPr>
          <w:rFonts w:cs="Times New Roman"/>
          <w:sz w:val="20"/>
          <w:szCs w:val="20"/>
        </w:rPr>
        <w:t>g</w:t>
      </w:r>
      <w:r w:rsidRPr="00411A04">
        <w:rPr>
          <w:rFonts w:cs="Times New Roman"/>
          <w:sz w:val="20"/>
          <w:szCs w:val="20"/>
        </w:rPr>
        <w:t xml:space="preserve"> tartaric acid/ 100 ml juice) by titration against 0.1N </w:t>
      </w:r>
      <w:proofErr w:type="spellStart"/>
      <w:r w:rsidRPr="00411A04">
        <w:rPr>
          <w:rFonts w:cs="Times New Roman"/>
          <w:sz w:val="20"/>
          <w:szCs w:val="20"/>
        </w:rPr>
        <w:t>NaOH</w:t>
      </w:r>
      <w:proofErr w:type="spellEnd"/>
      <w:r w:rsidRPr="00411A04">
        <w:rPr>
          <w:rFonts w:cs="Times New Roman"/>
          <w:sz w:val="20"/>
          <w:szCs w:val="20"/>
        </w:rPr>
        <w:t xml:space="preserve"> using phenolphthalein as an indicator </w:t>
      </w:r>
      <w:r w:rsidRPr="00411A04">
        <w:rPr>
          <w:rFonts w:cs="Times New Roman"/>
          <w:b/>
          <w:bCs/>
          <w:sz w:val="20"/>
          <w:szCs w:val="20"/>
        </w:rPr>
        <w:t>A.O.A.C. (2000)</w:t>
      </w:r>
      <w:r w:rsidRPr="00411A04">
        <w:rPr>
          <w:rFonts w:cs="Times New Roman"/>
          <w:sz w:val="20"/>
          <w:szCs w:val="20"/>
        </w:rPr>
        <w:t>.</w:t>
      </w:r>
    </w:p>
    <w:p w:rsidR="006419A0" w:rsidRPr="00411A04" w:rsidRDefault="006419A0" w:rsidP="00FE38B1">
      <w:pPr>
        <w:bidi w:val="0"/>
        <w:snapToGrid w:val="0"/>
        <w:jc w:val="both"/>
        <w:rPr>
          <w:rFonts w:cs="Times New Roman"/>
          <w:b/>
          <w:bCs/>
          <w:sz w:val="20"/>
          <w:szCs w:val="20"/>
        </w:rPr>
      </w:pPr>
      <w:r w:rsidRPr="00411A04">
        <w:rPr>
          <w:rFonts w:cs="Times New Roman"/>
          <w:b/>
          <w:bCs/>
          <w:sz w:val="20"/>
          <w:szCs w:val="20"/>
        </w:rPr>
        <w:t xml:space="preserve">6- Statistical analysis: </w:t>
      </w:r>
    </w:p>
    <w:p w:rsidR="006419A0" w:rsidRPr="00411A04" w:rsidRDefault="006419A0" w:rsidP="00FE38B1">
      <w:pPr>
        <w:bidi w:val="0"/>
        <w:snapToGrid w:val="0"/>
        <w:ind w:firstLine="425"/>
        <w:jc w:val="both"/>
        <w:rPr>
          <w:rFonts w:cs="Times New Roman"/>
          <w:sz w:val="20"/>
          <w:szCs w:val="20"/>
        </w:rPr>
      </w:pPr>
      <w:r w:rsidRPr="00411A04">
        <w:rPr>
          <w:rFonts w:cs="Times New Roman"/>
          <w:sz w:val="20"/>
          <w:szCs w:val="20"/>
        </w:rPr>
        <w:t xml:space="preserve">The obtained data were tabulated and significantly analyzed according to </w:t>
      </w:r>
      <w:proofErr w:type="spellStart"/>
      <w:r w:rsidRPr="00411A04">
        <w:rPr>
          <w:rFonts w:cs="Times New Roman"/>
          <w:b/>
          <w:bCs/>
          <w:sz w:val="20"/>
          <w:szCs w:val="20"/>
        </w:rPr>
        <w:t>Snedecor</w:t>
      </w:r>
      <w:proofErr w:type="spellEnd"/>
      <w:r w:rsidRPr="00411A04">
        <w:rPr>
          <w:rFonts w:cs="Times New Roman"/>
          <w:b/>
          <w:bCs/>
          <w:sz w:val="20"/>
          <w:szCs w:val="20"/>
        </w:rPr>
        <w:t xml:space="preserve"> and Cochran (1967) and Mead </w:t>
      </w:r>
      <w:r w:rsidRPr="00411A04">
        <w:rPr>
          <w:rFonts w:cs="Times New Roman"/>
          <w:b/>
          <w:bCs/>
          <w:i/>
          <w:iCs/>
          <w:sz w:val="20"/>
          <w:szCs w:val="20"/>
        </w:rPr>
        <w:t>et al.,</w:t>
      </w:r>
      <w:r w:rsidRPr="00411A04">
        <w:rPr>
          <w:rFonts w:cs="Times New Roman"/>
          <w:b/>
          <w:bCs/>
          <w:sz w:val="20"/>
          <w:szCs w:val="20"/>
        </w:rPr>
        <w:t xml:space="preserve"> (1993).</w:t>
      </w:r>
      <w:r w:rsidRPr="00411A04">
        <w:rPr>
          <w:rFonts w:cs="Times New Roman"/>
          <w:sz w:val="20"/>
          <w:szCs w:val="20"/>
        </w:rPr>
        <w:t xml:space="preserve"> Differences between treatment means were compared during new L.S.D. </w:t>
      </w:r>
      <w:r w:rsidR="00437AD3" w:rsidRPr="00411A04">
        <w:rPr>
          <w:rFonts w:cs="Times New Roman"/>
          <w:sz w:val="20"/>
          <w:szCs w:val="20"/>
        </w:rPr>
        <w:t>test at 5% level of probability.</w:t>
      </w:r>
    </w:p>
    <w:p w:rsidR="00C50628" w:rsidRPr="00411A04" w:rsidRDefault="00C50628" w:rsidP="00FE38B1">
      <w:pPr>
        <w:bidi w:val="0"/>
        <w:snapToGrid w:val="0"/>
        <w:jc w:val="both"/>
        <w:rPr>
          <w:rFonts w:cs="Times New Roman"/>
          <w:b/>
          <w:bCs/>
          <w:sz w:val="20"/>
          <w:szCs w:val="20"/>
        </w:rPr>
      </w:pPr>
    </w:p>
    <w:p w:rsidR="006419A0" w:rsidRPr="00411A04" w:rsidRDefault="00C50628" w:rsidP="00FE38B1">
      <w:pPr>
        <w:bidi w:val="0"/>
        <w:snapToGrid w:val="0"/>
        <w:jc w:val="both"/>
        <w:rPr>
          <w:rFonts w:cs="Times New Roman"/>
          <w:b/>
          <w:bCs/>
          <w:sz w:val="20"/>
          <w:szCs w:val="20"/>
        </w:rPr>
      </w:pPr>
      <w:r w:rsidRPr="00411A04">
        <w:rPr>
          <w:rFonts w:cs="Times New Roman"/>
          <w:b/>
          <w:bCs/>
          <w:sz w:val="20"/>
          <w:szCs w:val="20"/>
        </w:rPr>
        <w:t xml:space="preserve">3. Results </w:t>
      </w:r>
    </w:p>
    <w:p w:rsidR="006419A0" w:rsidRPr="00411A04" w:rsidRDefault="006419A0" w:rsidP="00FE38B1">
      <w:pPr>
        <w:bidi w:val="0"/>
        <w:snapToGrid w:val="0"/>
        <w:jc w:val="both"/>
        <w:rPr>
          <w:rFonts w:cs="Times New Roman"/>
          <w:b/>
          <w:bCs/>
          <w:sz w:val="20"/>
          <w:szCs w:val="20"/>
          <w:lang w:bidi="ar-EG"/>
        </w:rPr>
      </w:pPr>
      <w:r w:rsidRPr="00411A04">
        <w:rPr>
          <w:rFonts w:cs="Times New Roman"/>
          <w:b/>
          <w:bCs/>
          <w:sz w:val="20"/>
          <w:szCs w:val="20"/>
          <w:lang w:bidi="ar-EG"/>
        </w:rPr>
        <w:t xml:space="preserve">1-Some vegetative growth aspects: </w:t>
      </w:r>
    </w:p>
    <w:p w:rsidR="006419A0" w:rsidRPr="00411A04" w:rsidRDefault="006419A0" w:rsidP="00FE38B1">
      <w:pPr>
        <w:bidi w:val="0"/>
        <w:snapToGrid w:val="0"/>
        <w:ind w:firstLine="425"/>
        <w:jc w:val="both"/>
        <w:rPr>
          <w:rFonts w:cs="Times New Roman"/>
          <w:sz w:val="20"/>
          <w:szCs w:val="20"/>
          <w:lang w:bidi="ar-EG"/>
        </w:rPr>
      </w:pPr>
      <w:r w:rsidRPr="00411A04">
        <w:rPr>
          <w:rFonts w:cs="Times New Roman"/>
          <w:sz w:val="20"/>
          <w:szCs w:val="20"/>
          <w:lang w:bidi="ar-EG"/>
        </w:rPr>
        <w:t xml:space="preserve">It is clear from the obtained data </w:t>
      </w:r>
      <w:r w:rsidR="00437AD3" w:rsidRPr="00411A04">
        <w:rPr>
          <w:rFonts w:cs="Times New Roman"/>
          <w:sz w:val="20"/>
          <w:szCs w:val="20"/>
          <w:lang w:bidi="ar-EG"/>
        </w:rPr>
        <w:t xml:space="preserve">in Table (2) </w:t>
      </w:r>
      <w:r w:rsidRPr="00411A04">
        <w:rPr>
          <w:rFonts w:cs="Times New Roman"/>
          <w:sz w:val="20"/>
          <w:szCs w:val="20"/>
          <w:lang w:bidi="ar-EG"/>
        </w:rPr>
        <w:t xml:space="preserve">that subjecting Superior grapevines twice, thrice or four times with </w:t>
      </w:r>
      <w:proofErr w:type="spellStart"/>
      <w:r w:rsidRPr="00411A04">
        <w:rPr>
          <w:rFonts w:cs="Times New Roman"/>
          <w:sz w:val="20"/>
          <w:szCs w:val="20"/>
          <w:lang w:bidi="ar-EG"/>
        </w:rPr>
        <w:t>methylene</w:t>
      </w:r>
      <w:proofErr w:type="spellEnd"/>
      <w:r w:rsidRPr="00411A04">
        <w:rPr>
          <w:rFonts w:cs="Times New Roman"/>
          <w:sz w:val="20"/>
          <w:szCs w:val="20"/>
          <w:lang w:bidi="ar-EG"/>
        </w:rPr>
        <w:t xml:space="preserve"> urea at 0.25 to 1.0% significantly stimulated the six growth aspects namely main shoot length, number of leaves/ shoot, leaf area, wood ripening coefficient, cane thickness and pruning wood weight relative to the control. There was a gradual and significant promotion on these growth aspects with increasing concentrations of </w:t>
      </w:r>
      <w:proofErr w:type="spellStart"/>
      <w:r w:rsidRPr="00411A04">
        <w:rPr>
          <w:rFonts w:cs="Times New Roman"/>
          <w:sz w:val="20"/>
          <w:szCs w:val="20"/>
          <w:lang w:bidi="ar-EG"/>
        </w:rPr>
        <w:t>mthyelene</w:t>
      </w:r>
      <w:proofErr w:type="spellEnd"/>
      <w:r w:rsidRPr="00411A04">
        <w:rPr>
          <w:rFonts w:cs="Times New Roman"/>
          <w:sz w:val="20"/>
          <w:szCs w:val="20"/>
          <w:lang w:bidi="ar-EG"/>
        </w:rPr>
        <w:t xml:space="preserve"> urea from 0.25 to 1.0 % </w:t>
      </w:r>
      <w:r w:rsidR="00437AD3" w:rsidRPr="00411A04">
        <w:rPr>
          <w:rFonts w:cs="Times New Roman"/>
          <w:sz w:val="20"/>
          <w:szCs w:val="20"/>
          <w:lang w:bidi="ar-EG"/>
        </w:rPr>
        <w:t>S</w:t>
      </w:r>
      <w:r w:rsidRPr="00411A04">
        <w:rPr>
          <w:rFonts w:cs="Times New Roman"/>
          <w:sz w:val="20"/>
          <w:szCs w:val="20"/>
          <w:lang w:bidi="ar-EG"/>
        </w:rPr>
        <w:t xml:space="preserve">ignificant differences on the these growth traits were detected among all frequencies of applications except among the three or four applications of such slow release N fertilizer. The maximum values were recorded on the vines that supplied with </w:t>
      </w:r>
      <w:proofErr w:type="spellStart"/>
      <w:r w:rsidRPr="00411A04">
        <w:rPr>
          <w:rFonts w:cs="Times New Roman"/>
          <w:sz w:val="20"/>
          <w:szCs w:val="20"/>
          <w:lang w:bidi="ar-EG"/>
        </w:rPr>
        <w:t>methylene</w:t>
      </w:r>
      <w:proofErr w:type="spellEnd"/>
      <w:r w:rsidRPr="00411A04">
        <w:rPr>
          <w:rFonts w:cs="Times New Roman"/>
          <w:sz w:val="20"/>
          <w:szCs w:val="20"/>
          <w:lang w:bidi="ar-EG"/>
        </w:rPr>
        <w:t xml:space="preserve"> urea four times at 1.0%. The untreated vines produced the lowest values. These results were true during both seasons. </w:t>
      </w:r>
    </w:p>
    <w:p w:rsidR="006419A0" w:rsidRPr="00411A04" w:rsidRDefault="006419A0" w:rsidP="00FE38B1">
      <w:pPr>
        <w:bidi w:val="0"/>
        <w:snapToGrid w:val="0"/>
        <w:jc w:val="both"/>
        <w:rPr>
          <w:rFonts w:cs="Times New Roman"/>
          <w:b/>
          <w:bCs/>
          <w:sz w:val="20"/>
          <w:szCs w:val="20"/>
          <w:lang w:bidi="ar-EG"/>
        </w:rPr>
      </w:pPr>
      <w:r w:rsidRPr="00411A04">
        <w:rPr>
          <w:rFonts w:cs="Times New Roman"/>
          <w:b/>
          <w:bCs/>
          <w:sz w:val="20"/>
          <w:szCs w:val="20"/>
          <w:lang w:bidi="ar-EG"/>
        </w:rPr>
        <w:t>2-The leaf chemical components</w:t>
      </w:r>
    </w:p>
    <w:p w:rsidR="006419A0" w:rsidRPr="00411A04" w:rsidRDefault="006419A0" w:rsidP="00FE38B1">
      <w:pPr>
        <w:bidi w:val="0"/>
        <w:snapToGrid w:val="0"/>
        <w:ind w:firstLine="425"/>
        <w:jc w:val="both"/>
        <w:rPr>
          <w:rFonts w:cs="Times New Roman"/>
          <w:sz w:val="20"/>
          <w:szCs w:val="20"/>
          <w:lang w:bidi="ar-EG"/>
        </w:rPr>
      </w:pPr>
      <w:r w:rsidRPr="00411A04">
        <w:rPr>
          <w:rFonts w:cs="Times New Roman"/>
          <w:sz w:val="20"/>
          <w:szCs w:val="20"/>
          <w:lang w:bidi="ar-EG"/>
        </w:rPr>
        <w:t xml:space="preserve">It is evident from the obtained data </w:t>
      </w:r>
      <w:r w:rsidR="00437AD3" w:rsidRPr="00411A04">
        <w:rPr>
          <w:rFonts w:cs="Times New Roman"/>
          <w:sz w:val="20"/>
          <w:szCs w:val="20"/>
          <w:lang w:bidi="ar-EG"/>
        </w:rPr>
        <w:t>in Tables (3</w:t>
      </w:r>
      <w:r w:rsidR="00A33FCA" w:rsidRPr="00411A04">
        <w:rPr>
          <w:rFonts w:cs="Times New Roman"/>
          <w:sz w:val="20"/>
          <w:szCs w:val="20"/>
          <w:lang w:bidi="ar-EG"/>
        </w:rPr>
        <w:t xml:space="preserve"> &amp; </w:t>
      </w:r>
      <w:r w:rsidR="00437AD3" w:rsidRPr="00411A04">
        <w:rPr>
          <w:rFonts w:cs="Times New Roman"/>
          <w:sz w:val="20"/>
          <w:szCs w:val="20"/>
          <w:lang w:bidi="ar-EG"/>
        </w:rPr>
        <w:t xml:space="preserve">4) </w:t>
      </w:r>
      <w:r w:rsidRPr="00411A04">
        <w:rPr>
          <w:rFonts w:cs="Times New Roman"/>
          <w:sz w:val="20"/>
          <w:szCs w:val="20"/>
          <w:lang w:bidi="ar-EG"/>
        </w:rPr>
        <w:t xml:space="preserve">that supplying Superior grapevines twice, thrice or four times with </w:t>
      </w:r>
      <w:proofErr w:type="spellStart"/>
      <w:r w:rsidRPr="00411A04">
        <w:rPr>
          <w:rFonts w:cs="Times New Roman"/>
          <w:sz w:val="20"/>
          <w:szCs w:val="20"/>
          <w:lang w:bidi="ar-EG"/>
        </w:rPr>
        <w:t>methylene</w:t>
      </w:r>
      <w:proofErr w:type="spellEnd"/>
      <w:r w:rsidRPr="00411A04">
        <w:rPr>
          <w:rFonts w:cs="Times New Roman"/>
          <w:sz w:val="20"/>
          <w:szCs w:val="20"/>
          <w:lang w:bidi="ar-EG"/>
        </w:rPr>
        <w:t xml:space="preserve"> urea at 0.25 to 1.0% </w:t>
      </w:r>
      <w:r w:rsidRPr="00411A04">
        <w:rPr>
          <w:rFonts w:cs="Times New Roman"/>
          <w:sz w:val="20"/>
          <w:szCs w:val="20"/>
          <w:lang w:bidi="ar-EG"/>
        </w:rPr>
        <w:lastRenderedPageBreak/>
        <w:t>caused a significant promotion on chlorophylls a</w:t>
      </w:r>
      <w:r w:rsidR="00A33FCA" w:rsidRPr="00411A04">
        <w:rPr>
          <w:rFonts w:cs="Times New Roman"/>
          <w:sz w:val="20"/>
          <w:szCs w:val="20"/>
          <w:lang w:bidi="ar-EG"/>
        </w:rPr>
        <w:t xml:space="preserve"> &amp; </w:t>
      </w:r>
      <w:r w:rsidRPr="00411A04">
        <w:rPr>
          <w:rFonts w:cs="Times New Roman"/>
          <w:sz w:val="20"/>
          <w:szCs w:val="20"/>
          <w:lang w:bidi="ar-EG"/>
        </w:rPr>
        <w:t>b</w:t>
      </w:r>
      <w:r w:rsidR="00A33FCA" w:rsidRPr="00411A04">
        <w:rPr>
          <w:rFonts w:cs="Times New Roman"/>
          <w:sz w:val="20"/>
          <w:szCs w:val="20"/>
          <w:lang w:bidi="ar-EG"/>
        </w:rPr>
        <w:t>,</w:t>
      </w:r>
      <w:r w:rsidRPr="00411A04">
        <w:rPr>
          <w:rFonts w:cs="Times New Roman"/>
          <w:sz w:val="20"/>
          <w:szCs w:val="20"/>
          <w:lang w:bidi="ar-EG"/>
        </w:rPr>
        <w:t xml:space="preserve"> total chlorophylls</w:t>
      </w:r>
      <w:r w:rsidR="00A33FCA" w:rsidRPr="00411A04">
        <w:rPr>
          <w:rFonts w:cs="Times New Roman"/>
          <w:sz w:val="20"/>
          <w:szCs w:val="20"/>
          <w:lang w:bidi="ar-EG"/>
        </w:rPr>
        <w:t>,</w:t>
      </w:r>
      <w:r w:rsidRPr="00411A04">
        <w:rPr>
          <w:rFonts w:cs="Times New Roman"/>
          <w:sz w:val="20"/>
          <w:szCs w:val="20"/>
          <w:lang w:bidi="ar-EG"/>
        </w:rPr>
        <w:t xml:space="preserve"> total </w:t>
      </w:r>
      <w:proofErr w:type="spellStart"/>
      <w:r w:rsidRPr="00411A04">
        <w:rPr>
          <w:rFonts w:cs="Times New Roman"/>
          <w:sz w:val="20"/>
          <w:szCs w:val="20"/>
          <w:lang w:bidi="ar-EG"/>
        </w:rPr>
        <w:t>carotenoids</w:t>
      </w:r>
      <w:proofErr w:type="spellEnd"/>
      <w:r w:rsidR="00A33FCA" w:rsidRPr="00411A04">
        <w:rPr>
          <w:rFonts w:cs="Times New Roman"/>
          <w:sz w:val="20"/>
          <w:szCs w:val="20"/>
          <w:lang w:bidi="ar-EG"/>
        </w:rPr>
        <w:t>,</w:t>
      </w:r>
      <w:r w:rsidRPr="00411A04">
        <w:rPr>
          <w:rFonts w:cs="Times New Roman"/>
          <w:sz w:val="20"/>
          <w:szCs w:val="20"/>
          <w:lang w:bidi="ar-EG"/>
        </w:rPr>
        <w:t xml:space="preserve"> N, Mg, Ca, Zn, Fe and </w:t>
      </w:r>
      <w:proofErr w:type="spellStart"/>
      <w:r w:rsidRPr="00411A04">
        <w:rPr>
          <w:rFonts w:cs="Times New Roman"/>
          <w:sz w:val="20"/>
          <w:szCs w:val="20"/>
          <w:lang w:bidi="ar-EG"/>
        </w:rPr>
        <w:t>Mn</w:t>
      </w:r>
      <w:proofErr w:type="spellEnd"/>
      <w:r w:rsidRPr="00411A04">
        <w:rPr>
          <w:rFonts w:cs="Times New Roman"/>
          <w:sz w:val="20"/>
          <w:szCs w:val="20"/>
          <w:lang w:bidi="ar-EG"/>
        </w:rPr>
        <w:t xml:space="preserve"> relative to the check treatment</w:t>
      </w:r>
      <w:r w:rsidR="00437AD3" w:rsidRPr="00411A04">
        <w:rPr>
          <w:rFonts w:cs="Times New Roman"/>
          <w:sz w:val="20"/>
          <w:szCs w:val="20"/>
          <w:lang w:bidi="ar-EG"/>
        </w:rPr>
        <w:t>.</w:t>
      </w:r>
      <w:r w:rsidRPr="00411A04">
        <w:rPr>
          <w:rFonts w:cs="Times New Roman"/>
          <w:sz w:val="20"/>
          <w:szCs w:val="20"/>
          <w:lang w:bidi="ar-EG"/>
        </w:rPr>
        <w:t xml:space="preserve"> </w:t>
      </w:r>
      <w:r w:rsidR="00437AD3" w:rsidRPr="00411A04">
        <w:rPr>
          <w:rFonts w:cs="Times New Roman"/>
          <w:sz w:val="20"/>
          <w:szCs w:val="20"/>
          <w:lang w:bidi="ar-EG"/>
        </w:rPr>
        <w:t>L</w:t>
      </w:r>
      <w:r w:rsidRPr="00411A04">
        <w:rPr>
          <w:rFonts w:cs="Times New Roman"/>
          <w:sz w:val="20"/>
          <w:szCs w:val="20"/>
          <w:lang w:bidi="ar-EG"/>
        </w:rPr>
        <w:t xml:space="preserve">eaf content of these pigments and nutrients was gradually promoted with increasing concentrations and frequencies of applications. Significant differences on these leaf chemical components were observed among all concentrations and frequencies </w:t>
      </w:r>
      <w:r w:rsidRPr="00411A04">
        <w:rPr>
          <w:rFonts w:cs="Times New Roman"/>
          <w:sz w:val="20"/>
          <w:szCs w:val="20"/>
          <w:lang w:bidi="ar-EG"/>
        </w:rPr>
        <w:lastRenderedPageBreak/>
        <w:t xml:space="preserve">of application except among the use of such fertilizer thrice or four times. Spraying the vines four times with </w:t>
      </w:r>
      <w:proofErr w:type="spellStart"/>
      <w:r w:rsidRPr="00411A04">
        <w:rPr>
          <w:rFonts w:cs="Times New Roman"/>
          <w:sz w:val="20"/>
          <w:szCs w:val="20"/>
          <w:lang w:bidi="ar-EG"/>
        </w:rPr>
        <w:t>methylene</w:t>
      </w:r>
      <w:proofErr w:type="spellEnd"/>
      <w:r w:rsidRPr="00411A04">
        <w:rPr>
          <w:rFonts w:cs="Times New Roman"/>
          <w:sz w:val="20"/>
          <w:szCs w:val="20"/>
          <w:lang w:bidi="ar-EG"/>
        </w:rPr>
        <w:t xml:space="preserve"> at 1.0% gave the maximum values. The lowest values were recorded on untreated vines</w:t>
      </w:r>
      <w:r w:rsidR="00437AD3" w:rsidRPr="00411A04">
        <w:rPr>
          <w:rFonts w:cs="Times New Roman"/>
          <w:sz w:val="20"/>
          <w:szCs w:val="20"/>
          <w:lang w:bidi="ar-EG"/>
        </w:rPr>
        <w:t>.</w:t>
      </w:r>
      <w:r w:rsidRPr="00411A04">
        <w:rPr>
          <w:rFonts w:cs="Times New Roman"/>
          <w:sz w:val="20"/>
          <w:szCs w:val="20"/>
          <w:lang w:bidi="ar-EG"/>
        </w:rPr>
        <w:t xml:space="preserve"> </w:t>
      </w:r>
      <w:r w:rsidR="00437AD3" w:rsidRPr="00411A04">
        <w:rPr>
          <w:rFonts w:cs="Times New Roman"/>
          <w:sz w:val="20"/>
          <w:szCs w:val="20"/>
          <w:lang w:bidi="ar-EG"/>
        </w:rPr>
        <w:t>L</w:t>
      </w:r>
      <w:r w:rsidRPr="00411A04">
        <w:rPr>
          <w:rFonts w:cs="Times New Roman"/>
          <w:sz w:val="20"/>
          <w:szCs w:val="20"/>
          <w:lang w:bidi="ar-EG"/>
        </w:rPr>
        <w:t xml:space="preserve">eaf content of P, K and Cu was significantly unaffected by the present treatments. Similar trend was noticed during 2016 and 2017 seasons. </w:t>
      </w:r>
    </w:p>
    <w:p w:rsidR="005C57EA" w:rsidRPr="00411A04" w:rsidRDefault="005C57EA" w:rsidP="00FE38B1">
      <w:pPr>
        <w:bidi w:val="0"/>
        <w:snapToGrid w:val="0"/>
        <w:jc w:val="center"/>
        <w:rPr>
          <w:rFonts w:cs="Times New Roman"/>
          <w:b/>
          <w:bCs/>
          <w:sz w:val="20"/>
          <w:szCs w:val="20"/>
          <w:lang w:bidi="ar-EG"/>
        </w:rPr>
        <w:sectPr w:rsidR="005C57EA" w:rsidRPr="00411A04" w:rsidSect="00826F13">
          <w:type w:val="continuous"/>
          <w:pgSz w:w="12242" w:h="15842" w:code="1"/>
          <w:pgMar w:top="1440" w:right="1440" w:bottom="1440" w:left="1440" w:header="720" w:footer="720" w:gutter="0"/>
          <w:cols w:num="2" w:space="800"/>
          <w:docGrid w:linePitch="435"/>
        </w:sectPr>
      </w:pPr>
    </w:p>
    <w:p w:rsidR="00C50628" w:rsidRPr="00411A04" w:rsidRDefault="00C50628" w:rsidP="00FE38B1">
      <w:pPr>
        <w:bidi w:val="0"/>
        <w:snapToGrid w:val="0"/>
        <w:jc w:val="center"/>
        <w:rPr>
          <w:rFonts w:cs="Times New Roman"/>
          <w:b/>
          <w:bCs/>
          <w:sz w:val="20"/>
          <w:szCs w:val="20"/>
          <w:lang w:bidi="ar-EG"/>
        </w:rPr>
      </w:pPr>
    </w:p>
    <w:p w:rsidR="00C50628" w:rsidRPr="00411A04" w:rsidRDefault="00C50628" w:rsidP="005C57EA">
      <w:pPr>
        <w:bidi w:val="0"/>
        <w:snapToGrid w:val="0"/>
        <w:jc w:val="both"/>
        <w:rPr>
          <w:rFonts w:cs="Times New Roman"/>
          <w:sz w:val="20"/>
          <w:szCs w:val="20"/>
        </w:rPr>
      </w:pPr>
      <w:r w:rsidRPr="00411A04">
        <w:rPr>
          <w:rFonts w:cs="Times New Roman"/>
          <w:sz w:val="20"/>
          <w:szCs w:val="20"/>
        </w:rPr>
        <w:t xml:space="preserve">Table (2): Effect of different concentration and frequencies of application of </w:t>
      </w:r>
      <w:proofErr w:type="spellStart"/>
      <w:r w:rsidRPr="00411A04">
        <w:rPr>
          <w:rFonts w:cs="Times New Roman"/>
          <w:sz w:val="20"/>
          <w:szCs w:val="20"/>
        </w:rPr>
        <w:t>methylene</w:t>
      </w:r>
      <w:proofErr w:type="spellEnd"/>
      <w:r w:rsidRPr="00411A04">
        <w:rPr>
          <w:rFonts w:cs="Times New Roman"/>
          <w:sz w:val="20"/>
          <w:szCs w:val="20"/>
        </w:rPr>
        <w:t xml:space="preserve"> urea on some vegetative growth aspects of Superior grapevines during 2016 and 2017 seasons,.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508"/>
        <w:gridCol w:w="705"/>
        <w:gridCol w:w="705"/>
        <w:gridCol w:w="625"/>
        <w:gridCol w:w="627"/>
        <w:gridCol w:w="608"/>
        <w:gridCol w:w="608"/>
        <w:gridCol w:w="701"/>
        <w:gridCol w:w="703"/>
        <w:gridCol w:w="633"/>
        <w:gridCol w:w="633"/>
        <w:gridCol w:w="711"/>
        <w:gridCol w:w="709"/>
      </w:tblGrid>
      <w:tr w:rsidR="00C50628" w:rsidRPr="00411A04" w:rsidTr="00A33FCA">
        <w:trPr>
          <w:jc w:val="center"/>
        </w:trPr>
        <w:tc>
          <w:tcPr>
            <w:tcW w:w="795" w:type="pct"/>
            <w:vMerge w:val="restart"/>
            <w:shd w:val="clear" w:color="auto" w:fill="auto"/>
            <w:vAlign w:val="center"/>
          </w:tcPr>
          <w:p w:rsidR="00C50628" w:rsidRPr="00411A04" w:rsidRDefault="00C50628" w:rsidP="00411A04">
            <w:pPr>
              <w:bidi w:val="0"/>
              <w:snapToGrid w:val="0"/>
              <w:rPr>
                <w:rFonts w:cs="Times New Roman"/>
                <w:b/>
                <w:bCs/>
                <w:sz w:val="19"/>
                <w:szCs w:val="19"/>
                <w:lang w:bidi="ar-EG"/>
              </w:rPr>
            </w:pPr>
            <w:proofErr w:type="spellStart"/>
            <w:r w:rsidRPr="00411A04">
              <w:rPr>
                <w:rFonts w:cs="Times New Roman"/>
                <w:b/>
                <w:bCs/>
                <w:sz w:val="19"/>
                <w:szCs w:val="19"/>
                <w:lang w:bidi="ar-EG"/>
              </w:rPr>
              <w:t>Methylene</w:t>
            </w:r>
            <w:proofErr w:type="spellEnd"/>
            <w:r w:rsidRPr="00411A04">
              <w:rPr>
                <w:rFonts w:cs="Times New Roman"/>
                <w:b/>
                <w:bCs/>
                <w:sz w:val="19"/>
                <w:szCs w:val="19"/>
                <w:lang w:bidi="ar-EG"/>
              </w:rPr>
              <w:t xml:space="preserve"> urea Treatments</w:t>
            </w:r>
          </w:p>
        </w:tc>
        <w:tc>
          <w:tcPr>
            <w:tcW w:w="744" w:type="pct"/>
            <w:gridSpan w:val="2"/>
            <w:shd w:val="clear" w:color="auto" w:fill="auto"/>
            <w:vAlign w:val="center"/>
          </w:tcPr>
          <w:p w:rsidR="00C50628" w:rsidRPr="00411A04" w:rsidRDefault="00C50628" w:rsidP="00411A04">
            <w:pPr>
              <w:bidi w:val="0"/>
              <w:snapToGrid w:val="0"/>
              <w:rPr>
                <w:rFonts w:cs="Times New Roman"/>
                <w:b/>
                <w:bCs/>
                <w:sz w:val="19"/>
                <w:szCs w:val="19"/>
                <w:lang w:bidi="ar-EG"/>
              </w:rPr>
            </w:pPr>
            <w:r w:rsidRPr="00411A04">
              <w:rPr>
                <w:rFonts w:cs="Times New Roman"/>
                <w:b/>
                <w:bCs/>
                <w:sz w:val="19"/>
                <w:szCs w:val="19"/>
                <w:lang w:bidi="ar-EG"/>
              </w:rPr>
              <w:t>Main shoot length (cm)</w:t>
            </w:r>
          </w:p>
        </w:tc>
        <w:tc>
          <w:tcPr>
            <w:tcW w:w="661" w:type="pct"/>
            <w:gridSpan w:val="2"/>
            <w:shd w:val="clear" w:color="auto" w:fill="auto"/>
            <w:vAlign w:val="center"/>
          </w:tcPr>
          <w:p w:rsidR="00C50628" w:rsidRPr="00411A04" w:rsidRDefault="00C50628" w:rsidP="00411A04">
            <w:pPr>
              <w:bidi w:val="0"/>
              <w:snapToGrid w:val="0"/>
              <w:rPr>
                <w:rFonts w:cs="Times New Roman"/>
                <w:b/>
                <w:bCs/>
                <w:sz w:val="19"/>
                <w:szCs w:val="19"/>
                <w:lang w:bidi="ar-EG"/>
              </w:rPr>
            </w:pPr>
            <w:r w:rsidRPr="00411A04">
              <w:rPr>
                <w:rFonts w:cs="Times New Roman"/>
                <w:b/>
                <w:bCs/>
                <w:sz w:val="19"/>
                <w:szCs w:val="19"/>
                <w:lang w:bidi="ar-EG"/>
              </w:rPr>
              <w:t xml:space="preserve">No. of leaves / shoot </w:t>
            </w:r>
          </w:p>
        </w:tc>
        <w:tc>
          <w:tcPr>
            <w:tcW w:w="642" w:type="pct"/>
            <w:gridSpan w:val="2"/>
            <w:shd w:val="clear" w:color="auto" w:fill="auto"/>
            <w:vAlign w:val="center"/>
          </w:tcPr>
          <w:p w:rsidR="00C50628" w:rsidRPr="00411A04" w:rsidRDefault="00C50628" w:rsidP="00411A04">
            <w:pPr>
              <w:bidi w:val="0"/>
              <w:snapToGrid w:val="0"/>
              <w:rPr>
                <w:rFonts w:cs="Times New Roman"/>
                <w:b/>
                <w:bCs/>
                <w:sz w:val="19"/>
                <w:szCs w:val="19"/>
                <w:lang w:bidi="ar-EG"/>
              </w:rPr>
            </w:pPr>
            <w:r w:rsidRPr="00411A04">
              <w:rPr>
                <w:rFonts w:cs="Times New Roman"/>
                <w:b/>
                <w:bCs/>
                <w:sz w:val="19"/>
                <w:szCs w:val="19"/>
                <w:lang w:bidi="ar-EG"/>
              </w:rPr>
              <w:t>Leaf area (cm)</w:t>
            </w:r>
            <w:r w:rsidRPr="00411A04">
              <w:rPr>
                <w:rFonts w:cs="Times New Roman"/>
                <w:b/>
                <w:bCs/>
                <w:sz w:val="19"/>
                <w:szCs w:val="19"/>
                <w:vertAlign w:val="superscript"/>
                <w:lang w:bidi="ar-EG"/>
              </w:rPr>
              <w:t>2</w:t>
            </w:r>
          </w:p>
        </w:tc>
        <w:tc>
          <w:tcPr>
            <w:tcW w:w="741" w:type="pct"/>
            <w:gridSpan w:val="2"/>
            <w:shd w:val="clear" w:color="auto" w:fill="auto"/>
            <w:vAlign w:val="center"/>
          </w:tcPr>
          <w:p w:rsidR="00C50628" w:rsidRPr="00411A04" w:rsidRDefault="00C50628" w:rsidP="00411A04">
            <w:pPr>
              <w:bidi w:val="0"/>
              <w:snapToGrid w:val="0"/>
              <w:rPr>
                <w:rFonts w:cs="Times New Roman"/>
                <w:b/>
                <w:bCs/>
                <w:sz w:val="19"/>
                <w:szCs w:val="19"/>
                <w:lang w:bidi="ar-EG"/>
              </w:rPr>
            </w:pPr>
            <w:r w:rsidRPr="00411A04">
              <w:rPr>
                <w:rFonts w:cs="Times New Roman"/>
                <w:b/>
                <w:bCs/>
                <w:sz w:val="19"/>
                <w:szCs w:val="19"/>
                <w:lang w:bidi="ar-EG"/>
              </w:rPr>
              <w:t xml:space="preserve">Wood ripening coefficient </w:t>
            </w:r>
          </w:p>
        </w:tc>
        <w:tc>
          <w:tcPr>
            <w:tcW w:w="667" w:type="pct"/>
            <w:gridSpan w:val="2"/>
            <w:shd w:val="clear" w:color="auto" w:fill="auto"/>
            <w:vAlign w:val="center"/>
          </w:tcPr>
          <w:p w:rsidR="00C50628" w:rsidRPr="00411A04" w:rsidRDefault="00C50628" w:rsidP="00411A04">
            <w:pPr>
              <w:bidi w:val="0"/>
              <w:snapToGrid w:val="0"/>
              <w:rPr>
                <w:rFonts w:cs="Times New Roman"/>
                <w:b/>
                <w:bCs/>
                <w:sz w:val="19"/>
                <w:szCs w:val="19"/>
                <w:lang w:bidi="ar-EG"/>
              </w:rPr>
            </w:pPr>
            <w:r w:rsidRPr="00411A04">
              <w:rPr>
                <w:rFonts w:cs="Times New Roman"/>
                <w:b/>
                <w:bCs/>
                <w:sz w:val="19"/>
                <w:szCs w:val="19"/>
                <w:lang w:bidi="ar-EG"/>
              </w:rPr>
              <w:t>Cane thickness (cm)</w:t>
            </w:r>
          </w:p>
        </w:tc>
        <w:tc>
          <w:tcPr>
            <w:tcW w:w="750" w:type="pct"/>
            <w:gridSpan w:val="2"/>
            <w:shd w:val="clear" w:color="auto" w:fill="auto"/>
            <w:vAlign w:val="center"/>
          </w:tcPr>
          <w:p w:rsidR="00C50628" w:rsidRPr="00411A04" w:rsidRDefault="00C50628" w:rsidP="00411A04">
            <w:pPr>
              <w:bidi w:val="0"/>
              <w:snapToGrid w:val="0"/>
              <w:rPr>
                <w:rFonts w:cs="Times New Roman"/>
                <w:b/>
                <w:bCs/>
                <w:sz w:val="19"/>
                <w:szCs w:val="19"/>
                <w:lang w:bidi="ar-EG"/>
              </w:rPr>
            </w:pPr>
            <w:r w:rsidRPr="00411A04">
              <w:rPr>
                <w:rFonts w:cs="Times New Roman"/>
                <w:b/>
                <w:bCs/>
                <w:sz w:val="19"/>
                <w:szCs w:val="19"/>
                <w:lang w:bidi="ar-EG"/>
              </w:rPr>
              <w:t>Pruning wood weight (kg.)</w:t>
            </w:r>
          </w:p>
        </w:tc>
      </w:tr>
      <w:tr w:rsidR="00A33FCA" w:rsidRPr="00411A04" w:rsidTr="00A33FCA">
        <w:trPr>
          <w:jc w:val="center"/>
        </w:trPr>
        <w:tc>
          <w:tcPr>
            <w:tcW w:w="795" w:type="pct"/>
            <w:vMerge/>
            <w:tcBorders>
              <w:bottom w:val="thinThickSmallGap" w:sz="2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p>
        </w:tc>
        <w:tc>
          <w:tcPr>
            <w:tcW w:w="372" w:type="pct"/>
            <w:tcBorders>
              <w:bottom w:val="thinThickSmallGap" w:sz="24" w:space="0" w:color="auto"/>
            </w:tcBorders>
            <w:shd w:val="clear" w:color="auto" w:fill="auto"/>
            <w:vAlign w:val="center"/>
          </w:tcPr>
          <w:p w:rsidR="00C50628" w:rsidRPr="00411A04" w:rsidRDefault="00C50628" w:rsidP="00411A04">
            <w:pPr>
              <w:bidi w:val="0"/>
              <w:snapToGrid w:val="0"/>
              <w:rPr>
                <w:rFonts w:cs="Times New Roman"/>
                <w:b/>
                <w:bCs/>
                <w:sz w:val="19"/>
                <w:szCs w:val="19"/>
                <w:lang w:bidi="ar-EG"/>
              </w:rPr>
            </w:pPr>
            <w:r w:rsidRPr="00411A04">
              <w:rPr>
                <w:rFonts w:cs="Times New Roman"/>
                <w:b/>
                <w:bCs/>
                <w:sz w:val="19"/>
                <w:szCs w:val="19"/>
                <w:lang w:bidi="ar-EG"/>
              </w:rPr>
              <w:t>2016</w:t>
            </w:r>
          </w:p>
        </w:tc>
        <w:tc>
          <w:tcPr>
            <w:tcW w:w="372" w:type="pct"/>
            <w:tcBorders>
              <w:bottom w:val="thinThickSmallGap" w:sz="24" w:space="0" w:color="auto"/>
            </w:tcBorders>
            <w:shd w:val="clear" w:color="auto" w:fill="auto"/>
            <w:vAlign w:val="center"/>
          </w:tcPr>
          <w:p w:rsidR="00C50628" w:rsidRPr="00411A04" w:rsidRDefault="00C50628" w:rsidP="00411A04">
            <w:pPr>
              <w:bidi w:val="0"/>
              <w:snapToGrid w:val="0"/>
              <w:rPr>
                <w:rFonts w:cs="Times New Roman"/>
                <w:b/>
                <w:bCs/>
                <w:sz w:val="19"/>
                <w:szCs w:val="19"/>
                <w:lang w:bidi="ar-EG"/>
              </w:rPr>
            </w:pPr>
            <w:r w:rsidRPr="00411A04">
              <w:rPr>
                <w:rFonts w:cs="Times New Roman"/>
                <w:b/>
                <w:bCs/>
                <w:sz w:val="19"/>
                <w:szCs w:val="19"/>
                <w:lang w:bidi="ar-EG"/>
              </w:rPr>
              <w:t>2017</w:t>
            </w:r>
          </w:p>
        </w:tc>
        <w:tc>
          <w:tcPr>
            <w:tcW w:w="330" w:type="pct"/>
            <w:tcBorders>
              <w:bottom w:val="thinThickSmallGap" w:sz="24" w:space="0" w:color="auto"/>
            </w:tcBorders>
            <w:shd w:val="clear" w:color="auto" w:fill="auto"/>
            <w:vAlign w:val="center"/>
          </w:tcPr>
          <w:p w:rsidR="00C50628" w:rsidRPr="00411A04" w:rsidRDefault="00C50628" w:rsidP="00411A04">
            <w:pPr>
              <w:bidi w:val="0"/>
              <w:snapToGrid w:val="0"/>
              <w:rPr>
                <w:rFonts w:cs="Times New Roman"/>
                <w:b/>
                <w:bCs/>
                <w:sz w:val="19"/>
                <w:szCs w:val="19"/>
                <w:lang w:bidi="ar-EG"/>
              </w:rPr>
            </w:pPr>
            <w:r w:rsidRPr="00411A04">
              <w:rPr>
                <w:rFonts w:cs="Times New Roman"/>
                <w:b/>
                <w:bCs/>
                <w:sz w:val="19"/>
                <w:szCs w:val="19"/>
                <w:lang w:bidi="ar-EG"/>
              </w:rPr>
              <w:t>2016</w:t>
            </w:r>
          </w:p>
        </w:tc>
        <w:tc>
          <w:tcPr>
            <w:tcW w:w="330" w:type="pct"/>
            <w:tcBorders>
              <w:bottom w:val="thinThickSmallGap" w:sz="24" w:space="0" w:color="auto"/>
            </w:tcBorders>
            <w:shd w:val="clear" w:color="auto" w:fill="auto"/>
            <w:vAlign w:val="center"/>
          </w:tcPr>
          <w:p w:rsidR="00C50628" w:rsidRPr="00411A04" w:rsidRDefault="00C50628" w:rsidP="00411A04">
            <w:pPr>
              <w:bidi w:val="0"/>
              <w:snapToGrid w:val="0"/>
              <w:rPr>
                <w:rFonts w:cs="Times New Roman"/>
                <w:b/>
                <w:bCs/>
                <w:sz w:val="19"/>
                <w:szCs w:val="19"/>
                <w:lang w:bidi="ar-EG"/>
              </w:rPr>
            </w:pPr>
            <w:r w:rsidRPr="00411A04">
              <w:rPr>
                <w:rFonts w:cs="Times New Roman"/>
                <w:b/>
                <w:bCs/>
                <w:sz w:val="19"/>
                <w:szCs w:val="19"/>
                <w:lang w:bidi="ar-EG"/>
              </w:rPr>
              <w:t>2017</w:t>
            </w:r>
          </w:p>
        </w:tc>
        <w:tc>
          <w:tcPr>
            <w:tcW w:w="321" w:type="pct"/>
            <w:tcBorders>
              <w:bottom w:val="thinThickSmallGap" w:sz="24" w:space="0" w:color="auto"/>
            </w:tcBorders>
            <w:shd w:val="clear" w:color="auto" w:fill="auto"/>
            <w:vAlign w:val="center"/>
          </w:tcPr>
          <w:p w:rsidR="00C50628" w:rsidRPr="00411A04" w:rsidRDefault="00C50628" w:rsidP="00411A04">
            <w:pPr>
              <w:bidi w:val="0"/>
              <w:snapToGrid w:val="0"/>
              <w:rPr>
                <w:rFonts w:cs="Times New Roman"/>
                <w:b/>
                <w:bCs/>
                <w:sz w:val="19"/>
                <w:szCs w:val="19"/>
                <w:lang w:bidi="ar-EG"/>
              </w:rPr>
            </w:pPr>
            <w:r w:rsidRPr="00411A04">
              <w:rPr>
                <w:rFonts w:cs="Times New Roman"/>
                <w:b/>
                <w:bCs/>
                <w:sz w:val="19"/>
                <w:szCs w:val="19"/>
                <w:lang w:bidi="ar-EG"/>
              </w:rPr>
              <w:t>2016</w:t>
            </w:r>
          </w:p>
        </w:tc>
        <w:tc>
          <w:tcPr>
            <w:tcW w:w="321" w:type="pct"/>
            <w:tcBorders>
              <w:bottom w:val="thinThickSmallGap" w:sz="24" w:space="0" w:color="auto"/>
            </w:tcBorders>
            <w:shd w:val="clear" w:color="auto" w:fill="auto"/>
            <w:vAlign w:val="center"/>
          </w:tcPr>
          <w:p w:rsidR="00C50628" w:rsidRPr="00411A04" w:rsidRDefault="00C50628" w:rsidP="00411A04">
            <w:pPr>
              <w:bidi w:val="0"/>
              <w:snapToGrid w:val="0"/>
              <w:rPr>
                <w:rFonts w:cs="Times New Roman"/>
                <w:b/>
                <w:bCs/>
                <w:sz w:val="19"/>
                <w:szCs w:val="19"/>
                <w:lang w:bidi="ar-EG"/>
              </w:rPr>
            </w:pPr>
            <w:r w:rsidRPr="00411A04">
              <w:rPr>
                <w:rFonts w:cs="Times New Roman"/>
                <w:b/>
                <w:bCs/>
                <w:sz w:val="19"/>
                <w:szCs w:val="19"/>
                <w:lang w:bidi="ar-EG"/>
              </w:rPr>
              <w:t>2017</w:t>
            </w:r>
          </w:p>
        </w:tc>
        <w:tc>
          <w:tcPr>
            <w:tcW w:w="370" w:type="pct"/>
            <w:tcBorders>
              <w:bottom w:val="thinThickSmallGap" w:sz="24" w:space="0" w:color="auto"/>
            </w:tcBorders>
            <w:shd w:val="clear" w:color="auto" w:fill="auto"/>
            <w:vAlign w:val="center"/>
          </w:tcPr>
          <w:p w:rsidR="00C50628" w:rsidRPr="00411A04" w:rsidRDefault="00C50628" w:rsidP="00411A04">
            <w:pPr>
              <w:bidi w:val="0"/>
              <w:snapToGrid w:val="0"/>
              <w:rPr>
                <w:rFonts w:cs="Times New Roman"/>
                <w:b/>
                <w:bCs/>
                <w:sz w:val="19"/>
                <w:szCs w:val="19"/>
                <w:lang w:bidi="ar-EG"/>
              </w:rPr>
            </w:pPr>
            <w:r w:rsidRPr="00411A04">
              <w:rPr>
                <w:rFonts w:cs="Times New Roman"/>
                <w:b/>
                <w:bCs/>
                <w:sz w:val="19"/>
                <w:szCs w:val="19"/>
                <w:lang w:bidi="ar-EG"/>
              </w:rPr>
              <w:t>2016</w:t>
            </w:r>
          </w:p>
        </w:tc>
        <w:tc>
          <w:tcPr>
            <w:tcW w:w="370" w:type="pct"/>
            <w:tcBorders>
              <w:bottom w:val="thinThickSmallGap" w:sz="24" w:space="0" w:color="auto"/>
            </w:tcBorders>
            <w:shd w:val="clear" w:color="auto" w:fill="auto"/>
            <w:vAlign w:val="center"/>
          </w:tcPr>
          <w:p w:rsidR="00C50628" w:rsidRPr="00411A04" w:rsidRDefault="00C50628" w:rsidP="00411A04">
            <w:pPr>
              <w:bidi w:val="0"/>
              <w:snapToGrid w:val="0"/>
              <w:rPr>
                <w:rFonts w:cs="Times New Roman"/>
                <w:b/>
                <w:bCs/>
                <w:sz w:val="19"/>
                <w:szCs w:val="19"/>
                <w:lang w:bidi="ar-EG"/>
              </w:rPr>
            </w:pPr>
            <w:r w:rsidRPr="00411A04">
              <w:rPr>
                <w:rFonts w:cs="Times New Roman"/>
                <w:b/>
                <w:bCs/>
                <w:sz w:val="19"/>
                <w:szCs w:val="19"/>
                <w:lang w:bidi="ar-EG"/>
              </w:rPr>
              <w:t>2017</w:t>
            </w:r>
          </w:p>
        </w:tc>
        <w:tc>
          <w:tcPr>
            <w:tcW w:w="334" w:type="pct"/>
            <w:tcBorders>
              <w:bottom w:val="thinThickSmallGap" w:sz="24" w:space="0" w:color="auto"/>
            </w:tcBorders>
            <w:shd w:val="clear" w:color="auto" w:fill="auto"/>
            <w:vAlign w:val="center"/>
          </w:tcPr>
          <w:p w:rsidR="00C50628" w:rsidRPr="00411A04" w:rsidRDefault="00C50628" w:rsidP="00411A04">
            <w:pPr>
              <w:bidi w:val="0"/>
              <w:snapToGrid w:val="0"/>
              <w:rPr>
                <w:rFonts w:cs="Times New Roman"/>
                <w:b/>
                <w:bCs/>
                <w:sz w:val="19"/>
                <w:szCs w:val="19"/>
                <w:lang w:bidi="ar-EG"/>
              </w:rPr>
            </w:pPr>
            <w:r w:rsidRPr="00411A04">
              <w:rPr>
                <w:rFonts w:cs="Times New Roman"/>
                <w:b/>
                <w:bCs/>
                <w:sz w:val="19"/>
                <w:szCs w:val="19"/>
                <w:lang w:bidi="ar-EG"/>
              </w:rPr>
              <w:t>2016</w:t>
            </w:r>
          </w:p>
        </w:tc>
        <w:tc>
          <w:tcPr>
            <w:tcW w:w="334" w:type="pct"/>
            <w:tcBorders>
              <w:bottom w:val="thinThickSmallGap" w:sz="24" w:space="0" w:color="auto"/>
            </w:tcBorders>
            <w:shd w:val="clear" w:color="auto" w:fill="auto"/>
            <w:vAlign w:val="center"/>
          </w:tcPr>
          <w:p w:rsidR="00C50628" w:rsidRPr="00411A04" w:rsidRDefault="00C50628" w:rsidP="00411A04">
            <w:pPr>
              <w:bidi w:val="0"/>
              <w:snapToGrid w:val="0"/>
              <w:rPr>
                <w:rFonts w:cs="Times New Roman"/>
                <w:b/>
                <w:bCs/>
                <w:sz w:val="19"/>
                <w:szCs w:val="19"/>
                <w:lang w:bidi="ar-EG"/>
              </w:rPr>
            </w:pPr>
            <w:r w:rsidRPr="00411A04">
              <w:rPr>
                <w:rFonts w:cs="Times New Roman"/>
                <w:b/>
                <w:bCs/>
                <w:sz w:val="19"/>
                <w:szCs w:val="19"/>
                <w:lang w:bidi="ar-EG"/>
              </w:rPr>
              <w:t>2017</w:t>
            </w:r>
          </w:p>
        </w:tc>
        <w:tc>
          <w:tcPr>
            <w:tcW w:w="375" w:type="pct"/>
            <w:tcBorders>
              <w:bottom w:val="thinThickSmallGap" w:sz="24" w:space="0" w:color="auto"/>
            </w:tcBorders>
            <w:shd w:val="clear" w:color="auto" w:fill="auto"/>
            <w:vAlign w:val="center"/>
          </w:tcPr>
          <w:p w:rsidR="00C50628" w:rsidRPr="00411A04" w:rsidRDefault="00C50628" w:rsidP="00411A04">
            <w:pPr>
              <w:bidi w:val="0"/>
              <w:snapToGrid w:val="0"/>
              <w:rPr>
                <w:rFonts w:cs="Times New Roman"/>
                <w:b/>
                <w:bCs/>
                <w:sz w:val="19"/>
                <w:szCs w:val="19"/>
                <w:lang w:bidi="ar-EG"/>
              </w:rPr>
            </w:pPr>
            <w:r w:rsidRPr="00411A04">
              <w:rPr>
                <w:rFonts w:cs="Times New Roman"/>
                <w:b/>
                <w:bCs/>
                <w:sz w:val="19"/>
                <w:szCs w:val="19"/>
                <w:lang w:bidi="ar-EG"/>
              </w:rPr>
              <w:t>2016</w:t>
            </w:r>
          </w:p>
        </w:tc>
        <w:tc>
          <w:tcPr>
            <w:tcW w:w="375" w:type="pct"/>
            <w:tcBorders>
              <w:bottom w:val="thinThickSmallGap" w:sz="24" w:space="0" w:color="auto"/>
            </w:tcBorders>
            <w:shd w:val="clear" w:color="auto" w:fill="auto"/>
            <w:vAlign w:val="center"/>
          </w:tcPr>
          <w:p w:rsidR="00C50628" w:rsidRPr="00411A04" w:rsidRDefault="00C50628" w:rsidP="00411A04">
            <w:pPr>
              <w:bidi w:val="0"/>
              <w:snapToGrid w:val="0"/>
              <w:rPr>
                <w:rFonts w:cs="Times New Roman"/>
                <w:b/>
                <w:bCs/>
                <w:sz w:val="19"/>
                <w:szCs w:val="19"/>
                <w:lang w:bidi="ar-EG"/>
              </w:rPr>
            </w:pPr>
            <w:r w:rsidRPr="00411A04">
              <w:rPr>
                <w:rFonts w:cs="Times New Roman"/>
                <w:b/>
                <w:bCs/>
                <w:sz w:val="19"/>
                <w:szCs w:val="19"/>
                <w:lang w:bidi="ar-EG"/>
              </w:rPr>
              <w:t>2017</w:t>
            </w:r>
          </w:p>
        </w:tc>
      </w:tr>
      <w:tr w:rsidR="00A33FCA" w:rsidRPr="00411A04" w:rsidTr="00A33FCA">
        <w:trPr>
          <w:jc w:val="center"/>
        </w:trPr>
        <w:tc>
          <w:tcPr>
            <w:tcW w:w="795"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 xml:space="preserve">Control </w:t>
            </w:r>
          </w:p>
        </w:tc>
        <w:tc>
          <w:tcPr>
            <w:tcW w:w="372"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110.2</w:t>
            </w:r>
          </w:p>
        </w:tc>
        <w:tc>
          <w:tcPr>
            <w:tcW w:w="372"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111.0</w:t>
            </w:r>
          </w:p>
        </w:tc>
        <w:tc>
          <w:tcPr>
            <w:tcW w:w="330"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16.0</w:t>
            </w:r>
          </w:p>
        </w:tc>
        <w:tc>
          <w:tcPr>
            <w:tcW w:w="330"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17.0</w:t>
            </w:r>
          </w:p>
        </w:tc>
        <w:tc>
          <w:tcPr>
            <w:tcW w:w="321"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106.4</w:t>
            </w:r>
          </w:p>
        </w:tc>
        <w:tc>
          <w:tcPr>
            <w:tcW w:w="321"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106.5</w:t>
            </w:r>
          </w:p>
        </w:tc>
        <w:tc>
          <w:tcPr>
            <w:tcW w:w="370"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0.63</w:t>
            </w:r>
          </w:p>
        </w:tc>
        <w:tc>
          <w:tcPr>
            <w:tcW w:w="370"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0.62</w:t>
            </w:r>
          </w:p>
        </w:tc>
        <w:tc>
          <w:tcPr>
            <w:tcW w:w="334"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1.14</w:t>
            </w:r>
          </w:p>
        </w:tc>
        <w:tc>
          <w:tcPr>
            <w:tcW w:w="334"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1.23</w:t>
            </w:r>
          </w:p>
        </w:tc>
        <w:tc>
          <w:tcPr>
            <w:tcW w:w="375"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1.61</w:t>
            </w:r>
          </w:p>
        </w:tc>
        <w:tc>
          <w:tcPr>
            <w:tcW w:w="375"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1.62</w:t>
            </w:r>
          </w:p>
        </w:tc>
      </w:tr>
      <w:tr w:rsidR="00A33FCA" w:rsidRPr="00411A04" w:rsidTr="00A33FCA">
        <w:trPr>
          <w:jc w:val="center"/>
        </w:trPr>
        <w:tc>
          <w:tcPr>
            <w:tcW w:w="795"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 xml:space="preserve">0.25 % twice </w:t>
            </w:r>
          </w:p>
        </w:tc>
        <w:tc>
          <w:tcPr>
            <w:tcW w:w="372"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112.0</w:t>
            </w:r>
          </w:p>
        </w:tc>
        <w:tc>
          <w:tcPr>
            <w:tcW w:w="372"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113.0</w:t>
            </w:r>
          </w:p>
        </w:tc>
        <w:tc>
          <w:tcPr>
            <w:tcW w:w="330"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18.0</w:t>
            </w:r>
          </w:p>
        </w:tc>
        <w:tc>
          <w:tcPr>
            <w:tcW w:w="330"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19.0</w:t>
            </w:r>
          </w:p>
        </w:tc>
        <w:tc>
          <w:tcPr>
            <w:tcW w:w="321"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108.0</w:t>
            </w:r>
          </w:p>
        </w:tc>
        <w:tc>
          <w:tcPr>
            <w:tcW w:w="321"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107.8</w:t>
            </w:r>
          </w:p>
        </w:tc>
        <w:tc>
          <w:tcPr>
            <w:tcW w:w="370"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0.68</w:t>
            </w:r>
          </w:p>
        </w:tc>
        <w:tc>
          <w:tcPr>
            <w:tcW w:w="370"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0.67</w:t>
            </w:r>
          </w:p>
        </w:tc>
        <w:tc>
          <w:tcPr>
            <w:tcW w:w="334"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1.19</w:t>
            </w:r>
          </w:p>
        </w:tc>
        <w:tc>
          <w:tcPr>
            <w:tcW w:w="334"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1.28</w:t>
            </w:r>
          </w:p>
        </w:tc>
        <w:tc>
          <w:tcPr>
            <w:tcW w:w="375"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1.71</w:t>
            </w:r>
          </w:p>
        </w:tc>
        <w:tc>
          <w:tcPr>
            <w:tcW w:w="375"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1.72</w:t>
            </w:r>
          </w:p>
        </w:tc>
      </w:tr>
      <w:tr w:rsidR="00A33FCA" w:rsidRPr="00411A04" w:rsidTr="00A33FCA">
        <w:trPr>
          <w:jc w:val="center"/>
        </w:trPr>
        <w:tc>
          <w:tcPr>
            <w:tcW w:w="795"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0.25 % thrice</w:t>
            </w:r>
          </w:p>
        </w:tc>
        <w:tc>
          <w:tcPr>
            <w:tcW w:w="372"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113.3</w:t>
            </w:r>
          </w:p>
        </w:tc>
        <w:tc>
          <w:tcPr>
            <w:tcW w:w="372"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114.0</w:t>
            </w:r>
          </w:p>
        </w:tc>
        <w:tc>
          <w:tcPr>
            <w:tcW w:w="330"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20.0</w:t>
            </w:r>
          </w:p>
        </w:tc>
        <w:tc>
          <w:tcPr>
            <w:tcW w:w="330"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22.0</w:t>
            </w:r>
          </w:p>
        </w:tc>
        <w:tc>
          <w:tcPr>
            <w:tcW w:w="32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109.5</w:t>
            </w:r>
          </w:p>
        </w:tc>
        <w:tc>
          <w:tcPr>
            <w:tcW w:w="32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109.6</w:t>
            </w:r>
          </w:p>
        </w:tc>
        <w:tc>
          <w:tcPr>
            <w:tcW w:w="370"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0.72</w:t>
            </w:r>
          </w:p>
        </w:tc>
        <w:tc>
          <w:tcPr>
            <w:tcW w:w="370"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0.71</w:t>
            </w:r>
          </w:p>
        </w:tc>
        <w:tc>
          <w:tcPr>
            <w:tcW w:w="334"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1.25</w:t>
            </w:r>
          </w:p>
        </w:tc>
        <w:tc>
          <w:tcPr>
            <w:tcW w:w="334"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1.34</w:t>
            </w:r>
          </w:p>
        </w:tc>
        <w:tc>
          <w:tcPr>
            <w:tcW w:w="375"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1.80</w:t>
            </w:r>
          </w:p>
        </w:tc>
        <w:tc>
          <w:tcPr>
            <w:tcW w:w="375"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1.81</w:t>
            </w:r>
          </w:p>
        </w:tc>
      </w:tr>
      <w:tr w:rsidR="00A33FCA" w:rsidRPr="00411A04" w:rsidTr="00A33FCA">
        <w:trPr>
          <w:jc w:val="center"/>
        </w:trPr>
        <w:tc>
          <w:tcPr>
            <w:tcW w:w="795"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 xml:space="preserve">0.25 % four times </w:t>
            </w:r>
          </w:p>
        </w:tc>
        <w:tc>
          <w:tcPr>
            <w:tcW w:w="372"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113.5</w:t>
            </w:r>
          </w:p>
        </w:tc>
        <w:tc>
          <w:tcPr>
            <w:tcW w:w="372"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114.2</w:t>
            </w:r>
          </w:p>
        </w:tc>
        <w:tc>
          <w:tcPr>
            <w:tcW w:w="330"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21.0</w:t>
            </w:r>
          </w:p>
        </w:tc>
        <w:tc>
          <w:tcPr>
            <w:tcW w:w="330"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23.0</w:t>
            </w:r>
          </w:p>
        </w:tc>
        <w:tc>
          <w:tcPr>
            <w:tcW w:w="32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109.7</w:t>
            </w:r>
          </w:p>
        </w:tc>
        <w:tc>
          <w:tcPr>
            <w:tcW w:w="32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109.8</w:t>
            </w:r>
          </w:p>
        </w:tc>
        <w:tc>
          <w:tcPr>
            <w:tcW w:w="370"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0.74</w:t>
            </w:r>
          </w:p>
        </w:tc>
        <w:tc>
          <w:tcPr>
            <w:tcW w:w="370"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0.73</w:t>
            </w:r>
          </w:p>
        </w:tc>
        <w:tc>
          <w:tcPr>
            <w:tcW w:w="334"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1.27</w:t>
            </w:r>
          </w:p>
        </w:tc>
        <w:tc>
          <w:tcPr>
            <w:tcW w:w="334"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1.36</w:t>
            </w:r>
          </w:p>
        </w:tc>
        <w:tc>
          <w:tcPr>
            <w:tcW w:w="375"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1.82</w:t>
            </w:r>
          </w:p>
        </w:tc>
        <w:tc>
          <w:tcPr>
            <w:tcW w:w="375"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1.83</w:t>
            </w:r>
          </w:p>
        </w:tc>
      </w:tr>
      <w:tr w:rsidR="00A33FCA" w:rsidRPr="00411A04" w:rsidTr="00A33FCA">
        <w:trPr>
          <w:jc w:val="center"/>
        </w:trPr>
        <w:tc>
          <w:tcPr>
            <w:tcW w:w="795"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 xml:space="preserve">0.50 % twice </w:t>
            </w:r>
          </w:p>
        </w:tc>
        <w:tc>
          <w:tcPr>
            <w:tcW w:w="372"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115.0</w:t>
            </w:r>
          </w:p>
        </w:tc>
        <w:tc>
          <w:tcPr>
            <w:tcW w:w="372"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115.9</w:t>
            </w:r>
          </w:p>
        </w:tc>
        <w:tc>
          <w:tcPr>
            <w:tcW w:w="330"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22.0</w:t>
            </w:r>
          </w:p>
        </w:tc>
        <w:tc>
          <w:tcPr>
            <w:tcW w:w="330"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23.0</w:t>
            </w:r>
          </w:p>
        </w:tc>
        <w:tc>
          <w:tcPr>
            <w:tcW w:w="32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111.0</w:t>
            </w:r>
          </w:p>
        </w:tc>
        <w:tc>
          <w:tcPr>
            <w:tcW w:w="32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110.9</w:t>
            </w:r>
          </w:p>
        </w:tc>
        <w:tc>
          <w:tcPr>
            <w:tcW w:w="370"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0.77</w:t>
            </w:r>
          </w:p>
        </w:tc>
        <w:tc>
          <w:tcPr>
            <w:tcW w:w="370"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0.76</w:t>
            </w:r>
          </w:p>
        </w:tc>
        <w:tc>
          <w:tcPr>
            <w:tcW w:w="334"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1.31</w:t>
            </w:r>
          </w:p>
        </w:tc>
        <w:tc>
          <w:tcPr>
            <w:tcW w:w="334"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1.40</w:t>
            </w:r>
          </w:p>
        </w:tc>
        <w:tc>
          <w:tcPr>
            <w:tcW w:w="375"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1.89</w:t>
            </w:r>
          </w:p>
        </w:tc>
        <w:tc>
          <w:tcPr>
            <w:tcW w:w="375"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1.90</w:t>
            </w:r>
          </w:p>
        </w:tc>
      </w:tr>
      <w:tr w:rsidR="00A33FCA" w:rsidRPr="00411A04" w:rsidTr="00A33FCA">
        <w:trPr>
          <w:jc w:val="center"/>
        </w:trPr>
        <w:tc>
          <w:tcPr>
            <w:tcW w:w="795"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0.50 % thrice</w:t>
            </w:r>
          </w:p>
        </w:tc>
        <w:tc>
          <w:tcPr>
            <w:tcW w:w="372"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116.3</w:t>
            </w:r>
          </w:p>
        </w:tc>
        <w:tc>
          <w:tcPr>
            <w:tcW w:w="372"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117.0</w:t>
            </w:r>
          </w:p>
        </w:tc>
        <w:tc>
          <w:tcPr>
            <w:tcW w:w="330"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24.0</w:t>
            </w:r>
          </w:p>
        </w:tc>
        <w:tc>
          <w:tcPr>
            <w:tcW w:w="330"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25.0</w:t>
            </w:r>
          </w:p>
        </w:tc>
        <w:tc>
          <w:tcPr>
            <w:tcW w:w="32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112.3</w:t>
            </w:r>
          </w:p>
        </w:tc>
        <w:tc>
          <w:tcPr>
            <w:tcW w:w="32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112.2</w:t>
            </w:r>
          </w:p>
        </w:tc>
        <w:tc>
          <w:tcPr>
            <w:tcW w:w="370"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0.81</w:t>
            </w:r>
          </w:p>
        </w:tc>
        <w:tc>
          <w:tcPr>
            <w:tcW w:w="370"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0.80</w:t>
            </w:r>
          </w:p>
        </w:tc>
        <w:tc>
          <w:tcPr>
            <w:tcW w:w="334"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1.36</w:t>
            </w:r>
          </w:p>
        </w:tc>
        <w:tc>
          <w:tcPr>
            <w:tcW w:w="334"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1.45</w:t>
            </w:r>
          </w:p>
        </w:tc>
        <w:tc>
          <w:tcPr>
            <w:tcW w:w="375"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2.00</w:t>
            </w:r>
          </w:p>
        </w:tc>
        <w:tc>
          <w:tcPr>
            <w:tcW w:w="375"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2.01</w:t>
            </w:r>
          </w:p>
        </w:tc>
      </w:tr>
      <w:tr w:rsidR="00A33FCA" w:rsidRPr="00411A04" w:rsidTr="00A33FCA">
        <w:trPr>
          <w:jc w:val="center"/>
        </w:trPr>
        <w:tc>
          <w:tcPr>
            <w:tcW w:w="795"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 xml:space="preserve">0.50 % four times </w:t>
            </w:r>
          </w:p>
        </w:tc>
        <w:tc>
          <w:tcPr>
            <w:tcW w:w="372"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116.5</w:t>
            </w:r>
          </w:p>
        </w:tc>
        <w:tc>
          <w:tcPr>
            <w:tcW w:w="372"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117.2</w:t>
            </w:r>
          </w:p>
        </w:tc>
        <w:tc>
          <w:tcPr>
            <w:tcW w:w="330"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25.0</w:t>
            </w:r>
          </w:p>
        </w:tc>
        <w:tc>
          <w:tcPr>
            <w:tcW w:w="330"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26.0</w:t>
            </w:r>
          </w:p>
        </w:tc>
        <w:tc>
          <w:tcPr>
            <w:tcW w:w="32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112.5</w:t>
            </w:r>
          </w:p>
        </w:tc>
        <w:tc>
          <w:tcPr>
            <w:tcW w:w="32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112.4</w:t>
            </w:r>
          </w:p>
        </w:tc>
        <w:tc>
          <w:tcPr>
            <w:tcW w:w="370"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0.83</w:t>
            </w:r>
          </w:p>
        </w:tc>
        <w:tc>
          <w:tcPr>
            <w:tcW w:w="370"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0.83</w:t>
            </w:r>
          </w:p>
        </w:tc>
        <w:tc>
          <w:tcPr>
            <w:tcW w:w="334"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1.38</w:t>
            </w:r>
          </w:p>
        </w:tc>
        <w:tc>
          <w:tcPr>
            <w:tcW w:w="334"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1.47</w:t>
            </w:r>
          </w:p>
        </w:tc>
        <w:tc>
          <w:tcPr>
            <w:tcW w:w="375"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2.02</w:t>
            </w:r>
          </w:p>
        </w:tc>
        <w:tc>
          <w:tcPr>
            <w:tcW w:w="375"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2.03</w:t>
            </w:r>
          </w:p>
        </w:tc>
      </w:tr>
      <w:tr w:rsidR="00A33FCA" w:rsidRPr="00411A04" w:rsidTr="00A33FCA">
        <w:trPr>
          <w:jc w:val="center"/>
        </w:trPr>
        <w:tc>
          <w:tcPr>
            <w:tcW w:w="795"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 xml:space="preserve">1 % twice </w:t>
            </w:r>
          </w:p>
        </w:tc>
        <w:tc>
          <w:tcPr>
            <w:tcW w:w="372"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118.0</w:t>
            </w:r>
          </w:p>
        </w:tc>
        <w:tc>
          <w:tcPr>
            <w:tcW w:w="372"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118.9</w:t>
            </w:r>
          </w:p>
        </w:tc>
        <w:tc>
          <w:tcPr>
            <w:tcW w:w="330"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26.0</w:t>
            </w:r>
          </w:p>
        </w:tc>
        <w:tc>
          <w:tcPr>
            <w:tcW w:w="330"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27.0</w:t>
            </w:r>
          </w:p>
        </w:tc>
        <w:tc>
          <w:tcPr>
            <w:tcW w:w="32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114.0</w:t>
            </w:r>
          </w:p>
        </w:tc>
        <w:tc>
          <w:tcPr>
            <w:tcW w:w="32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113.9</w:t>
            </w:r>
          </w:p>
        </w:tc>
        <w:tc>
          <w:tcPr>
            <w:tcW w:w="370"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0.86</w:t>
            </w:r>
          </w:p>
        </w:tc>
        <w:tc>
          <w:tcPr>
            <w:tcW w:w="370"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0.85</w:t>
            </w:r>
          </w:p>
        </w:tc>
        <w:tc>
          <w:tcPr>
            <w:tcW w:w="334"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1.41</w:t>
            </w:r>
          </w:p>
        </w:tc>
        <w:tc>
          <w:tcPr>
            <w:tcW w:w="334"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1.50</w:t>
            </w:r>
          </w:p>
        </w:tc>
        <w:tc>
          <w:tcPr>
            <w:tcW w:w="375"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2.10</w:t>
            </w:r>
          </w:p>
        </w:tc>
        <w:tc>
          <w:tcPr>
            <w:tcW w:w="375"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2.11</w:t>
            </w:r>
          </w:p>
        </w:tc>
      </w:tr>
      <w:tr w:rsidR="00A33FCA" w:rsidRPr="00411A04" w:rsidTr="00A33FCA">
        <w:trPr>
          <w:jc w:val="center"/>
        </w:trPr>
        <w:tc>
          <w:tcPr>
            <w:tcW w:w="795"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1 % thrice</w:t>
            </w:r>
          </w:p>
        </w:tc>
        <w:tc>
          <w:tcPr>
            <w:tcW w:w="372"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119.0</w:t>
            </w:r>
          </w:p>
        </w:tc>
        <w:tc>
          <w:tcPr>
            <w:tcW w:w="372"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120.0</w:t>
            </w:r>
          </w:p>
        </w:tc>
        <w:tc>
          <w:tcPr>
            <w:tcW w:w="330"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28.0</w:t>
            </w:r>
          </w:p>
        </w:tc>
        <w:tc>
          <w:tcPr>
            <w:tcW w:w="330"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29.0</w:t>
            </w:r>
          </w:p>
        </w:tc>
        <w:tc>
          <w:tcPr>
            <w:tcW w:w="32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115.0</w:t>
            </w:r>
          </w:p>
        </w:tc>
        <w:tc>
          <w:tcPr>
            <w:tcW w:w="32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115.9</w:t>
            </w:r>
          </w:p>
        </w:tc>
        <w:tc>
          <w:tcPr>
            <w:tcW w:w="370"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0.90</w:t>
            </w:r>
          </w:p>
        </w:tc>
        <w:tc>
          <w:tcPr>
            <w:tcW w:w="370"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0.89</w:t>
            </w:r>
          </w:p>
        </w:tc>
        <w:tc>
          <w:tcPr>
            <w:tcW w:w="334"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1.46</w:t>
            </w:r>
          </w:p>
        </w:tc>
        <w:tc>
          <w:tcPr>
            <w:tcW w:w="334"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1.55</w:t>
            </w:r>
          </w:p>
        </w:tc>
        <w:tc>
          <w:tcPr>
            <w:tcW w:w="375"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2.51</w:t>
            </w:r>
          </w:p>
        </w:tc>
        <w:tc>
          <w:tcPr>
            <w:tcW w:w="375"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2.52</w:t>
            </w:r>
          </w:p>
        </w:tc>
      </w:tr>
      <w:tr w:rsidR="00A33FCA" w:rsidRPr="00411A04" w:rsidTr="00A33FCA">
        <w:trPr>
          <w:jc w:val="center"/>
        </w:trPr>
        <w:tc>
          <w:tcPr>
            <w:tcW w:w="795"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 xml:space="preserve">1 % four times </w:t>
            </w:r>
          </w:p>
        </w:tc>
        <w:tc>
          <w:tcPr>
            <w:tcW w:w="372"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119.2</w:t>
            </w:r>
          </w:p>
        </w:tc>
        <w:tc>
          <w:tcPr>
            <w:tcW w:w="372"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120.2</w:t>
            </w:r>
          </w:p>
        </w:tc>
        <w:tc>
          <w:tcPr>
            <w:tcW w:w="330"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29.0</w:t>
            </w:r>
          </w:p>
        </w:tc>
        <w:tc>
          <w:tcPr>
            <w:tcW w:w="330"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30.0</w:t>
            </w:r>
          </w:p>
        </w:tc>
        <w:tc>
          <w:tcPr>
            <w:tcW w:w="32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115.2</w:t>
            </w:r>
          </w:p>
        </w:tc>
        <w:tc>
          <w:tcPr>
            <w:tcW w:w="32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116.1</w:t>
            </w:r>
          </w:p>
        </w:tc>
        <w:tc>
          <w:tcPr>
            <w:tcW w:w="370"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0.92</w:t>
            </w:r>
          </w:p>
        </w:tc>
        <w:tc>
          <w:tcPr>
            <w:tcW w:w="370"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0.91</w:t>
            </w:r>
          </w:p>
        </w:tc>
        <w:tc>
          <w:tcPr>
            <w:tcW w:w="334"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1.48</w:t>
            </w:r>
          </w:p>
        </w:tc>
        <w:tc>
          <w:tcPr>
            <w:tcW w:w="334"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1.57</w:t>
            </w:r>
          </w:p>
        </w:tc>
        <w:tc>
          <w:tcPr>
            <w:tcW w:w="375"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2.53</w:t>
            </w:r>
          </w:p>
        </w:tc>
        <w:tc>
          <w:tcPr>
            <w:tcW w:w="375"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2.54</w:t>
            </w:r>
          </w:p>
        </w:tc>
      </w:tr>
      <w:tr w:rsidR="00A33FCA" w:rsidRPr="00411A04" w:rsidTr="00A33FCA">
        <w:trPr>
          <w:jc w:val="center"/>
        </w:trPr>
        <w:tc>
          <w:tcPr>
            <w:tcW w:w="795"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 xml:space="preserve">New L.S.D. at 5% </w:t>
            </w:r>
          </w:p>
        </w:tc>
        <w:tc>
          <w:tcPr>
            <w:tcW w:w="372"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0.8</w:t>
            </w:r>
          </w:p>
        </w:tc>
        <w:tc>
          <w:tcPr>
            <w:tcW w:w="372"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1.0</w:t>
            </w:r>
          </w:p>
        </w:tc>
        <w:tc>
          <w:tcPr>
            <w:tcW w:w="330"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1.6</w:t>
            </w:r>
          </w:p>
        </w:tc>
        <w:tc>
          <w:tcPr>
            <w:tcW w:w="330"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1.6</w:t>
            </w:r>
          </w:p>
        </w:tc>
        <w:tc>
          <w:tcPr>
            <w:tcW w:w="32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0.8</w:t>
            </w:r>
          </w:p>
        </w:tc>
        <w:tc>
          <w:tcPr>
            <w:tcW w:w="32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1.0</w:t>
            </w:r>
          </w:p>
        </w:tc>
        <w:tc>
          <w:tcPr>
            <w:tcW w:w="370"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0.03</w:t>
            </w:r>
          </w:p>
        </w:tc>
        <w:tc>
          <w:tcPr>
            <w:tcW w:w="370"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0.04</w:t>
            </w:r>
          </w:p>
        </w:tc>
        <w:tc>
          <w:tcPr>
            <w:tcW w:w="334"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0.04</w:t>
            </w:r>
          </w:p>
        </w:tc>
        <w:tc>
          <w:tcPr>
            <w:tcW w:w="334"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0.03</w:t>
            </w:r>
          </w:p>
        </w:tc>
        <w:tc>
          <w:tcPr>
            <w:tcW w:w="375"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0.06</w:t>
            </w:r>
          </w:p>
        </w:tc>
        <w:tc>
          <w:tcPr>
            <w:tcW w:w="375"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0.07</w:t>
            </w:r>
          </w:p>
        </w:tc>
      </w:tr>
    </w:tbl>
    <w:p w:rsidR="00C50628" w:rsidRPr="00411A04" w:rsidRDefault="00C50628" w:rsidP="005C57EA">
      <w:pPr>
        <w:bidi w:val="0"/>
        <w:snapToGrid w:val="0"/>
        <w:jc w:val="both"/>
        <w:rPr>
          <w:rFonts w:cs="Times New Roman"/>
          <w:sz w:val="20"/>
          <w:szCs w:val="20"/>
          <w:lang w:bidi="ar-EG"/>
        </w:rPr>
      </w:pPr>
      <w:r w:rsidRPr="00411A04">
        <w:rPr>
          <w:rFonts w:cs="Times New Roman"/>
          <w:b/>
          <w:bCs/>
          <w:sz w:val="20"/>
          <w:szCs w:val="20"/>
          <w:lang w:bidi="ar-EG"/>
        </w:rPr>
        <w:t>Twice</w:t>
      </w:r>
      <w:r w:rsidRPr="00411A04">
        <w:rPr>
          <w:rFonts w:cs="Times New Roman"/>
          <w:sz w:val="20"/>
          <w:szCs w:val="20"/>
          <w:lang w:bidi="ar-EG"/>
        </w:rPr>
        <w:t xml:space="preserve">= growth start and before blooming, </w:t>
      </w:r>
      <w:r w:rsidRPr="00411A04">
        <w:rPr>
          <w:rFonts w:cs="Times New Roman"/>
          <w:b/>
          <w:bCs/>
          <w:sz w:val="20"/>
          <w:szCs w:val="20"/>
          <w:lang w:bidi="ar-EG"/>
        </w:rPr>
        <w:t xml:space="preserve">thrice </w:t>
      </w:r>
      <w:r w:rsidRPr="00411A04">
        <w:rPr>
          <w:rFonts w:cs="Times New Roman"/>
          <w:sz w:val="20"/>
          <w:szCs w:val="20"/>
          <w:lang w:bidi="ar-EG"/>
        </w:rPr>
        <w:t>as previous + just after day after setting</w:t>
      </w:r>
      <w:r w:rsidR="00A33FCA" w:rsidRPr="00411A04">
        <w:rPr>
          <w:rFonts w:cs="Times New Roman"/>
          <w:sz w:val="20"/>
          <w:szCs w:val="20"/>
          <w:lang w:bidi="ar-EG"/>
        </w:rPr>
        <w:t>,</w:t>
      </w:r>
      <w:r w:rsidRPr="00411A04">
        <w:rPr>
          <w:rFonts w:cs="Times New Roman"/>
          <w:sz w:val="20"/>
          <w:szCs w:val="20"/>
          <w:lang w:bidi="ar-EG"/>
        </w:rPr>
        <w:t xml:space="preserve"> </w:t>
      </w:r>
      <w:r w:rsidRPr="00411A04">
        <w:rPr>
          <w:rFonts w:cs="Times New Roman"/>
          <w:b/>
          <w:bCs/>
          <w:sz w:val="20"/>
          <w:szCs w:val="20"/>
          <w:lang w:bidi="ar-EG"/>
        </w:rPr>
        <w:t>four times</w:t>
      </w:r>
      <w:r w:rsidRPr="00411A04">
        <w:rPr>
          <w:rFonts w:cs="Times New Roman"/>
          <w:sz w:val="20"/>
          <w:szCs w:val="20"/>
          <w:lang w:bidi="ar-EG"/>
        </w:rPr>
        <w:t xml:space="preserve">= as previous + one month later </w:t>
      </w:r>
    </w:p>
    <w:p w:rsidR="00C50628" w:rsidRPr="00411A04" w:rsidRDefault="00C50628" w:rsidP="00FE38B1">
      <w:pPr>
        <w:bidi w:val="0"/>
        <w:snapToGrid w:val="0"/>
        <w:jc w:val="center"/>
        <w:rPr>
          <w:rFonts w:cs="Times New Roman"/>
          <w:sz w:val="20"/>
          <w:szCs w:val="20"/>
          <w:lang w:bidi="ar-EG"/>
        </w:rPr>
      </w:pPr>
    </w:p>
    <w:p w:rsidR="00C50628" w:rsidRPr="00411A04" w:rsidRDefault="00C50628" w:rsidP="005C57EA">
      <w:pPr>
        <w:bidi w:val="0"/>
        <w:snapToGrid w:val="0"/>
        <w:jc w:val="both"/>
        <w:rPr>
          <w:rFonts w:cs="Times New Roman"/>
          <w:sz w:val="20"/>
          <w:szCs w:val="20"/>
        </w:rPr>
      </w:pPr>
      <w:r w:rsidRPr="00411A04">
        <w:rPr>
          <w:rFonts w:cs="Times New Roman"/>
          <w:sz w:val="20"/>
          <w:szCs w:val="20"/>
        </w:rPr>
        <w:t xml:space="preserve">Table (3): Effect of different concentration and frequencies of application of </w:t>
      </w:r>
      <w:proofErr w:type="spellStart"/>
      <w:r w:rsidRPr="00411A04">
        <w:rPr>
          <w:rFonts w:cs="Times New Roman"/>
          <w:sz w:val="20"/>
          <w:szCs w:val="20"/>
        </w:rPr>
        <w:t>methylene</w:t>
      </w:r>
      <w:proofErr w:type="spellEnd"/>
      <w:r w:rsidRPr="00411A04">
        <w:rPr>
          <w:rFonts w:cs="Times New Roman"/>
          <w:sz w:val="20"/>
          <w:szCs w:val="20"/>
        </w:rPr>
        <w:t xml:space="preserve"> urea on photosynthetic pigments and percentages of N, P, and K in the leaves of Superior grapevines during 2016 and 2017 seasons,.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233"/>
        <w:gridCol w:w="639"/>
        <w:gridCol w:w="639"/>
        <w:gridCol w:w="639"/>
        <w:gridCol w:w="639"/>
        <w:gridCol w:w="667"/>
        <w:gridCol w:w="667"/>
        <w:gridCol w:w="633"/>
        <w:gridCol w:w="633"/>
        <w:gridCol w:w="514"/>
        <w:gridCol w:w="515"/>
        <w:gridCol w:w="514"/>
        <w:gridCol w:w="515"/>
        <w:gridCol w:w="514"/>
        <w:gridCol w:w="515"/>
      </w:tblGrid>
      <w:tr w:rsidR="00C50628" w:rsidRPr="00411A04" w:rsidTr="00A33FCA">
        <w:trPr>
          <w:jc w:val="center"/>
        </w:trPr>
        <w:tc>
          <w:tcPr>
            <w:tcW w:w="651" w:type="pct"/>
            <w:vMerge w:val="restart"/>
            <w:shd w:val="clear" w:color="auto" w:fill="auto"/>
            <w:vAlign w:val="center"/>
          </w:tcPr>
          <w:p w:rsidR="00C50628" w:rsidRPr="00411A04" w:rsidRDefault="00C50628" w:rsidP="00411A04">
            <w:pPr>
              <w:bidi w:val="0"/>
              <w:snapToGrid w:val="0"/>
              <w:rPr>
                <w:rFonts w:cs="Times New Roman"/>
                <w:b/>
                <w:bCs/>
                <w:sz w:val="19"/>
                <w:szCs w:val="19"/>
                <w:lang w:bidi="ar-EG"/>
              </w:rPr>
            </w:pPr>
            <w:proofErr w:type="spellStart"/>
            <w:r w:rsidRPr="00411A04">
              <w:rPr>
                <w:rFonts w:cs="Times New Roman"/>
                <w:b/>
                <w:bCs/>
                <w:sz w:val="19"/>
                <w:szCs w:val="19"/>
                <w:lang w:bidi="ar-EG"/>
              </w:rPr>
              <w:t>Methylene</w:t>
            </w:r>
            <w:proofErr w:type="spellEnd"/>
            <w:r w:rsidRPr="00411A04">
              <w:rPr>
                <w:rFonts w:cs="Times New Roman"/>
                <w:b/>
                <w:bCs/>
                <w:sz w:val="19"/>
                <w:szCs w:val="19"/>
                <w:lang w:bidi="ar-EG"/>
              </w:rPr>
              <w:t xml:space="preserve"> urea Treatments</w:t>
            </w:r>
          </w:p>
        </w:tc>
        <w:tc>
          <w:tcPr>
            <w:tcW w:w="674" w:type="pct"/>
            <w:gridSpan w:val="2"/>
            <w:shd w:val="clear" w:color="auto" w:fill="auto"/>
            <w:vAlign w:val="center"/>
          </w:tcPr>
          <w:p w:rsidR="00C50628" w:rsidRPr="00411A04" w:rsidRDefault="00C50628" w:rsidP="00411A04">
            <w:pPr>
              <w:bidi w:val="0"/>
              <w:snapToGrid w:val="0"/>
              <w:rPr>
                <w:rFonts w:cs="Times New Roman"/>
                <w:b/>
                <w:bCs/>
                <w:sz w:val="19"/>
                <w:szCs w:val="19"/>
                <w:lang w:bidi="ar-EG"/>
              </w:rPr>
            </w:pPr>
            <w:r w:rsidRPr="00411A04">
              <w:rPr>
                <w:rFonts w:cs="Times New Roman"/>
                <w:b/>
                <w:bCs/>
                <w:sz w:val="19"/>
                <w:szCs w:val="19"/>
                <w:lang w:bidi="ar-EG"/>
              </w:rPr>
              <w:t>Chlorophyll a ( mg/ g</w:t>
            </w:r>
            <w:r w:rsidR="00A33FCA" w:rsidRPr="00411A04">
              <w:rPr>
                <w:rFonts w:cs="Times New Roman"/>
                <w:b/>
                <w:bCs/>
                <w:sz w:val="19"/>
                <w:szCs w:val="19"/>
                <w:lang w:bidi="ar-EG"/>
              </w:rPr>
              <w:t>.</w:t>
            </w:r>
            <w:r w:rsidRPr="00411A04">
              <w:rPr>
                <w:rFonts w:cs="Times New Roman"/>
                <w:b/>
                <w:bCs/>
                <w:sz w:val="19"/>
                <w:szCs w:val="19"/>
                <w:lang w:bidi="ar-EG"/>
              </w:rPr>
              <w:t xml:space="preserve"> F.W.)</w:t>
            </w:r>
          </w:p>
        </w:tc>
        <w:tc>
          <w:tcPr>
            <w:tcW w:w="674" w:type="pct"/>
            <w:gridSpan w:val="2"/>
            <w:shd w:val="clear" w:color="auto" w:fill="auto"/>
            <w:vAlign w:val="center"/>
          </w:tcPr>
          <w:p w:rsidR="00C50628" w:rsidRPr="00411A04" w:rsidRDefault="00C50628" w:rsidP="00411A04">
            <w:pPr>
              <w:bidi w:val="0"/>
              <w:snapToGrid w:val="0"/>
              <w:rPr>
                <w:rFonts w:cs="Times New Roman"/>
                <w:b/>
                <w:bCs/>
                <w:sz w:val="19"/>
                <w:szCs w:val="19"/>
                <w:lang w:bidi="ar-EG"/>
              </w:rPr>
            </w:pPr>
            <w:r w:rsidRPr="00411A04">
              <w:rPr>
                <w:rFonts w:cs="Times New Roman"/>
                <w:b/>
                <w:bCs/>
                <w:sz w:val="19"/>
                <w:szCs w:val="19"/>
                <w:lang w:bidi="ar-EG"/>
              </w:rPr>
              <w:t>Chlorophyll b (mg/ g</w:t>
            </w:r>
            <w:r w:rsidR="00A33FCA" w:rsidRPr="00411A04">
              <w:rPr>
                <w:rFonts w:cs="Times New Roman"/>
                <w:b/>
                <w:bCs/>
                <w:sz w:val="19"/>
                <w:szCs w:val="19"/>
                <w:lang w:bidi="ar-EG"/>
              </w:rPr>
              <w:t>.</w:t>
            </w:r>
            <w:r w:rsidRPr="00411A04">
              <w:rPr>
                <w:rFonts w:cs="Times New Roman"/>
                <w:b/>
                <w:bCs/>
                <w:sz w:val="19"/>
                <w:szCs w:val="19"/>
                <w:lang w:bidi="ar-EG"/>
              </w:rPr>
              <w:t xml:space="preserve"> F.W.)</w:t>
            </w:r>
          </w:p>
        </w:tc>
        <w:tc>
          <w:tcPr>
            <w:tcW w:w="704" w:type="pct"/>
            <w:gridSpan w:val="2"/>
            <w:shd w:val="clear" w:color="auto" w:fill="auto"/>
            <w:vAlign w:val="center"/>
          </w:tcPr>
          <w:p w:rsidR="00C50628" w:rsidRPr="00411A04" w:rsidRDefault="00411A04" w:rsidP="00411A04">
            <w:pPr>
              <w:bidi w:val="0"/>
              <w:snapToGrid w:val="0"/>
              <w:rPr>
                <w:rFonts w:cs="Times New Roman"/>
                <w:b/>
                <w:bCs/>
                <w:sz w:val="19"/>
                <w:szCs w:val="19"/>
                <w:lang w:bidi="ar-EG"/>
              </w:rPr>
            </w:pPr>
            <w:r>
              <w:rPr>
                <w:rFonts w:cs="Times New Roman"/>
                <w:b/>
                <w:bCs/>
                <w:sz w:val="19"/>
                <w:szCs w:val="19"/>
                <w:lang w:bidi="ar-EG"/>
              </w:rPr>
              <w:t>Total chlorophylls (</w:t>
            </w:r>
            <w:r w:rsidR="00C50628" w:rsidRPr="00411A04">
              <w:rPr>
                <w:rFonts w:cs="Times New Roman"/>
                <w:b/>
                <w:bCs/>
                <w:sz w:val="19"/>
                <w:szCs w:val="19"/>
                <w:lang w:bidi="ar-EG"/>
              </w:rPr>
              <w:t>mg/ g</w:t>
            </w:r>
            <w:r w:rsidR="00A33FCA" w:rsidRPr="00411A04">
              <w:rPr>
                <w:rFonts w:cs="Times New Roman"/>
                <w:b/>
                <w:bCs/>
                <w:sz w:val="19"/>
                <w:szCs w:val="19"/>
                <w:lang w:bidi="ar-EG"/>
              </w:rPr>
              <w:t>.</w:t>
            </w:r>
            <w:r w:rsidR="00C50628" w:rsidRPr="00411A04">
              <w:rPr>
                <w:rFonts w:cs="Times New Roman"/>
                <w:b/>
                <w:bCs/>
                <w:sz w:val="19"/>
                <w:szCs w:val="19"/>
                <w:lang w:bidi="ar-EG"/>
              </w:rPr>
              <w:t xml:space="preserve"> F.W.)</w:t>
            </w:r>
          </w:p>
        </w:tc>
        <w:tc>
          <w:tcPr>
            <w:tcW w:w="668" w:type="pct"/>
            <w:gridSpan w:val="2"/>
            <w:shd w:val="clear" w:color="auto" w:fill="auto"/>
            <w:vAlign w:val="center"/>
          </w:tcPr>
          <w:p w:rsidR="00C50628" w:rsidRPr="00411A04" w:rsidRDefault="00411A04" w:rsidP="00411A04">
            <w:pPr>
              <w:bidi w:val="0"/>
              <w:snapToGrid w:val="0"/>
              <w:rPr>
                <w:rFonts w:cs="Times New Roman"/>
                <w:b/>
                <w:bCs/>
                <w:sz w:val="19"/>
                <w:szCs w:val="19"/>
                <w:lang w:bidi="ar-EG"/>
              </w:rPr>
            </w:pPr>
            <w:r>
              <w:rPr>
                <w:rFonts w:cs="Times New Roman"/>
                <w:b/>
                <w:bCs/>
                <w:sz w:val="19"/>
                <w:szCs w:val="19"/>
                <w:lang w:bidi="ar-EG"/>
              </w:rPr>
              <w:t xml:space="preserve">Total </w:t>
            </w:r>
            <w:proofErr w:type="spellStart"/>
            <w:r>
              <w:rPr>
                <w:rFonts w:cs="Times New Roman"/>
                <w:b/>
                <w:bCs/>
                <w:sz w:val="19"/>
                <w:szCs w:val="19"/>
                <w:lang w:bidi="ar-EG"/>
              </w:rPr>
              <w:t>carotenoids</w:t>
            </w:r>
            <w:proofErr w:type="spellEnd"/>
            <w:r>
              <w:rPr>
                <w:rFonts w:cs="Times New Roman"/>
                <w:b/>
                <w:bCs/>
                <w:sz w:val="19"/>
                <w:szCs w:val="19"/>
                <w:lang w:bidi="ar-EG"/>
              </w:rPr>
              <w:t xml:space="preserve"> (</w:t>
            </w:r>
            <w:r w:rsidR="00C50628" w:rsidRPr="00411A04">
              <w:rPr>
                <w:rFonts w:cs="Times New Roman"/>
                <w:b/>
                <w:bCs/>
                <w:sz w:val="19"/>
                <w:szCs w:val="19"/>
                <w:lang w:bidi="ar-EG"/>
              </w:rPr>
              <w:t>mg/ g</w:t>
            </w:r>
            <w:r w:rsidR="00A33FCA" w:rsidRPr="00411A04">
              <w:rPr>
                <w:rFonts w:cs="Times New Roman"/>
                <w:b/>
                <w:bCs/>
                <w:sz w:val="19"/>
                <w:szCs w:val="19"/>
                <w:lang w:bidi="ar-EG"/>
              </w:rPr>
              <w:t>.</w:t>
            </w:r>
            <w:r w:rsidR="00C50628" w:rsidRPr="00411A04">
              <w:rPr>
                <w:rFonts w:cs="Times New Roman"/>
                <w:b/>
                <w:bCs/>
                <w:sz w:val="19"/>
                <w:szCs w:val="19"/>
                <w:lang w:bidi="ar-EG"/>
              </w:rPr>
              <w:t xml:space="preserve"> F.W.)</w:t>
            </w:r>
          </w:p>
        </w:tc>
        <w:tc>
          <w:tcPr>
            <w:tcW w:w="543" w:type="pct"/>
            <w:gridSpan w:val="2"/>
            <w:shd w:val="clear" w:color="auto" w:fill="auto"/>
            <w:vAlign w:val="center"/>
          </w:tcPr>
          <w:p w:rsidR="00C50628" w:rsidRPr="00411A04" w:rsidRDefault="00C50628" w:rsidP="00411A04">
            <w:pPr>
              <w:bidi w:val="0"/>
              <w:snapToGrid w:val="0"/>
              <w:rPr>
                <w:rFonts w:cs="Times New Roman"/>
                <w:b/>
                <w:bCs/>
                <w:sz w:val="19"/>
                <w:szCs w:val="19"/>
                <w:lang w:bidi="ar-EG"/>
              </w:rPr>
            </w:pPr>
            <w:r w:rsidRPr="00411A04">
              <w:rPr>
                <w:rFonts w:cs="Times New Roman"/>
                <w:b/>
                <w:bCs/>
                <w:sz w:val="19"/>
                <w:szCs w:val="19"/>
                <w:lang w:bidi="ar-EG"/>
              </w:rPr>
              <w:t>Leaf N %</w:t>
            </w:r>
          </w:p>
        </w:tc>
        <w:tc>
          <w:tcPr>
            <w:tcW w:w="543" w:type="pct"/>
            <w:gridSpan w:val="2"/>
            <w:shd w:val="clear" w:color="auto" w:fill="auto"/>
            <w:vAlign w:val="center"/>
          </w:tcPr>
          <w:p w:rsidR="00C50628" w:rsidRPr="00411A04" w:rsidRDefault="00C50628" w:rsidP="00411A04">
            <w:pPr>
              <w:bidi w:val="0"/>
              <w:snapToGrid w:val="0"/>
              <w:rPr>
                <w:rFonts w:cs="Times New Roman"/>
                <w:b/>
                <w:bCs/>
                <w:sz w:val="19"/>
                <w:szCs w:val="19"/>
                <w:lang w:bidi="ar-EG"/>
              </w:rPr>
            </w:pPr>
            <w:r w:rsidRPr="00411A04">
              <w:rPr>
                <w:rFonts w:cs="Times New Roman"/>
                <w:b/>
                <w:bCs/>
                <w:sz w:val="19"/>
                <w:szCs w:val="19"/>
                <w:lang w:bidi="ar-EG"/>
              </w:rPr>
              <w:t>Leaf P %</w:t>
            </w:r>
          </w:p>
        </w:tc>
        <w:tc>
          <w:tcPr>
            <w:tcW w:w="543" w:type="pct"/>
            <w:gridSpan w:val="2"/>
            <w:shd w:val="clear" w:color="auto" w:fill="auto"/>
            <w:vAlign w:val="center"/>
          </w:tcPr>
          <w:p w:rsidR="00C50628" w:rsidRPr="00411A04" w:rsidRDefault="00C50628" w:rsidP="00411A04">
            <w:pPr>
              <w:bidi w:val="0"/>
              <w:snapToGrid w:val="0"/>
              <w:rPr>
                <w:rFonts w:cs="Times New Roman"/>
                <w:b/>
                <w:bCs/>
                <w:sz w:val="19"/>
                <w:szCs w:val="19"/>
                <w:lang w:bidi="ar-EG"/>
              </w:rPr>
            </w:pPr>
            <w:r w:rsidRPr="00411A04">
              <w:rPr>
                <w:rFonts w:cs="Times New Roman"/>
                <w:b/>
                <w:bCs/>
                <w:sz w:val="19"/>
                <w:szCs w:val="19"/>
                <w:lang w:bidi="ar-EG"/>
              </w:rPr>
              <w:t>Leaf K %</w:t>
            </w:r>
          </w:p>
        </w:tc>
      </w:tr>
      <w:tr w:rsidR="00C50628" w:rsidRPr="00411A04" w:rsidTr="00A33FCA">
        <w:trPr>
          <w:jc w:val="center"/>
        </w:trPr>
        <w:tc>
          <w:tcPr>
            <w:tcW w:w="651" w:type="pct"/>
            <w:vMerge/>
            <w:tcBorders>
              <w:bottom w:val="thinThickSmallGap" w:sz="2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p>
        </w:tc>
        <w:tc>
          <w:tcPr>
            <w:tcW w:w="337" w:type="pct"/>
            <w:tcBorders>
              <w:bottom w:val="thinThickSmallGap" w:sz="24" w:space="0" w:color="auto"/>
            </w:tcBorders>
            <w:shd w:val="clear" w:color="auto" w:fill="auto"/>
            <w:vAlign w:val="center"/>
          </w:tcPr>
          <w:p w:rsidR="00C50628" w:rsidRPr="00411A04" w:rsidRDefault="00C50628" w:rsidP="00411A04">
            <w:pPr>
              <w:bidi w:val="0"/>
              <w:snapToGrid w:val="0"/>
              <w:rPr>
                <w:rFonts w:cs="Times New Roman"/>
                <w:b/>
                <w:bCs/>
                <w:sz w:val="19"/>
                <w:szCs w:val="19"/>
                <w:lang w:bidi="ar-EG"/>
              </w:rPr>
            </w:pPr>
            <w:r w:rsidRPr="00411A04">
              <w:rPr>
                <w:rFonts w:cs="Times New Roman"/>
                <w:b/>
                <w:bCs/>
                <w:sz w:val="19"/>
                <w:szCs w:val="19"/>
                <w:lang w:bidi="ar-EG"/>
              </w:rPr>
              <w:t>2016</w:t>
            </w:r>
          </w:p>
        </w:tc>
        <w:tc>
          <w:tcPr>
            <w:tcW w:w="337" w:type="pct"/>
            <w:tcBorders>
              <w:bottom w:val="thinThickSmallGap" w:sz="24" w:space="0" w:color="auto"/>
            </w:tcBorders>
            <w:shd w:val="clear" w:color="auto" w:fill="auto"/>
            <w:vAlign w:val="center"/>
          </w:tcPr>
          <w:p w:rsidR="00C50628" w:rsidRPr="00411A04" w:rsidRDefault="00C50628" w:rsidP="00411A04">
            <w:pPr>
              <w:bidi w:val="0"/>
              <w:snapToGrid w:val="0"/>
              <w:rPr>
                <w:rFonts w:cs="Times New Roman"/>
                <w:b/>
                <w:bCs/>
                <w:sz w:val="19"/>
                <w:szCs w:val="19"/>
                <w:lang w:bidi="ar-EG"/>
              </w:rPr>
            </w:pPr>
            <w:r w:rsidRPr="00411A04">
              <w:rPr>
                <w:rFonts w:cs="Times New Roman"/>
                <w:b/>
                <w:bCs/>
                <w:sz w:val="19"/>
                <w:szCs w:val="19"/>
                <w:lang w:bidi="ar-EG"/>
              </w:rPr>
              <w:t>2017</w:t>
            </w:r>
          </w:p>
        </w:tc>
        <w:tc>
          <w:tcPr>
            <w:tcW w:w="337" w:type="pct"/>
            <w:tcBorders>
              <w:bottom w:val="thinThickSmallGap" w:sz="24" w:space="0" w:color="auto"/>
            </w:tcBorders>
            <w:shd w:val="clear" w:color="auto" w:fill="auto"/>
            <w:vAlign w:val="center"/>
          </w:tcPr>
          <w:p w:rsidR="00C50628" w:rsidRPr="00411A04" w:rsidRDefault="00C50628" w:rsidP="00411A04">
            <w:pPr>
              <w:bidi w:val="0"/>
              <w:snapToGrid w:val="0"/>
              <w:rPr>
                <w:rFonts w:cs="Times New Roman"/>
                <w:b/>
                <w:bCs/>
                <w:sz w:val="19"/>
                <w:szCs w:val="19"/>
                <w:lang w:bidi="ar-EG"/>
              </w:rPr>
            </w:pPr>
            <w:r w:rsidRPr="00411A04">
              <w:rPr>
                <w:rFonts w:cs="Times New Roman"/>
                <w:b/>
                <w:bCs/>
                <w:sz w:val="19"/>
                <w:szCs w:val="19"/>
                <w:lang w:bidi="ar-EG"/>
              </w:rPr>
              <w:t>2016</w:t>
            </w:r>
          </w:p>
        </w:tc>
        <w:tc>
          <w:tcPr>
            <w:tcW w:w="337" w:type="pct"/>
            <w:tcBorders>
              <w:bottom w:val="thinThickSmallGap" w:sz="24" w:space="0" w:color="auto"/>
            </w:tcBorders>
            <w:shd w:val="clear" w:color="auto" w:fill="auto"/>
            <w:vAlign w:val="center"/>
          </w:tcPr>
          <w:p w:rsidR="00C50628" w:rsidRPr="00411A04" w:rsidRDefault="00C50628" w:rsidP="00411A04">
            <w:pPr>
              <w:bidi w:val="0"/>
              <w:snapToGrid w:val="0"/>
              <w:rPr>
                <w:rFonts w:cs="Times New Roman"/>
                <w:b/>
                <w:bCs/>
                <w:sz w:val="19"/>
                <w:szCs w:val="19"/>
                <w:lang w:bidi="ar-EG"/>
              </w:rPr>
            </w:pPr>
            <w:r w:rsidRPr="00411A04">
              <w:rPr>
                <w:rFonts w:cs="Times New Roman"/>
                <w:b/>
                <w:bCs/>
                <w:sz w:val="19"/>
                <w:szCs w:val="19"/>
                <w:lang w:bidi="ar-EG"/>
              </w:rPr>
              <w:t>2017</w:t>
            </w:r>
          </w:p>
        </w:tc>
        <w:tc>
          <w:tcPr>
            <w:tcW w:w="352" w:type="pct"/>
            <w:tcBorders>
              <w:bottom w:val="thinThickSmallGap" w:sz="24" w:space="0" w:color="auto"/>
            </w:tcBorders>
            <w:shd w:val="clear" w:color="auto" w:fill="auto"/>
            <w:vAlign w:val="center"/>
          </w:tcPr>
          <w:p w:rsidR="00C50628" w:rsidRPr="00411A04" w:rsidRDefault="00C50628" w:rsidP="00411A04">
            <w:pPr>
              <w:bidi w:val="0"/>
              <w:snapToGrid w:val="0"/>
              <w:rPr>
                <w:rFonts w:cs="Times New Roman"/>
                <w:b/>
                <w:bCs/>
                <w:sz w:val="19"/>
                <w:szCs w:val="19"/>
                <w:lang w:bidi="ar-EG"/>
              </w:rPr>
            </w:pPr>
            <w:r w:rsidRPr="00411A04">
              <w:rPr>
                <w:rFonts w:cs="Times New Roman"/>
                <w:b/>
                <w:bCs/>
                <w:sz w:val="19"/>
                <w:szCs w:val="19"/>
                <w:lang w:bidi="ar-EG"/>
              </w:rPr>
              <w:t>2016</w:t>
            </w:r>
          </w:p>
        </w:tc>
        <w:tc>
          <w:tcPr>
            <w:tcW w:w="352" w:type="pct"/>
            <w:tcBorders>
              <w:bottom w:val="thinThickSmallGap" w:sz="24" w:space="0" w:color="auto"/>
            </w:tcBorders>
            <w:shd w:val="clear" w:color="auto" w:fill="auto"/>
            <w:vAlign w:val="center"/>
          </w:tcPr>
          <w:p w:rsidR="00C50628" w:rsidRPr="00411A04" w:rsidRDefault="00C50628" w:rsidP="00411A04">
            <w:pPr>
              <w:bidi w:val="0"/>
              <w:snapToGrid w:val="0"/>
              <w:rPr>
                <w:rFonts w:cs="Times New Roman"/>
                <w:b/>
                <w:bCs/>
                <w:sz w:val="19"/>
                <w:szCs w:val="19"/>
                <w:lang w:bidi="ar-EG"/>
              </w:rPr>
            </w:pPr>
            <w:r w:rsidRPr="00411A04">
              <w:rPr>
                <w:rFonts w:cs="Times New Roman"/>
                <w:b/>
                <w:bCs/>
                <w:sz w:val="19"/>
                <w:szCs w:val="19"/>
                <w:lang w:bidi="ar-EG"/>
              </w:rPr>
              <w:t>2017</w:t>
            </w:r>
          </w:p>
        </w:tc>
        <w:tc>
          <w:tcPr>
            <w:tcW w:w="334" w:type="pct"/>
            <w:tcBorders>
              <w:bottom w:val="thinThickSmallGap" w:sz="24" w:space="0" w:color="auto"/>
            </w:tcBorders>
            <w:shd w:val="clear" w:color="auto" w:fill="auto"/>
            <w:vAlign w:val="center"/>
          </w:tcPr>
          <w:p w:rsidR="00C50628" w:rsidRPr="00411A04" w:rsidRDefault="00C50628" w:rsidP="00411A04">
            <w:pPr>
              <w:bidi w:val="0"/>
              <w:snapToGrid w:val="0"/>
              <w:rPr>
                <w:rFonts w:cs="Times New Roman"/>
                <w:b/>
                <w:bCs/>
                <w:sz w:val="19"/>
                <w:szCs w:val="19"/>
                <w:lang w:bidi="ar-EG"/>
              </w:rPr>
            </w:pPr>
            <w:r w:rsidRPr="00411A04">
              <w:rPr>
                <w:rFonts w:cs="Times New Roman"/>
                <w:b/>
                <w:bCs/>
                <w:sz w:val="19"/>
                <w:szCs w:val="19"/>
                <w:lang w:bidi="ar-EG"/>
              </w:rPr>
              <w:t>2016</w:t>
            </w:r>
          </w:p>
        </w:tc>
        <w:tc>
          <w:tcPr>
            <w:tcW w:w="334" w:type="pct"/>
            <w:tcBorders>
              <w:bottom w:val="thinThickSmallGap" w:sz="24" w:space="0" w:color="auto"/>
            </w:tcBorders>
            <w:shd w:val="clear" w:color="auto" w:fill="auto"/>
            <w:vAlign w:val="center"/>
          </w:tcPr>
          <w:p w:rsidR="00C50628" w:rsidRPr="00411A04" w:rsidRDefault="00C50628" w:rsidP="00411A04">
            <w:pPr>
              <w:bidi w:val="0"/>
              <w:snapToGrid w:val="0"/>
              <w:rPr>
                <w:rFonts w:cs="Times New Roman"/>
                <w:b/>
                <w:bCs/>
                <w:sz w:val="19"/>
                <w:szCs w:val="19"/>
                <w:lang w:bidi="ar-EG"/>
              </w:rPr>
            </w:pPr>
            <w:r w:rsidRPr="00411A04">
              <w:rPr>
                <w:rFonts w:cs="Times New Roman"/>
                <w:b/>
                <w:bCs/>
                <w:sz w:val="19"/>
                <w:szCs w:val="19"/>
                <w:lang w:bidi="ar-EG"/>
              </w:rPr>
              <w:t>2017</w:t>
            </w:r>
          </w:p>
        </w:tc>
        <w:tc>
          <w:tcPr>
            <w:tcW w:w="271" w:type="pct"/>
            <w:tcBorders>
              <w:bottom w:val="thinThickSmallGap" w:sz="24" w:space="0" w:color="auto"/>
            </w:tcBorders>
            <w:shd w:val="clear" w:color="auto" w:fill="auto"/>
            <w:vAlign w:val="center"/>
          </w:tcPr>
          <w:p w:rsidR="00C50628" w:rsidRPr="00411A04" w:rsidRDefault="00C50628" w:rsidP="00411A04">
            <w:pPr>
              <w:bidi w:val="0"/>
              <w:snapToGrid w:val="0"/>
              <w:rPr>
                <w:rFonts w:cs="Times New Roman"/>
                <w:b/>
                <w:bCs/>
                <w:sz w:val="19"/>
                <w:szCs w:val="19"/>
                <w:lang w:bidi="ar-EG"/>
              </w:rPr>
            </w:pPr>
            <w:r w:rsidRPr="00411A04">
              <w:rPr>
                <w:rFonts w:cs="Times New Roman"/>
                <w:b/>
                <w:bCs/>
                <w:sz w:val="19"/>
                <w:szCs w:val="19"/>
                <w:lang w:bidi="ar-EG"/>
              </w:rPr>
              <w:t>2016</w:t>
            </w:r>
          </w:p>
        </w:tc>
        <w:tc>
          <w:tcPr>
            <w:tcW w:w="271" w:type="pct"/>
            <w:tcBorders>
              <w:bottom w:val="thinThickSmallGap" w:sz="24" w:space="0" w:color="auto"/>
            </w:tcBorders>
            <w:shd w:val="clear" w:color="auto" w:fill="auto"/>
            <w:vAlign w:val="center"/>
          </w:tcPr>
          <w:p w:rsidR="00C50628" w:rsidRPr="00411A04" w:rsidRDefault="00C50628" w:rsidP="00411A04">
            <w:pPr>
              <w:bidi w:val="0"/>
              <w:snapToGrid w:val="0"/>
              <w:rPr>
                <w:rFonts w:cs="Times New Roman"/>
                <w:b/>
                <w:bCs/>
                <w:sz w:val="19"/>
                <w:szCs w:val="19"/>
                <w:lang w:bidi="ar-EG"/>
              </w:rPr>
            </w:pPr>
            <w:r w:rsidRPr="00411A04">
              <w:rPr>
                <w:rFonts w:cs="Times New Roman"/>
                <w:b/>
                <w:bCs/>
                <w:sz w:val="19"/>
                <w:szCs w:val="19"/>
                <w:lang w:bidi="ar-EG"/>
              </w:rPr>
              <w:t>2017</w:t>
            </w:r>
          </w:p>
        </w:tc>
        <w:tc>
          <w:tcPr>
            <w:tcW w:w="271" w:type="pct"/>
            <w:tcBorders>
              <w:bottom w:val="thinThickSmallGap" w:sz="24" w:space="0" w:color="auto"/>
            </w:tcBorders>
            <w:shd w:val="clear" w:color="auto" w:fill="auto"/>
            <w:vAlign w:val="center"/>
          </w:tcPr>
          <w:p w:rsidR="00C50628" w:rsidRPr="00411A04" w:rsidRDefault="00C50628" w:rsidP="00411A04">
            <w:pPr>
              <w:bidi w:val="0"/>
              <w:snapToGrid w:val="0"/>
              <w:rPr>
                <w:rFonts w:cs="Times New Roman"/>
                <w:b/>
                <w:bCs/>
                <w:sz w:val="19"/>
                <w:szCs w:val="19"/>
                <w:lang w:bidi="ar-EG"/>
              </w:rPr>
            </w:pPr>
            <w:r w:rsidRPr="00411A04">
              <w:rPr>
                <w:rFonts w:cs="Times New Roman"/>
                <w:b/>
                <w:bCs/>
                <w:sz w:val="19"/>
                <w:szCs w:val="19"/>
                <w:lang w:bidi="ar-EG"/>
              </w:rPr>
              <w:t>2016</w:t>
            </w:r>
          </w:p>
        </w:tc>
        <w:tc>
          <w:tcPr>
            <w:tcW w:w="271" w:type="pct"/>
            <w:tcBorders>
              <w:bottom w:val="thinThickSmallGap" w:sz="24" w:space="0" w:color="auto"/>
            </w:tcBorders>
            <w:shd w:val="clear" w:color="auto" w:fill="auto"/>
            <w:vAlign w:val="center"/>
          </w:tcPr>
          <w:p w:rsidR="00C50628" w:rsidRPr="00411A04" w:rsidRDefault="00C50628" w:rsidP="00411A04">
            <w:pPr>
              <w:bidi w:val="0"/>
              <w:snapToGrid w:val="0"/>
              <w:rPr>
                <w:rFonts w:cs="Times New Roman"/>
                <w:b/>
                <w:bCs/>
                <w:sz w:val="19"/>
                <w:szCs w:val="19"/>
                <w:lang w:bidi="ar-EG"/>
              </w:rPr>
            </w:pPr>
            <w:r w:rsidRPr="00411A04">
              <w:rPr>
                <w:rFonts w:cs="Times New Roman"/>
                <w:b/>
                <w:bCs/>
                <w:sz w:val="19"/>
                <w:szCs w:val="19"/>
                <w:lang w:bidi="ar-EG"/>
              </w:rPr>
              <w:t>2017</w:t>
            </w:r>
          </w:p>
        </w:tc>
        <w:tc>
          <w:tcPr>
            <w:tcW w:w="271" w:type="pct"/>
            <w:tcBorders>
              <w:bottom w:val="thinThickSmallGap" w:sz="24" w:space="0" w:color="auto"/>
            </w:tcBorders>
            <w:shd w:val="clear" w:color="auto" w:fill="auto"/>
            <w:vAlign w:val="center"/>
          </w:tcPr>
          <w:p w:rsidR="00C50628" w:rsidRPr="00411A04" w:rsidRDefault="00C50628" w:rsidP="00411A04">
            <w:pPr>
              <w:bidi w:val="0"/>
              <w:snapToGrid w:val="0"/>
              <w:rPr>
                <w:rFonts w:cs="Times New Roman"/>
                <w:b/>
                <w:bCs/>
                <w:sz w:val="19"/>
                <w:szCs w:val="19"/>
                <w:lang w:bidi="ar-EG"/>
              </w:rPr>
            </w:pPr>
            <w:r w:rsidRPr="00411A04">
              <w:rPr>
                <w:rFonts w:cs="Times New Roman"/>
                <w:b/>
                <w:bCs/>
                <w:sz w:val="19"/>
                <w:szCs w:val="19"/>
                <w:lang w:bidi="ar-EG"/>
              </w:rPr>
              <w:t>2016</w:t>
            </w:r>
          </w:p>
        </w:tc>
        <w:tc>
          <w:tcPr>
            <w:tcW w:w="271" w:type="pct"/>
            <w:tcBorders>
              <w:bottom w:val="thinThickSmallGap" w:sz="24" w:space="0" w:color="auto"/>
            </w:tcBorders>
            <w:shd w:val="clear" w:color="auto" w:fill="auto"/>
            <w:vAlign w:val="center"/>
          </w:tcPr>
          <w:p w:rsidR="00C50628" w:rsidRPr="00411A04" w:rsidRDefault="00C50628" w:rsidP="00411A04">
            <w:pPr>
              <w:bidi w:val="0"/>
              <w:snapToGrid w:val="0"/>
              <w:rPr>
                <w:rFonts w:cs="Times New Roman"/>
                <w:b/>
                <w:bCs/>
                <w:sz w:val="19"/>
                <w:szCs w:val="19"/>
                <w:lang w:bidi="ar-EG"/>
              </w:rPr>
            </w:pPr>
            <w:r w:rsidRPr="00411A04">
              <w:rPr>
                <w:rFonts w:cs="Times New Roman"/>
                <w:b/>
                <w:bCs/>
                <w:sz w:val="19"/>
                <w:szCs w:val="19"/>
                <w:lang w:bidi="ar-EG"/>
              </w:rPr>
              <w:t>2017</w:t>
            </w:r>
          </w:p>
        </w:tc>
      </w:tr>
      <w:tr w:rsidR="00C50628" w:rsidRPr="00411A04" w:rsidTr="00A33FCA">
        <w:trPr>
          <w:jc w:val="center"/>
        </w:trPr>
        <w:tc>
          <w:tcPr>
            <w:tcW w:w="651"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 xml:space="preserve">Control </w:t>
            </w:r>
          </w:p>
        </w:tc>
        <w:tc>
          <w:tcPr>
            <w:tcW w:w="337"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4.1</w:t>
            </w:r>
          </w:p>
        </w:tc>
        <w:tc>
          <w:tcPr>
            <w:tcW w:w="337"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4.2</w:t>
            </w:r>
          </w:p>
        </w:tc>
        <w:tc>
          <w:tcPr>
            <w:tcW w:w="337"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1.0</w:t>
            </w:r>
          </w:p>
        </w:tc>
        <w:tc>
          <w:tcPr>
            <w:tcW w:w="337"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1.2</w:t>
            </w:r>
          </w:p>
        </w:tc>
        <w:tc>
          <w:tcPr>
            <w:tcW w:w="352"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5.1</w:t>
            </w:r>
          </w:p>
        </w:tc>
        <w:tc>
          <w:tcPr>
            <w:tcW w:w="352"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5.4</w:t>
            </w:r>
          </w:p>
        </w:tc>
        <w:tc>
          <w:tcPr>
            <w:tcW w:w="334"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1.1</w:t>
            </w:r>
          </w:p>
        </w:tc>
        <w:tc>
          <w:tcPr>
            <w:tcW w:w="334"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1.2</w:t>
            </w:r>
          </w:p>
        </w:tc>
        <w:tc>
          <w:tcPr>
            <w:tcW w:w="271"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1.58</w:t>
            </w:r>
          </w:p>
        </w:tc>
        <w:tc>
          <w:tcPr>
            <w:tcW w:w="271"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1.59</w:t>
            </w:r>
          </w:p>
        </w:tc>
        <w:tc>
          <w:tcPr>
            <w:tcW w:w="271"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0.14</w:t>
            </w:r>
          </w:p>
        </w:tc>
        <w:tc>
          <w:tcPr>
            <w:tcW w:w="271"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0.16</w:t>
            </w:r>
          </w:p>
        </w:tc>
        <w:tc>
          <w:tcPr>
            <w:tcW w:w="271"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1.19</w:t>
            </w:r>
          </w:p>
        </w:tc>
        <w:tc>
          <w:tcPr>
            <w:tcW w:w="271"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1.19</w:t>
            </w:r>
          </w:p>
        </w:tc>
      </w:tr>
      <w:tr w:rsidR="00C50628" w:rsidRPr="00411A04" w:rsidTr="00A33FCA">
        <w:trPr>
          <w:jc w:val="center"/>
        </w:trPr>
        <w:tc>
          <w:tcPr>
            <w:tcW w:w="651"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 xml:space="preserve">0.25 % twice </w:t>
            </w:r>
          </w:p>
        </w:tc>
        <w:tc>
          <w:tcPr>
            <w:tcW w:w="337"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4.4</w:t>
            </w:r>
          </w:p>
        </w:tc>
        <w:tc>
          <w:tcPr>
            <w:tcW w:w="337"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4.5</w:t>
            </w:r>
          </w:p>
        </w:tc>
        <w:tc>
          <w:tcPr>
            <w:tcW w:w="337"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1.2</w:t>
            </w:r>
          </w:p>
        </w:tc>
        <w:tc>
          <w:tcPr>
            <w:tcW w:w="337"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1.4</w:t>
            </w:r>
          </w:p>
        </w:tc>
        <w:tc>
          <w:tcPr>
            <w:tcW w:w="352"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5.6</w:t>
            </w:r>
          </w:p>
        </w:tc>
        <w:tc>
          <w:tcPr>
            <w:tcW w:w="352"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5.9</w:t>
            </w:r>
          </w:p>
        </w:tc>
        <w:tc>
          <w:tcPr>
            <w:tcW w:w="334"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1.4</w:t>
            </w:r>
          </w:p>
        </w:tc>
        <w:tc>
          <w:tcPr>
            <w:tcW w:w="334"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1.6</w:t>
            </w:r>
          </w:p>
        </w:tc>
        <w:tc>
          <w:tcPr>
            <w:tcW w:w="271"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1.63</w:t>
            </w:r>
          </w:p>
        </w:tc>
        <w:tc>
          <w:tcPr>
            <w:tcW w:w="271"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1.64</w:t>
            </w:r>
          </w:p>
        </w:tc>
        <w:tc>
          <w:tcPr>
            <w:tcW w:w="271"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0.15</w:t>
            </w:r>
          </w:p>
        </w:tc>
        <w:tc>
          <w:tcPr>
            <w:tcW w:w="271"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0.16</w:t>
            </w:r>
          </w:p>
        </w:tc>
        <w:tc>
          <w:tcPr>
            <w:tcW w:w="271"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1.20</w:t>
            </w:r>
          </w:p>
        </w:tc>
        <w:tc>
          <w:tcPr>
            <w:tcW w:w="271"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1.19</w:t>
            </w:r>
          </w:p>
        </w:tc>
      </w:tr>
      <w:tr w:rsidR="00C50628" w:rsidRPr="00411A04" w:rsidTr="00A33FCA">
        <w:trPr>
          <w:jc w:val="center"/>
        </w:trPr>
        <w:tc>
          <w:tcPr>
            <w:tcW w:w="65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0.25 % thrice</w:t>
            </w:r>
          </w:p>
        </w:tc>
        <w:tc>
          <w:tcPr>
            <w:tcW w:w="337"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4.7</w:t>
            </w:r>
          </w:p>
        </w:tc>
        <w:tc>
          <w:tcPr>
            <w:tcW w:w="337"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4.8</w:t>
            </w:r>
          </w:p>
        </w:tc>
        <w:tc>
          <w:tcPr>
            <w:tcW w:w="337"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1.5</w:t>
            </w:r>
          </w:p>
        </w:tc>
        <w:tc>
          <w:tcPr>
            <w:tcW w:w="337"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1.6</w:t>
            </w:r>
          </w:p>
        </w:tc>
        <w:tc>
          <w:tcPr>
            <w:tcW w:w="352"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6.2</w:t>
            </w:r>
          </w:p>
        </w:tc>
        <w:tc>
          <w:tcPr>
            <w:tcW w:w="352"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6.4</w:t>
            </w:r>
          </w:p>
        </w:tc>
        <w:tc>
          <w:tcPr>
            <w:tcW w:w="334"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1.7</w:t>
            </w:r>
          </w:p>
        </w:tc>
        <w:tc>
          <w:tcPr>
            <w:tcW w:w="334"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1.8</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1.69</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1.71</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0.15</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0.17</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1.21</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1.20</w:t>
            </w:r>
          </w:p>
        </w:tc>
      </w:tr>
      <w:tr w:rsidR="00C50628" w:rsidRPr="00411A04" w:rsidTr="00A33FCA">
        <w:trPr>
          <w:jc w:val="center"/>
        </w:trPr>
        <w:tc>
          <w:tcPr>
            <w:tcW w:w="65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 xml:space="preserve">0.25 % four times </w:t>
            </w:r>
          </w:p>
        </w:tc>
        <w:tc>
          <w:tcPr>
            <w:tcW w:w="337"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4.9</w:t>
            </w:r>
          </w:p>
        </w:tc>
        <w:tc>
          <w:tcPr>
            <w:tcW w:w="337"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5.0</w:t>
            </w:r>
          </w:p>
        </w:tc>
        <w:tc>
          <w:tcPr>
            <w:tcW w:w="337"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1.6</w:t>
            </w:r>
          </w:p>
        </w:tc>
        <w:tc>
          <w:tcPr>
            <w:tcW w:w="337"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1.7</w:t>
            </w:r>
          </w:p>
        </w:tc>
        <w:tc>
          <w:tcPr>
            <w:tcW w:w="352"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6.5</w:t>
            </w:r>
          </w:p>
        </w:tc>
        <w:tc>
          <w:tcPr>
            <w:tcW w:w="352"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6.7</w:t>
            </w:r>
          </w:p>
        </w:tc>
        <w:tc>
          <w:tcPr>
            <w:tcW w:w="334"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1.9</w:t>
            </w:r>
          </w:p>
        </w:tc>
        <w:tc>
          <w:tcPr>
            <w:tcW w:w="334"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2.0</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1.71</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1.73</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0.15</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0.17</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1.21</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1.20</w:t>
            </w:r>
          </w:p>
        </w:tc>
      </w:tr>
      <w:tr w:rsidR="00C50628" w:rsidRPr="00411A04" w:rsidTr="00A33FCA">
        <w:trPr>
          <w:jc w:val="center"/>
        </w:trPr>
        <w:tc>
          <w:tcPr>
            <w:tcW w:w="65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 xml:space="preserve">0.50 % twice </w:t>
            </w:r>
          </w:p>
        </w:tc>
        <w:tc>
          <w:tcPr>
            <w:tcW w:w="337"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4.9</w:t>
            </w:r>
          </w:p>
        </w:tc>
        <w:tc>
          <w:tcPr>
            <w:tcW w:w="337"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5.0</w:t>
            </w:r>
          </w:p>
        </w:tc>
        <w:tc>
          <w:tcPr>
            <w:tcW w:w="337"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1.8</w:t>
            </w:r>
          </w:p>
        </w:tc>
        <w:tc>
          <w:tcPr>
            <w:tcW w:w="337"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2.0</w:t>
            </w:r>
          </w:p>
        </w:tc>
        <w:tc>
          <w:tcPr>
            <w:tcW w:w="352"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6.7</w:t>
            </w:r>
          </w:p>
        </w:tc>
        <w:tc>
          <w:tcPr>
            <w:tcW w:w="352"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7.0</w:t>
            </w:r>
          </w:p>
        </w:tc>
        <w:tc>
          <w:tcPr>
            <w:tcW w:w="334"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2.0</w:t>
            </w:r>
          </w:p>
        </w:tc>
        <w:tc>
          <w:tcPr>
            <w:tcW w:w="334"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2.2</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1.74</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1.75</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0.15</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0.17</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1.21</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1.20</w:t>
            </w:r>
          </w:p>
        </w:tc>
      </w:tr>
      <w:tr w:rsidR="00C50628" w:rsidRPr="00411A04" w:rsidTr="00A33FCA">
        <w:trPr>
          <w:jc w:val="center"/>
        </w:trPr>
        <w:tc>
          <w:tcPr>
            <w:tcW w:w="65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0.50 % thrice</w:t>
            </w:r>
          </w:p>
        </w:tc>
        <w:tc>
          <w:tcPr>
            <w:tcW w:w="337"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5.2</w:t>
            </w:r>
          </w:p>
        </w:tc>
        <w:tc>
          <w:tcPr>
            <w:tcW w:w="337"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5.3</w:t>
            </w:r>
          </w:p>
        </w:tc>
        <w:tc>
          <w:tcPr>
            <w:tcW w:w="337"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2.0</w:t>
            </w:r>
          </w:p>
        </w:tc>
        <w:tc>
          <w:tcPr>
            <w:tcW w:w="337"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2.1</w:t>
            </w:r>
          </w:p>
        </w:tc>
        <w:tc>
          <w:tcPr>
            <w:tcW w:w="352"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7.2</w:t>
            </w:r>
          </w:p>
        </w:tc>
        <w:tc>
          <w:tcPr>
            <w:tcW w:w="352"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7.4</w:t>
            </w:r>
          </w:p>
        </w:tc>
        <w:tc>
          <w:tcPr>
            <w:tcW w:w="334"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2.3</w:t>
            </w:r>
          </w:p>
        </w:tc>
        <w:tc>
          <w:tcPr>
            <w:tcW w:w="334"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2.3</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1.80</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1.81</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0.15</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0.17</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1.21</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1.20</w:t>
            </w:r>
          </w:p>
        </w:tc>
      </w:tr>
      <w:tr w:rsidR="00C50628" w:rsidRPr="00411A04" w:rsidTr="00A33FCA">
        <w:trPr>
          <w:jc w:val="center"/>
        </w:trPr>
        <w:tc>
          <w:tcPr>
            <w:tcW w:w="65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 xml:space="preserve">0.50 % four times </w:t>
            </w:r>
          </w:p>
        </w:tc>
        <w:tc>
          <w:tcPr>
            <w:tcW w:w="337"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5.4</w:t>
            </w:r>
          </w:p>
        </w:tc>
        <w:tc>
          <w:tcPr>
            <w:tcW w:w="337"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5.5</w:t>
            </w:r>
          </w:p>
        </w:tc>
        <w:tc>
          <w:tcPr>
            <w:tcW w:w="337"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2.1</w:t>
            </w:r>
          </w:p>
        </w:tc>
        <w:tc>
          <w:tcPr>
            <w:tcW w:w="337"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2.2</w:t>
            </w:r>
          </w:p>
        </w:tc>
        <w:tc>
          <w:tcPr>
            <w:tcW w:w="352"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7.5</w:t>
            </w:r>
          </w:p>
        </w:tc>
        <w:tc>
          <w:tcPr>
            <w:tcW w:w="352"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7.7</w:t>
            </w:r>
          </w:p>
        </w:tc>
        <w:tc>
          <w:tcPr>
            <w:tcW w:w="334"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2.5</w:t>
            </w:r>
          </w:p>
        </w:tc>
        <w:tc>
          <w:tcPr>
            <w:tcW w:w="334"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2.6</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1.82</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1.83</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0.15</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0.17</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1.21</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1.20</w:t>
            </w:r>
          </w:p>
        </w:tc>
      </w:tr>
      <w:tr w:rsidR="00C50628" w:rsidRPr="00411A04" w:rsidTr="00A33FCA">
        <w:trPr>
          <w:jc w:val="center"/>
        </w:trPr>
        <w:tc>
          <w:tcPr>
            <w:tcW w:w="65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 xml:space="preserve">1 % twice </w:t>
            </w:r>
          </w:p>
        </w:tc>
        <w:tc>
          <w:tcPr>
            <w:tcW w:w="337"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5.5</w:t>
            </w:r>
          </w:p>
        </w:tc>
        <w:tc>
          <w:tcPr>
            <w:tcW w:w="337"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5.6</w:t>
            </w:r>
          </w:p>
        </w:tc>
        <w:tc>
          <w:tcPr>
            <w:tcW w:w="337"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2.2</w:t>
            </w:r>
          </w:p>
        </w:tc>
        <w:tc>
          <w:tcPr>
            <w:tcW w:w="337"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2.4</w:t>
            </w:r>
          </w:p>
        </w:tc>
        <w:tc>
          <w:tcPr>
            <w:tcW w:w="352"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7.7</w:t>
            </w:r>
          </w:p>
        </w:tc>
        <w:tc>
          <w:tcPr>
            <w:tcW w:w="352"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8.0</w:t>
            </w:r>
          </w:p>
        </w:tc>
        <w:tc>
          <w:tcPr>
            <w:tcW w:w="334"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2.5</w:t>
            </w:r>
          </w:p>
        </w:tc>
        <w:tc>
          <w:tcPr>
            <w:tcW w:w="334"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2.6</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1.88</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1.90</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0.15</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0.17</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1.21</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1.20</w:t>
            </w:r>
          </w:p>
        </w:tc>
      </w:tr>
      <w:tr w:rsidR="00C50628" w:rsidRPr="00411A04" w:rsidTr="00A33FCA">
        <w:trPr>
          <w:jc w:val="center"/>
        </w:trPr>
        <w:tc>
          <w:tcPr>
            <w:tcW w:w="65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1 % thrice</w:t>
            </w:r>
          </w:p>
        </w:tc>
        <w:tc>
          <w:tcPr>
            <w:tcW w:w="337"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5.8</w:t>
            </w:r>
          </w:p>
        </w:tc>
        <w:tc>
          <w:tcPr>
            <w:tcW w:w="337"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5.9</w:t>
            </w:r>
          </w:p>
        </w:tc>
        <w:tc>
          <w:tcPr>
            <w:tcW w:w="337"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2.4</w:t>
            </w:r>
          </w:p>
        </w:tc>
        <w:tc>
          <w:tcPr>
            <w:tcW w:w="337"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2.6</w:t>
            </w:r>
          </w:p>
        </w:tc>
        <w:tc>
          <w:tcPr>
            <w:tcW w:w="352"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8.2</w:t>
            </w:r>
          </w:p>
        </w:tc>
        <w:tc>
          <w:tcPr>
            <w:tcW w:w="352"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8.5</w:t>
            </w:r>
          </w:p>
        </w:tc>
        <w:tc>
          <w:tcPr>
            <w:tcW w:w="334"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2.8</w:t>
            </w:r>
          </w:p>
        </w:tc>
        <w:tc>
          <w:tcPr>
            <w:tcW w:w="334"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2.9</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1.95</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1.97</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0.15</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0.17</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1.21</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1.20</w:t>
            </w:r>
          </w:p>
        </w:tc>
      </w:tr>
      <w:tr w:rsidR="00C50628" w:rsidRPr="00411A04" w:rsidTr="00A33FCA">
        <w:trPr>
          <w:jc w:val="center"/>
        </w:trPr>
        <w:tc>
          <w:tcPr>
            <w:tcW w:w="65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 xml:space="preserve">1 % four times </w:t>
            </w:r>
          </w:p>
        </w:tc>
        <w:tc>
          <w:tcPr>
            <w:tcW w:w="337"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6.0</w:t>
            </w:r>
          </w:p>
        </w:tc>
        <w:tc>
          <w:tcPr>
            <w:tcW w:w="337"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6.1</w:t>
            </w:r>
          </w:p>
        </w:tc>
        <w:tc>
          <w:tcPr>
            <w:tcW w:w="337"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2.5</w:t>
            </w:r>
          </w:p>
        </w:tc>
        <w:tc>
          <w:tcPr>
            <w:tcW w:w="337"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2.7</w:t>
            </w:r>
          </w:p>
        </w:tc>
        <w:tc>
          <w:tcPr>
            <w:tcW w:w="352"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8.5</w:t>
            </w:r>
          </w:p>
        </w:tc>
        <w:tc>
          <w:tcPr>
            <w:tcW w:w="352"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8.8</w:t>
            </w:r>
          </w:p>
        </w:tc>
        <w:tc>
          <w:tcPr>
            <w:tcW w:w="334"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2.8</w:t>
            </w:r>
          </w:p>
        </w:tc>
        <w:tc>
          <w:tcPr>
            <w:tcW w:w="334"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2.9</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1.97</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1.99</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0.15</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0.17</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1.21</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1.20</w:t>
            </w:r>
          </w:p>
        </w:tc>
      </w:tr>
      <w:tr w:rsidR="00C50628" w:rsidRPr="00411A04" w:rsidTr="00A33FCA">
        <w:trPr>
          <w:jc w:val="center"/>
        </w:trPr>
        <w:tc>
          <w:tcPr>
            <w:tcW w:w="65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 xml:space="preserve">New L.S.D. at 5% </w:t>
            </w:r>
          </w:p>
        </w:tc>
        <w:tc>
          <w:tcPr>
            <w:tcW w:w="337"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0.3</w:t>
            </w:r>
          </w:p>
        </w:tc>
        <w:tc>
          <w:tcPr>
            <w:tcW w:w="337"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0.3</w:t>
            </w:r>
          </w:p>
        </w:tc>
        <w:tc>
          <w:tcPr>
            <w:tcW w:w="337"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0.2</w:t>
            </w:r>
          </w:p>
        </w:tc>
        <w:tc>
          <w:tcPr>
            <w:tcW w:w="337"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0.2</w:t>
            </w:r>
          </w:p>
        </w:tc>
        <w:tc>
          <w:tcPr>
            <w:tcW w:w="352"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0.4</w:t>
            </w:r>
          </w:p>
        </w:tc>
        <w:tc>
          <w:tcPr>
            <w:tcW w:w="352"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0.4</w:t>
            </w:r>
          </w:p>
        </w:tc>
        <w:tc>
          <w:tcPr>
            <w:tcW w:w="334"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0.3</w:t>
            </w:r>
          </w:p>
        </w:tc>
        <w:tc>
          <w:tcPr>
            <w:tcW w:w="334"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0.3</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0.04</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0.03</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NS</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NS</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NS</w:t>
            </w:r>
          </w:p>
        </w:tc>
        <w:tc>
          <w:tcPr>
            <w:tcW w:w="271" w:type="pct"/>
            <w:shd w:val="clear" w:color="auto" w:fill="auto"/>
            <w:vAlign w:val="center"/>
          </w:tcPr>
          <w:p w:rsidR="00C50628" w:rsidRPr="00411A04" w:rsidRDefault="00C50628" w:rsidP="00411A04">
            <w:pPr>
              <w:bidi w:val="0"/>
              <w:snapToGrid w:val="0"/>
              <w:rPr>
                <w:rFonts w:cs="Times New Roman"/>
                <w:sz w:val="19"/>
                <w:szCs w:val="19"/>
                <w:lang w:bidi="ar-EG"/>
              </w:rPr>
            </w:pPr>
            <w:r w:rsidRPr="00411A04">
              <w:rPr>
                <w:rFonts w:cs="Times New Roman"/>
                <w:sz w:val="19"/>
                <w:szCs w:val="19"/>
                <w:lang w:bidi="ar-EG"/>
              </w:rPr>
              <w:t>NS</w:t>
            </w:r>
          </w:p>
        </w:tc>
      </w:tr>
    </w:tbl>
    <w:p w:rsidR="00C50628" w:rsidRPr="00411A04" w:rsidRDefault="00C50628" w:rsidP="005C57EA">
      <w:pPr>
        <w:bidi w:val="0"/>
        <w:snapToGrid w:val="0"/>
        <w:jc w:val="both"/>
        <w:rPr>
          <w:rFonts w:cs="Times New Roman"/>
          <w:sz w:val="20"/>
          <w:szCs w:val="20"/>
          <w:lang w:bidi="ar-EG"/>
        </w:rPr>
      </w:pPr>
      <w:r w:rsidRPr="00411A04">
        <w:rPr>
          <w:rFonts w:cs="Times New Roman"/>
          <w:b/>
          <w:bCs/>
          <w:sz w:val="20"/>
          <w:szCs w:val="20"/>
          <w:lang w:bidi="ar-EG"/>
        </w:rPr>
        <w:t>Twice</w:t>
      </w:r>
      <w:r w:rsidRPr="00411A04">
        <w:rPr>
          <w:rFonts w:cs="Times New Roman"/>
          <w:sz w:val="20"/>
          <w:szCs w:val="20"/>
          <w:lang w:bidi="ar-EG"/>
        </w:rPr>
        <w:t xml:space="preserve">= growth start and before blooming, </w:t>
      </w:r>
      <w:r w:rsidRPr="00411A04">
        <w:rPr>
          <w:rFonts w:cs="Times New Roman"/>
          <w:b/>
          <w:bCs/>
          <w:sz w:val="20"/>
          <w:szCs w:val="20"/>
          <w:lang w:bidi="ar-EG"/>
        </w:rPr>
        <w:t xml:space="preserve">thrice </w:t>
      </w:r>
      <w:r w:rsidRPr="00411A04">
        <w:rPr>
          <w:rFonts w:cs="Times New Roman"/>
          <w:sz w:val="20"/>
          <w:szCs w:val="20"/>
          <w:lang w:bidi="ar-EG"/>
        </w:rPr>
        <w:t>as previous + just after day after setting</w:t>
      </w:r>
      <w:r w:rsidR="00A33FCA" w:rsidRPr="00411A04">
        <w:rPr>
          <w:rFonts w:cs="Times New Roman"/>
          <w:sz w:val="20"/>
          <w:szCs w:val="20"/>
          <w:lang w:bidi="ar-EG"/>
        </w:rPr>
        <w:t>,</w:t>
      </w:r>
      <w:r w:rsidRPr="00411A04">
        <w:rPr>
          <w:rFonts w:cs="Times New Roman"/>
          <w:sz w:val="20"/>
          <w:szCs w:val="20"/>
          <w:lang w:bidi="ar-EG"/>
        </w:rPr>
        <w:t xml:space="preserve"> </w:t>
      </w:r>
      <w:r w:rsidRPr="00411A04">
        <w:rPr>
          <w:rFonts w:cs="Times New Roman"/>
          <w:b/>
          <w:bCs/>
          <w:sz w:val="20"/>
          <w:szCs w:val="20"/>
          <w:lang w:bidi="ar-EG"/>
        </w:rPr>
        <w:t>four times</w:t>
      </w:r>
      <w:r w:rsidRPr="00411A04">
        <w:rPr>
          <w:rFonts w:cs="Times New Roman"/>
          <w:sz w:val="20"/>
          <w:szCs w:val="20"/>
          <w:lang w:bidi="ar-EG"/>
        </w:rPr>
        <w:t xml:space="preserve">= as previous + one month later </w:t>
      </w:r>
    </w:p>
    <w:p w:rsidR="00C50628" w:rsidRDefault="00C50628" w:rsidP="00FE38B1">
      <w:pPr>
        <w:bidi w:val="0"/>
        <w:snapToGrid w:val="0"/>
        <w:ind w:firstLine="425"/>
        <w:jc w:val="both"/>
        <w:rPr>
          <w:rFonts w:cs="Times New Roman" w:hint="eastAsia"/>
          <w:sz w:val="20"/>
          <w:szCs w:val="20"/>
          <w:lang w:eastAsia="zh-CN" w:bidi="ar-EG"/>
        </w:rPr>
      </w:pPr>
    </w:p>
    <w:p w:rsidR="00411A04" w:rsidRPr="00411A04" w:rsidRDefault="00411A04" w:rsidP="00411A04">
      <w:pPr>
        <w:bidi w:val="0"/>
        <w:snapToGrid w:val="0"/>
        <w:ind w:firstLine="425"/>
        <w:jc w:val="both"/>
        <w:rPr>
          <w:rFonts w:cs="Times New Roman" w:hint="eastAsia"/>
          <w:sz w:val="20"/>
          <w:szCs w:val="20"/>
          <w:lang w:eastAsia="zh-CN" w:bidi="ar-EG"/>
        </w:rPr>
      </w:pPr>
    </w:p>
    <w:p w:rsidR="005C57EA" w:rsidRPr="00411A04" w:rsidRDefault="005C57EA" w:rsidP="00FE38B1">
      <w:pPr>
        <w:bidi w:val="0"/>
        <w:snapToGrid w:val="0"/>
        <w:jc w:val="both"/>
        <w:rPr>
          <w:rFonts w:cs="Times New Roman"/>
          <w:b/>
          <w:bCs/>
          <w:sz w:val="20"/>
          <w:szCs w:val="20"/>
          <w:lang w:bidi="ar-EG"/>
        </w:rPr>
        <w:sectPr w:rsidR="005C57EA" w:rsidRPr="00411A04" w:rsidSect="00826F13">
          <w:type w:val="continuous"/>
          <w:pgSz w:w="12242" w:h="15842" w:code="1"/>
          <w:pgMar w:top="1440" w:right="1440" w:bottom="1440" w:left="1440" w:header="720" w:footer="720" w:gutter="0"/>
          <w:cols w:space="720"/>
          <w:docGrid w:linePitch="435"/>
        </w:sectPr>
      </w:pPr>
    </w:p>
    <w:p w:rsidR="006419A0" w:rsidRPr="00411A04" w:rsidRDefault="006419A0" w:rsidP="00FE38B1">
      <w:pPr>
        <w:bidi w:val="0"/>
        <w:snapToGrid w:val="0"/>
        <w:jc w:val="both"/>
        <w:rPr>
          <w:rFonts w:cs="Times New Roman"/>
          <w:b/>
          <w:bCs/>
          <w:sz w:val="20"/>
          <w:szCs w:val="20"/>
          <w:lang w:bidi="ar-EG"/>
        </w:rPr>
      </w:pPr>
      <w:r w:rsidRPr="00411A04">
        <w:rPr>
          <w:rFonts w:cs="Times New Roman"/>
          <w:b/>
          <w:bCs/>
          <w:sz w:val="20"/>
          <w:szCs w:val="20"/>
          <w:lang w:bidi="ar-EG"/>
        </w:rPr>
        <w:lastRenderedPageBreak/>
        <w:t xml:space="preserve">3- The yield </w:t>
      </w:r>
    </w:p>
    <w:p w:rsidR="006419A0" w:rsidRPr="00411A04" w:rsidRDefault="006419A0" w:rsidP="00FE38B1">
      <w:pPr>
        <w:bidi w:val="0"/>
        <w:snapToGrid w:val="0"/>
        <w:ind w:firstLine="425"/>
        <w:jc w:val="both"/>
        <w:rPr>
          <w:rFonts w:cs="Times New Roman"/>
          <w:sz w:val="20"/>
          <w:szCs w:val="20"/>
          <w:lang w:bidi="ar-EG"/>
        </w:rPr>
      </w:pPr>
      <w:r w:rsidRPr="00411A04">
        <w:rPr>
          <w:rFonts w:cs="Times New Roman"/>
          <w:sz w:val="20"/>
          <w:szCs w:val="20"/>
          <w:lang w:bidi="ar-EG"/>
        </w:rPr>
        <w:t xml:space="preserve">Yield / vine was significantly improved in response to treating the vines with </w:t>
      </w:r>
      <w:proofErr w:type="spellStart"/>
      <w:r w:rsidRPr="00411A04">
        <w:rPr>
          <w:rFonts w:cs="Times New Roman"/>
          <w:sz w:val="20"/>
          <w:szCs w:val="20"/>
          <w:lang w:bidi="ar-EG"/>
        </w:rPr>
        <w:t>methylene</w:t>
      </w:r>
      <w:proofErr w:type="spellEnd"/>
      <w:r w:rsidRPr="00411A04">
        <w:rPr>
          <w:rFonts w:cs="Times New Roman"/>
          <w:sz w:val="20"/>
          <w:szCs w:val="20"/>
          <w:lang w:bidi="ar-EG"/>
        </w:rPr>
        <w:t xml:space="preserve"> urea at 0.25 to 1.0 % twice, thrice or four times over the control. There was a gradual and significant promotion on the yield with increasing concentrations of </w:t>
      </w:r>
      <w:proofErr w:type="spellStart"/>
      <w:r w:rsidRPr="00411A04">
        <w:rPr>
          <w:rFonts w:cs="Times New Roman"/>
          <w:sz w:val="20"/>
          <w:szCs w:val="20"/>
          <w:lang w:bidi="ar-EG"/>
        </w:rPr>
        <w:t>methylene</w:t>
      </w:r>
      <w:proofErr w:type="spellEnd"/>
      <w:r w:rsidRPr="00411A04">
        <w:rPr>
          <w:rFonts w:cs="Times New Roman"/>
          <w:sz w:val="20"/>
          <w:szCs w:val="20"/>
          <w:lang w:bidi="ar-EG"/>
        </w:rPr>
        <w:t xml:space="preserve"> urea. However, increasing frequencies of application from thrice to four times failed to show significant promotion on the yield. Therefore, from economical point of view</w:t>
      </w:r>
      <w:r w:rsidR="00A33FCA" w:rsidRPr="00411A04">
        <w:rPr>
          <w:rFonts w:cs="Times New Roman"/>
          <w:sz w:val="20"/>
          <w:szCs w:val="20"/>
          <w:lang w:bidi="ar-EG"/>
        </w:rPr>
        <w:t>,</w:t>
      </w:r>
      <w:r w:rsidRPr="00411A04">
        <w:rPr>
          <w:rFonts w:cs="Times New Roman"/>
          <w:sz w:val="20"/>
          <w:szCs w:val="20"/>
          <w:lang w:bidi="ar-EG"/>
        </w:rPr>
        <w:t xml:space="preserve"> it is suggested to use </w:t>
      </w:r>
      <w:proofErr w:type="spellStart"/>
      <w:r w:rsidRPr="00411A04">
        <w:rPr>
          <w:rFonts w:cs="Times New Roman"/>
          <w:sz w:val="20"/>
          <w:szCs w:val="20"/>
          <w:lang w:bidi="ar-EG"/>
        </w:rPr>
        <w:t>methylene</w:t>
      </w:r>
      <w:proofErr w:type="spellEnd"/>
      <w:r w:rsidRPr="00411A04">
        <w:rPr>
          <w:rFonts w:cs="Times New Roman"/>
          <w:sz w:val="20"/>
          <w:szCs w:val="20"/>
          <w:lang w:bidi="ar-EG"/>
        </w:rPr>
        <w:t xml:space="preserve"> urea thrice at 1.0%</w:t>
      </w:r>
      <w:r w:rsidR="00A33FCA" w:rsidRPr="00411A04">
        <w:rPr>
          <w:rFonts w:cs="Times New Roman"/>
          <w:sz w:val="20"/>
          <w:szCs w:val="20"/>
          <w:lang w:bidi="ar-EG"/>
        </w:rPr>
        <w:t>.</w:t>
      </w:r>
      <w:r w:rsidRPr="00411A04">
        <w:rPr>
          <w:rFonts w:cs="Times New Roman"/>
          <w:sz w:val="20"/>
          <w:szCs w:val="20"/>
          <w:lang w:bidi="ar-EG"/>
        </w:rPr>
        <w:t xml:space="preserve"> Under such promised treatment yield per vines reached 10.6 to 14.2 kg</w:t>
      </w:r>
      <w:r w:rsidR="00A33FCA" w:rsidRPr="00411A04">
        <w:rPr>
          <w:rFonts w:cs="Times New Roman"/>
          <w:sz w:val="20"/>
          <w:szCs w:val="20"/>
          <w:lang w:bidi="ar-EG"/>
        </w:rPr>
        <w:t>,</w:t>
      </w:r>
      <w:r w:rsidRPr="00411A04">
        <w:rPr>
          <w:rFonts w:cs="Times New Roman"/>
          <w:sz w:val="20"/>
          <w:szCs w:val="20"/>
          <w:lang w:bidi="ar-EG"/>
        </w:rPr>
        <w:t xml:space="preserve"> while untreated vines produced 8.0</w:t>
      </w:r>
      <w:r w:rsidR="00A33FCA" w:rsidRPr="00411A04">
        <w:rPr>
          <w:rFonts w:cs="Times New Roman"/>
          <w:sz w:val="20"/>
          <w:szCs w:val="20"/>
          <w:lang w:bidi="ar-EG"/>
        </w:rPr>
        <w:t xml:space="preserve"> &amp; </w:t>
      </w:r>
      <w:r w:rsidRPr="00411A04">
        <w:rPr>
          <w:rFonts w:cs="Times New Roman"/>
          <w:sz w:val="20"/>
          <w:szCs w:val="20"/>
          <w:lang w:bidi="ar-EG"/>
        </w:rPr>
        <w:t xml:space="preserve">9.4 kg during both seasons, respectively. The percentage of increment on the yield due to using the </w:t>
      </w:r>
      <w:proofErr w:type="spellStart"/>
      <w:r w:rsidRPr="00411A04">
        <w:rPr>
          <w:rFonts w:cs="Times New Roman"/>
          <w:sz w:val="20"/>
          <w:szCs w:val="20"/>
          <w:lang w:bidi="ar-EG"/>
        </w:rPr>
        <w:t>striked</w:t>
      </w:r>
      <w:proofErr w:type="spellEnd"/>
      <w:r w:rsidRPr="00411A04">
        <w:rPr>
          <w:rFonts w:cs="Times New Roman"/>
          <w:sz w:val="20"/>
          <w:szCs w:val="20"/>
          <w:lang w:bidi="ar-EG"/>
        </w:rPr>
        <w:t xml:space="preserve"> treatment over the control reac</w:t>
      </w:r>
      <w:r w:rsidR="00D85BAF" w:rsidRPr="00411A04">
        <w:rPr>
          <w:rFonts w:cs="Times New Roman"/>
          <w:sz w:val="20"/>
          <w:szCs w:val="20"/>
          <w:lang w:bidi="ar-EG"/>
        </w:rPr>
        <w:t>hed 32.5</w:t>
      </w:r>
      <w:r w:rsidR="00A33FCA" w:rsidRPr="00411A04">
        <w:rPr>
          <w:rFonts w:cs="Times New Roman"/>
          <w:sz w:val="20"/>
          <w:szCs w:val="20"/>
          <w:lang w:bidi="ar-EG"/>
        </w:rPr>
        <w:t xml:space="preserve"> &amp; </w:t>
      </w:r>
      <w:r w:rsidR="00D85BAF" w:rsidRPr="00411A04">
        <w:rPr>
          <w:rFonts w:cs="Times New Roman"/>
          <w:sz w:val="20"/>
          <w:szCs w:val="20"/>
          <w:lang w:bidi="ar-EG"/>
        </w:rPr>
        <w:t>51.1 % during 2016</w:t>
      </w:r>
      <w:r w:rsidR="00A33FCA" w:rsidRPr="00411A04">
        <w:rPr>
          <w:rFonts w:cs="Times New Roman"/>
          <w:sz w:val="20"/>
          <w:szCs w:val="20"/>
          <w:lang w:bidi="ar-EG"/>
        </w:rPr>
        <w:t xml:space="preserve"> &amp; </w:t>
      </w:r>
      <w:r w:rsidRPr="00411A04">
        <w:rPr>
          <w:rFonts w:cs="Times New Roman"/>
          <w:sz w:val="20"/>
          <w:szCs w:val="20"/>
          <w:lang w:bidi="ar-EG"/>
        </w:rPr>
        <w:t>2017 seasons, respectively. Number of clusters per vine in the first season of study was significantly unaffected. These results were true during both season</w:t>
      </w:r>
      <w:r w:rsidR="00A33FCA" w:rsidRPr="00411A04">
        <w:rPr>
          <w:rFonts w:cs="Times New Roman"/>
          <w:sz w:val="20"/>
          <w:szCs w:val="20"/>
          <w:lang w:bidi="ar-EG"/>
        </w:rPr>
        <w:t>s (</w:t>
      </w:r>
      <w:r w:rsidR="00D85BAF" w:rsidRPr="00411A04">
        <w:rPr>
          <w:rFonts w:cs="Times New Roman"/>
          <w:sz w:val="20"/>
          <w:szCs w:val="20"/>
          <w:lang w:bidi="ar-EG"/>
        </w:rPr>
        <w:t xml:space="preserve"> Table 5)</w:t>
      </w:r>
      <w:r w:rsidRPr="00411A04">
        <w:rPr>
          <w:rFonts w:cs="Times New Roman"/>
          <w:sz w:val="20"/>
          <w:szCs w:val="20"/>
          <w:lang w:bidi="ar-EG"/>
        </w:rPr>
        <w:t xml:space="preserve">. </w:t>
      </w:r>
    </w:p>
    <w:p w:rsidR="006419A0" w:rsidRPr="00411A04" w:rsidRDefault="006419A0" w:rsidP="00FE38B1">
      <w:pPr>
        <w:bidi w:val="0"/>
        <w:snapToGrid w:val="0"/>
        <w:jc w:val="both"/>
        <w:rPr>
          <w:rFonts w:cs="Times New Roman"/>
          <w:b/>
          <w:bCs/>
          <w:sz w:val="20"/>
          <w:szCs w:val="20"/>
          <w:lang w:bidi="ar-EG"/>
        </w:rPr>
      </w:pPr>
      <w:r w:rsidRPr="00411A04">
        <w:rPr>
          <w:rFonts w:cs="Times New Roman"/>
          <w:b/>
          <w:bCs/>
          <w:sz w:val="20"/>
          <w:szCs w:val="20"/>
          <w:lang w:bidi="ar-EG"/>
        </w:rPr>
        <w:t xml:space="preserve">4- Cluster aspects </w:t>
      </w:r>
    </w:p>
    <w:p w:rsidR="006419A0" w:rsidRPr="00411A04" w:rsidRDefault="006419A0" w:rsidP="00FE38B1">
      <w:pPr>
        <w:bidi w:val="0"/>
        <w:snapToGrid w:val="0"/>
        <w:ind w:firstLine="425"/>
        <w:jc w:val="both"/>
        <w:rPr>
          <w:rFonts w:cs="Times New Roman"/>
          <w:sz w:val="20"/>
          <w:szCs w:val="20"/>
          <w:lang w:bidi="ar-EG"/>
        </w:rPr>
      </w:pPr>
      <w:r w:rsidRPr="00411A04">
        <w:rPr>
          <w:rFonts w:cs="Times New Roman"/>
          <w:sz w:val="20"/>
          <w:szCs w:val="20"/>
          <w:lang w:bidi="ar-EG"/>
        </w:rPr>
        <w:t xml:space="preserve">It is clear from the obtained data </w:t>
      </w:r>
      <w:r w:rsidR="00D85BAF" w:rsidRPr="00411A04">
        <w:rPr>
          <w:rFonts w:cs="Times New Roman"/>
          <w:sz w:val="20"/>
          <w:szCs w:val="20"/>
          <w:lang w:bidi="ar-EG"/>
        </w:rPr>
        <w:t xml:space="preserve">in Table (5) </w:t>
      </w:r>
      <w:r w:rsidRPr="00411A04">
        <w:rPr>
          <w:rFonts w:cs="Times New Roman"/>
          <w:sz w:val="20"/>
          <w:szCs w:val="20"/>
          <w:lang w:bidi="ar-EG"/>
        </w:rPr>
        <w:t xml:space="preserve">that spraying the vines twice, thrice or four times with </w:t>
      </w:r>
      <w:proofErr w:type="spellStart"/>
      <w:r w:rsidRPr="00411A04">
        <w:rPr>
          <w:rFonts w:cs="Times New Roman"/>
          <w:sz w:val="20"/>
          <w:szCs w:val="20"/>
          <w:lang w:bidi="ar-EG"/>
        </w:rPr>
        <w:t>methylene</w:t>
      </w:r>
      <w:proofErr w:type="spellEnd"/>
      <w:r w:rsidRPr="00411A04">
        <w:rPr>
          <w:rFonts w:cs="Times New Roman"/>
          <w:sz w:val="20"/>
          <w:szCs w:val="20"/>
          <w:lang w:bidi="ar-EG"/>
        </w:rPr>
        <w:t xml:space="preserve"> urea at 0.25 to 1.0 % had significant promotion on weight, length and shoulder of cluster above the control. Significant differences on these cluster aspects were observed among all concentrations. There was a gradual and significant promotion on all aspects except among the higher two frequencies of applications namely thrice or four times. The maximum values were recorded on the vines that supplied with </w:t>
      </w:r>
      <w:proofErr w:type="spellStart"/>
      <w:r w:rsidRPr="00411A04">
        <w:rPr>
          <w:rFonts w:cs="Times New Roman"/>
          <w:sz w:val="20"/>
          <w:szCs w:val="20"/>
          <w:lang w:bidi="ar-EG"/>
        </w:rPr>
        <w:t>methylene</w:t>
      </w:r>
      <w:proofErr w:type="spellEnd"/>
      <w:r w:rsidRPr="00411A04">
        <w:rPr>
          <w:rFonts w:cs="Times New Roman"/>
          <w:sz w:val="20"/>
          <w:szCs w:val="20"/>
          <w:lang w:bidi="ar-EG"/>
        </w:rPr>
        <w:t xml:space="preserve"> urea four times at 1.0 %. The </w:t>
      </w:r>
      <w:r w:rsidR="00D85BAF" w:rsidRPr="00411A04">
        <w:rPr>
          <w:rFonts w:cs="Times New Roman"/>
          <w:sz w:val="20"/>
          <w:szCs w:val="20"/>
          <w:lang w:bidi="ar-EG"/>
        </w:rPr>
        <w:t>lowest</w:t>
      </w:r>
      <w:r w:rsidRPr="00411A04">
        <w:rPr>
          <w:rFonts w:cs="Times New Roman"/>
          <w:sz w:val="20"/>
          <w:szCs w:val="20"/>
          <w:lang w:bidi="ar-EG"/>
        </w:rPr>
        <w:t xml:space="preserve"> </w:t>
      </w:r>
      <w:r w:rsidR="00D85BAF" w:rsidRPr="00411A04">
        <w:rPr>
          <w:rFonts w:cs="Times New Roman"/>
          <w:sz w:val="20"/>
          <w:szCs w:val="20"/>
          <w:lang w:bidi="ar-EG"/>
        </w:rPr>
        <w:t xml:space="preserve">No. of </w:t>
      </w:r>
      <w:r w:rsidRPr="00411A04">
        <w:rPr>
          <w:rFonts w:cs="Times New Roman"/>
          <w:sz w:val="20"/>
          <w:szCs w:val="20"/>
          <w:lang w:bidi="ar-EG"/>
        </w:rPr>
        <w:t xml:space="preserve">clusters were borne on the </w:t>
      </w:r>
      <w:r w:rsidR="00D85BAF" w:rsidRPr="00411A04">
        <w:rPr>
          <w:rFonts w:cs="Times New Roman"/>
          <w:sz w:val="20"/>
          <w:szCs w:val="20"/>
          <w:lang w:bidi="ar-EG"/>
        </w:rPr>
        <w:lastRenderedPageBreak/>
        <w:t xml:space="preserve">untreated </w:t>
      </w:r>
      <w:r w:rsidRPr="00411A04">
        <w:rPr>
          <w:rFonts w:cs="Times New Roman"/>
          <w:sz w:val="20"/>
          <w:szCs w:val="20"/>
          <w:lang w:bidi="ar-EG"/>
        </w:rPr>
        <w:t xml:space="preserve">vines. These results were true during both seasons. </w:t>
      </w:r>
    </w:p>
    <w:p w:rsidR="006419A0" w:rsidRPr="00411A04" w:rsidRDefault="006419A0" w:rsidP="00FE38B1">
      <w:pPr>
        <w:bidi w:val="0"/>
        <w:snapToGrid w:val="0"/>
        <w:jc w:val="both"/>
        <w:rPr>
          <w:rFonts w:cs="Times New Roman"/>
          <w:b/>
          <w:bCs/>
          <w:sz w:val="20"/>
          <w:szCs w:val="20"/>
          <w:lang w:bidi="ar-EG"/>
        </w:rPr>
      </w:pPr>
      <w:r w:rsidRPr="00411A04">
        <w:rPr>
          <w:rFonts w:cs="Times New Roman"/>
          <w:b/>
          <w:bCs/>
          <w:sz w:val="20"/>
          <w:szCs w:val="20"/>
          <w:lang w:bidi="ar-EG"/>
        </w:rPr>
        <w:t>5- The percentage of shot berries</w:t>
      </w:r>
    </w:p>
    <w:p w:rsidR="006419A0" w:rsidRPr="00411A04" w:rsidRDefault="006419A0" w:rsidP="00FE38B1">
      <w:pPr>
        <w:bidi w:val="0"/>
        <w:snapToGrid w:val="0"/>
        <w:ind w:firstLine="425"/>
        <w:jc w:val="both"/>
        <w:rPr>
          <w:rFonts w:cs="Times New Roman"/>
          <w:sz w:val="20"/>
          <w:szCs w:val="20"/>
          <w:lang w:bidi="ar-EG"/>
        </w:rPr>
      </w:pPr>
      <w:r w:rsidRPr="00411A04">
        <w:rPr>
          <w:rFonts w:cs="Times New Roman"/>
          <w:sz w:val="20"/>
          <w:szCs w:val="20"/>
          <w:lang w:bidi="ar-EG"/>
        </w:rPr>
        <w:t xml:space="preserve">One can state from the obtained data </w:t>
      </w:r>
      <w:r w:rsidR="00D85BAF" w:rsidRPr="00411A04">
        <w:rPr>
          <w:rFonts w:cs="Times New Roman"/>
          <w:sz w:val="20"/>
          <w:szCs w:val="20"/>
          <w:lang w:bidi="ar-EG"/>
        </w:rPr>
        <w:t>in Table (5) that subjecting the vines</w:t>
      </w:r>
      <w:r w:rsidRPr="00411A04">
        <w:rPr>
          <w:rFonts w:cs="Times New Roman"/>
          <w:sz w:val="20"/>
          <w:szCs w:val="20"/>
          <w:lang w:bidi="ar-EG"/>
        </w:rPr>
        <w:t xml:space="preserve"> twice, thrice or four sprays </w:t>
      </w:r>
      <w:r w:rsidR="00D85BAF" w:rsidRPr="00411A04">
        <w:rPr>
          <w:rFonts w:cs="Times New Roman"/>
          <w:sz w:val="20"/>
          <w:szCs w:val="20"/>
          <w:lang w:bidi="ar-EG"/>
        </w:rPr>
        <w:t>to</w:t>
      </w:r>
      <w:r w:rsidRPr="00411A04">
        <w:rPr>
          <w:rFonts w:cs="Times New Roman"/>
          <w:sz w:val="20"/>
          <w:szCs w:val="20"/>
          <w:lang w:bidi="ar-EG"/>
        </w:rPr>
        <w:t xml:space="preserve"> </w:t>
      </w:r>
      <w:proofErr w:type="spellStart"/>
      <w:r w:rsidRPr="00411A04">
        <w:rPr>
          <w:rFonts w:cs="Times New Roman"/>
          <w:sz w:val="20"/>
          <w:szCs w:val="20"/>
          <w:lang w:bidi="ar-EG"/>
        </w:rPr>
        <w:t>methylene</w:t>
      </w:r>
      <w:proofErr w:type="spellEnd"/>
      <w:r w:rsidRPr="00411A04">
        <w:rPr>
          <w:rFonts w:cs="Times New Roman"/>
          <w:sz w:val="20"/>
          <w:szCs w:val="20"/>
          <w:lang w:bidi="ar-EG"/>
        </w:rPr>
        <w:t xml:space="preserve"> urea at 0.25 to 1.0 % significantly was followed by controlling the percentage of shot berries over the control. The decline on shot berries % was significantly related to the increase in concentrations till 1.0 % and frequencies of applications till thrice. The lowest values of shot berries were recorded on the vines that treated four times with </w:t>
      </w:r>
      <w:proofErr w:type="spellStart"/>
      <w:r w:rsidRPr="00411A04">
        <w:rPr>
          <w:rFonts w:cs="Times New Roman"/>
          <w:sz w:val="20"/>
          <w:szCs w:val="20"/>
          <w:lang w:bidi="ar-EG"/>
        </w:rPr>
        <w:t>methylene</w:t>
      </w:r>
      <w:proofErr w:type="spellEnd"/>
      <w:r w:rsidRPr="00411A04">
        <w:rPr>
          <w:rFonts w:cs="Times New Roman"/>
          <w:sz w:val="20"/>
          <w:szCs w:val="20"/>
          <w:lang w:bidi="ar-EG"/>
        </w:rPr>
        <w:t xml:space="preserve"> urea at 1%</w:t>
      </w:r>
      <w:r w:rsidR="00A33FCA" w:rsidRPr="00411A04">
        <w:rPr>
          <w:rFonts w:cs="Times New Roman"/>
          <w:sz w:val="20"/>
          <w:szCs w:val="20"/>
          <w:lang w:bidi="ar-EG"/>
        </w:rPr>
        <w:t>.</w:t>
      </w:r>
      <w:r w:rsidRPr="00411A04">
        <w:rPr>
          <w:rFonts w:cs="Times New Roman"/>
          <w:sz w:val="20"/>
          <w:szCs w:val="20"/>
          <w:lang w:bidi="ar-EG"/>
        </w:rPr>
        <w:t xml:space="preserve"> The untreated vines produced the highest values. Similar trend was noticed during 2016</w:t>
      </w:r>
      <w:r w:rsidR="00A33FCA" w:rsidRPr="00411A04">
        <w:rPr>
          <w:rFonts w:cs="Times New Roman"/>
          <w:sz w:val="20"/>
          <w:szCs w:val="20"/>
          <w:lang w:bidi="ar-EG"/>
        </w:rPr>
        <w:t xml:space="preserve"> &amp; </w:t>
      </w:r>
      <w:r w:rsidRPr="00411A04">
        <w:rPr>
          <w:rFonts w:cs="Times New Roman"/>
          <w:sz w:val="20"/>
          <w:szCs w:val="20"/>
          <w:lang w:bidi="ar-EG"/>
        </w:rPr>
        <w:t xml:space="preserve">2017 seasons. </w:t>
      </w:r>
    </w:p>
    <w:p w:rsidR="006419A0" w:rsidRPr="00411A04" w:rsidRDefault="006419A0" w:rsidP="00FE38B1">
      <w:pPr>
        <w:bidi w:val="0"/>
        <w:snapToGrid w:val="0"/>
        <w:jc w:val="both"/>
        <w:rPr>
          <w:rFonts w:cs="Times New Roman"/>
          <w:b/>
          <w:bCs/>
          <w:sz w:val="20"/>
          <w:szCs w:val="20"/>
          <w:lang w:bidi="ar-EG"/>
        </w:rPr>
      </w:pPr>
      <w:r w:rsidRPr="00411A04">
        <w:rPr>
          <w:rFonts w:cs="Times New Roman"/>
          <w:b/>
          <w:bCs/>
          <w:sz w:val="20"/>
          <w:szCs w:val="20"/>
          <w:lang w:bidi="ar-EG"/>
        </w:rPr>
        <w:t xml:space="preserve">6- Berries characteristics </w:t>
      </w:r>
    </w:p>
    <w:p w:rsidR="006419A0" w:rsidRPr="00411A04" w:rsidRDefault="006419A0" w:rsidP="00FE38B1">
      <w:pPr>
        <w:bidi w:val="0"/>
        <w:snapToGrid w:val="0"/>
        <w:ind w:firstLine="425"/>
        <w:jc w:val="both"/>
        <w:rPr>
          <w:rFonts w:cs="Times New Roman"/>
          <w:sz w:val="20"/>
          <w:szCs w:val="20"/>
          <w:lang w:bidi="ar-EG"/>
        </w:rPr>
      </w:pPr>
      <w:r w:rsidRPr="00411A04">
        <w:rPr>
          <w:rFonts w:cs="Times New Roman"/>
          <w:sz w:val="20"/>
          <w:szCs w:val="20"/>
          <w:lang w:bidi="ar-EG"/>
        </w:rPr>
        <w:t xml:space="preserve">It is evident from the obtained data </w:t>
      </w:r>
      <w:r w:rsidR="00D85BAF" w:rsidRPr="00411A04">
        <w:rPr>
          <w:rFonts w:cs="Times New Roman"/>
          <w:sz w:val="20"/>
          <w:szCs w:val="20"/>
          <w:lang w:bidi="ar-EG"/>
        </w:rPr>
        <w:t xml:space="preserve">in Table (6) </w:t>
      </w:r>
      <w:r w:rsidRPr="00411A04">
        <w:rPr>
          <w:rFonts w:cs="Times New Roman"/>
          <w:sz w:val="20"/>
          <w:szCs w:val="20"/>
          <w:lang w:bidi="ar-EG"/>
        </w:rPr>
        <w:t xml:space="preserve">that treating the vines with </w:t>
      </w:r>
      <w:proofErr w:type="spellStart"/>
      <w:r w:rsidRPr="00411A04">
        <w:rPr>
          <w:rFonts w:cs="Times New Roman"/>
          <w:sz w:val="20"/>
          <w:szCs w:val="20"/>
          <w:lang w:bidi="ar-EG"/>
        </w:rPr>
        <w:t>methylene</w:t>
      </w:r>
      <w:proofErr w:type="spellEnd"/>
      <w:r w:rsidRPr="00411A04">
        <w:rPr>
          <w:rFonts w:cs="Times New Roman"/>
          <w:sz w:val="20"/>
          <w:szCs w:val="20"/>
          <w:lang w:bidi="ar-EG"/>
        </w:rPr>
        <w:t xml:space="preserve"> urea at 0</w:t>
      </w:r>
      <w:r w:rsidR="00D85BAF" w:rsidRPr="00411A04">
        <w:rPr>
          <w:rFonts w:cs="Times New Roman"/>
          <w:sz w:val="20"/>
          <w:szCs w:val="20"/>
          <w:lang w:bidi="ar-EG"/>
        </w:rPr>
        <w:t>.</w:t>
      </w:r>
      <w:r w:rsidRPr="00411A04">
        <w:rPr>
          <w:rFonts w:cs="Times New Roman"/>
          <w:sz w:val="20"/>
          <w:szCs w:val="20"/>
          <w:lang w:bidi="ar-EG"/>
        </w:rPr>
        <w:t xml:space="preserve">25 to 1.0 </w:t>
      </w:r>
      <w:r w:rsidR="00D85BAF" w:rsidRPr="00411A04">
        <w:rPr>
          <w:rFonts w:cs="Times New Roman"/>
          <w:sz w:val="20"/>
          <w:szCs w:val="20"/>
          <w:lang w:bidi="ar-EG"/>
        </w:rPr>
        <w:t xml:space="preserve">% </w:t>
      </w:r>
      <w:r w:rsidRPr="00411A04">
        <w:rPr>
          <w:rFonts w:cs="Times New Roman"/>
          <w:sz w:val="20"/>
          <w:szCs w:val="20"/>
          <w:lang w:bidi="ar-EG"/>
        </w:rPr>
        <w:t>either twice, thrice or four times was significantly very effective in improving quality of the berries in terms of increasing weight, equatorial and longitudinal of berry</w:t>
      </w:r>
      <w:r w:rsidR="00A33FCA" w:rsidRPr="00411A04">
        <w:rPr>
          <w:rFonts w:cs="Times New Roman"/>
          <w:sz w:val="20"/>
          <w:szCs w:val="20"/>
          <w:lang w:bidi="ar-EG"/>
        </w:rPr>
        <w:t>,</w:t>
      </w:r>
      <w:r w:rsidRPr="00411A04">
        <w:rPr>
          <w:rFonts w:cs="Times New Roman"/>
          <w:sz w:val="20"/>
          <w:szCs w:val="20"/>
          <w:lang w:bidi="ar-EG"/>
        </w:rPr>
        <w:t xml:space="preserve"> T.S.S. % and reducing sugars % and decreasing total acidity over the control. There was a gradual promotion on berries characteristics with increasing concentrations and frequencies of application. Significant differences on berries parameters were observed among all concentrations and frequencies of application except among the use of three or four sprays. The best results with regard to berries characteristics were obtained by treating the vines three times with </w:t>
      </w:r>
      <w:proofErr w:type="spellStart"/>
      <w:r w:rsidRPr="00411A04">
        <w:rPr>
          <w:rFonts w:cs="Times New Roman"/>
          <w:sz w:val="20"/>
          <w:szCs w:val="20"/>
          <w:lang w:bidi="ar-EG"/>
        </w:rPr>
        <w:t>methyelene</w:t>
      </w:r>
      <w:proofErr w:type="spellEnd"/>
      <w:r w:rsidRPr="00411A04">
        <w:rPr>
          <w:rFonts w:cs="Times New Roman"/>
          <w:sz w:val="20"/>
          <w:szCs w:val="20"/>
          <w:lang w:bidi="ar-EG"/>
        </w:rPr>
        <w:t xml:space="preserve"> urea at 1.0 %</w:t>
      </w:r>
      <w:r w:rsidR="00A33FCA" w:rsidRPr="00411A04">
        <w:rPr>
          <w:rFonts w:cs="Times New Roman"/>
          <w:sz w:val="20"/>
          <w:szCs w:val="20"/>
          <w:lang w:bidi="ar-EG"/>
        </w:rPr>
        <w:t>.</w:t>
      </w:r>
      <w:r w:rsidRPr="00411A04">
        <w:rPr>
          <w:rFonts w:cs="Times New Roman"/>
          <w:sz w:val="20"/>
          <w:szCs w:val="20"/>
          <w:lang w:bidi="ar-EG"/>
        </w:rPr>
        <w:t xml:space="preserve"> </w:t>
      </w:r>
      <w:proofErr w:type="spellStart"/>
      <w:r w:rsidRPr="00411A04">
        <w:rPr>
          <w:rFonts w:cs="Times New Roman"/>
          <w:sz w:val="20"/>
          <w:szCs w:val="20"/>
          <w:lang w:bidi="ar-EG"/>
        </w:rPr>
        <w:t>Unfavourable</w:t>
      </w:r>
      <w:proofErr w:type="spellEnd"/>
      <w:r w:rsidRPr="00411A04">
        <w:rPr>
          <w:rFonts w:cs="Times New Roman"/>
          <w:sz w:val="20"/>
          <w:szCs w:val="20"/>
          <w:lang w:bidi="ar-EG"/>
        </w:rPr>
        <w:t xml:space="preserve"> effects </w:t>
      </w:r>
      <w:r w:rsidR="00D85BAF" w:rsidRPr="00411A04">
        <w:rPr>
          <w:rFonts w:cs="Times New Roman"/>
          <w:sz w:val="20"/>
          <w:szCs w:val="20"/>
          <w:lang w:bidi="ar-EG"/>
        </w:rPr>
        <w:t xml:space="preserve">on quality of the berries </w:t>
      </w:r>
      <w:r w:rsidRPr="00411A04">
        <w:rPr>
          <w:rFonts w:cs="Times New Roman"/>
          <w:sz w:val="20"/>
          <w:szCs w:val="20"/>
          <w:lang w:bidi="ar-EG"/>
        </w:rPr>
        <w:t xml:space="preserve">were recorded the untreated vines. There results were true during both seasons. </w:t>
      </w:r>
    </w:p>
    <w:p w:rsidR="005C57EA" w:rsidRPr="00411A04" w:rsidRDefault="005C57EA" w:rsidP="00FE38B1">
      <w:pPr>
        <w:bidi w:val="0"/>
        <w:snapToGrid w:val="0"/>
        <w:jc w:val="center"/>
        <w:rPr>
          <w:rFonts w:cs="Times New Roman"/>
          <w:sz w:val="20"/>
          <w:szCs w:val="20"/>
        </w:rPr>
        <w:sectPr w:rsidR="005C57EA" w:rsidRPr="00411A04" w:rsidSect="00826F13">
          <w:type w:val="continuous"/>
          <w:pgSz w:w="12242" w:h="15842" w:code="1"/>
          <w:pgMar w:top="1440" w:right="1440" w:bottom="1440" w:left="1440" w:header="720" w:footer="720" w:gutter="0"/>
          <w:cols w:num="2" w:space="800"/>
          <w:docGrid w:linePitch="435"/>
        </w:sectPr>
      </w:pPr>
    </w:p>
    <w:p w:rsidR="00C50628" w:rsidRPr="00411A04" w:rsidRDefault="00C50628" w:rsidP="00FE38B1">
      <w:pPr>
        <w:bidi w:val="0"/>
        <w:snapToGrid w:val="0"/>
        <w:jc w:val="center"/>
        <w:rPr>
          <w:rFonts w:cs="Times New Roman"/>
          <w:sz w:val="20"/>
          <w:szCs w:val="20"/>
        </w:rPr>
      </w:pPr>
    </w:p>
    <w:p w:rsidR="00C50628" w:rsidRPr="00411A04" w:rsidRDefault="00C50628" w:rsidP="005C57EA">
      <w:pPr>
        <w:bidi w:val="0"/>
        <w:snapToGrid w:val="0"/>
        <w:jc w:val="both"/>
        <w:rPr>
          <w:rFonts w:cs="Times New Roman"/>
          <w:sz w:val="20"/>
          <w:szCs w:val="20"/>
        </w:rPr>
      </w:pPr>
      <w:r w:rsidRPr="00411A04">
        <w:rPr>
          <w:rFonts w:cs="Times New Roman"/>
          <w:sz w:val="20"/>
          <w:szCs w:val="20"/>
        </w:rPr>
        <w:t xml:space="preserve">Table (4): Effect of different concentration and frequencies of application of </w:t>
      </w:r>
      <w:proofErr w:type="spellStart"/>
      <w:r w:rsidRPr="00411A04">
        <w:rPr>
          <w:rFonts w:cs="Times New Roman"/>
          <w:sz w:val="20"/>
          <w:szCs w:val="20"/>
        </w:rPr>
        <w:t>methylene</w:t>
      </w:r>
      <w:proofErr w:type="spellEnd"/>
      <w:r w:rsidRPr="00411A04">
        <w:rPr>
          <w:rFonts w:cs="Times New Roman"/>
          <w:sz w:val="20"/>
          <w:szCs w:val="20"/>
        </w:rPr>
        <w:t xml:space="preserve"> urea on the leaf content of Mg and ca ( as %) and </w:t>
      </w:r>
      <w:proofErr w:type="spellStart"/>
      <w:r w:rsidRPr="00411A04">
        <w:rPr>
          <w:rFonts w:cs="Times New Roman"/>
          <w:sz w:val="20"/>
          <w:szCs w:val="20"/>
        </w:rPr>
        <w:t>Mn</w:t>
      </w:r>
      <w:proofErr w:type="spellEnd"/>
      <w:r w:rsidRPr="00411A04">
        <w:rPr>
          <w:rFonts w:cs="Times New Roman"/>
          <w:sz w:val="20"/>
          <w:szCs w:val="20"/>
        </w:rPr>
        <w:t>, Fe</w:t>
      </w:r>
      <w:r w:rsidR="00A33FCA" w:rsidRPr="00411A04">
        <w:rPr>
          <w:rFonts w:cs="Times New Roman"/>
          <w:sz w:val="20"/>
          <w:szCs w:val="20"/>
        </w:rPr>
        <w:t>,</w:t>
      </w:r>
      <w:r w:rsidRPr="00411A04">
        <w:rPr>
          <w:rFonts w:cs="Times New Roman"/>
          <w:sz w:val="20"/>
          <w:szCs w:val="20"/>
        </w:rPr>
        <w:t xml:space="preserve"> Zn and Cu ( as </w:t>
      </w:r>
      <w:proofErr w:type="spellStart"/>
      <w:r w:rsidRPr="00411A04">
        <w:rPr>
          <w:rFonts w:cs="Times New Roman"/>
          <w:sz w:val="20"/>
          <w:szCs w:val="20"/>
        </w:rPr>
        <w:t>ppm</w:t>
      </w:r>
      <w:proofErr w:type="spellEnd"/>
      <w:r w:rsidRPr="00411A04">
        <w:rPr>
          <w:rFonts w:cs="Times New Roman"/>
          <w:sz w:val="20"/>
          <w:szCs w:val="20"/>
        </w:rPr>
        <w:t xml:space="preserve">) of Superior grapevines during 2016 and 2017 seasons,.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2167"/>
        <w:gridCol w:w="539"/>
        <w:gridCol w:w="540"/>
        <w:gridCol w:w="521"/>
        <w:gridCol w:w="523"/>
        <w:gridCol w:w="665"/>
        <w:gridCol w:w="667"/>
        <w:gridCol w:w="633"/>
        <w:gridCol w:w="633"/>
        <w:gridCol w:w="644"/>
        <w:gridCol w:w="646"/>
        <w:gridCol w:w="650"/>
        <w:gridCol w:w="648"/>
      </w:tblGrid>
      <w:tr w:rsidR="00C50628" w:rsidRPr="00411A04" w:rsidTr="00A33FCA">
        <w:trPr>
          <w:jc w:val="center"/>
        </w:trPr>
        <w:tc>
          <w:tcPr>
            <w:tcW w:w="1143" w:type="pct"/>
            <w:vMerge w:val="restart"/>
            <w:shd w:val="clear" w:color="auto" w:fill="auto"/>
            <w:vAlign w:val="center"/>
          </w:tcPr>
          <w:p w:rsidR="00C50628" w:rsidRPr="00411A04" w:rsidRDefault="00C50628" w:rsidP="00FE38B1">
            <w:pPr>
              <w:bidi w:val="0"/>
              <w:snapToGrid w:val="0"/>
              <w:jc w:val="both"/>
              <w:rPr>
                <w:rFonts w:cs="Times New Roman"/>
                <w:b/>
                <w:bCs/>
                <w:sz w:val="20"/>
                <w:szCs w:val="20"/>
                <w:lang w:bidi="ar-EG"/>
              </w:rPr>
            </w:pPr>
            <w:proofErr w:type="spellStart"/>
            <w:r w:rsidRPr="00411A04">
              <w:rPr>
                <w:rFonts w:cs="Times New Roman"/>
                <w:b/>
                <w:bCs/>
                <w:sz w:val="20"/>
                <w:szCs w:val="20"/>
                <w:lang w:bidi="ar-EG"/>
              </w:rPr>
              <w:t>Methylene</w:t>
            </w:r>
            <w:proofErr w:type="spellEnd"/>
            <w:r w:rsidRPr="00411A04">
              <w:rPr>
                <w:rFonts w:cs="Times New Roman"/>
                <w:b/>
                <w:bCs/>
                <w:sz w:val="20"/>
                <w:szCs w:val="20"/>
                <w:lang w:bidi="ar-EG"/>
              </w:rPr>
              <w:t xml:space="preserve"> urea Treatments</w:t>
            </w:r>
          </w:p>
        </w:tc>
        <w:tc>
          <w:tcPr>
            <w:tcW w:w="569" w:type="pct"/>
            <w:gridSpan w:val="2"/>
            <w:shd w:val="clear" w:color="auto" w:fill="auto"/>
            <w:vAlign w:val="center"/>
          </w:tcPr>
          <w:p w:rsidR="00C50628" w:rsidRPr="00411A04" w:rsidRDefault="00C50628" w:rsidP="00FE38B1">
            <w:pPr>
              <w:bidi w:val="0"/>
              <w:snapToGrid w:val="0"/>
              <w:jc w:val="both"/>
              <w:rPr>
                <w:rFonts w:cs="Times New Roman"/>
                <w:b/>
                <w:bCs/>
                <w:sz w:val="20"/>
                <w:szCs w:val="20"/>
                <w:lang w:bidi="ar-EG"/>
              </w:rPr>
            </w:pPr>
            <w:r w:rsidRPr="00411A04">
              <w:rPr>
                <w:rFonts w:cs="Times New Roman"/>
                <w:b/>
                <w:bCs/>
                <w:sz w:val="20"/>
                <w:szCs w:val="20"/>
                <w:lang w:bidi="ar-EG"/>
              </w:rPr>
              <w:t>Leaf Mg %</w:t>
            </w:r>
          </w:p>
        </w:tc>
        <w:tc>
          <w:tcPr>
            <w:tcW w:w="551" w:type="pct"/>
            <w:gridSpan w:val="2"/>
            <w:shd w:val="clear" w:color="auto" w:fill="auto"/>
            <w:vAlign w:val="center"/>
          </w:tcPr>
          <w:p w:rsidR="00C50628" w:rsidRPr="00411A04" w:rsidRDefault="00C50628" w:rsidP="00FE38B1">
            <w:pPr>
              <w:bidi w:val="0"/>
              <w:snapToGrid w:val="0"/>
              <w:jc w:val="both"/>
              <w:rPr>
                <w:rFonts w:cs="Times New Roman"/>
                <w:b/>
                <w:bCs/>
                <w:sz w:val="20"/>
                <w:szCs w:val="20"/>
                <w:lang w:bidi="ar-EG"/>
              </w:rPr>
            </w:pPr>
            <w:r w:rsidRPr="00411A04">
              <w:rPr>
                <w:rFonts w:cs="Times New Roman"/>
                <w:b/>
                <w:bCs/>
                <w:sz w:val="20"/>
                <w:szCs w:val="20"/>
                <w:lang w:bidi="ar-EG"/>
              </w:rPr>
              <w:t>Leaf Ca %</w:t>
            </w:r>
          </w:p>
        </w:tc>
        <w:tc>
          <w:tcPr>
            <w:tcW w:w="703" w:type="pct"/>
            <w:gridSpan w:val="2"/>
            <w:shd w:val="clear" w:color="auto" w:fill="auto"/>
            <w:vAlign w:val="center"/>
          </w:tcPr>
          <w:p w:rsidR="00C50628" w:rsidRPr="00411A04" w:rsidRDefault="00C50628" w:rsidP="00FE38B1">
            <w:pPr>
              <w:bidi w:val="0"/>
              <w:snapToGrid w:val="0"/>
              <w:jc w:val="both"/>
              <w:rPr>
                <w:rFonts w:cs="Times New Roman"/>
                <w:b/>
                <w:bCs/>
                <w:sz w:val="20"/>
                <w:szCs w:val="20"/>
                <w:lang w:bidi="ar-EG"/>
              </w:rPr>
            </w:pPr>
            <w:r w:rsidRPr="00411A04">
              <w:rPr>
                <w:rFonts w:cs="Times New Roman"/>
                <w:b/>
                <w:bCs/>
                <w:sz w:val="20"/>
                <w:szCs w:val="20"/>
                <w:lang w:bidi="ar-EG"/>
              </w:rPr>
              <w:t xml:space="preserve">Leaf </w:t>
            </w:r>
            <w:proofErr w:type="spellStart"/>
            <w:r w:rsidRPr="00411A04">
              <w:rPr>
                <w:rFonts w:cs="Times New Roman"/>
                <w:b/>
                <w:bCs/>
                <w:sz w:val="20"/>
                <w:szCs w:val="20"/>
                <w:lang w:bidi="ar-EG"/>
              </w:rPr>
              <w:t>Mn</w:t>
            </w:r>
            <w:proofErr w:type="spellEnd"/>
            <w:r w:rsidRPr="00411A04">
              <w:rPr>
                <w:rFonts w:cs="Times New Roman"/>
                <w:b/>
                <w:bCs/>
                <w:sz w:val="20"/>
                <w:szCs w:val="20"/>
                <w:lang w:bidi="ar-EG"/>
              </w:rPr>
              <w:t xml:space="preserve"> (</w:t>
            </w:r>
            <w:proofErr w:type="spellStart"/>
            <w:r w:rsidRPr="00411A04">
              <w:rPr>
                <w:rFonts w:cs="Times New Roman"/>
                <w:b/>
                <w:bCs/>
                <w:sz w:val="20"/>
                <w:szCs w:val="20"/>
                <w:lang w:bidi="ar-EG"/>
              </w:rPr>
              <w:t>ppm</w:t>
            </w:r>
            <w:proofErr w:type="spellEnd"/>
            <w:r w:rsidRPr="00411A04">
              <w:rPr>
                <w:rFonts w:cs="Times New Roman"/>
                <w:b/>
                <w:bCs/>
                <w:sz w:val="20"/>
                <w:szCs w:val="20"/>
                <w:lang w:bidi="ar-EG"/>
              </w:rPr>
              <w:t>)</w:t>
            </w:r>
          </w:p>
        </w:tc>
        <w:tc>
          <w:tcPr>
            <w:tcW w:w="667" w:type="pct"/>
            <w:gridSpan w:val="2"/>
            <w:shd w:val="clear" w:color="auto" w:fill="auto"/>
            <w:vAlign w:val="center"/>
          </w:tcPr>
          <w:p w:rsidR="00C50628" w:rsidRPr="00411A04" w:rsidRDefault="00C50628" w:rsidP="00FE38B1">
            <w:pPr>
              <w:bidi w:val="0"/>
              <w:snapToGrid w:val="0"/>
              <w:jc w:val="both"/>
              <w:rPr>
                <w:rFonts w:cs="Times New Roman"/>
                <w:b/>
                <w:bCs/>
                <w:sz w:val="20"/>
                <w:szCs w:val="20"/>
                <w:lang w:bidi="ar-EG"/>
              </w:rPr>
            </w:pPr>
            <w:r w:rsidRPr="00411A04">
              <w:rPr>
                <w:rFonts w:cs="Times New Roman"/>
                <w:b/>
                <w:bCs/>
                <w:sz w:val="20"/>
                <w:szCs w:val="20"/>
                <w:lang w:bidi="ar-EG"/>
              </w:rPr>
              <w:t>Leaf Fe (</w:t>
            </w:r>
            <w:proofErr w:type="spellStart"/>
            <w:r w:rsidRPr="00411A04">
              <w:rPr>
                <w:rFonts w:cs="Times New Roman"/>
                <w:b/>
                <w:bCs/>
                <w:sz w:val="20"/>
                <w:szCs w:val="20"/>
                <w:lang w:bidi="ar-EG"/>
              </w:rPr>
              <w:t>ppm</w:t>
            </w:r>
            <w:proofErr w:type="spellEnd"/>
            <w:r w:rsidRPr="00411A04">
              <w:rPr>
                <w:rFonts w:cs="Times New Roman"/>
                <w:b/>
                <w:bCs/>
                <w:sz w:val="20"/>
                <w:szCs w:val="20"/>
                <w:lang w:bidi="ar-EG"/>
              </w:rPr>
              <w:t>)</w:t>
            </w:r>
          </w:p>
        </w:tc>
        <w:tc>
          <w:tcPr>
            <w:tcW w:w="681" w:type="pct"/>
            <w:gridSpan w:val="2"/>
            <w:shd w:val="clear" w:color="auto" w:fill="auto"/>
            <w:vAlign w:val="center"/>
          </w:tcPr>
          <w:p w:rsidR="00C50628" w:rsidRPr="00411A04" w:rsidRDefault="00C50628" w:rsidP="00FE38B1">
            <w:pPr>
              <w:bidi w:val="0"/>
              <w:snapToGrid w:val="0"/>
              <w:jc w:val="both"/>
              <w:rPr>
                <w:rFonts w:cs="Times New Roman"/>
                <w:b/>
                <w:bCs/>
                <w:sz w:val="20"/>
                <w:szCs w:val="20"/>
                <w:lang w:bidi="ar-EG"/>
              </w:rPr>
            </w:pPr>
            <w:r w:rsidRPr="00411A04">
              <w:rPr>
                <w:rFonts w:cs="Times New Roman"/>
                <w:b/>
                <w:bCs/>
                <w:sz w:val="20"/>
                <w:szCs w:val="20"/>
                <w:lang w:bidi="ar-EG"/>
              </w:rPr>
              <w:t>Leaf Zn (</w:t>
            </w:r>
            <w:proofErr w:type="spellStart"/>
            <w:r w:rsidRPr="00411A04">
              <w:rPr>
                <w:rFonts w:cs="Times New Roman"/>
                <w:b/>
                <w:bCs/>
                <w:sz w:val="20"/>
                <w:szCs w:val="20"/>
                <w:lang w:bidi="ar-EG"/>
              </w:rPr>
              <w:t>ppm</w:t>
            </w:r>
            <w:proofErr w:type="spellEnd"/>
            <w:r w:rsidRPr="00411A04">
              <w:rPr>
                <w:rFonts w:cs="Times New Roman"/>
                <w:b/>
                <w:bCs/>
                <w:sz w:val="20"/>
                <w:szCs w:val="20"/>
                <w:lang w:bidi="ar-EG"/>
              </w:rPr>
              <w:t>)</w:t>
            </w:r>
          </w:p>
        </w:tc>
        <w:tc>
          <w:tcPr>
            <w:tcW w:w="686" w:type="pct"/>
            <w:gridSpan w:val="2"/>
            <w:shd w:val="clear" w:color="auto" w:fill="auto"/>
            <w:vAlign w:val="center"/>
          </w:tcPr>
          <w:p w:rsidR="00C50628" w:rsidRPr="00411A04" w:rsidRDefault="00C50628" w:rsidP="00FE38B1">
            <w:pPr>
              <w:bidi w:val="0"/>
              <w:snapToGrid w:val="0"/>
              <w:jc w:val="both"/>
              <w:rPr>
                <w:rFonts w:cs="Times New Roman"/>
                <w:b/>
                <w:bCs/>
                <w:sz w:val="20"/>
                <w:szCs w:val="20"/>
                <w:lang w:bidi="ar-EG"/>
              </w:rPr>
            </w:pPr>
            <w:r w:rsidRPr="00411A04">
              <w:rPr>
                <w:rFonts w:cs="Times New Roman"/>
                <w:b/>
                <w:bCs/>
                <w:sz w:val="20"/>
                <w:szCs w:val="20"/>
                <w:lang w:bidi="ar-EG"/>
              </w:rPr>
              <w:t>Leaf Cu (</w:t>
            </w:r>
            <w:proofErr w:type="spellStart"/>
            <w:r w:rsidRPr="00411A04">
              <w:rPr>
                <w:rFonts w:cs="Times New Roman"/>
                <w:b/>
                <w:bCs/>
                <w:sz w:val="20"/>
                <w:szCs w:val="20"/>
                <w:lang w:bidi="ar-EG"/>
              </w:rPr>
              <w:t>ppm</w:t>
            </w:r>
            <w:proofErr w:type="spellEnd"/>
            <w:r w:rsidRPr="00411A04">
              <w:rPr>
                <w:rFonts w:cs="Times New Roman"/>
                <w:b/>
                <w:bCs/>
                <w:sz w:val="20"/>
                <w:szCs w:val="20"/>
                <w:lang w:bidi="ar-EG"/>
              </w:rPr>
              <w:t>)</w:t>
            </w:r>
          </w:p>
        </w:tc>
      </w:tr>
      <w:tr w:rsidR="00C50628" w:rsidRPr="00411A04" w:rsidTr="00A33FCA">
        <w:trPr>
          <w:jc w:val="center"/>
        </w:trPr>
        <w:tc>
          <w:tcPr>
            <w:tcW w:w="1143" w:type="pct"/>
            <w:vMerge/>
            <w:tcBorders>
              <w:bottom w:val="thinThickSmallGap" w:sz="24" w:space="0" w:color="auto"/>
            </w:tcBorders>
            <w:shd w:val="clear" w:color="auto" w:fill="auto"/>
            <w:vAlign w:val="center"/>
          </w:tcPr>
          <w:p w:rsidR="00C50628" w:rsidRPr="00411A04" w:rsidRDefault="00C50628" w:rsidP="00FE38B1">
            <w:pPr>
              <w:bidi w:val="0"/>
              <w:snapToGrid w:val="0"/>
              <w:jc w:val="both"/>
              <w:rPr>
                <w:rFonts w:cs="Times New Roman"/>
                <w:sz w:val="20"/>
                <w:szCs w:val="20"/>
                <w:lang w:bidi="ar-EG"/>
              </w:rPr>
            </w:pPr>
          </w:p>
        </w:tc>
        <w:tc>
          <w:tcPr>
            <w:tcW w:w="284" w:type="pct"/>
            <w:tcBorders>
              <w:bottom w:val="thinThickSmallGap" w:sz="24" w:space="0" w:color="auto"/>
            </w:tcBorders>
            <w:shd w:val="clear" w:color="auto" w:fill="auto"/>
            <w:vAlign w:val="center"/>
          </w:tcPr>
          <w:p w:rsidR="00C50628" w:rsidRPr="00411A04" w:rsidRDefault="00C50628" w:rsidP="00FE38B1">
            <w:pPr>
              <w:bidi w:val="0"/>
              <w:snapToGrid w:val="0"/>
              <w:jc w:val="both"/>
              <w:rPr>
                <w:rFonts w:cs="Times New Roman"/>
                <w:b/>
                <w:bCs/>
                <w:sz w:val="20"/>
                <w:szCs w:val="20"/>
                <w:lang w:bidi="ar-EG"/>
              </w:rPr>
            </w:pPr>
            <w:r w:rsidRPr="00411A04">
              <w:rPr>
                <w:rFonts w:cs="Times New Roman"/>
                <w:b/>
                <w:bCs/>
                <w:sz w:val="20"/>
                <w:szCs w:val="20"/>
                <w:lang w:bidi="ar-EG"/>
              </w:rPr>
              <w:t>2016</w:t>
            </w:r>
          </w:p>
        </w:tc>
        <w:tc>
          <w:tcPr>
            <w:tcW w:w="284" w:type="pct"/>
            <w:tcBorders>
              <w:bottom w:val="thinThickSmallGap" w:sz="24" w:space="0" w:color="auto"/>
            </w:tcBorders>
            <w:shd w:val="clear" w:color="auto" w:fill="auto"/>
            <w:vAlign w:val="center"/>
          </w:tcPr>
          <w:p w:rsidR="00C50628" w:rsidRPr="00411A04" w:rsidRDefault="00C50628" w:rsidP="00FE38B1">
            <w:pPr>
              <w:bidi w:val="0"/>
              <w:snapToGrid w:val="0"/>
              <w:jc w:val="both"/>
              <w:rPr>
                <w:rFonts w:cs="Times New Roman"/>
                <w:b/>
                <w:bCs/>
                <w:sz w:val="20"/>
                <w:szCs w:val="20"/>
                <w:lang w:bidi="ar-EG"/>
              </w:rPr>
            </w:pPr>
            <w:r w:rsidRPr="00411A04">
              <w:rPr>
                <w:rFonts w:cs="Times New Roman"/>
                <w:b/>
                <w:bCs/>
                <w:sz w:val="20"/>
                <w:szCs w:val="20"/>
                <w:lang w:bidi="ar-EG"/>
              </w:rPr>
              <w:t>2017</w:t>
            </w:r>
          </w:p>
        </w:tc>
        <w:tc>
          <w:tcPr>
            <w:tcW w:w="275" w:type="pct"/>
            <w:tcBorders>
              <w:bottom w:val="thinThickSmallGap" w:sz="24" w:space="0" w:color="auto"/>
            </w:tcBorders>
            <w:shd w:val="clear" w:color="auto" w:fill="auto"/>
            <w:vAlign w:val="center"/>
          </w:tcPr>
          <w:p w:rsidR="00C50628" w:rsidRPr="00411A04" w:rsidRDefault="00C50628" w:rsidP="00FE38B1">
            <w:pPr>
              <w:bidi w:val="0"/>
              <w:snapToGrid w:val="0"/>
              <w:jc w:val="both"/>
              <w:rPr>
                <w:rFonts w:cs="Times New Roman"/>
                <w:b/>
                <w:bCs/>
                <w:sz w:val="20"/>
                <w:szCs w:val="20"/>
                <w:lang w:bidi="ar-EG"/>
              </w:rPr>
            </w:pPr>
            <w:r w:rsidRPr="00411A04">
              <w:rPr>
                <w:rFonts w:cs="Times New Roman"/>
                <w:b/>
                <w:bCs/>
                <w:sz w:val="20"/>
                <w:szCs w:val="20"/>
                <w:lang w:bidi="ar-EG"/>
              </w:rPr>
              <w:t>2016</w:t>
            </w:r>
          </w:p>
        </w:tc>
        <w:tc>
          <w:tcPr>
            <w:tcW w:w="275" w:type="pct"/>
            <w:tcBorders>
              <w:bottom w:val="thinThickSmallGap" w:sz="24" w:space="0" w:color="auto"/>
            </w:tcBorders>
            <w:shd w:val="clear" w:color="auto" w:fill="auto"/>
            <w:vAlign w:val="center"/>
          </w:tcPr>
          <w:p w:rsidR="00C50628" w:rsidRPr="00411A04" w:rsidRDefault="00C50628" w:rsidP="00FE38B1">
            <w:pPr>
              <w:bidi w:val="0"/>
              <w:snapToGrid w:val="0"/>
              <w:jc w:val="both"/>
              <w:rPr>
                <w:rFonts w:cs="Times New Roman"/>
                <w:b/>
                <w:bCs/>
                <w:sz w:val="20"/>
                <w:szCs w:val="20"/>
                <w:lang w:bidi="ar-EG"/>
              </w:rPr>
            </w:pPr>
            <w:r w:rsidRPr="00411A04">
              <w:rPr>
                <w:rFonts w:cs="Times New Roman"/>
                <w:b/>
                <w:bCs/>
                <w:sz w:val="20"/>
                <w:szCs w:val="20"/>
                <w:lang w:bidi="ar-EG"/>
              </w:rPr>
              <w:t>2017</w:t>
            </w:r>
          </w:p>
        </w:tc>
        <w:tc>
          <w:tcPr>
            <w:tcW w:w="351" w:type="pct"/>
            <w:tcBorders>
              <w:bottom w:val="thinThickSmallGap" w:sz="24" w:space="0" w:color="auto"/>
            </w:tcBorders>
            <w:shd w:val="clear" w:color="auto" w:fill="auto"/>
            <w:vAlign w:val="center"/>
          </w:tcPr>
          <w:p w:rsidR="00C50628" w:rsidRPr="00411A04" w:rsidRDefault="00C50628" w:rsidP="00FE38B1">
            <w:pPr>
              <w:bidi w:val="0"/>
              <w:snapToGrid w:val="0"/>
              <w:jc w:val="both"/>
              <w:rPr>
                <w:rFonts w:cs="Times New Roman"/>
                <w:b/>
                <w:bCs/>
                <w:sz w:val="20"/>
                <w:szCs w:val="20"/>
                <w:lang w:bidi="ar-EG"/>
              </w:rPr>
            </w:pPr>
            <w:r w:rsidRPr="00411A04">
              <w:rPr>
                <w:rFonts w:cs="Times New Roman"/>
                <w:b/>
                <w:bCs/>
                <w:sz w:val="20"/>
                <w:szCs w:val="20"/>
                <w:lang w:bidi="ar-EG"/>
              </w:rPr>
              <w:t>2016</w:t>
            </w:r>
          </w:p>
        </w:tc>
        <w:tc>
          <w:tcPr>
            <w:tcW w:w="351" w:type="pct"/>
            <w:tcBorders>
              <w:bottom w:val="thinThickSmallGap" w:sz="24" w:space="0" w:color="auto"/>
            </w:tcBorders>
            <w:shd w:val="clear" w:color="auto" w:fill="auto"/>
            <w:vAlign w:val="center"/>
          </w:tcPr>
          <w:p w:rsidR="00C50628" w:rsidRPr="00411A04" w:rsidRDefault="00C50628" w:rsidP="00FE38B1">
            <w:pPr>
              <w:bidi w:val="0"/>
              <w:snapToGrid w:val="0"/>
              <w:jc w:val="both"/>
              <w:rPr>
                <w:rFonts w:cs="Times New Roman"/>
                <w:b/>
                <w:bCs/>
                <w:sz w:val="20"/>
                <w:szCs w:val="20"/>
                <w:lang w:bidi="ar-EG"/>
              </w:rPr>
            </w:pPr>
            <w:r w:rsidRPr="00411A04">
              <w:rPr>
                <w:rFonts w:cs="Times New Roman"/>
                <w:b/>
                <w:bCs/>
                <w:sz w:val="20"/>
                <w:szCs w:val="20"/>
                <w:lang w:bidi="ar-EG"/>
              </w:rPr>
              <w:t>2017</w:t>
            </w:r>
          </w:p>
        </w:tc>
        <w:tc>
          <w:tcPr>
            <w:tcW w:w="334" w:type="pct"/>
            <w:tcBorders>
              <w:bottom w:val="thinThickSmallGap" w:sz="24" w:space="0" w:color="auto"/>
            </w:tcBorders>
            <w:shd w:val="clear" w:color="auto" w:fill="auto"/>
            <w:vAlign w:val="center"/>
          </w:tcPr>
          <w:p w:rsidR="00C50628" w:rsidRPr="00411A04" w:rsidRDefault="00C50628" w:rsidP="00FE38B1">
            <w:pPr>
              <w:bidi w:val="0"/>
              <w:snapToGrid w:val="0"/>
              <w:jc w:val="both"/>
              <w:rPr>
                <w:rFonts w:cs="Times New Roman"/>
                <w:b/>
                <w:bCs/>
                <w:sz w:val="20"/>
                <w:szCs w:val="20"/>
                <w:lang w:bidi="ar-EG"/>
              </w:rPr>
            </w:pPr>
            <w:r w:rsidRPr="00411A04">
              <w:rPr>
                <w:rFonts w:cs="Times New Roman"/>
                <w:b/>
                <w:bCs/>
                <w:sz w:val="20"/>
                <w:szCs w:val="20"/>
                <w:lang w:bidi="ar-EG"/>
              </w:rPr>
              <w:t>2016</w:t>
            </w:r>
          </w:p>
        </w:tc>
        <w:tc>
          <w:tcPr>
            <w:tcW w:w="334" w:type="pct"/>
            <w:tcBorders>
              <w:bottom w:val="thinThickSmallGap" w:sz="24" w:space="0" w:color="auto"/>
            </w:tcBorders>
            <w:shd w:val="clear" w:color="auto" w:fill="auto"/>
            <w:vAlign w:val="center"/>
          </w:tcPr>
          <w:p w:rsidR="00C50628" w:rsidRPr="00411A04" w:rsidRDefault="00C50628" w:rsidP="00FE38B1">
            <w:pPr>
              <w:bidi w:val="0"/>
              <w:snapToGrid w:val="0"/>
              <w:jc w:val="both"/>
              <w:rPr>
                <w:rFonts w:cs="Times New Roman"/>
                <w:b/>
                <w:bCs/>
                <w:sz w:val="20"/>
                <w:szCs w:val="20"/>
                <w:lang w:bidi="ar-EG"/>
              </w:rPr>
            </w:pPr>
            <w:r w:rsidRPr="00411A04">
              <w:rPr>
                <w:rFonts w:cs="Times New Roman"/>
                <w:b/>
                <w:bCs/>
                <w:sz w:val="20"/>
                <w:szCs w:val="20"/>
                <w:lang w:bidi="ar-EG"/>
              </w:rPr>
              <w:t>2017</w:t>
            </w:r>
          </w:p>
        </w:tc>
        <w:tc>
          <w:tcPr>
            <w:tcW w:w="340" w:type="pct"/>
            <w:tcBorders>
              <w:bottom w:val="thinThickSmallGap" w:sz="24" w:space="0" w:color="auto"/>
            </w:tcBorders>
            <w:shd w:val="clear" w:color="auto" w:fill="auto"/>
            <w:vAlign w:val="center"/>
          </w:tcPr>
          <w:p w:rsidR="00C50628" w:rsidRPr="00411A04" w:rsidRDefault="00C50628" w:rsidP="00FE38B1">
            <w:pPr>
              <w:bidi w:val="0"/>
              <w:snapToGrid w:val="0"/>
              <w:jc w:val="both"/>
              <w:rPr>
                <w:rFonts w:cs="Times New Roman"/>
                <w:b/>
                <w:bCs/>
                <w:sz w:val="20"/>
                <w:szCs w:val="20"/>
                <w:lang w:bidi="ar-EG"/>
              </w:rPr>
            </w:pPr>
            <w:r w:rsidRPr="00411A04">
              <w:rPr>
                <w:rFonts w:cs="Times New Roman"/>
                <w:b/>
                <w:bCs/>
                <w:sz w:val="20"/>
                <w:szCs w:val="20"/>
                <w:lang w:bidi="ar-EG"/>
              </w:rPr>
              <w:t>2016</w:t>
            </w:r>
          </w:p>
        </w:tc>
        <w:tc>
          <w:tcPr>
            <w:tcW w:w="340" w:type="pct"/>
            <w:tcBorders>
              <w:bottom w:val="thinThickSmallGap" w:sz="24" w:space="0" w:color="auto"/>
            </w:tcBorders>
            <w:shd w:val="clear" w:color="auto" w:fill="auto"/>
            <w:vAlign w:val="center"/>
          </w:tcPr>
          <w:p w:rsidR="00C50628" w:rsidRPr="00411A04" w:rsidRDefault="00C50628" w:rsidP="00FE38B1">
            <w:pPr>
              <w:bidi w:val="0"/>
              <w:snapToGrid w:val="0"/>
              <w:jc w:val="both"/>
              <w:rPr>
                <w:rFonts w:cs="Times New Roman"/>
                <w:b/>
                <w:bCs/>
                <w:sz w:val="20"/>
                <w:szCs w:val="20"/>
                <w:lang w:bidi="ar-EG"/>
              </w:rPr>
            </w:pPr>
            <w:r w:rsidRPr="00411A04">
              <w:rPr>
                <w:rFonts w:cs="Times New Roman"/>
                <w:b/>
                <w:bCs/>
                <w:sz w:val="20"/>
                <w:szCs w:val="20"/>
                <w:lang w:bidi="ar-EG"/>
              </w:rPr>
              <w:t>2017</w:t>
            </w:r>
          </w:p>
        </w:tc>
        <w:tc>
          <w:tcPr>
            <w:tcW w:w="343" w:type="pct"/>
            <w:tcBorders>
              <w:bottom w:val="thinThickSmallGap" w:sz="24" w:space="0" w:color="auto"/>
            </w:tcBorders>
            <w:shd w:val="clear" w:color="auto" w:fill="auto"/>
            <w:vAlign w:val="center"/>
          </w:tcPr>
          <w:p w:rsidR="00C50628" w:rsidRPr="00411A04" w:rsidRDefault="00C50628" w:rsidP="00FE38B1">
            <w:pPr>
              <w:bidi w:val="0"/>
              <w:snapToGrid w:val="0"/>
              <w:jc w:val="both"/>
              <w:rPr>
                <w:rFonts w:cs="Times New Roman"/>
                <w:b/>
                <w:bCs/>
                <w:sz w:val="20"/>
                <w:szCs w:val="20"/>
                <w:lang w:bidi="ar-EG"/>
              </w:rPr>
            </w:pPr>
            <w:r w:rsidRPr="00411A04">
              <w:rPr>
                <w:rFonts w:cs="Times New Roman"/>
                <w:b/>
                <w:bCs/>
                <w:sz w:val="20"/>
                <w:szCs w:val="20"/>
                <w:lang w:bidi="ar-EG"/>
              </w:rPr>
              <w:t>2016</w:t>
            </w:r>
          </w:p>
        </w:tc>
        <w:tc>
          <w:tcPr>
            <w:tcW w:w="343" w:type="pct"/>
            <w:tcBorders>
              <w:bottom w:val="thinThickSmallGap" w:sz="24" w:space="0" w:color="auto"/>
            </w:tcBorders>
            <w:shd w:val="clear" w:color="auto" w:fill="auto"/>
            <w:vAlign w:val="center"/>
          </w:tcPr>
          <w:p w:rsidR="00C50628" w:rsidRPr="00411A04" w:rsidRDefault="00C50628" w:rsidP="00FE38B1">
            <w:pPr>
              <w:bidi w:val="0"/>
              <w:snapToGrid w:val="0"/>
              <w:jc w:val="both"/>
              <w:rPr>
                <w:rFonts w:cs="Times New Roman"/>
                <w:b/>
                <w:bCs/>
                <w:sz w:val="20"/>
                <w:szCs w:val="20"/>
                <w:lang w:bidi="ar-EG"/>
              </w:rPr>
            </w:pPr>
            <w:r w:rsidRPr="00411A04">
              <w:rPr>
                <w:rFonts w:cs="Times New Roman"/>
                <w:b/>
                <w:bCs/>
                <w:sz w:val="20"/>
                <w:szCs w:val="20"/>
                <w:lang w:bidi="ar-EG"/>
              </w:rPr>
              <w:t>2017</w:t>
            </w:r>
          </w:p>
        </w:tc>
      </w:tr>
      <w:tr w:rsidR="00C50628" w:rsidRPr="00411A04" w:rsidTr="00A33FCA">
        <w:trPr>
          <w:jc w:val="center"/>
        </w:trPr>
        <w:tc>
          <w:tcPr>
            <w:tcW w:w="1143" w:type="pct"/>
            <w:tcBorders>
              <w:top w:val="thinThickSmallGap" w:sz="24" w:space="0" w:color="auto"/>
              <w:bottom w:val="single" w:sz="4" w:space="0" w:color="auto"/>
            </w:tcBorders>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 xml:space="preserve">Control </w:t>
            </w:r>
          </w:p>
        </w:tc>
        <w:tc>
          <w:tcPr>
            <w:tcW w:w="284" w:type="pct"/>
            <w:tcBorders>
              <w:top w:val="thinThickSmallGap" w:sz="24" w:space="0" w:color="auto"/>
              <w:bottom w:val="single" w:sz="4" w:space="0" w:color="auto"/>
            </w:tcBorders>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0.49</w:t>
            </w:r>
          </w:p>
        </w:tc>
        <w:tc>
          <w:tcPr>
            <w:tcW w:w="284" w:type="pct"/>
            <w:tcBorders>
              <w:top w:val="thinThickSmallGap" w:sz="24" w:space="0" w:color="auto"/>
              <w:bottom w:val="single" w:sz="4" w:space="0" w:color="auto"/>
            </w:tcBorders>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0.50</w:t>
            </w:r>
          </w:p>
        </w:tc>
        <w:tc>
          <w:tcPr>
            <w:tcW w:w="275" w:type="pct"/>
            <w:tcBorders>
              <w:top w:val="thinThickSmallGap" w:sz="24" w:space="0" w:color="auto"/>
              <w:bottom w:val="single" w:sz="4" w:space="0" w:color="auto"/>
            </w:tcBorders>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2.60</w:t>
            </w:r>
          </w:p>
        </w:tc>
        <w:tc>
          <w:tcPr>
            <w:tcW w:w="275" w:type="pct"/>
            <w:tcBorders>
              <w:top w:val="thinThickSmallGap" w:sz="24" w:space="0" w:color="auto"/>
              <w:bottom w:val="single" w:sz="4" w:space="0" w:color="auto"/>
            </w:tcBorders>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2.64</w:t>
            </w:r>
          </w:p>
        </w:tc>
        <w:tc>
          <w:tcPr>
            <w:tcW w:w="351" w:type="pct"/>
            <w:tcBorders>
              <w:top w:val="thinThickSmallGap" w:sz="24" w:space="0" w:color="auto"/>
              <w:bottom w:val="single" w:sz="4" w:space="0" w:color="auto"/>
            </w:tcBorders>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47.1</w:t>
            </w:r>
          </w:p>
        </w:tc>
        <w:tc>
          <w:tcPr>
            <w:tcW w:w="351" w:type="pct"/>
            <w:tcBorders>
              <w:top w:val="thinThickSmallGap" w:sz="24" w:space="0" w:color="auto"/>
              <w:bottom w:val="single" w:sz="4" w:space="0" w:color="auto"/>
            </w:tcBorders>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48.0</w:t>
            </w:r>
          </w:p>
        </w:tc>
        <w:tc>
          <w:tcPr>
            <w:tcW w:w="334" w:type="pct"/>
            <w:tcBorders>
              <w:top w:val="thinThickSmallGap" w:sz="24" w:space="0" w:color="auto"/>
              <w:bottom w:val="single" w:sz="4" w:space="0" w:color="auto"/>
            </w:tcBorders>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48.0</w:t>
            </w:r>
          </w:p>
        </w:tc>
        <w:tc>
          <w:tcPr>
            <w:tcW w:w="334" w:type="pct"/>
            <w:tcBorders>
              <w:top w:val="thinThickSmallGap" w:sz="24" w:space="0" w:color="auto"/>
              <w:bottom w:val="single" w:sz="4" w:space="0" w:color="auto"/>
            </w:tcBorders>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48.1</w:t>
            </w:r>
          </w:p>
        </w:tc>
        <w:tc>
          <w:tcPr>
            <w:tcW w:w="340" w:type="pct"/>
            <w:tcBorders>
              <w:top w:val="thinThickSmallGap" w:sz="24" w:space="0" w:color="auto"/>
              <w:bottom w:val="single" w:sz="4" w:space="0" w:color="auto"/>
            </w:tcBorders>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48.8</w:t>
            </w:r>
          </w:p>
        </w:tc>
        <w:tc>
          <w:tcPr>
            <w:tcW w:w="340" w:type="pct"/>
            <w:tcBorders>
              <w:top w:val="thinThickSmallGap" w:sz="24" w:space="0" w:color="auto"/>
              <w:bottom w:val="single" w:sz="4" w:space="0" w:color="auto"/>
            </w:tcBorders>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49.1</w:t>
            </w:r>
          </w:p>
        </w:tc>
        <w:tc>
          <w:tcPr>
            <w:tcW w:w="343" w:type="pct"/>
            <w:tcBorders>
              <w:top w:val="thinThickSmallGap" w:sz="24" w:space="0" w:color="auto"/>
              <w:bottom w:val="single" w:sz="4" w:space="0" w:color="auto"/>
            </w:tcBorders>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1.11</w:t>
            </w:r>
          </w:p>
        </w:tc>
        <w:tc>
          <w:tcPr>
            <w:tcW w:w="343" w:type="pct"/>
            <w:tcBorders>
              <w:top w:val="thinThickSmallGap" w:sz="24" w:space="0" w:color="auto"/>
              <w:bottom w:val="single" w:sz="4" w:space="0" w:color="auto"/>
            </w:tcBorders>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1.11</w:t>
            </w:r>
          </w:p>
        </w:tc>
      </w:tr>
      <w:tr w:rsidR="00C50628" w:rsidRPr="00411A04" w:rsidTr="00A33FCA">
        <w:trPr>
          <w:jc w:val="center"/>
        </w:trPr>
        <w:tc>
          <w:tcPr>
            <w:tcW w:w="1143" w:type="pct"/>
            <w:tcBorders>
              <w:top w:val="single" w:sz="4" w:space="0" w:color="auto"/>
            </w:tcBorders>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 xml:space="preserve">0.25 % twice </w:t>
            </w:r>
          </w:p>
        </w:tc>
        <w:tc>
          <w:tcPr>
            <w:tcW w:w="284" w:type="pct"/>
            <w:tcBorders>
              <w:top w:val="single" w:sz="4" w:space="0" w:color="auto"/>
            </w:tcBorders>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0.52</w:t>
            </w:r>
          </w:p>
        </w:tc>
        <w:tc>
          <w:tcPr>
            <w:tcW w:w="284" w:type="pct"/>
            <w:tcBorders>
              <w:top w:val="single" w:sz="4" w:space="0" w:color="auto"/>
            </w:tcBorders>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0.53</w:t>
            </w:r>
          </w:p>
        </w:tc>
        <w:tc>
          <w:tcPr>
            <w:tcW w:w="275" w:type="pct"/>
            <w:tcBorders>
              <w:top w:val="single" w:sz="4" w:space="0" w:color="auto"/>
            </w:tcBorders>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2.71</w:t>
            </w:r>
          </w:p>
        </w:tc>
        <w:tc>
          <w:tcPr>
            <w:tcW w:w="275" w:type="pct"/>
            <w:tcBorders>
              <w:top w:val="single" w:sz="4" w:space="0" w:color="auto"/>
            </w:tcBorders>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2.74</w:t>
            </w:r>
          </w:p>
        </w:tc>
        <w:tc>
          <w:tcPr>
            <w:tcW w:w="351" w:type="pct"/>
            <w:tcBorders>
              <w:top w:val="single" w:sz="4" w:space="0" w:color="auto"/>
            </w:tcBorders>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51.0</w:t>
            </w:r>
          </w:p>
        </w:tc>
        <w:tc>
          <w:tcPr>
            <w:tcW w:w="351" w:type="pct"/>
            <w:tcBorders>
              <w:top w:val="single" w:sz="4" w:space="0" w:color="auto"/>
            </w:tcBorders>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50.9</w:t>
            </w:r>
          </w:p>
        </w:tc>
        <w:tc>
          <w:tcPr>
            <w:tcW w:w="334" w:type="pct"/>
            <w:tcBorders>
              <w:top w:val="single" w:sz="4" w:space="0" w:color="auto"/>
            </w:tcBorders>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50.9</w:t>
            </w:r>
          </w:p>
        </w:tc>
        <w:tc>
          <w:tcPr>
            <w:tcW w:w="334" w:type="pct"/>
            <w:tcBorders>
              <w:top w:val="single" w:sz="4" w:space="0" w:color="auto"/>
            </w:tcBorders>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51.0</w:t>
            </w:r>
          </w:p>
        </w:tc>
        <w:tc>
          <w:tcPr>
            <w:tcW w:w="340" w:type="pct"/>
            <w:tcBorders>
              <w:top w:val="single" w:sz="4" w:space="0" w:color="auto"/>
            </w:tcBorders>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51.7</w:t>
            </w:r>
          </w:p>
        </w:tc>
        <w:tc>
          <w:tcPr>
            <w:tcW w:w="340" w:type="pct"/>
            <w:tcBorders>
              <w:top w:val="single" w:sz="4" w:space="0" w:color="auto"/>
            </w:tcBorders>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52.0</w:t>
            </w:r>
          </w:p>
        </w:tc>
        <w:tc>
          <w:tcPr>
            <w:tcW w:w="343" w:type="pct"/>
            <w:tcBorders>
              <w:top w:val="single" w:sz="4" w:space="0" w:color="auto"/>
            </w:tcBorders>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1.12</w:t>
            </w:r>
          </w:p>
        </w:tc>
        <w:tc>
          <w:tcPr>
            <w:tcW w:w="343" w:type="pct"/>
            <w:tcBorders>
              <w:top w:val="single" w:sz="4" w:space="0" w:color="auto"/>
            </w:tcBorders>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1.12</w:t>
            </w:r>
          </w:p>
        </w:tc>
      </w:tr>
      <w:tr w:rsidR="00C50628" w:rsidRPr="00411A04" w:rsidTr="00A33FCA">
        <w:trPr>
          <w:jc w:val="center"/>
        </w:trPr>
        <w:tc>
          <w:tcPr>
            <w:tcW w:w="1143"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0.25 % thrice</w:t>
            </w:r>
          </w:p>
        </w:tc>
        <w:tc>
          <w:tcPr>
            <w:tcW w:w="284"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0.56</w:t>
            </w:r>
          </w:p>
        </w:tc>
        <w:tc>
          <w:tcPr>
            <w:tcW w:w="284"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0.57</w:t>
            </w:r>
          </w:p>
        </w:tc>
        <w:tc>
          <w:tcPr>
            <w:tcW w:w="275"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2.82</w:t>
            </w:r>
          </w:p>
        </w:tc>
        <w:tc>
          <w:tcPr>
            <w:tcW w:w="275"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2.86</w:t>
            </w:r>
          </w:p>
        </w:tc>
        <w:tc>
          <w:tcPr>
            <w:tcW w:w="351"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54.0</w:t>
            </w:r>
          </w:p>
        </w:tc>
        <w:tc>
          <w:tcPr>
            <w:tcW w:w="351"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54.1</w:t>
            </w:r>
          </w:p>
        </w:tc>
        <w:tc>
          <w:tcPr>
            <w:tcW w:w="334"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54.0</w:t>
            </w:r>
          </w:p>
        </w:tc>
        <w:tc>
          <w:tcPr>
            <w:tcW w:w="334"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54.1</w:t>
            </w:r>
          </w:p>
        </w:tc>
        <w:tc>
          <w:tcPr>
            <w:tcW w:w="340"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54.8</w:t>
            </w:r>
          </w:p>
        </w:tc>
        <w:tc>
          <w:tcPr>
            <w:tcW w:w="340"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55.1</w:t>
            </w:r>
          </w:p>
        </w:tc>
        <w:tc>
          <w:tcPr>
            <w:tcW w:w="343"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1.12</w:t>
            </w:r>
          </w:p>
        </w:tc>
        <w:tc>
          <w:tcPr>
            <w:tcW w:w="343"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1.12</w:t>
            </w:r>
          </w:p>
        </w:tc>
      </w:tr>
      <w:tr w:rsidR="00C50628" w:rsidRPr="00411A04" w:rsidTr="00A33FCA">
        <w:trPr>
          <w:jc w:val="center"/>
        </w:trPr>
        <w:tc>
          <w:tcPr>
            <w:tcW w:w="1143"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 xml:space="preserve">0.25 % four times </w:t>
            </w:r>
          </w:p>
        </w:tc>
        <w:tc>
          <w:tcPr>
            <w:tcW w:w="284"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0.58</w:t>
            </w:r>
          </w:p>
        </w:tc>
        <w:tc>
          <w:tcPr>
            <w:tcW w:w="284"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0.59</w:t>
            </w:r>
          </w:p>
        </w:tc>
        <w:tc>
          <w:tcPr>
            <w:tcW w:w="275"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2.84</w:t>
            </w:r>
          </w:p>
        </w:tc>
        <w:tc>
          <w:tcPr>
            <w:tcW w:w="275"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2.88</w:t>
            </w:r>
          </w:p>
        </w:tc>
        <w:tc>
          <w:tcPr>
            <w:tcW w:w="351"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54.2</w:t>
            </w:r>
          </w:p>
        </w:tc>
        <w:tc>
          <w:tcPr>
            <w:tcW w:w="351"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54.3</w:t>
            </w:r>
          </w:p>
        </w:tc>
        <w:tc>
          <w:tcPr>
            <w:tcW w:w="334"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54.2</w:t>
            </w:r>
          </w:p>
        </w:tc>
        <w:tc>
          <w:tcPr>
            <w:tcW w:w="334"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54.3</w:t>
            </w:r>
          </w:p>
        </w:tc>
        <w:tc>
          <w:tcPr>
            <w:tcW w:w="340"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55.0</w:t>
            </w:r>
          </w:p>
        </w:tc>
        <w:tc>
          <w:tcPr>
            <w:tcW w:w="340"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55.3</w:t>
            </w:r>
          </w:p>
        </w:tc>
        <w:tc>
          <w:tcPr>
            <w:tcW w:w="343"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1.12</w:t>
            </w:r>
          </w:p>
        </w:tc>
        <w:tc>
          <w:tcPr>
            <w:tcW w:w="343"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1.12</w:t>
            </w:r>
          </w:p>
        </w:tc>
      </w:tr>
      <w:tr w:rsidR="00C50628" w:rsidRPr="00411A04" w:rsidTr="00A33FCA">
        <w:trPr>
          <w:jc w:val="center"/>
        </w:trPr>
        <w:tc>
          <w:tcPr>
            <w:tcW w:w="1143"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 xml:space="preserve">0.50 % twice </w:t>
            </w:r>
          </w:p>
        </w:tc>
        <w:tc>
          <w:tcPr>
            <w:tcW w:w="284"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0.61</w:t>
            </w:r>
          </w:p>
        </w:tc>
        <w:tc>
          <w:tcPr>
            <w:tcW w:w="284"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0.59</w:t>
            </w:r>
          </w:p>
        </w:tc>
        <w:tc>
          <w:tcPr>
            <w:tcW w:w="275"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2.92</w:t>
            </w:r>
          </w:p>
        </w:tc>
        <w:tc>
          <w:tcPr>
            <w:tcW w:w="275"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2.95</w:t>
            </w:r>
          </w:p>
        </w:tc>
        <w:tc>
          <w:tcPr>
            <w:tcW w:w="351"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55.8</w:t>
            </w:r>
          </w:p>
        </w:tc>
        <w:tc>
          <w:tcPr>
            <w:tcW w:w="351"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56.0</w:t>
            </w:r>
          </w:p>
        </w:tc>
        <w:tc>
          <w:tcPr>
            <w:tcW w:w="334"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55.8</w:t>
            </w:r>
          </w:p>
        </w:tc>
        <w:tc>
          <w:tcPr>
            <w:tcW w:w="334"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56.0</w:t>
            </w:r>
          </w:p>
        </w:tc>
        <w:tc>
          <w:tcPr>
            <w:tcW w:w="340"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56.7</w:t>
            </w:r>
          </w:p>
        </w:tc>
        <w:tc>
          <w:tcPr>
            <w:tcW w:w="340"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57.0</w:t>
            </w:r>
          </w:p>
        </w:tc>
        <w:tc>
          <w:tcPr>
            <w:tcW w:w="343"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1.13</w:t>
            </w:r>
          </w:p>
        </w:tc>
        <w:tc>
          <w:tcPr>
            <w:tcW w:w="343"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1.12</w:t>
            </w:r>
          </w:p>
        </w:tc>
      </w:tr>
      <w:tr w:rsidR="00C50628" w:rsidRPr="00411A04" w:rsidTr="00A33FCA">
        <w:trPr>
          <w:jc w:val="center"/>
        </w:trPr>
        <w:tc>
          <w:tcPr>
            <w:tcW w:w="1143"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0.50 % thrice</w:t>
            </w:r>
          </w:p>
        </w:tc>
        <w:tc>
          <w:tcPr>
            <w:tcW w:w="284"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0.66</w:t>
            </w:r>
          </w:p>
        </w:tc>
        <w:tc>
          <w:tcPr>
            <w:tcW w:w="284"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0.66</w:t>
            </w:r>
          </w:p>
        </w:tc>
        <w:tc>
          <w:tcPr>
            <w:tcW w:w="275"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3.00</w:t>
            </w:r>
          </w:p>
        </w:tc>
        <w:tc>
          <w:tcPr>
            <w:tcW w:w="275"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3.05</w:t>
            </w:r>
          </w:p>
        </w:tc>
        <w:tc>
          <w:tcPr>
            <w:tcW w:w="351"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58.0</w:t>
            </w:r>
          </w:p>
        </w:tc>
        <w:tc>
          <w:tcPr>
            <w:tcW w:w="351"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58.2</w:t>
            </w:r>
          </w:p>
        </w:tc>
        <w:tc>
          <w:tcPr>
            <w:tcW w:w="334"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58.0</w:t>
            </w:r>
          </w:p>
        </w:tc>
        <w:tc>
          <w:tcPr>
            <w:tcW w:w="334"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58.2</w:t>
            </w:r>
          </w:p>
        </w:tc>
        <w:tc>
          <w:tcPr>
            <w:tcW w:w="340"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59.0</w:t>
            </w:r>
          </w:p>
        </w:tc>
        <w:tc>
          <w:tcPr>
            <w:tcW w:w="340"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59.3</w:t>
            </w:r>
          </w:p>
        </w:tc>
        <w:tc>
          <w:tcPr>
            <w:tcW w:w="343"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1.14</w:t>
            </w:r>
          </w:p>
        </w:tc>
        <w:tc>
          <w:tcPr>
            <w:tcW w:w="343"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1.12</w:t>
            </w:r>
          </w:p>
        </w:tc>
      </w:tr>
      <w:tr w:rsidR="00C50628" w:rsidRPr="00411A04" w:rsidTr="00A33FCA">
        <w:trPr>
          <w:jc w:val="center"/>
        </w:trPr>
        <w:tc>
          <w:tcPr>
            <w:tcW w:w="1143"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 xml:space="preserve">0.50 % four times </w:t>
            </w:r>
          </w:p>
        </w:tc>
        <w:tc>
          <w:tcPr>
            <w:tcW w:w="284"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0.68</w:t>
            </w:r>
          </w:p>
        </w:tc>
        <w:tc>
          <w:tcPr>
            <w:tcW w:w="284"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0.68</w:t>
            </w:r>
          </w:p>
        </w:tc>
        <w:tc>
          <w:tcPr>
            <w:tcW w:w="275"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3.03</w:t>
            </w:r>
          </w:p>
        </w:tc>
        <w:tc>
          <w:tcPr>
            <w:tcW w:w="275"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3.08</w:t>
            </w:r>
          </w:p>
        </w:tc>
        <w:tc>
          <w:tcPr>
            <w:tcW w:w="351"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58.2</w:t>
            </w:r>
          </w:p>
        </w:tc>
        <w:tc>
          <w:tcPr>
            <w:tcW w:w="351"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58.4</w:t>
            </w:r>
          </w:p>
        </w:tc>
        <w:tc>
          <w:tcPr>
            <w:tcW w:w="334"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58.2</w:t>
            </w:r>
          </w:p>
        </w:tc>
        <w:tc>
          <w:tcPr>
            <w:tcW w:w="334"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58.4</w:t>
            </w:r>
          </w:p>
        </w:tc>
        <w:tc>
          <w:tcPr>
            <w:tcW w:w="340"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59.2</w:t>
            </w:r>
          </w:p>
        </w:tc>
        <w:tc>
          <w:tcPr>
            <w:tcW w:w="340"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59.5</w:t>
            </w:r>
          </w:p>
        </w:tc>
        <w:tc>
          <w:tcPr>
            <w:tcW w:w="343"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1.14</w:t>
            </w:r>
          </w:p>
        </w:tc>
        <w:tc>
          <w:tcPr>
            <w:tcW w:w="343"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1.12</w:t>
            </w:r>
          </w:p>
        </w:tc>
      </w:tr>
      <w:tr w:rsidR="00C50628" w:rsidRPr="00411A04" w:rsidTr="00A33FCA">
        <w:trPr>
          <w:jc w:val="center"/>
        </w:trPr>
        <w:tc>
          <w:tcPr>
            <w:tcW w:w="1143"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 xml:space="preserve">1 % twice </w:t>
            </w:r>
          </w:p>
        </w:tc>
        <w:tc>
          <w:tcPr>
            <w:tcW w:w="284"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0.69</w:t>
            </w:r>
          </w:p>
        </w:tc>
        <w:tc>
          <w:tcPr>
            <w:tcW w:w="284"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0.71</w:t>
            </w:r>
          </w:p>
        </w:tc>
        <w:tc>
          <w:tcPr>
            <w:tcW w:w="275"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3.11</w:t>
            </w:r>
          </w:p>
        </w:tc>
        <w:tc>
          <w:tcPr>
            <w:tcW w:w="275"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3.15</w:t>
            </w:r>
          </w:p>
        </w:tc>
        <w:tc>
          <w:tcPr>
            <w:tcW w:w="351"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60.0</w:t>
            </w:r>
          </w:p>
        </w:tc>
        <w:tc>
          <w:tcPr>
            <w:tcW w:w="351"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60.3</w:t>
            </w:r>
          </w:p>
        </w:tc>
        <w:tc>
          <w:tcPr>
            <w:tcW w:w="334"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60.0</w:t>
            </w:r>
          </w:p>
        </w:tc>
        <w:tc>
          <w:tcPr>
            <w:tcW w:w="334"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60.3</w:t>
            </w:r>
          </w:p>
        </w:tc>
        <w:tc>
          <w:tcPr>
            <w:tcW w:w="340"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61.0</w:t>
            </w:r>
          </w:p>
        </w:tc>
        <w:tc>
          <w:tcPr>
            <w:tcW w:w="340"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61.3</w:t>
            </w:r>
          </w:p>
        </w:tc>
        <w:tc>
          <w:tcPr>
            <w:tcW w:w="343"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1.14</w:t>
            </w:r>
          </w:p>
        </w:tc>
        <w:tc>
          <w:tcPr>
            <w:tcW w:w="343"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1.13</w:t>
            </w:r>
          </w:p>
        </w:tc>
      </w:tr>
      <w:tr w:rsidR="00C50628" w:rsidRPr="00411A04" w:rsidTr="00A33FCA">
        <w:trPr>
          <w:jc w:val="center"/>
        </w:trPr>
        <w:tc>
          <w:tcPr>
            <w:tcW w:w="1143"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1 % thrice</w:t>
            </w:r>
          </w:p>
        </w:tc>
        <w:tc>
          <w:tcPr>
            <w:tcW w:w="284"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0.79</w:t>
            </w:r>
          </w:p>
        </w:tc>
        <w:tc>
          <w:tcPr>
            <w:tcW w:w="284"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0.80</w:t>
            </w:r>
          </w:p>
        </w:tc>
        <w:tc>
          <w:tcPr>
            <w:tcW w:w="275"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3.20</w:t>
            </w:r>
          </w:p>
        </w:tc>
        <w:tc>
          <w:tcPr>
            <w:tcW w:w="275"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3.25</w:t>
            </w:r>
          </w:p>
        </w:tc>
        <w:tc>
          <w:tcPr>
            <w:tcW w:w="351"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62.0</w:t>
            </w:r>
          </w:p>
        </w:tc>
        <w:tc>
          <w:tcPr>
            <w:tcW w:w="351"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62.2</w:t>
            </w:r>
          </w:p>
        </w:tc>
        <w:tc>
          <w:tcPr>
            <w:tcW w:w="334"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62.0</w:t>
            </w:r>
          </w:p>
        </w:tc>
        <w:tc>
          <w:tcPr>
            <w:tcW w:w="334"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62.2</w:t>
            </w:r>
          </w:p>
        </w:tc>
        <w:tc>
          <w:tcPr>
            <w:tcW w:w="340"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62.9</w:t>
            </w:r>
          </w:p>
        </w:tc>
        <w:tc>
          <w:tcPr>
            <w:tcW w:w="340"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63.2</w:t>
            </w:r>
          </w:p>
        </w:tc>
        <w:tc>
          <w:tcPr>
            <w:tcW w:w="343"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1.14</w:t>
            </w:r>
          </w:p>
        </w:tc>
        <w:tc>
          <w:tcPr>
            <w:tcW w:w="343"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1.13</w:t>
            </w:r>
          </w:p>
        </w:tc>
      </w:tr>
      <w:tr w:rsidR="00C50628" w:rsidRPr="00411A04" w:rsidTr="00A33FCA">
        <w:trPr>
          <w:jc w:val="center"/>
        </w:trPr>
        <w:tc>
          <w:tcPr>
            <w:tcW w:w="1143"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 xml:space="preserve">1 % four times </w:t>
            </w:r>
          </w:p>
        </w:tc>
        <w:tc>
          <w:tcPr>
            <w:tcW w:w="284"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0.81</w:t>
            </w:r>
          </w:p>
        </w:tc>
        <w:tc>
          <w:tcPr>
            <w:tcW w:w="284"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0.82</w:t>
            </w:r>
          </w:p>
        </w:tc>
        <w:tc>
          <w:tcPr>
            <w:tcW w:w="275"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3.22</w:t>
            </w:r>
          </w:p>
        </w:tc>
        <w:tc>
          <w:tcPr>
            <w:tcW w:w="275"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3.27</w:t>
            </w:r>
          </w:p>
        </w:tc>
        <w:tc>
          <w:tcPr>
            <w:tcW w:w="351"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62.2</w:t>
            </w:r>
          </w:p>
        </w:tc>
        <w:tc>
          <w:tcPr>
            <w:tcW w:w="351"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62.4</w:t>
            </w:r>
          </w:p>
        </w:tc>
        <w:tc>
          <w:tcPr>
            <w:tcW w:w="334"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62.2</w:t>
            </w:r>
          </w:p>
        </w:tc>
        <w:tc>
          <w:tcPr>
            <w:tcW w:w="334"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62.2</w:t>
            </w:r>
          </w:p>
        </w:tc>
        <w:tc>
          <w:tcPr>
            <w:tcW w:w="340"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63.7</w:t>
            </w:r>
          </w:p>
        </w:tc>
        <w:tc>
          <w:tcPr>
            <w:tcW w:w="340"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63.4</w:t>
            </w:r>
          </w:p>
        </w:tc>
        <w:tc>
          <w:tcPr>
            <w:tcW w:w="343"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1.14</w:t>
            </w:r>
          </w:p>
        </w:tc>
        <w:tc>
          <w:tcPr>
            <w:tcW w:w="343"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1.13</w:t>
            </w:r>
          </w:p>
        </w:tc>
      </w:tr>
      <w:tr w:rsidR="00C50628" w:rsidRPr="00411A04" w:rsidTr="00A33FCA">
        <w:trPr>
          <w:jc w:val="center"/>
        </w:trPr>
        <w:tc>
          <w:tcPr>
            <w:tcW w:w="1143"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 xml:space="preserve">New L.S.D. at 5% </w:t>
            </w:r>
          </w:p>
        </w:tc>
        <w:tc>
          <w:tcPr>
            <w:tcW w:w="284"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0.03</w:t>
            </w:r>
          </w:p>
        </w:tc>
        <w:tc>
          <w:tcPr>
            <w:tcW w:w="284"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0.03</w:t>
            </w:r>
          </w:p>
        </w:tc>
        <w:tc>
          <w:tcPr>
            <w:tcW w:w="275"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0.05</w:t>
            </w:r>
          </w:p>
        </w:tc>
        <w:tc>
          <w:tcPr>
            <w:tcW w:w="275"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0.05</w:t>
            </w:r>
          </w:p>
        </w:tc>
        <w:tc>
          <w:tcPr>
            <w:tcW w:w="351"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1.1</w:t>
            </w:r>
          </w:p>
        </w:tc>
        <w:tc>
          <w:tcPr>
            <w:tcW w:w="351"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1.2</w:t>
            </w:r>
          </w:p>
        </w:tc>
        <w:tc>
          <w:tcPr>
            <w:tcW w:w="334"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1.0</w:t>
            </w:r>
          </w:p>
        </w:tc>
        <w:tc>
          <w:tcPr>
            <w:tcW w:w="334"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0.9</w:t>
            </w:r>
          </w:p>
        </w:tc>
        <w:tc>
          <w:tcPr>
            <w:tcW w:w="340"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0.8</w:t>
            </w:r>
          </w:p>
        </w:tc>
        <w:tc>
          <w:tcPr>
            <w:tcW w:w="340"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1.0</w:t>
            </w:r>
          </w:p>
        </w:tc>
        <w:tc>
          <w:tcPr>
            <w:tcW w:w="343"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NS</w:t>
            </w:r>
          </w:p>
        </w:tc>
        <w:tc>
          <w:tcPr>
            <w:tcW w:w="343" w:type="pct"/>
            <w:shd w:val="clear" w:color="auto" w:fill="auto"/>
            <w:vAlign w:val="center"/>
          </w:tcPr>
          <w:p w:rsidR="00C50628" w:rsidRPr="00411A04" w:rsidRDefault="00C50628" w:rsidP="00FE38B1">
            <w:pPr>
              <w:bidi w:val="0"/>
              <w:snapToGrid w:val="0"/>
              <w:jc w:val="both"/>
              <w:rPr>
                <w:rFonts w:cs="Times New Roman"/>
                <w:sz w:val="20"/>
                <w:szCs w:val="20"/>
                <w:lang w:bidi="ar-EG"/>
              </w:rPr>
            </w:pPr>
            <w:r w:rsidRPr="00411A04">
              <w:rPr>
                <w:rFonts w:cs="Times New Roman"/>
                <w:sz w:val="20"/>
                <w:szCs w:val="20"/>
                <w:lang w:bidi="ar-EG"/>
              </w:rPr>
              <w:t>NS</w:t>
            </w:r>
          </w:p>
        </w:tc>
      </w:tr>
    </w:tbl>
    <w:p w:rsidR="00C50628" w:rsidRPr="00411A04" w:rsidRDefault="00C50628" w:rsidP="005C57EA">
      <w:pPr>
        <w:bidi w:val="0"/>
        <w:snapToGrid w:val="0"/>
        <w:jc w:val="both"/>
        <w:rPr>
          <w:rFonts w:cs="Times New Roman"/>
          <w:sz w:val="20"/>
          <w:szCs w:val="20"/>
          <w:lang w:bidi="ar-EG"/>
        </w:rPr>
      </w:pPr>
      <w:r w:rsidRPr="00411A04">
        <w:rPr>
          <w:rFonts w:cs="Times New Roman"/>
          <w:b/>
          <w:bCs/>
          <w:sz w:val="20"/>
          <w:szCs w:val="20"/>
          <w:lang w:bidi="ar-EG"/>
        </w:rPr>
        <w:t>Twice</w:t>
      </w:r>
      <w:r w:rsidRPr="00411A04">
        <w:rPr>
          <w:rFonts w:cs="Times New Roman"/>
          <w:sz w:val="20"/>
          <w:szCs w:val="20"/>
          <w:lang w:bidi="ar-EG"/>
        </w:rPr>
        <w:t xml:space="preserve">= growth start and before blooming, </w:t>
      </w:r>
      <w:r w:rsidRPr="00411A04">
        <w:rPr>
          <w:rFonts w:cs="Times New Roman"/>
          <w:b/>
          <w:bCs/>
          <w:sz w:val="20"/>
          <w:szCs w:val="20"/>
          <w:lang w:bidi="ar-EG"/>
        </w:rPr>
        <w:t xml:space="preserve">thrice </w:t>
      </w:r>
      <w:r w:rsidRPr="00411A04">
        <w:rPr>
          <w:rFonts w:cs="Times New Roman"/>
          <w:sz w:val="20"/>
          <w:szCs w:val="20"/>
          <w:lang w:bidi="ar-EG"/>
        </w:rPr>
        <w:t>as previous + just after day after setting</w:t>
      </w:r>
      <w:r w:rsidR="00A33FCA" w:rsidRPr="00411A04">
        <w:rPr>
          <w:rFonts w:cs="Times New Roman"/>
          <w:sz w:val="20"/>
          <w:szCs w:val="20"/>
          <w:lang w:bidi="ar-EG"/>
        </w:rPr>
        <w:t>,</w:t>
      </w:r>
      <w:r w:rsidRPr="00411A04">
        <w:rPr>
          <w:rFonts w:cs="Times New Roman"/>
          <w:sz w:val="20"/>
          <w:szCs w:val="20"/>
          <w:lang w:bidi="ar-EG"/>
        </w:rPr>
        <w:t xml:space="preserve"> </w:t>
      </w:r>
      <w:r w:rsidRPr="00411A04">
        <w:rPr>
          <w:rFonts w:cs="Times New Roman"/>
          <w:b/>
          <w:bCs/>
          <w:sz w:val="20"/>
          <w:szCs w:val="20"/>
          <w:lang w:bidi="ar-EG"/>
        </w:rPr>
        <w:t>four times</w:t>
      </w:r>
      <w:r w:rsidRPr="00411A04">
        <w:rPr>
          <w:rFonts w:cs="Times New Roman"/>
          <w:sz w:val="20"/>
          <w:szCs w:val="20"/>
          <w:lang w:bidi="ar-EG"/>
        </w:rPr>
        <w:t xml:space="preserve">= as previous + one month later </w:t>
      </w:r>
    </w:p>
    <w:p w:rsidR="00C50628" w:rsidRPr="00411A04" w:rsidRDefault="00C50628" w:rsidP="00FE38B1">
      <w:pPr>
        <w:bidi w:val="0"/>
        <w:snapToGrid w:val="0"/>
        <w:jc w:val="center"/>
        <w:rPr>
          <w:rFonts w:cs="Times New Roman"/>
          <w:sz w:val="20"/>
          <w:szCs w:val="20"/>
          <w:lang w:bidi="ar-EG"/>
        </w:rPr>
      </w:pPr>
    </w:p>
    <w:p w:rsidR="00C50628" w:rsidRPr="00411A04" w:rsidRDefault="00C50628" w:rsidP="005C57EA">
      <w:pPr>
        <w:bidi w:val="0"/>
        <w:snapToGrid w:val="0"/>
        <w:jc w:val="both"/>
        <w:rPr>
          <w:rFonts w:cs="Times New Roman"/>
          <w:sz w:val="20"/>
          <w:szCs w:val="20"/>
        </w:rPr>
      </w:pPr>
      <w:r w:rsidRPr="00411A04">
        <w:rPr>
          <w:rFonts w:cs="Times New Roman"/>
          <w:sz w:val="20"/>
          <w:szCs w:val="20"/>
        </w:rPr>
        <w:lastRenderedPageBreak/>
        <w:t xml:space="preserve">Table (5): Effect of different concentration and frequencies of application of </w:t>
      </w:r>
      <w:proofErr w:type="spellStart"/>
      <w:r w:rsidRPr="00411A04">
        <w:rPr>
          <w:rFonts w:cs="Times New Roman"/>
          <w:sz w:val="20"/>
          <w:szCs w:val="20"/>
        </w:rPr>
        <w:t>methylene</w:t>
      </w:r>
      <w:proofErr w:type="spellEnd"/>
      <w:r w:rsidRPr="00411A04">
        <w:rPr>
          <w:rFonts w:cs="Times New Roman"/>
          <w:sz w:val="20"/>
          <w:szCs w:val="20"/>
        </w:rPr>
        <w:t xml:space="preserve"> urea on the yield and some cluster aspects of Superior grapevines during 2016 and 2017 seasons,.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616"/>
        <w:gridCol w:w="571"/>
        <w:gridCol w:w="570"/>
        <w:gridCol w:w="578"/>
        <w:gridCol w:w="578"/>
        <w:gridCol w:w="732"/>
        <w:gridCol w:w="733"/>
        <w:gridCol w:w="714"/>
        <w:gridCol w:w="714"/>
        <w:gridCol w:w="752"/>
        <w:gridCol w:w="754"/>
        <w:gridCol w:w="584"/>
        <w:gridCol w:w="580"/>
      </w:tblGrid>
      <w:tr w:rsidR="00C50628" w:rsidRPr="00411A04" w:rsidTr="00A33FCA">
        <w:trPr>
          <w:jc w:val="center"/>
        </w:trPr>
        <w:tc>
          <w:tcPr>
            <w:tcW w:w="852" w:type="pct"/>
            <w:vMerge w:val="restart"/>
            <w:shd w:val="clear" w:color="auto" w:fill="auto"/>
            <w:vAlign w:val="center"/>
          </w:tcPr>
          <w:p w:rsidR="00C50628" w:rsidRPr="00411A04" w:rsidRDefault="00C50628" w:rsidP="00411A04">
            <w:pPr>
              <w:bidi w:val="0"/>
              <w:snapToGrid w:val="0"/>
              <w:rPr>
                <w:rFonts w:cs="Times New Roman"/>
                <w:b/>
                <w:bCs/>
                <w:sz w:val="20"/>
                <w:szCs w:val="20"/>
                <w:lang w:bidi="ar-EG"/>
              </w:rPr>
            </w:pPr>
            <w:proofErr w:type="spellStart"/>
            <w:r w:rsidRPr="00411A04">
              <w:rPr>
                <w:rFonts w:cs="Times New Roman"/>
                <w:b/>
                <w:bCs/>
                <w:sz w:val="20"/>
                <w:szCs w:val="20"/>
                <w:lang w:bidi="ar-EG"/>
              </w:rPr>
              <w:t>Methylene</w:t>
            </w:r>
            <w:proofErr w:type="spellEnd"/>
            <w:r w:rsidRPr="00411A04">
              <w:rPr>
                <w:rFonts w:cs="Times New Roman"/>
                <w:b/>
                <w:bCs/>
                <w:sz w:val="20"/>
                <w:szCs w:val="20"/>
                <w:lang w:bidi="ar-EG"/>
              </w:rPr>
              <w:t xml:space="preserve"> urea Treatments</w:t>
            </w:r>
          </w:p>
        </w:tc>
        <w:tc>
          <w:tcPr>
            <w:tcW w:w="602" w:type="pct"/>
            <w:gridSpan w:val="2"/>
            <w:shd w:val="clear" w:color="auto" w:fill="auto"/>
            <w:vAlign w:val="center"/>
          </w:tcPr>
          <w:p w:rsidR="00C50628" w:rsidRPr="00411A04" w:rsidRDefault="00C50628" w:rsidP="00411A04">
            <w:pPr>
              <w:bidi w:val="0"/>
              <w:snapToGrid w:val="0"/>
              <w:rPr>
                <w:rFonts w:cs="Times New Roman"/>
                <w:b/>
                <w:bCs/>
                <w:sz w:val="20"/>
                <w:szCs w:val="20"/>
                <w:lang w:bidi="ar-EG"/>
              </w:rPr>
            </w:pPr>
            <w:r w:rsidRPr="00411A04">
              <w:rPr>
                <w:rFonts w:cs="Times New Roman"/>
                <w:b/>
                <w:bCs/>
                <w:sz w:val="20"/>
                <w:szCs w:val="20"/>
                <w:lang w:bidi="ar-EG"/>
              </w:rPr>
              <w:t>No. of clusters</w:t>
            </w:r>
          </w:p>
        </w:tc>
        <w:tc>
          <w:tcPr>
            <w:tcW w:w="610" w:type="pct"/>
            <w:gridSpan w:val="2"/>
            <w:shd w:val="clear" w:color="auto" w:fill="auto"/>
            <w:vAlign w:val="center"/>
          </w:tcPr>
          <w:p w:rsidR="00C50628" w:rsidRPr="00411A04" w:rsidRDefault="00C50628" w:rsidP="00411A04">
            <w:pPr>
              <w:bidi w:val="0"/>
              <w:snapToGrid w:val="0"/>
              <w:rPr>
                <w:rFonts w:cs="Times New Roman"/>
                <w:b/>
                <w:bCs/>
                <w:sz w:val="20"/>
                <w:szCs w:val="20"/>
                <w:lang w:bidi="ar-EG"/>
              </w:rPr>
            </w:pPr>
            <w:r w:rsidRPr="00411A04">
              <w:rPr>
                <w:rFonts w:cs="Times New Roman"/>
                <w:b/>
                <w:bCs/>
                <w:sz w:val="20"/>
                <w:szCs w:val="20"/>
                <w:lang w:bidi="ar-EG"/>
              </w:rPr>
              <w:t>Yield/vine (kg)</w:t>
            </w:r>
          </w:p>
        </w:tc>
        <w:tc>
          <w:tcPr>
            <w:tcW w:w="773" w:type="pct"/>
            <w:gridSpan w:val="2"/>
            <w:shd w:val="clear" w:color="auto" w:fill="auto"/>
            <w:vAlign w:val="center"/>
          </w:tcPr>
          <w:p w:rsidR="00C50628" w:rsidRPr="00411A04" w:rsidRDefault="00C50628" w:rsidP="00411A04">
            <w:pPr>
              <w:bidi w:val="0"/>
              <w:snapToGrid w:val="0"/>
              <w:rPr>
                <w:rFonts w:cs="Times New Roman"/>
                <w:b/>
                <w:bCs/>
                <w:sz w:val="20"/>
                <w:szCs w:val="20"/>
                <w:lang w:bidi="ar-EG"/>
              </w:rPr>
            </w:pPr>
            <w:r w:rsidRPr="00411A04">
              <w:rPr>
                <w:rFonts w:cs="Times New Roman"/>
                <w:b/>
                <w:bCs/>
                <w:sz w:val="20"/>
                <w:szCs w:val="20"/>
                <w:lang w:bidi="ar-EG"/>
              </w:rPr>
              <w:t>Av. Cluster weight (g.)</w:t>
            </w:r>
          </w:p>
        </w:tc>
        <w:tc>
          <w:tcPr>
            <w:tcW w:w="754" w:type="pct"/>
            <w:gridSpan w:val="2"/>
            <w:shd w:val="clear" w:color="auto" w:fill="auto"/>
            <w:vAlign w:val="center"/>
          </w:tcPr>
          <w:p w:rsidR="00C50628" w:rsidRPr="00411A04" w:rsidRDefault="00C50628" w:rsidP="00411A04">
            <w:pPr>
              <w:bidi w:val="0"/>
              <w:snapToGrid w:val="0"/>
              <w:rPr>
                <w:rFonts w:cs="Times New Roman"/>
                <w:b/>
                <w:bCs/>
                <w:sz w:val="20"/>
                <w:szCs w:val="20"/>
                <w:lang w:bidi="ar-EG"/>
              </w:rPr>
            </w:pPr>
            <w:r w:rsidRPr="00411A04">
              <w:rPr>
                <w:rFonts w:cs="Times New Roman"/>
                <w:b/>
                <w:bCs/>
                <w:sz w:val="20"/>
                <w:szCs w:val="20"/>
                <w:lang w:bidi="ar-EG"/>
              </w:rPr>
              <w:t>Av. Cluster length (cm)</w:t>
            </w:r>
          </w:p>
        </w:tc>
        <w:tc>
          <w:tcPr>
            <w:tcW w:w="795" w:type="pct"/>
            <w:gridSpan w:val="2"/>
            <w:shd w:val="clear" w:color="auto" w:fill="auto"/>
            <w:vAlign w:val="center"/>
          </w:tcPr>
          <w:p w:rsidR="00C50628" w:rsidRPr="00411A04" w:rsidRDefault="00C50628" w:rsidP="00411A04">
            <w:pPr>
              <w:bidi w:val="0"/>
              <w:snapToGrid w:val="0"/>
              <w:rPr>
                <w:rFonts w:cs="Times New Roman"/>
                <w:b/>
                <w:bCs/>
                <w:sz w:val="20"/>
                <w:szCs w:val="20"/>
                <w:lang w:bidi="ar-EG"/>
              </w:rPr>
            </w:pPr>
            <w:r w:rsidRPr="00411A04">
              <w:rPr>
                <w:rFonts w:cs="Times New Roman"/>
                <w:b/>
                <w:bCs/>
                <w:sz w:val="20"/>
                <w:szCs w:val="20"/>
                <w:lang w:bidi="ar-EG"/>
              </w:rPr>
              <w:t>Av. Cluster shoulder (cm)</w:t>
            </w:r>
          </w:p>
        </w:tc>
        <w:tc>
          <w:tcPr>
            <w:tcW w:w="615" w:type="pct"/>
            <w:gridSpan w:val="2"/>
            <w:shd w:val="clear" w:color="auto" w:fill="auto"/>
            <w:vAlign w:val="center"/>
          </w:tcPr>
          <w:p w:rsidR="00C50628" w:rsidRPr="00411A04" w:rsidRDefault="00C50628" w:rsidP="00411A04">
            <w:pPr>
              <w:bidi w:val="0"/>
              <w:snapToGrid w:val="0"/>
              <w:rPr>
                <w:rFonts w:cs="Times New Roman"/>
                <w:b/>
                <w:bCs/>
                <w:sz w:val="20"/>
                <w:szCs w:val="20"/>
                <w:lang w:bidi="ar-EG"/>
              </w:rPr>
            </w:pPr>
            <w:r w:rsidRPr="00411A04">
              <w:rPr>
                <w:rFonts w:cs="Times New Roman"/>
                <w:b/>
                <w:bCs/>
                <w:sz w:val="20"/>
                <w:szCs w:val="20"/>
                <w:lang w:bidi="ar-EG"/>
              </w:rPr>
              <w:t>Shot berries %</w:t>
            </w:r>
          </w:p>
        </w:tc>
      </w:tr>
      <w:tr w:rsidR="00C50628" w:rsidRPr="00411A04" w:rsidTr="00A33FCA">
        <w:trPr>
          <w:jc w:val="center"/>
        </w:trPr>
        <w:tc>
          <w:tcPr>
            <w:tcW w:w="852" w:type="pct"/>
            <w:vMerge/>
            <w:tcBorders>
              <w:bottom w:val="thinThickSmallGap" w:sz="2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p>
        </w:tc>
        <w:tc>
          <w:tcPr>
            <w:tcW w:w="301" w:type="pct"/>
            <w:tcBorders>
              <w:bottom w:val="thinThickSmallGap" w:sz="24" w:space="0" w:color="auto"/>
            </w:tcBorders>
            <w:shd w:val="clear" w:color="auto" w:fill="auto"/>
            <w:vAlign w:val="center"/>
          </w:tcPr>
          <w:p w:rsidR="00C50628" w:rsidRPr="00411A04" w:rsidRDefault="00C50628" w:rsidP="00411A04">
            <w:pPr>
              <w:bidi w:val="0"/>
              <w:snapToGrid w:val="0"/>
              <w:rPr>
                <w:rFonts w:cs="Times New Roman"/>
                <w:b/>
                <w:bCs/>
                <w:sz w:val="20"/>
                <w:szCs w:val="20"/>
                <w:lang w:bidi="ar-EG"/>
              </w:rPr>
            </w:pPr>
            <w:r w:rsidRPr="00411A04">
              <w:rPr>
                <w:rFonts w:cs="Times New Roman"/>
                <w:b/>
                <w:bCs/>
                <w:sz w:val="20"/>
                <w:szCs w:val="20"/>
                <w:lang w:bidi="ar-EG"/>
              </w:rPr>
              <w:t>2016</w:t>
            </w:r>
          </w:p>
        </w:tc>
        <w:tc>
          <w:tcPr>
            <w:tcW w:w="301" w:type="pct"/>
            <w:tcBorders>
              <w:bottom w:val="thinThickSmallGap" w:sz="24" w:space="0" w:color="auto"/>
            </w:tcBorders>
            <w:shd w:val="clear" w:color="auto" w:fill="auto"/>
            <w:vAlign w:val="center"/>
          </w:tcPr>
          <w:p w:rsidR="00C50628" w:rsidRPr="00411A04" w:rsidRDefault="00C50628" w:rsidP="00411A04">
            <w:pPr>
              <w:bidi w:val="0"/>
              <w:snapToGrid w:val="0"/>
              <w:rPr>
                <w:rFonts w:cs="Times New Roman"/>
                <w:b/>
                <w:bCs/>
                <w:sz w:val="20"/>
                <w:szCs w:val="20"/>
                <w:lang w:bidi="ar-EG"/>
              </w:rPr>
            </w:pPr>
            <w:r w:rsidRPr="00411A04">
              <w:rPr>
                <w:rFonts w:cs="Times New Roman"/>
                <w:b/>
                <w:bCs/>
                <w:sz w:val="20"/>
                <w:szCs w:val="20"/>
                <w:lang w:bidi="ar-EG"/>
              </w:rPr>
              <w:t>2017</w:t>
            </w:r>
          </w:p>
        </w:tc>
        <w:tc>
          <w:tcPr>
            <w:tcW w:w="305" w:type="pct"/>
            <w:tcBorders>
              <w:bottom w:val="thinThickSmallGap" w:sz="24" w:space="0" w:color="auto"/>
            </w:tcBorders>
            <w:shd w:val="clear" w:color="auto" w:fill="auto"/>
            <w:vAlign w:val="center"/>
          </w:tcPr>
          <w:p w:rsidR="00C50628" w:rsidRPr="00411A04" w:rsidRDefault="00C50628" w:rsidP="00411A04">
            <w:pPr>
              <w:bidi w:val="0"/>
              <w:snapToGrid w:val="0"/>
              <w:rPr>
                <w:rFonts w:cs="Times New Roman"/>
                <w:b/>
                <w:bCs/>
                <w:sz w:val="20"/>
                <w:szCs w:val="20"/>
                <w:lang w:bidi="ar-EG"/>
              </w:rPr>
            </w:pPr>
            <w:r w:rsidRPr="00411A04">
              <w:rPr>
                <w:rFonts w:cs="Times New Roman"/>
                <w:b/>
                <w:bCs/>
                <w:sz w:val="20"/>
                <w:szCs w:val="20"/>
                <w:lang w:bidi="ar-EG"/>
              </w:rPr>
              <w:t>2016</w:t>
            </w:r>
          </w:p>
        </w:tc>
        <w:tc>
          <w:tcPr>
            <w:tcW w:w="305" w:type="pct"/>
            <w:tcBorders>
              <w:bottom w:val="thinThickSmallGap" w:sz="24" w:space="0" w:color="auto"/>
            </w:tcBorders>
            <w:shd w:val="clear" w:color="auto" w:fill="auto"/>
            <w:vAlign w:val="center"/>
          </w:tcPr>
          <w:p w:rsidR="00C50628" w:rsidRPr="00411A04" w:rsidRDefault="00C50628" w:rsidP="00411A04">
            <w:pPr>
              <w:bidi w:val="0"/>
              <w:snapToGrid w:val="0"/>
              <w:rPr>
                <w:rFonts w:cs="Times New Roman"/>
                <w:b/>
                <w:bCs/>
                <w:sz w:val="20"/>
                <w:szCs w:val="20"/>
                <w:lang w:bidi="ar-EG"/>
              </w:rPr>
            </w:pPr>
            <w:r w:rsidRPr="00411A04">
              <w:rPr>
                <w:rFonts w:cs="Times New Roman"/>
                <w:b/>
                <w:bCs/>
                <w:sz w:val="20"/>
                <w:szCs w:val="20"/>
                <w:lang w:bidi="ar-EG"/>
              </w:rPr>
              <w:t>2017</w:t>
            </w:r>
          </w:p>
        </w:tc>
        <w:tc>
          <w:tcPr>
            <w:tcW w:w="386" w:type="pct"/>
            <w:tcBorders>
              <w:bottom w:val="thinThickSmallGap" w:sz="24" w:space="0" w:color="auto"/>
            </w:tcBorders>
            <w:shd w:val="clear" w:color="auto" w:fill="auto"/>
            <w:vAlign w:val="center"/>
          </w:tcPr>
          <w:p w:rsidR="00C50628" w:rsidRPr="00411A04" w:rsidRDefault="00C50628" w:rsidP="00411A04">
            <w:pPr>
              <w:bidi w:val="0"/>
              <w:snapToGrid w:val="0"/>
              <w:rPr>
                <w:rFonts w:cs="Times New Roman"/>
                <w:b/>
                <w:bCs/>
                <w:sz w:val="20"/>
                <w:szCs w:val="20"/>
                <w:lang w:bidi="ar-EG"/>
              </w:rPr>
            </w:pPr>
            <w:r w:rsidRPr="00411A04">
              <w:rPr>
                <w:rFonts w:cs="Times New Roman"/>
                <w:b/>
                <w:bCs/>
                <w:sz w:val="20"/>
                <w:szCs w:val="20"/>
                <w:lang w:bidi="ar-EG"/>
              </w:rPr>
              <w:t>2016</w:t>
            </w:r>
          </w:p>
        </w:tc>
        <w:tc>
          <w:tcPr>
            <w:tcW w:w="386" w:type="pct"/>
            <w:tcBorders>
              <w:bottom w:val="thinThickSmallGap" w:sz="24" w:space="0" w:color="auto"/>
            </w:tcBorders>
            <w:shd w:val="clear" w:color="auto" w:fill="auto"/>
            <w:vAlign w:val="center"/>
          </w:tcPr>
          <w:p w:rsidR="00C50628" w:rsidRPr="00411A04" w:rsidRDefault="00C50628" w:rsidP="00411A04">
            <w:pPr>
              <w:bidi w:val="0"/>
              <w:snapToGrid w:val="0"/>
              <w:rPr>
                <w:rFonts w:cs="Times New Roman"/>
                <w:b/>
                <w:bCs/>
                <w:sz w:val="20"/>
                <w:szCs w:val="20"/>
                <w:lang w:bidi="ar-EG"/>
              </w:rPr>
            </w:pPr>
            <w:r w:rsidRPr="00411A04">
              <w:rPr>
                <w:rFonts w:cs="Times New Roman"/>
                <w:b/>
                <w:bCs/>
                <w:sz w:val="20"/>
                <w:szCs w:val="20"/>
                <w:lang w:bidi="ar-EG"/>
              </w:rPr>
              <w:t>2017</w:t>
            </w:r>
          </w:p>
        </w:tc>
        <w:tc>
          <w:tcPr>
            <w:tcW w:w="377" w:type="pct"/>
            <w:tcBorders>
              <w:bottom w:val="thinThickSmallGap" w:sz="24" w:space="0" w:color="auto"/>
            </w:tcBorders>
            <w:shd w:val="clear" w:color="auto" w:fill="auto"/>
            <w:vAlign w:val="center"/>
          </w:tcPr>
          <w:p w:rsidR="00C50628" w:rsidRPr="00411A04" w:rsidRDefault="00C50628" w:rsidP="00411A04">
            <w:pPr>
              <w:bidi w:val="0"/>
              <w:snapToGrid w:val="0"/>
              <w:rPr>
                <w:rFonts w:cs="Times New Roman"/>
                <w:b/>
                <w:bCs/>
                <w:sz w:val="20"/>
                <w:szCs w:val="20"/>
                <w:lang w:bidi="ar-EG"/>
              </w:rPr>
            </w:pPr>
            <w:r w:rsidRPr="00411A04">
              <w:rPr>
                <w:rFonts w:cs="Times New Roman"/>
                <w:b/>
                <w:bCs/>
                <w:sz w:val="20"/>
                <w:szCs w:val="20"/>
                <w:lang w:bidi="ar-EG"/>
              </w:rPr>
              <w:t>2016</w:t>
            </w:r>
          </w:p>
        </w:tc>
        <w:tc>
          <w:tcPr>
            <w:tcW w:w="377" w:type="pct"/>
            <w:tcBorders>
              <w:bottom w:val="thinThickSmallGap" w:sz="24" w:space="0" w:color="auto"/>
            </w:tcBorders>
            <w:shd w:val="clear" w:color="auto" w:fill="auto"/>
            <w:vAlign w:val="center"/>
          </w:tcPr>
          <w:p w:rsidR="00C50628" w:rsidRPr="00411A04" w:rsidRDefault="00C50628" w:rsidP="00411A04">
            <w:pPr>
              <w:bidi w:val="0"/>
              <w:snapToGrid w:val="0"/>
              <w:rPr>
                <w:rFonts w:cs="Times New Roman"/>
                <w:b/>
                <w:bCs/>
                <w:sz w:val="20"/>
                <w:szCs w:val="20"/>
                <w:lang w:bidi="ar-EG"/>
              </w:rPr>
            </w:pPr>
            <w:r w:rsidRPr="00411A04">
              <w:rPr>
                <w:rFonts w:cs="Times New Roman"/>
                <w:b/>
                <w:bCs/>
                <w:sz w:val="20"/>
                <w:szCs w:val="20"/>
                <w:lang w:bidi="ar-EG"/>
              </w:rPr>
              <w:t>2017</w:t>
            </w:r>
          </w:p>
        </w:tc>
        <w:tc>
          <w:tcPr>
            <w:tcW w:w="397" w:type="pct"/>
            <w:tcBorders>
              <w:bottom w:val="thinThickSmallGap" w:sz="24" w:space="0" w:color="auto"/>
            </w:tcBorders>
            <w:shd w:val="clear" w:color="auto" w:fill="auto"/>
            <w:vAlign w:val="center"/>
          </w:tcPr>
          <w:p w:rsidR="00C50628" w:rsidRPr="00411A04" w:rsidRDefault="00C50628" w:rsidP="00411A04">
            <w:pPr>
              <w:bidi w:val="0"/>
              <w:snapToGrid w:val="0"/>
              <w:rPr>
                <w:rFonts w:cs="Times New Roman"/>
                <w:b/>
                <w:bCs/>
                <w:sz w:val="20"/>
                <w:szCs w:val="20"/>
                <w:lang w:bidi="ar-EG"/>
              </w:rPr>
            </w:pPr>
            <w:r w:rsidRPr="00411A04">
              <w:rPr>
                <w:rFonts w:cs="Times New Roman"/>
                <w:b/>
                <w:bCs/>
                <w:sz w:val="20"/>
                <w:szCs w:val="20"/>
                <w:lang w:bidi="ar-EG"/>
              </w:rPr>
              <w:t>2016</w:t>
            </w:r>
          </w:p>
        </w:tc>
        <w:tc>
          <w:tcPr>
            <w:tcW w:w="397" w:type="pct"/>
            <w:tcBorders>
              <w:bottom w:val="thinThickSmallGap" w:sz="24" w:space="0" w:color="auto"/>
            </w:tcBorders>
            <w:shd w:val="clear" w:color="auto" w:fill="auto"/>
            <w:vAlign w:val="center"/>
          </w:tcPr>
          <w:p w:rsidR="00C50628" w:rsidRPr="00411A04" w:rsidRDefault="00C50628" w:rsidP="00411A04">
            <w:pPr>
              <w:bidi w:val="0"/>
              <w:snapToGrid w:val="0"/>
              <w:rPr>
                <w:rFonts w:cs="Times New Roman"/>
                <w:b/>
                <w:bCs/>
                <w:sz w:val="20"/>
                <w:szCs w:val="20"/>
                <w:lang w:bidi="ar-EG"/>
              </w:rPr>
            </w:pPr>
            <w:r w:rsidRPr="00411A04">
              <w:rPr>
                <w:rFonts w:cs="Times New Roman"/>
                <w:b/>
                <w:bCs/>
                <w:sz w:val="20"/>
                <w:szCs w:val="20"/>
                <w:lang w:bidi="ar-EG"/>
              </w:rPr>
              <w:t>2017</w:t>
            </w:r>
          </w:p>
        </w:tc>
        <w:tc>
          <w:tcPr>
            <w:tcW w:w="308" w:type="pct"/>
            <w:tcBorders>
              <w:bottom w:val="thinThickSmallGap" w:sz="24" w:space="0" w:color="auto"/>
            </w:tcBorders>
            <w:shd w:val="clear" w:color="auto" w:fill="auto"/>
            <w:vAlign w:val="center"/>
          </w:tcPr>
          <w:p w:rsidR="00C50628" w:rsidRPr="00411A04" w:rsidRDefault="00C50628" w:rsidP="00411A04">
            <w:pPr>
              <w:bidi w:val="0"/>
              <w:snapToGrid w:val="0"/>
              <w:rPr>
                <w:rFonts w:cs="Times New Roman"/>
                <w:b/>
                <w:bCs/>
                <w:sz w:val="20"/>
                <w:szCs w:val="20"/>
                <w:lang w:bidi="ar-EG"/>
              </w:rPr>
            </w:pPr>
            <w:r w:rsidRPr="00411A04">
              <w:rPr>
                <w:rFonts w:cs="Times New Roman"/>
                <w:b/>
                <w:bCs/>
                <w:sz w:val="20"/>
                <w:szCs w:val="20"/>
                <w:lang w:bidi="ar-EG"/>
              </w:rPr>
              <w:t>2016</w:t>
            </w:r>
          </w:p>
        </w:tc>
        <w:tc>
          <w:tcPr>
            <w:tcW w:w="308" w:type="pct"/>
            <w:tcBorders>
              <w:bottom w:val="thinThickSmallGap" w:sz="24" w:space="0" w:color="auto"/>
            </w:tcBorders>
            <w:shd w:val="clear" w:color="auto" w:fill="auto"/>
            <w:vAlign w:val="center"/>
          </w:tcPr>
          <w:p w:rsidR="00C50628" w:rsidRPr="00411A04" w:rsidRDefault="00C50628" w:rsidP="00411A04">
            <w:pPr>
              <w:bidi w:val="0"/>
              <w:snapToGrid w:val="0"/>
              <w:rPr>
                <w:rFonts w:cs="Times New Roman"/>
                <w:b/>
                <w:bCs/>
                <w:sz w:val="20"/>
                <w:szCs w:val="20"/>
                <w:lang w:bidi="ar-EG"/>
              </w:rPr>
            </w:pPr>
            <w:r w:rsidRPr="00411A04">
              <w:rPr>
                <w:rFonts w:cs="Times New Roman"/>
                <w:b/>
                <w:bCs/>
                <w:sz w:val="20"/>
                <w:szCs w:val="20"/>
                <w:lang w:bidi="ar-EG"/>
              </w:rPr>
              <w:t>2017</w:t>
            </w:r>
          </w:p>
        </w:tc>
      </w:tr>
      <w:tr w:rsidR="00C50628" w:rsidRPr="00411A04" w:rsidTr="00A33FCA">
        <w:trPr>
          <w:jc w:val="center"/>
        </w:trPr>
        <w:tc>
          <w:tcPr>
            <w:tcW w:w="852"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 xml:space="preserve">Control </w:t>
            </w:r>
          </w:p>
        </w:tc>
        <w:tc>
          <w:tcPr>
            <w:tcW w:w="301"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23.0</w:t>
            </w:r>
          </w:p>
        </w:tc>
        <w:tc>
          <w:tcPr>
            <w:tcW w:w="301"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25.0</w:t>
            </w:r>
          </w:p>
        </w:tc>
        <w:tc>
          <w:tcPr>
            <w:tcW w:w="305"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8.0</w:t>
            </w:r>
          </w:p>
        </w:tc>
        <w:tc>
          <w:tcPr>
            <w:tcW w:w="305"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9.4</w:t>
            </w:r>
          </w:p>
        </w:tc>
        <w:tc>
          <w:tcPr>
            <w:tcW w:w="386"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347.8</w:t>
            </w:r>
          </w:p>
        </w:tc>
        <w:tc>
          <w:tcPr>
            <w:tcW w:w="386"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376.0</w:t>
            </w:r>
          </w:p>
        </w:tc>
        <w:tc>
          <w:tcPr>
            <w:tcW w:w="377"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18.0</w:t>
            </w:r>
          </w:p>
        </w:tc>
        <w:tc>
          <w:tcPr>
            <w:tcW w:w="377"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18.1</w:t>
            </w:r>
          </w:p>
        </w:tc>
        <w:tc>
          <w:tcPr>
            <w:tcW w:w="397"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12.2</w:t>
            </w:r>
          </w:p>
        </w:tc>
        <w:tc>
          <w:tcPr>
            <w:tcW w:w="397"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12.4</w:t>
            </w:r>
          </w:p>
        </w:tc>
        <w:tc>
          <w:tcPr>
            <w:tcW w:w="308"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6.7</w:t>
            </w:r>
          </w:p>
        </w:tc>
        <w:tc>
          <w:tcPr>
            <w:tcW w:w="308"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6.6</w:t>
            </w:r>
          </w:p>
        </w:tc>
      </w:tr>
      <w:tr w:rsidR="00C50628" w:rsidRPr="00411A04" w:rsidTr="00A33FCA">
        <w:trPr>
          <w:jc w:val="center"/>
        </w:trPr>
        <w:tc>
          <w:tcPr>
            <w:tcW w:w="852"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 xml:space="preserve">0.25 % twice </w:t>
            </w:r>
          </w:p>
        </w:tc>
        <w:tc>
          <w:tcPr>
            <w:tcW w:w="301"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23.0</w:t>
            </w:r>
          </w:p>
        </w:tc>
        <w:tc>
          <w:tcPr>
            <w:tcW w:w="301"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27.0</w:t>
            </w:r>
          </w:p>
        </w:tc>
        <w:tc>
          <w:tcPr>
            <w:tcW w:w="305"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8.8</w:t>
            </w:r>
          </w:p>
        </w:tc>
        <w:tc>
          <w:tcPr>
            <w:tcW w:w="305"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10.4</w:t>
            </w:r>
          </w:p>
        </w:tc>
        <w:tc>
          <w:tcPr>
            <w:tcW w:w="386"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382.6</w:t>
            </w:r>
          </w:p>
        </w:tc>
        <w:tc>
          <w:tcPr>
            <w:tcW w:w="386"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385.2</w:t>
            </w:r>
          </w:p>
        </w:tc>
        <w:tc>
          <w:tcPr>
            <w:tcW w:w="377"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18.5</w:t>
            </w:r>
          </w:p>
        </w:tc>
        <w:tc>
          <w:tcPr>
            <w:tcW w:w="377"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18.6</w:t>
            </w:r>
          </w:p>
        </w:tc>
        <w:tc>
          <w:tcPr>
            <w:tcW w:w="397"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12.5</w:t>
            </w:r>
          </w:p>
        </w:tc>
        <w:tc>
          <w:tcPr>
            <w:tcW w:w="397"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12.7</w:t>
            </w:r>
          </w:p>
        </w:tc>
        <w:tc>
          <w:tcPr>
            <w:tcW w:w="308"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6.3</w:t>
            </w:r>
          </w:p>
        </w:tc>
        <w:tc>
          <w:tcPr>
            <w:tcW w:w="308"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6.2</w:t>
            </w:r>
          </w:p>
        </w:tc>
      </w:tr>
      <w:tr w:rsidR="00C50628" w:rsidRPr="00411A04" w:rsidTr="00A33FCA">
        <w:trPr>
          <w:jc w:val="center"/>
        </w:trPr>
        <w:tc>
          <w:tcPr>
            <w:tcW w:w="852"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0.25 % thrice</w:t>
            </w:r>
          </w:p>
        </w:tc>
        <w:tc>
          <w:tcPr>
            <w:tcW w:w="301"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23.0</w:t>
            </w:r>
          </w:p>
        </w:tc>
        <w:tc>
          <w:tcPr>
            <w:tcW w:w="301"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29.0</w:t>
            </w:r>
          </w:p>
        </w:tc>
        <w:tc>
          <w:tcPr>
            <w:tcW w:w="305"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9.1</w:t>
            </w:r>
          </w:p>
        </w:tc>
        <w:tc>
          <w:tcPr>
            <w:tcW w:w="305"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11.5</w:t>
            </w:r>
          </w:p>
        </w:tc>
        <w:tc>
          <w:tcPr>
            <w:tcW w:w="386"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395.7</w:t>
            </w:r>
          </w:p>
        </w:tc>
        <w:tc>
          <w:tcPr>
            <w:tcW w:w="386"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396.6</w:t>
            </w:r>
          </w:p>
        </w:tc>
        <w:tc>
          <w:tcPr>
            <w:tcW w:w="37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19.0</w:t>
            </w:r>
          </w:p>
        </w:tc>
        <w:tc>
          <w:tcPr>
            <w:tcW w:w="37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19.1</w:t>
            </w:r>
          </w:p>
        </w:tc>
        <w:tc>
          <w:tcPr>
            <w:tcW w:w="39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12.8</w:t>
            </w:r>
          </w:p>
        </w:tc>
        <w:tc>
          <w:tcPr>
            <w:tcW w:w="39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13.0</w:t>
            </w:r>
          </w:p>
        </w:tc>
        <w:tc>
          <w:tcPr>
            <w:tcW w:w="308"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5.9</w:t>
            </w:r>
          </w:p>
        </w:tc>
        <w:tc>
          <w:tcPr>
            <w:tcW w:w="308"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5.7</w:t>
            </w:r>
          </w:p>
        </w:tc>
      </w:tr>
      <w:tr w:rsidR="00C50628" w:rsidRPr="00411A04" w:rsidTr="00A33FCA">
        <w:trPr>
          <w:jc w:val="center"/>
        </w:trPr>
        <w:tc>
          <w:tcPr>
            <w:tcW w:w="852"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 xml:space="preserve">0.25 % four times </w:t>
            </w:r>
          </w:p>
        </w:tc>
        <w:tc>
          <w:tcPr>
            <w:tcW w:w="301"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24.0</w:t>
            </w:r>
          </w:p>
        </w:tc>
        <w:tc>
          <w:tcPr>
            <w:tcW w:w="301"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30.0</w:t>
            </w:r>
          </w:p>
        </w:tc>
        <w:tc>
          <w:tcPr>
            <w:tcW w:w="305"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9.3</w:t>
            </w:r>
          </w:p>
        </w:tc>
        <w:tc>
          <w:tcPr>
            <w:tcW w:w="305"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11.7</w:t>
            </w:r>
          </w:p>
        </w:tc>
        <w:tc>
          <w:tcPr>
            <w:tcW w:w="386"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387.5</w:t>
            </w:r>
          </w:p>
        </w:tc>
        <w:tc>
          <w:tcPr>
            <w:tcW w:w="386"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390.0</w:t>
            </w:r>
          </w:p>
        </w:tc>
        <w:tc>
          <w:tcPr>
            <w:tcW w:w="37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19.2</w:t>
            </w:r>
          </w:p>
        </w:tc>
        <w:tc>
          <w:tcPr>
            <w:tcW w:w="37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19.3</w:t>
            </w:r>
          </w:p>
        </w:tc>
        <w:tc>
          <w:tcPr>
            <w:tcW w:w="39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13.0</w:t>
            </w:r>
          </w:p>
        </w:tc>
        <w:tc>
          <w:tcPr>
            <w:tcW w:w="39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13.2</w:t>
            </w:r>
          </w:p>
        </w:tc>
        <w:tc>
          <w:tcPr>
            <w:tcW w:w="308"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5.7</w:t>
            </w:r>
          </w:p>
        </w:tc>
        <w:tc>
          <w:tcPr>
            <w:tcW w:w="308"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5.5</w:t>
            </w:r>
          </w:p>
        </w:tc>
      </w:tr>
      <w:tr w:rsidR="00C50628" w:rsidRPr="00411A04" w:rsidTr="00A33FCA">
        <w:trPr>
          <w:jc w:val="center"/>
        </w:trPr>
        <w:tc>
          <w:tcPr>
            <w:tcW w:w="852"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 xml:space="preserve">0.50 % twice </w:t>
            </w:r>
          </w:p>
        </w:tc>
        <w:tc>
          <w:tcPr>
            <w:tcW w:w="301"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24.0</w:t>
            </w:r>
          </w:p>
        </w:tc>
        <w:tc>
          <w:tcPr>
            <w:tcW w:w="301"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30.0</w:t>
            </w:r>
          </w:p>
        </w:tc>
        <w:tc>
          <w:tcPr>
            <w:tcW w:w="305"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9.7</w:t>
            </w:r>
          </w:p>
        </w:tc>
        <w:tc>
          <w:tcPr>
            <w:tcW w:w="305"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12.3</w:t>
            </w:r>
          </w:p>
        </w:tc>
        <w:tc>
          <w:tcPr>
            <w:tcW w:w="386"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404.2</w:t>
            </w:r>
          </w:p>
        </w:tc>
        <w:tc>
          <w:tcPr>
            <w:tcW w:w="386"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410.0</w:t>
            </w:r>
          </w:p>
        </w:tc>
        <w:tc>
          <w:tcPr>
            <w:tcW w:w="37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19.4</w:t>
            </w:r>
          </w:p>
        </w:tc>
        <w:tc>
          <w:tcPr>
            <w:tcW w:w="37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19.5</w:t>
            </w:r>
          </w:p>
        </w:tc>
        <w:tc>
          <w:tcPr>
            <w:tcW w:w="39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13.1</w:t>
            </w:r>
          </w:p>
        </w:tc>
        <w:tc>
          <w:tcPr>
            <w:tcW w:w="39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13.3</w:t>
            </w:r>
          </w:p>
        </w:tc>
        <w:tc>
          <w:tcPr>
            <w:tcW w:w="308"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5.4</w:t>
            </w:r>
          </w:p>
        </w:tc>
        <w:tc>
          <w:tcPr>
            <w:tcW w:w="308"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5.3</w:t>
            </w:r>
          </w:p>
        </w:tc>
      </w:tr>
      <w:tr w:rsidR="00C50628" w:rsidRPr="00411A04" w:rsidTr="00A33FCA">
        <w:trPr>
          <w:jc w:val="center"/>
        </w:trPr>
        <w:tc>
          <w:tcPr>
            <w:tcW w:w="852"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0.50 % thrice</w:t>
            </w:r>
          </w:p>
        </w:tc>
        <w:tc>
          <w:tcPr>
            <w:tcW w:w="301"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24.0</w:t>
            </w:r>
          </w:p>
        </w:tc>
        <w:tc>
          <w:tcPr>
            <w:tcW w:w="301"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31.0</w:t>
            </w:r>
          </w:p>
        </w:tc>
        <w:tc>
          <w:tcPr>
            <w:tcW w:w="305"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10.0</w:t>
            </w:r>
          </w:p>
        </w:tc>
        <w:tc>
          <w:tcPr>
            <w:tcW w:w="305"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13.1</w:t>
            </w:r>
          </w:p>
        </w:tc>
        <w:tc>
          <w:tcPr>
            <w:tcW w:w="386"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416.7</w:t>
            </w:r>
          </w:p>
        </w:tc>
        <w:tc>
          <w:tcPr>
            <w:tcW w:w="386"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422.6</w:t>
            </w:r>
          </w:p>
        </w:tc>
        <w:tc>
          <w:tcPr>
            <w:tcW w:w="37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19.8</w:t>
            </w:r>
          </w:p>
        </w:tc>
        <w:tc>
          <w:tcPr>
            <w:tcW w:w="37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19.9</w:t>
            </w:r>
          </w:p>
        </w:tc>
        <w:tc>
          <w:tcPr>
            <w:tcW w:w="39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13.4</w:t>
            </w:r>
          </w:p>
        </w:tc>
        <w:tc>
          <w:tcPr>
            <w:tcW w:w="39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13.6</w:t>
            </w:r>
          </w:p>
        </w:tc>
        <w:tc>
          <w:tcPr>
            <w:tcW w:w="308"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5.0</w:t>
            </w:r>
          </w:p>
        </w:tc>
        <w:tc>
          <w:tcPr>
            <w:tcW w:w="308"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4.9</w:t>
            </w:r>
          </w:p>
        </w:tc>
      </w:tr>
      <w:tr w:rsidR="00C50628" w:rsidRPr="00411A04" w:rsidTr="00A33FCA">
        <w:trPr>
          <w:jc w:val="center"/>
        </w:trPr>
        <w:tc>
          <w:tcPr>
            <w:tcW w:w="852"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 xml:space="preserve">0.50 % four times </w:t>
            </w:r>
          </w:p>
        </w:tc>
        <w:tc>
          <w:tcPr>
            <w:tcW w:w="301"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25.0</w:t>
            </w:r>
          </w:p>
        </w:tc>
        <w:tc>
          <w:tcPr>
            <w:tcW w:w="301"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32.0</w:t>
            </w:r>
          </w:p>
        </w:tc>
        <w:tc>
          <w:tcPr>
            <w:tcW w:w="305"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10.2</w:t>
            </w:r>
          </w:p>
        </w:tc>
        <w:tc>
          <w:tcPr>
            <w:tcW w:w="305"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13.3</w:t>
            </w:r>
          </w:p>
        </w:tc>
        <w:tc>
          <w:tcPr>
            <w:tcW w:w="386"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408.0</w:t>
            </w:r>
          </w:p>
        </w:tc>
        <w:tc>
          <w:tcPr>
            <w:tcW w:w="386"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415.6</w:t>
            </w:r>
          </w:p>
        </w:tc>
        <w:tc>
          <w:tcPr>
            <w:tcW w:w="37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20.0</w:t>
            </w:r>
          </w:p>
        </w:tc>
        <w:tc>
          <w:tcPr>
            <w:tcW w:w="37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20.1</w:t>
            </w:r>
          </w:p>
        </w:tc>
        <w:tc>
          <w:tcPr>
            <w:tcW w:w="39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13.6</w:t>
            </w:r>
          </w:p>
        </w:tc>
        <w:tc>
          <w:tcPr>
            <w:tcW w:w="39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13.8</w:t>
            </w:r>
          </w:p>
        </w:tc>
        <w:tc>
          <w:tcPr>
            <w:tcW w:w="308"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4.8</w:t>
            </w:r>
          </w:p>
        </w:tc>
        <w:tc>
          <w:tcPr>
            <w:tcW w:w="308"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4.7</w:t>
            </w:r>
          </w:p>
        </w:tc>
      </w:tr>
      <w:tr w:rsidR="00C50628" w:rsidRPr="00411A04" w:rsidTr="00A33FCA">
        <w:trPr>
          <w:jc w:val="center"/>
        </w:trPr>
        <w:tc>
          <w:tcPr>
            <w:tcW w:w="852"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 xml:space="preserve">1 % twice </w:t>
            </w:r>
          </w:p>
        </w:tc>
        <w:tc>
          <w:tcPr>
            <w:tcW w:w="301"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24.0</w:t>
            </w:r>
          </w:p>
        </w:tc>
        <w:tc>
          <w:tcPr>
            <w:tcW w:w="301"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33.0</w:t>
            </w:r>
          </w:p>
        </w:tc>
        <w:tc>
          <w:tcPr>
            <w:tcW w:w="305"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10.3</w:t>
            </w:r>
          </w:p>
        </w:tc>
        <w:tc>
          <w:tcPr>
            <w:tcW w:w="305"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13.8</w:t>
            </w:r>
          </w:p>
        </w:tc>
        <w:tc>
          <w:tcPr>
            <w:tcW w:w="386"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429.2</w:t>
            </w:r>
          </w:p>
        </w:tc>
        <w:tc>
          <w:tcPr>
            <w:tcW w:w="386"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418.2</w:t>
            </w:r>
          </w:p>
        </w:tc>
        <w:tc>
          <w:tcPr>
            <w:tcW w:w="37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20.2</w:t>
            </w:r>
          </w:p>
        </w:tc>
        <w:tc>
          <w:tcPr>
            <w:tcW w:w="37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20.1</w:t>
            </w:r>
          </w:p>
        </w:tc>
        <w:tc>
          <w:tcPr>
            <w:tcW w:w="39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13.8</w:t>
            </w:r>
          </w:p>
        </w:tc>
        <w:tc>
          <w:tcPr>
            <w:tcW w:w="39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14.0</w:t>
            </w:r>
          </w:p>
        </w:tc>
        <w:tc>
          <w:tcPr>
            <w:tcW w:w="308"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4.6</w:t>
            </w:r>
          </w:p>
        </w:tc>
        <w:tc>
          <w:tcPr>
            <w:tcW w:w="308"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4.5</w:t>
            </w:r>
          </w:p>
        </w:tc>
      </w:tr>
      <w:tr w:rsidR="00C50628" w:rsidRPr="00411A04" w:rsidTr="00A33FCA">
        <w:trPr>
          <w:jc w:val="center"/>
        </w:trPr>
        <w:tc>
          <w:tcPr>
            <w:tcW w:w="852"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1 % thrice</w:t>
            </w:r>
          </w:p>
        </w:tc>
        <w:tc>
          <w:tcPr>
            <w:tcW w:w="301"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24.0</w:t>
            </w:r>
          </w:p>
        </w:tc>
        <w:tc>
          <w:tcPr>
            <w:tcW w:w="301"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34.0</w:t>
            </w:r>
          </w:p>
        </w:tc>
        <w:tc>
          <w:tcPr>
            <w:tcW w:w="305"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10.6</w:t>
            </w:r>
          </w:p>
        </w:tc>
        <w:tc>
          <w:tcPr>
            <w:tcW w:w="305"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14.2</w:t>
            </w:r>
          </w:p>
        </w:tc>
        <w:tc>
          <w:tcPr>
            <w:tcW w:w="386"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441.7</w:t>
            </w:r>
          </w:p>
        </w:tc>
        <w:tc>
          <w:tcPr>
            <w:tcW w:w="386"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417.6</w:t>
            </w:r>
          </w:p>
        </w:tc>
        <w:tc>
          <w:tcPr>
            <w:tcW w:w="37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20.6</w:t>
            </w:r>
          </w:p>
        </w:tc>
        <w:tc>
          <w:tcPr>
            <w:tcW w:w="37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20.6</w:t>
            </w:r>
          </w:p>
        </w:tc>
        <w:tc>
          <w:tcPr>
            <w:tcW w:w="39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14.1</w:t>
            </w:r>
          </w:p>
        </w:tc>
        <w:tc>
          <w:tcPr>
            <w:tcW w:w="39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14.3</w:t>
            </w:r>
          </w:p>
        </w:tc>
        <w:tc>
          <w:tcPr>
            <w:tcW w:w="308"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4.2</w:t>
            </w:r>
          </w:p>
        </w:tc>
        <w:tc>
          <w:tcPr>
            <w:tcW w:w="308"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4.1</w:t>
            </w:r>
          </w:p>
        </w:tc>
      </w:tr>
      <w:tr w:rsidR="00C50628" w:rsidRPr="00411A04" w:rsidTr="00A33FCA">
        <w:trPr>
          <w:jc w:val="center"/>
        </w:trPr>
        <w:tc>
          <w:tcPr>
            <w:tcW w:w="852"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 xml:space="preserve">1 % four times </w:t>
            </w:r>
          </w:p>
        </w:tc>
        <w:tc>
          <w:tcPr>
            <w:tcW w:w="301"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25.0</w:t>
            </w:r>
          </w:p>
        </w:tc>
        <w:tc>
          <w:tcPr>
            <w:tcW w:w="301"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35.0</w:t>
            </w:r>
          </w:p>
        </w:tc>
        <w:tc>
          <w:tcPr>
            <w:tcW w:w="305"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10.8</w:t>
            </w:r>
          </w:p>
        </w:tc>
        <w:tc>
          <w:tcPr>
            <w:tcW w:w="305"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14.4</w:t>
            </w:r>
          </w:p>
        </w:tc>
        <w:tc>
          <w:tcPr>
            <w:tcW w:w="386"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432.0</w:t>
            </w:r>
          </w:p>
        </w:tc>
        <w:tc>
          <w:tcPr>
            <w:tcW w:w="386"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411.4</w:t>
            </w:r>
          </w:p>
        </w:tc>
        <w:tc>
          <w:tcPr>
            <w:tcW w:w="37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20.8</w:t>
            </w:r>
          </w:p>
        </w:tc>
        <w:tc>
          <w:tcPr>
            <w:tcW w:w="37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20.8</w:t>
            </w:r>
          </w:p>
        </w:tc>
        <w:tc>
          <w:tcPr>
            <w:tcW w:w="39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14.3</w:t>
            </w:r>
          </w:p>
        </w:tc>
        <w:tc>
          <w:tcPr>
            <w:tcW w:w="39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14.5</w:t>
            </w:r>
          </w:p>
        </w:tc>
        <w:tc>
          <w:tcPr>
            <w:tcW w:w="308"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4.0</w:t>
            </w:r>
          </w:p>
        </w:tc>
        <w:tc>
          <w:tcPr>
            <w:tcW w:w="308"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3.9</w:t>
            </w:r>
          </w:p>
        </w:tc>
      </w:tr>
      <w:tr w:rsidR="00C50628" w:rsidRPr="00411A04" w:rsidTr="00A33FCA">
        <w:trPr>
          <w:jc w:val="center"/>
        </w:trPr>
        <w:tc>
          <w:tcPr>
            <w:tcW w:w="852"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 xml:space="preserve">New L.S.D. at 5% </w:t>
            </w:r>
          </w:p>
        </w:tc>
        <w:tc>
          <w:tcPr>
            <w:tcW w:w="301"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NS</w:t>
            </w:r>
          </w:p>
        </w:tc>
        <w:tc>
          <w:tcPr>
            <w:tcW w:w="301"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2.0</w:t>
            </w:r>
          </w:p>
        </w:tc>
        <w:tc>
          <w:tcPr>
            <w:tcW w:w="305"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0.3</w:t>
            </w:r>
          </w:p>
        </w:tc>
        <w:tc>
          <w:tcPr>
            <w:tcW w:w="305"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0.4</w:t>
            </w:r>
          </w:p>
        </w:tc>
        <w:tc>
          <w:tcPr>
            <w:tcW w:w="386"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8.1</w:t>
            </w:r>
          </w:p>
        </w:tc>
        <w:tc>
          <w:tcPr>
            <w:tcW w:w="386"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8.8</w:t>
            </w:r>
          </w:p>
        </w:tc>
        <w:tc>
          <w:tcPr>
            <w:tcW w:w="37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0.3</w:t>
            </w:r>
          </w:p>
        </w:tc>
        <w:tc>
          <w:tcPr>
            <w:tcW w:w="37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0.3</w:t>
            </w:r>
          </w:p>
        </w:tc>
        <w:tc>
          <w:tcPr>
            <w:tcW w:w="39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0.3</w:t>
            </w:r>
          </w:p>
        </w:tc>
        <w:tc>
          <w:tcPr>
            <w:tcW w:w="39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0.3</w:t>
            </w:r>
          </w:p>
        </w:tc>
        <w:tc>
          <w:tcPr>
            <w:tcW w:w="308"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0.3</w:t>
            </w:r>
          </w:p>
        </w:tc>
        <w:tc>
          <w:tcPr>
            <w:tcW w:w="308"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0.3</w:t>
            </w:r>
          </w:p>
        </w:tc>
      </w:tr>
    </w:tbl>
    <w:p w:rsidR="00C50628" w:rsidRDefault="00C50628" w:rsidP="005C57EA">
      <w:pPr>
        <w:bidi w:val="0"/>
        <w:snapToGrid w:val="0"/>
        <w:jc w:val="both"/>
        <w:rPr>
          <w:rFonts w:cs="Times New Roman" w:hint="eastAsia"/>
          <w:sz w:val="20"/>
          <w:szCs w:val="20"/>
          <w:lang w:eastAsia="zh-CN" w:bidi="ar-EG"/>
        </w:rPr>
      </w:pPr>
      <w:r w:rsidRPr="00411A04">
        <w:rPr>
          <w:rFonts w:cs="Times New Roman"/>
          <w:b/>
          <w:bCs/>
          <w:sz w:val="20"/>
          <w:szCs w:val="20"/>
          <w:lang w:bidi="ar-EG"/>
        </w:rPr>
        <w:t>Twice</w:t>
      </w:r>
      <w:r w:rsidRPr="00411A04">
        <w:rPr>
          <w:rFonts w:cs="Times New Roman"/>
          <w:sz w:val="20"/>
          <w:szCs w:val="20"/>
          <w:lang w:bidi="ar-EG"/>
        </w:rPr>
        <w:t xml:space="preserve">= growth start and before blooming, </w:t>
      </w:r>
      <w:r w:rsidRPr="00411A04">
        <w:rPr>
          <w:rFonts w:cs="Times New Roman"/>
          <w:b/>
          <w:bCs/>
          <w:sz w:val="20"/>
          <w:szCs w:val="20"/>
          <w:lang w:bidi="ar-EG"/>
        </w:rPr>
        <w:t xml:space="preserve">thrice </w:t>
      </w:r>
      <w:r w:rsidRPr="00411A04">
        <w:rPr>
          <w:rFonts w:cs="Times New Roman"/>
          <w:sz w:val="20"/>
          <w:szCs w:val="20"/>
          <w:lang w:bidi="ar-EG"/>
        </w:rPr>
        <w:t>as previous + just after day after setting</w:t>
      </w:r>
      <w:r w:rsidR="00A33FCA" w:rsidRPr="00411A04">
        <w:rPr>
          <w:rFonts w:cs="Times New Roman"/>
          <w:sz w:val="20"/>
          <w:szCs w:val="20"/>
          <w:lang w:bidi="ar-EG"/>
        </w:rPr>
        <w:t>,</w:t>
      </w:r>
      <w:r w:rsidRPr="00411A04">
        <w:rPr>
          <w:rFonts w:cs="Times New Roman"/>
          <w:sz w:val="20"/>
          <w:szCs w:val="20"/>
          <w:lang w:bidi="ar-EG"/>
        </w:rPr>
        <w:t xml:space="preserve"> </w:t>
      </w:r>
      <w:r w:rsidRPr="00411A04">
        <w:rPr>
          <w:rFonts w:cs="Times New Roman"/>
          <w:b/>
          <w:bCs/>
          <w:sz w:val="20"/>
          <w:szCs w:val="20"/>
          <w:lang w:bidi="ar-EG"/>
        </w:rPr>
        <w:t>four times</w:t>
      </w:r>
      <w:r w:rsidRPr="00411A04">
        <w:rPr>
          <w:rFonts w:cs="Times New Roman"/>
          <w:sz w:val="20"/>
          <w:szCs w:val="20"/>
          <w:lang w:bidi="ar-EG"/>
        </w:rPr>
        <w:t xml:space="preserve">= as previous + one month later </w:t>
      </w:r>
    </w:p>
    <w:p w:rsidR="00411A04" w:rsidRPr="00411A04" w:rsidRDefault="00411A04" w:rsidP="00411A04">
      <w:pPr>
        <w:bidi w:val="0"/>
        <w:snapToGrid w:val="0"/>
        <w:jc w:val="both"/>
        <w:rPr>
          <w:rFonts w:cs="Times New Roman" w:hint="eastAsia"/>
          <w:sz w:val="20"/>
          <w:szCs w:val="20"/>
          <w:lang w:eastAsia="zh-CN" w:bidi="ar-EG"/>
        </w:rPr>
      </w:pPr>
    </w:p>
    <w:p w:rsidR="00C50628" w:rsidRPr="00411A04" w:rsidRDefault="00C50628" w:rsidP="005C57EA">
      <w:pPr>
        <w:bidi w:val="0"/>
        <w:snapToGrid w:val="0"/>
        <w:jc w:val="both"/>
        <w:rPr>
          <w:rFonts w:cs="Times New Roman"/>
          <w:sz w:val="20"/>
          <w:szCs w:val="20"/>
        </w:rPr>
      </w:pPr>
      <w:r w:rsidRPr="00411A04">
        <w:rPr>
          <w:rFonts w:cs="Times New Roman"/>
          <w:sz w:val="20"/>
          <w:szCs w:val="20"/>
        </w:rPr>
        <w:t xml:space="preserve">Table (6): Effect of different concentration and frequencies of application of </w:t>
      </w:r>
      <w:proofErr w:type="spellStart"/>
      <w:r w:rsidRPr="00411A04">
        <w:rPr>
          <w:rFonts w:cs="Times New Roman"/>
          <w:sz w:val="20"/>
          <w:szCs w:val="20"/>
        </w:rPr>
        <w:t>methylene</w:t>
      </w:r>
      <w:proofErr w:type="spellEnd"/>
      <w:r w:rsidRPr="00411A04">
        <w:rPr>
          <w:rFonts w:cs="Times New Roman"/>
          <w:sz w:val="20"/>
          <w:szCs w:val="20"/>
        </w:rPr>
        <w:t xml:space="preserve"> urea on some physical and chemical characteristics of the berries of Superior grapevines during 2016 and 2017 seasons,.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553"/>
        <w:gridCol w:w="658"/>
        <w:gridCol w:w="658"/>
        <w:gridCol w:w="745"/>
        <w:gridCol w:w="745"/>
        <w:gridCol w:w="790"/>
        <w:gridCol w:w="792"/>
        <w:gridCol w:w="514"/>
        <w:gridCol w:w="515"/>
        <w:gridCol w:w="637"/>
        <w:gridCol w:w="637"/>
        <w:gridCol w:w="616"/>
        <w:gridCol w:w="616"/>
      </w:tblGrid>
      <w:tr w:rsidR="00C50628" w:rsidRPr="00411A04" w:rsidTr="00A33FCA">
        <w:trPr>
          <w:jc w:val="center"/>
        </w:trPr>
        <w:tc>
          <w:tcPr>
            <w:tcW w:w="820" w:type="pct"/>
            <w:vMerge w:val="restart"/>
            <w:shd w:val="clear" w:color="auto" w:fill="auto"/>
            <w:vAlign w:val="center"/>
          </w:tcPr>
          <w:p w:rsidR="00C50628" w:rsidRPr="00411A04" w:rsidRDefault="00C50628" w:rsidP="00411A04">
            <w:pPr>
              <w:bidi w:val="0"/>
              <w:snapToGrid w:val="0"/>
              <w:rPr>
                <w:rFonts w:cs="Times New Roman"/>
                <w:b/>
                <w:bCs/>
                <w:sz w:val="20"/>
                <w:szCs w:val="20"/>
                <w:lang w:bidi="ar-EG"/>
              </w:rPr>
            </w:pPr>
            <w:proofErr w:type="spellStart"/>
            <w:r w:rsidRPr="00411A04">
              <w:rPr>
                <w:rFonts w:cs="Times New Roman"/>
                <w:b/>
                <w:bCs/>
                <w:sz w:val="20"/>
                <w:szCs w:val="20"/>
                <w:lang w:bidi="ar-EG"/>
              </w:rPr>
              <w:t>Methylene</w:t>
            </w:r>
            <w:proofErr w:type="spellEnd"/>
            <w:r w:rsidRPr="00411A04">
              <w:rPr>
                <w:rFonts w:cs="Times New Roman"/>
                <w:b/>
                <w:bCs/>
                <w:sz w:val="20"/>
                <w:szCs w:val="20"/>
                <w:lang w:bidi="ar-EG"/>
              </w:rPr>
              <w:t xml:space="preserve"> urea Treatments</w:t>
            </w:r>
          </w:p>
        </w:tc>
        <w:tc>
          <w:tcPr>
            <w:tcW w:w="693" w:type="pct"/>
            <w:gridSpan w:val="2"/>
            <w:shd w:val="clear" w:color="auto" w:fill="auto"/>
            <w:vAlign w:val="center"/>
          </w:tcPr>
          <w:p w:rsidR="00C50628" w:rsidRPr="00411A04" w:rsidRDefault="00C50628" w:rsidP="00411A04">
            <w:pPr>
              <w:bidi w:val="0"/>
              <w:snapToGrid w:val="0"/>
              <w:rPr>
                <w:rFonts w:cs="Times New Roman"/>
                <w:b/>
                <w:bCs/>
                <w:sz w:val="20"/>
                <w:szCs w:val="20"/>
                <w:lang w:bidi="ar-EG"/>
              </w:rPr>
            </w:pPr>
            <w:r w:rsidRPr="00411A04">
              <w:rPr>
                <w:rFonts w:cs="Times New Roman"/>
                <w:b/>
                <w:bCs/>
                <w:sz w:val="20"/>
                <w:szCs w:val="20"/>
                <w:lang w:bidi="ar-EG"/>
              </w:rPr>
              <w:t>Av. Berry weight (g.)</w:t>
            </w:r>
          </w:p>
        </w:tc>
        <w:tc>
          <w:tcPr>
            <w:tcW w:w="786" w:type="pct"/>
            <w:gridSpan w:val="2"/>
            <w:shd w:val="clear" w:color="auto" w:fill="auto"/>
            <w:vAlign w:val="center"/>
          </w:tcPr>
          <w:p w:rsidR="00C50628" w:rsidRPr="00411A04" w:rsidRDefault="00C50628" w:rsidP="00411A04">
            <w:pPr>
              <w:bidi w:val="0"/>
              <w:snapToGrid w:val="0"/>
              <w:rPr>
                <w:rFonts w:cs="Times New Roman"/>
                <w:b/>
                <w:bCs/>
                <w:sz w:val="20"/>
                <w:szCs w:val="20"/>
                <w:lang w:bidi="ar-EG"/>
              </w:rPr>
            </w:pPr>
            <w:r w:rsidRPr="00411A04">
              <w:rPr>
                <w:rFonts w:cs="Times New Roman"/>
                <w:b/>
                <w:bCs/>
                <w:sz w:val="20"/>
                <w:szCs w:val="20"/>
                <w:lang w:bidi="ar-EG"/>
              </w:rPr>
              <w:t>Av. Berries equatorial (cm)</w:t>
            </w:r>
          </w:p>
        </w:tc>
        <w:tc>
          <w:tcPr>
            <w:tcW w:w="835" w:type="pct"/>
            <w:gridSpan w:val="2"/>
            <w:shd w:val="clear" w:color="auto" w:fill="auto"/>
            <w:vAlign w:val="center"/>
          </w:tcPr>
          <w:p w:rsidR="00C50628" w:rsidRPr="00411A04" w:rsidRDefault="00C50628" w:rsidP="00411A04">
            <w:pPr>
              <w:bidi w:val="0"/>
              <w:snapToGrid w:val="0"/>
              <w:rPr>
                <w:rFonts w:cs="Times New Roman"/>
                <w:b/>
                <w:bCs/>
                <w:sz w:val="20"/>
                <w:szCs w:val="20"/>
                <w:lang w:bidi="ar-EG"/>
              </w:rPr>
            </w:pPr>
            <w:r w:rsidRPr="00411A04">
              <w:rPr>
                <w:rFonts w:cs="Times New Roman"/>
                <w:b/>
                <w:bCs/>
                <w:sz w:val="20"/>
                <w:szCs w:val="20"/>
                <w:lang w:bidi="ar-EG"/>
              </w:rPr>
              <w:t>Av. Berry longitudinal (cm)</w:t>
            </w:r>
          </w:p>
        </w:tc>
        <w:tc>
          <w:tcPr>
            <w:tcW w:w="543" w:type="pct"/>
            <w:gridSpan w:val="2"/>
            <w:shd w:val="clear" w:color="auto" w:fill="auto"/>
            <w:vAlign w:val="center"/>
          </w:tcPr>
          <w:p w:rsidR="00C50628" w:rsidRPr="00411A04" w:rsidRDefault="00C50628" w:rsidP="00411A04">
            <w:pPr>
              <w:bidi w:val="0"/>
              <w:snapToGrid w:val="0"/>
              <w:rPr>
                <w:rFonts w:cs="Times New Roman"/>
                <w:b/>
                <w:bCs/>
                <w:sz w:val="20"/>
                <w:szCs w:val="20"/>
                <w:lang w:bidi="ar-EG"/>
              </w:rPr>
            </w:pPr>
            <w:r w:rsidRPr="00411A04">
              <w:rPr>
                <w:rFonts w:cs="Times New Roman"/>
                <w:b/>
                <w:bCs/>
                <w:sz w:val="20"/>
                <w:szCs w:val="20"/>
                <w:lang w:bidi="ar-EG"/>
              </w:rPr>
              <w:t>T.S.S. %</w:t>
            </w:r>
          </w:p>
        </w:tc>
        <w:tc>
          <w:tcPr>
            <w:tcW w:w="672" w:type="pct"/>
            <w:gridSpan w:val="2"/>
            <w:shd w:val="clear" w:color="auto" w:fill="auto"/>
            <w:vAlign w:val="center"/>
          </w:tcPr>
          <w:p w:rsidR="00C50628" w:rsidRPr="00411A04" w:rsidRDefault="00C50628" w:rsidP="00411A04">
            <w:pPr>
              <w:bidi w:val="0"/>
              <w:snapToGrid w:val="0"/>
              <w:rPr>
                <w:rFonts w:cs="Times New Roman"/>
                <w:b/>
                <w:bCs/>
                <w:sz w:val="20"/>
                <w:szCs w:val="20"/>
                <w:lang w:bidi="ar-EG"/>
              </w:rPr>
            </w:pPr>
            <w:r w:rsidRPr="00411A04">
              <w:rPr>
                <w:rFonts w:cs="Times New Roman"/>
                <w:b/>
                <w:bCs/>
                <w:sz w:val="20"/>
                <w:szCs w:val="20"/>
                <w:lang w:bidi="ar-EG"/>
              </w:rPr>
              <w:t>Reducing sugars %</w:t>
            </w:r>
          </w:p>
        </w:tc>
        <w:tc>
          <w:tcPr>
            <w:tcW w:w="650" w:type="pct"/>
            <w:gridSpan w:val="2"/>
            <w:shd w:val="clear" w:color="auto" w:fill="auto"/>
            <w:vAlign w:val="center"/>
          </w:tcPr>
          <w:p w:rsidR="00C50628" w:rsidRPr="00411A04" w:rsidRDefault="00C50628" w:rsidP="00411A04">
            <w:pPr>
              <w:bidi w:val="0"/>
              <w:snapToGrid w:val="0"/>
              <w:rPr>
                <w:rFonts w:cs="Times New Roman"/>
                <w:b/>
                <w:bCs/>
                <w:sz w:val="20"/>
                <w:szCs w:val="20"/>
                <w:lang w:bidi="ar-EG"/>
              </w:rPr>
            </w:pPr>
            <w:r w:rsidRPr="00411A04">
              <w:rPr>
                <w:rFonts w:cs="Times New Roman"/>
                <w:b/>
                <w:bCs/>
                <w:sz w:val="20"/>
                <w:szCs w:val="20"/>
                <w:lang w:bidi="ar-EG"/>
              </w:rPr>
              <w:t>Total acidity %</w:t>
            </w:r>
          </w:p>
        </w:tc>
      </w:tr>
      <w:tr w:rsidR="00C50628" w:rsidRPr="00411A04" w:rsidTr="00A33FCA">
        <w:trPr>
          <w:jc w:val="center"/>
        </w:trPr>
        <w:tc>
          <w:tcPr>
            <w:tcW w:w="820" w:type="pct"/>
            <w:vMerge/>
            <w:tcBorders>
              <w:bottom w:val="thinThickSmallGap" w:sz="2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p>
        </w:tc>
        <w:tc>
          <w:tcPr>
            <w:tcW w:w="347" w:type="pct"/>
            <w:tcBorders>
              <w:bottom w:val="thinThickSmallGap" w:sz="24" w:space="0" w:color="auto"/>
            </w:tcBorders>
            <w:shd w:val="clear" w:color="auto" w:fill="auto"/>
            <w:vAlign w:val="center"/>
          </w:tcPr>
          <w:p w:rsidR="00C50628" w:rsidRPr="00411A04" w:rsidRDefault="00C50628" w:rsidP="00411A04">
            <w:pPr>
              <w:bidi w:val="0"/>
              <w:snapToGrid w:val="0"/>
              <w:rPr>
                <w:rFonts w:cs="Times New Roman"/>
                <w:b/>
                <w:bCs/>
                <w:sz w:val="20"/>
                <w:szCs w:val="20"/>
                <w:lang w:bidi="ar-EG"/>
              </w:rPr>
            </w:pPr>
            <w:r w:rsidRPr="00411A04">
              <w:rPr>
                <w:rFonts w:cs="Times New Roman"/>
                <w:b/>
                <w:bCs/>
                <w:sz w:val="20"/>
                <w:szCs w:val="20"/>
                <w:lang w:bidi="ar-EG"/>
              </w:rPr>
              <w:t>2016</w:t>
            </w:r>
          </w:p>
        </w:tc>
        <w:tc>
          <w:tcPr>
            <w:tcW w:w="347" w:type="pct"/>
            <w:tcBorders>
              <w:bottom w:val="thinThickSmallGap" w:sz="24" w:space="0" w:color="auto"/>
            </w:tcBorders>
            <w:shd w:val="clear" w:color="auto" w:fill="auto"/>
            <w:vAlign w:val="center"/>
          </w:tcPr>
          <w:p w:rsidR="00C50628" w:rsidRPr="00411A04" w:rsidRDefault="00C50628" w:rsidP="00411A04">
            <w:pPr>
              <w:bidi w:val="0"/>
              <w:snapToGrid w:val="0"/>
              <w:rPr>
                <w:rFonts w:cs="Times New Roman"/>
                <w:b/>
                <w:bCs/>
                <w:sz w:val="20"/>
                <w:szCs w:val="20"/>
                <w:lang w:bidi="ar-EG"/>
              </w:rPr>
            </w:pPr>
            <w:r w:rsidRPr="00411A04">
              <w:rPr>
                <w:rFonts w:cs="Times New Roman"/>
                <w:b/>
                <w:bCs/>
                <w:sz w:val="20"/>
                <w:szCs w:val="20"/>
                <w:lang w:bidi="ar-EG"/>
              </w:rPr>
              <w:t>2017</w:t>
            </w:r>
          </w:p>
        </w:tc>
        <w:tc>
          <w:tcPr>
            <w:tcW w:w="393" w:type="pct"/>
            <w:tcBorders>
              <w:bottom w:val="thinThickSmallGap" w:sz="24" w:space="0" w:color="auto"/>
            </w:tcBorders>
            <w:shd w:val="clear" w:color="auto" w:fill="auto"/>
            <w:vAlign w:val="center"/>
          </w:tcPr>
          <w:p w:rsidR="00C50628" w:rsidRPr="00411A04" w:rsidRDefault="00C50628" w:rsidP="00411A04">
            <w:pPr>
              <w:bidi w:val="0"/>
              <w:snapToGrid w:val="0"/>
              <w:rPr>
                <w:rFonts w:cs="Times New Roman"/>
                <w:b/>
                <w:bCs/>
                <w:sz w:val="20"/>
                <w:szCs w:val="20"/>
                <w:lang w:bidi="ar-EG"/>
              </w:rPr>
            </w:pPr>
            <w:r w:rsidRPr="00411A04">
              <w:rPr>
                <w:rFonts w:cs="Times New Roman"/>
                <w:b/>
                <w:bCs/>
                <w:sz w:val="20"/>
                <w:szCs w:val="20"/>
                <w:lang w:bidi="ar-EG"/>
              </w:rPr>
              <w:t>2016</w:t>
            </w:r>
          </w:p>
        </w:tc>
        <w:tc>
          <w:tcPr>
            <w:tcW w:w="393" w:type="pct"/>
            <w:tcBorders>
              <w:bottom w:val="thinThickSmallGap" w:sz="24" w:space="0" w:color="auto"/>
            </w:tcBorders>
            <w:shd w:val="clear" w:color="auto" w:fill="auto"/>
            <w:vAlign w:val="center"/>
          </w:tcPr>
          <w:p w:rsidR="00C50628" w:rsidRPr="00411A04" w:rsidRDefault="00C50628" w:rsidP="00411A04">
            <w:pPr>
              <w:bidi w:val="0"/>
              <w:snapToGrid w:val="0"/>
              <w:rPr>
                <w:rFonts w:cs="Times New Roman"/>
                <w:b/>
                <w:bCs/>
                <w:sz w:val="20"/>
                <w:szCs w:val="20"/>
                <w:lang w:bidi="ar-EG"/>
              </w:rPr>
            </w:pPr>
            <w:r w:rsidRPr="00411A04">
              <w:rPr>
                <w:rFonts w:cs="Times New Roman"/>
                <w:b/>
                <w:bCs/>
                <w:sz w:val="20"/>
                <w:szCs w:val="20"/>
                <w:lang w:bidi="ar-EG"/>
              </w:rPr>
              <w:t>2017</w:t>
            </w:r>
          </w:p>
        </w:tc>
        <w:tc>
          <w:tcPr>
            <w:tcW w:w="417" w:type="pct"/>
            <w:tcBorders>
              <w:bottom w:val="thinThickSmallGap" w:sz="24" w:space="0" w:color="auto"/>
            </w:tcBorders>
            <w:shd w:val="clear" w:color="auto" w:fill="auto"/>
            <w:vAlign w:val="center"/>
          </w:tcPr>
          <w:p w:rsidR="00C50628" w:rsidRPr="00411A04" w:rsidRDefault="00C50628" w:rsidP="00411A04">
            <w:pPr>
              <w:bidi w:val="0"/>
              <w:snapToGrid w:val="0"/>
              <w:rPr>
                <w:rFonts w:cs="Times New Roman"/>
                <w:b/>
                <w:bCs/>
                <w:sz w:val="20"/>
                <w:szCs w:val="20"/>
                <w:lang w:bidi="ar-EG"/>
              </w:rPr>
            </w:pPr>
            <w:r w:rsidRPr="00411A04">
              <w:rPr>
                <w:rFonts w:cs="Times New Roman"/>
                <w:b/>
                <w:bCs/>
                <w:sz w:val="20"/>
                <w:szCs w:val="20"/>
                <w:lang w:bidi="ar-EG"/>
              </w:rPr>
              <w:t>2016</w:t>
            </w:r>
          </w:p>
        </w:tc>
        <w:tc>
          <w:tcPr>
            <w:tcW w:w="417" w:type="pct"/>
            <w:tcBorders>
              <w:bottom w:val="thinThickSmallGap" w:sz="24" w:space="0" w:color="auto"/>
            </w:tcBorders>
            <w:shd w:val="clear" w:color="auto" w:fill="auto"/>
            <w:vAlign w:val="center"/>
          </w:tcPr>
          <w:p w:rsidR="00C50628" w:rsidRPr="00411A04" w:rsidRDefault="00C50628" w:rsidP="00411A04">
            <w:pPr>
              <w:bidi w:val="0"/>
              <w:snapToGrid w:val="0"/>
              <w:rPr>
                <w:rFonts w:cs="Times New Roman"/>
                <w:b/>
                <w:bCs/>
                <w:sz w:val="20"/>
                <w:szCs w:val="20"/>
                <w:lang w:bidi="ar-EG"/>
              </w:rPr>
            </w:pPr>
            <w:r w:rsidRPr="00411A04">
              <w:rPr>
                <w:rFonts w:cs="Times New Roman"/>
                <w:b/>
                <w:bCs/>
                <w:sz w:val="20"/>
                <w:szCs w:val="20"/>
                <w:lang w:bidi="ar-EG"/>
              </w:rPr>
              <w:t>2017</w:t>
            </w:r>
          </w:p>
        </w:tc>
        <w:tc>
          <w:tcPr>
            <w:tcW w:w="271" w:type="pct"/>
            <w:tcBorders>
              <w:bottom w:val="thinThickSmallGap" w:sz="24" w:space="0" w:color="auto"/>
            </w:tcBorders>
            <w:shd w:val="clear" w:color="auto" w:fill="auto"/>
            <w:vAlign w:val="center"/>
          </w:tcPr>
          <w:p w:rsidR="00C50628" w:rsidRPr="00411A04" w:rsidRDefault="00C50628" w:rsidP="00411A04">
            <w:pPr>
              <w:bidi w:val="0"/>
              <w:snapToGrid w:val="0"/>
              <w:rPr>
                <w:rFonts w:cs="Times New Roman"/>
                <w:b/>
                <w:bCs/>
                <w:sz w:val="20"/>
                <w:szCs w:val="20"/>
                <w:lang w:bidi="ar-EG"/>
              </w:rPr>
            </w:pPr>
            <w:r w:rsidRPr="00411A04">
              <w:rPr>
                <w:rFonts w:cs="Times New Roman"/>
                <w:b/>
                <w:bCs/>
                <w:sz w:val="20"/>
                <w:szCs w:val="20"/>
                <w:lang w:bidi="ar-EG"/>
              </w:rPr>
              <w:t>2016</w:t>
            </w:r>
          </w:p>
        </w:tc>
        <w:tc>
          <w:tcPr>
            <w:tcW w:w="271" w:type="pct"/>
            <w:tcBorders>
              <w:bottom w:val="thinThickSmallGap" w:sz="24" w:space="0" w:color="auto"/>
            </w:tcBorders>
            <w:shd w:val="clear" w:color="auto" w:fill="auto"/>
            <w:vAlign w:val="center"/>
          </w:tcPr>
          <w:p w:rsidR="00C50628" w:rsidRPr="00411A04" w:rsidRDefault="00C50628" w:rsidP="00411A04">
            <w:pPr>
              <w:bidi w:val="0"/>
              <w:snapToGrid w:val="0"/>
              <w:rPr>
                <w:rFonts w:cs="Times New Roman"/>
                <w:b/>
                <w:bCs/>
                <w:sz w:val="20"/>
                <w:szCs w:val="20"/>
                <w:lang w:bidi="ar-EG"/>
              </w:rPr>
            </w:pPr>
            <w:r w:rsidRPr="00411A04">
              <w:rPr>
                <w:rFonts w:cs="Times New Roman"/>
                <w:b/>
                <w:bCs/>
                <w:sz w:val="20"/>
                <w:szCs w:val="20"/>
                <w:lang w:bidi="ar-EG"/>
              </w:rPr>
              <w:t>2017</w:t>
            </w:r>
          </w:p>
        </w:tc>
        <w:tc>
          <w:tcPr>
            <w:tcW w:w="336" w:type="pct"/>
            <w:tcBorders>
              <w:bottom w:val="thinThickSmallGap" w:sz="24" w:space="0" w:color="auto"/>
            </w:tcBorders>
            <w:shd w:val="clear" w:color="auto" w:fill="auto"/>
            <w:vAlign w:val="center"/>
          </w:tcPr>
          <w:p w:rsidR="00C50628" w:rsidRPr="00411A04" w:rsidRDefault="00C50628" w:rsidP="00411A04">
            <w:pPr>
              <w:bidi w:val="0"/>
              <w:snapToGrid w:val="0"/>
              <w:rPr>
                <w:rFonts w:cs="Times New Roman"/>
                <w:b/>
                <w:bCs/>
                <w:sz w:val="20"/>
                <w:szCs w:val="20"/>
                <w:lang w:bidi="ar-EG"/>
              </w:rPr>
            </w:pPr>
            <w:r w:rsidRPr="00411A04">
              <w:rPr>
                <w:rFonts w:cs="Times New Roman"/>
                <w:b/>
                <w:bCs/>
                <w:sz w:val="20"/>
                <w:szCs w:val="20"/>
                <w:lang w:bidi="ar-EG"/>
              </w:rPr>
              <w:t>2016</w:t>
            </w:r>
          </w:p>
        </w:tc>
        <w:tc>
          <w:tcPr>
            <w:tcW w:w="336" w:type="pct"/>
            <w:tcBorders>
              <w:bottom w:val="thinThickSmallGap" w:sz="24" w:space="0" w:color="auto"/>
            </w:tcBorders>
            <w:shd w:val="clear" w:color="auto" w:fill="auto"/>
            <w:vAlign w:val="center"/>
          </w:tcPr>
          <w:p w:rsidR="00C50628" w:rsidRPr="00411A04" w:rsidRDefault="00C50628" w:rsidP="00411A04">
            <w:pPr>
              <w:bidi w:val="0"/>
              <w:snapToGrid w:val="0"/>
              <w:rPr>
                <w:rFonts w:cs="Times New Roman"/>
                <w:b/>
                <w:bCs/>
                <w:sz w:val="20"/>
                <w:szCs w:val="20"/>
                <w:lang w:bidi="ar-EG"/>
              </w:rPr>
            </w:pPr>
            <w:r w:rsidRPr="00411A04">
              <w:rPr>
                <w:rFonts w:cs="Times New Roman"/>
                <w:b/>
                <w:bCs/>
                <w:sz w:val="20"/>
                <w:szCs w:val="20"/>
                <w:lang w:bidi="ar-EG"/>
              </w:rPr>
              <w:t>2017</w:t>
            </w:r>
          </w:p>
        </w:tc>
        <w:tc>
          <w:tcPr>
            <w:tcW w:w="325" w:type="pct"/>
            <w:tcBorders>
              <w:bottom w:val="thinThickSmallGap" w:sz="24" w:space="0" w:color="auto"/>
            </w:tcBorders>
            <w:shd w:val="clear" w:color="auto" w:fill="auto"/>
            <w:vAlign w:val="center"/>
          </w:tcPr>
          <w:p w:rsidR="00C50628" w:rsidRPr="00411A04" w:rsidRDefault="00C50628" w:rsidP="00411A04">
            <w:pPr>
              <w:bidi w:val="0"/>
              <w:snapToGrid w:val="0"/>
              <w:rPr>
                <w:rFonts w:cs="Times New Roman"/>
                <w:b/>
                <w:bCs/>
                <w:sz w:val="20"/>
                <w:szCs w:val="20"/>
                <w:lang w:bidi="ar-EG"/>
              </w:rPr>
            </w:pPr>
            <w:r w:rsidRPr="00411A04">
              <w:rPr>
                <w:rFonts w:cs="Times New Roman"/>
                <w:b/>
                <w:bCs/>
                <w:sz w:val="20"/>
                <w:szCs w:val="20"/>
                <w:lang w:bidi="ar-EG"/>
              </w:rPr>
              <w:t>2016</w:t>
            </w:r>
          </w:p>
        </w:tc>
        <w:tc>
          <w:tcPr>
            <w:tcW w:w="325" w:type="pct"/>
            <w:tcBorders>
              <w:bottom w:val="thinThickSmallGap" w:sz="24" w:space="0" w:color="auto"/>
            </w:tcBorders>
            <w:shd w:val="clear" w:color="auto" w:fill="auto"/>
            <w:vAlign w:val="center"/>
          </w:tcPr>
          <w:p w:rsidR="00C50628" w:rsidRPr="00411A04" w:rsidRDefault="00C50628" w:rsidP="00411A04">
            <w:pPr>
              <w:bidi w:val="0"/>
              <w:snapToGrid w:val="0"/>
              <w:rPr>
                <w:rFonts w:cs="Times New Roman"/>
                <w:b/>
                <w:bCs/>
                <w:sz w:val="20"/>
                <w:szCs w:val="20"/>
                <w:lang w:bidi="ar-EG"/>
              </w:rPr>
            </w:pPr>
            <w:r w:rsidRPr="00411A04">
              <w:rPr>
                <w:rFonts w:cs="Times New Roman"/>
                <w:b/>
                <w:bCs/>
                <w:sz w:val="20"/>
                <w:szCs w:val="20"/>
                <w:lang w:bidi="ar-EG"/>
              </w:rPr>
              <w:t>2017</w:t>
            </w:r>
          </w:p>
        </w:tc>
      </w:tr>
      <w:tr w:rsidR="00C50628" w:rsidRPr="00411A04" w:rsidTr="00A33FCA">
        <w:trPr>
          <w:jc w:val="center"/>
        </w:trPr>
        <w:tc>
          <w:tcPr>
            <w:tcW w:w="820"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 xml:space="preserve">Control </w:t>
            </w:r>
          </w:p>
        </w:tc>
        <w:tc>
          <w:tcPr>
            <w:tcW w:w="347"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3.00</w:t>
            </w:r>
          </w:p>
        </w:tc>
        <w:tc>
          <w:tcPr>
            <w:tcW w:w="347"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3.08</w:t>
            </w:r>
          </w:p>
        </w:tc>
        <w:tc>
          <w:tcPr>
            <w:tcW w:w="393"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2.00</w:t>
            </w:r>
          </w:p>
        </w:tc>
        <w:tc>
          <w:tcPr>
            <w:tcW w:w="393"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2.04</w:t>
            </w:r>
          </w:p>
        </w:tc>
        <w:tc>
          <w:tcPr>
            <w:tcW w:w="417"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2.22</w:t>
            </w:r>
          </w:p>
        </w:tc>
        <w:tc>
          <w:tcPr>
            <w:tcW w:w="417"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2.23</w:t>
            </w:r>
          </w:p>
        </w:tc>
        <w:tc>
          <w:tcPr>
            <w:tcW w:w="271"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17.6</w:t>
            </w:r>
          </w:p>
        </w:tc>
        <w:tc>
          <w:tcPr>
            <w:tcW w:w="271"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17.7</w:t>
            </w:r>
          </w:p>
        </w:tc>
        <w:tc>
          <w:tcPr>
            <w:tcW w:w="336"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15.6</w:t>
            </w:r>
          </w:p>
        </w:tc>
        <w:tc>
          <w:tcPr>
            <w:tcW w:w="336"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15.6</w:t>
            </w:r>
          </w:p>
        </w:tc>
        <w:tc>
          <w:tcPr>
            <w:tcW w:w="325"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0.700</w:t>
            </w:r>
          </w:p>
        </w:tc>
        <w:tc>
          <w:tcPr>
            <w:tcW w:w="325" w:type="pct"/>
            <w:tcBorders>
              <w:top w:val="thinThickSmallGap" w:sz="24" w:space="0" w:color="auto"/>
              <w:bottom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0.695</w:t>
            </w:r>
          </w:p>
        </w:tc>
      </w:tr>
      <w:tr w:rsidR="00C50628" w:rsidRPr="00411A04" w:rsidTr="00A33FCA">
        <w:trPr>
          <w:jc w:val="center"/>
        </w:trPr>
        <w:tc>
          <w:tcPr>
            <w:tcW w:w="820"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 xml:space="preserve">0.25 % twice </w:t>
            </w:r>
          </w:p>
        </w:tc>
        <w:tc>
          <w:tcPr>
            <w:tcW w:w="347"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3.10</w:t>
            </w:r>
          </w:p>
        </w:tc>
        <w:tc>
          <w:tcPr>
            <w:tcW w:w="347"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3.19</w:t>
            </w:r>
          </w:p>
        </w:tc>
        <w:tc>
          <w:tcPr>
            <w:tcW w:w="393"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2.05</w:t>
            </w:r>
          </w:p>
        </w:tc>
        <w:tc>
          <w:tcPr>
            <w:tcW w:w="393"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2.08</w:t>
            </w:r>
          </w:p>
        </w:tc>
        <w:tc>
          <w:tcPr>
            <w:tcW w:w="417"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2.26</w:t>
            </w:r>
          </w:p>
        </w:tc>
        <w:tc>
          <w:tcPr>
            <w:tcW w:w="417"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2.28</w:t>
            </w:r>
          </w:p>
        </w:tc>
        <w:tc>
          <w:tcPr>
            <w:tcW w:w="271"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18.0</w:t>
            </w:r>
          </w:p>
        </w:tc>
        <w:tc>
          <w:tcPr>
            <w:tcW w:w="271"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18.2</w:t>
            </w:r>
          </w:p>
        </w:tc>
        <w:tc>
          <w:tcPr>
            <w:tcW w:w="336"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15.9</w:t>
            </w:r>
          </w:p>
        </w:tc>
        <w:tc>
          <w:tcPr>
            <w:tcW w:w="336"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16.0</w:t>
            </w:r>
          </w:p>
        </w:tc>
        <w:tc>
          <w:tcPr>
            <w:tcW w:w="325"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0.685</w:t>
            </w:r>
          </w:p>
        </w:tc>
        <w:tc>
          <w:tcPr>
            <w:tcW w:w="325" w:type="pct"/>
            <w:tcBorders>
              <w:top w:val="single" w:sz="4" w:space="0" w:color="auto"/>
            </w:tcBorders>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0.680</w:t>
            </w:r>
          </w:p>
        </w:tc>
      </w:tr>
      <w:tr w:rsidR="00C50628" w:rsidRPr="00411A04" w:rsidTr="00A33FCA">
        <w:trPr>
          <w:jc w:val="center"/>
        </w:trPr>
        <w:tc>
          <w:tcPr>
            <w:tcW w:w="820"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0.25 % thrice</w:t>
            </w:r>
          </w:p>
        </w:tc>
        <w:tc>
          <w:tcPr>
            <w:tcW w:w="34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3.20</w:t>
            </w:r>
          </w:p>
        </w:tc>
        <w:tc>
          <w:tcPr>
            <w:tcW w:w="34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3.29</w:t>
            </w:r>
          </w:p>
        </w:tc>
        <w:tc>
          <w:tcPr>
            <w:tcW w:w="393"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2.10</w:t>
            </w:r>
          </w:p>
        </w:tc>
        <w:tc>
          <w:tcPr>
            <w:tcW w:w="393"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2.13</w:t>
            </w:r>
          </w:p>
        </w:tc>
        <w:tc>
          <w:tcPr>
            <w:tcW w:w="41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2.31</w:t>
            </w:r>
          </w:p>
        </w:tc>
        <w:tc>
          <w:tcPr>
            <w:tcW w:w="41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2.33</w:t>
            </w:r>
          </w:p>
        </w:tc>
        <w:tc>
          <w:tcPr>
            <w:tcW w:w="271"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18.5</w:t>
            </w:r>
          </w:p>
        </w:tc>
        <w:tc>
          <w:tcPr>
            <w:tcW w:w="271"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18.6</w:t>
            </w:r>
          </w:p>
        </w:tc>
        <w:tc>
          <w:tcPr>
            <w:tcW w:w="336"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16.4</w:t>
            </w:r>
          </w:p>
        </w:tc>
        <w:tc>
          <w:tcPr>
            <w:tcW w:w="336"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16.4</w:t>
            </w:r>
          </w:p>
        </w:tc>
        <w:tc>
          <w:tcPr>
            <w:tcW w:w="325"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0.670</w:t>
            </w:r>
          </w:p>
        </w:tc>
        <w:tc>
          <w:tcPr>
            <w:tcW w:w="325"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0.666</w:t>
            </w:r>
          </w:p>
        </w:tc>
      </w:tr>
      <w:tr w:rsidR="00C50628" w:rsidRPr="00411A04" w:rsidTr="00A33FCA">
        <w:trPr>
          <w:jc w:val="center"/>
        </w:trPr>
        <w:tc>
          <w:tcPr>
            <w:tcW w:w="820"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 xml:space="preserve">0.25 % four times </w:t>
            </w:r>
          </w:p>
        </w:tc>
        <w:tc>
          <w:tcPr>
            <w:tcW w:w="34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3.22</w:t>
            </w:r>
          </w:p>
        </w:tc>
        <w:tc>
          <w:tcPr>
            <w:tcW w:w="34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3.31</w:t>
            </w:r>
          </w:p>
        </w:tc>
        <w:tc>
          <w:tcPr>
            <w:tcW w:w="393"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2.12</w:t>
            </w:r>
          </w:p>
        </w:tc>
        <w:tc>
          <w:tcPr>
            <w:tcW w:w="393"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2.15</w:t>
            </w:r>
          </w:p>
        </w:tc>
        <w:tc>
          <w:tcPr>
            <w:tcW w:w="41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2.33</w:t>
            </w:r>
          </w:p>
        </w:tc>
        <w:tc>
          <w:tcPr>
            <w:tcW w:w="41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2.35</w:t>
            </w:r>
          </w:p>
        </w:tc>
        <w:tc>
          <w:tcPr>
            <w:tcW w:w="271"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18.7</w:t>
            </w:r>
          </w:p>
        </w:tc>
        <w:tc>
          <w:tcPr>
            <w:tcW w:w="271"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18.8</w:t>
            </w:r>
          </w:p>
        </w:tc>
        <w:tc>
          <w:tcPr>
            <w:tcW w:w="336"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16.6</w:t>
            </w:r>
          </w:p>
        </w:tc>
        <w:tc>
          <w:tcPr>
            <w:tcW w:w="336"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16.6</w:t>
            </w:r>
          </w:p>
        </w:tc>
        <w:tc>
          <w:tcPr>
            <w:tcW w:w="325"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0.668</w:t>
            </w:r>
          </w:p>
        </w:tc>
        <w:tc>
          <w:tcPr>
            <w:tcW w:w="325"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0.664</w:t>
            </w:r>
          </w:p>
        </w:tc>
      </w:tr>
      <w:tr w:rsidR="00C50628" w:rsidRPr="00411A04" w:rsidTr="00A33FCA">
        <w:trPr>
          <w:jc w:val="center"/>
        </w:trPr>
        <w:tc>
          <w:tcPr>
            <w:tcW w:w="820"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 xml:space="preserve">0.50 % twice </w:t>
            </w:r>
          </w:p>
        </w:tc>
        <w:tc>
          <w:tcPr>
            <w:tcW w:w="34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3.30</w:t>
            </w:r>
          </w:p>
        </w:tc>
        <w:tc>
          <w:tcPr>
            <w:tcW w:w="34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3.38</w:t>
            </w:r>
          </w:p>
        </w:tc>
        <w:tc>
          <w:tcPr>
            <w:tcW w:w="393"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2.15</w:t>
            </w:r>
          </w:p>
        </w:tc>
        <w:tc>
          <w:tcPr>
            <w:tcW w:w="393"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2.18</w:t>
            </w:r>
          </w:p>
        </w:tc>
        <w:tc>
          <w:tcPr>
            <w:tcW w:w="41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2.33</w:t>
            </w:r>
          </w:p>
        </w:tc>
        <w:tc>
          <w:tcPr>
            <w:tcW w:w="41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2.39</w:t>
            </w:r>
          </w:p>
        </w:tc>
        <w:tc>
          <w:tcPr>
            <w:tcW w:w="271"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19.0</w:t>
            </w:r>
          </w:p>
        </w:tc>
        <w:tc>
          <w:tcPr>
            <w:tcW w:w="271"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19.2</w:t>
            </w:r>
          </w:p>
        </w:tc>
        <w:tc>
          <w:tcPr>
            <w:tcW w:w="336"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17.0</w:t>
            </w:r>
          </w:p>
        </w:tc>
        <w:tc>
          <w:tcPr>
            <w:tcW w:w="336"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16.9</w:t>
            </w:r>
          </w:p>
        </w:tc>
        <w:tc>
          <w:tcPr>
            <w:tcW w:w="325"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0.655</w:t>
            </w:r>
          </w:p>
        </w:tc>
        <w:tc>
          <w:tcPr>
            <w:tcW w:w="325"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0.650</w:t>
            </w:r>
          </w:p>
        </w:tc>
      </w:tr>
      <w:tr w:rsidR="00C50628" w:rsidRPr="00411A04" w:rsidTr="00A33FCA">
        <w:trPr>
          <w:jc w:val="center"/>
        </w:trPr>
        <w:tc>
          <w:tcPr>
            <w:tcW w:w="820"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0.50 % thrice</w:t>
            </w:r>
          </w:p>
        </w:tc>
        <w:tc>
          <w:tcPr>
            <w:tcW w:w="34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3.39</w:t>
            </w:r>
          </w:p>
        </w:tc>
        <w:tc>
          <w:tcPr>
            <w:tcW w:w="34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3.46</w:t>
            </w:r>
          </w:p>
        </w:tc>
        <w:tc>
          <w:tcPr>
            <w:tcW w:w="393"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2.20</w:t>
            </w:r>
          </w:p>
        </w:tc>
        <w:tc>
          <w:tcPr>
            <w:tcW w:w="393"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2.24</w:t>
            </w:r>
          </w:p>
        </w:tc>
        <w:tc>
          <w:tcPr>
            <w:tcW w:w="41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2.36</w:t>
            </w:r>
          </w:p>
        </w:tc>
        <w:tc>
          <w:tcPr>
            <w:tcW w:w="41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2.44</w:t>
            </w:r>
          </w:p>
        </w:tc>
        <w:tc>
          <w:tcPr>
            <w:tcW w:w="271"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19.5</w:t>
            </w:r>
          </w:p>
        </w:tc>
        <w:tc>
          <w:tcPr>
            <w:tcW w:w="271"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19.6</w:t>
            </w:r>
          </w:p>
        </w:tc>
        <w:tc>
          <w:tcPr>
            <w:tcW w:w="336"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17.4</w:t>
            </w:r>
          </w:p>
        </w:tc>
        <w:tc>
          <w:tcPr>
            <w:tcW w:w="336"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17.5</w:t>
            </w:r>
          </w:p>
        </w:tc>
        <w:tc>
          <w:tcPr>
            <w:tcW w:w="325"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0.640</w:t>
            </w:r>
          </w:p>
        </w:tc>
        <w:tc>
          <w:tcPr>
            <w:tcW w:w="325"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0.615</w:t>
            </w:r>
          </w:p>
        </w:tc>
      </w:tr>
      <w:tr w:rsidR="00C50628" w:rsidRPr="00411A04" w:rsidTr="00A33FCA">
        <w:trPr>
          <w:jc w:val="center"/>
        </w:trPr>
        <w:tc>
          <w:tcPr>
            <w:tcW w:w="820"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 xml:space="preserve">0.50 % four times </w:t>
            </w:r>
          </w:p>
        </w:tc>
        <w:tc>
          <w:tcPr>
            <w:tcW w:w="34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3.41</w:t>
            </w:r>
          </w:p>
        </w:tc>
        <w:tc>
          <w:tcPr>
            <w:tcW w:w="34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3.48</w:t>
            </w:r>
          </w:p>
        </w:tc>
        <w:tc>
          <w:tcPr>
            <w:tcW w:w="393"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2.22</w:t>
            </w:r>
          </w:p>
        </w:tc>
        <w:tc>
          <w:tcPr>
            <w:tcW w:w="393"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2.26</w:t>
            </w:r>
          </w:p>
        </w:tc>
        <w:tc>
          <w:tcPr>
            <w:tcW w:w="41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2.38</w:t>
            </w:r>
          </w:p>
        </w:tc>
        <w:tc>
          <w:tcPr>
            <w:tcW w:w="41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2.46</w:t>
            </w:r>
          </w:p>
        </w:tc>
        <w:tc>
          <w:tcPr>
            <w:tcW w:w="271"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19.7</w:t>
            </w:r>
          </w:p>
        </w:tc>
        <w:tc>
          <w:tcPr>
            <w:tcW w:w="271"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19.8</w:t>
            </w:r>
          </w:p>
        </w:tc>
        <w:tc>
          <w:tcPr>
            <w:tcW w:w="336"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17.6</w:t>
            </w:r>
          </w:p>
        </w:tc>
        <w:tc>
          <w:tcPr>
            <w:tcW w:w="336"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17.7</w:t>
            </w:r>
          </w:p>
        </w:tc>
        <w:tc>
          <w:tcPr>
            <w:tcW w:w="325"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0.635</w:t>
            </w:r>
          </w:p>
        </w:tc>
        <w:tc>
          <w:tcPr>
            <w:tcW w:w="325"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0.610</w:t>
            </w:r>
          </w:p>
        </w:tc>
      </w:tr>
      <w:tr w:rsidR="00C50628" w:rsidRPr="00411A04" w:rsidTr="00A33FCA">
        <w:trPr>
          <w:jc w:val="center"/>
        </w:trPr>
        <w:tc>
          <w:tcPr>
            <w:tcW w:w="820"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 xml:space="preserve">1 % twice </w:t>
            </w:r>
          </w:p>
        </w:tc>
        <w:tc>
          <w:tcPr>
            <w:tcW w:w="34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3.50</w:t>
            </w:r>
          </w:p>
        </w:tc>
        <w:tc>
          <w:tcPr>
            <w:tcW w:w="34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3.59</w:t>
            </w:r>
          </w:p>
        </w:tc>
        <w:tc>
          <w:tcPr>
            <w:tcW w:w="393"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2.25</w:t>
            </w:r>
          </w:p>
        </w:tc>
        <w:tc>
          <w:tcPr>
            <w:tcW w:w="393"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2.29</w:t>
            </w:r>
          </w:p>
        </w:tc>
        <w:tc>
          <w:tcPr>
            <w:tcW w:w="41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2.41</w:t>
            </w:r>
          </w:p>
        </w:tc>
        <w:tc>
          <w:tcPr>
            <w:tcW w:w="41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2.48</w:t>
            </w:r>
          </w:p>
        </w:tc>
        <w:tc>
          <w:tcPr>
            <w:tcW w:w="271"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20.0</w:t>
            </w:r>
          </w:p>
        </w:tc>
        <w:tc>
          <w:tcPr>
            <w:tcW w:w="271"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20.1</w:t>
            </w:r>
          </w:p>
        </w:tc>
        <w:tc>
          <w:tcPr>
            <w:tcW w:w="336"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17.7</w:t>
            </w:r>
          </w:p>
        </w:tc>
        <w:tc>
          <w:tcPr>
            <w:tcW w:w="336"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17.8</w:t>
            </w:r>
          </w:p>
        </w:tc>
        <w:tc>
          <w:tcPr>
            <w:tcW w:w="325"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0.625</w:t>
            </w:r>
          </w:p>
        </w:tc>
        <w:tc>
          <w:tcPr>
            <w:tcW w:w="325"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0.605</w:t>
            </w:r>
          </w:p>
        </w:tc>
      </w:tr>
      <w:tr w:rsidR="00C50628" w:rsidRPr="00411A04" w:rsidTr="00A33FCA">
        <w:trPr>
          <w:jc w:val="center"/>
        </w:trPr>
        <w:tc>
          <w:tcPr>
            <w:tcW w:w="820"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1 % thrice</w:t>
            </w:r>
          </w:p>
        </w:tc>
        <w:tc>
          <w:tcPr>
            <w:tcW w:w="34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3.60</w:t>
            </w:r>
          </w:p>
        </w:tc>
        <w:tc>
          <w:tcPr>
            <w:tcW w:w="34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3.69</w:t>
            </w:r>
          </w:p>
        </w:tc>
        <w:tc>
          <w:tcPr>
            <w:tcW w:w="393"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2.31</w:t>
            </w:r>
          </w:p>
        </w:tc>
        <w:tc>
          <w:tcPr>
            <w:tcW w:w="393"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2.35</w:t>
            </w:r>
          </w:p>
        </w:tc>
        <w:tc>
          <w:tcPr>
            <w:tcW w:w="41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2.46</w:t>
            </w:r>
          </w:p>
        </w:tc>
        <w:tc>
          <w:tcPr>
            <w:tcW w:w="41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2.52</w:t>
            </w:r>
          </w:p>
        </w:tc>
        <w:tc>
          <w:tcPr>
            <w:tcW w:w="271"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20.5</w:t>
            </w:r>
          </w:p>
        </w:tc>
        <w:tc>
          <w:tcPr>
            <w:tcW w:w="271"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20.6</w:t>
            </w:r>
          </w:p>
        </w:tc>
        <w:tc>
          <w:tcPr>
            <w:tcW w:w="336"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18.0</w:t>
            </w:r>
          </w:p>
        </w:tc>
        <w:tc>
          <w:tcPr>
            <w:tcW w:w="336"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17.9</w:t>
            </w:r>
          </w:p>
        </w:tc>
        <w:tc>
          <w:tcPr>
            <w:tcW w:w="325"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0.610</w:t>
            </w:r>
          </w:p>
        </w:tc>
        <w:tc>
          <w:tcPr>
            <w:tcW w:w="325"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0.595</w:t>
            </w:r>
          </w:p>
        </w:tc>
      </w:tr>
      <w:tr w:rsidR="00C50628" w:rsidRPr="00411A04" w:rsidTr="00A33FCA">
        <w:trPr>
          <w:jc w:val="center"/>
        </w:trPr>
        <w:tc>
          <w:tcPr>
            <w:tcW w:w="820"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 xml:space="preserve">1 % four times </w:t>
            </w:r>
          </w:p>
        </w:tc>
        <w:tc>
          <w:tcPr>
            <w:tcW w:w="34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3.62</w:t>
            </w:r>
          </w:p>
        </w:tc>
        <w:tc>
          <w:tcPr>
            <w:tcW w:w="34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3.71</w:t>
            </w:r>
          </w:p>
        </w:tc>
        <w:tc>
          <w:tcPr>
            <w:tcW w:w="393"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2.32</w:t>
            </w:r>
          </w:p>
        </w:tc>
        <w:tc>
          <w:tcPr>
            <w:tcW w:w="393"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2.37</w:t>
            </w:r>
          </w:p>
        </w:tc>
        <w:tc>
          <w:tcPr>
            <w:tcW w:w="41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2.48</w:t>
            </w:r>
          </w:p>
        </w:tc>
        <w:tc>
          <w:tcPr>
            <w:tcW w:w="41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2.54</w:t>
            </w:r>
          </w:p>
        </w:tc>
        <w:tc>
          <w:tcPr>
            <w:tcW w:w="271"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20.7</w:t>
            </w:r>
          </w:p>
        </w:tc>
        <w:tc>
          <w:tcPr>
            <w:tcW w:w="271"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20.8</w:t>
            </w:r>
          </w:p>
        </w:tc>
        <w:tc>
          <w:tcPr>
            <w:tcW w:w="336"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18.2</w:t>
            </w:r>
          </w:p>
        </w:tc>
        <w:tc>
          <w:tcPr>
            <w:tcW w:w="336"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18.1</w:t>
            </w:r>
          </w:p>
        </w:tc>
        <w:tc>
          <w:tcPr>
            <w:tcW w:w="325"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0.605</w:t>
            </w:r>
          </w:p>
        </w:tc>
        <w:tc>
          <w:tcPr>
            <w:tcW w:w="325"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0.590</w:t>
            </w:r>
          </w:p>
        </w:tc>
      </w:tr>
      <w:tr w:rsidR="00C50628" w:rsidRPr="00411A04" w:rsidTr="00A33FCA">
        <w:trPr>
          <w:jc w:val="center"/>
        </w:trPr>
        <w:tc>
          <w:tcPr>
            <w:tcW w:w="820"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 xml:space="preserve">New L.S.D. at 5% </w:t>
            </w:r>
          </w:p>
        </w:tc>
        <w:tc>
          <w:tcPr>
            <w:tcW w:w="34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0.07</w:t>
            </w:r>
          </w:p>
        </w:tc>
        <w:tc>
          <w:tcPr>
            <w:tcW w:w="34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0.06</w:t>
            </w:r>
          </w:p>
        </w:tc>
        <w:tc>
          <w:tcPr>
            <w:tcW w:w="393"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0.04</w:t>
            </w:r>
          </w:p>
        </w:tc>
        <w:tc>
          <w:tcPr>
            <w:tcW w:w="393"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0.03</w:t>
            </w:r>
          </w:p>
        </w:tc>
        <w:tc>
          <w:tcPr>
            <w:tcW w:w="41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0.03</w:t>
            </w:r>
          </w:p>
        </w:tc>
        <w:tc>
          <w:tcPr>
            <w:tcW w:w="417"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0.04</w:t>
            </w:r>
          </w:p>
        </w:tc>
        <w:tc>
          <w:tcPr>
            <w:tcW w:w="271"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0.4</w:t>
            </w:r>
          </w:p>
        </w:tc>
        <w:tc>
          <w:tcPr>
            <w:tcW w:w="271"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0.4</w:t>
            </w:r>
          </w:p>
        </w:tc>
        <w:tc>
          <w:tcPr>
            <w:tcW w:w="336"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0.3</w:t>
            </w:r>
          </w:p>
        </w:tc>
        <w:tc>
          <w:tcPr>
            <w:tcW w:w="336"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0.3</w:t>
            </w:r>
          </w:p>
        </w:tc>
        <w:tc>
          <w:tcPr>
            <w:tcW w:w="325"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0.011</w:t>
            </w:r>
          </w:p>
        </w:tc>
        <w:tc>
          <w:tcPr>
            <w:tcW w:w="325" w:type="pct"/>
            <w:shd w:val="clear" w:color="auto" w:fill="auto"/>
            <w:vAlign w:val="center"/>
          </w:tcPr>
          <w:p w:rsidR="00C50628" w:rsidRPr="00411A04" w:rsidRDefault="00C50628" w:rsidP="00411A04">
            <w:pPr>
              <w:bidi w:val="0"/>
              <w:snapToGrid w:val="0"/>
              <w:rPr>
                <w:rFonts w:cs="Times New Roman"/>
                <w:sz w:val="20"/>
                <w:szCs w:val="20"/>
                <w:lang w:bidi="ar-EG"/>
              </w:rPr>
            </w:pPr>
            <w:r w:rsidRPr="00411A04">
              <w:rPr>
                <w:rFonts w:cs="Times New Roman"/>
                <w:sz w:val="20"/>
                <w:szCs w:val="20"/>
                <w:lang w:bidi="ar-EG"/>
              </w:rPr>
              <w:t>0.009</w:t>
            </w:r>
          </w:p>
        </w:tc>
      </w:tr>
    </w:tbl>
    <w:p w:rsidR="00C50628" w:rsidRPr="00411A04" w:rsidRDefault="00C50628" w:rsidP="005C57EA">
      <w:pPr>
        <w:bidi w:val="0"/>
        <w:snapToGrid w:val="0"/>
        <w:jc w:val="both"/>
        <w:rPr>
          <w:rFonts w:cs="Times New Roman"/>
          <w:sz w:val="20"/>
          <w:szCs w:val="20"/>
          <w:lang w:bidi="ar-EG"/>
        </w:rPr>
      </w:pPr>
      <w:r w:rsidRPr="00411A04">
        <w:rPr>
          <w:rFonts w:cs="Times New Roman"/>
          <w:b/>
          <w:bCs/>
          <w:sz w:val="20"/>
          <w:szCs w:val="20"/>
          <w:lang w:bidi="ar-EG"/>
        </w:rPr>
        <w:t>Twice</w:t>
      </w:r>
      <w:r w:rsidRPr="00411A04">
        <w:rPr>
          <w:rFonts w:cs="Times New Roman"/>
          <w:sz w:val="20"/>
          <w:szCs w:val="20"/>
          <w:lang w:bidi="ar-EG"/>
        </w:rPr>
        <w:t xml:space="preserve">= growth start and before blooming, </w:t>
      </w:r>
      <w:r w:rsidRPr="00411A04">
        <w:rPr>
          <w:rFonts w:cs="Times New Roman"/>
          <w:b/>
          <w:bCs/>
          <w:sz w:val="20"/>
          <w:szCs w:val="20"/>
          <w:lang w:bidi="ar-EG"/>
        </w:rPr>
        <w:t xml:space="preserve">thrice </w:t>
      </w:r>
      <w:r w:rsidRPr="00411A04">
        <w:rPr>
          <w:rFonts w:cs="Times New Roman"/>
          <w:sz w:val="20"/>
          <w:szCs w:val="20"/>
          <w:lang w:bidi="ar-EG"/>
        </w:rPr>
        <w:t>as previous + just after day after setting</w:t>
      </w:r>
      <w:r w:rsidR="00A33FCA" w:rsidRPr="00411A04">
        <w:rPr>
          <w:rFonts w:cs="Times New Roman"/>
          <w:sz w:val="20"/>
          <w:szCs w:val="20"/>
          <w:lang w:bidi="ar-EG"/>
        </w:rPr>
        <w:t>,</w:t>
      </w:r>
      <w:r w:rsidRPr="00411A04">
        <w:rPr>
          <w:rFonts w:cs="Times New Roman"/>
          <w:sz w:val="20"/>
          <w:szCs w:val="20"/>
          <w:lang w:bidi="ar-EG"/>
        </w:rPr>
        <w:t xml:space="preserve"> </w:t>
      </w:r>
      <w:r w:rsidRPr="00411A04">
        <w:rPr>
          <w:rFonts w:cs="Times New Roman"/>
          <w:b/>
          <w:bCs/>
          <w:sz w:val="20"/>
          <w:szCs w:val="20"/>
          <w:lang w:bidi="ar-EG"/>
        </w:rPr>
        <w:t>four times</w:t>
      </w:r>
      <w:r w:rsidRPr="00411A04">
        <w:rPr>
          <w:rFonts w:cs="Times New Roman"/>
          <w:sz w:val="20"/>
          <w:szCs w:val="20"/>
          <w:lang w:bidi="ar-EG"/>
        </w:rPr>
        <w:t>= as previous + one month later</w:t>
      </w:r>
      <w:r w:rsidR="00A33FCA" w:rsidRPr="00411A04">
        <w:rPr>
          <w:rFonts w:cs="Times New Roman"/>
          <w:sz w:val="20"/>
          <w:szCs w:val="20"/>
          <w:lang w:bidi="ar-EG"/>
        </w:rPr>
        <w:t xml:space="preserve"> </w:t>
      </w:r>
    </w:p>
    <w:p w:rsidR="00C50628" w:rsidRPr="00411A04" w:rsidRDefault="00C50628" w:rsidP="00FE38B1">
      <w:pPr>
        <w:bidi w:val="0"/>
        <w:snapToGrid w:val="0"/>
        <w:jc w:val="both"/>
        <w:rPr>
          <w:rFonts w:cs="Times New Roman"/>
          <w:b/>
          <w:bCs/>
          <w:sz w:val="20"/>
          <w:szCs w:val="20"/>
          <w:lang w:bidi="ar-EG"/>
        </w:rPr>
      </w:pPr>
    </w:p>
    <w:p w:rsidR="005C57EA" w:rsidRPr="00411A04" w:rsidRDefault="005C57EA" w:rsidP="00FE38B1">
      <w:pPr>
        <w:bidi w:val="0"/>
        <w:snapToGrid w:val="0"/>
        <w:jc w:val="both"/>
        <w:rPr>
          <w:rFonts w:cs="Times New Roman"/>
          <w:b/>
          <w:bCs/>
          <w:sz w:val="20"/>
          <w:szCs w:val="20"/>
          <w:lang w:bidi="ar-EG"/>
        </w:rPr>
        <w:sectPr w:rsidR="005C57EA" w:rsidRPr="00411A04" w:rsidSect="00826F13">
          <w:type w:val="continuous"/>
          <w:pgSz w:w="12242" w:h="15842" w:code="1"/>
          <w:pgMar w:top="1440" w:right="1440" w:bottom="1440" w:left="1440" w:header="720" w:footer="720" w:gutter="0"/>
          <w:cols w:space="720"/>
          <w:docGrid w:linePitch="435"/>
        </w:sectPr>
      </w:pPr>
    </w:p>
    <w:p w:rsidR="00D85BAF" w:rsidRPr="00411A04" w:rsidRDefault="00C50628" w:rsidP="00FE38B1">
      <w:pPr>
        <w:bidi w:val="0"/>
        <w:snapToGrid w:val="0"/>
        <w:jc w:val="both"/>
        <w:rPr>
          <w:rFonts w:cs="Times New Roman"/>
          <w:b/>
          <w:bCs/>
          <w:sz w:val="20"/>
          <w:szCs w:val="20"/>
          <w:lang w:bidi="ar-EG"/>
        </w:rPr>
      </w:pPr>
      <w:r w:rsidRPr="00411A04">
        <w:rPr>
          <w:rFonts w:cs="Times New Roman"/>
          <w:b/>
          <w:bCs/>
          <w:sz w:val="20"/>
          <w:szCs w:val="20"/>
          <w:lang w:bidi="ar-EG"/>
        </w:rPr>
        <w:lastRenderedPageBreak/>
        <w:t xml:space="preserve">4. </w:t>
      </w:r>
      <w:r w:rsidR="00D85BAF" w:rsidRPr="00411A04">
        <w:rPr>
          <w:rFonts w:cs="Times New Roman"/>
          <w:b/>
          <w:bCs/>
          <w:sz w:val="20"/>
          <w:szCs w:val="20"/>
          <w:lang w:bidi="ar-EG"/>
        </w:rPr>
        <w:t>Discussion</w:t>
      </w:r>
    </w:p>
    <w:p w:rsidR="006419A0" w:rsidRPr="00411A04" w:rsidRDefault="006419A0" w:rsidP="00FE38B1">
      <w:pPr>
        <w:bidi w:val="0"/>
        <w:snapToGrid w:val="0"/>
        <w:ind w:firstLine="425"/>
        <w:jc w:val="both"/>
        <w:rPr>
          <w:rFonts w:cs="Times New Roman"/>
          <w:sz w:val="20"/>
          <w:szCs w:val="20"/>
          <w:lang w:bidi="ar-EG"/>
        </w:rPr>
      </w:pPr>
      <w:proofErr w:type="spellStart"/>
      <w:r w:rsidRPr="00411A04">
        <w:rPr>
          <w:rFonts w:cs="Times New Roman"/>
          <w:sz w:val="20"/>
          <w:szCs w:val="20"/>
          <w:lang w:bidi="ar-EG"/>
        </w:rPr>
        <w:t>Methylene</w:t>
      </w:r>
      <w:proofErr w:type="spellEnd"/>
      <w:r w:rsidRPr="00411A04">
        <w:rPr>
          <w:rFonts w:cs="Times New Roman"/>
          <w:sz w:val="20"/>
          <w:szCs w:val="20"/>
          <w:lang w:bidi="ar-EG"/>
        </w:rPr>
        <w:t xml:space="preserve"> urea co</w:t>
      </w:r>
      <w:r w:rsidR="00D85BAF" w:rsidRPr="00411A04">
        <w:rPr>
          <w:rFonts w:cs="Times New Roman"/>
          <w:sz w:val="20"/>
          <w:szCs w:val="20"/>
          <w:lang w:bidi="ar-EG"/>
        </w:rPr>
        <w:t xml:space="preserve">ntains </w:t>
      </w:r>
      <w:r w:rsidRPr="00411A04">
        <w:rPr>
          <w:rFonts w:cs="Times New Roman"/>
          <w:sz w:val="20"/>
          <w:szCs w:val="20"/>
          <w:lang w:bidi="ar-EG"/>
        </w:rPr>
        <w:t xml:space="preserve">of long carbon chain from different urea molecules. It breaks down and N is released slowly and become available for trees by heat beneficial microorganisms, ultra violent rays and water. It reduces nutrients losses via runoff and leaf burn from heavy applied fertilizers. It supplies the trees with their requirements from N for longer periods without leaching (30 days for foliage spraying). Also, it improves the tolerant of trees to colds and frost due to the release of heat energy between carbon and N and the production of heat. It comprises from N, urea, </w:t>
      </w:r>
      <w:proofErr w:type="spellStart"/>
      <w:r w:rsidRPr="00411A04">
        <w:rPr>
          <w:rFonts w:cs="Times New Roman"/>
          <w:sz w:val="20"/>
          <w:szCs w:val="20"/>
          <w:lang w:bidi="ar-EG"/>
        </w:rPr>
        <w:t>sulphur</w:t>
      </w:r>
      <w:proofErr w:type="spellEnd"/>
      <w:r w:rsidRPr="00411A04">
        <w:rPr>
          <w:rFonts w:cs="Times New Roman"/>
          <w:sz w:val="20"/>
          <w:szCs w:val="20"/>
          <w:lang w:bidi="ar-EG"/>
        </w:rPr>
        <w:t xml:space="preserve"> and NH</w:t>
      </w:r>
      <w:r w:rsidRPr="00411A04">
        <w:rPr>
          <w:rFonts w:cs="Times New Roman"/>
          <w:sz w:val="20"/>
          <w:szCs w:val="20"/>
          <w:vertAlign w:val="subscript"/>
          <w:lang w:bidi="ar-EG"/>
        </w:rPr>
        <w:t>3</w:t>
      </w:r>
      <w:r w:rsidRPr="00411A04">
        <w:rPr>
          <w:rFonts w:cs="Times New Roman"/>
          <w:sz w:val="20"/>
          <w:szCs w:val="20"/>
          <w:lang w:bidi="ar-EG"/>
        </w:rPr>
        <w:t xml:space="preserve">. Due to its </w:t>
      </w:r>
      <w:r w:rsidRPr="00411A04">
        <w:rPr>
          <w:rFonts w:cs="Times New Roman"/>
          <w:sz w:val="20"/>
          <w:szCs w:val="20"/>
          <w:lang w:bidi="ar-EG"/>
        </w:rPr>
        <w:lastRenderedPageBreak/>
        <w:t xml:space="preserve">higher viscosity </w:t>
      </w:r>
      <w:proofErr w:type="spellStart"/>
      <w:r w:rsidRPr="00411A04">
        <w:rPr>
          <w:rFonts w:cs="Times New Roman"/>
          <w:sz w:val="20"/>
          <w:szCs w:val="20"/>
          <w:lang w:bidi="ar-EG"/>
        </w:rPr>
        <w:t>methylene</w:t>
      </w:r>
      <w:proofErr w:type="spellEnd"/>
      <w:r w:rsidRPr="00411A04">
        <w:rPr>
          <w:rFonts w:cs="Times New Roman"/>
          <w:sz w:val="20"/>
          <w:szCs w:val="20"/>
          <w:lang w:bidi="ar-EG"/>
        </w:rPr>
        <w:t xml:space="preserve"> urea is used as a wetting agent material that is responsible for enhancing the uptake of nutrients. </w:t>
      </w:r>
    </w:p>
    <w:p w:rsidR="00D85BAF" w:rsidRPr="00411A04" w:rsidRDefault="00D85BAF" w:rsidP="00FE38B1">
      <w:pPr>
        <w:bidi w:val="0"/>
        <w:snapToGrid w:val="0"/>
        <w:ind w:firstLine="425"/>
        <w:jc w:val="both"/>
        <w:rPr>
          <w:rFonts w:cs="Times New Roman"/>
          <w:sz w:val="20"/>
          <w:szCs w:val="20"/>
          <w:lang w:bidi="ar-EG"/>
        </w:rPr>
      </w:pPr>
      <w:r w:rsidRPr="00411A04">
        <w:rPr>
          <w:rFonts w:cs="Times New Roman"/>
          <w:sz w:val="20"/>
          <w:szCs w:val="20"/>
          <w:lang w:bidi="ar-EG"/>
        </w:rPr>
        <w:t>These results are in agreement with those obtained b</w:t>
      </w:r>
      <w:r w:rsidR="00A33FCA" w:rsidRPr="00411A04">
        <w:rPr>
          <w:rFonts w:cs="Times New Roman"/>
          <w:sz w:val="20"/>
          <w:szCs w:val="20"/>
          <w:lang w:bidi="ar-EG"/>
        </w:rPr>
        <w:t xml:space="preserve">y </w:t>
      </w:r>
      <w:r w:rsidR="00A33FCA" w:rsidRPr="00411A04">
        <w:rPr>
          <w:rFonts w:cs="Times New Roman"/>
          <w:sz w:val="20"/>
          <w:szCs w:val="20"/>
        </w:rPr>
        <w:t>(</w:t>
      </w:r>
      <w:r w:rsidRPr="00411A04">
        <w:rPr>
          <w:rFonts w:cs="Times New Roman"/>
          <w:sz w:val="20"/>
          <w:szCs w:val="20"/>
        </w:rPr>
        <w:t xml:space="preserve"> </w:t>
      </w:r>
      <w:r w:rsidRPr="00411A04">
        <w:rPr>
          <w:rFonts w:cs="Times New Roman"/>
          <w:b/>
          <w:bCs/>
          <w:sz w:val="20"/>
          <w:szCs w:val="20"/>
        </w:rPr>
        <w:t xml:space="preserve">Ali- </w:t>
      </w:r>
      <w:proofErr w:type="spellStart"/>
      <w:r w:rsidRPr="00411A04">
        <w:rPr>
          <w:rFonts w:cs="Times New Roman"/>
          <w:b/>
          <w:bCs/>
          <w:sz w:val="20"/>
          <w:szCs w:val="20"/>
        </w:rPr>
        <w:t>Mervet</w:t>
      </w:r>
      <w:proofErr w:type="spellEnd"/>
      <w:r w:rsidRPr="00411A04">
        <w:rPr>
          <w:rFonts w:cs="Times New Roman"/>
          <w:b/>
          <w:bCs/>
          <w:sz w:val="20"/>
          <w:szCs w:val="20"/>
        </w:rPr>
        <w:t>, 2000</w:t>
      </w:r>
      <w:r w:rsidR="00A33FCA" w:rsidRPr="00411A04">
        <w:rPr>
          <w:rFonts w:cs="Times New Roman"/>
          <w:b/>
          <w:bCs/>
          <w:sz w:val="20"/>
          <w:szCs w:val="20"/>
        </w:rPr>
        <w:t>;</w:t>
      </w:r>
      <w:r w:rsidRPr="00411A04">
        <w:rPr>
          <w:rFonts w:cs="Times New Roman"/>
          <w:b/>
          <w:bCs/>
          <w:sz w:val="20"/>
          <w:szCs w:val="20"/>
        </w:rPr>
        <w:t xml:space="preserve"> Ibrahim- </w:t>
      </w:r>
      <w:proofErr w:type="spellStart"/>
      <w:r w:rsidRPr="00411A04">
        <w:rPr>
          <w:rFonts w:cs="Times New Roman"/>
          <w:b/>
          <w:bCs/>
          <w:sz w:val="20"/>
          <w:szCs w:val="20"/>
        </w:rPr>
        <w:t>Asmaa</w:t>
      </w:r>
      <w:proofErr w:type="spellEnd"/>
      <w:r w:rsidRPr="00411A04">
        <w:rPr>
          <w:rFonts w:cs="Times New Roman"/>
          <w:b/>
          <w:bCs/>
          <w:sz w:val="20"/>
          <w:szCs w:val="20"/>
        </w:rPr>
        <w:t xml:space="preserve">, 2001; </w:t>
      </w:r>
      <w:proofErr w:type="spellStart"/>
      <w:r w:rsidRPr="00411A04">
        <w:rPr>
          <w:rFonts w:cs="Times New Roman"/>
          <w:b/>
          <w:bCs/>
          <w:sz w:val="20"/>
          <w:szCs w:val="20"/>
        </w:rPr>
        <w:t>Tomasi</w:t>
      </w:r>
      <w:proofErr w:type="spellEnd"/>
      <w:r w:rsidRPr="00411A04">
        <w:rPr>
          <w:rFonts w:cs="Times New Roman"/>
          <w:b/>
          <w:bCs/>
          <w:sz w:val="20"/>
          <w:szCs w:val="20"/>
        </w:rPr>
        <w:t xml:space="preserve"> </w:t>
      </w:r>
      <w:r w:rsidRPr="00411A04">
        <w:rPr>
          <w:rFonts w:cs="Times New Roman"/>
          <w:b/>
          <w:bCs/>
          <w:i/>
          <w:iCs/>
          <w:sz w:val="20"/>
          <w:szCs w:val="20"/>
        </w:rPr>
        <w:t>et al.,</w:t>
      </w:r>
      <w:r w:rsidRPr="00411A04">
        <w:rPr>
          <w:rFonts w:cs="Times New Roman"/>
          <w:b/>
          <w:bCs/>
          <w:sz w:val="20"/>
          <w:szCs w:val="20"/>
        </w:rPr>
        <w:t xml:space="preserve"> 2001; </w:t>
      </w:r>
      <w:proofErr w:type="spellStart"/>
      <w:r w:rsidRPr="00411A04">
        <w:rPr>
          <w:rFonts w:cs="Times New Roman"/>
          <w:b/>
          <w:bCs/>
          <w:sz w:val="20"/>
          <w:szCs w:val="20"/>
        </w:rPr>
        <w:t>Kamel</w:t>
      </w:r>
      <w:proofErr w:type="spellEnd"/>
      <w:r w:rsidR="00A33FCA" w:rsidRPr="00411A04">
        <w:rPr>
          <w:rFonts w:cs="Times New Roman"/>
          <w:b/>
          <w:bCs/>
          <w:sz w:val="20"/>
          <w:szCs w:val="20"/>
        </w:rPr>
        <w:t>,</w:t>
      </w:r>
      <w:r w:rsidRPr="00411A04">
        <w:rPr>
          <w:rFonts w:cs="Times New Roman"/>
          <w:b/>
          <w:bCs/>
          <w:sz w:val="20"/>
          <w:szCs w:val="20"/>
        </w:rPr>
        <w:t xml:space="preserve"> 2002</w:t>
      </w:r>
      <w:r w:rsidR="00A33FCA" w:rsidRPr="00411A04">
        <w:rPr>
          <w:rFonts w:cs="Times New Roman"/>
          <w:b/>
          <w:bCs/>
          <w:sz w:val="20"/>
          <w:szCs w:val="20"/>
        </w:rPr>
        <w:t>,</w:t>
      </w:r>
      <w:r w:rsidRPr="00411A04">
        <w:rPr>
          <w:rFonts w:cs="Times New Roman"/>
          <w:b/>
          <w:bCs/>
          <w:sz w:val="20"/>
          <w:szCs w:val="20"/>
        </w:rPr>
        <w:t xml:space="preserve"> </w:t>
      </w:r>
      <w:proofErr w:type="spellStart"/>
      <w:r w:rsidRPr="00411A04">
        <w:rPr>
          <w:rFonts w:cs="Times New Roman"/>
          <w:b/>
          <w:bCs/>
          <w:sz w:val="20"/>
          <w:szCs w:val="20"/>
        </w:rPr>
        <w:t>Uwakiem</w:t>
      </w:r>
      <w:proofErr w:type="spellEnd"/>
      <w:r w:rsidRPr="00411A04">
        <w:rPr>
          <w:rFonts w:cs="Times New Roman"/>
          <w:b/>
          <w:bCs/>
          <w:sz w:val="20"/>
          <w:szCs w:val="20"/>
        </w:rPr>
        <w:t xml:space="preserve">, 2011; Ahmed and </w:t>
      </w:r>
      <w:proofErr w:type="spellStart"/>
      <w:r w:rsidRPr="00411A04">
        <w:rPr>
          <w:rFonts w:cs="Times New Roman"/>
          <w:b/>
          <w:bCs/>
          <w:sz w:val="20"/>
          <w:szCs w:val="20"/>
        </w:rPr>
        <w:t>Abada</w:t>
      </w:r>
      <w:proofErr w:type="spellEnd"/>
      <w:r w:rsidR="00A33FCA" w:rsidRPr="00411A04">
        <w:rPr>
          <w:rFonts w:cs="Times New Roman"/>
          <w:b/>
          <w:bCs/>
          <w:sz w:val="20"/>
          <w:szCs w:val="20"/>
        </w:rPr>
        <w:t>,</w:t>
      </w:r>
      <w:r w:rsidRPr="00411A04">
        <w:rPr>
          <w:rFonts w:cs="Times New Roman"/>
          <w:b/>
          <w:bCs/>
          <w:sz w:val="20"/>
          <w:szCs w:val="20"/>
        </w:rPr>
        <w:t xml:space="preserve"> 2012</w:t>
      </w:r>
      <w:r w:rsidR="00A33FCA" w:rsidRPr="00411A04">
        <w:rPr>
          <w:rFonts w:cs="Times New Roman"/>
          <w:b/>
          <w:bCs/>
          <w:sz w:val="20"/>
          <w:szCs w:val="20"/>
        </w:rPr>
        <w:t>,</w:t>
      </w:r>
      <w:r w:rsidRPr="00411A04">
        <w:rPr>
          <w:rFonts w:cs="Times New Roman"/>
          <w:b/>
          <w:bCs/>
          <w:sz w:val="20"/>
          <w:szCs w:val="20"/>
        </w:rPr>
        <w:t xml:space="preserve"> </w:t>
      </w:r>
      <w:proofErr w:type="spellStart"/>
      <w:r w:rsidRPr="00411A04">
        <w:rPr>
          <w:rFonts w:cs="Times New Roman"/>
          <w:b/>
          <w:bCs/>
          <w:sz w:val="20"/>
          <w:szCs w:val="20"/>
        </w:rPr>
        <w:t>Rabie</w:t>
      </w:r>
      <w:proofErr w:type="spellEnd"/>
      <w:r w:rsidRPr="00411A04">
        <w:rPr>
          <w:rFonts w:cs="Times New Roman"/>
          <w:b/>
          <w:bCs/>
          <w:sz w:val="20"/>
          <w:szCs w:val="20"/>
        </w:rPr>
        <w:t xml:space="preserve"> and </w:t>
      </w:r>
      <w:proofErr w:type="spellStart"/>
      <w:r w:rsidRPr="00411A04">
        <w:rPr>
          <w:rFonts w:cs="Times New Roman"/>
          <w:b/>
          <w:bCs/>
          <w:sz w:val="20"/>
          <w:szCs w:val="20"/>
        </w:rPr>
        <w:t>Negm</w:t>
      </w:r>
      <w:proofErr w:type="spellEnd"/>
      <w:r w:rsidR="00A33FCA" w:rsidRPr="00411A04">
        <w:rPr>
          <w:rFonts w:cs="Times New Roman"/>
          <w:b/>
          <w:bCs/>
          <w:sz w:val="20"/>
          <w:szCs w:val="20"/>
        </w:rPr>
        <w:t>,</w:t>
      </w:r>
      <w:r w:rsidRPr="00411A04">
        <w:rPr>
          <w:rFonts w:cs="Times New Roman"/>
          <w:b/>
          <w:bCs/>
          <w:sz w:val="20"/>
          <w:szCs w:val="20"/>
        </w:rPr>
        <w:t xml:space="preserve"> 2012; </w:t>
      </w:r>
      <w:proofErr w:type="spellStart"/>
      <w:r w:rsidRPr="00411A04">
        <w:rPr>
          <w:rFonts w:cs="Times New Roman"/>
          <w:b/>
          <w:bCs/>
          <w:sz w:val="20"/>
          <w:szCs w:val="20"/>
        </w:rPr>
        <w:t>Alam</w:t>
      </w:r>
      <w:proofErr w:type="spellEnd"/>
      <w:r w:rsidRPr="00411A04">
        <w:rPr>
          <w:rFonts w:cs="Times New Roman"/>
          <w:b/>
          <w:bCs/>
          <w:sz w:val="20"/>
          <w:szCs w:val="20"/>
        </w:rPr>
        <w:t xml:space="preserve">, 2014 and Ahmed </w:t>
      </w:r>
      <w:r w:rsidRPr="00411A04">
        <w:rPr>
          <w:rFonts w:cs="Times New Roman"/>
          <w:b/>
          <w:bCs/>
          <w:i/>
          <w:iCs/>
          <w:sz w:val="20"/>
          <w:szCs w:val="20"/>
        </w:rPr>
        <w:t>et al.,</w:t>
      </w:r>
      <w:r w:rsidRPr="00411A04">
        <w:rPr>
          <w:rFonts w:cs="Times New Roman"/>
          <w:b/>
          <w:bCs/>
          <w:sz w:val="20"/>
          <w:szCs w:val="20"/>
        </w:rPr>
        <w:t xml:space="preserve"> 2014</w:t>
      </w:r>
      <w:r w:rsidRPr="00411A04">
        <w:rPr>
          <w:rFonts w:cs="Times New Roman"/>
          <w:sz w:val="20"/>
          <w:szCs w:val="20"/>
        </w:rPr>
        <w:t>)</w:t>
      </w:r>
      <w:r w:rsidRPr="00411A04">
        <w:rPr>
          <w:rFonts w:cs="Times New Roman"/>
          <w:sz w:val="20"/>
          <w:szCs w:val="20"/>
          <w:lang w:bidi="ar-EG"/>
        </w:rPr>
        <w:t xml:space="preserve"> </w:t>
      </w:r>
    </w:p>
    <w:p w:rsidR="00C50628" w:rsidRPr="00411A04" w:rsidRDefault="00C50628" w:rsidP="00FE38B1">
      <w:pPr>
        <w:bidi w:val="0"/>
        <w:snapToGrid w:val="0"/>
        <w:jc w:val="both"/>
        <w:rPr>
          <w:rFonts w:cs="Times New Roman"/>
          <w:b/>
          <w:bCs/>
          <w:sz w:val="20"/>
          <w:szCs w:val="20"/>
          <w:lang w:bidi="ar-EG"/>
        </w:rPr>
      </w:pPr>
    </w:p>
    <w:p w:rsidR="00FA3AA1" w:rsidRPr="00411A04" w:rsidRDefault="00C50628" w:rsidP="00FE38B1">
      <w:pPr>
        <w:bidi w:val="0"/>
        <w:snapToGrid w:val="0"/>
        <w:jc w:val="both"/>
        <w:rPr>
          <w:rFonts w:cs="Times New Roman"/>
          <w:b/>
          <w:bCs/>
          <w:sz w:val="20"/>
          <w:szCs w:val="20"/>
          <w:lang w:bidi="ar-EG"/>
        </w:rPr>
      </w:pPr>
      <w:r w:rsidRPr="00411A04">
        <w:rPr>
          <w:rFonts w:cs="Times New Roman"/>
          <w:b/>
          <w:bCs/>
          <w:sz w:val="20"/>
          <w:szCs w:val="20"/>
          <w:lang w:bidi="ar-EG"/>
        </w:rPr>
        <w:t>References</w:t>
      </w:r>
    </w:p>
    <w:p w:rsidR="00D85BAF" w:rsidRPr="00411A04" w:rsidRDefault="00D85BAF" w:rsidP="005C57EA">
      <w:pPr>
        <w:widowControl w:val="0"/>
        <w:numPr>
          <w:ilvl w:val="0"/>
          <w:numId w:val="3"/>
        </w:numPr>
        <w:autoSpaceDE w:val="0"/>
        <w:autoSpaceDN w:val="0"/>
        <w:bidi w:val="0"/>
        <w:snapToGrid w:val="0"/>
        <w:jc w:val="both"/>
        <w:rPr>
          <w:rFonts w:cs="Times New Roman"/>
          <w:sz w:val="20"/>
          <w:szCs w:val="20"/>
        </w:rPr>
      </w:pPr>
      <w:r w:rsidRPr="00411A04">
        <w:rPr>
          <w:rFonts w:cs="Times New Roman"/>
          <w:bCs/>
          <w:sz w:val="20"/>
          <w:szCs w:val="20"/>
        </w:rPr>
        <w:t>Ahmed,</w:t>
      </w:r>
      <w:r w:rsidR="00A33FCA" w:rsidRPr="00411A04">
        <w:rPr>
          <w:rFonts w:cs="Times New Roman"/>
          <w:bCs/>
          <w:sz w:val="20"/>
          <w:szCs w:val="20"/>
        </w:rPr>
        <w:t xml:space="preserve"> </w:t>
      </w:r>
      <w:r w:rsidRPr="00411A04">
        <w:rPr>
          <w:rFonts w:cs="Times New Roman"/>
          <w:bCs/>
          <w:sz w:val="20"/>
          <w:szCs w:val="20"/>
        </w:rPr>
        <w:t>F.F.</w:t>
      </w:r>
      <w:r w:rsidR="00A33FCA" w:rsidRPr="00411A04">
        <w:rPr>
          <w:rFonts w:cs="Times New Roman"/>
          <w:bCs/>
          <w:sz w:val="20"/>
          <w:szCs w:val="20"/>
        </w:rPr>
        <w:t xml:space="preserve"> </w:t>
      </w:r>
      <w:r w:rsidRPr="00411A04">
        <w:rPr>
          <w:rFonts w:cs="Times New Roman"/>
          <w:bCs/>
          <w:sz w:val="20"/>
          <w:szCs w:val="20"/>
        </w:rPr>
        <w:t>and</w:t>
      </w:r>
      <w:r w:rsidR="00A33FCA" w:rsidRPr="00411A04">
        <w:rPr>
          <w:rFonts w:cs="Times New Roman"/>
          <w:bCs/>
          <w:sz w:val="20"/>
          <w:szCs w:val="20"/>
        </w:rPr>
        <w:t xml:space="preserve"> </w:t>
      </w:r>
      <w:proofErr w:type="spellStart"/>
      <w:r w:rsidRPr="00411A04">
        <w:rPr>
          <w:rFonts w:cs="Times New Roman"/>
          <w:bCs/>
          <w:sz w:val="20"/>
          <w:szCs w:val="20"/>
        </w:rPr>
        <w:t>Abada</w:t>
      </w:r>
      <w:proofErr w:type="spellEnd"/>
      <w:r w:rsidRPr="00411A04">
        <w:rPr>
          <w:rFonts w:cs="Times New Roman"/>
          <w:bCs/>
          <w:sz w:val="20"/>
          <w:szCs w:val="20"/>
        </w:rPr>
        <w:t>,</w:t>
      </w:r>
      <w:r w:rsidR="00A33FCA" w:rsidRPr="00411A04">
        <w:rPr>
          <w:rFonts w:cs="Times New Roman"/>
          <w:bCs/>
          <w:sz w:val="20"/>
          <w:szCs w:val="20"/>
        </w:rPr>
        <w:t xml:space="preserve"> </w:t>
      </w:r>
      <w:r w:rsidRPr="00411A04">
        <w:rPr>
          <w:rFonts w:cs="Times New Roman"/>
          <w:bCs/>
          <w:sz w:val="20"/>
          <w:szCs w:val="20"/>
        </w:rPr>
        <w:t>M.A.M.</w:t>
      </w:r>
      <w:r w:rsidR="00A33FCA" w:rsidRPr="00411A04">
        <w:rPr>
          <w:rFonts w:cs="Times New Roman"/>
          <w:bCs/>
          <w:sz w:val="20"/>
          <w:szCs w:val="20"/>
        </w:rPr>
        <w:t xml:space="preserve"> </w:t>
      </w:r>
      <w:r w:rsidRPr="00411A04">
        <w:rPr>
          <w:rFonts w:cs="Times New Roman"/>
          <w:bCs/>
          <w:sz w:val="20"/>
          <w:szCs w:val="20"/>
        </w:rPr>
        <w:t>(2012):</w:t>
      </w:r>
      <w:r w:rsidR="00A33FCA" w:rsidRPr="00411A04">
        <w:rPr>
          <w:rFonts w:cs="Times New Roman"/>
          <w:sz w:val="20"/>
          <w:szCs w:val="20"/>
        </w:rPr>
        <w:t xml:space="preserve"> </w:t>
      </w:r>
      <w:r w:rsidRPr="00411A04">
        <w:rPr>
          <w:rFonts w:cs="Times New Roman"/>
          <w:sz w:val="20"/>
          <w:szCs w:val="20"/>
        </w:rPr>
        <w:t>Response</w:t>
      </w:r>
      <w:r w:rsidR="00A33FCA" w:rsidRPr="00411A04">
        <w:rPr>
          <w:rFonts w:cs="Times New Roman"/>
          <w:sz w:val="20"/>
          <w:szCs w:val="20"/>
        </w:rPr>
        <w:t xml:space="preserve"> </w:t>
      </w:r>
      <w:r w:rsidRPr="00411A04">
        <w:rPr>
          <w:rFonts w:cs="Times New Roman"/>
          <w:sz w:val="20"/>
          <w:szCs w:val="20"/>
        </w:rPr>
        <w:t>of</w:t>
      </w:r>
      <w:r w:rsidR="00A33FCA" w:rsidRPr="00411A04">
        <w:rPr>
          <w:rFonts w:cs="Times New Roman"/>
          <w:sz w:val="20"/>
          <w:szCs w:val="20"/>
        </w:rPr>
        <w:t xml:space="preserve"> </w:t>
      </w:r>
      <w:r w:rsidRPr="00411A04">
        <w:rPr>
          <w:rFonts w:cs="Times New Roman"/>
          <w:sz w:val="20"/>
          <w:szCs w:val="20"/>
        </w:rPr>
        <w:t>Thompson</w:t>
      </w:r>
      <w:r w:rsidR="00A33FCA" w:rsidRPr="00411A04">
        <w:rPr>
          <w:rFonts w:cs="Times New Roman"/>
          <w:sz w:val="20"/>
          <w:szCs w:val="20"/>
        </w:rPr>
        <w:t xml:space="preserve"> </w:t>
      </w:r>
      <w:r w:rsidRPr="00411A04">
        <w:rPr>
          <w:rFonts w:cs="Times New Roman"/>
          <w:sz w:val="20"/>
          <w:szCs w:val="20"/>
        </w:rPr>
        <w:t>seedless</w:t>
      </w:r>
      <w:r w:rsidR="00A33FCA" w:rsidRPr="00411A04">
        <w:rPr>
          <w:rFonts w:cs="Times New Roman"/>
          <w:sz w:val="20"/>
          <w:szCs w:val="20"/>
        </w:rPr>
        <w:t xml:space="preserve"> </w:t>
      </w:r>
      <w:r w:rsidRPr="00411A04">
        <w:rPr>
          <w:rFonts w:cs="Times New Roman"/>
          <w:sz w:val="20"/>
          <w:szCs w:val="20"/>
        </w:rPr>
        <w:t>grapevines</w:t>
      </w:r>
      <w:r w:rsidR="00A33FCA" w:rsidRPr="00411A04">
        <w:rPr>
          <w:rFonts w:cs="Times New Roman"/>
          <w:sz w:val="20"/>
          <w:szCs w:val="20"/>
        </w:rPr>
        <w:t xml:space="preserve"> </w:t>
      </w:r>
      <w:r w:rsidRPr="00411A04">
        <w:rPr>
          <w:rFonts w:cs="Times New Roman"/>
          <w:sz w:val="20"/>
          <w:szCs w:val="20"/>
        </w:rPr>
        <w:t>to</w:t>
      </w:r>
      <w:r w:rsidR="00A33FCA" w:rsidRPr="00411A04">
        <w:rPr>
          <w:rFonts w:cs="Times New Roman"/>
          <w:sz w:val="20"/>
          <w:szCs w:val="20"/>
        </w:rPr>
        <w:t xml:space="preserve"> </w:t>
      </w:r>
      <w:r w:rsidRPr="00411A04">
        <w:rPr>
          <w:rFonts w:cs="Times New Roman"/>
          <w:sz w:val="20"/>
          <w:szCs w:val="20"/>
        </w:rPr>
        <w:t>some</w:t>
      </w:r>
      <w:r w:rsidR="00A33FCA" w:rsidRPr="00411A04">
        <w:rPr>
          <w:rFonts w:cs="Times New Roman"/>
          <w:sz w:val="20"/>
          <w:szCs w:val="20"/>
        </w:rPr>
        <w:t xml:space="preserve"> </w:t>
      </w:r>
      <w:r w:rsidRPr="00411A04">
        <w:rPr>
          <w:rFonts w:cs="Times New Roman"/>
          <w:sz w:val="20"/>
          <w:szCs w:val="20"/>
        </w:rPr>
        <w:t>slow</w:t>
      </w:r>
      <w:r w:rsidR="00A33FCA" w:rsidRPr="00411A04">
        <w:rPr>
          <w:rFonts w:cs="Times New Roman"/>
          <w:sz w:val="20"/>
          <w:szCs w:val="20"/>
        </w:rPr>
        <w:t xml:space="preserve"> </w:t>
      </w:r>
      <w:r w:rsidRPr="00411A04">
        <w:rPr>
          <w:rFonts w:cs="Times New Roman"/>
          <w:sz w:val="20"/>
          <w:szCs w:val="20"/>
        </w:rPr>
        <w:t>release</w:t>
      </w:r>
      <w:r w:rsidR="00A33FCA" w:rsidRPr="00411A04">
        <w:rPr>
          <w:rFonts w:cs="Times New Roman"/>
          <w:sz w:val="20"/>
          <w:szCs w:val="20"/>
        </w:rPr>
        <w:t xml:space="preserve"> </w:t>
      </w:r>
      <w:r w:rsidRPr="00411A04">
        <w:rPr>
          <w:rFonts w:cs="Times New Roman"/>
          <w:sz w:val="20"/>
          <w:szCs w:val="20"/>
        </w:rPr>
        <w:t>N,</w:t>
      </w:r>
      <w:r w:rsidR="00A33FCA" w:rsidRPr="00411A04">
        <w:rPr>
          <w:rFonts w:cs="Times New Roman"/>
          <w:sz w:val="20"/>
          <w:szCs w:val="20"/>
        </w:rPr>
        <w:t xml:space="preserve"> </w:t>
      </w:r>
      <w:r w:rsidRPr="00411A04">
        <w:rPr>
          <w:rFonts w:cs="Times New Roman"/>
          <w:sz w:val="20"/>
          <w:szCs w:val="20"/>
        </w:rPr>
        <w:t>P</w:t>
      </w:r>
      <w:r w:rsidR="00A33FCA" w:rsidRPr="00411A04">
        <w:rPr>
          <w:rFonts w:cs="Times New Roman"/>
          <w:sz w:val="20"/>
          <w:szCs w:val="20"/>
        </w:rPr>
        <w:t xml:space="preserve"> </w:t>
      </w:r>
      <w:r w:rsidRPr="00411A04">
        <w:rPr>
          <w:rFonts w:cs="Times New Roman"/>
          <w:sz w:val="20"/>
          <w:szCs w:val="20"/>
        </w:rPr>
        <w:t>and</w:t>
      </w:r>
      <w:r w:rsidR="00A33FCA" w:rsidRPr="00411A04">
        <w:rPr>
          <w:rFonts w:cs="Times New Roman"/>
          <w:sz w:val="20"/>
          <w:szCs w:val="20"/>
        </w:rPr>
        <w:t xml:space="preserve"> </w:t>
      </w:r>
      <w:r w:rsidRPr="00411A04">
        <w:rPr>
          <w:rFonts w:cs="Times New Roman"/>
          <w:sz w:val="20"/>
          <w:szCs w:val="20"/>
        </w:rPr>
        <w:t>K</w:t>
      </w:r>
      <w:r w:rsidR="00A33FCA" w:rsidRPr="00411A04">
        <w:rPr>
          <w:rFonts w:cs="Times New Roman"/>
          <w:sz w:val="20"/>
          <w:szCs w:val="20"/>
        </w:rPr>
        <w:t xml:space="preserve"> </w:t>
      </w:r>
      <w:r w:rsidRPr="00411A04">
        <w:rPr>
          <w:rFonts w:cs="Times New Roman"/>
          <w:sz w:val="20"/>
          <w:szCs w:val="20"/>
        </w:rPr>
        <w:t>fertilizers</w:t>
      </w:r>
      <w:r w:rsidR="00A33FCA" w:rsidRPr="00411A04">
        <w:rPr>
          <w:rFonts w:cs="Times New Roman"/>
          <w:sz w:val="20"/>
          <w:szCs w:val="20"/>
        </w:rPr>
        <w:t xml:space="preserve">. </w:t>
      </w:r>
      <w:r w:rsidRPr="00411A04">
        <w:rPr>
          <w:rFonts w:cs="Times New Roman"/>
          <w:sz w:val="20"/>
          <w:szCs w:val="20"/>
        </w:rPr>
        <w:t>Egypt.</w:t>
      </w:r>
      <w:r w:rsidR="00A33FCA" w:rsidRPr="00411A04">
        <w:rPr>
          <w:rFonts w:cs="Times New Roman"/>
          <w:sz w:val="20"/>
          <w:szCs w:val="20"/>
        </w:rPr>
        <w:t xml:space="preserve"> </w:t>
      </w:r>
      <w:r w:rsidRPr="00411A04">
        <w:rPr>
          <w:rFonts w:cs="Times New Roman"/>
          <w:sz w:val="20"/>
          <w:szCs w:val="20"/>
        </w:rPr>
        <w:lastRenderedPageBreak/>
        <w:t>J.</w:t>
      </w:r>
      <w:r w:rsidR="00A33FCA" w:rsidRPr="00411A04">
        <w:rPr>
          <w:rFonts w:cs="Times New Roman"/>
          <w:sz w:val="20"/>
          <w:szCs w:val="20"/>
        </w:rPr>
        <w:t xml:space="preserve"> </w:t>
      </w:r>
      <w:r w:rsidRPr="00411A04">
        <w:rPr>
          <w:rFonts w:cs="Times New Roman"/>
          <w:sz w:val="20"/>
          <w:szCs w:val="20"/>
        </w:rPr>
        <w:t>Agric.</w:t>
      </w:r>
      <w:r w:rsidR="00A33FCA" w:rsidRPr="00411A04">
        <w:rPr>
          <w:rFonts w:cs="Times New Roman"/>
          <w:sz w:val="20"/>
          <w:szCs w:val="20"/>
        </w:rPr>
        <w:t xml:space="preserve"> </w:t>
      </w:r>
      <w:r w:rsidRPr="00411A04">
        <w:rPr>
          <w:rFonts w:cs="Times New Roman"/>
          <w:sz w:val="20"/>
          <w:szCs w:val="20"/>
        </w:rPr>
        <w:t>Res.</w:t>
      </w:r>
      <w:r w:rsidR="00A33FCA" w:rsidRPr="00411A04">
        <w:rPr>
          <w:rFonts w:cs="Times New Roman"/>
          <w:sz w:val="20"/>
          <w:szCs w:val="20"/>
        </w:rPr>
        <w:t xml:space="preserve">, </w:t>
      </w:r>
      <w:r w:rsidRPr="00411A04">
        <w:rPr>
          <w:rFonts w:cs="Times New Roman"/>
          <w:sz w:val="20"/>
          <w:szCs w:val="20"/>
        </w:rPr>
        <w:t>90</w:t>
      </w:r>
      <w:r w:rsidR="00A33FCA" w:rsidRPr="00411A04">
        <w:rPr>
          <w:rFonts w:cs="Times New Roman"/>
          <w:sz w:val="20"/>
          <w:szCs w:val="20"/>
        </w:rPr>
        <w:t xml:space="preserve"> </w:t>
      </w:r>
      <w:r w:rsidRPr="00411A04">
        <w:rPr>
          <w:rFonts w:cs="Times New Roman"/>
          <w:sz w:val="20"/>
          <w:szCs w:val="20"/>
        </w:rPr>
        <w:t>(3):</w:t>
      </w:r>
      <w:r w:rsidR="00A33FCA" w:rsidRPr="00411A04">
        <w:rPr>
          <w:rFonts w:cs="Times New Roman"/>
          <w:sz w:val="20"/>
          <w:szCs w:val="20"/>
        </w:rPr>
        <w:t xml:space="preserve"> </w:t>
      </w:r>
      <w:r w:rsidRPr="00411A04">
        <w:rPr>
          <w:rFonts w:cs="Times New Roman"/>
          <w:sz w:val="20"/>
          <w:szCs w:val="20"/>
        </w:rPr>
        <w:t>1-16.</w:t>
      </w:r>
    </w:p>
    <w:p w:rsidR="00FA3AA1" w:rsidRPr="00411A04" w:rsidRDefault="00FA3AA1" w:rsidP="005C57EA">
      <w:pPr>
        <w:widowControl w:val="0"/>
        <w:numPr>
          <w:ilvl w:val="0"/>
          <w:numId w:val="3"/>
        </w:numPr>
        <w:autoSpaceDE w:val="0"/>
        <w:autoSpaceDN w:val="0"/>
        <w:bidi w:val="0"/>
        <w:snapToGrid w:val="0"/>
        <w:jc w:val="both"/>
        <w:rPr>
          <w:rFonts w:cs="Times New Roman"/>
          <w:sz w:val="20"/>
          <w:szCs w:val="20"/>
        </w:rPr>
      </w:pPr>
      <w:r w:rsidRPr="00411A04">
        <w:rPr>
          <w:rFonts w:cs="Times New Roman"/>
          <w:bCs/>
          <w:sz w:val="20"/>
          <w:szCs w:val="20"/>
        </w:rPr>
        <w:t>Ahmed,</w:t>
      </w:r>
      <w:r w:rsidR="00A33FCA" w:rsidRPr="00411A04">
        <w:rPr>
          <w:rFonts w:cs="Times New Roman"/>
          <w:bCs/>
          <w:sz w:val="20"/>
          <w:szCs w:val="20"/>
        </w:rPr>
        <w:t xml:space="preserve"> </w:t>
      </w:r>
      <w:r w:rsidRPr="00411A04">
        <w:rPr>
          <w:rFonts w:cs="Times New Roman"/>
          <w:bCs/>
          <w:sz w:val="20"/>
          <w:szCs w:val="20"/>
        </w:rPr>
        <w:t>F.</w:t>
      </w:r>
      <w:r w:rsidR="00A33FCA" w:rsidRPr="00411A04">
        <w:rPr>
          <w:rFonts w:cs="Times New Roman"/>
          <w:bCs/>
          <w:sz w:val="20"/>
          <w:szCs w:val="20"/>
        </w:rPr>
        <w:t xml:space="preserve"> </w:t>
      </w:r>
      <w:r w:rsidRPr="00411A04">
        <w:rPr>
          <w:rFonts w:cs="Times New Roman"/>
          <w:bCs/>
          <w:sz w:val="20"/>
          <w:szCs w:val="20"/>
        </w:rPr>
        <w:t>F.</w:t>
      </w:r>
      <w:r w:rsidR="00A33FCA" w:rsidRPr="00411A04">
        <w:rPr>
          <w:rFonts w:cs="Times New Roman"/>
          <w:bCs/>
          <w:sz w:val="20"/>
          <w:szCs w:val="20"/>
        </w:rPr>
        <w:t xml:space="preserve"> </w:t>
      </w:r>
      <w:r w:rsidRPr="00411A04">
        <w:rPr>
          <w:rFonts w:cs="Times New Roman"/>
          <w:bCs/>
          <w:sz w:val="20"/>
          <w:szCs w:val="20"/>
        </w:rPr>
        <w:t>and</w:t>
      </w:r>
      <w:r w:rsidR="00A33FCA" w:rsidRPr="00411A04">
        <w:rPr>
          <w:rFonts w:cs="Times New Roman"/>
          <w:bCs/>
          <w:sz w:val="20"/>
          <w:szCs w:val="20"/>
        </w:rPr>
        <w:t xml:space="preserve"> </w:t>
      </w:r>
      <w:proofErr w:type="spellStart"/>
      <w:r w:rsidRPr="00411A04">
        <w:rPr>
          <w:rFonts w:cs="Times New Roman"/>
          <w:bCs/>
          <w:sz w:val="20"/>
          <w:szCs w:val="20"/>
        </w:rPr>
        <w:t>Morsy</w:t>
      </w:r>
      <w:proofErr w:type="spellEnd"/>
      <w:r w:rsidRPr="00411A04">
        <w:rPr>
          <w:rFonts w:cs="Times New Roman"/>
          <w:bCs/>
          <w:sz w:val="20"/>
          <w:szCs w:val="20"/>
        </w:rPr>
        <w:t>,</w:t>
      </w:r>
      <w:r w:rsidR="00A33FCA" w:rsidRPr="00411A04">
        <w:rPr>
          <w:rFonts w:cs="Times New Roman"/>
          <w:bCs/>
          <w:sz w:val="20"/>
          <w:szCs w:val="20"/>
        </w:rPr>
        <w:t xml:space="preserve"> </w:t>
      </w:r>
      <w:r w:rsidRPr="00411A04">
        <w:rPr>
          <w:rFonts w:cs="Times New Roman"/>
          <w:bCs/>
          <w:sz w:val="20"/>
          <w:szCs w:val="20"/>
        </w:rPr>
        <w:t>M.</w:t>
      </w:r>
      <w:r w:rsidR="00A33FCA" w:rsidRPr="00411A04">
        <w:rPr>
          <w:rFonts w:cs="Times New Roman"/>
          <w:bCs/>
          <w:sz w:val="20"/>
          <w:szCs w:val="20"/>
        </w:rPr>
        <w:t xml:space="preserve"> </w:t>
      </w:r>
      <w:r w:rsidRPr="00411A04">
        <w:rPr>
          <w:rFonts w:cs="Times New Roman"/>
          <w:bCs/>
          <w:sz w:val="20"/>
          <w:szCs w:val="20"/>
        </w:rPr>
        <w:t>H.</w:t>
      </w:r>
      <w:r w:rsidR="00A33FCA" w:rsidRPr="00411A04">
        <w:rPr>
          <w:rFonts w:cs="Times New Roman"/>
          <w:bCs/>
          <w:sz w:val="20"/>
          <w:szCs w:val="20"/>
        </w:rPr>
        <w:t xml:space="preserve"> </w:t>
      </w:r>
      <w:r w:rsidRPr="00411A04">
        <w:rPr>
          <w:rFonts w:cs="Times New Roman"/>
          <w:bCs/>
          <w:sz w:val="20"/>
          <w:szCs w:val="20"/>
        </w:rPr>
        <w:t>(1999):</w:t>
      </w:r>
      <w:r w:rsidR="00A33FCA" w:rsidRPr="00411A04">
        <w:rPr>
          <w:rFonts w:cs="Times New Roman"/>
          <w:sz w:val="20"/>
          <w:szCs w:val="20"/>
        </w:rPr>
        <w:t xml:space="preserve"> </w:t>
      </w:r>
      <w:r w:rsidRPr="00411A04">
        <w:rPr>
          <w:rFonts w:cs="Times New Roman"/>
          <w:sz w:val="20"/>
          <w:szCs w:val="20"/>
        </w:rPr>
        <w:t>A</w:t>
      </w:r>
      <w:r w:rsidR="00A33FCA" w:rsidRPr="00411A04">
        <w:rPr>
          <w:rFonts w:cs="Times New Roman"/>
          <w:sz w:val="20"/>
          <w:szCs w:val="20"/>
        </w:rPr>
        <w:t xml:space="preserve"> </w:t>
      </w:r>
      <w:r w:rsidRPr="00411A04">
        <w:rPr>
          <w:rFonts w:cs="Times New Roman"/>
          <w:sz w:val="20"/>
          <w:szCs w:val="20"/>
        </w:rPr>
        <w:t>new</w:t>
      </w:r>
      <w:r w:rsidR="00A33FCA" w:rsidRPr="00411A04">
        <w:rPr>
          <w:rFonts w:cs="Times New Roman"/>
          <w:sz w:val="20"/>
          <w:szCs w:val="20"/>
        </w:rPr>
        <w:t xml:space="preserve"> </w:t>
      </w:r>
      <w:r w:rsidRPr="00411A04">
        <w:rPr>
          <w:rFonts w:cs="Times New Roman"/>
          <w:sz w:val="20"/>
          <w:szCs w:val="20"/>
        </w:rPr>
        <w:t>method</w:t>
      </w:r>
      <w:r w:rsidR="00A33FCA" w:rsidRPr="00411A04">
        <w:rPr>
          <w:rFonts w:cs="Times New Roman"/>
          <w:sz w:val="20"/>
          <w:szCs w:val="20"/>
        </w:rPr>
        <w:t xml:space="preserve"> </w:t>
      </w:r>
      <w:r w:rsidRPr="00411A04">
        <w:rPr>
          <w:rFonts w:cs="Times New Roman"/>
          <w:sz w:val="20"/>
          <w:szCs w:val="20"/>
        </w:rPr>
        <w:t>for</w:t>
      </w:r>
      <w:r w:rsidR="00A33FCA" w:rsidRPr="00411A04">
        <w:rPr>
          <w:rFonts w:cs="Times New Roman"/>
          <w:sz w:val="20"/>
          <w:szCs w:val="20"/>
        </w:rPr>
        <w:t xml:space="preserve"> </w:t>
      </w:r>
      <w:r w:rsidRPr="00411A04">
        <w:rPr>
          <w:rFonts w:cs="Times New Roman"/>
          <w:sz w:val="20"/>
          <w:szCs w:val="20"/>
        </w:rPr>
        <w:t>measuring,</w:t>
      </w:r>
      <w:r w:rsidR="00A33FCA" w:rsidRPr="00411A04">
        <w:rPr>
          <w:rFonts w:cs="Times New Roman"/>
          <w:sz w:val="20"/>
          <w:szCs w:val="20"/>
        </w:rPr>
        <w:t xml:space="preserve"> </w:t>
      </w:r>
      <w:r w:rsidRPr="00411A04">
        <w:rPr>
          <w:rFonts w:cs="Times New Roman"/>
          <w:sz w:val="20"/>
          <w:szCs w:val="20"/>
        </w:rPr>
        <w:t>leaf</w:t>
      </w:r>
      <w:r w:rsidR="00A33FCA" w:rsidRPr="00411A04">
        <w:rPr>
          <w:rFonts w:cs="Times New Roman"/>
          <w:sz w:val="20"/>
          <w:szCs w:val="20"/>
        </w:rPr>
        <w:t xml:space="preserve"> </w:t>
      </w:r>
      <w:r w:rsidRPr="00411A04">
        <w:rPr>
          <w:rFonts w:cs="Times New Roman"/>
          <w:sz w:val="20"/>
          <w:szCs w:val="20"/>
        </w:rPr>
        <w:t>area</w:t>
      </w:r>
      <w:r w:rsidR="00A33FCA" w:rsidRPr="00411A04">
        <w:rPr>
          <w:rFonts w:cs="Times New Roman"/>
          <w:sz w:val="20"/>
          <w:szCs w:val="20"/>
        </w:rPr>
        <w:t xml:space="preserve"> </w:t>
      </w:r>
      <w:r w:rsidRPr="00411A04">
        <w:rPr>
          <w:rFonts w:cs="Times New Roman"/>
          <w:sz w:val="20"/>
          <w:szCs w:val="20"/>
        </w:rPr>
        <w:t>in</w:t>
      </w:r>
      <w:r w:rsidR="00A33FCA" w:rsidRPr="00411A04">
        <w:rPr>
          <w:rFonts w:cs="Times New Roman"/>
          <w:sz w:val="20"/>
          <w:szCs w:val="20"/>
        </w:rPr>
        <w:t xml:space="preserve"> </w:t>
      </w:r>
      <w:r w:rsidRPr="00411A04">
        <w:rPr>
          <w:rFonts w:cs="Times New Roman"/>
          <w:sz w:val="20"/>
          <w:szCs w:val="20"/>
        </w:rPr>
        <w:t>different</w:t>
      </w:r>
      <w:r w:rsidR="00A33FCA" w:rsidRPr="00411A04">
        <w:rPr>
          <w:rFonts w:cs="Times New Roman"/>
          <w:sz w:val="20"/>
          <w:szCs w:val="20"/>
        </w:rPr>
        <w:t xml:space="preserve"> </w:t>
      </w:r>
      <w:r w:rsidRPr="00411A04">
        <w:rPr>
          <w:rFonts w:cs="Times New Roman"/>
          <w:sz w:val="20"/>
          <w:szCs w:val="20"/>
        </w:rPr>
        <w:t>fruit</w:t>
      </w:r>
      <w:r w:rsidR="00A33FCA" w:rsidRPr="00411A04">
        <w:rPr>
          <w:rFonts w:cs="Times New Roman"/>
          <w:sz w:val="20"/>
          <w:szCs w:val="20"/>
        </w:rPr>
        <w:t xml:space="preserve"> </w:t>
      </w:r>
      <w:r w:rsidRPr="00411A04">
        <w:rPr>
          <w:rFonts w:cs="Times New Roman"/>
          <w:sz w:val="20"/>
          <w:szCs w:val="20"/>
        </w:rPr>
        <w:t>crops.</w:t>
      </w:r>
      <w:r w:rsidR="00A33FCA" w:rsidRPr="00411A04">
        <w:rPr>
          <w:rFonts w:cs="Times New Roman"/>
          <w:sz w:val="20"/>
          <w:szCs w:val="20"/>
        </w:rPr>
        <w:t xml:space="preserve"> </w:t>
      </w:r>
      <w:proofErr w:type="spellStart"/>
      <w:r w:rsidRPr="00411A04">
        <w:rPr>
          <w:rFonts w:cs="Times New Roman"/>
          <w:sz w:val="20"/>
          <w:szCs w:val="20"/>
        </w:rPr>
        <w:t>Minia</w:t>
      </w:r>
      <w:proofErr w:type="spellEnd"/>
      <w:r w:rsidR="00A33FCA" w:rsidRPr="00411A04">
        <w:rPr>
          <w:rFonts w:cs="Times New Roman"/>
          <w:sz w:val="20"/>
          <w:szCs w:val="20"/>
        </w:rPr>
        <w:t xml:space="preserve"> </w:t>
      </w:r>
      <w:r w:rsidRPr="00411A04">
        <w:rPr>
          <w:rFonts w:cs="Times New Roman"/>
          <w:sz w:val="20"/>
          <w:szCs w:val="20"/>
        </w:rPr>
        <w:t>J.</w:t>
      </w:r>
      <w:r w:rsidR="00A33FCA" w:rsidRPr="00411A04">
        <w:rPr>
          <w:rFonts w:cs="Times New Roman"/>
          <w:sz w:val="20"/>
          <w:szCs w:val="20"/>
        </w:rPr>
        <w:t xml:space="preserve"> </w:t>
      </w:r>
      <w:r w:rsidRPr="00411A04">
        <w:rPr>
          <w:rFonts w:cs="Times New Roman"/>
          <w:sz w:val="20"/>
          <w:szCs w:val="20"/>
        </w:rPr>
        <w:t>of</w:t>
      </w:r>
      <w:r w:rsidR="00A33FCA" w:rsidRPr="00411A04">
        <w:rPr>
          <w:rFonts w:cs="Times New Roman"/>
          <w:sz w:val="20"/>
          <w:szCs w:val="20"/>
        </w:rPr>
        <w:t xml:space="preserve"> </w:t>
      </w:r>
      <w:r w:rsidRPr="00411A04">
        <w:rPr>
          <w:rFonts w:cs="Times New Roman"/>
          <w:sz w:val="20"/>
          <w:szCs w:val="20"/>
        </w:rPr>
        <w:t>Agric.</w:t>
      </w:r>
      <w:r w:rsidR="00A33FCA" w:rsidRPr="00411A04">
        <w:rPr>
          <w:rFonts w:cs="Times New Roman"/>
          <w:sz w:val="20"/>
          <w:szCs w:val="20"/>
        </w:rPr>
        <w:t xml:space="preserve"> </w:t>
      </w:r>
      <w:r w:rsidRPr="00411A04">
        <w:rPr>
          <w:rFonts w:cs="Times New Roman"/>
          <w:sz w:val="20"/>
          <w:szCs w:val="20"/>
        </w:rPr>
        <w:t>Res.</w:t>
      </w:r>
      <w:r w:rsidR="00A33FCA" w:rsidRPr="00411A04">
        <w:rPr>
          <w:rFonts w:cs="Times New Roman"/>
          <w:sz w:val="20"/>
          <w:szCs w:val="20"/>
        </w:rPr>
        <w:t xml:space="preserve"> &amp; </w:t>
      </w:r>
      <w:r w:rsidRPr="00411A04">
        <w:rPr>
          <w:rFonts w:cs="Times New Roman"/>
          <w:sz w:val="20"/>
          <w:szCs w:val="20"/>
        </w:rPr>
        <w:t>Develop.</w:t>
      </w:r>
      <w:r w:rsidR="00A33FCA" w:rsidRPr="00411A04">
        <w:rPr>
          <w:rFonts w:cs="Times New Roman"/>
          <w:sz w:val="20"/>
          <w:szCs w:val="20"/>
        </w:rPr>
        <w:t xml:space="preserve"> </w:t>
      </w:r>
      <w:r w:rsidRPr="00411A04">
        <w:rPr>
          <w:rFonts w:cs="Times New Roman"/>
          <w:sz w:val="20"/>
          <w:szCs w:val="20"/>
        </w:rPr>
        <w:t>(19)</w:t>
      </w:r>
      <w:r w:rsidR="00A33FCA" w:rsidRPr="00411A04">
        <w:rPr>
          <w:rFonts w:cs="Times New Roman"/>
          <w:sz w:val="20"/>
          <w:szCs w:val="20"/>
        </w:rPr>
        <w:t xml:space="preserve"> </w:t>
      </w:r>
      <w:r w:rsidRPr="00411A04">
        <w:rPr>
          <w:rFonts w:cs="Times New Roman"/>
          <w:sz w:val="20"/>
          <w:szCs w:val="20"/>
        </w:rPr>
        <w:t>pp.</w:t>
      </w:r>
      <w:r w:rsidR="00A33FCA" w:rsidRPr="00411A04">
        <w:rPr>
          <w:rFonts w:cs="Times New Roman"/>
          <w:sz w:val="20"/>
          <w:szCs w:val="20"/>
        </w:rPr>
        <w:t xml:space="preserve"> </w:t>
      </w:r>
      <w:r w:rsidRPr="00411A04">
        <w:rPr>
          <w:rFonts w:cs="Times New Roman"/>
          <w:sz w:val="20"/>
          <w:szCs w:val="20"/>
        </w:rPr>
        <w:t>97-105.</w:t>
      </w:r>
    </w:p>
    <w:p w:rsidR="00FA3AA1" w:rsidRPr="00411A04" w:rsidRDefault="00FA3AA1" w:rsidP="005C57EA">
      <w:pPr>
        <w:widowControl w:val="0"/>
        <w:numPr>
          <w:ilvl w:val="0"/>
          <w:numId w:val="3"/>
        </w:numPr>
        <w:autoSpaceDE w:val="0"/>
        <w:autoSpaceDN w:val="0"/>
        <w:bidi w:val="0"/>
        <w:snapToGrid w:val="0"/>
        <w:jc w:val="both"/>
        <w:rPr>
          <w:rFonts w:cs="Times New Roman"/>
          <w:sz w:val="20"/>
          <w:szCs w:val="20"/>
        </w:rPr>
      </w:pPr>
      <w:r w:rsidRPr="00411A04">
        <w:rPr>
          <w:rFonts w:cs="Times New Roman"/>
          <w:bCs/>
          <w:sz w:val="20"/>
          <w:szCs w:val="20"/>
        </w:rPr>
        <w:t>Ahmed,</w:t>
      </w:r>
      <w:r w:rsidR="00A33FCA" w:rsidRPr="00411A04">
        <w:rPr>
          <w:rFonts w:cs="Times New Roman"/>
          <w:bCs/>
          <w:sz w:val="20"/>
          <w:szCs w:val="20"/>
        </w:rPr>
        <w:t xml:space="preserve"> </w:t>
      </w:r>
      <w:r w:rsidRPr="00411A04">
        <w:rPr>
          <w:rFonts w:cs="Times New Roman"/>
          <w:bCs/>
          <w:sz w:val="20"/>
          <w:szCs w:val="20"/>
        </w:rPr>
        <w:t>F.F.</w:t>
      </w:r>
      <w:r w:rsidR="00A33FCA" w:rsidRPr="00411A04">
        <w:rPr>
          <w:rFonts w:cs="Times New Roman"/>
          <w:bCs/>
          <w:sz w:val="20"/>
          <w:szCs w:val="20"/>
        </w:rPr>
        <w:t xml:space="preserve">; </w:t>
      </w:r>
      <w:proofErr w:type="spellStart"/>
      <w:r w:rsidRPr="00411A04">
        <w:rPr>
          <w:rFonts w:cs="Times New Roman"/>
          <w:bCs/>
          <w:sz w:val="20"/>
          <w:szCs w:val="20"/>
        </w:rPr>
        <w:t>Abada</w:t>
      </w:r>
      <w:proofErr w:type="spellEnd"/>
      <w:r w:rsidR="00A33FCA" w:rsidRPr="00411A04">
        <w:rPr>
          <w:rFonts w:cs="Times New Roman"/>
          <w:bCs/>
          <w:sz w:val="20"/>
          <w:szCs w:val="20"/>
        </w:rPr>
        <w:t xml:space="preserve">, </w:t>
      </w:r>
      <w:r w:rsidRPr="00411A04">
        <w:rPr>
          <w:rFonts w:cs="Times New Roman"/>
          <w:bCs/>
          <w:sz w:val="20"/>
          <w:szCs w:val="20"/>
        </w:rPr>
        <w:t>M.A.M.</w:t>
      </w:r>
      <w:r w:rsidR="00A33FCA" w:rsidRPr="00411A04">
        <w:rPr>
          <w:rFonts w:cs="Times New Roman"/>
          <w:bCs/>
          <w:sz w:val="20"/>
          <w:szCs w:val="20"/>
        </w:rPr>
        <w:t xml:space="preserve">, </w:t>
      </w:r>
      <w:r w:rsidRPr="00411A04">
        <w:rPr>
          <w:rFonts w:cs="Times New Roman"/>
          <w:bCs/>
          <w:sz w:val="20"/>
          <w:szCs w:val="20"/>
        </w:rPr>
        <w:t>Ali,</w:t>
      </w:r>
      <w:r w:rsidR="00A33FCA" w:rsidRPr="00411A04">
        <w:rPr>
          <w:rFonts w:cs="Times New Roman"/>
          <w:bCs/>
          <w:sz w:val="20"/>
          <w:szCs w:val="20"/>
        </w:rPr>
        <w:t xml:space="preserve"> </w:t>
      </w:r>
      <w:r w:rsidRPr="00411A04">
        <w:rPr>
          <w:rFonts w:cs="Times New Roman"/>
          <w:bCs/>
          <w:sz w:val="20"/>
          <w:szCs w:val="20"/>
        </w:rPr>
        <w:t>H.A.</w:t>
      </w:r>
      <w:r w:rsidR="00A33FCA" w:rsidRPr="00411A04">
        <w:rPr>
          <w:rFonts w:cs="Times New Roman"/>
          <w:bCs/>
          <w:sz w:val="20"/>
          <w:szCs w:val="20"/>
        </w:rPr>
        <w:t xml:space="preserve"> </w:t>
      </w:r>
      <w:r w:rsidRPr="00411A04">
        <w:rPr>
          <w:rFonts w:cs="Times New Roman"/>
          <w:bCs/>
          <w:sz w:val="20"/>
          <w:szCs w:val="20"/>
        </w:rPr>
        <w:t>and</w:t>
      </w:r>
      <w:r w:rsidR="00A33FCA" w:rsidRPr="00411A04">
        <w:rPr>
          <w:rFonts w:cs="Times New Roman"/>
          <w:bCs/>
          <w:sz w:val="20"/>
          <w:szCs w:val="20"/>
        </w:rPr>
        <w:t xml:space="preserve"> </w:t>
      </w:r>
      <w:proofErr w:type="spellStart"/>
      <w:r w:rsidRPr="00411A04">
        <w:rPr>
          <w:rFonts w:cs="Times New Roman"/>
          <w:bCs/>
          <w:sz w:val="20"/>
          <w:szCs w:val="20"/>
        </w:rPr>
        <w:t>Allam</w:t>
      </w:r>
      <w:proofErr w:type="spellEnd"/>
      <w:r w:rsidRPr="00411A04">
        <w:rPr>
          <w:rFonts w:cs="Times New Roman"/>
          <w:bCs/>
          <w:sz w:val="20"/>
          <w:szCs w:val="20"/>
        </w:rPr>
        <w:t>,</w:t>
      </w:r>
      <w:r w:rsidR="00A33FCA" w:rsidRPr="00411A04">
        <w:rPr>
          <w:rFonts w:cs="Times New Roman"/>
          <w:bCs/>
          <w:sz w:val="20"/>
          <w:szCs w:val="20"/>
        </w:rPr>
        <w:t xml:space="preserve"> </w:t>
      </w:r>
      <w:r w:rsidRPr="00411A04">
        <w:rPr>
          <w:rFonts w:cs="Times New Roman"/>
          <w:bCs/>
          <w:sz w:val="20"/>
          <w:szCs w:val="20"/>
        </w:rPr>
        <w:t>H.M.</w:t>
      </w:r>
      <w:r w:rsidR="00A33FCA" w:rsidRPr="00411A04">
        <w:rPr>
          <w:rFonts w:cs="Times New Roman"/>
          <w:bCs/>
          <w:sz w:val="20"/>
          <w:szCs w:val="20"/>
        </w:rPr>
        <w:t xml:space="preserve"> </w:t>
      </w:r>
      <w:r w:rsidRPr="00411A04">
        <w:rPr>
          <w:rFonts w:cs="Times New Roman"/>
          <w:bCs/>
          <w:sz w:val="20"/>
          <w:szCs w:val="20"/>
        </w:rPr>
        <w:t>(2014):</w:t>
      </w:r>
      <w:r w:rsidR="00A33FCA" w:rsidRPr="00411A04">
        <w:rPr>
          <w:rFonts w:cs="Times New Roman"/>
          <w:sz w:val="20"/>
          <w:szCs w:val="20"/>
        </w:rPr>
        <w:t xml:space="preserve"> </w:t>
      </w:r>
      <w:r w:rsidRPr="00411A04">
        <w:rPr>
          <w:rFonts w:cs="Times New Roman"/>
          <w:sz w:val="20"/>
          <w:szCs w:val="20"/>
        </w:rPr>
        <w:t>Trials</w:t>
      </w:r>
      <w:r w:rsidR="00A33FCA" w:rsidRPr="00411A04">
        <w:rPr>
          <w:rFonts w:cs="Times New Roman"/>
          <w:sz w:val="20"/>
          <w:szCs w:val="20"/>
        </w:rPr>
        <w:t xml:space="preserve"> </w:t>
      </w:r>
      <w:r w:rsidRPr="00411A04">
        <w:rPr>
          <w:rFonts w:cs="Times New Roman"/>
          <w:sz w:val="20"/>
          <w:szCs w:val="20"/>
        </w:rPr>
        <w:t>for</w:t>
      </w:r>
      <w:r w:rsidR="00A33FCA" w:rsidRPr="00411A04">
        <w:rPr>
          <w:rFonts w:cs="Times New Roman"/>
          <w:sz w:val="20"/>
          <w:szCs w:val="20"/>
        </w:rPr>
        <w:t xml:space="preserve"> </w:t>
      </w:r>
      <w:r w:rsidRPr="00411A04">
        <w:rPr>
          <w:rFonts w:cs="Times New Roman"/>
          <w:sz w:val="20"/>
          <w:szCs w:val="20"/>
        </w:rPr>
        <w:t>replacing</w:t>
      </w:r>
      <w:r w:rsidR="00A33FCA" w:rsidRPr="00411A04">
        <w:rPr>
          <w:rFonts w:cs="Times New Roman"/>
          <w:sz w:val="20"/>
          <w:szCs w:val="20"/>
        </w:rPr>
        <w:t xml:space="preserve"> </w:t>
      </w:r>
      <w:r w:rsidRPr="00411A04">
        <w:rPr>
          <w:rFonts w:cs="Times New Roman"/>
          <w:sz w:val="20"/>
          <w:szCs w:val="20"/>
        </w:rPr>
        <w:t>Inorganic</w:t>
      </w:r>
      <w:r w:rsidR="00A33FCA" w:rsidRPr="00411A04">
        <w:rPr>
          <w:rFonts w:cs="Times New Roman"/>
          <w:sz w:val="20"/>
          <w:szCs w:val="20"/>
        </w:rPr>
        <w:t xml:space="preserve"> </w:t>
      </w:r>
      <w:r w:rsidRPr="00411A04">
        <w:rPr>
          <w:rFonts w:cs="Times New Roman"/>
          <w:sz w:val="20"/>
          <w:szCs w:val="20"/>
        </w:rPr>
        <w:t>N</w:t>
      </w:r>
      <w:r w:rsidR="00A33FCA" w:rsidRPr="00411A04">
        <w:rPr>
          <w:rFonts w:cs="Times New Roman"/>
          <w:sz w:val="20"/>
          <w:szCs w:val="20"/>
        </w:rPr>
        <w:t xml:space="preserve"> </w:t>
      </w:r>
      <w:r w:rsidRPr="00411A04">
        <w:rPr>
          <w:rFonts w:cs="Times New Roman"/>
          <w:sz w:val="20"/>
          <w:szCs w:val="20"/>
        </w:rPr>
        <w:t>partially</w:t>
      </w:r>
      <w:r w:rsidR="00A33FCA" w:rsidRPr="00411A04">
        <w:rPr>
          <w:rFonts w:cs="Times New Roman"/>
          <w:sz w:val="20"/>
          <w:szCs w:val="20"/>
        </w:rPr>
        <w:t xml:space="preserve"> </w:t>
      </w:r>
      <w:r w:rsidRPr="00411A04">
        <w:rPr>
          <w:rFonts w:cs="Times New Roman"/>
          <w:sz w:val="20"/>
          <w:szCs w:val="20"/>
        </w:rPr>
        <w:t>in</w:t>
      </w:r>
      <w:r w:rsidR="00A33FCA" w:rsidRPr="00411A04">
        <w:rPr>
          <w:rFonts w:cs="Times New Roman"/>
          <w:sz w:val="20"/>
          <w:szCs w:val="20"/>
        </w:rPr>
        <w:t xml:space="preserve"> </w:t>
      </w:r>
      <w:r w:rsidRPr="00411A04">
        <w:rPr>
          <w:rFonts w:cs="Times New Roman"/>
          <w:sz w:val="20"/>
          <w:szCs w:val="20"/>
        </w:rPr>
        <w:t>Superior</w:t>
      </w:r>
      <w:r w:rsidR="00A33FCA" w:rsidRPr="00411A04">
        <w:rPr>
          <w:rFonts w:cs="Times New Roman"/>
          <w:sz w:val="20"/>
          <w:szCs w:val="20"/>
        </w:rPr>
        <w:t xml:space="preserve"> </w:t>
      </w:r>
      <w:r w:rsidRPr="00411A04">
        <w:rPr>
          <w:rFonts w:cs="Times New Roman"/>
          <w:sz w:val="20"/>
          <w:szCs w:val="20"/>
        </w:rPr>
        <w:t>vineyard</w:t>
      </w:r>
      <w:r w:rsidR="00A33FCA" w:rsidRPr="00411A04">
        <w:rPr>
          <w:rFonts w:cs="Times New Roman"/>
          <w:sz w:val="20"/>
          <w:szCs w:val="20"/>
        </w:rPr>
        <w:t xml:space="preserve"> </w:t>
      </w:r>
      <w:r w:rsidRPr="00411A04">
        <w:rPr>
          <w:rFonts w:cs="Times New Roman"/>
          <w:sz w:val="20"/>
          <w:szCs w:val="20"/>
        </w:rPr>
        <w:t>by</w:t>
      </w:r>
      <w:r w:rsidR="00A33FCA" w:rsidRPr="00411A04">
        <w:rPr>
          <w:rFonts w:cs="Times New Roman"/>
          <w:sz w:val="20"/>
          <w:szCs w:val="20"/>
        </w:rPr>
        <w:t xml:space="preserve"> </w:t>
      </w:r>
      <w:r w:rsidRPr="00411A04">
        <w:rPr>
          <w:rFonts w:cs="Times New Roman"/>
          <w:sz w:val="20"/>
          <w:szCs w:val="20"/>
        </w:rPr>
        <w:t>using</w:t>
      </w:r>
      <w:r w:rsidR="00A33FCA" w:rsidRPr="00411A04">
        <w:rPr>
          <w:rFonts w:cs="Times New Roman"/>
          <w:sz w:val="20"/>
          <w:szCs w:val="20"/>
        </w:rPr>
        <w:t xml:space="preserve"> </w:t>
      </w:r>
      <w:r w:rsidRPr="00411A04">
        <w:rPr>
          <w:rFonts w:cs="Times New Roman"/>
          <w:sz w:val="20"/>
          <w:szCs w:val="20"/>
        </w:rPr>
        <w:t>slow</w:t>
      </w:r>
      <w:r w:rsidR="00A33FCA" w:rsidRPr="00411A04">
        <w:rPr>
          <w:rFonts w:cs="Times New Roman"/>
          <w:sz w:val="20"/>
          <w:szCs w:val="20"/>
        </w:rPr>
        <w:t xml:space="preserve"> </w:t>
      </w:r>
      <w:r w:rsidRPr="00411A04">
        <w:rPr>
          <w:rFonts w:cs="Times New Roman"/>
          <w:sz w:val="20"/>
          <w:szCs w:val="20"/>
        </w:rPr>
        <w:t>release</w:t>
      </w:r>
      <w:r w:rsidR="00A33FCA" w:rsidRPr="00411A04">
        <w:rPr>
          <w:rFonts w:cs="Times New Roman"/>
          <w:sz w:val="20"/>
          <w:szCs w:val="20"/>
        </w:rPr>
        <w:t xml:space="preserve"> </w:t>
      </w:r>
      <w:r w:rsidRPr="00411A04">
        <w:rPr>
          <w:rFonts w:cs="Times New Roman"/>
          <w:sz w:val="20"/>
          <w:szCs w:val="20"/>
        </w:rPr>
        <w:t>N</w:t>
      </w:r>
      <w:r w:rsidR="00A33FCA" w:rsidRPr="00411A04">
        <w:rPr>
          <w:rFonts w:cs="Times New Roman"/>
          <w:sz w:val="20"/>
          <w:szCs w:val="20"/>
        </w:rPr>
        <w:t xml:space="preserve"> </w:t>
      </w:r>
      <w:r w:rsidRPr="00411A04">
        <w:rPr>
          <w:rFonts w:cs="Times New Roman"/>
          <w:sz w:val="20"/>
          <w:szCs w:val="20"/>
        </w:rPr>
        <w:t>fertilizers,</w:t>
      </w:r>
      <w:r w:rsidR="00A33FCA" w:rsidRPr="00411A04">
        <w:rPr>
          <w:rFonts w:cs="Times New Roman"/>
          <w:sz w:val="20"/>
          <w:szCs w:val="20"/>
        </w:rPr>
        <w:t xml:space="preserve"> </w:t>
      </w:r>
      <w:proofErr w:type="spellStart"/>
      <w:r w:rsidRPr="00411A04">
        <w:rPr>
          <w:rFonts w:cs="Times New Roman"/>
          <w:sz w:val="20"/>
          <w:szCs w:val="20"/>
        </w:rPr>
        <w:t>Humic</w:t>
      </w:r>
      <w:proofErr w:type="spellEnd"/>
      <w:r w:rsidR="00A33FCA" w:rsidRPr="00411A04">
        <w:rPr>
          <w:rFonts w:cs="Times New Roman"/>
          <w:sz w:val="20"/>
          <w:szCs w:val="20"/>
        </w:rPr>
        <w:t xml:space="preserve"> </w:t>
      </w:r>
      <w:r w:rsidRPr="00411A04">
        <w:rPr>
          <w:rFonts w:cs="Times New Roman"/>
          <w:sz w:val="20"/>
          <w:szCs w:val="20"/>
        </w:rPr>
        <w:t>acid</w:t>
      </w:r>
      <w:r w:rsidR="00A33FCA" w:rsidRPr="00411A04">
        <w:rPr>
          <w:rFonts w:cs="Times New Roman"/>
          <w:sz w:val="20"/>
          <w:szCs w:val="20"/>
        </w:rPr>
        <w:t xml:space="preserve"> </w:t>
      </w:r>
      <w:r w:rsidRPr="00411A04">
        <w:rPr>
          <w:rFonts w:cs="Times New Roman"/>
          <w:sz w:val="20"/>
          <w:szCs w:val="20"/>
        </w:rPr>
        <w:t>and</w:t>
      </w:r>
      <w:r w:rsidR="00A33FCA" w:rsidRPr="00411A04">
        <w:rPr>
          <w:rFonts w:cs="Times New Roman"/>
          <w:sz w:val="20"/>
          <w:szCs w:val="20"/>
        </w:rPr>
        <w:t xml:space="preserve"> </w:t>
      </w:r>
      <w:r w:rsidRPr="00411A04">
        <w:rPr>
          <w:rFonts w:cs="Times New Roman"/>
          <w:sz w:val="20"/>
          <w:szCs w:val="20"/>
        </w:rPr>
        <w:t>EM,.</w:t>
      </w:r>
      <w:r w:rsidR="00A33FCA" w:rsidRPr="00411A04">
        <w:rPr>
          <w:rFonts w:cs="Times New Roman"/>
          <w:sz w:val="20"/>
          <w:szCs w:val="20"/>
        </w:rPr>
        <w:t xml:space="preserve"> </w:t>
      </w:r>
      <w:r w:rsidRPr="00411A04">
        <w:rPr>
          <w:rFonts w:cs="Times New Roman"/>
          <w:sz w:val="20"/>
          <w:szCs w:val="20"/>
        </w:rPr>
        <w:t>Stem</w:t>
      </w:r>
      <w:r w:rsidR="00A33FCA" w:rsidRPr="00411A04">
        <w:rPr>
          <w:rFonts w:cs="Times New Roman"/>
          <w:sz w:val="20"/>
          <w:szCs w:val="20"/>
        </w:rPr>
        <w:t xml:space="preserve"> </w:t>
      </w:r>
      <w:r w:rsidRPr="00411A04">
        <w:rPr>
          <w:rFonts w:cs="Times New Roman"/>
          <w:sz w:val="20"/>
          <w:szCs w:val="20"/>
        </w:rPr>
        <w:t>Cell</w:t>
      </w:r>
      <w:r w:rsidR="00A33FCA" w:rsidRPr="00411A04">
        <w:rPr>
          <w:rFonts w:cs="Times New Roman"/>
          <w:sz w:val="20"/>
          <w:szCs w:val="20"/>
        </w:rPr>
        <w:t xml:space="preserve"> </w:t>
      </w:r>
      <w:r w:rsidRPr="00411A04">
        <w:rPr>
          <w:rFonts w:cs="Times New Roman"/>
          <w:sz w:val="20"/>
          <w:szCs w:val="20"/>
        </w:rPr>
        <w:t>5</w:t>
      </w:r>
      <w:r w:rsidR="00A33FCA" w:rsidRPr="00411A04">
        <w:rPr>
          <w:rFonts w:cs="Times New Roman"/>
          <w:sz w:val="20"/>
          <w:szCs w:val="20"/>
        </w:rPr>
        <w:t xml:space="preserve"> </w:t>
      </w:r>
      <w:r w:rsidRPr="00411A04">
        <w:rPr>
          <w:rFonts w:cs="Times New Roman"/>
          <w:sz w:val="20"/>
          <w:szCs w:val="20"/>
        </w:rPr>
        <w:t>(2):</w:t>
      </w:r>
      <w:r w:rsidR="00A33FCA" w:rsidRPr="00411A04">
        <w:rPr>
          <w:rFonts w:cs="Times New Roman"/>
          <w:sz w:val="20"/>
          <w:szCs w:val="20"/>
        </w:rPr>
        <w:t xml:space="preserve"> </w:t>
      </w:r>
      <w:r w:rsidRPr="00411A04">
        <w:rPr>
          <w:rFonts w:cs="Times New Roman"/>
          <w:sz w:val="20"/>
          <w:szCs w:val="20"/>
        </w:rPr>
        <w:t>pp</w:t>
      </w:r>
      <w:r w:rsidR="00A33FCA" w:rsidRPr="00411A04">
        <w:rPr>
          <w:rFonts w:cs="Times New Roman"/>
          <w:sz w:val="20"/>
          <w:szCs w:val="20"/>
        </w:rPr>
        <w:t xml:space="preserve"> </w:t>
      </w:r>
      <w:r w:rsidRPr="00411A04">
        <w:rPr>
          <w:rFonts w:cs="Times New Roman"/>
          <w:sz w:val="20"/>
          <w:szCs w:val="20"/>
        </w:rPr>
        <w:t>16-28.</w:t>
      </w:r>
    </w:p>
    <w:p w:rsidR="00FA3AA1" w:rsidRPr="00411A04" w:rsidRDefault="00FA3AA1" w:rsidP="005C57EA">
      <w:pPr>
        <w:widowControl w:val="0"/>
        <w:numPr>
          <w:ilvl w:val="0"/>
          <w:numId w:val="3"/>
        </w:numPr>
        <w:autoSpaceDE w:val="0"/>
        <w:autoSpaceDN w:val="0"/>
        <w:bidi w:val="0"/>
        <w:snapToGrid w:val="0"/>
        <w:jc w:val="both"/>
        <w:rPr>
          <w:rFonts w:cs="Times New Roman"/>
          <w:sz w:val="20"/>
          <w:szCs w:val="20"/>
        </w:rPr>
      </w:pPr>
      <w:proofErr w:type="spellStart"/>
      <w:r w:rsidRPr="00411A04">
        <w:rPr>
          <w:rFonts w:cs="Times New Roman"/>
          <w:bCs/>
          <w:sz w:val="20"/>
          <w:szCs w:val="20"/>
        </w:rPr>
        <w:t>Alam</w:t>
      </w:r>
      <w:proofErr w:type="spellEnd"/>
      <w:r w:rsidRPr="00411A04">
        <w:rPr>
          <w:rFonts w:cs="Times New Roman"/>
          <w:bCs/>
          <w:sz w:val="20"/>
          <w:szCs w:val="20"/>
        </w:rPr>
        <w:t>,</w:t>
      </w:r>
      <w:r w:rsidR="00A33FCA" w:rsidRPr="00411A04">
        <w:rPr>
          <w:rFonts w:cs="Times New Roman"/>
          <w:bCs/>
          <w:sz w:val="20"/>
          <w:szCs w:val="20"/>
        </w:rPr>
        <w:t xml:space="preserve"> </w:t>
      </w:r>
      <w:r w:rsidRPr="00411A04">
        <w:rPr>
          <w:rFonts w:cs="Times New Roman"/>
          <w:bCs/>
          <w:sz w:val="20"/>
          <w:szCs w:val="20"/>
        </w:rPr>
        <w:t>H.M.M.</w:t>
      </w:r>
      <w:r w:rsidR="00A33FCA" w:rsidRPr="00411A04">
        <w:rPr>
          <w:rFonts w:cs="Times New Roman"/>
          <w:bCs/>
          <w:sz w:val="20"/>
          <w:szCs w:val="20"/>
        </w:rPr>
        <w:t xml:space="preserve"> </w:t>
      </w:r>
      <w:r w:rsidRPr="00411A04">
        <w:rPr>
          <w:rFonts w:cs="Times New Roman"/>
          <w:bCs/>
          <w:sz w:val="20"/>
          <w:szCs w:val="20"/>
        </w:rPr>
        <w:t>(2014):</w:t>
      </w:r>
      <w:r w:rsidR="00A33FCA" w:rsidRPr="00411A04">
        <w:rPr>
          <w:rFonts w:cs="Times New Roman"/>
          <w:sz w:val="20"/>
          <w:szCs w:val="20"/>
        </w:rPr>
        <w:t xml:space="preserve"> </w:t>
      </w:r>
      <w:r w:rsidRPr="00411A04">
        <w:rPr>
          <w:rFonts w:cs="Times New Roman"/>
          <w:sz w:val="20"/>
          <w:szCs w:val="20"/>
        </w:rPr>
        <w:t>Productive</w:t>
      </w:r>
      <w:r w:rsidR="00A33FCA" w:rsidRPr="00411A04">
        <w:rPr>
          <w:rFonts w:cs="Times New Roman"/>
          <w:sz w:val="20"/>
          <w:szCs w:val="20"/>
        </w:rPr>
        <w:t xml:space="preserve"> </w:t>
      </w:r>
      <w:r w:rsidRPr="00411A04">
        <w:rPr>
          <w:rFonts w:cs="Times New Roman"/>
          <w:sz w:val="20"/>
          <w:szCs w:val="20"/>
        </w:rPr>
        <w:t>capacity</w:t>
      </w:r>
      <w:r w:rsidR="00A33FCA" w:rsidRPr="00411A04">
        <w:rPr>
          <w:rFonts w:cs="Times New Roman"/>
          <w:sz w:val="20"/>
          <w:szCs w:val="20"/>
        </w:rPr>
        <w:t xml:space="preserve"> </w:t>
      </w:r>
      <w:r w:rsidRPr="00411A04">
        <w:rPr>
          <w:rFonts w:cs="Times New Roman"/>
          <w:sz w:val="20"/>
          <w:szCs w:val="20"/>
        </w:rPr>
        <w:t>of</w:t>
      </w:r>
      <w:r w:rsidR="00A33FCA" w:rsidRPr="00411A04">
        <w:rPr>
          <w:rFonts w:cs="Times New Roman"/>
          <w:sz w:val="20"/>
          <w:szCs w:val="20"/>
        </w:rPr>
        <w:t xml:space="preserve"> </w:t>
      </w:r>
      <w:r w:rsidRPr="00411A04">
        <w:rPr>
          <w:rFonts w:cs="Times New Roman"/>
          <w:sz w:val="20"/>
          <w:szCs w:val="20"/>
        </w:rPr>
        <w:t>Superior</w:t>
      </w:r>
      <w:r w:rsidR="00A33FCA" w:rsidRPr="00411A04">
        <w:rPr>
          <w:rFonts w:cs="Times New Roman"/>
          <w:sz w:val="20"/>
          <w:szCs w:val="20"/>
        </w:rPr>
        <w:t xml:space="preserve"> </w:t>
      </w:r>
      <w:r w:rsidRPr="00411A04">
        <w:rPr>
          <w:rFonts w:cs="Times New Roman"/>
          <w:sz w:val="20"/>
          <w:szCs w:val="20"/>
        </w:rPr>
        <w:t>grapevines</w:t>
      </w:r>
      <w:r w:rsidR="00A33FCA" w:rsidRPr="00411A04">
        <w:rPr>
          <w:rFonts w:cs="Times New Roman"/>
          <w:sz w:val="20"/>
          <w:szCs w:val="20"/>
        </w:rPr>
        <w:t xml:space="preserve"> </w:t>
      </w:r>
      <w:r w:rsidRPr="00411A04">
        <w:rPr>
          <w:rFonts w:cs="Times New Roman"/>
          <w:sz w:val="20"/>
          <w:szCs w:val="20"/>
        </w:rPr>
        <w:t>in</w:t>
      </w:r>
      <w:r w:rsidR="00A33FCA" w:rsidRPr="00411A04">
        <w:rPr>
          <w:rFonts w:cs="Times New Roman"/>
          <w:sz w:val="20"/>
          <w:szCs w:val="20"/>
        </w:rPr>
        <w:t xml:space="preserve"> </w:t>
      </w:r>
      <w:r w:rsidRPr="00411A04">
        <w:rPr>
          <w:rFonts w:cs="Times New Roman"/>
          <w:sz w:val="20"/>
          <w:szCs w:val="20"/>
        </w:rPr>
        <w:t>relation</w:t>
      </w:r>
      <w:r w:rsidR="00A33FCA" w:rsidRPr="00411A04">
        <w:rPr>
          <w:rFonts w:cs="Times New Roman"/>
          <w:sz w:val="20"/>
          <w:szCs w:val="20"/>
        </w:rPr>
        <w:t xml:space="preserve"> </w:t>
      </w:r>
      <w:r w:rsidRPr="00411A04">
        <w:rPr>
          <w:rFonts w:cs="Times New Roman"/>
          <w:sz w:val="20"/>
          <w:szCs w:val="20"/>
        </w:rPr>
        <w:t>to</w:t>
      </w:r>
      <w:r w:rsidR="00A33FCA" w:rsidRPr="00411A04">
        <w:rPr>
          <w:rFonts w:cs="Times New Roman"/>
          <w:sz w:val="20"/>
          <w:szCs w:val="20"/>
        </w:rPr>
        <w:t xml:space="preserve"> </w:t>
      </w:r>
      <w:r w:rsidRPr="00411A04">
        <w:rPr>
          <w:rFonts w:cs="Times New Roman"/>
          <w:sz w:val="20"/>
          <w:szCs w:val="20"/>
        </w:rPr>
        <w:t>application</w:t>
      </w:r>
      <w:r w:rsidR="00A33FCA" w:rsidRPr="00411A04">
        <w:rPr>
          <w:rFonts w:cs="Times New Roman"/>
          <w:sz w:val="20"/>
          <w:szCs w:val="20"/>
        </w:rPr>
        <w:t xml:space="preserve"> </w:t>
      </w:r>
      <w:r w:rsidRPr="00411A04">
        <w:rPr>
          <w:rFonts w:cs="Times New Roman"/>
          <w:sz w:val="20"/>
          <w:szCs w:val="20"/>
        </w:rPr>
        <w:t>of</w:t>
      </w:r>
      <w:r w:rsidR="00A33FCA" w:rsidRPr="00411A04">
        <w:rPr>
          <w:rFonts w:cs="Times New Roman"/>
          <w:sz w:val="20"/>
          <w:szCs w:val="20"/>
        </w:rPr>
        <w:t xml:space="preserve"> </w:t>
      </w:r>
      <w:r w:rsidRPr="00411A04">
        <w:rPr>
          <w:rFonts w:cs="Times New Roman"/>
          <w:sz w:val="20"/>
          <w:szCs w:val="20"/>
        </w:rPr>
        <w:t>some</w:t>
      </w:r>
      <w:r w:rsidR="00A33FCA" w:rsidRPr="00411A04">
        <w:rPr>
          <w:rFonts w:cs="Times New Roman"/>
          <w:sz w:val="20"/>
          <w:szCs w:val="20"/>
        </w:rPr>
        <w:t xml:space="preserve"> </w:t>
      </w:r>
      <w:r w:rsidRPr="00411A04">
        <w:rPr>
          <w:rFonts w:cs="Times New Roman"/>
          <w:sz w:val="20"/>
          <w:szCs w:val="20"/>
        </w:rPr>
        <w:t>slow</w:t>
      </w:r>
      <w:r w:rsidR="00A33FCA" w:rsidRPr="00411A04">
        <w:rPr>
          <w:rFonts w:cs="Times New Roman"/>
          <w:sz w:val="20"/>
          <w:szCs w:val="20"/>
        </w:rPr>
        <w:t xml:space="preserve"> </w:t>
      </w:r>
      <w:r w:rsidRPr="00411A04">
        <w:rPr>
          <w:rFonts w:cs="Times New Roman"/>
          <w:sz w:val="20"/>
          <w:szCs w:val="20"/>
        </w:rPr>
        <w:t>release</w:t>
      </w:r>
      <w:r w:rsidR="00A33FCA" w:rsidRPr="00411A04">
        <w:rPr>
          <w:rFonts w:cs="Times New Roman"/>
          <w:sz w:val="20"/>
          <w:szCs w:val="20"/>
        </w:rPr>
        <w:t xml:space="preserve"> </w:t>
      </w:r>
      <w:r w:rsidRPr="00411A04">
        <w:rPr>
          <w:rFonts w:cs="Times New Roman"/>
          <w:sz w:val="20"/>
          <w:szCs w:val="20"/>
        </w:rPr>
        <w:t>fertilizers,</w:t>
      </w:r>
      <w:r w:rsidR="00A33FCA" w:rsidRPr="00411A04">
        <w:rPr>
          <w:rFonts w:cs="Times New Roman"/>
          <w:sz w:val="20"/>
          <w:szCs w:val="20"/>
        </w:rPr>
        <w:t xml:space="preserve"> </w:t>
      </w:r>
      <w:r w:rsidRPr="00411A04">
        <w:rPr>
          <w:rFonts w:cs="Times New Roman"/>
          <w:sz w:val="20"/>
          <w:szCs w:val="20"/>
        </w:rPr>
        <w:t>effective</w:t>
      </w:r>
      <w:r w:rsidR="00A33FCA" w:rsidRPr="00411A04">
        <w:rPr>
          <w:rFonts w:cs="Times New Roman"/>
          <w:sz w:val="20"/>
          <w:szCs w:val="20"/>
        </w:rPr>
        <w:t xml:space="preserve"> </w:t>
      </w:r>
      <w:r w:rsidRPr="00411A04">
        <w:rPr>
          <w:rFonts w:cs="Times New Roman"/>
          <w:sz w:val="20"/>
          <w:szCs w:val="20"/>
        </w:rPr>
        <w:t>microorganisms</w:t>
      </w:r>
      <w:r w:rsidR="00A33FCA" w:rsidRPr="00411A04">
        <w:rPr>
          <w:rFonts w:cs="Times New Roman"/>
          <w:sz w:val="20"/>
          <w:szCs w:val="20"/>
        </w:rPr>
        <w:t xml:space="preserve"> </w:t>
      </w:r>
      <w:r w:rsidRPr="00411A04">
        <w:rPr>
          <w:rFonts w:cs="Times New Roman"/>
          <w:sz w:val="20"/>
          <w:szCs w:val="20"/>
        </w:rPr>
        <w:t>and</w:t>
      </w:r>
      <w:r w:rsidR="00A33FCA" w:rsidRPr="00411A04">
        <w:rPr>
          <w:rFonts w:cs="Times New Roman"/>
          <w:sz w:val="20"/>
          <w:szCs w:val="20"/>
        </w:rPr>
        <w:t xml:space="preserve"> </w:t>
      </w:r>
      <w:proofErr w:type="spellStart"/>
      <w:r w:rsidRPr="00411A04">
        <w:rPr>
          <w:rFonts w:cs="Times New Roman"/>
          <w:sz w:val="20"/>
          <w:szCs w:val="20"/>
        </w:rPr>
        <w:t>humic</w:t>
      </w:r>
      <w:proofErr w:type="spellEnd"/>
      <w:r w:rsidR="00A33FCA" w:rsidRPr="00411A04">
        <w:rPr>
          <w:rFonts w:cs="Times New Roman"/>
          <w:sz w:val="20"/>
          <w:szCs w:val="20"/>
        </w:rPr>
        <w:t xml:space="preserve"> </w:t>
      </w:r>
      <w:r w:rsidRPr="00411A04">
        <w:rPr>
          <w:rFonts w:cs="Times New Roman"/>
          <w:sz w:val="20"/>
          <w:szCs w:val="20"/>
        </w:rPr>
        <w:t>acid</w:t>
      </w:r>
      <w:r w:rsidR="00A33FCA" w:rsidRPr="00411A04">
        <w:rPr>
          <w:rFonts w:cs="Times New Roman"/>
          <w:sz w:val="20"/>
          <w:szCs w:val="20"/>
        </w:rPr>
        <w:t xml:space="preserve"> </w:t>
      </w:r>
      <w:r w:rsidRPr="00411A04">
        <w:rPr>
          <w:rFonts w:cs="Times New Roman"/>
          <w:sz w:val="20"/>
          <w:szCs w:val="20"/>
        </w:rPr>
        <w:t>pH.</w:t>
      </w:r>
      <w:r w:rsidR="00A33FCA" w:rsidRPr="00411A04">
        <w:rPr>
          <w:rFonts w:cs="Times New Roman"/>
          <w:sz w:val="20"/>
          <w:szCs w:val="20"/>
        </w:rPr>
        <w:t xml:space="preserve"> </w:t>
      </w:r>
      <w:r w:rsidRPr="00411A04">
        <w:rPr>
          <w:rFonts w:cs="Times New Roman"/>
          <w:sz w:val="20"/>
          <w:szCs w:val="20"/>
        </w:rPr>
        <w:t>D.</w:t>
      </w:r>
      <w:r w:rsidR="00A33FCA" w:rsidRPr="00411A04">
        <w:rPr>
          <w:rFonts w:cs="Times New Roman"/>
          <w:sz w:val="20"/>
          <w:szCs w:val="20"/>
        </w:rPr>
        <w:t xml:space="preserve"> </w:t>
      </w:r>
      <w:r w:rsidRPr="00411A04">
        <w:rPr>
          <w:rFonts w:cs="Times New Roman"/>
          <w:sz w:val="20"/>
          <w:szCs w:val="20"/>
        </w:rPr>
        <w:t>Thesis</w:t>
      </w:r>
      <w:r w:rsidR="00A33FCA" w:rsidRPr="00411A04">
        <w:rPr>
          <w:rFonts w:cs="Times New Roman"/>
          <w:sz w:val="20"/>
          <w:szCs w:val="20"/>
        </w:rPr>
        <w:t xml:space="preserve"> </w:t>
      </w:r>
      <w:r w:rsidRPr="00411A04">
        <w:rPr>
          <w:rFonts w:cs="Times New Roman"/>
          <w:sz w:val="20"/>
          <w:szCs w:val="20"/>
        </w:rPr>
        <w:t>Fac.</w:t>
      </w:r>
      <w:r w:rsidR="00A33FCA" w:rsidRPr="00411A04">
        <w:rPr>
          <w:rFonts w:cs="Times New Roman"/>
          <w:sz w:val="20"/>
          <w:szCs w:val="20"/>
        </w:rPr>
        <w:t xml:space="preserve"> </w:t>
      </w:r>
      <w:r w:rsidRPr="00411A04">
        <w:rPr>
          <w:rFonts w:cs="Times New Roman"/>
          <w:sz w:val="20"/>
          <w:szCs w:val="20"/>
        </w:rPr>
        <w:t>of</w:t>
      </w:r>
      <w:r w:rsidR="00A33FCA" w:rsidRPr="00411A04">
        <w:rPr>
          <w:rFonts w:cs="Times New Roman"/>
          <w:sz w:val="20"/>
          <w:szCs w:val="20"/>
        </w:rPr>
        <w:t xml:space="preserve"> </w:t>
      </w:r>
      <w:r w:rsidRPr="00411A04">
        <w:rPr>
          <w:rFonts w:cs="Times New Roman"/>
          <w:sz w:val="20"/>
          <w:szCs w:val="20"/>
        </w:rPr>
        <w:t>Agric.</w:t>
      </w:r>
      <w:r w:rsidR="00A33FCA" w:rsidRPr="00411A04">
        <w:rPr>
          <w:rFonts w:cs="Times New Roman"/>
          <w:sz w:val="20"/>
          <w:szCs w:val="20"/>
        </w:rPr>
        <w:t xml:space="preserve"> </w:t>
      </w:r>
      <w:proofErr w:type="spellStart"/>
      <w:r w:rsidRPr="00411A04">
        <w:rPr>
          <w:rFonts w:cs="Times New Roman"/>
          <w:sz w:val="20"/>
          <w:szCs w:val="20"/>
        </w:rPr>
        <w:t>Minia</w:t>
      </w:r>
      <w:proofErr w:type="spellEnd"/>
      <w:r w:rsidR="00A33FCA" w:rsidRPr="00411A04">
        <w:rPr>
          <w:rFonts w:cs="Times New Roman"/>
          <w:sz w:val="20"/>
          <w:szCs w:val="20"/>
        </w:rPr>
        <w:t xml:space="preserve"> </w:t>
      </w:r>
      <w:r w:rsidRPr="00411A04">
        <w:rPr>
          <w:rFonts w:cs="Times New Roman"/>
          <w:sz w:val="20"/>
          <w:szCs w:val="20"/>
        </w:rPr>
        <w:t>Univ.</w:t>
      </w:r>
      <w:r w:rsidR="00A33FCA" w:rsidRPr="00411A04">
        <w:rPr>
          <w:rFonts w:cs="Times New Roman"/>
          <w:sz w:val="20"/>
          <w:szCs w:val="20"/>
        </w:rPr>
        <w:t xml:space="preserve"> </w:t>
      </w:r>
      <w:r w:rsidRPr="00411A04">
        <w:rPr>
          <w:rFonts w:cs="Times New Roman"/>
          <w:sz w:val="20"/>
          <w:szCs w:val="20"/>
        </w:rPr>
        <w:t>Egypt.</w:t>
      </w:r>
    </w:p>
    <w:p w:rsidR="00FA3AA1" w:rsidRPr="00411A04" w:rsidRDefault="00FA3AA1" w:rsidP="005C57EA">
      <w:pPr>
        <w:widowControl w:val="0"/>
        <w:numPr>
          <w:ilvl w:val="0"/>
          <w:numId w:val="3"/>
        </w:numPr>
        <w:autoSpaceDE w:val="0"/>
        <w:autoSpaceDN w:val="0"/>
        <w:bidi w:val="0"/>
        <w:snapToGrid w:val="0"/>
        <w:jc w:val="both"/>
        <w:rPr>
          <w:rFonts w:cs="Times New Roman"/>
          <w:sz w:val="20"/>
          <w:szCs w:val="20"/>
        </w:rPr>
      </w:pPr>
      <w:r w:rsidRPr="00411A04">
        <w:rPr>
          <w:rFonts w:cs="Times New Roman"/>
          <w:bCs/>
          <w:sz w:val="20"/>
          <w:szCs w:val="20"/>
        </w:rPr>
        <w:t>Ali-</w:t>
      </w:r>
      <w:proofErr w:type="spellStart"/>
      <w:r w:rsidRPr="00411A04">
        <w:rPr>
          <w:rFonts w:cs="Times New Roman"/>
          <w:bCs/>
          <w:sz w:val="20"/>
          <w:szCs w:val="20"/>
        </w:rPr>
        <w:t>Mervet</w:t>
      </w:r>
      <w:proofErr w:type="spellEnd"/>
      <w:r w:rsidRPr="00411A04">
        <w:rPr>
          <w:rFonts w:cs="Times New Roman"/>
          <w:bCs/>
          <w:sz w:val="20"/>
          <w:szCs w:val="20"/>
        </w:rPr>
        <w:t>,</w:t>
      </w:r>
      <w:r w:rsidR="00A33FCA" w:rsidRPr="00411A04">
        <w:rPr>
          <w:rFonts w:cs="Times New Roman"/>
          <w:bCs/>
          <w:sz w:val="20"/>
          <w:szCs w:val="20"/>
        </w:rPr>
        <w:t xml:space="preserve"> </w:t>
      </w:r>
      <w:r w:rsidRPr="00411A04">
        <w:rPr>
          <w:rFonts w:cs="Times New Roman"/>
          <w:bCs/>
          <w:sz w:val="20"/>
          <w:szCs w:val="20"/>
        </w:rPr>
        <w:t>A.</w:t>
      </w:r>
      <w:r w:rsidR="00A33FCA" w:rsidRPr="00411A04">
        <w:rPr>
          <w:rFonts w:cs="Times New Roman"/>
          <w:bCs/>
          <w:sz w:val="20"/>
          <w:szCs w:val="20"/>
        </w:rPr>
        <w:t xml:space="preserve"> </w:t>
      </w:r>
      <w:r w:rsidRPr="00411A04">
        <w:rPr>
          <w:rFonts w:cs="Times New Roman"/>
          <w:bCs/>
          <w:sz w:val="20"/>
          <w:szCs w:val="20"/>
        </w:rPr>
        <w:t>(2000):</w:t>
      </w:r>
      <w:r w:rsidR="00A33FCA" w:rsidRPr="00411A04">
        <w:rPr>
          <w:rFonts w:cs="Times New Roman"/>
          <w:sz w:val="20"/>
          <w:szCs w:val="20"/>
        </w:rPr>
        <w:t xml:space="preserve"> </w:t>
      </w:r>
      <w:r w:rsidRPr="00411A04">
        <w:rPr>
          <w:rFonts w:cs="Times New Roman"/>
          <w:sz w:val="20"/>
          <w:szCs w:val="20"/>
        </w:rPr>
        <w:t>Response</w:t>
      </w:r>
      <w:r w:rsidR="00A33FCA" w:rsidRPr="00411A04">
        <w:rPr>
          <w:rFonts w:cs="Times New Roman"/>
          <w:sz w:val="20"/>
          <w:szCs w:val="20"/>
        </w:rPr>
        <w:t xml:space="preserve"> </w:t>
      </w:r>
      <w:r w:rsidRPr="00411A04">
        <w:rPr>
          <w:rFonts w:cs="Times New Roman"/>
          <w:sz w:val="20"/>
          <w:szCs w:val="20"/>
        </w:rPr>
        <w:t>of</w:t>
      </w:r>
      <w:r w:rsidR="00A33FCA" w:rsidRPr="00411A04">
        <w:rPr>
          <w:rFonts w:cs="Times New Roman"/>
          <w:sz w:val="20"/>
          <w:szCs w:val="20"/>
        </w:rPr>
        <w:t xml:space="preserve"> </w:t>
      </w:r>
      <w:r w:rsidRPr="00411A04">
        <w:rPr>
          <w:rFonts w:cs="Times New Roman"/>
          <w:sz w:val="20"/>
          <w:szCs w:val="20"/>
        </w:rPr>
        <w:t>Flame</w:t>
      </w:r>
      <w:r w:rsidR="00A33FCA" w:rsidRPr="00411A04">
        <w:rPr>
          <w:rFonts w:cs="Times New Roman"/>
          <w:sz w:val="20"/>
          <w:szCs w:val="20"/>
        </w:rPr>
        <w:t xml:space="preserve"> </w:t>
      </w:r>
      <w:r w:rsidRPr="00411A04">
        <w:rPr>
          <w:rFonts w:cs="Times New Roman"/>
          <w:sz w:val="20"/>
          <w:szCs w:val="20"/>
        </w:rPr>
        <w:t>seedless</w:t>
      </w:r>
      <w:r w:rsidR="00A33FCA" w:rsidRPr="00411A04">
        <w:rPr>
          <w:rFonts w:cs="Times New Roman"/>
          <w:sz w:val="20"/>
          <w:szCs w:val="20"/>
        </w:rPr>
        <w:t xml:space="preserve"> </w:t>
      </w:r>
      <w:r w:rsidRPr="00411A04">
        <w:rPr>
          <w:rFonts w:cs="Times New Roman"/>
          <w:sz w:val="20"/>
          <w:szCs w:val="20"/>
        </w:rPr>
        <w:t>grapevines</w:t>
      </w:r>
      <w:r w:rsidR="00A33FCA" w:rsidRPr="00411A04">
        <w:rPr>
          <w:rFonts w:cs="Times New Roman"/>
          <w:sz w:val="20"/>
          <w:szCs w:val="20"/>
        </w:rPr>
        <w:t xml:space="preserve"> </w:t>
      </w:r>
      <w:r w:rsidRPr="00411A04">
        <w:rPr>
          <w:rFonts w:cs="Times New Roman"/>
          <w:sz w:val="20"/>
          <w:szCs w:val="20"/>
        </w:rPr>
        <w:t>to</w:t>
      </w:r>
      <w:r w:rsidR="00A33FCA" w:rsidRPr="00411A04">
        <w:rPr>
          <w:rFonts w:cs="Times New Roman"/>
          <w:sz w:val="20"/>
          <w:szCs w:val="20"/>
        </w:rPr>
        <w:t xml:space="preserve"> </w:t>
      </w:r>
      <w:r w:rsidRPr="00411A04">
        <w:rPr>
          <w:rFonts w:cs="Times New Roman"/>
          <w:sz w:val="20"/>
          <w:szCs w:val="20"/>
        </w:rPr>
        <w:t>slow</w:t>
      </w:r>
      <w:r w:rsidR="00A33FCA" w:rsidRPr="00411A04">
        <w:rPr>
          <w:rFonts w:cs="Times New Roman"/>
          <w:sz w:val="20"/>
          <w:szCs w:val="20"/>
        </w:rPr>
        <w:t xml:space="preserve"> </w:t>
      </w:r>
      <w:r w:rsidRPr="00411A04">
        <w:rPr>
          <w:rFonts w:cs="Times New Roman"/>
          <w:sz w:val="20"/>
          <w:szCs w:val="20"/>
        </w:rPr>
        <w:t>release</w:t>
      </w:r>
      <w:r w:rsidR="00A33FCA" w:rsidRPr="00411A04">
        <w:rPr>
          <w:rFonts w:cs="Times New Roman"/>
          <w:sz w:val="20"/>
          <w:szCs w:val="20"/>
        </w:rPr>
        <w:t xml:space="preserve"> </w:t>
      </w:r>
      <w:r w:rsidRPr="00411A04">
        <w:rPr>
          <w:rFonts w:cs="Times New Roman"/>
          <w:sz w:val="20"/>
          <w:szCs w:val="20"/>
        </w:rPr>
        <w:t>nitrogen</w:t>
      </w:r>
      <w:r w:rsidR="00A33FCA" w:rsidRPr="00411A04">
        <w:rPr>
          <w:rFonts w:cs="Times New Roman"/>
          <w:sz w:val="20"/>
          <w:szCs w:val="20"/>
        </w:rPr>
        <w:t xml:space="preserve"> </w:t>
      </w:r>
      <w:r w:rsidRPr="00411A04">
        <w:rPr>
          <w:rFonts w:cs="Times New Roman"/>
          <w:sz w:val="20"/>
          <w:szCs w:val="20"/>
        </w:rPr>
        <w:t>fertilizers.</w:t>
      </w:r>
      <w:r w:rsidR="00A33FCA" w:rsidRPr="00411A04">
        <w:rPr>
          <w:rFonts w:cs="Times New Roman"/>
          <w:sz w:val="20"/>
          <w:szCs w:val="20"/>
        </w:rPr>
        <w:t xml:space="preserve"> </w:t>
      </w:r>
      <w:proofErr w:type="spellStart"/>
      <w:r w:rsidRPr="00411A04">
        <w:rPr>
          <w:rFonts w:cs="Times New Roman"/>
          <w:sz w:val="20"/>
          <w:szCs w:val="20"/>
        </w:rPr>
        <w:t>Minia</w:t>
      </w:r>
      <w:proofErr w:type="spellEnd"/>
      <w:r w:rsidR="00A33FCA" w:rsidRPr="00411A04">
        <w:rPr>
          <w:rFonts w:cs="Times New Roman"/>
          <w:sz w:val="20"/>
          <w:szCs w:val="20"/>
        </w:rPr>
        <w:t xml:space="preserve"> </w:t>
      </w:r>
      <w:r w:rsidRPr="00411A04">
        <w:rPr>
          <w:rFonts w:cs="Times New Roman"/>
          <w:sz w:val="20"/>
          <w:szCs w:val="20"/>
        </w:rPr>
        <w:t>J.</w:t>
      </w:r>
      <w:r w:rsidR="00A33FCA" w:rsidRPr="00411A04">
        <w:rPr>
          <w:rFonts w:cs="Times New Roman"/>
          <w:sz w:val="20"/>
          <w:szCs w:val="20"/>
        </w:rPr>
        <w:t xml:space="preserve"> </w:t>
      </w:r>
      <w:r w:rsidRPr="00411A04">
        <w:rPr>
          <w:rFonts w:cs="Times New Roman"/>
          <w:sz w:val="20"/>
          <w:szCs w:val="20"/>
        </w:rPr>
        <w:t>of</w:t>
      </w:r>
      <w:r w:rsidR="00A33FCA" w:rsidRPr="00411A04">
        <w:rPr>
          <w:rFonts w:cs="Times New Roman"/>
          <w:sz w:val="20"/>
          <w:szCs w:val="20"/>
        </w:rPr>
        <w:t xml:space="preserve"> </w:t>
      </w:r>
      <w:r w:rsidRPr="00411A04">
        <w:rPr>
          <w:rFonts w:cs="Times New Roman"/>
          <w:sz w:val="20"/>
          <w:szCs w:val="20"/>
        </w:rPr>
        <w:t>Agric.</w:t>
      </w:r>
      <w:r w:rsidR="00A33FCA" w:rsidRPr="00411A04">
        <w:rPr>
          <w:rFonts w:cs="Times New Roman"/>
          <w:sz w:val="20"/>
          <w:szCs w:val="20"/>
        </w:rPr>
        <w:t xml:space="preserve"> </w:t>
      </w:r>
      <w:r w:rsidRPr="00411A04">
        <w:rPr>
          <w:rFonts w:cs="Times New Roman"/>
          <w:sz w:val="20"/>
          <w:szCs w:val="20"/>
        </w:rPr>
        <w:t>Res.</w:t>
      </w:r>
      <w:r w:rsidR="00A33FCA" w:rsidRPr="00411A04">
        <w:rPr>
          <w:rFonts w:cs="Times New Roman"/>
          <w:sz w:val="20"/>
          <w:szCs w:val="20"/>
        </w:rPr>
        <w:t xml:space="preserve"> &amp; </w:t>
      </w:r>
      <w:r w:rsidRPr="00411A04">
        <w:rPr>
          <w:rFonts w:cs="Times New Roman"/>
          <w:sz w:val="20"/>
          <w:szCs w:val="20"/>
        </w:rPr>
        <w:t>Develop.</w:t>
      </w:r>
      <w:r w:rsidR="00A33FCA" w:rsidRPr="00411A04">
        <w:rPr>
          <w:rFonts w:cs="Times New Roman"/>
          <w:sz w:val="20"/>
          <w:szCs w:val="20"/>
        </w:rPr>
        <w:t xml:space="preserve"> </w:t>
      </w:r>
      <w:r w:rsidRPr="00411A04">
        <w:rPr>
          <w:rFonts w:cs="Times New Roman"/>
          <w:sz w:val="20"/>
          <w:szCs w:val="20"/>
        </w:rPr>
        <w:t>20(2):</w:t>
      </w:r>
      <w:r w:rsidR="00A33FCA" w:rsidRPr="00411A04">
        <w:rPr>
          <w:rFonts w:cs="Times New Roman"/>
          <w:sz w:val="20"/>
          <w:szCs w:val="20"/>
        </w:rPr>
        <w:t xml:space="preserve"> </w:t>
      </w:r>
      <w:r w:rsidRPr="00411A04">
        <w:rPr>
          <w:rFonts w:cs="Times New Roman"/>
          <w:sz w:val="20"/>
          <w:szCs w:val="20"/>
        </w:rPr>
        <w:t>239-255.</w:t>
      </w:r>
    </w:p>
    <w:p w:rsidR="00FA3AA1" w:rsidRPr="00411A04" w:rsidRDefault="00FA3AA1" w:rsidP="005C57EA">
      <w:pPr>
        <w:widowControl w:val="0"/>
        <w:numPr>
          <w:ilvl w:val="0"/>
          <w:numId w:val="3"/>
        </w:numPr>
        <w:autoSpaceDE w:val="0"/>
        <w:autoSpaceDN w:val="0"/>
        <w:bidi w:val="0"/>
        <w:snapToGrid w:val="0"/>
        <w:jc w:val="both"/>
        <w:rPr>
          <w:rFonts w:cs="Times New Roman"/>
          <w:sz w:val="20"/>
          <w:szCs w:val="20"/>
        </w:rPr>
      </w:pPr>
      <w:r w:rsidRPr="00411A04">
        <w:rPr>
          <w:rFonts w:cs="Times New Roman"/>
          <w:bCs/>
          <w:sz w:val="20"/>
          <w:szCs w:val="20"/>
        </w:rPr>
        <w:t>Association</w:t>
      </w:r>
      <w:r w:rsidR="00A33FCA" w:rsidRPr="00411A04">
        <w:rPr>
          <w:rFonts w:cs="Times New Roman"/>
          <w:bCs/>
          <w:sz w:val="20"/>
          <w:szCs w:val="20"/>
        </w:rPr>
        <w:t xml:space="preserve"> </w:t>
      </w:r>
      <w:r w:rsidRPr="00411A04">
        <w:rPr>
          <w:rFonts w:cs="Times New Roman"/>
          <w:bCs/>
          <w:sz w:val="20"/>
          <w:szCs w:val="20"/>
        </w:rPr>
        <w:t>of</w:t>
      </w:r>
      <w:r w:rsidR="00A33FCA" w:rsidRPr="00411A04">
        <w:rPr>
          <w:rFonts w:cs="Times New Roman"/>
          <w:bCs/>
          <w:sz w:val="20"/>
          <w:szCs w:val="20"/>
        </w:rPr>
        <w:t xml:space="preserve"> </w:t>
      </w:r>
      <w:r w:rsidRPr="00411A04">
        <w:rPr>
          <w:rFonts w:cs="Times New Roman"/>
          <w:bCs/>
          <w:sz w:val="20"/>
          <w:szCs w:val="20"/>
        </w:rPr>
        <w:t>Official</w:t>
      </w:r>
      <w:r w:rsidR="00A33FCA" w:rsidRPr="00411A04">
        <w:rPr>
          <w:rFonts w:cs="Times New Roman"/>
          <w:bCs/>
          <w:sz w:val="20"/>
          <w:szCs w:val="20"/>
        </w:rPr>
        <w:t xml:space="preserve"> </w:t>
      </w:r>
      <w:r w:rsidRPr="00411A04">
        <w:rPr>
          <w:rFonts w:cs="Times New Roman"/>
          <w:bCs/>
          <w:sz w:val="20"/>
          <w:szCs w:val="20"/>
        </w:rPr>
        <w:t>Agricultural</w:t>
      </w:r>
      <w:r w:rsidR="00A33FCA" w:rsidRPr="00411A04">
        <w:rPr>
          <w:rFonts w:cs="Times New Roman"/>
          <w:bCs/>
          <w:sz w:val="20"/>
          <w:szCs w:val="20"/>
        </w:rPr>
        <w:t xml:space="preserve"> </w:t>
      </w:r>
      <w:r w:rsidRPr="00411A04">
        <w:rPr>
          <w:rFonts w:cs="Times New Roman"/>
          <w:bCs/>
          <w:sz w:val="20"/>
          <w:szCs w:val="20"/>
        </w:rPr>
        <w:t>Chemists</w:t>
      </w:r>
      <w:r w:rsidR="00A33FCA" w:rsidRPr="00411A04">
        <w:rPr>
          <w:rFonts w:cs="Times New Roman"/>
          <w:bCs/>
          <w:sz w:val="20"/>
          <w:szCs w:val="20"/>
        </w:rPr>
        <w:t xml:space="preserve"> </w:t>
      </w:r>
      <w:r w:rsidRPr="00411A04">
        <w:rPr>
          <w:rFonts w:cs="Times New Roman"/>
          <w:bCs/>
          <w:sz w:val="20"/>
          <w:szCs w:val="20"/>
        </w:rPr>
        <w:t>(A.O.A.C.)</w:t>
      </w:r>
      <w:r w:rsidR="00A33FCA" w:rsidRPr="00411A04">
        <w:rPr>
          <w:rFonts w:cs="Times New Roman"/>
          <w:bCs/>
          <w:sz w:val="20"/>
          <w:szCs w:val="20"/>
        </w:rPr>
        <w:t xml:space="preserve"> </w:t>
      </w:r>
      <w:r w:rsidRPr="00411A04">
        <w:rPr>
          <w:rFonts w:cs="Times New Roman"/>
          <w:bCs/>
          <w:sz w:val="20"/>
          <w:szCs w:val="20"/>
        </w:rPr>
        <w:t>(2000):</w:t>
      </w:r>
      <w:r w:rsidR="00A33FCA" w:rsidRPr="00411A04">
        <w:rPr>
          <w:rFonts w:cs="Times New Roman"/>
          <w:bCs/>
          <w:sz w:val="20"/>
          <w:szCs w:val="20"/>
        </w:rPr>
        <w:t xml:space="preserve"> </w:t>
      </w:r>
      <w:r w:rsidRPr="00411A04">
        <w:rPr>
          <w:rFonts w:cs="Times New Roman"/>
          <w:sz w:val="20"/>
          <w:szCs w:val="20"/>
        </w:rPr>
        <w:t>Official</w:t>
      </w:r>
      <w:r w:rsidR="00A33FCA" w:rsidRPr="00411A04">
        <w:rPr>
          <w:rFonts w:cs="Times New Roman"/>
          <w:sz w:val="20"/>
          <w:szCs w:val="20"/>
        </w:rPr>
        <w:t xml:space="preserve"> </w:t>
      </w:r>
      <w:r w:rsidRPr="00411A04">
        <w:rPr>
          <w:rFonts w:cs="Times New Roman"/>
          <w:sz w:val="20"/>
          <w:szCs w:val="20"/>
        </w:rPr>
        <w:t>Methods</w:t>
      </w:r>
      <w:r w:rsidR="00A33FCA" w:rsidRPr="00411A04">
        <w:rPr>
          <w:rFonts w:cs="Times New Roman"/>
          <w:sz w:val="20"/>
          <w:szCs w:val="20"/>
        </w:rPr>
        <w:t xml:space="preserve"> </w:t>
      </w:r>
      <w:r w:rsidRPr="00411A04">
        <w:rPr>
          <w:rFonts w:cs="Times New Roman"/>
          <w:sz w:val="20"/>
          <w:szCs w:val="20"/>
        </w:rPr>
        <w:t>of</w:t>
      </w:r>
      <w:r w:rsidR="00A33FCA" w:rsidRPr="00411A04">
        <w:rPr>
          <w:rFonts w:cs="Times New Roman"/>
          <w:sz w:val="20"/>
          <w:szCs w:val="20"/>
        </w:rPr>
        <w:t xml:space="preserve"> </w:t>
      </w:r>
      <w:r w:rsidRPr="00411A04">
        <w:rPr>
          <w:rFonts w:cs="Times New Roman"/>
          <w:sz w:val="20"/>
          <w:szCs w:val="20"/>
        </w:rPr>
        <w:t>Analysis</w:t>
      </w:r>
      <w:r w:rsidR="00A33FCA" w:rsidRPr="00411A04">
        <w:rPr>
          <w:rFonts w:cs="Times New Roman"/>
          <w:sz w:val="20"/>
          <w:szCs w:val="20"/>
        </w:rPr>
        <w:t xml:space="preserve"> </w:t>
      </w:r>
      <w:r w:rsidRPr="00411A04">
        <w:rPr>
          <w:rFonts w:cs="Times New Roman"/>
          <w:sz w:val="20"/>
          <w:szCs w:val="20"/>
        </w:rPr>
        <w:t>(A.O.A.C),</w:t>
      </w:r>
      <w:r w:rsidR="00A33FCA" w:rsidRPr="00411A04">
        <w:rPr>
          <w:rFonts w:cs="Times New Roman"/>
          <w:sz w:val="20"/>
          <w:szCs w:val="20"/>
        </w:rPr>
        <w:t xml:space="preserve"> </w:t>
      </w:r>
      <w:r w:rsidRPr="00411A04">
        <w:rPr>
          <w:rFonts w:cs="Times New Roman"/>
          <w:sz w:val="20"/>
          <w:szCs w:val="20"/>
        </w:rPr>
        <w:t>12th</w:t>
      </w:r>
      <w:r w:rsidR="00A33FCA" w:rsidRPr="00411A04">
        <w:rPr>
          <w:rFonts w:cs="Times New Roman"/>
          <w:sz w:val="20"/>
          <w:szCs w:val="20"/>
        </w:rPr>
        <w:t xml:space="preserve"> </w:t>
      </w:r>
      <w:r w:rsidRPr="00411A04">
        <w:rPr>
          <w:rFonts w:cs="Times New Roman"/>
          <w:sz w:val="20"/>
          <w:szCs w:val="20"/>
        </w:rPr>
        <w:t>Ed.,</w:t>
      </w:r>
      <w:r w:rsidR="00A33FCA" w:rsidRPr="00411A04">
        <w:rPr>
          <w:rFonts w:cs="Times New Roman"/>
          <w:sz w:val="20"/>
          <w:szCs w:val="20"/>
        </w:rPr>
        <w:t xml:space="preserve"> </w:t>
      </w:r>
      <w:r w:rsidRPr="00411A04">
        <w:rPr>
          <w:rFonts w:cs="Times New Roman"/>
          <w:sz w:val="20"/>
          <w:szCs w:val="20"/>
        </w:rPr>
        <w:t>Benjamin</w:t>
      </w:r>
      <w:r w:rsidR="00A33FCA" w:rsidRPr="00411A04">
        <w:rPr>
          <w:rFonts w:cs="Times New Roman"/>
          <w:sz w:val="20"/>
          <w:szCs w:val="20"/>
        </w:rPr>
        <w:t xml:space="preserve"> </w:t>
      </w:r>
      <w:r w:rsidRPr="00411A04">
        <w:rPr>
          <w:rFonts w:cs="Times New Roman"/>
          <w:sz w:val="20"/>
          <w:szCs w:val="20"/>
        </w:rPr>
        <w:t>Franklin</w:t>
      </w:r>
      <w:r w:rsidR="00A33FCA" w:rsidRPr="00411A04">
        <w:rPr>
          <w:rFonts w:cs="Times New Roman"/>
          <w:sz w:val="20"/>
          <w:szCs w:val="20"/>
        </w:rPr>
        <w:t xml:space="preserve"> </w:t>
      </w:r>
      <w:r w:rsidRPr="00411A04">
        <w:rPr>
          <w:rFonts w:cs="Times New Roman"/>
          <w:sz w:val="20"/>
          <w:szCs w:val="20"/>
        </w:rPr>
        <w:t>Station,</w:t>
      </w:r>
      <w:r w:rsidR="00A33FCA" w:rsidRPr="00411A04">
        <w:rPr>
          <w:rFonts w:cs="Times New Roman"/>
          <w:sz w:val="20"/>
          <w:szCs w:val="20"/>
        </w:rPr>
        <w:t xml:space="preserve"> </w:t>
      </w:r>
      <w:r w:rsidRPr="00411A04">
        <w:rPr>
          <w:rFonts w:cs="Times New Roman"/>
          <w:sz w:val="20"/>
          <w:szCs w:val="20"/>
        </w:rPr>
        <w:t>Washington</w:t>
      </w:r>
      <w:r w:rsidR="00A33FCA" w:rsidRPr="00411A04">
        <w:rPr>
          <w:rFonts w:cs="Times New Roman"/>
          <w:sz w:val="20"/>
          <w:szCs w:val="20"/>
        </w:rPr>
        <w:t xml:space="preserve"> </w:t>
      </w:r>
      <w:r w:rsidRPr="00411A04">
        <w:rPr>
          <w:rFonts w:cs="Times New Roman"/>
          <w:sz w:val="20"/>
          <w:szCs w:val="20"/>
        </w:rPr>
        <w:t>D.C.,</w:t>
      </w:r>
      <w:r w:rsidR="00A33FCA" w:rsidRPr="00411A04">
        <w:rPr>
          <w:rFonts w:cs="Times New Roman"/>
          <w:sz w:val="20"/>
          <w:szCs w:val="20"/>
        </w:rPr>
        <w:t xml:space="preserve"> </w:t>
      </w:r>
      <w:r w:rsidRPr="00411A04">
        <w:rPr>
          <w:rFonts w:cs="Times New Roman"/>
          <w:sz w:val="20"/>
          <w:szCs w:val="20"/>
        </w:rPr>
        <w:t>U.S.A.</w:t>
      </w:r>
      <w:r w:rsidR="00A33FCA" w:rsidRPr="00411A04">
        <w:rPr>
          <w:rFonts w:cs="Times New Roman"/>
          <w:sz w:val="20"/>
          <w:szCs w:val="20"/>
        </w:rPr>
        <w:t xml:space="preserve"> </w:t>
      </w:r>
      <w:r w:rsidRPr="00411A04">
        <w:rPr>
          <w:rFonts w:cs="Times New Roman"/>
          <w:sz w:val="20"/>
          <w:szCs w:val="20"/>
        </w:rPr>
        <w:t>pp.</w:t>
      </w:r>
      <w:r w:rsidR="00A33FCA" w:rsidRPr="00411A04">
        <w:rPr>
          <w:rFonts w:cs="Times New Roman"/>
          <w:sz w:val="20"/>
          <w:szCs w:val="20"/>
        </w:rPr>
        <w:t xml:space="preserve"> </w:t>
      </w:r>
      <w:r w:rsidRPr="00411A04">
        <w:rPr>
          <w:rFonts w:cs="Times New Roman"/>
          <w:sz w:val="20"/>
          <w:szCs w:val="20"/>
        </w:rPr>
        <w:t>490-510.</w:t>
      </w:r>
    </w:p>
    <w:p w:rsidR="00C87597" w:rsidRPr="00411A04" w:rsidRDefault="00C87597" w:rsidP="005C57EA">
      <w:pPr>
        <w:numPr>
          <w:ilvl w:val="0"/>
          <w:numId w:val="3"/>
        </w:numPr>
        <w:bidi w:val="0"/>
        <w:snapToGrid w:val="0"/>
        <w:jc w:val="both"/>
        <w:rPr>
          <w:rFonts w:cs="Times New Roman"/>
          <w:sz w:val="20"/>
          <w:szCs w:val="20"/>
        </w:rPr>
      </w:pPr>
      <w:proofErr w:type="spellStart"/>
      <w:r w:rsidRPr="00411A04">
        <w:rPr>
          <w:rFonts w:cs="Times New Roman"/>
          <w:bCs/>
          <w:sz w:val="20"/>
          <w:szCs w:val="20"/>
        </w:rPr>
        <w:t>Bouard</w:t>
      </w:r>
      <w:proofErr w:type="spellEnd"/>
      <w:r w:rsidRPr="00411A04">
        <w:rPr>
          <w:rFonts w:cs="Times New Roman"/>
          <w:bCs/>
          <w:sz w:val="20"/>
          <w:szCs w:val="20"/>
        </w:rPr>
        <w:t>,</w:t>
      </w:r>
      <w:r w:rsidR="00A33FCA" w:rsidRPr="00411A04">
        <w:rPr>
          <w:rFonts w:cs="Times New Roman"/>
          <w:bCs/>
          <w:sz w:val="20"/>
          <w:szCs w:val="20"/>
        </w:rPr>
        <w:t xml:space="preserve"> </w:t>
      </w:r>
      <w:r w:rsidRPr="00411A04">
        <w:rPr>
          <w:rFonts w:cs="Times New Roman"/>
          <w:bCs/>
          <w:sz w:val="20"/>
          <w:szCs w:val="20"/>
        </w:rPr>
        <w:t>J.</w:t>
      </w:r>
      <w:r w:rsidR="00A33FCA" w:rsidRPr="00411A04">
        <w:rPr>
          <w:rFonts w:cs="Times New Roman"/>
          <w:bCs/>
          <w:sz w:val="20"/>
          <w:szCs w:val="20"/>
        </w:rPr>
        <w:t xml:space="preserve"> </w:t>
      </w:r>
      <w:r w:rsidRPr="00411A04">
        <w:rPr>
          <w:rFonts w:cs="Times New Roman"/>
          <w:bCs/>
          <w:sz w:val="20"/>
          <w:szCs w:val="20"/>
        </w:rPr>
        <w:t>(1966):</w:t>
      </w:r>
      <w:r w:rsidR="00A33FCA" w:rsidRPr="00411A04">
        <w:rPr>
          <w:rFonts w:cs="Times New Roman"/>
          <w:sz w:val="20"/>
          <w:szCs w:val="20"/>
        </w:rPr>
        <w:t xml:space="preserve"> </w:t>
      </w:r>
      <w:proofErr w:type="spellStart"/>
      <w:r w:rsidRPr="00411A04">
        <w:rPr>
          <w:rFonts w:cs="Times New Roman"/>
          <w:sz w:val="20"/>
          <w:szCs w:val="20"/>
        </w:rPr>
        <w:t>Recherches</w:t>
      </w:r>
      <w:proofErr w:type="spellEnd"/>
      <w:r w:rsidR="00A33FCA" w:rsidRPr="00411A04">
        <w:rPr>
          <w:rFonts w:cs="Times New Roman"/>
          <w:sz w:val="20"/>
          <w:szCs w:val="20"/>
        </w:rPr>
        <w:t xml:space="preserve"> </w:t>
      </w:r>
      <w:proofErr w:type="spellStart"/>
      <w:r w:rsidRPr="00411A04">
        <w:rPr>
          <w:rFonts w:cs="Times New Roman"/>
          <w:sz w:val="20"/>
          <w:szCs w:val="20"/>
        </w:rPr>
        <w:t>physiologiques</w:t>
      </w:r>
      <w:proofErr w:type="spellEnd"/>
      <w:r w:rsidR="00A33FCA" w:rsidRPr="00411A04">
        <w:rPr>
          <w:rFonts w:cs="Times New Roman"/>
          <w:sz w:val="20"/>
          <w:szCs w:val="20"/>
        </w:rPr>
        <w:t xml:space="preserve"> </w:t>
      </w:r>
      <w:proofErr w:type="spellStart"/>
      <w:r w:rsidRPr="00411A04">
        <w:rPr>
          <w:rFonts w:cs="Times New Roman"/>
          <w:sz w:val="20"/>
          <w:szCs w:val="20"/>
        </w:rPr>
        <w:t>sur</w:t>
      </w:r>
      <w:proofErr w:type="spellEnd"/>
      <w:r w:rsidR="00A33FCA" w:rsidRPr="00411A04">
        <w:rPr>
          <w:rFonts w:cs="Times New Roman"/>
          <w:sz w:val="20"/>
          <w:szCs w:val="20"/>
        </w:rPr>
        <w:t xml:space="preserve"> </w:t>
      </w:r>
      <w:r w:rsidRPr="00411A04">
        <w:rPr>
          <w:rFonts w:cs="Times New Roman"/>
          <w:sz w:val="20"/>
          <w:szCs w:val="20"/>
        </w:rPr>
        <w:t>la</w:t>
      </w:r>
      <w:r w:rsidR="00A33FCA" w:rsidRPr="00411A04">
        <w:rPr>
          <w:rFonts w:cs="Times New Roman"/>
          <w:sz w:val="20"/>
          <w:szCs w:val="20"/>
        </w:rPr>
        <w:t xml:space="preserve"> </w:t>
      </w:r>
      <w:proofErr w:type="spellStart"/>
      <w:r w:rsidRPr="00411A04">
        <w:rPr>
          <w:rFonts w:cs="Times New Roman"/>
          <w:sz w:val="20"/>
          <w:szCs w:val="20"/>
        </w:rPr>
        <w:t>vigne</w:t>
      </w:r>
      <w:proofErr w:type="spellEnd"/>
      <w:r w:rsidR="00A33FCA" w:rsidRPr="00411A04">
        <w:rPr>
          <w:rFonts w:cs="Times New Roman"/>
          <w:sz w:val="20"/>
          <w:szCs w:val="20"/>
        </w:rPr>
        <w:t xml:space="preserve"> </w:t>
      </w:r>
      <w:r w:rsidRPr="00411A04">
        <w:rPr>
          <w:rFonts w:cs="Times New Roman"/>
          <w:sz w:val="20"/>
          <w:szCs w:val="20"/>
        </w:rPr>
        <w:t>et</w:t>
      </w:r>
      <w:r w:rsidR="00A33FCA" w:rsidRPr="00411A04">
        <w:rPr>
          <w:rFonts w:cs="Times New Roman"/>
          <w:sz w:val="20"/>
          <w:szCs w:val="20"/>
        </w:rPr>
        <w:t xml:space="preserve"> </w:t>
      </w:r>
      <w:r w:rsidRPr="00411A04">
        <w:rPr>
          <w:rFonts w:cs="Times New Roman"/>
          <w:sz w:val="20"/>
          <w:szCs w:val="20"/>
        </w:rPr>
        <w:t>en</w:t>
      </w:r>
      <w:r w:rsidR="00A33FCA" w:rsidRPr="00411A04">
        <w:rPr>
          <w:rFonts w:cs="Times New Roman"/>
          <w:sz w:val="20"/>
          <w:szCs w:val="20"/>
        </w:rPr>
        <w:t xml:space="preserve"> </w:t>
      </w:r>
      <w:proofErr w:type="spellStart"/>
      <w:r w:rsidRPr="00411A04">
        <w:rPr>
          <w:rFonts w:cs="Times New Roman"/>
          <w:sz w:val="20"/>
          <w:szCs w:val="20"/>
        </w:rPr>
        <w:t>particulier</w:t>
      </w:r>
      <w:proofErr w:type="spellEnd"/>
      <w:r w:rsidR="00A33FCA" w:rsidRPr="00411A04">
        <w:rPr>
          <w:rFonts w:cs="Times New Roman"/>
          <w:sz w:val="20"/>
          <w:szCs w:val="20"/>
        </w:rPr>
        <w:t xml:space="preserve"> </w:t>
      </w:r>
      <w:proofErr w:type="spellStart"/>
      <w:r w:rsidRPr="00411A04">
        <w:rPr>
          <w:rFonts w:cs="Times New Roman"/>
          <w:sz w:val="20"/>
          <w:szCs w:val="20"/>
        </w:rPr>
        <w:t>sur</w:t>
      </w:r>
      <w:proofErr w:type="spellEnd"/>
      <w:r w:rsidR="00A33FCA" w:rsidRPr="00411A04">
        <w:rPr>
          <w:rFonts w:cs="Times New Roman"/>
          <w:sz w:val="20"/>
          <w:szCs w:val="20"/>
        </w:rPr>
        <w:t xml:space="preserve"> </w:t>
      </w:r>
      <w:proofErr w:type="spellStart"/>
      <w:r w:rsidRPr="00411A04">
        <w:rPr>
          <w:rFonts w:cs="Times New Roman"/>
          <w:sz w:val="20"/>
          <w:szCs w:val="20"/>
        </w:rPr>
        <w:t>laoutment</w:t>
      </w:r>
      <w:proofErr w:type="spellEnd"/>
      <w:r w:rsidR="00A33FCA" w:rsidRPr="00411A04">
        <w:rPr>
          <w:rFonts w:cs="Times New Roman"/>
          <w:sz w:val="20"/>
          <w:szCs w:val="20"/>
        </w:rPr>
        <w:t xml:space="preserve"> </w:t>
      </w:r>
      <w:r w:rsidRPr="00411A04">
        <w:rPr>
          <w:rFonts w:cs="Times New Roman"/>
          <w:sz w:val="20"/>
          <w:szCs w:val="20"/>
        </w:rPr>
        <w:t>des</w:t>
      </w:r>
      <w:r w:rsidR="00A33FCA" w:rsidRPr="00411A04">
        <w:rPr>
          <w:rFonts w:cs="Times New Roman"/>
          <w:sz w:val="20"/>
          <w:szCs w:val="20"/>
        </w:rPr>
        <w:t xml:space="preserve"> </w:t>
      </w:r>
      <w:proofErr w:type="spellStart"/>
      <w:r w:rsidRPr="00411A04">
        <w:rPr>
          <w:rFonts w:cs="Times New Roman"/>
          <w:sz w:val="20"/>
          <w:szCs w:val="20"/>
        </w:rPr>
        <w:t>serments</w:t>
      </w:r>
      <w:proofErr w:type="spellEnd"/>
      <w:r w:rsidRPr="00411A04">
        <w:rPr>
          <w:rFonts w:cs="Times New Roman"/>
          <w:sz w:val="20"/>
          <w:szCs w:val="20"/>
        </w:rPr>
        <w:t>.</w:t>
      </w:r>
      <w:r w:rsidR="00A33FCA" w:rsidRPr="00411A04">
        <w:rPr>
          <w:rFonts w:cs="Times New Roman"/>
          <w:sz w:val="20"/>
          <w:szCs w:val="20"/>
        </w:rPr>
        <w:t xml:space="preserve"> </w:t>
      </w:r>
      <w:r w:rsidRPr="00411A04">
        <w:rPr>
          <w:rFonts w:cs="Times New Roman"/>
          <w:sz w:val="20"/>
          <w:szCs w:val="20"/>
        </w:rPr>
        <w:t>Thesis</w:t>
      </w:r>
      <w:r w:rsidR="00A33FCA" w:rsidRPr="00411A04">
        <w:rPr>
          <w:rFonts w:cs="Times New Roman"/>
          <w:sz w:val="20"/>
          <w:szCs w:val="20"/>
        </w:rPr>
        <w:t xml:space="preserve"> </w:t>
      </w:r>
      <w:r w:rsidRPr="00411A04">
        <w:rPr>
          <w:rFonts w:cs="Times New Roman"/>
          <w:sz w:val="20"/>
          <w:szCs w:val="20"/>
        </w:rPr>
        <w:t>Sci.</w:t>
      </w:r>
      <w:r w:rsidR="00A33FCA" w:rsidRPr="00411A04">
        <w:rPr>
          <w:rFonts w:cs="Times New Roman"/>
          <w:sz w:val="20"/>
          <w:szCs w:val="20"/>
        </w:rPr>
        <w:t xml:space="preserve"> </w:t>
      </w:r>
      <w:r w:rsidRPr="00411A04">
        <w:rPr>
          <w:rFonts w:cs="Times New Roman"/>
          <w:sz w:val="20"/>
          <w:szCs w:val="20"/>
        </w:rPr>
        <w:t>Nat.</w:t>
      </w:r>
      <w:r w:rsidR="00A33FCA" w:rsidRPr="00411A04">
        <w:rPr>
          <w:rFonts w:cs="Times New Roman"/>
          <w:sz w:val="20"/>
          <w:szCs w:val="20"/>
        </w:rPr>
        <w:t xml:space="preserve"> </w:t>
      </w:r>
      <w:proofErr w:type="spellStart"/>
      <w:r w:rsidRPr="00411A04">
        <w:rPr>
          <w:rFonts w:cs="Times New Roman"/>
          <w:sz w:val="20"/>
          <w:szCs w:val="20"/>
        </w:rPr>
        <w:t>Bardeux</w:t>
      </w:r>
      <w:proofErr w:type="spellEnd"/>
      <w:r w:rsidRPr="00411A04">
        <w:rPr>
          <w:rFonts w:cs="Times New Roman"/>
          <w:sz w:val="20"/>
          <w:szCs w:val="20"/>
        </w:rPr>
        <w:t>,</w:t>
      </w:r>
      <w:r w:rsidR="00A33FCA" w:rsidRPr="00411A04">
        <w:rPr>
          <w:rFonts w:cs="Times New Roman"/>
          <w:sz w:val="20"/>
          <w:szCs w:val="20"/>
        </w:rPr>
        <w:t xml:space="preserve"> </w:t>
      </w:r>
      <w:r w:rsidRPr="00411A04">
        <w:rPr>
          <w:rFonts w:cs="Times New Roman"/>
          <w:sz w:val="20"/>
          <w:szCs w:val="20"/>
        </w:rPr>
        <w:t>France</w:t>
      </w:r>
      <w:r w:rsidR="00A33FCA" w:rsidRPr="00411A04">
        <w:rPr>
          <w:rFonts w:cs="Times New Roman"/>
          <w:sz w:val="20"/>
          <w:szCs w:val="20"/>
        </w:rPr>
        <w:t xml:space="preserve"> </w:t>
      </w:r>
      <w:r w:rsidRPr="00411A04">
        <w:rPr>
          <w:rFonts w:cs="Times New Roman"/>
          <w:sz w:val="20"/>
          <w:szCs w:val="20"/>
        </w:rPr>
        <w:t>p.</w:t>
      </w:r>
      <w:r w:rsidR="00A33FCA" w:rsidRPr="00411A04">
        <w:rPr>
          <w:rFonts w:cs="Times New Roman"/>
          <w:sz w:val="20"/>
          <w:szCs w:val="20"/>
        </w:rPr>
        <w:t xml:space="preserve"> </w:t>
      </w:r>
      <w:r w:rsidRPr="00411A04">
        <w:rPr>
          <w:rFonts w:cs="Times New Roman"/>
          <w:sz w:val="20"/>
          <w:szCs w:val="20"/>
        </w:rPr>
        <w:t>34.</w:t>
      </w:r>
    </w:p>
    <w:p w:rsidR="00FA3AA1" w:rsidRPr="00411A04" w:rsidRDefault="00FA3AA1" w:rsidP="005C57EA">
      <w:pPr>
        <w:widowControl w:val="0"/>
        <w:numPr>
          <w:ilvl w:val="0"/>
          <w:numId w:val="3"/>
        </w:numPr>
        <w:autoSpaceDE w:val="0"/>
        <w:autoSpaceDN w:val="0"/>
        <w:bidi w:val="0"/>
        <w:snapToGrid w:val="0"/>
        <w:jc w:val="both"/>
        <w:rPr>
          <w:rFonts w:cs="Times New Roman"/>
          <w:sz w:val="20"/>
          <w:szCs w:val="20"/>
        </w:rPr>
      </w:pPr>
      <w:r w:rsidRPr="00411A04">
        <w:rPr>
          <w:rFonts w:cs="Times New Roman"/>
          <w:bCs/>
          <w:sz w:val="20"/>
          <w:szCs w:val="20"/>
        </w:rPr>
        <w:t>Ibrahim-</w:t>
      </w:r>
      <w:r w:rsidR="00A33FCA" w:rsidRPr="00411A04">
        <w:rPr>
          <w:rFonts w:cs="Times New Roman"/>
          <w:bCs/>
          <w:sz w:val="20"/>
          <w:szCs w:val="20"/>
        </w:rPr>
        <w:t xml:space="preserve"> </w:t>
      </w:r>
      <w:proofErr w:type="spellStart"/>
      <w:r w:rsidRPr="00411A04">
        <w:rPr>
          <w:rFonts w:cs="Times New Roman"/>
          <w:bCs/>
          <w:sz w:val="20"/>
          <w:szCs w:val="20"/>
        </w:rPr>
        <w:t>Asmaa</w:t>
      </w:r>
      <w:proofErr w:type="spellEnd"/>
      <w:r w:rsidRPr="00411A04">
        <w:rPr>
          <w:rFonts w:cs="Times New Roman"/>
          <w:bCs/>
          <w:sz w:val="20"/>
          <w:szCs w:val="20"/>
        </w:rPr>
        <w:t>,</w:t>
      </w:r>
      <w:r w:rsidR="00A33FCA" w:rsidRPr="00411A04">
        <w:rPr>
          <w:rFonts w:cs="Times New Roman"/>
          <w:bCs/>
          <w:sz w:val="20"/>
          <w:szCs w:val="20"/>
        </w:rPr>
        <w:t xml:space="preserve"> </w:t>
      </w:r>
      <w:r w:rsidRPr="00411A04">
        <w:rPr>
          <w:rFonts w:cs="Times New Roman"/>
          <w:bCs/>
          <w:sz w:val="20"/>
          <w:szCs w:val="20"/>
        </w:rPr>
        <w:t>A.H.</w:t>
      </w:r>
      <w:r w:rsidR="00A33FCA" w:rsidRPr="00411A04">
        <w:rPr>
          <w:rFonts w:cs="Times New Roman"/>
          <w:bCs/>
          <w:sz w:val="20"/>
          <w:szCs w:val="20"/>
        </w:rPr>
        <w:t xml:space="preserve"> </w:t>
      </w:r>
      <w:r w:rsidRPr="00411A04">
        <w:rPr>
          <w:rFonts w:cs="Times New Roman"/>
          <w:bCs/>
          <w:sz w:val="20"/>
          <w:szCs w:val="20"/>
        </w:rPr>
        <w:t>(2011):</w:t>
      </w:r>
      <w:r w:rsidR="00A33FCA" w:rsidRPr="00411A04">
        <w:rPr>
          <w:rFonts w:cs="Times New Roman"/>
          <w:sz w:val="20"/>
          <w:szCs w:val="20"/>
        </w:rPr>
        <w:t xml:space="preserve"> </w:t>
      </w:r>
      <w:r w:rsidRPr="00411A04">
        <w:rPr>
          <w:rFonts w:cs="Times New Roman"/>
          <w:sz w:val="20"/>
          <w:szCs w:val="20"/>
        </w:rPr>
        <w:t>Effect</w:t>
      </w:r>
      <w:r w:rsidR="00A33FCA" w:rsidRPr="00411A04">
        <w:rPr>
          <w:rFonts w:cs="Times New Roman"/>
          <w:sz w:val="20"/>
          <w:szCs w:val="20"/>
        </w:rPr>
        <w:t xml:space="preserve"> </w:t>
      </w:r>
      <w:r w:rsidRPr="00411A04">
        <w:rPr>
          <w:rFonts w:cs="Times New Roman"/>
          <w:sz w:val="20"/>
          <w:szCs w:val="20"/>
        </w:rPr>
        <w:t>of</w:t>
      </w:r>
      <w:r w:rsidR="00A33FCA" w:rsidRPr="00411A04">
        <w:rPr>
          <w:rFonts w:cs="Times New Roman"/>
          <w:sz w:val="20"/>
          <w:szCs w:val="20"/>
        </w:rPr>
        <w:t xml:space="preserve"> </w:t>
      </w:r>
      <w:r w:rsidRPr="00411A04">
        <w:rPr>
          <w:rFonts w:cs="Times New Roman"/>
          <w:sz w:val="20"/>
          <w:szCs w:val="20"/>
        </w:rPr>
        <w:t>some</w:t>
      </w:r>
      <w:r w:rsidR="00A33FCA" w:rsidRPr="00411A04">
        <w:rPr>
          <w:rFonts w:cs="Times New Roman"/>
          <w:sz w:val="20"/>
          <w:szCs w:val="20"/>
        </w:rPr>
        <w:t xml:space="preserve"> </w:t>
      </w:r>
      <w:r w:rsidRPr="00411A04">
        <w:rPr>
          <w:rFonts w:cs="Times New Roman"/>
          <w:sz w:val="20"/>
          <w:szCs w:val="20"/>
        </w:rPr>
        <w:t>slow</w:t>
      </w:r>
      <w:r w:rsidR="00A33FCA" w:rsidRPr="00411A04">
        <w:rPr>
          <w:rFonts w:cs="Times New Roman"/>
          <w:sz w:val="20"/>
          <w:szCs w:val="20"/>
        </w:rPr>
        <w:t xml:space="preserve"> </w:t>
      </w:r>
      <w:r w:rsidRPr="00411A04">
        <w:rPr>
          <w:rFonts w:cs="Times New Roman"/>
          <w:sz w:val="20"/>
          <w:szCs w:val="20"/>
        </w:rPr>
        <w:t>and</w:t>
      </w:r>
      <w:r w:rsidR="00A33FCA" w:rsidRPr="00411A04">
        <w:rPr>
          <w:rFonts w:cs="Times New Roman"/>
          <w:sz w:val="20"/>
          <w:szCs w:val="20"/>
        </w:rPr>
        <w:t xml:space="preserve"> </w:t>
      </w:r>
      <w:r w:rsidRPr="00411A04">
        <w:rPr>
          <w:rFonts w:cs="Times New Roman"/>
          <w:sz w:val="20"/>
          <w:szCs w:val="20"/>
        </w:rPr>
        <w:t>fast</w:t>
      </w:r>
      <w:r w:rsidR="00A33FCA" w:rsidRPr="00411A04">
        <w:rPr>
          <w:rFonts w:cs="Times New Roman"/>
          <w:sz w:val="20"/>
          <w:szCs w:val="20"/>
        </w:rPr>
        <w:t xml:space="preserve"> </w:t>
      </w:r>
      <w:r w:rsidRPr="00411A04">
        <w:rPr>
          <w:rFonts w:cs="Times New Roman"/>
          <w:sz w:val="20"/>
          <w:szCs w:val="20"/>
        </w:rPr>
        <w:t>release</w:t>
      </w:r>
      <w:r w:rsidR="00A33FCA" w:rsidRPr="00411A04">
        <w:rPr>
          <w:rFonts w:cs="Times New Roman"/>
          <w:sz w:val="20"/>
          <w:szCs w:val="20"/>
        </w:rPr>
        <w:t xml:space="preserve"> </w:t>
      </w:r>
      <w:r w:rsidRPr="00411A04">
        <w:rPr>
          <w:rFonts w:cs="Times New Roman"/>
          <w:sz w:val="20"/>
          <w:szCs w:val="20"/>
        </w:rPr>
        <w:t>nitrogen</w:t>
      </w:r>
      <w:r w:rsidR="00A33FCA" w:rsidRPr="00411A04">
        <w:rPr>
          <w:rFonts w:cs="Times New Roman"/>
          <w:sz w:val="20"/>
          <w:szCs w:val="20"/>
        </w:rPr>
        <w:t xml:space="preserve"> </w:t>
      </w:r>
      <w:r w:rsidRPr="00411A04">
        <w:rPr>
          <w:rFonts w:cs="Times New Roman"/>
          <w:sz w:val="20"/>
          <w:szCs w:val="20"/>
        </w:rPr>
        <w:t>fertilizers</w:t>
      </w:r>
      <w:r w:rsidR="00A33FCA" w:rsidRPr="00411A04">
        <w:rPr>
          <w:rFonts w:cs="Times New Roman"/>
          <w:sz w:val="20"/>
          <w:szCs w:val="20"/>
        </w:rPr>
        <w:t xml:space="preserve"> </w:t>
      </w:r>
      <w:r w:rsidRPr="00411A04">
        <w:rPr>
          <w:rFonts w:cs="Times New Roman"/>
          <w:sz w:val="20"/>
          <w:szCs w:val="20"/>
        </w:rPr>
        <w:t>and</w:t>
      </w:r>
      <w:r w:rsidR="00A33FCA" w:rsidRPr="00411A04">
        <w:rPr>
          <w:rFonts w:cs="Times New Roman"/>
          <w:sz w:val="20"/>
          <w:szCs w:val="20"/>
        </w:rPr>
        <w:t xml:space="preserve"> </w:t>
      </w:r>
      <w:r w:rsidRPr="00411A04">
        <w:rPr>
          <w:rFonts w:cs="Times New Roman"/>
          <w:sz w:val="20"/>
          <w:szCs w:val="20"/>
        </w:rPr>
        <w:t>pinching</w:t>
      </w:r>
      <w:r w:rsidR="00A33FCA" w:rsidRPr="00411A04">
        <w:rPr>
          <w:rFonts w:cs="Times New Roman"/>
          <w:sz w:val="20"/>
          <w:szCs w:val="20"/>
        </w:rPr>
        <w:t xml:space="preserve"> </w:t>
      </w:r>
      <w:r w:rsidRPr="00411A04">
        <w:rPr>
          <w:rFonts w:cs="Times New Roman"/>
          <w:sz w:val="20"/>
          <w:szCs w:val="20"/>
        </w:rPr>
        <w:t>on</w:t>
      </w:r>
      <w:r w:rsidR="00A33FCA" w:rsidRPr="00411A04">
        <w:rPr>
          <w:rFonts w:cs="Times New Roman"/>
          <w:sz w:val="20"/>
          <w:szCs w:val="20"/>
        </w:rPr>
        <w:t xml:space="preserve"> </w:t>
      </w:r>
      <w:r w:rsidRPr="00411A04">
        <w:rPr>
          <w:rFonts w:cs="Times New Roman"/>
          <w:sz w:val="20"/>
          <w:szCs w:val="20"/>
        </w:rPr>
        <w:t>yield</w:t>
      </w:r>
      <w:r w:rsidR="00A33FCA" w:rsidRPr="00411A04">
        <w:rPr>
          <w:rFonts w:cs="Times New Roman"/>
          <w:sz w:val="20"/>
          <w:szCs w:val="20"/>
        </w:rPr>
        <w:t xml:space="preserve"> </w:t>
      </w:r>
      <w:r w:rsidRPr="00411A04">
        <w:rPr>
          <w:rFonts w:cs="Times New Roman"/>
          <w:sz w:val="20"/>
          <w:szCs w:val="20"/>
        </w:rPr>
        <w:t>and</w:t>
      </w:r>
      <w:r w:rsidR="00A33FCA" w:rsidRPr="00411A04">
        <w:rPr>
          <w:rFonts w:cs="Times New Roman"/>
          <w:sz w:val="20"/>
          <w:szCs w:val="20"/>
        </w:rPr>
        <w:t xml:space="preserve"> </w:t>
      </w:r>
      <w:r w:rsidRPr="00411A04">
        <w:rPr>
          <w:rFonts w:cs="Times New Roman"/>
          <w:sz w:val="20"/>
          <w:szCs w:val="20"/>
        </w:rPr>
        <w:t>Thesis</w:t>
      </w:r>
      <w:r w:rsidR="00A33FCA" w:rsidRPr="00411A04">
        <w:rPr>
          <w:rFonts w:cs="Times New Roman"/>
          <w:sz w:val="20"/>
          <w:szCs w:val="20"/>
        </w:rPr>
        <w:t xml:space="preserve"> </w:t>
      </w:r>
      <w:r w:rsidRPr="00411A04">
        <w:rPr>
          <w:rFonts w:cs="Times New Roman"/>
          <w:sz w:val="20"/>
          <w:szCs w:val="20"/>
        </w:rPr>
        <w:t>Fac.</w:t>
      </w:r>
      <w:r w:rsidR="00A33FCA" w:rsidRPr="00411A04">
        <w:rPr>
          <w:rFonts w:cs="Times New Roman"/>
          <w:sz w:val="20"/>
          <w:szCs w:val="20"/>
        </w:rPr>
        <w:t xml:space="preserve"> </w:t>
      </w:r>
      <w:r w:rsidRPr="00411A04">
        <w:rPr>
          <w:rFonts w:cs="Times New Roman"/>
          <w:sz w:val="20"/>
          <w:szCs w:val="20"/>
        </w:rPr>
        <w:t>grapevines.</w:t>
      </w:r>
      <w:r w:rsidR="00A33FCA" w:rsidRPr="00411A04">
        <w:rPr>
          <w:rFonts w:cs="Times New Roman"/>
          <w:sz w:val="20"/>
          <w:szCs w:val="20"/>
        </w:rPr>
        <w:t xml:space="preserve"> </w:t>
      </w:r>
      <w:r w:rsidRPr="00411A04">
        <w:rPr>
          <w:rFonts w:cs="Times New Roman"/>
          <w:sz w:val="20"/>
          <w:szCs w:val="20"/>
        </w:rPr>
        <w:t>M.</w:t>
      </w:r>
      <w:r w:rsidR="00A33FCA" w:rsidRPr="00411A04">
        <w:rPr>
          <w:rFonts w:cs="Times New Roman"/>
          <w:sz w:val="20"/>
          <w:szCs w:val="20"/>
        </w:rPr>
        <w:t xml:space="preserve"> </w:t>
      </w:r>
      <w:r w:rsidRPr="00411A04">
        <w:rPr>
          <w:rFonts w:cs="Times New Roman"/>
          <w:sz w:val="20"/>
          <w:szCs w:val="20"/>
        </w:rPr>
        <w:t>Sc</w:t>
      </w:r>
      <w:r w:rsidR="00A33FCA" w:rsidRPr="00411A04">
        <w:rPr>
          <w:rFonts w:cs="Times New Roman"/>
          <w:sz w:val="20"/>
          <w:szCs w:val="20"/>
        </w:rPr>
        <w:t xml:space="preserve"> </w:t>
      </w:r>
      <w:r w:rsidRPr="00411A04">
        <w:rPr>
          <w:rFonts w:cs="Times New Roman"/>
          <w:sz w:val="20"/>
          <w:szCs w:val="20"/>
        </w:rPr>
        <w:t>quality</w:t>
      </w:r>
      <w:r w:rsidR="00A33FCA" w:rsidRPr="00411A04">
        <w:rPr>
          <w:rFonts w:cs="Times New Roman"/>
          <w:sz w:val="20"/>
          <w:szCs w:val="20"/>
        </w:rPr>
        <w:t xml:space="preserve"> </w:t>
      </w:r>
      <w:r w:rsidRPr="00411A04">
        <w:rPr>
          <w:rFonts w:cs="Times New Roman"/>
          <w:sz w:val="20"/>
          <w:szCs w:val="20"/>
        </w:rPr>
        <w:t>of</w:t>
      </w:r>
      <w:r w:rsidR="00A33FCA" w:rsidRPr="00411A04">
        <w:rPr>
          <w:rFonts w:cs="Times New Roman"/>
          <w:sz w:val="20"/>
          <w:szCs w:val="20"/>
        </w:rPr>
        <w:t xml:space="preserve"> </w:t>
      </w:r>
      <w:r w:rsidRPr="00411A04">
        <w:rPr>
          <w:rFonts w:cs="Times New Roman"/>
          <w:sz w:val="20"/>
          <w:szCs w:val="20"/>
        </w:rPr>
        <w:t>Red</w:t>
      </w:r>
      <w:r w:rsidR="00A33FCA" w:rsidRPr="00411A04">
        <w:rPr>
          <w:rFonts w:cs="Times New Roman"/>
          <w:sz w:val="20"/>
          <w:szCs w:val="20"/>
        </w:rPr>
        <w:t xml:space="preserve"> </w:t>
      </w:r>
      <w:r w:rsidRPr="00411A04">
        <w:rPr>
          <w:rFonts w:cs="Times New Roman"/>
          <w:sz w:val="20"/>
          <w:szCs w:val="20"/>
        </w:rPr>
        <w:t>Roomy</w:t>
      </w:r>
      <w:r w:rsidR="00A33FCA" w:rsidRPr="00411A04">
        <w:rPr>
          <w:rFonts w:cs="Times New Roman"/>
          <w:sz w:val="20"/>
          <w:szCs w:val="20"/>
        </w:rPr>
        <w:t xml:space="preserve"> </w:t>
      </w:r>
      <w:r w:rsidRPr="00411A04">
        <w:rPr>
          <w:rFonts w:cs="Times New Roman"/>
          <w:sz w:val="20"/>
          <w:szCs w:val="20"/>
        </w:rPr>
        <w:t>of</w:t>
      </w:r>
      <w:r w:rsidR="00A33FCA" w:rsidRPr="00411A04">
        <w:rPr>
          <w:rFonts w:cs="Times New Roman"/>
          <w:sz w:val="20"/>
          <w:szCs w:val="20"/>
        </w:rPr>
        <w:t xml:space="preserve"> </w:t>
      </w:r>
      <w:r w:rsidRPr="00411A04">
        <w:rPr>
          <w:rFonts w:cs="Times New Roman"/>
          <w:sz w:val="20"/>
          <w:szCs w:val="20"/>
        </w:rPr>
        <w:t>Agric.</w:t>
      </w:r>
      <w:r w:rsidR="00A33FCA" w:rsidRPr="00411A04">
        <w:rPr>
          <w:rFonts w:cs="Times New Roman"/>
          <w:sz w:val="20"/>
          <w:szCs w:val="20"/>
        </w:rPr>
        <w:t xml:space="preserve"> </w:t>
      </w:r>
      <w:proofErr w:type="spellStart"/>
      <w:r w:rsidRPr="00411A04">
        <w:rPr>
          <w:rFonts w:cs="Times New Roman"/>
          <w:sz w:val="20"/>
          <w:szCs w:val="20"/>
        </w:rPr>
        <w:t>Minia</w:t>
      </w:r>
      <w:proofErr w:type="spellEnd"/>
      <w:r w:rsidR="00A33FCA" w:rsidRPr="00411A04">
        <w:rPr>
          <w:rFonts w:cs="Times New Roman"/>
          <w:sz w:val="20"/>
          <w:szCs w:val="20"/>
        </w:rPr>
        <w:t xml:space="preserve"> </w:t>
      </w:r>
      <w:r w:rsidRPr="00411A04">
        <w:rPr>
          <w:rFonts w:cs="Times New Roman"/>
          <w:sz w:val="20"/>
          <w:szCs w:val="20"/>
        </w:rPr>
        <w:t>Univ.</w:t>
      </w:r>
      <w:r w:rsidR="00A33FCA" w:rsidRPr="00411A04">
        <w:rPr>
          <w:rFonts w:cs="Times New Roman"/>
          <w:sz w:val="20"/>
          <w:szCs w:val="20"/>
        </w:rPr>
        <w:t xml:space="preserve"> </w:t>
      </w:r>
      <w:r w:rsidRPr="00411A04">
        <w:rPr>
          <w:rFonts w:cs="Times New Roman"/>
          <w:sz w:val="20"/>
          <w:szCs w:val="20"/>
        </w:rPr>
        <w:t>Egypt.</w:t>
      </w:r>
    </w:p>
    <w:p w:rsidR="00FA3AA1" w:rsidRPr="00411A04" w:rsidRDefault="00FA3AA1" w:rsidP="005C57EA">
      <w:pPr>
        <w:widowControl w:val="0"/>
        <w:numPr>
          <w:ilvl w:val="0"/>
          <w:numId w:val="3"/>
        </w:numPr>
        <w:autoSpaceDE w:val="0"/>
        <w:autoSpaceDN w:val="0"/>
        <w:bidi w:val="0"/>
        <w:snapToGrid w:val="0"/>
        <w:jc w:val="both"/>
        <w:rPr>
          <w:rFonts w:cs="Times New Roman"/>
          <w:sz w:val="20"/>
          <w:szCs w:val="20"/>
        </w:rPr>
      </w:pPr>
      <w:proofErr w:type="spellStart"/>
      <w:r w:rsidRPr="00411A04">
        <w:rPr>
          <w:rFonts w:cs="Times New Roman"/>
          <w:bCs/>
          <w:sz w:val="20"/>
          <w:szCs w:val="20"/>
        </w:rPr>
        <w:t>Kamel</w:t>
      </w:r>
      <w:proofErr w:type="spellEnd"/>
      <w:r w:rsidR="00A33FCA" w:rsidRPr="00411A04">
        <w:rPr>
          <w:rFonts w:cs="Times New Roman"/>
          <w:bCs/>
          <w:sz w:val="20"/>
          <w:szCs w:val="20"/>
        </w:rPr>
        <w:t xml:space="preserve"> </w:t>
      </w:r>
      <w:r w:rsidRPr="00411A04">
        <w:rPr>
          <w:rFonts w:cs="Times New Roman"/>
          <w:bCs/>
          <w:sz w:val="20"/>
          <w:szCs w:val="20"/>
        </w:rPr>
        <w:t>M.K.</w:t>
      </w:r>
      <w:r w:rsidR="00A33FCA" w:rsidRPr="00411A04">
        <w:rPr>
          <w:rFonts w:cs="Times New Roman"/>
          <w:bCs/>
          <w:sz w:val="20"/>
          <w:szCs w:val="20"/>
        </w:rPr>
        <w:t xml:space="preserve"> </w:t>
      </w:r>
      <w:r w:rsidRPr="00411A04">
        <w:rPr>
          <w:rFonts w:cs="Times New Roman"/>
          <w:bCs/>
          <w:sz w:val="20"/>
          <w:szCs w:val="20"/>
        </w:rPr>
        <w:t>(2002):</w:t>
      </w:r>
      <w:r w:rsidR="00A33FCA" w:rsidRPr="00411A04">
        <w:rPr>
          <w:rFonts w:cs="Times New Roman"/>
          <w:sz w:val="20"/>
          <w:szCs w:val="20"/>
        </w:rPr>
        <w:t xml:space="preserve"> </w:t>
      </w:r>
      <w:r w:rsidRPr="00411A04">
        <w:rPr>
          <w:rFonts w:cs="Times New Roman"/>
          <w:sz w:val="20"/>
          <w:szCs w:val="20"/>
        </w:rPr>
        <w:t>Physiological</w:t>
      </w:r>
      <w:r w:rsidR="00A33FCA" w:rsidRPr="00411A04">
        <w:rPr>
          <w:rFonts w:cs="Times New Roman"/>
          <w:sz w:val="20"/>
          <w:szCs w:val="20"/>
        </w:rPr>
        <w:t xml:space="preserve"> </w:t>
      </w:r>
      <w:r w:rsidRPr="00411A04">
        <w:rPr>
          <w:rFonts w:cs="Times New Roman"/>
          <w:sz w:val="20"/>
          <w:szCs w:val="20"/>
        </w:rPr>
        <w:t>studies</w:t>
      </w:r>
      <w:r w:rsidR="00A33FCA" w:rsidRPr="00411A04">
        <w:rPr>
          <w:rFonts w:cs="Times New Roman"/>
          <w:sz w:val="20"/>
          <w:szCs w:val="20"/>
        </w:rPr>
        <w:t xml:space="preserve"> </w:t>
      </w:r>
      <w:r w:rsidRPr="00411A04">
        <w:rPr>
          <w:rFonts w:cs="Times New Roman"/>
          <w:sz w:val="20"/>
          <w:szCs w:val="20"/>
        </w:rPr>
        <w:t>on</w:t>
      </w:r>
      <w:r w:rsidR="00A33FCA" w:rsidRPr="00411A04">
        <w:rPr>
          <w:rFonts w:cs="Times New Roman"/>
          <w:sz w:val="20"/>
          <w:szCs w:val="20"/>
        </w:rPr>
        <w:t xml:space="preserve"> </w:t>
      </w:r>
      <w:r w:rsidRPr="00411A04">
        <w:rPr>
          <w:rFonts w:cs="Times New Roman"/>
          <w:sz w:val="20"/>
          <w:szCs w:val="20"/>
        </w:rPr>
        <w:t>pruning</w:t>
      </w:r>
      <w:r w:rsidR="00A33FCA" w:rsidRPr="00411A04">
        <w:rPr>
          <w:rFonts w:cs="Times New Roman"/>
          <w:sz w:val="20"/>
          <w:szCs w:val="20"/>
        </w:rPr>
        <w:t xml:space="preserve"> </w:t>
      </w:r>
      <w:r w:rsidRPr="00411A04">
        <w:rPr>
          <w:rFonts w:cs="Times New Roman"/>
          <w:sz w:val="20"/>
          <w:szCs w:val="20"/>
        </w:rPr>
        <w:t>and</w:t>
      </w:r>
      <w:r w:rsidR="00A33FCA" w:rsidRPr="00411A04">
        <w:rPr>
          <w:rFonts w:cs="Times New Roman"/>
          <w:sz w:val="20"/>
          <w:szCs w:val="20"/>
        </w:rPr>
        <w:t xml:space="preserve"> </w:t>
      </w:r>
      <w:r w:rsidRPr="00411A04">
        <w:rPr>
          <w:rFonts w:cs="Times New Roman"/>
          <w:sz w:val="20"/>
          <w:szCs w:val="20"/>
        </w:rPr>
        <w:t>fertilization</w:t>
      </w:r>
      <w:r w:rsidR="00A33FCA" w:rsidRPr="00411A04">
        <w:rPr>
          <w:rFonts w:cs="Times New Roman"/>
          <w:sz w:val="20"/>
          <w:szCs w:val="20"/>
        </w:rPr>
        <w:t xml:space="preserve"> </w:t>
      </w:r>
      <w:r w:rsidRPr="00411A04">
        <w:rPr>
          <w:rFonts w:cs="Times New Roman"/>
          <w:sz w:val="20"/>
          <w:szCs w:val="20"/>
        </w:rPr>
        <w:t>of</w:t>
      </w:r>
      <w:r w:rsidR="00A33FCA" w:rsidRPr="00411A04">
        <w:rPr>
          <w:rFonts w:cs="Times New Roman"/>
          <w:sz w:val="20"/>
          <w:szCs w:val="20"/>
        </w:rPr>
        <w:t xml:space="preserve"> </w:t>
      </w:r>
      <w:r w:rsidRPr="00411A04">
        <w:rPr>
          <w:rFonts w:cs="Times New Roman"/>
          <w:sz w:val="20"/>
          <w:szCs w:val="20"/>
        </w:rPr>
        <w:t>Flame</w:t>
      </w:r>
      <w:r w:rsidR="00A33FCA" w:rsidRPr="00411A04">
        <w:rPr>
          <w:rFonts w:cs="Times New Roman"/>
          <w:sz w:val="20"/>
          <w:szCs w:val="20"/>
        </w:rPr>
        <w:t xml:space="preserve"> </w:t>
      </w:r>
      <w:r w:rsidRPr="00411A04">
        <w:rPr>
          <w:rFonts w:cs="Times New Roman"/>
          <w:sz w:val="20"/>
          <w:szCs w:val="20"/>
        </w:rPr>
        <w:t>seedless</w:t>
      </w:r>
      <w:r w:rsidR="00A33FCA" w:rsidRPr="00411A04">
        <w:rPr>
          <w:rFonts w:cs="Times New Roman"/>
          <w:sz w:val="20"/>
          <w:szCs w:val="20"/>
        </w:rPr>
        <w:t xml:space="preserve"> </w:t>
      </w:r>
      <w:r w:rsidRPr="00411A04">
        <w:rPr>
          <w:rFonts w:cs="Times New Roman"/>
          <w:sz w:val="20"/>
          <w:szCs w:val="20"/>
        </w:rPr>
        <w:t>grapevines</w:t>
      </w:r>
      <w:r w:rsidR="00A33FCA" w:rsidRPr="00411A04">
        <w:rPr>
          <w:rFonts w:cs="Times New Roman"/>
          <w:sz w:val="20"/>
          <w:szCs w:val="20"/>
        </w:rPr>
        <w:t xml:space="preserve"> </w:t>
      </w:r>
      <w:r w:rsidRPr="00411A04">
        <w:rPr>
          <w:rFonts w:cs="Times New Roman"/>
          <w:sz w:val="20"/>
          <w:szCs w:val="20"/>
        </w:rPr>
        <w:t>(</w:t>
      </w:r>
      <w:proofErr w:type="spellStart"/>
      <w:r w:rsidRPr="00411A04">
        <w:rPr>
          <w:rFonts w:cs="Times New Roman"/>
          <w:i/>
          <w:iCs/>
          <w:sz w:val="20"/>
          <w:szCs w:val="20"/>
        </w:rPr>
        <w:t>Vitis</w:t>
      </w:r>
      <w:proofErr w:type="spellEnd"/>
      <w:r w:rsidR="00A33FCA" w:rsidRPr="00411A04">
        <w:rPr>
          <w:rFonts w:cs="Times New Roman"/>
          <w:i/>
          <w:iCs/>
          <w:sz w:val="20"/>
          <w:szCs w:val="20"/>
        </w:rPr>
        <w:t xml:space="preserve"> </w:t>
      </w:r>
      <w:proofErr w:type="spellStart"/>
      <w:r w:rsidRPr="00411A04">
        <w:rPr>
          <w:rFonts w:cs="Times New Roman"/>
          <w:i/>
          <w:iCs/>
          <w:sz w:val="20"/>
          <w:szCs w:val="20"/>
        </w:rPr>
        <w:t>vimfera</w:t>
      </w:r>
      <w:proofErr w:type="spellEnd"/>
      <w:r w:rsidR="00A33FCA" w:rsidRPr="00411A04">
        <w:rPr>
          <w:rFonts w:cs="Times New Roman"/>
          <w:i/>
          <w:iCs/>
          <w:sz w:val="20"/>
          <w:szCs w:val="20"/>
        </w:rPr>
        <w:t xml:space="preserve"> </w:t>
      </w:r>
      <w:r w:rsidRPr="00411A04">
        <w:rPr>
          <w:rFonts w:cs="Times New Roman"/>
          <w:sz w:val="20"/>
          <w:szCs w:val="20"/>
        </w:rPr>
        <w:t>L.)</w:t>
      </w:r>
      <w:r w:rsidR="00A33FCA" w:rsidRPr="00411A04">
        <w:rPr>
          <w:rFonts w:cs="Times New Roman"/>
          <w:sz w:val="20"/>
          <w:szCs w:val="20"/>
        </w:rPr>
        <w:t xml:space="preserve"> </w:t>
      </w:r>
      <w:r w:rsidRPr="00411A04">
        <w:rPr>
          <w:rFonts w:cs="Times New Roman"/>
          <w:sz w:val="20"/>
          <w:szCs w:val="20"/>
        </w:rPr>
        <w:t>Ph.</w:t>
      </w:r>
      <w:r w:rsidR="00A33FCA" w:rsidRPr="00411A04">
        <w:rPr>
          <w:rFonts w:cs="Times New Roman"/>
          <w:sz w:val="20"/>
          <w:szCs w:val="20"/>
        </w:rPr>
        <w:t xml:space="preserve"> </w:t>
      </w:r>
      <w:r w:rsidRPr="00411A04">
        <w:rPr>
          <w:rFonts w:cs="Times New Roman"/>
          <w:sz w:val="20"/>
          <w:szCs w:val="20"/>
        </w:rPr>
        <w:t>D</w:t>
      </w:r>
      <w:r w:rsidR="00A33FCA" w:rsidRPr="00411A04">
        <w:rPr>
          <w:rFonts w:cs="Times New Roman"/>
          <w:sz w:val="20"/>
          <w:szCs w:val="20"/>
        </w:rPr>
        <w:t xml:space="preserve"> </w:t>
      </w:r>
      <w:r w:rsidRPr="00411A04">
        <w:rPr>
          <w:rFonts w:cs="Times New Roman"/>
          <w:sz w:val="20"/>
          <w:szCs w:val="20"/>
        </w:rPr>
        <w:t>Thesis,</w:t>
      </w:r>
      <w:r w:rsidR="00A33FCA" w:rsidRPr="00411A04">
        <w:rPr>
          <w:rFonts w:cs="Times New Roman"/>
          <w:sz w:val="20"/>
          <w:szCs w:val="20"/>
        </w:rPr>
        <w:t xml:space="preserve"> </w:t>
      </w:r>
      <w:r w:rsidRPr="00411A04">
        <w:rPr>
          <w:rFonts w:cs="Times New Roman"/>
          <w:sz w:val="20"/>
          <w:szCs w:val="20"/>
        </w:rPr>
        <w:t>Fac.</w:t>
      </w:r>
      <w:r w:rsidR="00A33FCA" w:rsidRPr="00411A04">
        <w:rPr>
          <w:rFonts w:cs="Times New Roman"/>
          <w:sz w:val="20"/>
          <w:szCs w:val="20"/>
        </w:rPr>
        <w:t xml:space="preserve"> </w:t>
      </w:r>
      <w:r w:rsidRPr="00411A04">
        <w:rPr>
          <w:rFonts w:cs="Times New Roman"/>
          <w:sz w:val="20"/>
          <w:szCs w:val="20"/>
        </w:rPr>
        <w:t>of</w:t>
      </w:r>
      <w:r w:rsidR="00A33FCA" w:rsidRPr="00411A04">
        <w:rPr>
          <w:rFonts w:cs="Times New Roman"/>
          <w:sz w:val="20"/>
          <w:szCs w:val="20"/>
        </w:rPr>
        <w:t xml:space="preserve"> </w:t>
      </w:r>
      <w:r w:rsidRPr="00411A04">
        <w:rPr>
          <w:rFonts w:cs="Times New Roman"/>
          <w:sz w:val="20"/>
          <w:szCs w:val="20"/>
        </w:rPr>
        <w:t>Agric.,</w:t>
      </w:r>
      <w:r w:rsidR="00A33FCA" w:rsidRPr="00411A04">
        <w:rPr>
          <w:rFonts w:cs="Times New Roman"/>
          <w:sz w:val="20"/>
          <w:szCs w:val="20"/>
        </w:rPr>
        <w:t xml:space="preserve"> </w:t>
      </w:r>
      <w:proofErr w:type="spellStart"/>
      <w:r w:rsidRPr="00411A04">
        <w:rPr>
          <w:rFonts w:cs="Times New Roman"/>
          <w:sz w:val="20"/>
          <w:szCs w:val="20"/>
        </w:rPr>
        <w:t>Minia</w:t>
      </w:r>
      <w:proofErr w:type="spellEnd"/>
      <w:r w:rsidR="00A33FCA" w:rsidRPr="00411A04">
        <w:rPr>
          <w:rFonts w:cs="Times New Roman"/>
          <w:sz w:val="20"/>
          <w:szCs w:val="20"/>
        </w:rPr>
        <w:t xml:space="preserve"> </w:t>
      </w:r>
      <w:r w:rsidRPr="00411A04">
        <w:rPr>
          <w:rFonts w:cs="Times New Roman"/>
          <w:sz w:val="20"/>
          <w:szCs w:val="20"/>
        </w:rPr>
        <w:t>Univ.,</w:t>
      </w:r>
      <w:r w:rsidR="00A33FCA" w:rsidRPr="00411A04">
        <w:rPr>
          <w:rFonts w:cs="Times New Roman"/>
          <w:sz w:val="20"/>
          <w:szCs w:val="20"/>
        </w:rPr>
        <w:t xml:space="preserve"> </w:t>
      </w:r>
      <w:r w:rsidRPr="00411A04">
        <w:rPr>
          <w:rFonts w:cs="Times New Roman"/>
          <w:sz w:val="20"/>
          <w:szCs w:val="20"/>
        </w:rPr>
        <w:t>Egypt.</w:t>
      </w:r>
    </w:p>
    <w:p w:rsidR="00FA3AA1" w:rsidRPr="00411A04" w:rsidRDefault="00FA3AA1" w:rsidP="005C57EA">
      <w:pPr>
        <w:widowControl w:val="0"/>
        <w:numPr>
          <w:ilvl w:val="0"/>
          <w:numId w:val="3"/>
        </w:numPr>
        <w:autoSpaceDE w:val="0"/>
        <w:autoSpaceDN w:val="0"/>
        <w:bidi w:val="0"/>
        <w:snapToGrid w:val="0"/>
        <w:jc w:val="both"/>
        <w:rPr>
          <w:rFonts w:cs="Times New Roman"/>
          <w:sz w:val="20"/>
          <w:szCs w:val="20"/>
        </w:rPr>
      </w:pPr>
      <w:r w:rsidRPr="00411A04">
        <w:rPr>
          <w:rFonts w:cs="Times New Roman"/>
          <w:bCs/>
          <w:sz w:val="20"/>
          <w:szCs w:val="20"/>
        </w:rPr>
        <w:t>Lane,</w:t>
      </w:r>
      <w:r w:rsidR="00A33FCA" w:rsidRPr="00411A04">
        <w:rPr>
          <w:rFonts w:cs="Times New Roman"/>
          <w:bCs/>
          <w:sz w:val="20"/>
          <w:szCs w:val="20"/>
        </w:rPr>
        <w:t xml:space="preserve"> </w:t>
      </w:r>
      <w:r w:rsidRPr="00411A04">
        <w:rPr>
          <w:rFonts w:cs="Times New Roman"/>
          <w:bCs/>
          <w:sz w:val="20"/>
          <w:szCs w:val="20"/>
        </w:rPr>
        <w:t>J.</w:t>
      </w:r>
      <w:r w:rsidR="00A33FCA" w:rsidRPr="00411A04">
        <w:rPr>
          <w:rFonts w:cs="Times New Roman"/>
          <w:bCs/>
          <w:sz w:val="20"/>
          <w:szCs w:val="20"/>
        </w:rPr>
        <w:t xml:space="preserve"> </w:t>
      </w:r>
      <w:r w:rsidRPr="00411A04">
        <w:rPr>
          <w:rFonts w:cs="Times New Roman"/>
          <w:bCs/>
          <w:sz w:val="20"/>
          <w:szCs w:val="20"/>
        </w:rPr>
        <w:t>H.</w:t>
      </w:r>
      <w:r w:rsidR="00A33FCA" w:rsidRPr="00411A04">
        <w:rPr>
          <w:rFonts w:cs="Times New Roman"/>
          <w:bCs/>
          <w:sz w:val="20"/>
          <w:szCs w:val="20"/>
        </w:rPr>
        <w:t xml:space="preserve"> </w:t>
      </w:r>
      <w:r w:rsidRPr="00411A04">
        <w:rPr>
          <w:rFonts w:cs="Times New Roman"/>
          <w:bCs/>
          <w:sz w:val="20"/>
          <w:szCs w:val="20"/>
        </w:rPr>
        <w:t>and</w:t>
      </w:r>
      <w:r w:rsidR="00A33FCA" w:rsidRPr="00411A04">
        <w:rPr>
          <w:rFonts w:cs="Times New Roman"/>
          <w:bCs/>
          <w:sz w:val="20"/>
          <w:szCs w:val="20"/>
        </w:rPr>
        <w:t xml:space="preserve"> </w:t>
      </w:r>
      <w:proofErr w:type="spellStart"/>
      <w:r w:rsidRPr="00411A04">
        <w:rPr>
          <w:rFonts w:cs="Times New Roman"/>
          <w:bCs/>
          <w:sz w:val="20"/>
          <w:szCs w:val="20"/>
        </w:rPr>
        <w:t>Eynon</w:t>
      </w:r>
      <w:proofErr w:type="spellEnd"/>
      <w:r w:rsidRPr="00411A04">
        <w:rPr>
          <w:rFonts w:cs="Times New Roman"/>
          <w:bCs/>
          <w:sz w:val="20"/>
          <w:szCs w:val="20"/>
        </w:rPr>
        <w:t>,</w:t>
      </w:r>
      <w:r w:rsidR="00A33FCA" w:rsidRPr="00411A04">
        <w:rPr>
          <w:rFonts w:cs="Times New Roman"/>
          <w:bCs/>
          <w:sz w:val="20"/>
          <w:szCs w:val="20"/>
        </w:rPr>
        <w:t xml:space="preserve"> </w:t>
      </w:r>
      <w:r w:rsidRPr="00411A04">
        <w:rPr>
          <w:rFonts w:cs="Times New Roman"/>
          <w:bCs/>
          <w:sz w:val="20"/>
          <w:szCs w:val="20"/>
        </w:rPr>
        <w:t>L.</w:t>
      </w:r>
      <w:r w:rsidR="00A33FCA" w:rsidRPr="00411A04">
        <w:rPr>
          <w:rFonts w:cs="Times New Roman"/>
          <w:bCs/>
          <w:sz w:val="20"/>
          <w:szCs w:val="20"/>
        </w:rPr>
        <w:t xml:space="preserve"> </w:t>
      </w:r>
      <w:r w:rsidRPr="00411A04">
        <w:rPr>
          <w:rFonts w:cs="Times New Roman"/>
          <w:bCs/>
          <w:sz w:val="20"/>
          <w:szCs w:val="20"/>
        </w:rPr>
        <w:t>(1965):</w:t>
      </w:r>
      <w:r w:rsidR="00A33FCA" w:rsidRPr="00411A04">
        <w:rPr>
          <w:rFonts w:cs="Times New Roman"/>
          <w:sz w:val="20"/>
          <w:szCs w:val="20"/>
        </w:rPr>
        <w:t xml:space="preserve"> </w:t>
      </w:r>
      <w:r w:rsidRPr="00411A04">
        <w:rPr>
          <w:rFonts w:cs="Times New Roman"/>
          <w:sz w:val="20"/>
          <w:szCs w:val="20"/>
        </w:rPr>
        <w:t>Determination</w:t>
      </w:r>
      <w:r w:rsidR="00A33FCA" w:rsidRPr="00411A04">
        <w:rPr>
          <w:rFonts w:cs="Times New Roman"/>
          <w:sz w:val="20"/>
          <w:szCs w:val="20"/>
        </w:rPr>
        <w:t xml:space="preserve"> </w:t>
      </w:r>
      <w:r w:rsidRPr="00411A04">
        <w:rPr>
          <w:rFonts w:cs="Times New Roman"/>
          <w:sz w:val="20"/>
          <w:szCs w:val="20"/>
        </w:rPr>
        <w:t>of</w:t>
      </w:r>
      <w:r w:rsidR="00A33FCA" w:rsidRPr="00411A04">
        <w:rPr>
          <w:rFonts w:cs="Times New Roman"/>
          <w:sz w:val="20"/>
          <w:szCs w:val="20"/>
        </w:rPr>
        <w:t xml:space="preserve"> </w:t>
      </w:r>
      <w:r w:rsidRPr="00411A04">
        <w:rPr>
          <w:rFonts w:cs="Times New Roman"/>
          <w:sz w:val="20"/>
          <w:szCs w:val="20"/>
        </w:rPr>
        <w:t>reducing</w:t>
      </w:r>
      <w:r w:rsidR="00A33FCA" w:rsidRPr="00411A04">
        <w:rPr>
          <w:rFonts w:cs="Times New Roman"/>
          <w:sz w:val="20"/>
          <w:szCs w:val="20"/>
        </w:rPr>
        <w:t xml:space="preserve"> </w:t>
      </w:r>
      <w:r w:rsidRPr="00411A04">
        <w:rPr>
          <w:rFonts w:cs="Times New Roman"/>
          <w:sz w:val="20"/>
          <w:szCs w:val="20"/>
        </w:rPr>
        <w:t>sugars</w:t>
      </w:r>
      <w:r w:rsidR="00A33FCA" w:rsidRPr="00411A04">
        <w:rPr>
          <w:rFonts w:cs="Times New Roman"/>
          <w:sz w:val="20"/>
          <w:szCs w:val="20"/>
        </w:rPr>
        <w:t xml:space="preserve"> </w:t>
      </w:r>
      <w:r w:rsidRPr="00411A04">
        <w:rPr>
          <w:rFonts w:cs="Times New Roman"/>
          <w:sz w:val="20"/>
          <w:szCs w:val="20"/>
        </w:rPr>
        <w:t>by</w:t>
      </w:r>
      <w:r w:rsidR="00A33FCA" w:rsidRPr="00411A04">
        <w:rPr>
          <w:rFonts w:cs="Times New Roman"/>
          <w:sz w:val="20"/>
          <w:szCs w:val="20"/>
        </w:rPr>
        <w:t xml:space="preserve"> </w:t>
      </w:r>
      <w:r w:rsidRPr="00411A04">
        <w:rPr>
          <w:rFonts w:cs="Times New Roman"/>
          <w:sz w:val="20"/>
          <w:szCs w:val="20"/>
        </w:rPr>
        <w:t>means</w:t>
      </w:r>
      <w:r w:rsidR="00A33FCA" w:rsidRPr="00411A04">
        <w:rPr>
          <w:rFonts w:cs="Times New Roman"/>
          <w:sz w:val="20"/>
          <w:szCs w:val="20"/>
        </w:rPr>
        <w:t xml:space="preserve"> </w:t>
      </w:r>
      <w:r w:rsidRPr="00411A04">
        <w:rPr>
          <w:rFonts w:cs="Times New Roman"/>
          <w:sz w:val="20"/>
          <w:szCs w:val="20"/>
        </w:rPr>
        <w:t>of</w:t>
      </w:r>
      <w:r w:rsidR="00A33FCA" w:rsidRPr="00411A04">
        <w:rPr>
          <w:rFonts w:cs="Times New Roman"/>
          <w:sz w:val="20"/>
          <w:szCs w:val="20"/>
        </w:rPr>
        <w:t xml:space="preserve"> </w:t>
      </w:r>
      <w:proofErr w:type="spellStart"/>
      <w:r w:rsidRPr="00411A04">
        <w:rPr>
          <w:rFonts w:cs="Times New Roman"/>
          <w:sz w:val="20"/>
          <w:szCs w:val="20"/>
        </w:rPr>
        <w:t>Fehlings</w:t>
      </w:r>
      <w:proofErr w:type="spellEnd"/>
      <w:r w:rsidR="00A33FCA" w:rsidRPr="00411A04">
        <w:rPr>
          <w:rFonts w:cs="Times New Roman"/>
          <w:sz w:val="20"/>
          <w:szCs w:val="20"/>
        </w:rPr>
        <w:t xml:space="preserve"> </w:t>
      </w:r>
      <w:r w:rsidRPr="00411A04">
        <w:rPr>
          <w:rFonts w:cs="Times New Roman"/>
          <w:sz w:val="20"/>
          <w:szCs w:val="20"/>
        </w:rPr>
        <w:t>solutions</w:t>
      </w:r>
      <w:r w:rsidR="00A33FCA" w:rsidRPr="00411A04">
        <w:rPr>
          <w:rFonts w:cs="Times New Roman"/>
          <w:sz w:val="20"/>
          <w:szCs w:val="20"/>
        </w:rPr>
        <w:t xml:space="preserve"> </w:t>
      </w:r>
      <w:r w:rsidRPr="00411A04">
        <w:rPr>
          <w:rFonts w:cs="Times New Roman"/>
          <w:sz w:val="20"/>
          <w:szCs w:val="20"/>
        </w:rPr>
        <w:t>with</w:t>
      </w:r>
      <w:r w:rsidR="00A33FCA" w:rsidRPr="00411A04">
        <w:rPr>
          <w:rFonts w:cs="Times New Roman"/>
          <w:sz w:val="20"/>
          <w:szCs w:val="20"/>
        </w:rPr>
        <w:t xml:space="preserve"> </w:t>
      </w:r>
      <w:proofErr w:type="spellStart"/>
      <w:r w:rsidRPr="00411A04">
        <w:rPr>
          <w:rFonts w:cs="Times New Roman"/>
          <w:sz w:val="20"/>
          <w:szCs w:val="20"/>
        </w:rPr>
        <w:t>methylene</w:t>
      </w:r>
      <w:proofErr w:type="spellEnd"/>
      <w:r w:rsidR="00A33FCA" w:rsidRPr="00411A04">
        <w:rPr>
          <w:rFonts w:cs="Times New Roman"/>
          <w:sz w:val="20"/>
          <w:szCs w:val="20"/>
        </w:rPr>
        <w:t xml:space="preserve"> </w:t>
      </w:r>
      <w:r w:rsidRPr="00411A04">
        <w:rPr>
          <w:rFonts w:cs="Times New Roman"/>
          <w:sz w:val="20"/>
          <w:szCs w:val="20"/>
        </w:rPr>
        <w:t>blue</w:t>
      </w:r>
      <w:r w:rsidR="00A33FCA" w:rsidRPr="00411A04">
        <w:rPr>
          <w:rFonts w:cs="Times New Roman"/>
          <w:sz w:val="20"/>
          <w:szCs w:val="20"/>
        </w:rPr>
        <w:t xml:space="preserve"> </w:t>
      </w:r>
      <w:r w:rsidRPr="00411A04">
        <w:rPr>
          <w:rFonts w:cs="Times New Roman"/>
          <w:sz w:val="20"/>
          <w:szCs w:val="20"/>
        </w:rPr>
        <w:t>as</w:t>
      </w:r>
      <w:r w:rsidR="00A33FCA" w:rsidRPr="00411A04">
        <w:rPr>
          <w:rFonts w:cs="Times New Roman"/>
          <w:sz w:val="20"/>
          <w:szCs w:val="20"/>
        </w:rPr>
        <w:t xml:space="preserve"> </w:t>
      </w:r>
      <w:r w:rsidRPr="00411A04">
        <w:rPr>
          <w:rFonts w:cs="Times New Roman"/>
          <w:sz w:val="20"/>
          <w:szCs w:val="20"/>
        </w:rPr>
        <w:t>indicator.</w:t>
      </w:r>
      <w:r w:rsidR="00A33FCA" w:rsidRPr="00411A04">
        <w:rPr>
          <w:rFonts w:cs="Times New Roman"/>
          <w:sz w:val="20"/>
          <w:szCs w:val="20"/>
        </w:rPr>
        <w:t xml:space="preserve"> </w:t>
      </w:r>
      <w:r w:rsidRPr="00411A04">
        <w:rPr>
          <w:rFonts w:cs="Times New Roman"/>
          <w:sz w:val="20"/>
          <w:szCs w:val="20"/>
        </w:rPr>
        <w:t>A.</w:t>
      </w:r>
      <w:r w:rsidR="00A33FCA" w:rsidRPr="00411A04">
        <w:rPr>
          <w:rFonts w:cs="Times New Roman"/>
          <w:sz w:val="20"/>
          <w:szCs w:val="20"/>
        </w:rPr>
        <w:t xml:space="preserve"> </w:t>
      </w:r>
      <w:r w:rsidRPr="00411A04">
        <w:rPr>
          <w:rFonts w:cs="Times New Roman"/>
          <w:sz w:val="20"/>
          <w:szCs w:val="20"/>
        </w:rPr>
        <w:t>O.</w:t>
      </w:r>
      <w:r w:rsidR="00A33FCA" w:rsidRPr="00411A04">
        <w:rPr>
          <w:rFonts w:cs="Times New Roman"/>
          <w:sz w:val="20"/>
          <w:szCs w:val="20"/>
        </w:rPr>
        <w:t xml:space="preserve"> </w:t>
      </w:r>
      <w:r w:rsidRPr="00411A04">
        <w:rPr>
          <w:rFonts w:cs="Times New Roman"/>
          <w:sz w:val="20"/>
          <w:szCs w:val="20"/>
        </w:rPr>
        <w:t>A.</w:t>
      </w:r>
      <w:r w:rsidR="00A33FCA" w:rsidRPr="00411A04">
        <w:rPr>
          <w:rFonts w:cs="Times New Roman"/>
          <w:sz w:val="20"/>
          <w:szCs w:val="20"/>
        </w:rPr>
        <w:t xml:space="preserve"> </w:t>
      </w:r>
      <w:r w:rsidRPr="00411A04">
        <w:rPr>
          <w:rFonts w:cs="Times New Roman"/>
          <w:sz w:val="20"/>
          <w:szCs w:val="20"/>
        </w:rPr>
        <w:t>C.</w:t>
      </w:r>
      <w:r w:rsidR="00A33FCA" w:rsidRPr="00411A04">
        <w:rPr>
          <w:rFonts w:cs="Times New Roman"/>
          <w:sz w:val="20"/>
          <w:szCs w:val="20"/>
        </w:rPr>
        <w:t xml:space="preserve"> </w:t>
      </w:r>
      <w:r w:rsidRPr="00411A04">
        <w:rPr>
          <w:rFonts w:cs="Times New Roman"/>
          <w:sz w:val="20"/>
          <w:szCs w:val="20"/>
        </w:rPr>
        <w:t>Washington</w:t>
      </w:r>
      <w:r w:rsidR="00A33FCA" w:rsidRPr="00411A04">
        <w:rPr>
          <w:rFonts w:cs="Times New Roman"/>
          <w:sz w:val="20"/>
          <w:szCs w:val="20"/>
        </w:rPr>
        <w:t xml:space="preserve"> </w:t>
      </w:r>
      <w:r w:rsidRPr="00411A04">
        <w:rPr>
          <w:rFonts w:cs="Times New Roman"/>
          <w:sz w:val="20"/>
          <w:szCs w:val="20"/>
        </w:rPr>
        <w:t>D.</w:t>
      </w:r>
      <w:r w:rsidR="00A33FCA" w:rsidRPr="00411A04">
        <w:rPr>
          <w:rFonts w:cs="Times New Roman"/>
          <w:sz w:val="20"/>
          <w:szCs w:val="20"/>
        </w:rPr>
        <w:t xml:space="preserve"> </w:t>
      </w:r>
      <w:r w:rsidRPr="00411A04">
        <w:rPr>
          <w:rFonts w:cs="Times New Roman"/>
          <w:sz w:val="20"/>
          <w:szCs w:val="20"/>
        </w:rPr>
        <w:t>C.,</w:t>
      </w:r>
      <w:r w:rsidR="00A33FCA" w:rsidRPr="00411A04">
        <w:rPr>
          <w:rFonts w:cs="Times New Roman"/>
          <w:sz w:val="20"/>
          <w:szCs w:val="20"/>
        </w:rPr>
        <w:t xml:space="preserve"> </w:t>
      </w:r>
      <w:r w:rsidRPr="00411A04">
        <w:rPr>
          <w:rFonts w:cs="Times New Roman"/>
          <w:sz w:val="20"/>
          <w:szCs w:val="20"/>
        </w:rPr>
        <w:t>U.S.A.</w:t>
      </w:r>
    </w:p>
    <w:p w:rsidR="00FA3AA1" w:rsidRPr="00411A04" w:rsidRDefault="00FA3AA1" w:rsidP="005C57EA">
      <w:pPr>
        <w:widowControl w:val="0"/>
        <w:numPr>
          <w:ilvl w:val="0"/>
          <w:numId w:val="3"/>
        </w:numPr>
        <w:autoSpaceDE w:val="0"/>
        <w:autoSpaceDN w:val="0"/>
        <w:bidi w:val="0"/>
        <w:snapToGrid w:val="0"/>
        <w:jc w:val="both"/>
        <w:rPr>
          <w:rFonts w:cs="Times New Roman"/>
          <w:sz w:val="20"/>
          <w:szCs w:val="20"/>
        </w:rPr>
      </w:pPr>
      <w:r w:rsidRPr="00411A04">
        <w:rPr>
          <w:rFonts w:cs="Times New Roman"/>
          <w:bCs/>
          <w:sz w:val="20"/>
          <w:szCs w:val="20"/>
        </w:rPr>
        <w:t>Mead,</w:t>
      </w:r>
      <w:r w:rsidR="00A33FCA" w:rsidRPr="00411A04">
        <w:rPr>
          <w:rFonts w:cs="Times New Roman"/>
          <w:bCs/>
          <w:sz w:val="20"/>
          <w:szCs w:val="20"/>
        </w:rPr>
        <w:t xml:space="preserve"> </w:t>
      </w:r>
      <w:r w:rsidRPr="00411A04">
        <w:rPr>
          <w:rFonts w:cs="Times New Roman"/>
          <w:bCs/>
          <w:sz w:val="20"/>
          <w:szCs w:val="20"/>
        </w:rPr>
        <w:t>R.;</w:t>
      </w:r>
      <w:r w:rsidR="00A33FCA" w:rsidRPr="00411A04">
        <w:rPr>
          <w:rFonts w:cs="Times New Roman"/>
          <w:bCs/>
          <w:sz w:val="20"/>
          <w:szCs w:val="20"/>
        </w:rPr>
        <w:t xml:space="preserve"> </w:t>
      </w:r>
      <w:proofErr w:type="spellStart"/>
      <w:r w:rsidRPr="00411A04">
        <w:rPr>
          <w:rFonts w:cs="Times New Roman"/>
          <w:bCs/>
          <w:sz w:val="20"/>
          <w:szCs w:val="20"/>
        </w:rPr>
        <w:t>Currnow</w:t>
      </w:r>
      <w:proofErr w:type="spellEnd"/>
      <w:r w:rsidRPr="00411A04">
        <w:rPr>
          <w:rFonts w:cs="Times New Roman"/>
          <w:bCs/>
          <w:sz w:val="20"/>
          <w:szCs w:val="20"/>
        </w:rPr>
        <w:t>,</w:t>
      </w:r>
      <w:r w:rsidR="00A33FCA" w:rsidRPr="00411A04">
        <w:rPr>
          <w:rFonts w:cs="Times New Roman"/>
          <w:bCs/>
          <w:sz w:val="20"/>
          <w:szCs w:val="20"/>
        </w:rPr>
        <w:t xml:space="preserve"> </w:t>
      </w:r>
      <w:r w:rsidRPr="00411A04">
        <w:rPr>
          <w:rFonts w:cs="Times New Roman"/>
          <w:bCs/>
          <w:sz w:val="20"/>
          <w:szCs w:val="20"/>
        </w:rPr>
        <w:t>R.</w:t>
      </w:r>
      <w:r w:rsidR="00A33FCA" w:rsidRPr="00411A04">
        <w:rPr>
          <w:rFonts w:cs="Times New Roman"/>
          <w:bCs/>
          <w:sz w:val="20"/>
          <w:szCs w:val="20"/>
        </w:rPr>
        <w:t xml:space="preserve"> </w:t>
      </w:r>
      <w:r w:rsidRPr="00411A04">
        <w:rPr>
          <w:rFonts w:cs="Times New Roman"/>
          <w:bCs/>
          <w:sz w:val="20"/>
          <w:szCs w:val="20"/>
        </w:rPr>
        <w:t>N.</w:t>
      </w:r>
      <w:r w:rsidR="00A33FCA" w:rsidRPr="00411A04">
        <w:rPr>
          <w:rFonts w:cs="Times New Roman"/>
          <w:bCs/>
          <w:sz w:val="20"/>
          <w:szCs w:val="20"/>
        </w:rPr>
        <w:t xml:space="preserve"> </w:t>
      </w:r>
      <w:r w:rsidRPr="00411A04">
        <w:rPr>
          <w:rFonts w:cs="Times New Roman"/>
          <w:bCs/>
          <w:sz w:val="20"/>
          <w:szCs w:val="20"/>
        </w:rPr>
        <w:t>and</w:t>
      </w:r>
      <w:r w:rsidR="00A33FCA" w:rsidRPr="00411A04">
        <w:rPr>
          <w:rFonts w:cs="Times New Roman"/>
          <w:bCs/>
          <w:sz w:val="20"/>
          <w:szCs w:val="20"/>
        </w:rPr>
        <w:t xml:space="preserve"> </w:t>
      </w:r>
      <w:proofErr w:type="spellStart"/>
      <w:r w:rsidRPr="00411A04">
        <w:rPr>
          <w:rFonts w:cs="Times New Roman"/>
          <w:bCs/>
          <w:sz w:val="20"/>
          <w:szCs w:val="20"/>
        </w:rPr>
        <w:t>Harted</w:t>
      </w:r>
      <w:proofErr w:type="spellEnd"/>
      <w:r w:rsidRPr="00411A04">
        <w:rPr>
          <w:rFonts w:cs="Times New Roman"/>
          <w:bCs/>
          <w:sz w:val="20"/>
          <w:szCs w:val="20"/>
        </w:rPr>
        <w:t>,</w:t>
      </w:r>
      <w:r w:rsidR="00A33FCA" w:rsidRPr="00411A04">
        <w:rPr>
          <w:rFonts w:cs="Times New Roman"/>
          <w:bCs/>
          <w:sz w:val="20"/>
          <w:szCs w:val="20"/>
        </w:rPr>
        <w:t xml:space="preserve"> </w:t>
      </w:r>
      <w:r w:rsidRPr="00411A04">
        <w:rPr>
          <w:rFonts w:cs="Times New Roman"/>
          <w:bCs/>
          <w:sz w:val="20"/>
          <w:szCs w:val="20"/>
        </w:rPr>
        <w:t>A.</w:t>
      </w:r>
      <w:r w:rsidR="00A33FCA" w:rsidRPr="00411A04">
        <w:rPr>
          <w:rFonts w:cs="Times New Roman"/>
          <w:bCs/>
          <w:sz w:val="20"/>
          <w:szCs w:val="20"/>
        </w:rPr>
        <w:t xml:space="preserve"> </w:t>
      </w:r>
      <w:r w:rsidRPr="00411A04">
        <w:rPr>
          <w:rFonts w:cs="Times New Roman"/>
          <w:bCs/>
          <w:sz w:val="20"/>
          <w:szCs w:val="20"/>
        </w:rPr>
        <w:t>M.</w:t>
      </w:r>
      <w:r w:rsidR="00A33FCA" w:rsidRPr="00411A04">
        <w:rPr>
          <w:rFonts w:cs="Times New Roman"/>
          <w:bCs/>
          <w:sz w:val="20"/>
          <w:szCs w:val="20"/>
        </w:rPr>
        <w:t xml:space="preserve"> </w:t>
      </w:r>
      <w:r w:rsidRPr="00411A04">
        <w:rPr>
          <w:rFonts w:cs="Times New Roman"/>
          <w:bCs/>
          <w:sz w:val="20"/>
          <w:szCs w:val="20"/>
        </w:rPr>
        <w:t>(1993):</w:t>
      </w:r>
      <w:r w:rsidR="00A33FCA" w:rsidRPr="00411A04">
        <w:rPr>
          <w:rFonts w:cs="Times New Roman"/>
          <w:sz w:val="20"/>
          <w:szCs w:val="20"/>
        </w:rPr>
        <w:t xml:space="preserve"> </w:t>
      </w:r>
      <w:r w:rsidRPr="00411A04">
        <w:rPr>
          <w:rFonts w:cs="Times New Roman"/>
          <w:sz w:val="20"/>
          <w:szCs w:val="20"/>
        </w:rPr>
        <w:t>Methods</w:t>
      </w:r>
      <w:r w:rsidR="00A33FCA" w:rsidRPr="00411A04">
        <w:rPr>
          <w:rFonts w:cs="Times New Roman"/>
          <w:sz w:val="20"/>
          <w:szCs w:val="20"/>
        </w:rPr>
        <w:t xml:space="preserve"> </w:t>
      </w:r>
      <w:r w:rsidRPr="00411A04">
        <w:rPr>
          <w:rFonts w:cs="Times New Roman"/>
          <w:sz w:val="20"/>
          <w:szCs w:val="20"/>
        </w:rPr>
        <w:t>in</w:t>
      </w:r>
      <w:r w:rsidR="00A33FCA" w:rsidRPr="00411A04">
        <w:rPr>
          <w:rFonts w:cs="Times New Roman"/>
          <w:sz w:val="20"/>
          <w:szCs w:val="20"/>
        </w:rPr>
        <w:t xml:space="preserve"> </w:t>
      </w:r>
      <w:r w:rsidRPr="00411A04">
        <w:rPr>
          <w:rFonts w:cs="Times New Roman"/>
          <w:sz w:val="20"/>
          <w:szCs w:val="20"/>
        </w:rPr>
        <w:t>Agricultural</w:t>
      </w:r>
      <w:r w:rsidR="00A33FCA" w:rsidRPr="00411A04">
        <w:rPr>
          <w:rFonts w:cs="Times New Roman"/>
          <w:sz w:val="20"/>
          <w:szCs w:val="20"/>
        </w:rPr>
        <w:t xml:space="preserve"> </w:t>
      </w:r>
      <w:r w:rsidRPr="00411A04">
        <w:rPr>
          <w:rFonts w:cs="Times New Roman"/>
          <w:sz w:val="20"/>
          <w:szCs w:val="20"/>
        </w:rPr>
        <w:t>and</w:t>
      </w:r>
      <w:r w:rsidR="00A33FCA" w:rsidRPr="00411A04">
        <w:rPr>
          <w:rFonts w:cs="Times New Roman"/>
          <w:sz w:val="20"/>
          <w:szCs w:val="20"/>
        </w:rPr>
        <w:t xml:space="preserve"> </w:t>
      </w:r>
      <w:r w:rsidRPr="00411A04">
        <w:rPr>
          <w:rFonts w:cs="Times New Roman"/>
          <w:sz w:val="20"/>
          <w:szCs w:val="20"/>
        </w:rPr>
        <w:t>Experimental</w:t>
      </w:r>
      <w:r w:rsidR="00A33FCA" w:rsidRPr="00411A04">
        <w:rPr>
          <w:rFonts w:cs="Times New Roman"/>
          <w:sz w:val="20"/>
          <w:szCs w:val="20"/>
        </w:rPr>
        <w:t xml:space="preserve"> </w:t>
      </w:r>
      <w:r w:rsidRPr="00411A04">
        <w:rPr>
          <w:rFonts w:cs="Times New Roman"/>
          <w:sz w:val="20"/>
          <w:szCs w:val="20"/>
        </w:rPr>
        <w:t>and</w:t>
      </w:r>
      <w:r w:rsidR="00A33FCA" w:rsidRPr="00411A04">
        <w:rPr>
          <w:rFonts w:cs="Times New Roman"/>
          <w:sz w:val="20"/>
          <w:szCs w:val="20"/>
        </w:rPr>
        <w:t xml:space="preserve"> </w:t>
      </w:r>
      <w:r w:rsidRPr="00411A04">
        <w:rPr>
          <w:rFonts w:cs="Times New Roman"/>
          <w:sz w:val="20"/>
          <w:szCs w:val="20"/>
        </w:rPr>
        <w:t>Biology2'd</w:t>
      </w:r>
      <w:r w:rsidR="00A33FCA" w:rsidRPr="00411A04">
        <w:rPr>
          <w:rFonts w:cs="Times New Roman"/>
          <w:sz w:val="20"/>
          <w:szCs w:val="20"/>
        </w:rPr>
        <w:t xml:space="preserve"> </w:t>
      </w:r>
      <w:r w:rsidRPr="00411A04">
        <w:rPr>
          <w:rFonts w:cs="Times New Roman"/>
          <w:sz w:val="20"/>
          <w:szCs w:val="20"/>
        </w:rPr>
        <w:t>Ed</w:t>
      </w:r>
      <w:r w:rsidR="00A33FCA" w:rsidRPr="00411A04">
        <w:rPr>
          <w:rFonts w:cs="Times New Roman"/>
          <w:sz w:val="20"/>
          <w:szCs w:val="20"/>
        </w:rPr>
        <w:t xml:space="preserve"> </w:t>
      </w:r>
      <w:r w:rsidRPr="00411A04">
        <w:rPr>
          <w:rFonts w:cs="Times New Roman"/>
          <w:sz w:val="20"/>
          <w:szCs w:val="20"/>
        </w:rPr>
        <w:t>Hall,</w:t>
      </w:r>
      <w:r w:rsidR="00A33FCA" w:rsidRPr="00411A04">
        <w:rPr>
          <w:rFonts w:cs="Times New Roman"/>
          <w:sz w:val="20"/>
          <w:szCs w:val="20"/>
        </w:rPr>
        <w:t xml:space="preserve"> </w:t>
      </w:r>
      <w:r w:rsidRPr="00411A04">
        <w:rPr>
          <w:rFonts w:cs="Times New Roman"/>
          <w:sz w:val="20"/>
          <w:szCs w:val="20"/>
        </w:rPr>
        <w:t>London</w:t>
      </w:r>
      <w:r w:rsidR="00A33FCA" w:rsidRPr="00411A04">
        <w:rPr>
          <w:rFonts w:cs="Times New Roman"/>
          <w:sz w:val="20"/>
          <w:szCs w:val="20"/>
        </w:rPr>
        <w:t xml:space="preserve"> </w:t>
      </w:r>
      <w:r w:rsidRPr="00411A04">
        <w:rPr>
          <w:rFonts w:cs="Times New Roman"/>
          <w:sz w:val="20"/>
          <w:szCs w:val="20"/>
        </w:rPr>
        <w:t>pp.</w:t>
      </w:r>
      <w:r w:rsidR="00A33FCA" w:rsidRPr="00411A04">
        <w:rPr>
          <w:rFonts w:cs="Times New Roman"/>
          <w:sz w:val="20"/>
          <w:szCs w:val="20"/>
        </w:rPr>
        <w:t xml:space="preserve"> </w:t>
      </w:r>
      <w:r w:rsidRPr="00411A04">
        <w:rPr>
          <w:rFonts w:cs="Times New Roman"/>
          <w:sz w:val="20"/>
          <w:szCs w:val="20"/>
        </w:rPr>
        <w:t>10-44.</w:t>
      </w:r>
    </w:p>
    <w:p w:rsidR="00FA3AA1" w:rsidRPr="00411A04" w:rsidRDefault="00FA3AA1" w:rsidP="005C57EA">
      <w:pPr>
        <w:widowControl w:val="0"/>
        <w:numPr>
          <w:ilvl w:val="0"/>
          <w:numId w:val="3"/>
        </w:numPr>
        <w:autoSpaceDE w:val="0"/>
        <w:autoSpaceDN w:val="0"/>
        <w:bidi w:val="0"/>
        <w:snapToGrid w:val="0"/>
        <w:jc w:val="both"/>
        <w:rPr>
          <w:rFonts w:cs="Times New Roman"/>
          <w:sz w:val="20"/>
          <w:szCs w:val="20"/>
        </w:rPr>
      </w:pPr>
      <w:proofErr w:type="spellStart"/>
      <w:r w:rsidRPr="00411A04">
        <w:rPr>
          <w:rFonts w:cs="Times New Roman"/>
          <w:bCs/>
          <w:sz w:val="20"/>
          <w:szCs w:val="20"/>
        </w:rPr>
        <w:lastRenderedPageBreak/>
        <w:t>Nijjar</w:t>
      </w:r>
      <w:proofErr w:type="spellEnd"/>
      <w:r w:rsidRPr="00411A04">
        <w:rPr>
          <w:rFonts w:cs="Times New Roman"/>
          <w:bCs/>
          <w:sz w:val="20"/>
          <w:szCs w:val="20"/>
        </w:rPr>
        <w:t>,</w:t>
      </w:r>
      <w:r w:rsidR="00A33FCA" w:rsidRPr="00411A04">
        <w:rPr>
          <w:rFonts w:cs="Times New Roman"/>
          <w:bCs/>
          <w:sz w:val="20"/>
          <w:szCs w:val="20"/>
        </w:rPr>
        <w:t xml:space="preserve"> </w:t>
      </w:r>
      <w:r w:rsidRPr="00411A04">
        <w:rPr>
          <w:rFonts w:cs="Times New Roman"/>
          <w:bCs/>
          <w:sz w:val="20"/>
          <w:szCs w:val="20"/>
        </w:rPr>
        <w:t>G.</w:t>
      </w:r>
      <w:r w:rsidR="00A33FCA" w:rsidRPr="00411A04">
        <w:rPr>
          <w:rFonts w:cs="Times New Roman"/>
          <w:bCs/>
          <w:sz w:val="20"/>
          <w:szCs w:val="20"/>
        </w:rPr>
        <w:t xml:space="preserve"> </w:t>
      </w:r>
      <w:r w:rsidRPr="00411A04">
        <w:rPr>
          <w:rFonts w:cs="Times New Roman"/>
          <w:bCs/>
          <w:sz w:val="20"/>
          <w:szCs w:val="20"/>
        </w:rPr>
        <w:t>S.</w:t>
      </w:r>
      <w:r w:rsidR="00A33FCA" w:rsidRPr="00411A04">
        <w:rPr>
          <w:rFonts w:cs="Times New Roman"/>
          <w:bCs/>
          <w:sz w:val="20"/>
          <w:szCs w:val="20"/>
        </w:rPr>
        <w:t xml:space="preserve"> </w:t>
      </w:r>
      <w:r w:rsidRPr="00411A04">
        <w:rPr>
          <w:rFonts w:cs="Times New Roman"/>
          <w:bCs/>
          <w:sz w:val="20"/>
          <w:szCs w:val="20"/>
        </w:rPr>
        <w:t>(1985):</w:t>
      </w:r>
      <w:r w:rsidR="00A33FCA" w:rsidRPr="00411A04">
        <w:rPr>
          <w:rFonts w:cs="Times New Roman"/>
          <w:sz w:val="20"/>
          <w:szCs w:val="20"/>
        </w:rPr>
        <w:t xml:space="preserve"> </w:t>
      </w:r>
      <w:r w:rsidRPr="00411A04">
        <w:rPr>
          <w:rFonts w:cs="Times New Roman"/>
          <w:sz w:val="20"/>
          <w:szCs w:val="20"/>
        </w:rPr>
        <w:t>Nutrition</w:t>
      </w:r>
      <w:r w:rsidR="00A33FCA" w:rsidRPr="00411A04">
        <w:rPr>
          <w:rFonts w:cs="Times New Roman"/>
          <w:sz w:val="20"/>
          <w:szCs w:val="20"/>
        </w:rPr>
        <w:t xml:space="preserve"> </w:t>
      </w:r>
      <w:r w:rsidRPr="00411A04">
        <w:rPr>
          <w:rFonts w:cs="Times New Roman"/>
          <w:sz w:val="20"/>
          <w:szCs w:val="20"/>
        </w:rPr>
        <w:t>of</w:t>
      </w:r>
      <w:r w:rsidR="00A33FCA" w:rsidRPr="00411A04">
        <w:rPr>
          <w:rFonts w:cs="Times New Roman"/>
          <w:sz w:val="20"/>
          <w:szCs w:val="20"/>
        </w:rPr>
        <w:t xml:space="preserve"> </w:t>
      </w:r>
      <w:r w:rsidRPr="00411A04">
        <w:rPr>
          <w:rFonts w:cs="Times New Roman"/>
          <w:sz w:val="20"/>
          <w:szCs w:val="20"/>
        </w:rPr>
        <w:t>fruit</w:t>
      </w:r>
      <w:r w:rsidR="00A33FCA" w:rsidRPr="00411A04">
        <w:rPr>
          <w:rFonts w:cs="Times New Roman"/>
          <w:sz w:val="20"/>
          <w:szCs w:val="20"/>
        </w:rPr>
        <w:t xml:space="preserve"> </w:t>
      </w:r>
      <w:r w:rsidRPr="00411A04">
        <w:rPr>
          <w:rFonts w:cs="Times New Roman"/>
          <w:sz w:val="20"/>
          <w:szCs w:val="20"/>
        </w:rPr>
        <w:t>trees.</w:t>
      </w:r>
      <w:r w:rsidR="00A33FCA" w:rsidRPr="00411A04">
        <w:rPr>
          <w:rFonts w:cs="Times New Roman"/>
          <w:sz w:val="20"/>
          <w:szCs w:val="20"/>
        </w:rPr>
        <w:t xml:space="preserve"> </w:t>
      </w:r>
      <w:proofErr w:type="spellStart"/>
      <w:r w:rsidRPr="00411A04">
        <w:rPr>
          <w:rFonts w:cs="Times New Roman"/>
          <w:sz w:val="20"/>
          <w:szCs w:val="20"/>
        </w:rPr>
        <w:t>Mrs</w:t>
      </w:r>
      <w:proofErr w:type="spellEnd"/>
      <w:r w:rsidR="00A33FCA" w:rsidRPr="00411A04">
        <w:rPr>
          <w:rFonts w:cs="Times New Roman"/>
          <w:sz w:val="20"/>
          <w:szCs w:val="20"/>
        </w:rPr>
        <w:t xml:space="preserve"> </w:t>
      </w:r>
      <w:proofErr w:type="spellStart"/>
      <w:r w:rsidRPr="00411A04">
        <w:rPr>
          <w:rFonts w:cs="Times New Roman"/>
          <w:sz w:val="20"/>
          <w:szCs w:val="20"/>
        </w:rPr>
        <w:t>Usha</w:t>
      </w:r>
      <w:proofErr w:type="spellEnd"/>
      <w:r w:rsidR="00A33FCA" w:rsidRPr="00411A04">
        <w:rPr>
          <w:rFonts w:cs="Times New Roman"/>
          <w:sz w:val="20"/>
          <w:szCs w:val="20"/>
        </w:rPr>
        <w:t xml:space="preserve"> </w:t>
      </w:r>
      <w:r w:rsidRPr="00411A04">
        <w:rPr>
          <w:rFonts w:cs="Times New Roman"/>
          <w:sz w:val="20"/>
          <w:szCs w:val="20"/>
        </w:rPr>
        <w:t>Raj</w:t>
      </w:r>
      <w:r w:rsidR="00A33FCA" w:rsidRPr="00411A04">
        <w:rPr>
          <w:rFonts w:cs="Times New Roman"/>
          <w:sz w:val="20"/>
          <w:szCs w:val="20"/>
        </w:rPr>
        <w:t xml:space="preserve"> </w:t>
      </w:r>
      <w:r w:rsidRPr="00411A04">
        <w:rPr>
          <w:rFonts w:cs="Times New Roman"/>
          <w:sz w:val="20"/>
          <w:szCs w:val="20"/>
        </w:rPr>
        <w:t>Kumar,</w:t>
      </w:r>
      <w:r w:rsidR="00A33FCA" w:rsidRPr="00411A04">
        <w:rPr>
          <w:rFonts w:cs="Times New Roman"/>
          <w:sz w:val="20"/>
          <w:szCs w:val="20"/>
        </w:rPr>
        <w:t xml:space="preserve"> </w:t>
      </w:r>
      <w:proofErr w:type="spellStart"/>
      <w:r w:rsidRPr="00411A04">
        <w:rPr>
          <w:rFonts w:cs="Times New Roman"/>
          <w:sz w:val="20"/>
          <w:szCs w:val="20"/>
        </w:rPr>
        <w:t>Kalyani</w:t>
      </w:r>
      <w:proofErr w:type="spellEnd"/>
      <w:r w:rsidRPr="00411A04">
        <w:rPr>
          <w:rFonts w:cs="Times New Roman"/>
          <w:sz w:val="20"/>
          <w:szCs w:val="20"/>
        </w:rPr>
        <w:t>,</w:t>
      </w:r>
      <w:r w:rsidR="00A33FCA" w:rsidRPr="00411A04">
        <w:rPr>
          <w:rFonts w:cs="Times New Roman"/>
          <w:sz w:val="20"/>
          <w:szCs w:val="20"/>
        </w:rPr>
        <w:t xml:space="preserve"> </w:t>
      </w:r>
      <w:r w:rsidRPr="00411A04">
        <w:rPr>
          <w:rFonts w:cs="Times New Roman"/>
          <w:sz w:val="20"/>
          <w:szCs w:val="20"/>
        </w:rPr>
        <w:t>New</w:t>
      </w:r>
      <w:r w:rsidR="00A33FCA" w:rsidRPr="00411A04">
        <w:rPr>
          <w:rFonts w:cs="Times New Roman"/>
          <w:sz w:val="20"/>
          <w:szCs w:val="20"/>
        </w:rPr>
        <w:t xml:space="preserve"> </w:t>
      </w:r>
      <w:r w:rsidRPr="00411A04">
        <w:rPr>
          <w:rFonts w:cs="Times New Roman"/>
          <w:sz w:val="20"/>
          <w:szCs w:val="20"/>
        </w:rPr>
        <w:t>Delhi,</w:t>
      </w:r>
      <w:r w:rsidR="00A33FCA" w:rsidRPr="00411A04">
        <w:rPr>
          <w:rFonts w:cs="Times New Roman"/>
          <w:sz w:val="20"/>
          <w:szCs w:val="20"/>
        </w:rPr>
        <w:t xml:space="preserve"> </w:t>
      </w:r>
      <w:r w:rsidRPr="00411A04">
        <w:rPr>
          <w:rFonts w:cs="Times New Roman"/>
          <w:sz w:val="20"/>
          <w:szCs w:val="20"/>
        </w:rPr>
        <w:t>India,</w:t>
      </w:r>
      <w:r w:rsidR="00A33FCA" w:rsidRPr="00411A04">
        <w:rPr>
          <w:rFonts w:cs="Times New Roman"/>
          <w:sz w:val="20"/>
          <w:szCs w:val="20"/>
        </w:rPr>
        <w:t xml:space="preserve"> </w:t>
      </w:r>
      <w:r w:rsidRPr="00411A04">
        <w:rPr>
          <w:rFonts w:cs="Times New Roman"/>
          <w:sz w:val="20"/>
          <w:szCs w:val="20"/>
        </w:rPr>
        <w:t>pp.</w:t>
      </w:r>
      <w:r w:rsidR="00A33FCA" w:rsidRPr="00411A04">
        <w:rPr>
          <w:rFonts w:cs="Times New Roman"/>
          <w:sz w:val="20"/>
          <w:szCs w:val="20"/>
        </w:rPr>
        <w:t xml:space="preserve"> </w:t>
      </w:r>
      <w:r w:rsidRPr="00411A04">
        <w:rPr>
          <w:rFonts w:cs="Times New Roman"/>
          <w:sz w:val="20"/>
          <w:szCs w:val="20"/>
        </w:rPr>
        <w:t>306-308.</w:t>
      </w:r>
    </w:p>
    <w:p w:rsidR="00FA3AA1" w:rsidRPr="00411A04" w:rsidRDefault="00FA3AA1" w:rsidP="005C57EA">
      <w:pPr>
        <w:widowControl w:val="0"/>
        <w:numPr>
          <w:ilvl w:val="0"/>
          <w:numId w:val="3"/>
        </w:numPr>
        <w:autoSpaceDE w:val="0"/>
        <w:autoSpaceDN w:val="0"/>
        <w:bidi w:val="0"/>
        <w:snapToGrid w:val="0"/>
        <w:jc w:val="both"/>
        <w:rPr>
          <w:rFonts w:cs="Times New Roman"/>
          <w:sz w:val="20"/>
          <w:szCs w:val="20"/>
        </w:rPr>
      </w:pPr>
      <w:r w:rsidRPr="00411A04">
        <w:rPr>
          <w:rFonts w:cs="Times New Roman"/>
          <w:bCs/>
          <w:sz w:val="20"/>
          <w:szCs w:val="20"/>
        </w:rPr>
        <w:t>Peach,</w:t>
      </w:r>
      <w:r w:rsidR="00A33FCA" w:rsidRPr="00411A04">
        <w:rPr>
          <w:rFonts w:cs="Times New Roman"/>
          <w:bCs/>
          <w:sz w:val="20"/>
          <w:szCs w:val="20"/>
        </w:rPr>
        <w:t xml:space="preserve"> </w:t>
      </w:r>
      <w:r w:rsidRPr="00411A04">
        <w:rPr>
          <w:rFonts w:cs="Times New Roman"/>
          <w:bCs/>
          <w:sz w:val="20"/>
          <w:szCs w:val="20"/>
        </w:rPr>
        <w:t>K</w:t>
      </w:r>
      <w:r w:rsidR="00A33FCA" w:rsidRPr="00411A04">
        <w:rPr>
          <w:rFonts w:cs="Times New Roman"/>
          <w:bCs/>
          <w:sz w:val="20"/>
          <w:szCs w:val="20"/>
        </w:rPr>
        <w:t xml:space="preserve"> </w:t>
      </w:r>
      <w:r w:rsidRPr="00411A04">
        <w:rPr>
          <w:rFonts w:cs="Times New Roman"/>
          <w:bCs/>
          <w:sz w:val="20"/>
          <w:szCs w:val="20"/>
        </w:rPr>
        <w:t>and</w:t>
      </w:r>
      <w:r w:rsidR="00A33FCA" w:rsidRPr="00411A04">
        <w:rPr>
          <w:rFonts w:cs="Times New Roman"/>
          <w:bCs/>
          <w:sz w:val="20"/>
          <w:szCs w:val="20"/>
        </w:rPr>
        <w:t xml:space="preserve"> </w:t>
      </w:r>
      <w:r w:rsidRPr="00411A04">
        <w:rPr>
          <w:rFonts w:cs="Times New Roman"/>
          <w:bCs/>
          <w:sz w:val="20"/>
          <w:szCs w:val="20"/>
        </w:rPr>
        <w:t>Tracey,</w:t>
      </w:r>
      <w:r w:rsidR="00A33FCA" w:rsidRPr="00411A04">
        <w:rPr>
          <w:rFonts w:cs="Times New Roman"/>
          <w:bCs/>
          <w:sz w:val="20"/>
          <w:szCs w:val="20"/>
        </w:rPr>
        <w:t xml:space="preserve"> </w:t>
      </w:r>
      <w:r w:rsidRPr="00411A04">
        <w:rPr>
          <w:rFonts w:cs="Times New Roman"/>
          <w:bCs/>
          <w:sz w:val="20"/>
          <w:szCs w:val="20"/>
        </w:rPr>
        <w:t>I.M.V.</w:t>
      </w:r>
      <w:r w:rsidR="00A33FCA" w:rsidRPr="00411A04">
        <w:rPr>
          <w:rFonts w:cs="Times New Roman"/>
          <w:bCs/>
          <w:sz w:val="20"/>
          <w:szCs w:val="20"/>
        </w:rPr>
        <w:t xml:space="preserve"> </w:t>
      </w:r>
      <w:r w:rsidRPr="00411A04">
        <w:rPr>
          <w:rFonts w:cs="Times New Roman"/>
          <w:bCs/>
          <w:sz w:val="20"/>
          <w:szCs w:val="20"/>
        </w:rPr>
        <w:t>(1968):</w:t>
      </w:r>
      <w:r w:rsidR="00A33FCA" w:rsidRPr="00411A04">
        <w:rPr>
          <w:rFonts w:cs="Times New Roman"/>
          <w:sz w:val="20"/>
          <w:szCs w:val="20"/>
        </w:rPr>
        <w:t xml:space="preserve"> </w:t>
      </w:r>
      <w:r w:rsidRPr="00411A04">
        <w:rPr>
          <w:rFonts w:cs="Times New Roman"/>
          <w:sz w:val="20"/>
          <w:szCs w:val="20"/>
        </w:rPr>
        <w:t>Modem</w:t>
      </w:r>
      <w:r w:rsidR="00A33FCA" w:rsidRPr="00411A04">
        <w:rPr>
          <w:rFonts w:cs="Times New Roman"/>
          <w:sz w:val="20"/>
          <w:szCs w:val="20"/>
        </w:rPr>
        <w:t xml:space="preserve"> </w:t>
      </w:r>
      <w:r w:rsidRPr="00411A04">
        <w:rPr>
          <w:rFonts w:cs="Times New Roman"/>
          <w:sz w:val="20"/>
          <w:szCs w:val="20"/>
        </w:rPr>
        <w:t>Methods</w:t>
      </w:r>
      <w:r w:rsidR="00A33FCA" w:rsidRPr="00411A04">
        <w:rPr>
          <w:rFonts w:cs="Times New Roman"/>
          <w:sz w:val="20"/>
          <w:szCs w:val="20"/>
        </w:rPr>
        <w:t xml:space="preserve"> </w:t>
      </w:r>
      <w:r w:rsidRPr="00411A04">
        <w:rPr>
          <w:rFonts w:cs="Times New Roman"/>
          <w:sz w:val="20"/>
          <w:szCs w:val="20"/>
        </w:rPr>
        <w:t>of</w:t>
      </w:r>
      <w:r w:rsidR="00A33FCA" w:rsidRPr="00411A04">
        <w:rPr>
          <w:rFonts w:cs="Times New Roman"/>
          <w:sz w:val="20"/>
          <w:szCs w:val="20"/>
        </w:rPr>
        <w:t xml:space="preserve"> </w:t>
      </w:r>
      <w:r w:rsidRPr="00411A04">
        <w:rPr>
          <w:rFonts w:cs="Times New Roman"/>
          <w:sz w:val="20"/>
          <w:szCs w:val="20"/>
        </w:rPr>
        <w:t>Plant</w:t>
      </w:r>
      <w:r w:rsidR="00A33FCA" w:rsidRPr="00411A04">
        <w:rPr>
          <w:rFonts w:cs="Times New Roman"/>
          <w:sz w:val="20"/>
          <w:szCs w:val="20"/>
        </w:rPr>
        <w:t xml:space="preserve"> </w:t>
      </w:r>
      <w:r w:rsidRPr="00411A04">
        <w:rPr>
          <w:rFonts w:cs="Times New Roman"/>
          <w:sz w:val="20"/>
          <w:szCs w:val="20"/>
        </w:rPr>
        <w:t>Analysis,</w:t>
      </w:r>
      <w:r w:rsidR="00A33FCA" w:rsidRPr="00411A04">
        <w:rPr>
          <w:rFonts w:cs="Times New Roman"/>
          <w:sz w:val="20"/>
          <w:szCs w:val="20"/>
        </w:rPr>
        <w:t xml:space="preserve"> </w:t>
      </w:r>
      <w:r w:rsidRPr="00411A04">
        <w:rPr>
          <w:rFonts w:cs="Times New Roman"/>
          <w:sz w:val="20"/>
          <w:szCs w:val="20"/>
        </w:rPr>
        <w:t>Vol.</w:t>
      </w:r>
      <w:r w:rsidR="00A33FCA" w:rsidRPr="00411A04">
        <w:rPr>
          <w:rFonts w:cs="Times New Roman"/>
          <w:sz w:val="20"/>
          <w:szCs w:val="20"/>
        </w:rPr>
        <w:t xml:space="preserve"> </w:t>
      </w:r>
      <w:r w:rsidRPr="00411A04">
        <w:rPr>
          <w:rFonts w:cs="Times New Roman"/>
          <w:sz w:val="20"/>
          <w:szCs w:val="20"/>
        </w:rPr>
        <w:t>11</w:t>
      </w:r>
      <w:r w:rsidR="00A33FCA" w:rsidRPr="00411A04">
        <w:rPr>
          <w:rFonts w:cs="Times New Roman"/>
          <w:sz w:val="20"/>
          <w:szCs w:val="20"/>
        </w:rPr>
        <w:t xml:space="preserve"> </w:t>
      </w:r>
      <w:r w:rsidRPr="00411A04">
        <w:rPr>
          <w:rFonts w:cs="Times New Roman"/>
          <w:sz w:val="20"/>
          <w:szCs w:val="20"/>
        </w:rPr>
        <w:t>p.</w:t>
      </w:r>
      <w:r w:rsidR="00A33FCA" w:rsidRPr="00411A04">
        <w:rPr>
          <w:rFonts w:cs="Times New Roman"/>
          <w:sz w:val="20"/>
          <w:szCs w:val="20"/>
        </w:rPr>
        <w:t xml:space="preserve"> </w:t>
      </w:r>
      <w:r w:rsidRPr="00411A04">
        <w:rPr>
          <w:rFonts w:cs="Times New Roman"/>
          <w:sz w:val="20"/>
          <w:szCs w:val="20"/>
        </w:rPr>
        <w:t>37-38.</w:t>
      </w:r>
    </w:p>
    <w:p w:rsidR="00FA3AA1" w:rsidRPr="00411A04" w:rsidRDefault="00FA3AA1" w:rsidP="005C57EA">
      <w:pPr>
        <w:widowControl w:val="0"/>
        <w:numPr>
          <w:ilvl w:val="0"/>
          <w:numId w:val="3"/>
        </w:numPr>
        <w:autoSpaceDE w:val="0"/>
        <w:autoSpaceDN w:val="0"/>
        <w:bidi w:val="0"/>
        <w:snapToGrid w:val="0"/>
        <w:jc w:val="both"/>
        <w:rPr>
          <w:rFonts w:cs="Times New Roman"/>
          <w:sz w:val="20"/>
          <w:szCs w:val="20"/>
        </w:rPr>
      </w:pPr>
      <w:r w:rsidRPr="00411A04">
        <w:rPr>
          <w:rFonts w:cs="Times New Roman"/>
          <w:bCs/>
          <w:sz w:val="20"/>
          <w:szCs w:val="20"/>
        </w:rPr>
        <w:t>Piper,</w:t>
      </w:r>
      <w:r w:rsidR="00A33FCA" w:rsidRPr="00411A04">
        <w:rPr>
          <w:rFonts w:cs="Times New Roman"/>
          <w:bCs/>
          <w:sz w:val="20"/>
          <w:szCs w:val="20"/>
        </w:rPr>
        <w:t xml:space="preserve"> </w:t>
      </w:r>
      <w:r w:rsidRPr="00411A04">
        <w:rPr>
          <w:rFonts w:cs="Times New Roman"/>
          <w:bCs/>
          <w:sz w:val="20"/>
          <w:szCs w:val="20"/>
        </w:rPr>
        <w:t>C.</w:t>
      </w:r>
      <w:r w:rsidR="00A33FCA" w:rsidRPr="00411A04">
        <w:rPr>
          <w:rFonts w:cs="Times New Roman"/>
          <w:bCs/>
          <w:sz w:val="20"/>
          <w:szCs w:val="20"/>
        </w:rPr>
        <w:t xml:space="preserve"> </w:t>
      </w:r>
      <w:r w:rsidRPr="00411A04">
        <w:rPr>
          <w:rFonts w:cs="Times New Roman"/>
          <w:bCs/>
          <w:sz w:val="20"/>
          <w:szCs w:val="20"/>
        </w:rPr>
        <w:t>S.</w:t>
      </w:r>
      <w:r w:rsidR="00A33FCA" w:rsidRPr="00411A04">
        <w:rPr>
          <w:rFonts w:cs="Times New Roman"/>
          <w:bCs/>
          <w:sz w:val="20"/>
          <w:szCs w:val="20"/>
        </w:rPr>
        <w:t xml:space="preserve"> </w:t>
      </w:r>
      <w:r w:rsidRPr="00411A04">
        <w:rPr>
          <w:rFonts w:cs="Times New Roman"/>
          <w:bCs/>
          <w:sz w:val="20"/>
          <w:szCs w:val="20"/>
        </w:rPr>
        <w:t>(1950):</w:t>
      </w:r>
      <w:r w:rsidR="00A33FCA" w:rsidRPr="00411A04">
        <w:rPr>
          <w:rFonts w:cs="Times New Roman"/>
          <w:sz w:val="20"/>
          <w:szCs w:val="20"/>
        </w:rPr>
        <w:t xml:space="preserve"> </w:t>
      </w:r>
      <w:r w:rsidRPr="00411A04">
        <w:rPr>
          <w:rFonts w:cs="Times New Roman"/>
          <w:sz w:val="20"/>
          <w:szCs w:val="20"/>
        </w:rPr>
        <w:t>Soil</w:t>
      </w:r>
      <w:r w:rsidR="00A33FCA" w:rsidRPr="00411A04">
        <w:rPr>
          <w:rFonts w:cs="Times New Roman"/>
          <w:sz w:val="20"/>
          <w:szCs w:val="20"/>
        </w:rPr>
        <w:t xml:space="preserve"> </w:t>
      </w:r>
      <w:r w:rsidRPr="00411A04">
        <w:rPr>
          <w:rFonts w:cs="Times New Roman"/>
          <w:sz w:val="20"/>
          <w:szCs w:val="20"/>
        </w:rPr>
        <w:t>and</w:t>
      </w:r>
      <w:r w:rsidR="00A33FCA" w:rsidRPr="00411A04">
        <w:rPr>
          <w:rFonts w:cs="Times New Roman"/>
          <w:sz w:val="20"/>
          <w:szCs w:val="20"/>
        </w:rPr>
        <w:t xml:space="preserve"> </w:t>
      </w:r>
      <w:r w:rsidRPr="00411A04">
        <w:rPr>
          <w:rFonts w:cs="Times New Roman"/>
          <w:sz w:val="20"/>
          <w:szCs w:val="20"/>
        </w:rPr>
        <w:t>Plant</w:t>
      </w:r>
      <w:r w:rsidR="00A33FCA" w:rsidRPr="00411A04">
        <w:rPr>
          <w:rFonts w:cs="Times New Roman"/>
          <w:sz w:val="20"/>
          <w:szCs w:val="20"/>
        </w:rPr>
        <w:t xml:space="preserve"> </w:t>
      </w:r>
      <w:r w:rsidRPr="00411A04">
        <w:rPr>
          <w:rFonts w:cs="Times New Roman"/>
          <w:sz w:val="20"/>
          <w:szCs w:val="20"/>
        </w:rPr>
        <w:t>Analysis.</w:t>
      </w:r>
      <w:r w:rsidR="00A33FCA" w:rsidRPr="00411A04">
        <w:rPr>
          <w:rFonts w:cs="Times New Roman"/>
          <w:sz w:val="20"/>
          <w:szCs w:val="20"/>
        </w:rPr>
        <w:t xml:space="preserve"> </w:t>
      </w:r>
      <w:r w:rsidRPr="00411A04">
        <w:rPr>
          <w:rFonts w:cs="Times New Roman"/>
          <w:sz w:val="20"/>
          <w:szCs w:val="20"/>
        </w:rPr>
        <w:t>Inter</w:t>
      </w:r>
      <w:r w:rsidR="00A33FCA" w:rsidRPr="00411A04">
        <w:rPr>
          <w:rFonts w:cs="Times New Roman"/>
          <w:sz w:val="20"/>
          <w:szCs w:val="20"/>
        </w:rPr>
        <w:t xml:space="preserve"> </w:t>
      </w:r>
      <w:r w:rsidRPr="00411A04">
        <w:rPr>
          <w:rFonts w:cs="Times New Roman"/>
          <w:sz w:val="20"/>
          <w:szCs w:val="20"/>
        </w:rPr>
        <w:t>Science</w:t>
      </w:r>
      <w:r w:rsidR="00A33FCA" w:rsidRPr="00411A04">
        <w:rPr>
          <w:rFonts w:cs="Times New Roman"/>
          <w:sz w:val="20"/>
          <w:szCs w:val="20"/>
        </w:rPr>
        <w:t xml:space="preserve"> </w:t>
      </w:r>
      <w:r w:rsidRPr="00411A04">
        <w:rPr>
          <w:rFonts w:cs="Times New Roman"/>
          <w:sz w:val="20"/>
          <w:szCs w:val="20"/>
        </w:rPr>
        <w:noBreakHyphen/>
      </w:r>
      <w:r w:rsidR="00A33FCA" w:rsidRPr="00411A04">
        <w:rPr>
          <w:rFonts w:cs="Times New Roman"/>
          <w:sz w:val="20"/>
          <w:szCs w:val="20"/>
        </w:rPr>
        <w:t xml:space="preserve"> </w:t>
      </w:r>
      <w:r w:rsidRPr="00411A04">
        <w:rPr>
          <w:rFonts w:cs="Times New Roman"/>
          <w:sz w:val="20"/>
          <w:szCs w:val="20"/>
        </w:rPr>
        <w:t>New</w:t>
      </w:r>
      <w:r w:rsidR="00A33FCA" w:rsidRPr="00411A04">
        <w:rPr>
          <w:rFonts w:cs="Times New Roman"/>
          <w:sz w:val="20"/>
          <w:szCs w:val="20"/>
        </w:rPr>
        <w:t xml:space="preserve"> </w:t>
      </w:r>
      <w:r w:rsidRPr="00411A04">
        <w:rPr>
          <w:rFonts w:cs="Times New Roman"/>
          <w:sz w:val="20"/>
          <w:szCs w:val="20"/>
        </w:rPr>
        <w:t>York</w:t>
      </w:r>
      <w:r w:rsidR="00A33FCA" w:rsidRPr="00411A04">
        <w:rPr>
          <w:rFonts w:cs="Times New Roman"/>
          <w:sz w:val="20"/>
          <w:szCs w:val="20"/>
        </w:rPr>
        <w:t xml:space="preserve"> </w:t>
      </w:r>
      <w:r w:rsidRPr="00411A04">
        <w:rPr>
          <w:rFonts w:cs="Times New Roman"/>
          <w:sz w:val="20"/>
          <w:szCs w:val="20"/>
        </w:rPr>
        <w:t>pp</w:t>
      </w:r>
      <w:r w:rsidR="00A33FCA" w:rsidRPr="00411A04">
        <w:rPr>
          <w:rFonts w:cs="Times New Roman"/>
          <w:sz w:val="20"/>
          <w:szCs w:val="20"/>
        </w:rPr>
        <w:t xml:space="preserve"> </w:t>
      </w:r>
      <w:r w:rsidRPr="00411A04">
        <w:rPr>
          <w:rFonts w:cs="Times New Roman"/>
          <w:sz w:val="20"/>
          <w:szCs w:val="20"/>
        </w:rPr>
        <w:t>48-</w:t>
      </w:r>
      <w:r w:rsidR="00A33FCA" w:rsidRPr="00411A04">
        <w:rPr>
          <w:rFonts w:cs="Times New Roman"/>
          <w:sz w:val="20"/>
          <w:szCs w:val="20"/>
        </w:rPr>
        <w:t xml:space="preserve"> </w:t>
      </w:r>
      <w:r w:rsidRPr="00411A04">
        <w:rPr>
          <w:rFonts w:cs="Times New Roman"/>
          <w:sz w:val="20"/>
          <w:szCs w:val="20"/>
        </w:rPr>
        <w:t>110.</w:t>
      </w:r>
    </w:p>
    <w:p w:rsidR="00FA3AA1" w:rsidRPr="00411A04" w:rsidRDefault="00FA3AA1" w:rsidP="005C57EA">
      <w:pPr>
        <w:widowControl w:val="0"/>
        <w:numPr>
          <w:ilvl w:val="0"/>
          <w:numId w:val="3"/>
        </w:numPr>
        <w:autoSpaceDE w:val="0"/>
        <w:autoSpaceDN w:val="0"/>
        <w:bidi w:val="0"/>
        <w:snapToGrid w:val="0"/>
        <w:jc w:val="both"/>
        <w:rPr>
          <w:rFonts w:cs="Times New Roman"/>
          <w:sz w:val="20"/>
          <w:szCs w:val="20"/>
        </w:rPr>
      </w:pPr>
      <w:proofErr w:type="spellStart"/>
      <w:r w:rsidRPr="00411A04">
        <w:rPr>
          <w:rFonts w:cs="Times New Roman"/>
          <w:bCs/>
          <w:sz w:val="20"/>
          <w:szCs w:val="20"/>
        </w:rPr>
        <w:t>Rabie</w:t>
      </w:r>
      <w:proofErr w:type="spellEnd"/>
      <w:r w:rsidRPr="00411A04">
        <w:rPr>
          <w:rFonts w:cs="Times New Roman"/>
          <w:bCs/>
          <w:sz w:val="20"/>
          <w:szCs w:val="20"/>
        </w:rPr>
        <w:t>,</w:t>
      </w:r>
      <w:r w:rsidR="00A33FCA" w:rsidRPr="00411A04">
        <w:rPr>
          <w:rFonts w:cs="Times New Roman"/>
          <w:bCs/>
          <w:sz w:val="20"/>
          <w:szCs w:val="20"/>
        </w:rPr>
        <w:t xml:space="preserve"> </w:t>
      </w:r>
      <w:r w:rsidRPr="00411A04">
        <w:rPr>
          <w:rFonts w:cs="Times New Roman"/>
          <w:bCs/>
          <w:sz w:val="20"/>
          <w:szCs w:val="20"/>
        </w:rPr>
        <w:t>A.</w:t>
      </w:r>
      <w:r w:rsidR="00A33FCA" w:rsidRPr="00411A04">
        <w:rPr>
          <w:rFonts w:cs="Times New Roman"/>
          <w:bCs/>
          <w:sz w:val="20"/>
          <w:szCs w:val="20"/>
        </w:rPr>
        <w:t xml:space="preserve"> </w:t>
      </w:r>
      <w:r w:rsidRPr="00411A04">
        <w:rPr>
          <w:rFonts w:cs="Times New Roman"/>
          <w:bCs/>
          <w:sz w:val="20"/>
          <w:szCs w:val="20"/>
        </w:rPr>
        <w:t>A</w:t>
      </w:r>
      <w:r w:rsidR="00A33FCA" w:rsidRPr="00411A04">
        <w:rPr>
          <w:rFonts w:cs="Times New Roman"/>
          <w:bCs/>
          <w:sz w:val="20"/>
          <w:szCs w:val="20"/>
        </w:rPr>
        <w:t xml:space="preserve"> </w:t>
      </w:r>
      <w:r w:rsidRPr="00411A04">
        <w:rPr>
          <w:rFonts w:cs="Times New Roman"/>
          <w:bCs/>
          <w:sz w:val="20"/>
          <w:szCs w:val="20"/>
        </w:rPr>
        <w:t>and</w:t>
      </w:r>
      <w:r w:rsidR="00A33FCA" w:rsidRPr="00411A04">
        <w:rPr>
          <w:rFonts w:cs="Times New Roman"/>
          <w:bCs/>
          <w:sz w:val="20"/>
          <w:szCs w:val="20"/>
        </w:rPr>
        <w:t xml:space="preserve"> </w:t>
      </w:r>
      <w:proofErr w:type="spellStart"/>
      <w:r w:rsidRPr="00411A04">
        <w:rPr>
          <w:rFonts w:cs="Times New Roman"/>
          <w:bCs/>
          <w:sz w:val="20"/>
          <w:szCs w:val="20"/>
        </w:rPr>
        <w:t>Negm</w:t>
      </w:r>
      <w:proofErr w:type="spellEnd"/>
      <w:r w:rsidRPr="00411A04">
        <w:rPr>
          <w:rFonts w:cs="Times New Roman"/>
          <w:bCs/>
          <w:sz w:val="20"/>
          <w:szCs w:val="20"/>
        </w:rPr>
        <w:t>,</w:t>
      </w:r>
      <w:r w:rsidR="00A33FCA" w:rsidRPr="00411A04">
        <w:rPr>
          <w:rFonts w:cs="Times New Roman"/>
          <w:bCs/>
          <w:sz w:val="20"/>
          <w:szCs w:val="20"/>
        </w:rPr>
        <w:t xml:space="preserve"> </w:t>
      </w:r>
      <w:r w:rsidRPr="00411A04">
        <w:rPr>
          <w:rFonts w:cs="Times New Roman"/>
          <w:bCs/>
          <w:sz w:val="20"/>
          <w:szCs w:val="20"/>
        </w:rPr>
        <w:t>A.</w:t>
      </w:r>
      <w:r w:rsidR="00A33FCA" w:rsidRPr="00411A04">
        <w:rPr>
          <w:rFonts w:cs="Times New Roman"/>
          <w:bCs/>
          <w:sz w:val="20"/>
          <w:szCs w:val="20"/>
        </w:rPr>
        <w:t xml:space="preserve"> </w:t>
      </w:r>
      <w:r w:rsidRPr="00411A04">
        <w:rPr>
          <w:rFonts w:cs="Times New Roman"/>
          <w:bCs/>
          <w:sz w:val="20"/>
          <w:szCs w:val="20"/>
        </w:rPr>
        <w:t>A.</w:t>
      </w:r>
      <w:r w:rsidR="00A33FCA" w:rsidRPr="00411A04">
        <w:rPr>
          <w:rFonts w:cs="Times New Roman"/>
          <w:bCs/>
          <w:sz w:val="20"/>
          <w:szCs w:val="20"/>
        </w:rPr>
        <w:t xml:space="preserve"> </w:t>
      </w:r>
      <w:r w:rsidRPr="00411A04">
        <w:rPr>
          <w:rFonts w:cs="Times New Roman"/>
          <w:bCs/>
          <w:sz w:val="20"/>
          <w:szCs w:val="20"/>
        </w:rPr>
        <w:t>(2012):</w:t>
      </w:r>
      <w:r w:rsidR="00A33FCA" w:rsidRPr="00411A04">
        <w:rPr>
          <w:rFonts w:cs="Times New Roman"/>
          <w:sz w:val="20"/>
          <w:szCs w:val="20"/>
        </w:rPr>
        <w:t xml:space="preserve"> </w:t>
      </w:r>
      <w:r w:rsidRPr="00411A04">
        <w:rPr>
          <w:rFonts w:cs="Times New Roman"/>
          <w:sz w:val="20"/>
          <w:szCs w:val="20"/>
        </w:rPr>
        <w:t>Effect</w:t>
      </w:r>
      <w:r w:rsidR="00A33FCA" w:rsidRPr="00411A04">
        <w:rPr>
          <w:rFonts w:cs="Times New Roman"/>
          <w:sz w:val="20"/>
          <w:szCs w:val="20"/>
        </w:rPr>
        <w:t xml:space="preserve"> </w:t>
      </w:r>
      <w:r w:rsidRPr="00411A04">
        <w:rPr>
          <w:rFonts w:cs="Times New Roman"/>
          <w:sz w:val="20"/>
          <w:szCs w:val="20"/>
        </w:rPr>
        <w:t>of</w:t>
      </w:r>
      <w:r w:rsidR="00A33FCA" w:rsidRPr="00411A04">
        <w:rPr>
          <w:rFonts w:cs="Times New Roman"/>
          <w:sz w:val="20"/>
          <w:szCs w:val="20"/>
        </w:rPr>
        <w:t xml:space="preserve"> </w:t>
      </w:r>
      <w:r w:rsidRPr="00411A04">
        <w:rPr>
          <w:rFonts w:cs="Times New Roman"/>
          <w:sz w:val="20"/>
          <w:szCs w:val="20"/>
        </w:rPr>
        <w:t>some</w:t>
      </w:r>
      <w:r w:rsidR="00A33FCA" w:rsidRPr="00411A04">
        <w:rPr>
          <w:rFonts w:cs="Times New Roman"/>
          <w:sz w:val="20"/>
          <w:szCs w:val="20"/>
        </w:rPr>
        <w:t xml:space="preserve"> </w:t>
      </w:r>
      <w:r w:rsidRPr="00411A04">
        <w:rPr>
          <w:rFonts w:cs="Times New Roman"/>
          <w:sz w:val="20"/>
          <w:szCs w:val="20"/>
        </w:rPr>
        <w:t>organic</w:t>
      </w:r>
      <w:r w:rsidR="00A33FCA" w:rsidRPr="00411A04">
        <w:rPr>
          <w:rFonts w:cs="Times New Roman"/>
          <w:sz w:val="20"/>
          <w:szCs w:val="20"/>
        </w:rPr>
        <w:t xml:space="preserve"> </w:t>
      </w:r>
      <w:r w:rsidRPr="00411A04">
        <w:rPr>
          <w:rFonts w:cs="Times New Roman"/>
          <w:sz w:val="20"/>
          <w:szCs w:val="20"/>
        </w:rPr>
        <w:t>treatments</w:t>
      </w:r>
      <w:r w:rsidR="00A33FCA" w:rsidRPr="00411A04">
        <w:rPr>
          <w:rFonts w:cs="Times New Roman"/>
          <w:sz w:val="20"/>
          <w:szCs w:val="20"/>
        </w:rPr>
        <w:t xml:space="preserve"> </w:t>
      </w:r>
      <w:r w:rsidRPr="00411A04">
        <w:rPr>
          <w:rFonts w:cs="Times New Roman"/>
          <w:sz w:val="20"/>
          <w:szCs w:val="20"/>
        </w:rPr>
        <w:t>on</w:t>
      </w:r>
      <w:r w:rsidR="00A33FCA" w:rsidRPr="00411A04">
        <w:rPr>
          <w:rFonts w:cs="Times New Roman"/>
          <w:sz w:val="20"/>
          <w:szCs w:val="20"/>
        </w:rPr>
        <w:t xml:space="preserve"> </w:t>
      </w:r>
      <w:r w:rsidRPr="00411A04">
        <w:rPr>
          <w:rFonts w:cs="Times New Roman"/>
          <w:sz w:val="20"/>
          <w:szCs w:val="20"/>
        </w:rPr>
        <w:t>some</w:t>
      </w:r>
      <w:r w:rsidR="00A33FCA" w:rsidRPr="00411A04">
        <w:rPr>
          <w:rFonts w:cs="Times New Roman"/>
          <w:sz w:val="20"/>
          <w:szCs w:val="20"/>
        </w:rPr>
        <w:t xml:space="preserve"> </w:t>
      </w:r>
      <w:r w:rsidRPr="00411A04">
        <w:rPr>
          <w:rFonts w:cs="Times New Roman"/>
          <w:sz w:val="20"/>
          <w:szCs w:val="20"/>
        </w:rPr>
        <w:t>grapevine</w:t>
      </w:r>
      <w:r w:rsidR="00A33FCA" w:rsidRPr="00411A04">
        <w:rPr>
          <w:rFonts w:cs="Times New Roman"/>
          <w:sz w:val="20"/>
          <w:szCs w:val="20"/>
        </w:rPr>
        <w:t xml:space="preserve"> </w:t>
      </w:r>
      <w:r w:rsidRPr="00411A04">
        <w:rPr>
          <w:rFonts w:cs="Times New Roman"/>
          <w:sz w:val="20"/>
          <w:szCs w:val="20"/>
        </w:rPr>
        <w:t>cultivars.</w:t>
      </w:r>
      <w:r w:rsidR="00A33FCA" w:rsidRPr="00411A04">
        <w:rPr>
          <w:rFonts w:cs="Times New Roman"/>
          <w:sz w:val="20"/>
          <w:szCs w:val="20"/>
        </w:rPr>
        <w:t xml:space="preserve"> </w:t>
      </w:r>
      <w:r w:rsidRPr="00411A04">
        <w:rPr>
          <w:rFonts w:cs="Times New Roman"/>
          <w:sz w:val="20"/>
          <w:szCs w:val="20"/>
        </w:rPr>
        <w:t>Ph.</w:t>
      </w:r>
      <w:r w:rsidR="00A33FCA" w:rsidRPr="00411A04">
        <w:rPr>
          <w:rFonts w:cs="Times New Roman"/>
          <w:sz w:val="20"/>
          <w:szCs w:val="20"/>
        </w:rPr>
        <w:t xml:space="preserve"> </w:t>
      </w:r>
      <w:r w:rsidRPr="00411A04">
        <w:rPr>
          <w:rFonts w:cs="Times New Roman"/>
          <w:sz w:val="20"/>
          <w:szCs w:val="20"/>
        </w:rPr>
        <w:t>D.</w:t>
      </w:r>
      <w:r w:rsidR="00A33FCA" w:rsidRPr="00411A04">
        <w:rPr>
          <w:rFonts w:cs="Times New Roman"/>
          <w:sz w:val="20"/>
          <w:szCs w:val="20"/>
        </w:rPr>
        <w:t xml:space="preserve"> </w:t>
      </w:r>
      <w:r w:rsidRPr="00411A04">
        <w:rPr>
          <w:rFonts w:cs="Times New Roman"/>
          <w:sz w:val="20"/>
          <w:szCs w:val="20"/>
        </w:rPr>
        <w:t>Thesis</w:t>
      </w:r>
      <w:r w:rsidR="00A33FCA" w:rsidRPr="00411A04">
        <w:rPr>
          <w:rFonts w:cs="Times New Roman"/>
          <w:sz w:val="20"/>
          <w:szCs w:val="20"/>
        </w:rPr>
        <w:t xml:space="preserve"> </w:t>
      </w:r>
      <w:r w:rsidRPr="00411A04">
        <w:rPr>
          <w:rFonts w:cs="Times New Roman"/>
          <w:sz w:val="20"/>
          <w:szCs w:val="20"/>
        </w:rPr>
        <w:t>Fac.</w:t>
      </w:r>
      <w:r w:rsidR="00A33FCA" w:rsidRPr="00411A04">
        <w:rPr>
          <w:rFonts w:cs="Times New Roman"/>
          <w:sz w:val="20"/>
          <w:szCs w:val="20"/>
        </w:rPr>
        <w:t xml:space="preserve"> </w:t>
      </w:r>
      <w:r w:rsidRPr="00411A04">
        <w:rPr>
          <w:rFonts w:cs="Times New Roman"/>
          <w:sz w:val="20"/>
          <w:szCs w:val="20"/>
        </w:rPr>
        <w:t>of</w:t>
      </w:r>
      <w:r w:rsidR="00A33FCA" w:rsidRPr="00411A04">
        <w:rPr>
          <w:rFonts w:cs="Times New Roman"/>
          <w:sz w:val="20"/>
          <w:szCs w:val="20"/>
        </w:rPr>
        <w:t xml:space="preserve"> </w:t>
      </w:r>
      <w:r w:rsidRPr="00411A04">
        <w:rPr>
          <w:rFonts w:cs="Times New Roman"/>
          <w:sz w:val="20"/>
          <w:szCs w:val="20"/>
        </w:rPr>
        <w:t>Agric.</w:t>
      </w:r>
      <w:r w:rsidR="00A33FCA" w:rsidRPr="00411A04">
        <w:rPr>
          <w:rFonts w:cs="Times New Roman"/>
          <w:sz w:val="20"/>
          <w:szCs w:val="20"/>
        </w:rPr>
        <w:t xml:space="preserve"> </w:t>
      </w:r>
      <w:r w:rsidRPr="00411A04">
        <w:rPr>
          <w:rFonts w:cs="Times New Roman"/>
          <w:sz w:val="20"/>
          <w:szCs w:val="20"/>
        </w:rPr>
        <w:t>Cairo</w:t>
      </w:r>
      <w:r w:rsidR="00A33FCA" w:rsidRPr="00411A04">
        <w:rPr>
          <w:rFonts w:cs="Times New Roman"/>
          <w:sz w:val="20"/>
          <w:szCs w:val="20"/>
        </w:rPr>
        <w:t xml:space="preserve"> </w:t>
      </w:r>
      <w:r w:rsidRPr="00411A04">
        <w:rPr>
          <w:rFonts w:cs="Times New Roman"/>
          <w:sz w:val="20"/>
          <w:szCs w:val="20"/>
        </w:rPr>
        <w:t>Univ.</w:t>
      </w:r>
      <w:r w:rsidR="00A33FCA" w:rsidRPr="00411A04">
        <w:rPr>
          <w:rFonts w:cs="Times New Roman"/>
          <w:sz w:val="20"/>
          <w:szCs w:val="20"/>
        </w:rPr>
        <w:t xml:space="preserve"> </w:t>
      </w:r>
      <w:r w:rsidRPr="00411A04">
        <w:rPr>
          <w:rFonts w:cs="Times New Roman"/>
          <w:sz w:val="20"/>
          <w:szCs w:val="20"/>
        </w:rPr>
        <w:t>Egypt.</w:t>
      </w:r>
    </w:p>
    <w:p w:rsidR="00FA3AA1" w:rsidRPr="00411A04" w:rsidRDefault="00FA3AA1" w:rsidP="005C57EA">
      <w:pPr>
        <w:widowControl w:val="0"/>
        <w:numPr>
          <w:ilvl w:val="0"/>
          <w:numId w:val="3"/>
        </w:numPr>
        <w:autoSpaceDE w:val="0"/>
        <w:autoSpaceDN w:val="0"/>
        <w:bidi w:val="0"/>
        <w:snapToGrid w:val="0"/>
        <w:jc w:val="both"/>
        <w:rPr>
          <w:rFonts w:cs="Times New Roman"/>
          <w:sz w:val="20"/>
          <w:szCs w:val="20"/>
        </w:rPr>
      </w:pPr>
      <w:proofErr w:type="spellStart"/>
      <w:r w:rsidRPr="00411A04">
        <w:rPr>
          <w:rFonts w:cs="Times New Roman"/>
          <w:bCs/>
          <w:sz w:val="20"/>
          <w:szCs w:val="20"/>
        </w:rPr>
        <w:t>Snedecor</w:t>
      </w:r>
      <w:proofErr w:type="spellEnd"/>
      <w:r w:rsidR="00A33FCA" w:rsidRPr="00411A04">
        <w:rPr>
          <w:rFonts w:cs="Times New Roman"/>
          <w:bCs/>
          <w:sz w:val="20"/>
          <w:szCs w:val="20"/>
        </w:rPr>
        <w:t xml:space="preserve"> </w:t>
      </w:r>
      <w:r w:rsidRPr="00411A04">
        <w:rPr>
          <w:rFonts w:cs="Times New Roman"/>
          <w:bCs/>
          <w:sz w:val="20"/>
          <w:szCs w:val="20"/>
        </w:rPr>
        <w:t>GAV,</w:t>
      </w:r>
      <w:r w:rsidR="00A33FCA" w:rsidRPr="00411A04">
        <w:rPr>
          <w:rFonts w:cs="Times New Roman"/>
          <w:bCs/>
          <w:sz w:val="20"/>
          <w:szCs w:val="20"/>
        </w:rPr>
        <w:t xml:space="preserve"> </w:t>
      </w:r>
      <w:r w:rsidRPr="00411A04">
        <w:rPr>
          <w:rFonts w:cs="Times New Roman"/>
          <w:bCs/>
          <w:sz w:val="20"/>
          <w:szCs w:val="20"/>
        </w:rPr>
        <w:t>and</w:t>
      </w:r>
      <w:r w:rsidR="00A33FCA" w:rsidRPr="00411A04">
        <w:rPr>
          <w:rFonts w:cs="Times New Roman"/>
          <w:bCs/>
          <w:sz w:val="20"/>
          <w:szCs w:val="20"/>
        </w:rPr>
        <w:t xml:space="preserve"> </w:t>
      </w:r>
      <w:r w:rsidRPr="00411A04">
        <w:rPr>
          <w:rFonts w:cs="Times New Roman"/>
          <w:bCs/>
          <w:sz w:val="20"/>
          <w:szCs w:val="20"/>
        </w:rPr>
        <w:t>Cochran,</w:t>
      </w:r>
      <w:r w:rsidR="00A33FCA" w:rsidRPr="00411A04">
        <w:rPr>
          <w:rFonts w:cs="Times New Roman"/>
          <w:bCs/>
          <w:sz w:val="20"/>
          <w:szCs w:val="20"/>
        </w:rPr>
        <w:t xml:space="preserve"> </w:t>
      </w:r>
      <w:r w:rsidRPr="00411A04">
        <w:rPr>
          <w:rFonts w:cs="Times New Roman"/>
          <w:bCs/>
          <w:sz w:val="20"/>
          <w:szCs w:val="20"/>
        </w:rPr>
        <w:t>G.W.</w:t>
      </w:r>
      <w:r w:rsidR="00A33FCA" w:rsidRPr="00411A04">
        <w:rPr>
          <w:rFonts w:cs="Times New Roman"/>
          <w:bCs/>
          <w:sz w:val="20"/>
          <w:szCs w:val="20"/>
        </w:rPr>
        <w:t xml:space="preserve"> </w:t>
      </w:r>
      <w:r w:rsidRPr="00411A04">
        <w:rPr>
          <w:rFonts w:cs="Times New Roman"/>
          <w:bCs/>
          <w:sz w:val="20"/>
          <w:szCs w:val="20"/>
        </w:rPr>
        <w:t>(1980):</w:t>
      </w:r>
      <w:r w:rsidR="00A33FCA" w:rsidRPr="00411A04">
        <w:rPr>
          <w:rFonts w:cs="Times New Roman"/>
          <w:sz w:val="20"/>
          <w:szCs w:val="20"/>
        </w:rPr>
        <w:t xml:space="preserve"> </w:t>
      </w:r>
      <w:r w:rsidRPr="00411A04">
        <w:rPr>
          <w:rFonts w:cs="Times New Roman"/>
          <w:sz w:val="20"/>
          <w:szCs w:val="20"/>
        </w:rPr>
        <w:t>Statistical</w:t>
      </w:r>
      <w:r w:rsidR="00A33FCA" w:rsidRPr="00411A04">
        <w:rPr>
          <w:rFonts w:cs="Times New Roman"/>
          <w:sz w:val="20"/>
          <w:szCs w:val="20"/>
        </w:rPr>
        <w:t xml:space="preserve"> </w:t>
      </w:r>
      <w:r w:rsidRPr="00411A04">
        <w:rPr>
          <w:rFonts w:cs="Times New Roman"/>
          <w:sz w:val="20"/>
          <w:szCs w:val="20"/>
        </w:rPr>
        <w:t>Methods.7th</w:t>
      </w:r>
      <w:r w:rsidR="00A33FCA" w:rsidRPr="00411A04">
        <w:rPr>
          <w:rFonts w:cs="Times New Roman"/>
          <w:sz w:val="20"/>
          <w:szCs w:val="20"/>
        </w:rPr>
        <w:t xml:space="preserve"> </w:t>
      </w:r>
      <w:r w:rsidRPr="00411A04">
        <w:rPr>
          <w:rFonts w:cs="Times New Roman"/>
          <w:sz w:val="20"/>
          <w:szCs w:val="20"/>
        </w:rPr>
        <w:t>Ed.</w:t>
      </w:r>
      <w:r w:rsidR="00A33FCA" w:rsidRPr="00411A04">
        <w:rPr>
          <w:rFonts w:cs="Times New Roman"/>
          <w:sz w:val="20"/>
          <w:szCs w:val="20"/>
        </w:rPr>
        <w:t xml:space="preserve"> </w:t>
      </w:r>
      <w:r w:rsidRPr="00411A04">
        <w:rPr>
          <w:rFonts w:cs="Times New Roman"/>
          <w:sz w:val="20"/>
          <w:szCs w:val="20"/>
        </w:rPr>
        <w:t>Iowa</w:t>
      </w:r>
      <w:r w:rsidR="00A33FCA" w:rsidRPr="00411A04">
        <w:rPr>
          <w:rFonts w:cs="Times New Roman"/>
          <w:sz w:val="20"/>
          <w:szCs w:val="20"/>
        </w:rPr>
        <w:t xml:space="preserve"> </w:t>
      </w:r>
      <w:r w:rsidRPr="00411A04">
        <w:rPr>
          <w:rFonts w:cs="Times New Roman"/>
          <w:sz w:val="20"/>
          <w:szCs w:val="20"/>
        </w:rPr>
        <w:t>State</w:t>
      </w:r>
      <w:r w:rsidR="00A33FCA" w:rsidRPr="00411A04">
        <w:rPr>
          <w:rFonts w:cs="Times New Roman"/>
          <w:sz w:val="20"/>
          <w:szCs w:val="20"/>
        </w:rPr>
        <w:t xml:space="preserve"> </w:t>
      </w:r>
      <w:r w:rsidRPr="00411A04">
        <w:rPr>
          <w:rFonts w:cs="Times New Roman"/>
          <w:sz w:val="20"/>
          <w:szCs w:val="20"/>
        </w:rPr>
        <w:t>Univ.</w:t>
      </w:r>
      <w:r w:rsidR="00A33FCA" w:rsidRPr="00411A04">
        <w:rPr>
          <w:rFonts w:cs="Times New Roman"/>
          <w:sz w:val="20"/>
          <w:szCs w:val="20"/>
        </w:rPr>
        <w:t xml:space="preserve"> </w:t>
      </w:r>
      <w:r w:rsidRPr="00411A04">
        <w:rPr>
          <w:rFonts w:cs="Times New Roman"/>
          <w:sz w:val="20"/>
          <w:szCs w:val="20"/>
        </w:rPr>
        <w:t>Press.</w:t>
      </w:r>
      <w:r w:rsidR="00A33FCA" w:rsidRPr="00411A04">
        <w:rPr>
          <w:rFonts w:cs="Times New Roman"/>
          <w:sz w:val="20"/>
          <w:szCs w:val="20"/>
        </w:rPr>
        <w:t xml:space="preserve"> </w:t>
      </w:r>
      <w:r w:rsidRPr="00411A04">
        <w:rPr>
          <w:rFonts w:cs="Times New Roman"/>
          <w:sz w:val="20"/>
          <w:szCs w:val="20"/>
        </w:rPr>
        <w:t>Ames,</w:t>
      </w:r>
      <w:r w:rsidR="00A33FCA" w:rsidRPr="00411A04">
        <w:rPr>
          <w:rFonts w:cs="Times New Roman"/>
          <w:sz w:val="20"/>
          <w:szCs w:val="20"/>
        </w:rPr>
        <w:t xml:space="preserve"> </w:t>
      </w:r>
      <w:r w:rsidRPr="00411A04">
        <w:rPr>
          <w:rFonts w:cs="Times New Roman"/>
          <w:sz w:val="20"/>
          <w:szCs w:val="20"/>
        </w:rPr>
        <w:t>Iowa,</w:t>
      </w:r>
      <w:r w:rsidR="00A33FCA" w:rsidRPr="00411A04">
        <w:rPr>
          <w:rFonts w:cs="Times New Roman"/>
          <w:sz w:val="20"/>
          <w:szCs w:val="20"/>
        </w:rPr>
        <w:t xml:space="preserve"> </w:t>
      </w:r>
      <w:r w:rsidRPr="00411A04">
        <w:rPr>
          <w:rFonts w:cs="Times New Roman"/>
          <w:sz w:val="20"/>
          <w:szCs w:val="20"/>
        </w:rPr>
        <w:t>U.S.A</w:t>
      </w:r>
      <w:r w:rsidR="00A33FCA" w:rsidRPr="00411A04">
        <w:rPr>
          <w:rFonts w:cs="Times New Roman"/>
          <w:sz w:val="20"/>
          <w:szCs w:val="20"/>
        </w:rPr>
        <w:t xml:space="preserve"> </w:t>
      </w:r>
      <w:r w:rsidRPr="00411A04">
        <w:rPr>
          <w:rFonts w:cs="Times New Roman"/>
          <w:sz w:val="20"/>
          <w:szCs w:val="20"/>
        </w:rPr>
        <w:t>507.</w:t>
      </w:r>
    </w:p>
    <w:p w:rsidR="00FA3AA1" w:rsidRPr="00411A04" w:rsidRDefault="00FA3AA1" w:rsidP="005C57EA">
      <w:pPr>
        <w:widowControl w:val="0"/>
        <w:numPr>
          <w:ilvl w:val="0"/>
          <w:numId w:val="3"/>
        </w:numPr>
        <w:autoSpaceDE w:val="0"/>
        <w:autoSpaceDN w:val="0"/>
        <w:bidi w:val="0"/>
        <w:snapToGrid w:val="0"/>
        <w:jc w:val="both"/>
        <w:rPr>
          <w:rFonts w:cs="Times New Roman"/>
          <w:sz w:val="20"/>
          <w:szCs w:val="20"/>
        </w:rPr>
      </w:pPr>
      <w:r w:rsidRPr="00411A04">
        <w:rPr>
          <w:rFonts w:cs="Times New Roman"/>
          <w:bCs/>
          <w:sz w:val="20"/>
          <w:szCs w:val="20"/>
        </w:rPr>
        <w:t>Summer,</w:t>
      </w:r>
      <w:r w:rsidR="00A33FCA" w:rsidRPr="00411A04">
        <w:rPr>
          <w:rFonts w:cs="Times New Roman"/>
          <w:bCs/>
          <w:sz w:val="20"/>
          <w:szCs w:val="20"/>
        </w:rPr>
        <w:t xml:space="preserve"> </w:t>
      </w:r>
      <w:r w:rsidRPr="00411A04">
        <w:rPr>
          <w:rFonts w:cs="Times New Roman"/>
          <w:bCs/>
          <w:sz w:val="20"/>
          <w:szCs w:val="20"/>
        </w:rPr>
        <w:t>M.E.</w:t>
      </w:r>
      <w:r w:rsidR="00A33FCA" w:rsidRPr="00411A04">
        <w:rPr>
          <w:rFonts w:cs="Times New Roman"/>
          <w:bCs/>
          <w:sz w:val="20"/>
          <w:szCs w:val="20"/>
        </w:rPr>
        <w:t xml:space="preserve"> </w:t>
      </w:r>
      <w:r w:rsidRPr="00411A04">
        <w:rPr>
          <w:rFonts w:cs="Times New Roman"/>
          <w:bCs/>
          <w:sz w:val="20"/>
          <w:szCs w:val="20"/>
        </w:rPr>
        <w:t>(1985):</w:t>
      </w:r>
      <w:r w:rsidR="00A33FCA" w:rsidRPr="00411A04">
        <w:rPr>
          <w:rFonts w:cs="Times New Roman"/>
          <w:sz w:val="20"/>
          <w:szCs w:val="20"/>
        </w:rPr>
        <w:t xml:space="preserve"> </w:t>
      </w:r>
      <w:r w:rsidRPr="00411A04">
        <w:rPr>
          <w:rFonts w:cs="Times New Roman"/>
          <w:sz w:val="20"/>
          <w:szCs w:val="20"/>
        </w:rPr>
        <w:t>Diagnosis</w:t>
      </w:r>
      <w:r w:rsidR="00A33FCA" w:rsidRPr="00411A04">
        <w:rPr>
          <w:rFonts w:cs="Times New Roman"/>
          <w:sz w:val="20"/>
          <w:szCs w:val="20"/>
        </w:rPr>
        <w:t xml:space="preserve"> </w:t>
      </w:r>
      <w:r w:rsidRPr="00411A04">
        <w:rPr>
          <w:rFonts w:cs="Times New Roman"/>
          <w:sz w:val="20"/>
          <w:szCs w:val="20"/>
        </w:rPr>
        <w:t>and</w:t>
      </w:r>
      <w:r w:rsidR="00A33FCA" w:rsidRPr="00411A04">
        <w:rPr>
          <w:rFonts w:cs="Times New Roman"/>
          <w:sz w:val="20"/>
          <w:szCs w:val="20"/>
        </w:rPr>
        <w:t xml:space="preserve"> </w:t>
      </w:r>
      <w:r w:rsidRPr="00411A04">
        <w:rPr>
          <w:rFonts w:cs="Times New Roman"/>
          <w:sz w:val="20"/>
          <w:szCs w:val="20"/>
        </w:rPr>
        <w:t>Recommendation</w:t>
      </w:r>
      <w:r w:rsidR="00A33FCA" w:rsidRPr="00411A04">
        <w:rPr>
          <w:rFonts w:cs="Times New Roman"/>
          <w:sz w:val="20"/>
          <w:szCs w:val="20"/>
        </w:rPr>
        <w:t xml:space="preserve"> </w:t>
      </w:r>
      <w:r w:rsidRPr="00411A04">
        <w:rPr>
          <w:rFonts w:cs="Times New Roman"/>
          <w:sz w:val="20"/>
          <w:szCs w:val="20"/>
        </w:rPr>
        <w:t>Integrated</w:t>
      </w:r>
      <w:r w:rsidR="00A33FCA" w:rsidRPr="00411A04">
        <w:rPr>
          <w:rFonts w:cs="Times New Roman"/>
          <w:sz w:val="20"/>
          <w:szCs w:val="20"/>
        </w:rPr>
        <w:t xml:space="preserve"> </w:t>
      </w:r>
      <w:r w:rsidRPr="00411A04">
        <w:rPr>
          <w:rFonts w:cs="Times New Roman"/>
          <w:sz w:val="20"/>
          <w:szCs w:val="20"/>
        </w:rPr>
        <w:t>system</w:t>
      </w:r>
      <w:r w:rsidR="00A33FCA" w:rsidRPr="00411A04">
        <w:rPr>
          <w:rFonts w:cs="Times New Roman"/>
          <w:sz w:val="20"/>
          <w:szCs w:val="20"/>
        </w:rPr>
        <w:t xml:space="preserve"> </w:t>
      </w:r>
      <w:r w:rsidRPr="00411A04">
        <w:rPr>
          <w:rFonts w:cs="Times New Roman"/>
          <w:sz w:val="20"/>
          <w:szCs w:val="20"/>
        </w:rPr>
        <w:t>(DRIS)</w:t>
      </w:r>
      <w:r w:rsidR="00A33FCA" w:rsidRPr="00411A04">
        <w:rPr>
          <w:rFonts w:cs="Times New Roman"/>
          <w:sz w:val="20"/>
          <w:szCs w:val="20"/>
        </w:rPr>
        <w:t xml:space="preserve"> </w:t>
      </w:r>
      <w:r w:rsidRPr="00411A04">
        <w:rPr>
          <w:rFonts w:cs="Times New Roman"/>
          <w:sz w:val="20"/>
          <w:szCs w:val="20"/>
        </w:rPr>
        <w:t>as</w:t>
      </w:r>
      <w:r w:rsidR="00A33FCA" w:rsidRPr="00411A04">
        <w:rPr>
          <w:rFonts w:cs="Times New Roman"/>
          <w:sz w:val="20"/>
          <w:szCs w:val="20"/>
        </w:rPr>
        <w:t xml:space="preserve"> </w:t>
      </w:r>
      <w:r w:rsidRPr="00411A04">
        <w:rPr>
          <w:rFonts w:cs="Times New Roman"/>
          <w:sz w:val="20"/>
          <w:szCs w:val="20"/>
        </w:rPr>
        <w:t>a</w:t>
      </w:r>
      <w:r w:rsidR="00A33FCA" w:rsidRPr="00411A04">
        <w:rPr>
          <w:rFonts w:cs="Times New Roman"/>
          <w:sz w:val="20"/>
          <w:szCs w:val="20"/>
        </w:rPr>
        <w:t xml:space="preserve"> </w:t>
      </w:r>
      <w:r w:rsidRPr="00411A04">
        <w:rPr>
          <w:rFonts w:cs="Times New Roman"/>
          <w:sz w:val="20"/>
          <w:szCs w:val="20"/>
        </w:rPr>
        <w:t>guide</w:t>
      </w:r>
      <w:r w:rsidR="00A33FCA" w:rsidRPr="00411A04">
        <w:rPr>
          <w:rFonts w:cs="Times New Roman"/>
          <w:sz w:val="20"/>
          <w:szCs w:val="20"/>
        </w:rPr>
        <w:t xml:space="preserve"> </w:t>
      </w:r>
      <w:r w:rsidRPr="00411A04">
        <w:rPr>
          <w:rFonts w:cs="Times New Roman"/>
          <w:sz w:val="20"/>
          <w:szCs w:val="20"/>
        </w:rPr>
        <w:t>to</w:t>
      </w:r>
      <w:r w:rsidR="00A33FCA" w:rsidRPr="00411A04">
        <w:rPr>
          <w:rFonts w:cs="Times New Roman"/>
          <w:sz w:val="20"/>
          <w:szCs w:val="20"/>
        </w:rPr>
        <w:t xml:space="preserve"> </w:t>
      </w:r>
      <w:r w:rsidRPr="00411A04">
        <w:rPr>
          <w:rFonts w:cs="Times New Roman"/>
          <w:sz w:val="20"/>
          <w:szCs w:val="20"/>
        </w:rPr>
        <w:t>orchard</w:t>
      </w:r>
      <w:r w:rsidR="00A33FCA" w:rsidRPr="00411A04">
        <w:rPr>
          <w:rFonts w:cs="Times New Roman"/>
          <w:sz w:val="20"/>
          <w:szCs w:val="20"/>
        </w:rPr>
        <w:t xml:space="preserve"> </w:t>
      </w:r>
      <w:r w:rsidRPr="00411A04">
        <w:rPr>
          <w:rFonts w:cs="Times New Roman"/>
          <w:sz w:val="20"/>
          <w:szCs w:val="20"/>
        </w:rPr>
        <w:t>fertilization.</w:t>
      </w:r>
      <w:r w:rsidR="00A33FCA" w:rsidRPr="00411A04">
        <w:rPr>
          <w:rFonts w:cs="Times New Roman"/>
          <w:sz w:val="20"/>
          <w:szCs w:val="20"/>
        </w:rPr>
        <w:t xml:space="preserve"> </w:t>
      </w:r>
      <w:r w:rsidRPr="00411A04">
        <w:rPr>
          <w:rFonts w:cs="Times New Roman"/>
          <w:sz w:val="20"/>
          <w:szCs w:val="20"/>
        </w:rPr>
        <w:t>Hort.</w:t>
      </w:r>
      <w:r w:rsidR="00A33FCA" w:rsidRPr="00411A04">
        <w:rPr>
          <w:rFonts w:cs="Times New Roman"/>
          <w:sz w:val="20"/>
          <w:szCs w:val="20"/>
        </w:rPr>
        <w:t xml:space="preserve"> </w:t>
      </w:r>
      <w:proofErr w:type="spellStart"/>
      <w:r w:rsidRPr="00411A04">
        <w:rPr>
          <w:rFonts w:cs="Times New Roman"/>
          <w:sz w:val="20"/>
          <w:szCs w:val="20"/>
        </w:rPr>
        <w:t>Abst</w:t>
      </w:r>
      <w:proofErr w:type="spellEnd"/>
      <w:r w:rsidRPr="00411A04">
        <w:rPr>
          <w:rFonts w:cs="Times New Roman"/>
          <w:sz w:val="20"/>
          <w:szCs w:val="20"/>
        </w:rPr>
        <w:t>.</w:t>
      </w:r>
      <w:r w:rsidR="00A33FCA" w:rsidRPr="00411A04">
        <w:rPr>
          <w:rFonts w:cs="Times New Roman"/>
          <w:sz w:val="20"/>
          <w:szCs w:val="20"/>
        </w:rPr>
        <w:t xml:space="preserve"> </w:t>
      </w:r>
      <w:r w:rsidRPr="00411A04">
        <w:rPr>
          <w:rFonts w:cs="Times New Roman"/>
          <w:sz w:val="20"/>
          <w:szCs w:val="20"/>
        </w:rPr>
        <w:t>55(8):</w:t>
      </w:r>
      <w:r w:rsidR="00A33FCA" w:rsidRPr="00411A04">
        <w:rPr>
          <w:rFonts w:cs="Times New Roman"/>
          <w:sz w:val="20"/>
          <w:szCs w:val="20"/>
        </w:rPr>
        <w:t xml:space="preserve"> </w:t>
      </w:r>
      <w:r w:rsidRPr="00411A04">
        <w:rPr>
          <w:rFonts w:cs="Times New Roman"/>
          <w:sz w:val="20"/>
          <w:szCs w:val="20"/>
        </w:rPr>
        <w:t>7502.</w:t>
      </w:r>
    </w:p>
    <w:p w:rsidR="00FA3AA1" w:rsidRPr="00411A04" w:rsidRDefault="00FA3AA1" w:rsidP="005C57EA">
      <w:pPr>
        <w:widowControl w:val="0"/>
        <w:numPr>
          <w:ilvl w:val="0"/>
          <w:numId w:val="3"/>
        </w:numPr>
        <w:autoSpaceDE w:val="0"/>
        <w:autoSpaceDN w:val="0"/>
        <w:bidi w:val="0"/>
        <w:snapToGrid w:val="0"/>
        <w:jc w:val="both"/>
        <w:rPr>
          <w:rFonts w:cs="Times New Roman"/>
          <w:sz w:val="20"/>
          <w:szCs w:val="20"/>
        </w:rPr>
      </w:pPr>
      <w:proofErr w:type="spellStart"/>
      <w:r w:rsidRPr="00411A04">
        <w:rPr>
          <w:rFonts w:cs="Times New Roman"/>
          <w:bCs/>
          <w:sz w:val="20"/>
          <w:szCs w:val="20"/>
        </w:rPr>
        <w:t>Tomasi</w:t>
      </w:r>
      <w:proofErr w:type="spellEnd"/>
      <w:r w:rsidRPr="00411A04">
        <w:rPr>
          <w:rFonts w:cs="Times New Roman"/>
          <w:bCs/>
          <w:sz w:val="20"/>
          <w:szCs w:val="20"/>
        </w:rPr>
        <w:t>,</w:t>
      </w:r>
      <w:r w:rsidR="00A33FCA" w:rsidRPr="00411A04">
        <w:rPr>
          <w:rFonts w:cs="Times New Roman"/>
          <w:bCs/>
          <w:sz w:val="20"/>
          <w:szCs w:val="20"/>
        </w:rPr>
        <w:t xml:space="preserve"> </w:t>
      </w:r>
      <w:r w:rsidRPr="00411A04">
        <w:rPr>
          <w:rFonts w:cs="Times New Roman"/>
          <w:bCs/>
          <w:sz w:val="20"/>
          <w:szCs w:val="20"/>
        </w:rPr>
        <w:t>D.;</w:t>
      </w:r>
      <w:r w:rsidR="00A33FCA" w:rsidRPr="00411A04">
        <w:rPr>
          <w:rFonts w:cs="Times New Roman"/>
          <w:bCs/>
          <w:sz w:val="20"/>
          <w:szCs w:val="20"/>
        </w:rPr>
        <w:t xml:space="preserve"> </w:t>
      </w:r>
      <w:proofErr w:type="spellStart"/>
      <w:r w:rsidRPr="00411A04">
        <w:rPr>
          <w:rFonts w:cs="Times New Roman"/>
          <w:bCs/>
          <w:sz w:val="20"/>
          <w:szCs w:val="20"/>
        </w:rPr>
        <w:t>Belvini</w:t>
      </w:r>
      <w:proofErr w:type="spellEnd"/>
      <w:r w:rsidRPr="00411A04">
        <w:rPr>
          <w:rFonts w:cs="Times New Roman"/>
          <w:bCs/>
          <w:sz w:val="20"/>
          <w:szCs w:val="20"/>
        </w:rPr>
        <w:t>,</w:t>
      </w:r>
      <w:r w:rsidR="00A33FCA" w:rsidRPr="00411A04">
        <w:rPr>
          <w:rFonts w:cs="Times New Roman"/>
          <w:bCs/>
          <w:sz w:val="20"/>
          <w:szCs w:val="20"/>
        </w:rPr>
        <w:t xml:space="preserve"> </w:t>
      </w:r>
      <w:r w:rsidRPr="00411A04">
        <w:rPr>
          <w:rFonts w:cs="Times New Roman"/>
          <w:bCs/>
          <w:sz w:val="20"/>
          <w:szCs w:val="20"/>
        </w:rPr>
        <w:t>P.;</w:t>
      </w:r>
      <w:r w:rsidR="00A33FCA" w:rsidRPr="00411A04">
        <w:rPr>
          <w:rFonts w:cs="Times New Roman"/>
          <w:bCs/>
          <w:sz w:val="20"/>
          <w:szCs w:val="20"/>
        </w:rPr>
        <w:t xml:space="preserve"> </w:t>
      </w:r>
      <w:proofErr w:type="spellStart"/>
      <w:r w:rsidRPr="00411A04">
        <w:rPr>
          <w:rFonts w:cs="Times New Roman"/>
          <w:bCs/>
          <w:sz w:val="20"/>
          <w:szCs w:val="20"/>
        </w:rPr>
        <w:t>Zago</w:t>
      </w:r>
      <w:proofErr w:type="spellEnd"/>
      <w:r w:rsidRPr="00411A04">
        <w:rPr>
          <w:rFonts w:cs="Times New Roman"/>
          <w:bCs/>
          <w:sz w:val="20"/>
          <w:szCs w:val="20"/>
        </w:rPr>
        <w:t>,</w:t>
      </w:r>
      <w:r w:rsidR="00A33FCA" w:rsidRPr="00411A04">
        <w:rPr>
          <w:rFonts w:cs="Times New Roman"/>
          <w:bCs/>
          <w:sz w:val="20"/>
          <w:szCs w:val="20"/>
        </w:rPr>
        <w:t xml:space="preserve"> </w:t>
      </w:r>
      <w:r w:rsidRPr="00411A04">
        <w:rPr>
          <w:rFonts w:cs="Times New Roman"/>
          <w:bCs/>
          <w:sz w:val="20"/>
          <w:szCs w:val="20"/>
        </w:rPr>
        <w:t>A.</w:t>
      </w:r>
      <w:r w:rsidR="00A33FCA" w:rsidRPr="00411A04">
        <w:rPr>
          <w:rFonts w:cs="Times New Roman"/>
          <w:bCs/>
          <w:sz w:val="20"/>
          <w:szCs w:val="20"/>
        </w:rPr>
        <w:t xml:space="preserve"> </w:t>
      </w:r>
      <w:r w:rsidRPr="00411A04">
        <w:rPr>
          <w:rFonts w:cs="Times New Roman"/>
          <w:bCs/>
          <w:sz w:val="20"/>
          <w:szCs w:val="20"/>
        </w:rPr>
        <w:t>and</w:t>
      </w:r>
      <w:r w:rsidR="00A33FCA" w:rsidRPr="00411A04">
        <w:rPr>
          <w:rFonts w:cs="Times New Roman"/>
          <w:bCs/>
          <w:sz w:val="20"/>
          <w:szCs w:val="20"/>
        </w:rPr>
        <w:t xml:space="preserve"> </w:t>
      </w:r>
      <w:r w:rsidRPr="00411A04">
        <w:rPr>
          <w:rFonts w:cs="Times New Roman"/>
          <w:bCs/>
          <w:sz w:val="20"/>
          <w:szCs w:val="20"/>
        </w:rPr>
        <w:t>Costa,</w:t>
      </w:r>
      <w:r w:rsidR="00A33FCA" w:rsidRPr="00411A04">
        <w:rPr>
          <w:rFonts w:cs="Times New Roman"/>
          <w:bCs/>
          <w:sz w:val="20"/>
          <w:szCs w:val="20"/>
        </w:rPr>
        <w:t xml:space="preserve"> </w:t>
      </w:r>
      <w:r w:rsidRPr="00411A04">
        <w:rPr>
          <w:rFonts w:cs="Times New Roman"/>
          <w:bCs/>
          <w:sz w:val="20"/>
          <w:szCs w:val="20"/>
        </w:rPr>
        <w:t>L.</w:t>
      </w:r>
      <w:r w:rsidR="00A33FCA" w:rsidRPr="00411A04">
        <w:rPr>
          <w:rFonts w:cs="Times New Roman"/>
          <w:bCs/>
          <w:sz w:val="20"/>
          <w:szCs w:val="20"/>
        </w:rPr>
        <w:t xml:space="preserve"> </w:t>
      </w:r>
      <w:r w:rsidRPr="00411A04">
        <w:rPr>
          <w:rFonts w:cs="Times New Roman"/>
          <w:bCs/>
          <w:sz w:val="20"/>
          <w:szCs w:val="20"/>
        </w:rPr>
        <w:t>D.</w:t>
      </w:r>
      <w:r w:rsidR="00A33FCA" w:rsidRPr="00411A04">
        <w:rPr>
          <w:rFonts w:cs="Times New Roman"/>
          <w:bCs/>
          <w:sz w:val="20"/>
          <w:szCs w:val="20"/>
        </w:rPr>
        <w:t xml:space="preserve"> </w:t>
      </w:r>
      <w:r w:rsidRPr="00411A04">
        <w:rPr>
          <w:rFonts w:cs="Times New Roman"/>
          <w:bCs/>
          <w:sz w:val="20"/>
          <w:szCs w:val="20"/>
        </w:rPr>
        <w:t>(2001):</w:t>
      </w:r>
      <w:r w:rsidR="00A33FCA" w:rsidRPr="00411A04">
        <w:rPr>
          <w:rFonts w:cs="Times New Roman"/>
          <w:bCs/>
          <w:sz w:val="20"/>
          <w:szCs w:val="20"/>
        </w:rPr>
        <w:t xml:space="preserve"> </w:t>
      </w:r>
      <w:r w:rsidRPr="00411A04">
        <w:rPr>
          <w:rFonts w:cs="Times New Roman"/>
          <w:sz w:val="20"/>
          <w:szCs w:val="20"/>
        </w:rPr>
        <w:t>Effect</w:t>
      </w:r>
      <w:r w:rsidR="00A33FCA" w:rsidRPr="00411A04">
        <w:rPr>
          <w:rFonts w:cs="Times New Roman"/>
          <w:sz w:val="20"/>
          <w:szCs w:val="20"/>
        </w:rPr>
        <w:t xml:space="preserve"> </w:t>
      </w:r>
      <w:r w:rsidRPr="00411A04">
        <w:rPr>
          <w:rFonts w:cs="Times New Roman"/>
          <w:sz w:val="20"/>
          <w:szCs w:val="20"/>
        </w:rPr>
        <w:t>of</w:t>
      </w:r>
      <w:r w:rsidR="00A33FCA" w:rsidRPr="00411A04">
        <w:rPr>
          <w:rFonts w:cs="Times New Roman"/>
          <w:sz w:val="20"/>
          <w:szCs w:val="20"/>
        </w:rPr>
        <w:t xml:space="preserve"> </w:t>
      </w:r>
      <w:r w:rsidRPr="00411A04">
        <w:rPr>
          <w:rFonts w:cs="Times New Roman"/>
          <w:sz w:val="20"/>
          <w:szCs w:val="20"/>
        </w:rPr>
        <w:t>mulching</w:t>
      </w:r>
      <w:r w:rsidR="00A33FCA" w:rsidRPr="00411A04">
        <w:rPr>
          <w:rFonts w:cs="Times New Roman"/>
          <w:sz w:val="20"/>
          <w:szCs w:val="20"/>
        </w:rPr>
        <w:t xml:space="preserve"> </w:t>
      </w:r>
      <w:r w:rsidRPr="00411A04">
        <w:rPr>
          <w:rFonts w:cs="Times New Roman"/>
          <w:sz w:val="20"/>
          <w:szCs w:val="20"/>
        </w:rPr>
        <w:t>and</w:t>
      </w:r>
      <w:r w:rsidR="00A33FCA" w:rsidRPr="00411A04">
        <w:rPr>
          <w:rFonts w:cs="Times New Roman"/>
          <w:sz w:val="20"/>
          <w:szCs w:val="20"/>
        </w:rPr>
        <w:t xml:space="preserve"> </w:t>
      </w:r>
      <w:r w:rsidRPr="00411A04">
        <w:rPr>
          <w:rFonts w:cs="Times New Roman"/>
          <w:sz w:val="20"/>
          <w:szCs w:val="20"/>
        </w:rPr>
        <w:t>nitrogen</w:t>
      </w:r>
      <w:r w:rsidR="00A33FCA" w:rsidRPr="00411A04">
        <w:rPr>
          <w:rFonts w:cs="Times New Roman"/>
          <w:sz w:val="20"/>
          <w:szCs w:val="20"/>
        </w:rPr>
        <w:t xml:space="preserve"> </w:t>
      </w:r>
      <w:r w:rsidRPr="00411A04">
        <w:rPr>
          <w:rFonts w:cs="Times New Roman"/>
          <w:sz w:val="20"/>
          <w:szCs w:val="20"/>
        </w:rPr>
        <w:t>fertilizer</w:t>
      </w:r>
      <w:r w:rsidR="00A33FCA" w:rsidRPr="00411A04">
        <w:rPr>
          <w:rFonts w:cs="Times New Roman"/>
          <w:sz w:val="20"/>
          <w:szCs w:val="20"/>
        </w:rPr>
        <w:t xml:space="preserve"> </w:t>
      </w:r>
      <w:r w:rsidRPr="00411A04">
        <w:rPr>
          <w:rFonts w:cs="Times New Roman"/>
          <w:sz w:val="20"/>
          <w:szCs w:val="20"/>
        </w:rPr>
        <w:t>on</w:t>
      </w:r>
      <w:r w:rsidR="00A33FCA" w:rsidRPr="00411A04">
        <w:rPr>
          <w:rFonts w:cs="Times New Roman"/>
          <w:sz w:val="20"/>
          <w:szCs w:val="20"/>
        </w:rPr>
        <w:t xml:space="preserve"> </w:t>
      </w:r>
      <w:r w:rsidRPr="00411A04">
        <w:rPr>
          <w:rFonts w:cs="Times New Roman"/>
          <w:sz w:val="20"/>
          <w:szCs w:val="20"/>
        </w:rPr>
        <w:t>root</w:t>
      </w:r>
      <w:r w:rsidR="00A33FCA" w:rsidRPr="00411A04">
        <w:rPr>
          <w:rFonts w:cs="Times New Roman"/>
          <w:sz w:val="20"/>
          <w:szCs w:val="20"/>
        </w:rPr>
        <w:t xml:space="preserve"> </w:t>
      </w:r>
      <w:r w:rsidRPr="00411A04">
        <w:rPr>
          <w:rFonts w:cs="Times New Roman"/>
          <w:sz w:val="20"/>
          <w:szCs w:val="20"/>
        </w:rPr>
        <w:t>and</w:t>
      </w:r>
      <w:r w:rsidR="00A33FCA" w:rsidRPr="00411A04">
        <w:rPr>
          <w:rFonts w:cs="Times New Roman"/>
          <w:sz w:val="20"/>
          <w:szCs w:val="20"/>
        </w:rPr>
        <w:t xml:space="preserve"> </w:t>
      </w:r>
      <w:r w:rsidRPr="00411A04">
        <w:rPr>
          <w:rFonts w:cs="Times New Roman"/>
          <w:sz w:val="20"/>
          <w:szCs w:val="20"/>
        </w:rPr>
        <w:t>above-ground</w:t>
      </w:r>
      <w:r w:rsidR="00A33FCA" w:rsidRPr="00411A04">
        <w:rPr>
          <w:rFonts w:cs="Times New Roman"/>
          <w:sz w:val="20"/>
          <w:szCs w:val="20"/>
        </w:rPr>
        <w:t xml:space="preserve"> </w:t>
      </w:r>
      <w:r w:rsidRPr="00411A04">
        <w:rPr>
          <w:rFonts w:cs="Times New Roman"/>
          <w:sz w:val="20"/>
          <w:szCs w:val="20"/>
        </w:rPr>
        <w:t>plant</w:t>
      </w:r>
      <w:r w:rsidR="00A33FCA" w:rsidRPr="00411A04">
        <w:rPr>
          <w:rFonts w:cs="Times New Roman"/>
          <w:sz w:val="20"/>
          <w:szCs w:val="20"/>
        </w:rPr>
        <w:t xml:space="preserve"> </w:t>
      </w:r>
      <w:r w:rsidRPr="00411A04">
        <w:rPr>
          <w:rFonts w:cs="Times New Roman"/>
          <w:sz w:val="20"/>
          <w:szCs w:val="20"/>
        </w:rPr>
        <w:t>development</w:t>
      </w:r>
      <w:r w:rsidR="00A33FCA" w:rsidRPr="00411A04">
        <w:rPr>
          <w:rFonts w:cs="Times New Roman"/>
          <w:sz w:val="20"/>
          <w:szCs w:val="20"/>
        </w:rPr>
        <w:t xml:space="preserve"> </w:t>
      </w:r>
      <w:r w:rsidRPr="00411A04">
        <w:rPr>
          <w:rFonts w:cs="Times New Roman"/>
          <w:sz w:val="20"/>
          <w:szCs w:val="20"/>
        </w:rPr>
        <w:t>in</w:t>
      </w:r>
      <w:r w:rsidR="00A33FCA" w:rsidRPr="00411A04">
        <w:rPr>
          <w:rFonts w:cs="Times New Roman"/>
          <w:sz w:val="20"/>
          <w:szCs w:val="20"/>
        </w:rPr>
        <w:t xml:space="preserve"> </w:t>
      </w:r>
      <w:r w:rsidRPr="00411A04">
        <w:rPr>
          <w:rFonts w:cs="Times New Roman"/>
          <w:sz w:val="20"/>
          <w:szCs w:val="20"/>
        </w:rPr>
        <w:t>a</w:t>
      </w:r>
      <w:r w:rsidR="00A33FCA" w:rsidRPr="00411A04">
        <w:rPr>
          <w:rFonts w:cs="Times New Roman"/>
          <w:sz w:val="20"/>
          <w:szCs w:val="20"/>
        </w:rPr>
        <w:t xml:space="preserve"> </w:t>
      </w:r>
      <w:r w:rsidRPr="00411A04">
        <w:rPr>
          <w:rFonts w:cs="Times New Roman"/>
          <w:sz w:val="20"/>
          <w:szCs w:val="20"/>
        </w:rPr>
        <w:t>vineyard</w:t>
      </w:r>
      <w:r w:rsidR="005C57EA" w:rsidRPr="00411A04">
        <w:rPr>
          <w:rFonts w:cs="Times New Roman" w:hint="eastAsia"/>
          <w:sz w:val="20"/>
          <w:szCs w:val="20"/>
          <w:lang w:eastAsia="zh-CN"/>
        </w:rPr>
        <w:t>.</w:t>
      </w:r>
      <w:r w:rsidR="00A33FCA" w:rsidRPr="00411A04">
        <w:rPr>
          <w:rFonts w:cs="Times New Roman"/>
          <w:sz w:val="20"/>
          <w:szCs w:val="20"/>
        </w:rPr>
        <w:t xml:space="preserve"> </w:t>
      </w:r>
      <w:r w:rsidRPr="00411A04">
        <w:rPr>
          <w:rFonts w:cs="Times New Roman"/>
          <w:sz w:val="20"/>
          <w:szCs w:val="20"/>
        </w:rPr>
        <w:t>In</w:t>
      </w:r>
      <w:r w:rsidR="00A33FCA" w:rsidRPr="00411A04">
        <w:rPr>
          <w:rFonts w:cs="Times New Roman"/>
          <w:sz w:val="20"/>
          <w:szCs w:val="20"/>
        </w:rPr>
        <w:t xml:space="preserve"> </w:t>
      </w:r>
      <w:proofErr w:type="spellStart"/>
      <w:r w:rsidRPr="00411A04">
        <w:rPr>
          <w:rFonts w:cs="Times New Roman"/>
          <w:sz w:val="20"/>
          <w:szCs w:val="20"/>
        </w:rPr>
        <w:t>formatore</w:t>
      </w:r>
      <w:proofErr w:type="spellEnd"/>
      <w:r w:rsidRPr="00411A04">
        <w:rPr>
          <w:rFonts w:cs="Times New Roman"/>
          <w:sz w:val="20"/>
          <w:szCs w:val="20"/>
        </w:rPr>
        <w:t>.</w:t>
      </w:r>
      <w:r w:rsidR="00A33FCA" w:rsidRPr="00411A04">
        <w:rPr>
          <w:rFonts w:cs="Times New Roman"/>
          <w:sz w:val="20"/>
          <w:szCs w:val="20"/>
        </w:rPr>
        <w:t xml:space="preserve"> </w:t>
      </w:r>
      <w:proofErr w:type="spellStart"/>
      <w:r w:rsidRPr="00411A04">
        <w:rPr>
          <w:rFonts w:cs="Times New Roman"/>
          <w:sz w:val="20"/>
          <w:szCs w:val="20"/>
        </w:rPr>
        <w:t>Agrario</w:t>
      </w:r>
      <w:proofErr w:type="spellEnd"/>
      <w:r w:rsidRPr="00411A04">
        <w:rPr>
          <w:rFonts w:cs="Times New Roman"/>
          <w:sz w:val="20"/>
          <w:szCs w:val="20"/>
        </w:rPr>
        <w:t>.</w:t>
      </w:r>
      <w:r w:rsidR="00A33FCA" w:rsidRPr="00411A04">
        <w:rPr>
          <w:rFonts w:cs="Times New Roman"/>
          <w:sz w:val="20"/>
          <w:szCs w:val="20"/>
        </w:rPr>
        <w:t xml:space="preserve"> </w:t>
      </w:r>
      <w:r w:rsidRPr="00411A04">
        <w:rPr>
          <w:rFonts w:cs="Times New Roman"/>
          <w:sz w:val="20"/>
          <w:szCs w:val="20"/>
        </w:rPr>
        <w:t>28</w:t>
      </w:r>
      <w:r w:rsidR="00A33FCA" w:rsidRPr="00411A04">
        <w:rPr>
          <w:rFonts w:cs="Times New Roman"/>
          <w:sz w:val="20"/>
          <w:szCs w:val="20"/>
        </w:rPr>
        <w:t xml:space="preserve"> </w:t>
      </w:r>
      <w:r w:rsidRPr="00411A04">
        <w:rPr>
          <w:rFonts w:cs="Times New Roman"/>
          <w:sz w:val="20"/>
          <w:szCs w:val="20"/>
        </w:rPr>
        <w:t>(II):</w:t>
      </w:r>
      <w:r w:rsidR="00A33FCA" w:rsidRPr="00411A04">
        <w:rPr>
          <w:rFonts w:cs="Times New Roman"/>
          <w:sz w:val="20"/>
          <w:szCs w:val="20"/>
        </w:rPr>
        <w:t xml:space="preserve"> </w:t>
      </w:r>
      <w:r w:rsidRPr="00411A04">
        <w:rPr>
          <w:rFonts w:cs="Times New Roman"/>
          <w:sz w:val="20"/>
          <w:szCs w:val="20"/>
        </w:rPr>
        <w:t>129-139-6.</w:t>
      </w:r>
      <w:r w:rsidR="00A33FCA" w:rsidRPr="00411A04">
        <w:rPr>
          <w:rFonts w:cs="Times New Roman"/>
          <w:sz w:val="20"/>
          <w:szCs w:val="20"/>
        </w:rPr>
        <w:t xml:space="preserve"> </w:t>
      </w:r>
      <w:proofErr w:type="spellStart"/>
      <w:r w:rsidRPr="00411A04">
        <w:rPr>
          <w:rFonts w:cs="Times New Roman"/>
          <w:sz w:val="20"/>
          <w:szCs w:val="20"/>
        </w:rPr>
        <w:t>Bolgna</w:t>
      </w:r>
      <w:proofErr w:type="spellEnd"/>
      <w:r w:rsidRPr="00411A04">
        <w:rPr>
          <w:rFonts w:cs="Times New Roman"/>
          <w:sz w:val="20"/>
          <w:szCs w:val="20"/>
        </w:rPr>
        <w:t>,</w:t>
      </w:r>
      <w:r w:rsidR="00A33FCA" w:rsidRPr="00411A04">
        <w:rPr>
          <w:rFonts w:cs="Times New Roman"/>
          <w:sz w:val="20"/>
          <w:szCs w:val="20"/>
        </w:rPr>
        <w:t xml:space="preserve"> </w:t>
      </w:r>
      <w:r w:rsidRPr="00411A04">
        <w:rPr>
          <w:rFonts w:cs="Times New Roman"/>
          <w:sz w:val="20"/>
          <w:szCs w:val="20"/>
        </w:rPr>
        <w:t>Italy.</w:t>
      </w:r>
    </w:p>
    <w:p w:rsidR="00FA3AA1" w:rsidRPr="00411A04" w:rsidRDefault="00FA3AA1" w:rsidP="005C57EA">
      <w:pPr>
        <w:widowControl w:val="0"/>
        <w:numPr>
          <w:ilvl w:val="0"/>
          <w:numId w:val="3"/>
        </w:numPr>
        <w:autoSpaceDE w:val="0"/>
        <w:autoSpaceDN w:val="0"/>
        <w:bidi w:val="0"/>
        <w:snapToGrid w:val="0"/>
        <w:jc w:val="both"/>
        <w:rPr>
          <w:rFonts w:cs="Times New Roman"/>
          <w:sz w:val="20"/>
          <w:szCs w:val="20"/>
        </w:rPr>
      </w:pPr>
      <w:proofErr w:type="spellStart"/>
      <w:r w:rsidRPr="00411A04">
        <w:rPr>
          <w:rFonts w:cs="Times New Roman"/>
          <w:bCs/>
          <w:sz w:val="20"/>
          <w:szCs w:val="20"/>
        </w:rPr>
        <w:t>Uwakiem</w:t>
      </w:r>
      <w:proofErr w:type="spellEnd"/>
      <w:r w:rsidRPr="00411A04">
        <w:rPr>
          <w:rFonts w:cs="Times New Roman"/>
          <w:bCs/>
          <w:sz w:val="20"/>
          <w:szCs w:val="20"/>
        </w:rPr>
        <w:t>,</w:t>
      </w:r>
      <w:r w:rsidR="00A33FCA" w:rsidRPr="00411A04">
        <w:rPr>
          <w:rFonts w:cs="Times New Roman"/>
          <w:bCs/>
          <w:sz w:val="20"/>
          <w:szCs w:val="20"/>
        </w:rPr>
        <w:t xml:space="preserve"> </w:t>
      </w:r>
      <w:r w:rsidRPr="00411A04">
        <w:rPr>
          <w:rFonts w:cs="Times New Roman"/>
          <w:bCs/>
          <w:sz w:val="20"/>
          <w:szCs w:val="20"/>
        </w:rPr>
        <w:t>M.</w:t>
      </w:r>
      <w:r w:rsidR="00A33FCA" w:rsidRPr="00411A04">
        <w:rPr>
          <w:rFonts w:cs="Times New Roman"/>
          <w:bCs/>
          <w:sz w:val="20"/>
          <w:szCs w:val="20"/>
        </w:rPr>
        <w:t xml:space="preserve"> </w:t>
      </w:r>
      <w:proofErr w:type="spellStart"/>
      <w:r w:rsidRPr="00411A04">
        <w:rPr>
          <w:rFonts w:cs="Times New Roman"/>
          <w:bCs/>
          <w:sz w:val="20"/>
          <w:szCs w:val="20"/>
        </w:rPr>
        <w:t>Kh</w:t>
      </w:r>
      <w:proofErr w:type="spellEnd"/>
      <w:r w:rsidRPr="00411A04">
        <w:rPr>
          <w:rFonts w:cs="Times New Roman"/>
          <w:bCs/>
          <w:sz w:val="20"/>
          <w:szCs w:val="20"/>
        </w:rPr>
        <w:t>.</w:t>
      </w:r>
      <w:r w:rsidR="00A33FCA" w:rsidRPr="00411A04">
        <w:rPr>
          <w:rFonts w:cs="Times New Roman"/>
          <w:bCs/>
          <w:sz w:val="20"/>
          <w:szCs w:val="20"/>
        </w:rPr>
        <w:t xml:space="preserve"> </w:t>
      </w:r>
      <w:r w:rsidRPr="00411A04">
        <w:rPr>
          <w:rFonts w:cs="Times New Roman"/>
          <w:bCs/>
          <w:sz w:val="20"/>
          <w:szCs w:val="20"/>
        </w:rPr>
        <w:t>(2011):</w:t>
      </w:r>
      <w:r w:rsidR="00A33FCA" w:rsidRPr="00411A04">
        <w:rPr>
          <w:rFonts w:cs="Times New Roman"/>
          <w:sz w:val="20"/>
          <w:szCs w:val="20"/>
        </w:rPr>
        <w:t xml:space="preserve"> </w:t>
      </w:r>
      <w:r w:rsidRPr="00411A04">
        <w:rPr>
          <w:rFonts w:cs="Times New Roman"/>
          <w:sz w:val="20"/>
          <w:szCs w:val="20"/>
        </w:rPr>
        <w:t>Effect</w:t>
      </w:r>
      <w:r w:rsidR="00A33FCA" w:rsidRPr="00411A04">
        <w:rPr>
          <w:rFonts w:cs="Times New Roman"/>
          <w:sz w:val="20"/>
          <w:szCs w:val="20"/>
        </w:rPr>
        <w:t xml:space="preserve"> </w:t>
      </w:r>
      <w:r w:rsidRPr="00411A04">
        <w:rPr>
          <w:rFonts w:cs="Times New Roman"/>
          <w:sz w:val="20"/>
          <w:szCs w:val="20"/>
        </w:rPr>
        <w:t>of</w:t>
      </w:r>
      <w:r w:rsidR="00A33FCA" w:rsidRPr="00411A04">
        <w:rPr>
          <w:rFonts w:cs="Times New Roman"/>
          <w:sz w:val="20"/>
          <w:szCs w:val="20"/>
        </w:rPr>
        <w:t xml:space="preserve"> </w:t>
      </w:r>
      <w:r w:rsidRPr="00411A04">
        <w:rPr>
          <w:rFonts w:cs="Times New Roman"/>
          <w:sz w:val="20"/>
          <w:szCs w:val="20"/>
        </w:rPr>
        <w:t>some</w:t>
      </w:r>
      <w:r w:rsidR="00A33FCA" w:rsidRPr="00411A04">
        <w:rPr>
          <w:rFonts w:cs="Times New Roman"/>
          <w:sz w:val="20"/>
          <w:szCs w:val="20"/>
        </w:rPr>
        <w:t xml:space="preserve"> </w:t>
      </w:r>
      <w:r w:rsidRPr="00411A04">
        <w:rPr>
          <w:rFonts w:cs="Times New Roman"/>
          <w:sz w:val="20"/>
          <w:szCs w:val="20"/>
        </w:rPr>
        <w:t>organic,</w:t>
      </w:r>
      <w:r w:rsidR="00A33FCA" w:rsidRPr="00411A04">
        <w:rPr>
          <w:rFonts w:cs="Times New Roman"/>
          <w:sz w:val="20"/>
          <w:szCs w:val="20"/>
        </w:rPr>
        <w:t xml:space="preserve"> </w:t>
      </w:r>
      <w:r w:rsidRPr="00411A04">
        <w:rPr>
          <w:rFonts w:cs="Times New Roman"/>
          <w:sz w:val="20"/>
          <w:szCs w:val="20"/>
        </w:rPr>
        <w:t>bio</w:t>
      </w:r>
      <w:r w:rsidR="00A33FCA" w:rsidRPr="00411A04">
        <w:rPr>
          <w:rFonts w:cs="Times New Roman"/>
          <w:sz w:val="20"/>
          <w:szCs w:val="20"/>
        </w:rPr>
        <w:t xml:space="preserve"> </w:t>
      </w:r>
      <w:r w:rsidRPr="00411A04">
        <w:rPr>
          <w:rFonts w:cs="Times New Roman"/>
          <w:sz w:val="20"/>
          <w:szCs w:val="20"/>
        </w:rPr>
        <w:t>and</w:t>
      </w:r>
      <w:r w:rsidR="00A33FCA" w:rsidRPr="00411A04">
        <w:rPr>
          <w:rFonts w:cs="Times New Roman"/>
          <w:sz w:val="20"/>
          <w:szCs w:val="20"/>
        </w:rPr>
        <w:t xml:space="preserve"> </w:t>
      </w:r>
      <w:r w:rsidRPr="00411A04">
        <w:rPr>
          <w:rFonts w:cs="Times New Roman"/>
          <w:sz w:val="20"/>
          <w:szCs w:val="20"/>
        </w:rPr>
        <w:t>slow</w:t>
      </w:r>
      <w:r w:rsidR="00A33FCA" w:rsidRPr="00411A04">
        <w:rPr>
          <w:rFonts w:cs="Times New Roman"/>
          <w:sz w:val="20"/>
          <w:szCs w:val="20"/>
        </w:rPr>
        <w:t xml:space="preserve"> </w:t>
      </w:r>
      <w:r w:rsidRPr="00411A04">
        <w:rPr>
          <w:rFonts w:cs="Times New Roman"/>
          <w:sz w:val="20"/>
          <w:szCs w:val="20"/>
        </w:rPr>
        <w:t>release</w:t>
      </w:r>
      <w:r w:rsidR="00A33FCA" w:rsidRPr="00411A04">
        <w:rPr>
          <w:rFonts w:cs="Times New Roman"/>
          <w:sz w:val="20"/>
          <w:szCs w:val="20"/>
        </w:rPr>
        <w:t xml:space="preserve"> </w:t>
      </w:r>
      <w:r w:rsidRPr="00411A04">
        <w:rPr>
          <w:rFonts w:cs="Times New Roman"/>
          <w:sz w:val="20"/>
          <w:szCs w:val="20"/>
        </w:rPr>
        <w:t>N</w:t>
      </w:r>
      <w:r w:rsidR="00A33FCA" w:rsidRPr="00411A04">
        <w:rPr>
          <w:rFonts w:cs="Times New Roman"/>
          <w:sz w:val="20"/>
          <w:szCs w:val="20"/>
        </w:rPr>
        <w:t xml:space="preserve"> </w:t>
      </w:r>
      <w:r w:rsidRPr="00411A04">
        <w:rPr>
          <w:rFonts w:cs="Times New Roman"/>
          <w:sz w:val="20"/>
          <w:szCs w:val="20"/>
        </w:rPr>
        <w:t>fertilizers</w:t>
      </w:r>
      <w:r w:rsidR="00A33FCA" w:rsidRPr="00411A04">
        <w:rPr>
          <w:rFonts w:cs="Times New Roman"/>
          <w:sz w:val="20"/>
          <w:szCs w:val="20"/>
        </w:rPr>
        <w:t xml:space="preserve"> </w:t>
      </w:r>
      <w:r w:rsidRPr="00411A04">
        <w:rPr>
          <w:rFonts w:cs="Times New Roman"/>
          <w:sz w:val="20"/>
          <w:szCs w:val="20"/>
        </w:rPr>
        <w:t>as</w:t>
      </w:r>
      <w:r w:rsidR="00A33FCA" w:rsidRPr="00411A04">
        <w:rPr>
          <w:rFonts w:cs="Times New Roman"/>
          <w:sz w:val="20"/>
          <w:szCs w:val="20"/>
        </w:rPr>
        <w:t xml:space="preserve"> </w:t>
      </w:r>
      <w:r w:rsidRPr="00411A04">
        <w:rPr>
          <w:rFonts w:cs="Times New Roman"/>
          <w:sz w:val="20"/>
          <w:szCs w:val="20"/>
        </w:rPr>
        <w:t>well</w:t>
      </w:r>
      <w:r w:rsidR="00A33FCA" w:rsidRPr="00411A04">
        <w:rPr>
          <w:rFonts w:cs="Times New Roman"/>
          <w:sz w:val="20"/>
          <w:szCs w:val="20"/>
        </w:rPr>
        <w:t xml:space="preserve"> </w:t>
      </w:r>
      <w:r w:rsidRPr="00411A04">
        <w:rPr>
          <w:rFonts w:cs="Times New Roman"/>
          <w:sz w:val="20"/>
          <w:szCs w:val="20"/>
        </w:rPr>
        <w:t>as</w:t>
      </w:r>
      <w:r w:rsidR="00A33FCA" w:rsidRPr="00411A04">
        <w:rPr>
          <w:rFonts w:cs="Times New Roman"/>
          <w:sz w:val="20"/>
          <w:szCs w:val="20"/>
        </w:rPr>
        <w:t xml:space="preserve"> </w:t>
      </w:r>
      <w:r w:rsidRPr="00411A04">
        <w:rPr>
          <w:rFonts w:cs="Times New Roman"/>
          <w:sz w:val="20"/>
          <w:szCs w:val="20"/>
        </w:rPr>
        <w:t>some</w:t>
      </w:r>
      <w:r w:rsidR="00A33FCA" w:rsidRPr="00411A04">
        <w:rPr>
          <w:rFonts w:cs="Times New Roman"/>
          <w:sz w:val="20"/>
          <w:szCs w:val="20"/>
        </w:rPr>
        <w:t xml:space="preserve"> </w:t>
      </w:r>
      <w:r w:rsidRPr="00411A04">
        <w:rPr>
          <w:rFonts w:cs="Times New Roman"/>
          <w:sz w:val="20"/>
          <w:szCs w:val="20"/>
        </w:rPr>
        <w:t>antioxidants</w:t>
      </w:r>
      <w:r w:rsidR="00A33FCA" w:rsidRPr="00411A04">
        <w:rPr>
          <w:rFonts w:cs="Times New Roman"/>
          <w:sz w:val="20"/>
          <w:szCs w:val="20"/>
        </w:rPr>
        <w:t xml:space="preserve"> </w:t>
      </w:r>
      <w:r w:rsidRPr="00411A04">
        <w:rPr>
          <w:rFonts w:cs="Times New Roman"/>
          <w:sz w:val="20"/>
          <w:szCs w:val="20"/>
        </w:rPr>
        <w:t>on</w:t>
      </w:r>
      <w:r w:rsidR="00A33FCA" w:rsidRPr="00411A04">
        <w:rPr>
          <w:rFonts w:cs="Times New Roman"/>
          <w:sz w:val="20"/>
          <w:szCs w:val="20"/>
        </w:rPr>
        <w:t xml:space="preserve"> </w:t>
      </w:r>
      <w:r w:rsidRPr="00411A04">
        <w:rPr>
          <w:rFonts w:cs="Times New Roman"/>
          <w:sz w:val="20"/>
          <w:szCs w:val="20"/>
        </w:rPr>
        <w:t>vegetative</w:t>
      </w:r>
      <w:r w:rsidR="00A33FCA" w:rsidRPr="00411A04">
        <w:rPr>
          <w:rFonts w:cs="Times New Roman"/>
          <w:sz w:val="20"/>
          <w:szCs w:val="20"/>
        </w:rPr>
        <w:t xml:space="preserve"> </w:t>
      </w:r>
      <w:r w:rsidRPr="00411A04">
        <w:rPr>
          <w:rFonts w:cs="Times New Roman"/>
          <w:sz w:val="20"/>
          <w:szCs w:val="20"/>
        </w:rPr>
        <w:t>growth,</w:t>
      </w:r>
      <w:r w:rsidR="00A33FCA" w:rsidRPr="00411A04">
        <w:rPr>
          <w:rFonts w:cs="Times New Roman"/>
          <w:sz w:val="20"/>
          <w:szCs w:val="20"/>
        </w:rPr>
        <w:t xml:space="preserve"> </w:t>
      </w:r>
      <w:r w:rsidRPr="00411A04">
        <w:rPr>
          <w:rFonts w:cs="Times New Roman"/>
          <w:sz w:val="20"/>
          <w:szCs w:val="20"/>
        </w:rPr>
        <w:t>yield</w:t>
      </w:r>
      <w:r w:rsidR="00A33FCA" w:rsidRPr="00411A04">
        <w:rPr>
          <w:rFonts w:cs="Times New Roman"/>
          <w:sz w:val="20"/>
          <w:szCs w:val="20"/>
        </w:rPr>
        <w:t xml:space="preserve"> </w:t>
      </w:r>
      <w:r w:rsidRPr="00411A04">
        <w:rPr>
          <w:rFonts w:cs="Times New Roman"/>
          <w:sz w:val="20"/>
          <w:szCs w:val="20"/>
        </w:rPr>
        <w:t>and</w:t>
      </w:r>
      <w:r w:rsidR="00A33FCA" w:rsidRPr="00411A04">
        <w:rPr>
          <w:rFonts w:cs="Times New Roman"/>
          <w:sz w:val="20"/>
          <w:szCs w:val="20"/>
        </w:rPr>
        <w:t xml:space="preserve"> </w:t>
      </w:r>
      <w:r w:rsidRPr="00411A04">
        <w:rPr>
          <w:rFonts w:cs="Times New Roman"/>
          <w:sz w:val="20"/>
          <w:szCs w:val="20"/>
        </w:rPr>
        <w:t>berries</w:t>
      </w:r>
      <w:r w:rsidR="00A33FCA" w:rsidRPr="00411A04">
        <w:rPr>
          <w:rFonts w:cs="Times New Roman"/>
          <w:sz w:val="20"/>
          <w:szCs w:val="20"/>
        </w:rPr>
        <w:t xml:space="preserve"> </w:t>
      </w:r>
      <w:r w:rsidRPr="00411A04">
        <w:rPr>
          <w:rFonts w:cs="Times New Roman"/>
          <w:sz w:val="20"/>
          <w:szCs w:val="20"/>
        </w:rPr>
        <w:t>quality</w:t>
      </w:r>
      <w:r w:rsidR="00A33FCA" w:rsidRPr="00411A04">
        <w:rPr>
          <w:rFonts w:cs="Times New Roman"/>
          <w:sz w:val="20"/>
          <w:szCs w:val="20"/>
        </w:rPr>
        <w:t xml:space="preserve"> </w:t>
      </w:r>
      <w:r w:rsidRPr="00411A04">
        <w:rPr>
          <w:rFonts w:cs="Times New Roman"/>
          <w:sz w:val="20"/>
          <w:szCs w:val="20"/>
        </w:rPr>
        <w:t>of</w:t>
      </w:r>
      <w:r w:rsidR="00A33FCA" w:rsidRPr="00411A04">
        <w:rPr>
          <w:rFonts w:cs="Times New Roman"/>
          <w:sz w:val="20"/>
          <w:szCs w:val="20"/>
        </w:rPr>
        <w:t xml:space="preserve"> </w:t>
      </w:r>
      <w:r w:rsidRPr="00411A04">
        <w:rPr>
          <w:rFonts w:cs="Times New Roman"/>
          <w:sz w:val="20"/>
          <w:szCs w:val="20"/>
        </w:rPr>
        <w:t>Thompson</w:t>
      </w:r>
      <w:r w:rsidR="00A33FCA" w:rsidRPr="00411A04">
        <w:rPr>
          <w:rFonts w:cs="Times New Roman"/>
          <w:sz w:val="20"/>
          <w:szCs w:val="20"/>
        </w:rPr>
        <w:t xml:space="preserve"> </w:t>
      </w:r>
      <w:r w:rsidRPr="00411A04">
        <w:rPr>
          <w:rFonts w:cs="Times New Roman"/>
          <w:sz w:val="20"/>
          <w:szCs w:val="20"/>
        </w:rPr>
        <w:t>seedless</w:t>
      </w:r>
      <w:r w:rsidR="00A33FCA" w:rsidRPr="00411A04">
        <w:rPr>
          <w:rFonts w:cs="Times New Roman"/>
          <w:sz w:val="20"/>
          <w:szCs w:val="20"/>
        </w:rPr>
        <w:t xml:space="preserve"> </w:t>
      </w:r>
      <w:r w:rsidRPr="00411A04">
        <w:rPr>
          <w:rFonts w:cs="Times New Roman"/>
          <w:sz w:val="20"/>
          <w:szCs w:val="20"/>
        </w:rPr>
        <w:t>grapevines</w:t>
      </w:r>
      <w:r w:rsidR="00A33FCA" w:rsidRPr="00411A04">
        <w:rPr>
          <w:rFonts w:cs="Times New Roman"/>
          <w:sz w:val="20"/>
          <w:szCs w:val="20"/>
        </w:rPr>
        <w:t xml:space="preserve"> </w:t>
      </w:r>
      <w:r w:rsidRPr="00411A04">
        <w:rPr>
          <w:rFonts w:cs="Times New Roman"/>
          <w:sz w:val="20"/>
          <w:szCs w:val="20"/>
        </w:rPr>
        <w:t>Ph.</w:t>
      </w:r>
      <w:r w:rsidR="00A33FCA" w:rsidRPr="00411A04">
        <w:rPr>
          <w:rFonts w:cs="Times New Roman"/>
          <w:sz w:val="20"/>
          <w:szCs w:val="20"/>
        </w:rPr>
        <w:t xml:space="preserve"> </w:t>
      </w:r>
      <w:r w:rsidRPr="00411A04">
        <w:rPr>
          <w:rFonts w:cs="Times New Roman"/>
          <w:sz w:val="20"/>
          <w:szCs w:val="20"/>
        </w:rPr>
        <w:t>D,</w:t>
      </w:r>
      <w:r w:rsidR="00A33FCA" w:rsidRPr="00411A04">
        <w:rPr>
          <w:rFonts w:cs="Times New Roman"/>
          <w:sz w:val="20"/>
          <w:szCs w:val="20"/>
        </w:rPr>
        <w:t xml:space="preserve"> </w:t>
      </w:r>
      <w:r w:rsidRPr="00411A04">
        <w:rPr>
          <w:rFonts w:cs="Times New Roman"/>
          <w:sz w:val="20"/>
          <w:szCs w:val="20"/>
        </w:rPr>
        <w:t>Thesis.</w:t>
      </w:r>
      <w:r w:rsidR="00A33FCA" w:rsidRPr="00411A04">
        <w:rPr>
          <w:rFonts w:cs="Times New Roman"/>
          <w:sz w:val="20"/>
          <w:szCs w:val="20"/>
        </w:rPr>
        <w:t xml:space="preserve"> </w:t>
      </w:r>
      <w:r w:rsidRPr="00411A04">
        <w:rPr>
          <w:rFonts w:cs="Times New Roman"/>
          <w:sz w:val="20"/>
          <w:szCs w:val="20"/>
        </w:rPr>
        <w:t>Fac.</w:t>
      </w:r>
      <w:r w:rsidR="00A33FCA" w:rsidRPr="00411A04">
        <w:rPr>
          <w:rFonts w:cs="Times New Roman"/>
          <w:sz w:val="20"/>
          <w:szCs w:val="20"/>
        </w:rPr>
        <w:t xml:space="preserve"> </w:t>
      </w:r>
      <w:r w:rsidRPr="00411A04">
        <w:rPr>
          <w:rFonts w:cs="Times New Roman"/>
          <w:sz w:val="20"/>
          <w:szCs w:val="20"/>
        </w:rPr>
        <w:t>of</w:t>
      </w:r>
      <w:r w:rsidR="00A33FCA" w:rsidRPr="00411A04">
        <w:rPr>
          <w:rFonts w:cs="Times New Roman"/>
          <w:sz w:val="20"/>
          <w:szCs w:val="20"/>
        </w:rPr>
        <w:t xml:space="preserve"> </w:t>
      </w:r>
      <w:r w:rsidRPr="00411A04">
        <w:rPr>
          <w:rFonts w:cs="Times New Roman"/>
          <w:sz w:val="20"/>
          <w:szCs w:val="20"/>
        </w:rPr>
        <w:t>Agric.</w:t>
      </w:r>
      <w:r w:rsidR="00A33FCA" w:rsidRPr="00411A04">
        <w:rPr>
          <w:rFonts w:cs="Times New Roman"/>
          <w:sz w:val="20"/>
          <w:szCs w:val="20"/>
        </w:rPr>
        <w:t xml:space="preserve"> </w:t>
      </w:r>
      <w:proofErr w:type="spellStart"/>
      <w:r w:rsidRPr="00411A04">
        <w:rPr>
          <w:rFonts w:cs="Times New Roman"/>
          <w:sz w:val="20"/>
          <w:szCs w:val="20"/>
        </w:rPr>
        <w:t>Minia</w:t>
      </w:r>
      <w:proofErr w:type="spellEnd"/>
      <w:r w:rsidR="00A33FCA" w:rsidRPr="00411A04">
        <w:rPr>
          <w:rFonts w:cs="Times New Roman"/>
          <w:sz w:val="20"/>
          <w:szCs w:val="20"/>
        </w:rPr>
        <w:t xml:space="preserve"> </w:t>
      </w:r>
      <w:r w:rsidRPr="00411A04">
        <w:rPr>
          <w:rFonts w:cs="Times New Roman"/>
          <w:sz w:val="20"/>
          <w:szCs w:val="20"/>
        </w:rPr>
        <w:t>Univ.</w:t>
      </w:r>
      <w:r w:rsidR="00A33FCA" w:rsidRPr="00411A04">
        <w:rPr>
          <w:rFonts w:cs="Times New Roman"/>
          <w:sz w:val="20"/>
          <w:szCs w:val="20"/>
        </w:rPr>
        <w:t xml:space="preserve"> </w:t>
      </w:r>
      <w:r w:rsidRPr="00411A04">
        <w:rPr>
          <w:rFonts w:cs="Times New Roman"/>
          <w:sz w:val="20"/>
          <w:szCs w:val="20"/>
        </w:rPr>
        <w:t>Egypt.</w:t>
      </w:r>
    </w:p>
    <w:p w:rsidR="00F0168E" w:rsidRPr="00411A04" w:rsidRDefault="00FA3AA1" w:rsidP="005C57EA">
      <w:pPr>
        <w:widowControl w:val="0"/>
        <w:numPr>
          <w:ilvl w:val="0"/>
          <w:numId w:val="3"/>
        </w:numPr>
        <w:autoSpaceDE w:val="0"/>
        <w:autoSpaceDN w:val="0"/>
        <w:bidi w:val="0"/>
        <w:snapToGrid w:val="0"/>
        <w:jc w:val="both"/>
        <w:rPr>
          <w:rFonts w:cs="Times New Roman"/>
          <w:sz w:val="20"/>
          <w:szCs w:val="20"/>
        </w:rPr>
      </w:pPr>
      <w:r w:rsidRPr="00411A04">
        <w:rPr>
          <w:rFonts w:cs="Times New Roman"/>
          <w:bCs/>
          <w:sz w:val="20"/>
          <w:szCs w:val="20"/>
        </w:rPr>
        <w:t>Von-</w:t>
      </w:r>
      <w:r w:rsidR="00A33FCA" w:rsidRPr="00411A04">
        <w:rPr>
          <w:rFonts w:cs="Times New Roman"/>
          <w:bCs/>
          <w:sz w:val="20"/>
          <w:szCs w:val="20"/>
        </w:rPr>
        <w:t xml:space="preserve"> </w:t>
      </w:r>
      <w:proofErr w:type="spellStart"/>
      <w:r w:rsidRPr="00411A04">
        <w:rPr>
          <w:rFonts w:cs="Times New Roman"/>
          <w:bCs/>
          <w:sz w:val="20"/>
          <w:szCs w:val="20"/>
        </w:rPr>
        <w:t>Wettstein</w:t>
      </w:r>
      <w:proofErr w:type="spellEnd"/>
      <w:r w:rsidRPr="00411A04">
        <w:rPr>
          <w:rFonts w:cs="Times New Roman"/>
          <w:bCs/>
          <w:sz w:val="20"/>
          <w:szCs w:val="20"/>
        </w:rPr>
        <w:t>,</w:t>
      </w:r>
      <w:r w:rsidR="00A33FCA" w:rsidRPr="00411A04">
        <w:rPr>
          <w:rFonts w:cs="Times New Roman"/>
          <w:bCs/>
          <w:sz w:val="20"/>
          <w:szCs w:val="20"/>
        </w:rPr>
        <w:t xml:space="preserve"> </w:t>
      </w:r>
      <w:r w:rsidRPr="00411A04">
        <w:rPr>
          <w:rFonts w:cs="Times New Roman"/>
          <w:bCs/>
          <w:sz w:val="20"/>
          <w:szCs w:val="20"/>
        </w:rPr>
        <w:t>D.V.</w:t>
      </w:r>
      <w:r w:rsidR="00A33FCA" w:rsidRPr="00411A04">
        <w:rPr>
          <w:rFonts w:cs="Times New Roman"/>
          <w:bCs/>
          <w:sz w:val="20"/>
          <w:szCs w:val="20"/>
        </w:rPr>
        <w:t xml:space="preserve"> </w:t>
      </w:r>
      <w:r w:rsidRPr="00411A04">
        <w:rPr>
          <w:rFonts w:cs="Times New Roman"/>
          <w:bCs/>
          <w:sz w:val="20"/>
          <w:szCs w:val="20"/>
        </w:rPr>
        <w:t>(1957):</w:t>
      </w:r>
      <w:r w:rsidR="00A33FCA" w:rsidRPr="00411A04">
        <w:rPr>
          <w:rFonts w:cs="Times New Roman"/>
          <w:sz w:val="20"/>
          <w:szCs w:val="20"/>
        </w:rPr>
        <w:t xml:space="preserve"> </w:t>
      </w:r>
      <w:r w:rsidRPr="00411A04">
        <w:rPr>
          <w:rFonts w:cs="Times New Roman"/>
          <w:sz w:val="20"/>
          <w:szCs w:val="20"/>
        </w:rPr>
        <w:t>Chlorophyll-</w:t>
      </w:r>
      <w:r w:rsidR="00A33FCA" w:rsidRPr="00411A04">
        <w:rPr>
          <w:rFonts w:cs="Times New Roman"/>
          <w:sz w:val="20"/>
          <w:szCs w:val="20"/>
        </w:rPr>
        <w:t xml:space="preserve"> </w:t>
      </w:r>
      <w:proofErr w:type="spellStart"/>
      <w:r w:rsidRPr="00411A04">
        <w:rPr>
          <w:rFonts w:cs="Times New Roman"/>
          <w:sz w:val="20"/>
          <w:szCs w:val="20"/>
        </w:rPr>
        <w:t>Lthale</w:t>
      </w:r>
      <w:proofErr w:type="spellEnd"/>
      <w:r w:rsidR="00A33FCA" w:rsidRPr="00411A04">
        <w:rPr>
          <w:rFonts w:cs="Times New Roman"/>
          <w:sz w:val="20"/>
          <w:szCs w:val="20"/>
        </w:rPr>
        <w:t xml:space="preserve"> </w:t>
      </w:r>
      <w:r w:rsidRPr="00411A04">
        <w:rPr>
          <w:rFonts w:cs="Times New Roman"/>
          <w:sz w:val="20"/>
          <w:szCs w:val="20"/>
        </w:rPr>
        <w:t>under</w:t>
      </w:r>
      <w:r w:rsidR="00A33FCA" w:rsidRPr="00411A04">
        <w:rPr>
          <w:rFonts w:cs="Times New Roman"/>
          <w:sz w:val="20"/>
          <w:szCs w:val="20"/>
        </w:rPr>
        <w:t xml:space="preserve"> </w:t>
      </w:r>
      <w:proofErr w:type="spellStart"/>
      <w:r w:rsidRPr="00411A04">
        <w:rPr>
          <w:rFonts w:cs="Times New Roman"/>
          <w:sz w:val="20"/>
          <w:szCs w:val="20"/>
        </w:rPr>
        <w:t>submikrosphpische</w:t>
      </w:r>
      <w:proofErr w:type="spellEnd"/>
      <w:r w:rsidR="00A33FCA" w:rsidRPr="00411A04">
        <w:rPr>
          <w:rFonts w:cs="Times New Roman"/>
          <w:sz w:val="20"/>
          <w:szCs w:val="20"/>
        </w:rPr>
        <w:t xml:space="preserve"> </w:t>
      </w:r>
      <w:proofErr w:type="spellStart"/>
      <w:r w:rsidRPr="00411A04">
        <w:rPr>
          <w:rFonts w:cs="Times New Roman"/>
          <w:sz w:val="20"/>
          <w:szCs w:val="20"/>
        </w:rPr>
        <w:t>formiuechrel</w:t>
      </w:r>
      <w:proofErr w:type="spellEnd"/>
      <w:r w:rsidR="00A33FCA" w:rsidRPr="00411A04">
        <w:rPr>
          <w:rFonts w:cs="Times New Roman"/>
          <w:sz w:val="20"/>
          <w:szCs w:val="20"/>
        </w:rPr>
        <w:t xml:space="preserve"> </w:t>
      </w:r>
      <w:proofErr w:type="spellStart"/>
      <w:r w:rsidRPr="00411A04">
        <w:rPr>
          <w:rFonts w:cs="Times New Roman"/>
          <w:sz w:val="20"/>
          <w:szCs w:val="20"/>
        </w:rPr>
        <w:t>der</w:t>
      </w:r>
      <w:proofErr w:type="spellEnd"/>
      <w:r w:rsidR="00A33FCA" w:rsidRPr="00411A04">
        <w:rPr>
          <w:rFonts w:cs="Times New Roman"/>
          <w:sz w:val="20"/>
          <w:szCs w:val="20"/>
        </w:rPr>
        <w:t xml:space="preserve"> </w:t>
      </w:r>
      <w:proofErr w:type="spellStart"/>
      <w:r w:rsidRPr="00411A04">
        <w:rPr>
          <w:rFonts w:cs="Times New Roman"/>
          <w:sz w:val="20"/>
          <w:szCs w:val="20"/>
        </w:rPr>
        <w:t>plastiden</w:t>
      </w:r>
      <w:proofErr w:type="spellEnd"/>
      <w:r w:rsidR="00A33FCA" w:rsidRPr="00411A04">
        <w:rPr>
          <w:rFonts w:cs="Times New Roman"/>
          <w:sz w:val="20"/>
          <w:szCs w:val="20"/>
        </w:rPr>
        <w:t xml:space="preserve"> </w:t>
      </w:r>
      <w:r w:rsidRPr="00411A04">
        <w:rPr>
          <w:rFonts w:cs="Times New Roman"/>
          <w:sz w:val="20"/>
          <w:szCs w:val="20"/>
        </w:rPr>
        <w:t>cell,</w:t>
      </w:r>
      <w:r w:rsidR="00A33FCA" w:rsidRPr="00411A04">
        <w:rPr>
          <w:rFonts w:cs="Times New Roman"/>
          <w:sz w:val="20"/>
          <w:szCs w:val="20"/>
        </w:rPr>
        <w:t xml:space="preserve"> </w:t>
      </w:r>
      <w:r w:rsidRPr="00411A04">
        <w:rPr>
          <w:rFonts w:cs="Times New Roman"/>
          <w:sz w:val="20"/>
          <w:szCs w:val="20"/>
        </w:rPr>
        <w:t>Dip.</w:t>
      </w:r>
      <w:r w:rsidR="00A33FCA" w:rsidRPr="00411A04">
        <w:rPr>
          <w:rFonts w:cs="Times New Roman"/>
          <w:sz w:val="20"/>
          <w:szCs w:val="20"/>
        </w:rPr>
        <w:t xml:space="preserve"> </w:t>
      </w:r>
      <w:r w:rsidRPr="00411A04">
        <w:rPr>
          <w:rFonts w:cs="Times New Roman"/>
          <w:sz w:val="20"/>
          <w:szCs w:val="20"/>
        </w:rPr>
        <w:t>Trop.</w:t>
      </w:r>
      <w:r w:rsidR="00A33FCA" w:rsidRPr="00411A04">
        <w:rPr>
          <w:rFonts w:cs="Times New Roman"/>
          <w:sz w:val="20"/>
          <w:szCs w:val="20"/>
        </w:rPr>
        <w:t xml:space="preserve"> </w:t>
      </w:r>
      <w:r w:rsidRPr="00411A04">
        <w:rPr>
          <w:rFonts w:cs="Times New Roman"/>
          <w:sz w:val="20"/>
          <w:szCs w:val="20"/>
        </w:rPr>
        <w:t>Res.</w:t>
      </w:r>
      <w:r w:rsidR="00A33FCA" w:rsidRPr="00411A04">
        <w:rPr>
          <w:rFonts w:cs="Times New Roman"/>
          <w:sz w:val="20"/>
          <w:szCs w:val="20"/>
        </w:rPr>
        <w:t xml:space="preserve"> </w:t>
      </w:r>
      <w:r w:rsidRPr="00411A04">
        <w:rPr>
          <w:rFonts w:cs="Times New Roman"/>
          <w:sz w:val="20"/>
          <w:szCs w:val="20"/>
        </w:rPr>
        <w:t>Amer.</w:t>
      </w:r>
      <w:r w:rsidR="00A33FCA" w:rsidRPr="00411A04">
        <w:rPr>
          <w:rFonts w:cs="Times New Roman"/>
          <w:sz w:val="20"/>
          <w:szCs w:val="20"/>
        </w:rPr>
        <w:t xml:space="preserve"> </w:t>
      </w:r>
      <w:r w:rsidRPr="00411A04">
        <w:rPr>
          <w:rFonts w:cs="Times New Roman"/>
          <w:sz w:val="20"/>
          <w:szCs w:val="20"/>
        </w:rPr>
        <w:t>Soc.</w:t>
      </w:r>
      <w:r w:rsidR="00A33FCA" w:rsidRPr="00411A04">
        <w:rPr>
          <w:rFonts w:cs="Times New Roman"/>
          <w:sz w:val="20"/>
          <w:szCs w:val="20"/>
        </w:rPr>
        <w:t xml:space="preserve"> </w:t>
      </w:r>
      <w:r w:rsidRPr="00411A04">
        <w:rPr>
          <w:rFonts w:cs="Times New Roman"/>
          <w:sz w:val="20"/>
          <w:szCs w:val="20"/>
        </w:rPr>
        <w:t>Hort.</w:t>
      </w:r>
      <w:r w:rsidR="00A33FCA" w:rsidRPr="00411A04">
        <w:rPr>
          <w:rFonts w:cs="Times New Roman"/>
          <w:sz w:val="20"/>
          <w:szCs w:val="20"/>
        </w:rPr>
        <w:t xml:space="preserve"> </w:t>
      </w:r>
      <w:r w:rsidRPr="00411A04">
        <w:rPr>
          <w:rFonts w:cs="Times New Roman"/>
          <w:sz w:val="20"/>
          <w:szCs w:val="20"/>
        </w:rPr>
        <w:t>S.</w:t>
      </w:r>
      <w:r w:rsidR="00A33FCA" w:rsidRPr="00411A04">
        <w:rPr>
          <w:rFonts w:cs="Times New Roman"/>
          <w:sz w:val="20"/>
          <w:szCs w:val="20"/>
        </w:rPr>
        <w:t xml:space="preserve"> </w:t>
      </w:r>
      <w:r w:rsidRPr="00411A04">
        <w:rPr>
          <w:rFonts w:cs="Times New Roman"/>
          <w:sz w:val="20"/>
          <w:szCs w:val="20"/>
        </w:rPr>
        <w:t>20</w:t>
      </w:r>
      <w:r w:rsidR="00A33FCA" w:rsidRPr="00411A04">
        <w:rPr>
          <w:rFonts w:cs="Times New Roman"/>
          <w:sz w:val="20"/>
          <w:szCs w:val="20"/>
        </w:rPr>
        <w:t xml:space="preserve"> </w:t>
      </w:r>
      <w:r w:rsidRPr="00411A04">
        <w:rPr>
          <w:rFonts w:cs="Times New Roman"/>
          <w:sz w:val="20"/>
          <w:szCs w:val="20"/>
        </w:rPr>
        <w:t>pp.</w:t>
      </w:r>
      <w:r w:rsidR="00A33FCA" w:rsidRPr="00411A04">
        <w:rPr>
          <w:rFonts w:cs="Times New Roman"/>
          <w:sz w:val="20"/>
          <w:szCs w:val="20"/>
        </w:rPr>
        <w:t xml:space="preserve"> </w:t>
      </w:r>
      <w:r w:rsidRPr="00411A04">
        <w:rPr>
          <w:rFonts w:cs="Times New Roman"/>
          <w:sz w:val="20"/>
          <w:szCs w:val="20"/>
        </w:rPr>
        <w:t>427-433.</w:t>
      </w:r>
    </w:p>
    <w:p w:rsidR="00C87597" w:rsidRPr="00411A04" w:rsidRDefault="00C87597" w:rsidP="005C57EA">
      <w:pPr>
        <w:numPr>
          <w:ilvl w:val="0"/>
          <w:numId w:val="3"/>
        </w:numPr>
        <w:bidi w:val="0"/>
        <w:snapToGrid w:val="0"/>
        <w:jc w:val="both"/>
        <w:rPr>
          <w:rFonts w:cs="Times New Roman"/>
          <w:sz w:val="20"/>
          <w:szCs w:val="20"/>
        </w:rPr>
      </w:pPr>
      <w:r w:rsidRPr="00411A04">
        <w:rPr>
          <w:rFonts w:cs="Times New Roman"/>
          <w:bCs/>
          <w:sz w:val="20"/>
          <w:szCs w:val="20"/>
        </w:rPr>
        <w:t>Weaver,</w:t>
      </w:r>
      <w:r w:rsidR="00A33FCA" w:rsidRPr="00411A04">
        <w:rPr>
          <w:rFonts w:cs="Times New Roman"/>
          <w:bCs/>
          <w:sz w:val="20"/>
          <w:szCs w:val="20"/>
        </w:rPr>
        <w:t xml:space="preserve"> </w:t>
      </w:r>
      <w:r w:rsidRPr="00411A04">
        <w:rPr>
          <w:rFonts w:cs="Times New Roman"/>
          <w:bCs/>
          <w:sz w:val="20"/>
          <w:szCs w:val="20"/>
        </w:rPr>
        <w:t>R.</w:t>
      </w:r>
      <w:r w:rsidR="00A33FCA" w:rsidRPr="00411A04">
        <w:rPr>
          <w:rFonts w:cs="Times New Roman"/>
          <w:bCs/>
          <w:sz w:val="20"/>
          <w:szCs w:val="20"/>
        </w:rPr>
        <w:t xml:space="preserve"> </w:t>
      </w:r>
      <w:r w:rsidRPr="00411A04">
        <w:rPr>
          <w:rFonts w:cs="Times New Roman"/>
          <w:bCs/>
          <w:sz w:val="20"/>
          <w:szCs w:val="20"/>
        </w:rPr>
        <w:t>J.</w:t>
      </w:r>
      <w:r w:rsidR="00A33FCA" w:rsidRPr="00411A04">
        <w:rPr>
          <w:rFonts w:cs="Times New Roman"/>
          <w:bCs/>
          <w:sz w:val="20"/>
          <w:szCs w:val="20"/>
        </w:rPr>
        <w:t xml:space="preserve"> </w:t>
      </w:r>
      <w:r w:rsidRPr="00411A04">
        <w:rPr>
          <w:rFonts w:cs="Times New Roman"/>
          <w:bCs/>
          <w:sz w:val="20"/>
          <w:szCs w:val="20"/>
        </w:rPr>
        <w:t>(1976)</w:t>
      </w:r>
      <w:r w:rsidRPr="00411A04">
        <w:rPr>
          <w:rFonts w:cs="Times New Roman"/>
          <w:sz w:val="20"/>
          <w:szCs w:val="20"/>
        </w:rPr>
        <w:t>:</w:t>
      </w:r>
      <w:r w:rsidR="00A33FCA" w:rsidRPr="00411A04">
        <w:rPr>
          <w:rFonts w:cs="Times New Roman"/>
          <w:sz w:val="20"/>
          <w:szCs w:val="20"/>
        </w:rPr>
        <w:t xml:space="preserve"> </w:t>
      </w:r>
      <w:r w:rsidRPr="00411A04">
        <w:rPr>
          <w:rFonts w:cs="Times New Roman"/>
          <w:sz w:val="20"/>
          <w:szCs w:val="20"/>
        </w:rPr>
        <w:t>Grape</w:t>
      </w:r>
      <w:r w:rsidR="00A33FCA" w:rsidRPr="00411A04">
        <w:rPr>
          <w:rFonts w:cs="Times New Roman"/>
          <w:sz w:val="20"/>
          <w:szCs w:val="20"/>
        </w:rPr>
        <w:t xml:space="preserve"> </w:t>
      </w:r>
      <w:r w:rsidRPr="00411A04">
        <w:rPr>
          <w:rFonts w:cs="Times New Roman"/>
          <w:sz w:val="20"/>
          <w:szCs w:val="20"/>
        </w:rPr>
        <w:t>growing.</w:t>
      </w:r>
      <w:r w:rsidR="00A33FCA" w:rsidRPr="00411A04">
        <w:rPr>
          <w:rFonts w:cs="Times New Roman"/>
          <w:sz w:val="20"/>
          <w:szCs w:val="20"/>
        </w:rPr>
        <w:t xml:space="preserve"> </w:t>
      </w:r>
      <w:r w:rsidRPr="00411A04">
        <w:rPr>
          <w:rFonts w:cs="Times New Roman"/>
          <w:sz w:val="20"/>
          <w:szCs w:val="20"/>
        </w:rPr>
        <w:t>A</w:t>
      </w:r>
      <w:r w:rsidR="00A33FCA" w:rsidRPr="00411A04">
        <w:rPr>
          <w:rFonts w:cs="Times New Roman"/>
          <w:sz w:val="20"/>
          <w:szCs w:val="20"/>
        </w:rPr>
        <w:t xml:space="preserve"> </w:t>
      </w:r>
      <w:r w:rsidRPr="00411A04">
        <w:rPr>
          <w:rFonts w:cs="Times New Roman"/>
          <w:sz w:val="20"/>
          <w:szCs w:val="20"/>
        </w:rPr>
        <w:t>Wiley</w:t>
      </w:r>
      <w:r w:rsidR="00A33FCA" w:rsidRPr="00411A04">
        <w:rPr>
          <w:rFonts w:cs="Times New Roman"/>
          <w:sz w:val="20"/>
          <w:szCs w:val="20"/>
        </w:rPr>
        <w:t xml:space="preserve"> </w:t>
      </w:r>
      <w:proofErr w:type="spellStart"/>
      <w:r w:rsidRPr="00411A04">
        <w:rPr>
          <w:rFonts w:cs="Times New Roman"/>
          <w:sz w:val="20"/>
          <w:szCs w:val="20"/>
        </w:rPr>
        <w:t>Interscience</w:t>
      </w:r>
      <w:proofErr w:type="spellEnd"/>
      <w:r w:rsidR="00A33FCA" w:rsidRPr="00411A04">
        <w:rPr>
          <w:rFonts w:cs="Times New Roman"/>
          <w:sz w:val="20"/>
          <w:szCs w:val="20"/>
        </w:rPr>
        <w:t xml:space="preserve"> </w:t>
      </w:r>
      <w:r w:rsidRPr="00411A04">
        <w:rPr>
          <w:rFonts w:cs="Times New Roman"/>
          <w:sz w:val="20"/>
          <w:szCs w:val="20"/>
        </w:rPr>
        <w:t>Publication</w:t>
      </w:r>
      <w:r w:rsidR="00A33FCA" w:rsidRPr="00411A04">
        <w:rPr>
          <w:rFonts w:cs="Times New Roman"/>
          <w:sz w:val="20"/>
          <w:szCs w:val="20"/>
        </w:rPr>
        <w:t xml:space="preserve"> </w:t>
      </w:r>
      <w:r w:rsidRPr="00411A04">
        <w:rPr>
          <w:rFonts w:cs="Times New Roman"/>
          <w:sz w:val="20"/>
          <w:szCs w:val="20"/>
        </w:rPr>
        <w:t>John</w:t>
      </w:r>
      <w:r w:rsidR="00A33FCA" w:rsidRPr="00411A04">
        <w:rPr>
          <w:rFonts w:cs="Times New Roman"/>
          <w:sz w:val="20"/>
          <w:szCs w:val="20"/>
        </w:rPr>
        <w:t xml:space="preserve"> </w:t>
      </w:r>
      <w:r w:rsidRPr="00411A04">
        <w:rPr>
          <w:rFonts w:cs="Times New Roman"/>
          <w:sz w:val="20"/>
          <w:szCs w:val="20"/>
        </w:rPr>
        <w:t>Wiley</w:t>
      </w:r>
      <w:r w:rsidR="00A33FCA" w:rsidRPr="00411A04">
        <w:rPr>
          <w:rFonts w:cs="Times New Roman"/>
          <w:sz w:val="20"/>
          <w:szCs w:val="20"/>
        </w:rPr>
        <w:t xml:space="preserve"> &amp; </w:t>
      </w:r>
      <w:r w:rsidRPr="00411A04">
        <w:rPr>
          <w:rFonts w:cs="Times New Roman"/>
          <w:sz w:val="20"/>
          <w:szCs w:val="20"/>
        </w:rPr>
        <w:t>Davis,</w:t>
      </w:r>
      <w:r w:rsidR="00A33FCA" w:rsidRPr="00411A04">
        <w:rPr>
          <w:rFonts w:cs="Times New Roman"/>
          <w:sz w:val="20"/>
          <w:szCs w:val="20"/>
        </w:rPr>
        <w:t xml:space="preserve"> </w:t>
      </w:r>
      <w:r w:rsidRPr="00411A04">
        <w:rPr>
          <w:rFonts w:cs="Times New Roman"/>
          <w:sz w:val="20"/>
          <w:szCs w:val="20"/>
        </w:rPr>
        <w:t>New</w:t>
      </w:r>
      <w:r w:rsidR="00A33FCA" w:rsidRPr="00411A04">
        <w:rPr>
          <w:rFonts w:cs="Times New Roman"/>
          <w:sz w:val="20"/>
          <w:szCs w:val="20"/>
        </w:rPr>
        <w:t xml:space="preserve"> </w:t>
      </w:r>
      <w:r w:rsidRPr="00411A04">
        <w:rPr>
          <w:rFonts w:cs="Times New Roman"/>
          <w:sz w:val="20"/>
          <w:szCs w:val="20"/>
        </w:rPr>
        <w:t>York,</w:t>
      </w:r>
      <w:r w:rsidR="00A33FCA" w:rsidRPr="00411A04">
        <w:rPr>
          <w:rFonts w:cs="Times New Roman"/>
          <w:sz w:val="20"/>
          <w:szCs w:val="20"/>
        </w:rPr>
        <w:t xml:space="preserve"> </w:t>
      </w:r>
      <w:r w:rsidRPr="00411A04">
        <w:rPr>
          <w:rFonts w:cs="Times New Roman"/>
          <w:sz w:val="20"/>
          <w:szCs w:val="20"/>
        </w:rPr>
        <w:t>London,</w:t>
      </w:r>
      <w:r w:rsidR="00A33FCA" w:rsidRPr="00411A04">
        <w:rPr>
          <w:rFonts w:cs="Times New Roman"/>
          <w:sz w:val="20"/>
          <w:szCs w:val="20"/>
        </w:rPr>
        <w:t xml:space="preserve"> </w:t>
      </w:r>
      <w:r w:rsidRPr="00411A04">
        <w:rPr>
          <w:rFonts w:cs="Times New Roman"/>
          <w:sz w:val="20"/>
          <w:szCs w:val="20"/>
        </w:rPr>
        <w:t>Sydney,</w:t>
      </w:r>
      <w:r w:rsidR="00A33FCA" w:rsidRPr="00411A04">
        <w:rPr>
          <w:rFonts w:cs="Times New Roman"/>
          <w:sz w:val="20"/>
          <w:szCs w:val="20"/>
        </w:rPr>
        <w:t xml:space="preserve"> </w:t>
      </w:r>
      <w:proofErr w:type="spellStart"/>
      <w:r w:rsidRPr="00411A04">
        <w:rPr>
          <w:rFonts w:cs="Times New Roman"/>
          <w:sz w:val="20"/>
          <w:szCs w:val="20"/>
        </w:rPr>
        <w:t>Trontc</w:t>
      </w:r>
      <w:proofErr w:type="spellEnd"/>
      <w:r w:rsidR="00A33FCA" w:rsidRPr="00411A04">
        <w:rPr>
          <w:rFonts w:cs="Times New Roman"/>
          <w:sz w:val="20"/>
          <w:szCs w:val="20"/>
        </w:rPr>
        <w:t xml:space="preserve"> </w:t>
      </w:r>
      <w:r w:rsidRPr="00411A04">
        <w:rPr>
          <w:rFonts w:cs="Times New Roman"/>
          <w:sz w:val="20"/>
          <w:szCs w:val="20"/>
        </w:rPr>
        <w:t>pp.</w:t>
      </w:r>
      <w:r w:rsidR="00A33FCA" w:rsidRPr="00411A04">
        <w:rPr>
          <w:rFonts w:cs="Times New Roman"/>
          <w:sz w:val="20"/>
          <w:szCs w:val="20"/>
        </w:rPr>
        <w:t xml:space="preserve"> </w:t>
      </w:r>
      <w:r w:rsidRPr="00411A04">
        <w:rPr>
          <w:rFonts w:cs="Times New Roman"/>
          <w:sz w:val="20"/>
          <w:szCs w:val="20"/>
        </w:rPr>
        <w:t>160-175.</w:t>
      </w:r>
      <w:r w:rsidR="00A33FCA" w:rsidRPr="00411A04">
        <w:rPr>
          <w:rFonts w:cs="Times New Roman"/>
          <w:sz w:val="20"/>
          <w:szCs w:val="20"/>
        </w:rPr>
        <w:t xml:space="preserve"> </w:t>
      </w:r>
    </w:p>
    <w:p w:rsidR="00C87597" w:rsidRPr="00411A04" w:rsidRDefault="00C87597" w:rsidP="005C57EA">
      <w:pPr>
        <w:numPr>
          <w:ilvl w:val="0"/>
          <w:numId w:val="3"/>
        </w:numPr>
        <w:bidi w:val="0"/>
        <w:snapToGrid w:val="0"/>
        <w:jc w:val="both"/>
        <w:rPr>
          <w:rFonts w:cs="Times New Roman"/>
          <w:sz w:val="20"/>
          <w:szCs w:val="20"/>
        </w:rPr>
      </w:pPr>
      <w:r w:rsidRPr="00411A04">
        <w:rPr>
          <w:rFonts w:cs="Times New Roman"/>
          <w:bCs/>
          <w:sz w:val="20"/>
          <w:szCs w:val="20"/>
        </w:rPr>
        <w:t>Wilde,</w:t>
      </w:r>
      <w:r w:rsidR="00A33FCA" w:rsidRPr="00411A04">
        <w:rPr>
          <w:rFonts w:cs="Times New Roman"/>
          <w:bCs/>
          <w:sz w:val="20"/>
          <w:szCs w:val="20"/>
        </w:rPr>
        <w:t xml:space="preserve"> </w:t>
      </w:r>
      <w:r w:rsidRPr="00411A04">
        <w:rPr>
          <w:rFonts w:cs="Times New Roman"/>
          <w:bCs/>
          <w:sz w:val="20"/>
          <w:szCs w:val="20"/>
        </w:rPr>
        <w:t>S.</w:t>
      </w:r>
      <w:r w:rsidR="00A33FCA" w:rsidRPr="00411A04">
        <w:rPr>
          <w:rFonts w:cs="Times New Roman"/>
          <w:bCs/>
          <w:sz w:val="20"/>
          <w:szCs w:val="20"/>
        </w:rPr>
        <w:t xml:space="preserve"> </w:t>
      </w:r>
      <w:r w:rsidRPr="00411A04">
        <w:rPr>
          <w:rFonts w:cs="Times New Roman"/>
          <w:bCs/>
          <w:sz w:val="20"/>
          <w:szCs w:val="20"/>
        </w:rPr>
        <w:t>A.;</w:t>
      </w:r>
      <w:r w:rsidR="00A33FCA" w:rsidRPr="00411A04">
        <w:rPr>
          <w:rFonts w:cs="Times New Roman"/>
          <w:bCs/>
          <w:sz w:val="20"/>
          <w:szCs w:val="20"/>
        </w:rPr>
        <w:t xml:space="preserve"> </w:t>
      </w:r>
      <w:r w:rsidRPr="00411A04">
        <w:rPr>
          <w:rFonts w:cs="Times New Roman"/>
          <w:bCs/>
          <w:sz w:val="20"/>
          <w:szCs w:val="20"/>
        </w:rPr>
        <w:t>Corey,</w:t>
      </w:r>
      <w:r w:rsidR="00A33FCA" w:rsidRPr="00411A04">
        <w:rPr>
          <w:rFonts w:cs="Times New Roman"/>
          <w:bCs/>
          <w:sz w:val="20"/>
          <w:szCs w:val="20"/>
        </w:rPr>
        <w:t xml:space="preserve"> </w:t>
      </w:r>
      <w:r w:rsidRPr="00411A04">
        <w:rPr>
          <w:rFonts w:cs="Times New Roman"/>
          <w:bCs/>
          <w:sz w:val="20"/>
          <w:szCs w:val="20"/>
        </w:rPr>
        <w:t>R.</w:t>
      </w:r>
      <w:r w:rsidR="00A33FCA" w:rsidRPr="00411A04">
        <w:rPr>
          <w:rFonts w:cs="Times New Roman"/>
          <w:bCs/>
          <w:sz w:val="20"/>
          <w:szCs w:val="20"/>
        </w:rPr>
        <w:t xml:space="preserve"> </w:t>
      </w:r>
      <w:r w:rsidRPr="00411A04">
        <w:rPr>
          <w:rFonts w:cs="Times New Roman"/>
          <w:bCs/>
          <w:sz w:val="20"/>
          <w:szCs w:val="20"/>
        </w:rPr>
        <w:t>B.;</w:t>
      </w:r>
      <w:r w:rsidR="00A33FCA" w:rsidRPr="00411A04">
        <w:rPr>
          <w:rFonts w:cs="Times New Roman"/>
          <w:bCs/>
          <w:sz w:val="20"/>
          <w:szCs w:val="20"/>
        </w:rPr>
        <w:t xml:space="preserve"> </w:t>
      </w:r>
      <w:r w:rsidRPr="00411A04">
        <w:rPr>
          <w:rFonts w:cs="Times New Roman"/>
          <w:bCs/>
          <w:sz w:val="20"/>
          <w:szCs w:val="20"/>
        </w:rPr>
        <w:t>Layer,</w:t>
      </w:r>
      <w:r w:rsidR="00A33FCA" w:rsidRPr="00411A04">
        <w:rPr>
          <w:rFonts w:cs="Times New Roman"/>
          <w:bCs/>
          <w:sz w:val="20"/>
          <w:szCs w:val="20"/>
        </w:rPr>
        <w:t xml:space="preserve"> </w:t>
      </w:r>
      <w:r w:rsidRPr="00411A04">
        <w:rPr>
          <w:rFonts w:cs="Times New Roman"/>
          <w:bCs/>
          <w:sz w:val="20"/>
          <w:szCs w:val="20"/>
        </w:rPr>
        <w:t>J.</w:t>
      </w:r>
      <w:r w:rsidR="00A33FCA" w:rsidRPr="00411A04">
        <w:rPr>
          <w:rFonts w:cs="Times New Roman"/>
          <w:bCs/>
          <w:sz w:val="20"/>
          <w:szCs w:val="20"/>
        </w:rPr>
        <w:t xml:space="preserve"> </w:t>
      </w:r>
      <w:r w:rsidRPr="00411A04">
        <w:rPr>
          <w:rFonts w:cs="Times New Roman"/>
          <w:bCs/>
          <w:sz w:val="20"/>
          <w:szCs w:val="20"/>
        </w:rPr>
        <w:t>G.</w:t>
      </w:r>
      <w:r w:rsidR="00A33FCA" w:rsidRPr="00411A04">
        <w:rPr>
          <w:rFonts w:cs="Times New Roman"/>
          <w:bCs/>
          <w:sz w:val="20"/>
          <w:szCs w:val="20"/>
        </w:rPr>
        <w:t xml:space="preserve"> </w:t>
      </w:r>
      <w:r w:rsidRPr="00411A04">
        <w:rPr>
          <w:rFonts w:cs="Times New Roman"/>
          <w:bCs/>
          <w:sz w:val="20"/>
          <w:szCs w:val="20"/>
        </w:rPr>
        <w:t>and</w:t>
      </w:r>
      <w:r w:rsidR="00A33FCA" w:rsidRPr="00411A04">
        <w:rPr>
          <w:rFonts w:cs="Times New Roman"/>
          <w:bCs/>
          <w:sz w:val="20"/>
          <w:szCs w:val="20"/>
        </w:rPr>
        <w:t xml:space="preserve"> </w:t>
      </w:r>
      <w:r w:rsidRPr="00411A04">
        <w:rPr>
          <w:rFonts w:cs="Times New Roman"/>
          <w:bCs/>
          <w:sz w:val="20"/>
          <w:szCs w:val="20"/>
        </w:rPr>
        <w:t>Voigt,</w:t>
      </w:r>
      <w:r w:rsidR="00A33FCA" w:rsidRPr="00411A04">
        <w:rPr>
          <w:rFonts w:cs="Times New Roman"/>
          <w:bCs/>
          <w:sz w:val="20"/>
          <w:szCs w:val="20"/>
        </w:rPr>
        <w:t xml:space="preserve"> </w:t>
      </w:r>
      <w:r w:rsidRPr="00411A04">
        <w:rPr>
          <w:rFonts w:cs="Times New Roman"/>
          <w:bCs/>
          <w:sz w:val="20"/>
          <w:szCs w:val="20"/>
        </w:rPr>
        <w:t>G.</w:t>
      </w:r>
      <w:r w:rsidR="00A33FCA" w:rsidRPr="00411A04">
        <w:rPr>
          <w:rFonts w:cs="Times New Roman"/>
          <w:bCs/>
          <w:sz w:val="20"/>
          <w:szCs w:val="20"/>
        </w:rPr>
        <w:t xml:space="preserve"> </w:t>
      </w:r>
      <w:r w:rsidRPr="00411A04">
        <w:rPr>
          <w:rFonts w:cs="Times New Roman"/>
          <w:bCs/>
          <w:sz w:val="20"/>
          <w:szCs w:val="20"/>
        </w:rPr>
        <w:t>K.</w:t>
      </w:r>
      <w:r w:rsidR="00A33FCA" w:rsidRPr="00411A04">
        <w:rPr>
          <w:rFonts w:cs="Times New Roman"/>
          <w:bCs/>
          <w:sz w:val="20"/>
          <w:szCs w:val="20"/>
        </w:rPr>
        <w:t xml:space="preserve"> </w:t>
      </w:r>
      <w:r w:rsidRPr="00411A04">
        <w:rPr>
          <w:rFonts w:cs="Times New Roman"/>
          <w:bCs/>
          <w:sz w:val="20"/>
          <w:szCs w:val="20"/>
        </w:rPr>
        <w:t>(1985)</w:t>
      </w:r>
      <w:r w:rsidRPr="00411A04">
        <w:rPr>
          <w:rFonts w:cs="Times New Roman"/>
          <w:sz w:val="20"/>
          <w:szCs w:val="20"/>
        </w:rPr>
        <w:t>:</w:t>
      </w:r>
      <w:r w:rsidR="00A33FCA" w:rsidRPr="00411A04">
        <w:rPr>
          <w:rFonts w:cs="Times New Roman"/>
          <w:sz w:val="20"/>
          <w:szCs w:val="20"/>
        </w:rPr>
        <w:t xml:space="preserve"> </w:t>
      </w:r>
      <w:r w:rsidRPr="00411A04">
        <w:rPr>
          <w:rFonts w:cs="Times New Roman"/>
          <w:sz w:val="20"/>
          <w:szCs w:val="20"/>
        </w:rPr>
        <w:t>Soils</w:t>
      </w:r>
      <w:r w:rsidR="00A33FCA" w:rsidRPr="00411A04">
        <w:rPr>
          <w:rFonts w:cs="Times New Roman"/>
          <w:sz w:val="20"/>
          <w:szCs w:val="20"/>
        </w:rPr>
        <w:t xml:space="preserve"> </w:t>
      </w:r>
      <w:r w:rsidRPr="00411A04">
        <w:rPr>
          <w:rFonts w:cs="Times New Roman"/>
          <w:sz w:val="20"/>
          <w:szCs w:val="20"/>
        </w:rPr>
        <w:t>and</w:t>
      </w:r>
      <w:r w:rsidR="00A33FCA" w:rsidRPr="00411A04">
        <w:rPr>
          <w:rFonts w:cs="Times New Roman"/>
          <w:sz w:val="20"/>
          <w:szCs w:val="20"/>
        </w:rPr>
        <w:t xml:space="preserve"> </w:t>
      </w:r>
      <w:r w:rsidRPr="00411A04">
        <w:rPr>
          <w:rFonts w:cs="Times New Roman"/>
          <w:sz w:val="20"/>
          <w:szCs w:val="20"/>
        </w:rPr>
        <w:t>Plant</w:t>
      </w:r>
      <w:r w:rsidR="00A33FCA" w:rsidRPr="00411A04">
        <w:rPr>
          <w:rFonts w:cs="Times New Roman"/>
          <w:sz w:val="20"/>
          <w:szCs w:val="20"/>
        </w:rPr>
        <w:t xml:space="preserve"> </w:t>
      </w:r>
      <w:r w:rsidRPr="00411A04">
        <w:rPr>
          <w:rFonts w:cs="Times New Roman"/>
          <w:sz w:val="20"/>
          <w:szCs w:val="20"/>
        </w:rPr>
        <w:t>Analysis</w:t>
      </w:r>
      <w:r w:rsidR="00A33FCA" w:rsidRPr="00411A04">
        <w:rPr>
          <w:rFonts w:cs="Times New Roman"/>
          <w:sz w:val="20"/>
          <w:szCs w:val="20"/>
        </w:rPr>
        <w:t xml:space="preserve"> </w:t>
      </w:r>
      <w:r w:rsidRPr="00411A04">
        <w:rPr>
          <w:rFonts w:cs="Times New Roman"/>
          <w:sz w:val="20"/>
          <w:szCs w:val="20"/>
        </w:rPr>
        <w:t>for</w:t>
      </w:r>
      <w:r w:rsidR="00A33FCA" w:rsidRPr="00411A04">
        <w:rPr>
          <w:rFonts w:cs="Times New Roman"/>
          <w:sz w:val="20"/>
          <w:szCs w:val="20"/>
        </w:rPr>
        <w:t xml:space="preserve"> </w:t>
      </w:r>
      <w:r w:rsidRPr="00411A04">
        <w:rPr>
          <w:rFonts w:cs="Times New Roman"/>
          <w:sz w:val="20"/>
          <w:szCs w:val="20"/>
        </w:rPr>
        <w:t>Tree</w:t>
      </w:r>
      <w:r w:rsidR="00A33FCA" w:rsidRPr="00411A04">
        <w:rPr>
          <w:rFonts w:cs="Times New Roman"/>
          <w:sz w:val="20"/>
          <w:szCs w:val="20"/>
        </w:rPr>
        <w:t xml:space="preserve"> </w:t>
      </w:r>
      <w:r w:rsidRPr="00411A04">
        <w:rPr>
          <w:rFonts w:cs="Times New Roman"/>
          <w:sz w:val="20"/>
          <w:szCs w:val="20"/>
        </w:rPr>
        <w:t>Culture.</w:t>
      </w:r>
      <w:r w:rsidR="00A33FCA" w:rsidRPr="00411A04">
        <w:rPr>
          <w:rFonts w:cs="Times New Roman"/>
          <w:sz w:val="20"/>
          <w:szCs w:val="20"/>
        </w:rPr>
        <w:t xml:space="preserve"> </w:t>
      </w:r>
      <w:r w:rsidRPr="00411A04">
        <w:rPr>
          <w:rFonts w:cs="Times New Roman"/>
          <w:sz w:val="20"/>
          <w:szCs w:val="20"/>
        </w:rPr>
        <w:t>3rd</w:t>
      </w:r>
      <w:r w:rsidR="00A33FCA" w:rsidRPr="00411A04">
        <w:rPr>
          <w:rFonts w:cs="Times New Roman"/>
          <w:sz w:val="20"/>
          <w:szCs w:val="20"/>
        </w:rPr>
        <w:t xml:space="preserve"> </w:t>
      </w:r>
      <w:r w:rsidRPr="00411A04">
        <w:rPr>
          <w:rFonts w:cs="Times New Roman"/>
          <w:sz w:val="20"/>
          <w:szCs w:val="20"/>
        </w:rPr>
        <w:t>Ed.</w:t>
      </w:r>
      <w:r w:rsidR="00A33FCA" w:rsidRPr="00411A04">
        <w:rPr>
          <w:rFonts w:cs="Times New Roman"/>
          <w:sz w:val="20"/>
          <w:szCs w:val="20"/>
        </w:rPr>
        <w:t xml:space="preserve"> </w:t>
      </w:r>
      <w:r w:rsidRPr="00411A04">
        <w:rPr>
          <w:rFonts w:cs="Times New Roman"/>
          <w:sz w:val="20"/>
          <w:szCs w:val="20"/>
        </w:rPr>
        <w:t>Oxford</w:t>
      </w:r>
      <w:r w:rsidR="00A33FCA" w:rsidRPr="00411A04">
        <w:rPr>
          <w:rFonts w:cs="Times New Roman"/>
          <w:sz w:val="20"/>
          <w:szCs w:val="20"/>
        </w:rPr>
        <w:t xml:space="preserve"> </w:t>
      </w:r>
      <w:r w:rsidRPr="00411A04">
        <w:rPr>
          <w:rFonts w:cs="Times New Roman"/>
          <w:sz w:val="20"/>
          <w:szCs w:val="20"/>
        </w:rPr>
        <w:t>and</w:t>
      </w:r>
      <w:r w:rsidR="00A33FCA" w:rsidRPr="00411A04">
        <w:rPr>
          <w:rFonts w:cs="Times New Roman"/>
          <w:sz w:val="20"/>
          <w:szCs w:val="20"/>
        </w:rPr>
        <w:t xml:space="preserve"> </w:t>
      </w:r>
      <w:r w:rsidRPr="00411A04">
        <w:rPr>
          <w:rFonts w:cs="Times New Roman"/>
          <w:sz w:val="20"/>
          <w:szCs w:val="20"/>
        </w:rPr>
        <w:t>IBH</w:t>
      </w:r>
      <w:r w:rsidR="00A33FCA" w:rsidRPr="00411A04">
        <w:rPr>
          <w:rFonts w:cs="Times New Roman"/>
          <w:sz w:val="20"/>
          <w:szCs w:val="20"/>
        </w:rPr>
        <w:t xml:space="preserve"> </w:t>
      </w:r>
      <w:r w:rsidRPr="00411A04">
        <w:rPr>
          <w:rFonts w:cs="Times New Roman"/>
          <w:sz w:val="20"/>
          <w:szCs w:val="20"/>
        </w:rPr>
        <w:t>publishing</w:t>
      </w:r>
      <w:r w:rsidR="00A33FCA" w:rsidRPr="00411A04">
        <w:rPr>
          <w:rFonts w:cs="Times New Roman"/>
          <w:sz w:val="20"/>
          <w:szCs w:val="20"/>
        </w:rPr>
        <w:t xml:space="preserve"> </w:t>
      </w:r>
      <w:r w:rsidRPr="00411A04">
        <w:rPr>
          <w:rFonts w:cs="Times New Roman"/>
          <w:sz w:val="20"/>
          <w:szCs w:val="20"/>
        </w:rPr>
        <w:t>Co.,</w:t>
      </w:r>
      <w:r w:rsidR="00A33FCA" w:rsidRPr="00411A04">
        <w:rPr>
          <w:rFonts w:cs="Times New Roman"/>
          <w:sz w:val="20"/>
          <w:szCs w:val="20"/>
        </w:rPr>
        <w:t xml:space="preserve"> </w:t>
      </w:r>
      <w:r w:rsidRPr="00411A04">
        <w:rPr>
          <w:rFonts w:cs="Times New Roman"/>
          <w:sz w:val="20"/>
          <w:szCs w:val="20"/>
        </w:rPr>
        <w:t>New</w:t>
      </w:r>
      <w:r w:rsidR="00A33FCA" w:rsidRPr="00411A04">
        <w:rPr>
          <w:rFonts w:cs="Times New Roman"/>
          <w:sz w:val="20"/>
          <w:szCs w:val="20"/>
        </w:rPr>
        <w:t xml:space="preserve"> </w:t>
      </w:r>
      <w:r w:rsidRPr="00411A04">
        <w:rPr>
          <w:rFonts w:cs="Times New Roman"/>
          <w:sz w:val="20"/>
          <w:szCs w:val="20"/>
        </w:rPr>
        <w:t>Delhi,</w:t>
      </w:r>
      <w:r w:rsidR="00A33FCA" w:rsidRPr="00411A04">
        <w:rPr>
          <w:rFonts w:cs="Times New Roman"/>
          <w:sz w:val="20"/>
          <w:szCs w:val="20"/>
        </w:rPr>
        <w:t xml:space="preserve"> </w:t>
      </w:r>
      <w:r w:rsidRPr="00411A04">
        <w:rPr>
          <w:rFonts w:cs="Times New Roman"/>
          <w:sz w:val="20"/>
          <w:szCs w:val="20"/>
        </w:rPr>
        <w:t>India.</w:t>
      </w:r>
      <w:r w:rsidR="00A33FCA" w:rsidRPr="00411A04">
        <w:rPr>
          <w:rFonts w:cs="Times New Roman"/>
          <w:sz w:val="20"/>
          <w:szCs w:val="20"/>
        </w:rPr>
        <w:t xml:space="preserve"> </w:t>
      </w:r>
      <w:r w:rsidRPr="00411A04">
        <w:rPr>
          <w:rFonts w:cs="Times New Roman"/>
          <w:sz w:val="20"/>
          <w:szCs w:val="20"/>
        </w:rPr>
        <w:t>pp.</w:t>
      </w:r>
      <w:r w:rsidR="00A33FCA" w:rsidRPr="00411A04">
        <w:rPr>
          <w:rFonts w:cs="Times New Roman"/>
          <w:sz w:val="20"/>
          <w:szCs w:val="20"/>
        </w:rPr>
        <w:t xml:space="preserve"> </w:t>
      </w:r>
      <w:r w:rsidRPr="00411A04">
        <w:rPr>
          <w:rFonts w:cs="Times New Roman"/>
          <w:sz w:val="20"/>
          <w:szCs w:val="20"/>
        </w:rPr>
        <w:t>529</w:t>
      </w:r>
      <w:r w:rsidR="00A33FCA" w:rsidRPr="00411A04">
        <w:rPr>
          <w:rFonts w:cs="Times New Roman"/>
          <w:sz w:val="20"/>
          <w:szCs w:val="20"/>
        </w:rPr>
        <w:t xml:space="preserve"> </w:t>
      </w:r>
      <w:r w:rsidRPr="00411A04">
        <w:rPr>
          <w:rFonts w:cs="Times New Roman"/>
          <w:sz w:val="20"/>
          <w:szCs w:val="20"/>
        </w:rPr>
        <w:t>–</w:t>
      </w:r>
      <w:r w:rsidR="00A33FCA" w:rsidRPr="00411A04">
        <w:rPr>
          <w:rFonts w:cs="Times New Roman"/>
          <w:sz w:val="20"/>
          <w:szCs w:val="20"/>
        </w:rPr>
        <w:t xml:space="preserve"> </w:t>
      </w:r>
      <w:r w:rsidRPr="00411A04">
        <w:rPr>
          <w:rFonts w:cs="Times New Roman"/>
          <w:sz w:val="20"/>
          <w:szCs w:val="20"/>
        </w:rPr>
        <w:t>546.</w:t>
      </w:r>
    </w:p>
    <w:p w:rsidR="00C87597" w:rsidRPr="00411A04" w:rsidRDefault="00C87597" w:rsidP="005C57EA">
      <w:pPr>
        <w:numPr>
          <w:ilvl w:val="0"/>
          <w:numId w:val="3"/>
        </w:numPr>
        <w:bidi w:val="0"/>
        <w:snapToGrid w:val="0"/>
        <w:jc w:val="both"/>
        <w:rPr>
          <w:rFonts w:cs="Times New Roman"/>
          <w:sz w:val="20"/>
          <w:szCs w:val="20"/>
        </w:rPr>
      </w:pPr>
      <w:r w:rsidRPr="00411A04">
        <w:rPr>
          <w:rFonts w:cs="Times New Roman"/>
          <w:bCs/>
          <w:sz w:val="20"/>
          <w:szCs w:val="20"/>
        </w:rPr>
        <w:t>Winkler,</w:t>
      </w:r>
      <w:r w:rsidR="00A33FCA" w:rsidRPr="00411A04">
        <w:rPr>
          <w:rFonts w:cs="Times New Roman"/>
          <w:bCs/>
          <w:sz w:val="20"/>
          <w:szCs w:val="20"/>
        </w:rPr>
        <w:t xml:space="preserve"> </w:t>
      </w:r>
      <w:r w:rsidRPr="00411A04">
        <w:rPr>
          <w:rFonts w:cs="Times New Roman"/>
          <w:bCs/>
          <w:sz w:val="20"/>
          <w:szCs w:val="20"/>
        </w:rPr>
        <w:t>A.</w:t>
      </w:r>
      <w:r w:rsidR="00A33FCA" w:rsidRPr="00411A04">
        <w:rPr>
          <w:rFonts w:cs="Times New Roman"/>
          <w:bCs/>
          <w:sz w:val="20"/>
          <w:szCs w:val="20"/>
        </w:rPr>
        <w:t xml:space="preserve"> </w:t>
      </w:r>
      <w:r w:rsidRPr="00411A04">
        <w:rPr>
          <w:rFonts w:cs="Times New Roman"/>
          <w:bCs/>
          <w:sz w:val="20"/>
          <w:szCs w:val="20"/>
        </w:rPr>
        <w:t>J.;</w:t>
      </w:r>
      <w:r w:rsidR="00A33FCA" w:rsidRPr="00411A04">
        <w:rPr>
          <w:rFonts w:cs="Times New Roman"/>
          <w:bCs/>
          <w:sz w:val="20"/>
          <w:szCs w:val="20"/>
        </w:rPr>
        <w:t xml:space="preserve"> </w:t>
      </w:r>
      <w:r w:rsidRPr="00411A04">
        <w:rPr>
          <w:rFonts w:cs="Times New Roman"/>
          <w:bCs/>
          <w:sz w:val="20"/>
          <w:szCs w:val="20"/>
        </w:rPr>
        <w:t>Cook,</w:t>
      </w:r>
      <w:r w:rsidR="00A33FCA" w:rsidRPr="00411A04">
        <w:rPr>
          <w:rFonts w:cs="Times New Roman"/>
          <w:bCs/>
          <w:sz w:val="20"/>
          <w:szCs w:val="20"/>
        </w:rPr>
        <w:t xml:space="preserve"> </w:t>
      </w:r>
      <w:r w:rsidRPr="00411A04">
        <w:rPr>
          <w:rFonts w:cs="Times New Roman"/>
          <w:bCs/>
          <w:sz w:val="20"/>
          <w:szCs w:val="20"/>
        </w:rPr>
        <w:t>A.</w:t>
      </w:r>
      <w:r w:rsidR="00A33FCA" w:rsidRPr="00411A04">
        <w:rPr>
          <w:rFonts w:cs="Times New Roman"/>
          <w:bCs/>
          <w:sz w:val="20"/>
          <w:szCs w:val="20"/>
        </w:rPr>
        <w:t xml:space="preserve"> </w:t>
      </w:r>
      <w:r w:rsidRPr="00411A04">
        <w:rPr>
          <w:rFonts w:cs="Times New Roman"/>
          <w:bCs/>
          <w:sz w:val="20"/>
          <w:szCs w:val="20"/>
        </w:rPr>
        <w:t>J.;</w:t>
      </w:r>
      <w:r w:rsidR="00A33FCA" w:rsidRPr="00411A04">
        <w:rPr>
          <w:rFonts w:cs="Times New Roman"/>
          <w:bCs/>
          <w:sz w:val="20"/>
          <w:szCs w:val="20"/>
        </w:rPr>
        <w:t xml:space="preserve"> </w:t>
      </w:r>
      <w:proofErr w:type="spellStart"/>
      <w:r w:rsidRPr="00411A04">
        <w:rPr>
          <w:rFonts w:cs="Times New Roman"/>
          <w:bCs/>
          <w:sz w:val="20"/>
          <w:szCs w:val="20"/>
        </w:rPr>
        <w:t>Kliewer</w:t>
      </w:r>
      <w:proofErr w:type="spellEnd"/>
      <w:r w:rsidRPr="00411A04">
        <w:rPr>
          <w:rFonts w:cs="Times New Roman"/>
          <w:bCs/>
          <w:sz w:val="20"/>
          <w:szCs w:val="20"/>
        </w:rPr>
        <w:t>,</w:t>
      </w:r>
      <w:r w:rsidR="00A33FCA" w:rsidRPr="00411A04">
        <w:rPr>
          <w:rFonts w:cs="Times New Roman"/>
          <w:bCs/>
          <w:sz w:val="20"/>
          <w:szCs w:val="20"/>
        </w:rPr>
        <w:t xml:space="preserve"> </w:t>
      </w:r>
      <w:r w:rsidRPr="00411A04">
        <w:rPr>
          <w:rFonts w:cs="Times New Roman"/>
          <w:bCs/>
          <w:sz w:val="20"/>
          <w:szCs w:val="20"/>
        </w:rPr>
        <w:t>W.</w:t>
      </w:r>
      <w:r w:rsidR="00A33FCA" w:rsidRPr="00411A04">
        <w:rPr>
          <w:rFonts w:cs="Times New Roman"/>
          <w:bCs/>
          <w:sz w:val="20"/>
          <w:szCs w:val="20"/>
        </w:rPr>
        <w:t xml:space="preserve"> </w:t>
      </w:r>
      <w:r w:rsidRPr="00411A04">
        <w:rPr>
          <w:rFonts w:cs="Times New Roman"/>
          <w:bCs/>
          <w:sz w:val="20"/>
          <w:szCs w:val="20"/>
        </w:rPr>
        <w:t>M.</w:t>
      </w:r>
      <w:r w:rsidR="00A33FCA" w:rsidRPr="00411A04">
        <w:rPr>
          <w:rFonts w:cs="Times New Roman"/>
          <w:bCs/>
          <w:sz w:val="20"/>
          <w:szCs w:val="20"/>
        </w:rPr>
        <w:t xml:space="preserve"> </w:t>
      </w:r>
      <w:r w:rsidRPr="00411A04">
        <w:rPr>
          <w:rFonts w:cs="Times New Roman"/>
          <w:bCs/>
          <w:sz w:val="20"/>
          <w:szCs w:val="20"/>
        </w:rPr>
        <w:t>and</w:t>
      </w:r>
      <w:r w:rsidR="00A33FCA" w:rsidRPr="00411A04">
        <w:rPr>
          <w:rFonts w:cs="Times New Roman"/>
          <w:bCs/>
          <w:sz w:val="20"/>
          <w:szCs w:val="20"/>
        </w:rPr>
        <w:t xml:space="preserve"> </w:t>
      </w:r>
      <w:proofErr w:type="spellStart"/>
      <w:r w:rsidRPr="00411A04">
        <w:rPr>
          <w:rFonts w:cs="Times New Roman"/>
          <w:bCs/>
          <w:sz w:val="20"/>
          <w:szCs w:val="20"/>
        </w:rPr>
        <w:t>Lider</w:t>
      </w:r>
      <w:proofErr w:type="spellEnd"/>
      <w:r w:rsidRPr="00411A04">
        <w:rPr>
          <w:rFonts w:cs="Times New Roman"/>
          <w:bCs/>
          <w:sz w:val="20"/>
          <w:szCs w:val="20"/>
        </w:rPr>
        <w:t>,</w:t>
      </w:r>
      <w:r w:rsidR="00A33FCA" w:rsidRPr="00411A04">
        <w:rPr>
          <w:rFonts w:cs="Times New Roman"/>
          <w:bCs/>
          <w:sz w:val="20"/>
          <w:szCs w:val="20"/>
        </w:rPr>
        <w:t xml:space="preserve"> </w:t>
      </w:r>
      <w:r w:rsidRPr="00411A04">
        <w:rPr>
          <w:rFonts w:cs="Times New Roman"/>
          <w:bCs/>
          <w:sz w:val="20"/>
          <w:szCs w:val="20"/>
        </w:rPr>
        <w:t>L.</w:t>
      </w:r>
      <w:r w:rsidR="00A33FCA" w:rsidRPr="00411A04">
        <w:rPr>
          <w:rFonts w:cs="Times New Roman"/>
          <w:bCs/>
          <w:sz w:val="20"/>
          <w:szCs w:val="20"/>
        </w:rPr>
        <w:t xml:space="preserve"> </w:t>
      </w:r>
      <w:r w:rsidRPr="00411A04">
        <w:rPr>
          <w:rFonts w:cs="Times New Roman"/>
          <w:bCs/>
          <w:sz w:val="20"/>
          <w:szCs w:val="20"/>
        </w:rPr>
        <w:t>A.</w:t>
      </w:r>
      <w:r w:rsidR="00A33FCA" w:rsidRPr="00411A04">
        <w:rPr>
          <w:rFonts w:cs="Times New Roman"/>
          <w:bCs/>
          <w:sz w:val="20"/>
          <w:szCs w:val="20"/>
        </w:rPr>
        <w:t xml:space="preserve"> </w:t>
      </w:r>
      <w:r w:rsidRPr="00411A04">
        <w:rPr>
          <w:rFonts w:cs="Times New Roman"/>
          <w:bCs/>
          <w:sz w:val="20"/>
          <w:szCs w:val="20"/>
        </w:rPr>
        <w:t>(1974</w:t>
      </w:r>
      <w:r w:rsidRPr="00411A04">
        <w:rPr>
          <w:rFonts w:cs="Times New Roman"/>
          <w:sz w:val="20"/>
          <w:szCs w:val="20"/>
        </w:rPr>
        <w:t>):</w:t>
      </w:r>
      <w:r w:rsidR="00A33FCA" w:rsidRPr="00411A04">
        <w:rPr>
          <w:rFonts w:cs="Times New Roman"/>
          <w:sz w:val="20"/>
          <w:szCs w:val="20"/>
        </w:rPr>
        <w:t xml:space="preserve"> </w:t>
      </w:r>
      <w:r w:rsidRPr="00411A04">
        <w:rPr>
          <w:rFonts w:cs="Times New Roman"/>
          <w:sz w:val="20"/>
          <w:szCs w:val="20"/>
        </w:rPr>
        <w:t>General</w:t>
      </w:r>
      <w:r w:rsidR="00A33FCA" w:rsidRPr="00411A04">
        <w:rPr>
          <w:rFonts w:cs="Times New Roman"/>
          <w:sz w:val="20"/>
          <w:szCs w:val="20"/>
        </w:rPr>
        <w:t xml:space="preserve"> </w:t>
      </w:r>
      <w:r w:rsidRPr="00411A04">
        <w:rPr>
          <w:rFonts w:cs="Times New Roman"/>
          <w:sz w:val="20"/>
          <w:szCs w:val="20"/>
        </w:rPr>
        <w:t>Viticulture.</w:t>
      </w:r>
      <w:r w:rsidR="00A33FCA" w:rsidRPr="00411A04">
        <w:rPr>
          <w:rFonts w:cs="Times New Roman"/>
          <w:sz w:val="20"/>
          <w:szCs w:val="20"/>
        </w:rPr>
        <w:t xml:space="preserve"> </w:t>
      </w:r>
      <w:r w:rsidRPr="00411A04">
        <w:rPr>
          <w:rFonts w:cs="Times New Roman"/>
          <w:sz w:val="20"/>
          <w:szCs w:val="20"/>
        </w:rPr>
        <w:t>University</w:t>
      </w:r>
      <w:r w:rsidR="00A33FCA" w:rsidRPr="00411A04">
        <w:rPr>
          <w:rFonts w:cs="Times New Roman"/>
          <w:sz w:val="20"/>
          <w:szCs w:val="20"/>
        </w:rPr>
        <w:t xml:space="preserve"> </w:t>
      </w:r>
      <w:r w:rsidRPr="00411A04">
        <w:rPr>
          <w:rFonts w:cs="Times New Roman"/>
          <w:sz w:val="20"/>
          <w:szCs w:val="20"/>
        </w:rPr>
        <w:t>of</w:t>
      </w:r>
      <w:r w:rsidR="00A33FCA" w:rsidRPr="00411A04">
        <w:rPr>
          <w:rFonts w:cs="Times New Roman"/>
          <w:sz w:val="20"/>
          <w:szCs w:val="20"/>
        </w:rPr>
        <w:t xml:space="preserve"> </w:t>
      </w:r>
      <w:r w:rsidRPr="00411A04">
        <w:rPr>
          <w:rFonts w:cs="Times New Roman"/>
          <w:sz w:val="20"/>
          <w:szCs w:val="20"/>
        </w:rPr>
        <w:t>California</w:t>
      </w:r>
      <w:r w:rsidR="00A33FCA" w:rsidRPr="00411A04">
        <w:rPr>
          <w:rFonts w:cs="Times New Roman"/>
          <w:sz w:val="20"/>
          <w:szCs w:val="20"/>
        </w:rPr>
        <w:t xml:space="preserve"> </w:t>
      </w:r>
      <w:r w:rsidRPr="00411A04">
        <w:rPr>
          <w:rFonts w:cs="Times New Roman"/>
          <w:sz w:val="20"/>
          <w:szCs w:val="20"/>
        </w:rPr>
        <w:t>Press.</w:t>
      </w:r>
      <w:r w:rsidR="00A33FCA" w:rsidRPr="00411A04">
        <w:rPr>
          <w:rFonts w:cs="Times New Roman"/>
          <w:sz w:val="20"/>
          <w:szCs w:val="20"/>
        </w:rPr>
        <w:t xml:space="preserve"> </w:t>
      </w:r>
      <w:r w:rsidRPr="00411A04">
        <w:rPr>
          <w:rFonts w:cs="Times New Roman"/>
          <w:sz w:val="20"/>
          <w:szCs w:val="20"/>
        </w:rPr>
        <w:t>London,</w:t>
      </w:r>
      <w:r w:rsidR="00A33FCA" w:rsidRPr="00411A04">
        <w:rPr>
          <w:rFonts w:cs="Times New Roman"/>
          <w:sz w:val="20"/>
          <w:szCs w:val="20"/>
        </w:rPr>
        <w:t xml:space="preserve"> </w:t>
      </w:r>
      <w:r w:rsidRPr="00411A04">
        <w:rPr>
          <w:rFonts w:cs="Times New Roman"/>
          <w:sz w:val="20"/>
          <w:szCs w:val="20"/>
        </w:rPr>
        <w:t>pp.710.</w:t>
      </w:r>
      <w:r w:rsidR="00A33FCA" w:rsidRPr="00411A04">
        <w:rPr>
          <w:rFonts w:cs="Times New Roman"/>
          <w:sz w:val="20"/>
          <w:szCs w:val="20"/>
        </w:rPr>
        <w:t xml:space="preserve"> </w:t>
      </w:r>
    </w:p>
    <w:p w:rsidR="005C57EA" w:rsidRPr="00411A04" w:rsidRDefault="005C57EA" w:rsidP="005C57EA">
      <w:pPr>
        <w:bidi w:val="0"/>
        <w:snapToGrid w:val="0"/>
        <w:ind w:left="425" w:hanging="425"/>
        <w:jc w:val="both"/>
        <w:rPr>
          <w:rFonts w:cs="Times New Roman"/>
          <w:sz w:val="20"/>
          <w:szCs w:val="20"/>
          <w:lang w:bidi="ar-EG"/>
        </w:rPr>
        <w:sectPr w:rsidR="005C57EA" w:rsidRPr="00411A04" w:rsidSect="00826F13">
          <w:type w:val="continuous"/>
          <w:pgSz w:w="12242" w:h="15842" w:code="1"/>
          <w:pgMar w:top="1440" w:right="1440" w:bottom="1440" w:left="1440" w:header="720" w:footer="720" w:gutter="0"/>
          <w:cols w:num="2" w:space="800"/>
          <w:docGrid w:linePitch="435"/>
        </w:sectPr>
      </w:pPr>
    </w:p>
    <w:p w:rsidR="00A33FCA" w:rsidRPr="00411A04" w:rsidRDefault="00A33FCA" w:rsidP="005C57EA">
      <w:pPr>
        <w:bidi w:val="0"/>
        <w:snapToGrid w:val="0"/>
        <w:ind w:left="425" w:hanging="425"/>
        <w:jc w:val="both"/>
        <w:rPr>
          <w:rFonts w:cs="Times New Roman"/>
          <w:sz w:val="20"/>
          <w:szCs w:val="20"/>
          <w:lang w:bidi="ar-EG"/>
        </w:rPr>
      </w:pPr>
    </w:p>
    <w:p w:rsidR="005C57EA" w:rsidRPr="00411A04" w:rsidRDefault="005C57EA" w:rsidP="005C57EA">
      <w:pPr>
        <w:bidi w:val="0"/>
        <w:snapToGrid w:val="0"/>
        <w:ind w:firstLine="425"/>
        <w:jc w:val="both"/>
        <w:rPr>
          <w:rFonts w:cs="Times New Roman"/>
          <w:sz w:val="20"/>
          <w:szCs w:val="20"/>
          <w:lang w:eastAsia="zh-CN" w:bidi="ar-EG"/>
        </w:rPr>
      </w:pPr>
    </w:p>
    <w:p w:rsidR="005D3CFB" w:rsidRPr="00411A04" w:rsidRDefault="00A33FCA" w:rsidP="005C57EA">
      <w:pPr>
        <w:bidi w:val="0"/>
        <w:snapToGrid w:val="0"/>
        <w:jc w:val="both"/>
        <w:rPr>
          <w:rFonts w:cs="Times New Roman"/>
          <w:sz w:val="20"/>
          <w:szCs w:val="20"/>
          <w:lang w:bidi="ar-EG"/>
        </w:rPr>
      </w:pPr>
      <w:r w:rsidRPr="00411A04">
        <w:rPr>
          <w:rFonts w:cs="Times New Roman"/>
          <w:sz w:val="20"/>
          <w:szCs w:val="20"/>
          <w:lang w:bidi="ar-EG"/>
        </w:rPr>
        <w:t>6/19/2019</w:t>
      </w:r>
    </w:p>
    <w:sectPr w:rsidR="005D3CFB" w:rsidRPr="00411A04" w:rsidSect="00826F13">
      <w:type w:val="continuous"/>
      <w:pgSz w:w="12242" w:h="15842" w:code="1"/>
      <w:pgMar w:top="1440" w:right="1440" w:bottom="1440" w:left="1440" w:header="720" w:footer="720" w:gutter="0"/>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C58" w:rsidRDefault="00353C58">
      <w:r>
        <w:separator/>
      </w:r>
    </w:p>
  </w:endnote>
  <w:endnote w:type="continuationSeparator" w:id="0">
    <w:p w:rsidR="00353C58" w:rsidRDefault="00353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AF6" w:rsidRDefault="00C76F73" w:rsidP="00E86F76">
    <w:pPr>
      <w:pStyle w:val="Footer"/>
      <w:framePr w:wrap="around" w:vAnchor="text" w:hAnchor="margin" w:xAlign="center" w:y="1"/>
      <w:rPr>
        <w:rStyle w:val="PageNumber"/>
      </w:rPr>
    </w:pPr>
    <w:r>
      <w:rPr>
        <w:rStyle w:val="PageNumber"/>
        <w:rtl/>
      </w:rPr>
      <w:fldChar w:fldCharType="begin"/>
    </w:r>
    <w:r w:rsidR="00852AF6">
      <w:rPr>
        <w:rStyle w:val="PageNumber"/>
      </w:rPr>
      <w:instrText xml:space="preserve">PAGE  </w:instrText>
    </w:r>
    <w:r>
      <w:rPr>
        <w:rStyle w:val="PageNumber"/>
        <w:rtl/>
      </w:rPr>
      <w:fldChar w:fldCharType="end"/>
    </w:r>
  </w:p>
  <w:p w:rsidR="00852AF6" w:rsidRDefault="00852A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AF6" w:rsidRPr="00827331" w:rsidRDefault="00C76F73" w:rsidP="00827331">
    <w:pPr>
      <w:bidi w:val="0"/>
      <w:jc w:val="center"/>
      <w:rPr>
        <w:rFonts w:cs="Times New Roman"/>
        <w:sz w:val="20"/>
      </w:rPr>
    </w:pPr>
    <w:r w:rsidRPr="00827331">
      <w:rPr>
        <w:rFonts w:cs="Times New Roman"/>
        <w:sz w:val="20"/>
      </w:rPr>
      <w:fldChar w:fldCharType="begin"/>
    </w:r>
    <w:r w:rsidR="00827331" w:rsidRPr="00827331">
      <w:rPr>
        <w:rFonts w:cs="Times New Roman"/>
        <w:sz w:val="20"/>
      </w:rPr>
      <w:instrText xml:space="preserve"> page </w:instrText>
    </w:r>
    <w:r w:rsidRPr="00827331">
      <w:rPr>
        <w:rFonts w:cs="Times New Roman"/>
        <w:sz w:val="20"/>
      </w:rPr>
      <w:fldChar w:fldCharType="separate"/>
    </w:r>
    <w:r w:rsidR="00826F13">
      <w:rPr>
        <w:rFonts w:cs="Times New Roman"/>
        <w:noProof/>
        <w:sz w:val="20"/>
      </w:rPr>
      <w:t>62</w:t>
    </w:r>
    <w:r w:rsidRPr="00827331">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C58" w:rsidRDefault="00353C58">
      <w:r>
        <w:separator/>
      </w:r>
    </w:p>
  </w:footnote>
  <w:footnote w:type="continuationSeparator" w:id="0">
    <w:p w:rsidR="00353C58" w:rsidRDefault="00353C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331" w:rsidRPr="00827331" w:rsidRDefault="00827331" w:rsidP="00827331">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827331">
      <w:rPr>
        <w:rFonts w:cs="Times New Roman" w:hint="eastAsia"/>
        <w:sz w:val="20"/>
        <w:szCs w:val="20"/>
      </w:rPr>
      <w:tab/>
    </w:r>
    <w:r w:rsidRPr="00827331">
      <w:rPr>
        <w:rFonts w:cs="Times New Roman"/>
        <w:sz w:val="20"/>
        <w:szCs w:val="20"/>
      </w:rPr>
      <w:t>New York Science Journal 201</w:t>
    </w:r>
    <w:r w:rsidRPr="00827331">
      <w:rPr>
        <w:rFonts w:cs="Times New Roman" w:hint="eastAsia"/>
        <w:sz w:val="20"/>
        <w:szCs w:val="20"/>
      </w:rPr>
      <w:t>9</w:t>
    </w:r>
    <w:r w:rsidRPr="00827331">
      <w:rPr>
        <w:rFonts w:cs="Times New Roman"/>
        <w:sz w:val="20"/>
        <w:szCs w:val="20"/>
      </w:rPr>
      <w:t>;</w:t>
    </w:r>
    <w:r w:rsidRPr="00827331">
      <w:rPr>
        <w:rFonts w:cs="Times New Roman" w:hint="eastAsia"/>
        <w:sz w:val="20"/>
        <w:szCs w:val="20"/>
      </w:rPr>
      <w:t>12</w:t>
    </w:r>
    <w:r w:rsidRPr="00827331">
      <w:rPr>
        <w:rFonts w:cs="Times New Roman"/>
        <w:sz w:val="20"/>
        <w:szCs w:val="20"/>
      </w:rPr>
      <w:t>(</w:t>
    </w:r>
    <w:r w:rsidRPr="00827331">
      <w:rPr>
        <w:rFonts w:cs="Times New Roman" w:hint="eastAsia"/>
        <w:sz w:val="20"/>
        <w:szCs w:val="20"/>
      </w:rPr>
      <w:t>6</w:t>
    </w:r>
    <w:r w:rsidRPr="00827331">
      <w:rPr>
        <w:rFonts w:cs="Times New Roman"/>
        <w:sz w:val="20"/>
        <w:szCs w:val="20"/>
      </w:rPr>
      <w:t>)</w:t>
    </w:r>
    <w:r w:rsidRPr="00827331">
      <w:rPr>
        <w:rFonts w:cs="Times New Roman"/>
        <w:iCs/>
        <w:sz w:val="20"/>
        <w:szCs w:val="20"/>
      </w:rPr>
      <w:t xml:space="preserve"> </w:t>
    </w:r>
    <w:r w:rsidRPr="00827331">
      <w:rPr>
        <w:rFonts w:cs="Times New Roman" w:hint="eastAsia"/>
        <w:iCs/>
        <w:sz w:val="20"/>
        <w:szCs w:val="20"/>
      </w:rPr>
      <w:tab/>
    </w:r>
    <w:r w:rsidRPr="00827331">
      <w:rPr>
        <w:rFonts w:cs="Times New Roman"/>
        <w:iCs/>
        <w:sz w:val="20"/>
        <w:szCs w:val="20"/>
      </w:rPr>
      <w:t xml:space="preserve">  </w:t>
    </w:r>
    <w:hyperlink r:id="rId1" w:history="1">
      <w:r w:rsidRPr="00827331">
        <w:rPr>
          <w:rStyle w:val="Hyperlink"/>
          <w:rFonts w:cs="Times New Roman"/>
          <w:color w:val="0000FF"/>
          <w:sz w:val="20"/>
          <w:szCs w:val="20"/>
        </w:rPr>
        <w:t>http://www.sciencepub.net/newyork</w:t>
      </w:r>
    </w:hyperlink>
    <w:r w:rsidRPr="00827331">
      <w:rPr>
        <w:rFonts w:cs="Times New Roman" w:hint="eastAsia"/>
        <w:sz w:val="20"/>
      </w:rPr>
      <w:t xml:space="preserve">   </w:t>
    </w:r>
    <w:r w:rsidRPr="00827331">
      <w:rPr>
        <w:rFonts w:cs="Times New Roman" w:hint="eastAsia"/>
        <w:b/>
        <w:i/>
        <w:color w:val="FF0000"/>
        <w:sz w:val="20"/>
        <w:szCs w:val="20"/>
        <w:bdr w:val="single" w:sz="4" w:space="0" w:color="FF0000"/>
      </w:rPr>
      <w:t>NYJ</w:t>
    </w:r>
  </w:p>
  <w:p w:rsidR="00827331" w:rsidRPr="00827331" w:rsidRDefault="00827331" w:rsidP="00827331">
    <w:pPr>
      <w:tabs>
        <w:tab w:val="left" w:pos="851"/>
        <w:tab w:val="left" w:pos="7200"/>
        <w:tab w:val="right" w:pos="8364"/>
      </w:tabs>
      <w:bidi w:val="0"/>
      <w:adjustRightInd w:val="0"/>
      <w:snapToGrid w:val="0"/>
      <w:jc w:val="both"/>
      <w:rPr>
        <w:rFonts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25267"/>
    <w:multiLevelType w:val="hybridMultilevel"/>
    <w:tmpl w:val="77601D84"/>
    <w:lvl w:ilvl="0" w:tplc="A9DE40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AF7345"/>
    <w:multiLevelType w:val="hybridMultilevel"/>
    <w:tmpl w:val="7374940A"/>
    <w:lvl w:ilvl="0" w:tplc="28083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4F10212"/>
    <w:multiLevelType w:val="hybridMultilevel"/>
    <w:tmpl w:val="199E45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ocumentProtection w:edit="readOnly" w:enforcement="0"/>
  <w:defaultTabStop w:val="720"/>
  <w:drawingGridHorizontalSpacing w:val="160"/>
  <w:drawingGridVerticalSpacing w:val="339"/>
  <w:displayHorizontalDrawingGridEvery w:val="2"/>
  <w:characterSpacingControl w:val="doNotCompress"/>
  <w:hdrShapeDefaults>
    <o:shapedefaults v:ext="edit" spidmax="1024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A20D8"/>
    <w:rsid w:val="0006526E"/>
    <w:rsid w:val="000A6D29"/>
    <w:rsid w:val="00110C59"/>
    <w:rsid w:val="00264F1F"/>
    <w:rsid w:val="00353C58"/>
    <w:rsid w:val="00362D95"/>
    <w:rsid w:val="0036438E"/>
    <w:rsid w:val="003657E5"/>
    <w:rsid w:val="003A0DC8"/>
    <w:rsid w:val="003A34C7"/>
    <w:rsid w:val="003D5C62"/>
    <w:rsid w:val="00411A04"/>
    <w:rsid w:val="00437AD3"/>
    <w:rsid w:val="005B1FA5"/>
    <w:rsid w:val="005C57EA"/>
    <w:rsid w:val="005D3CFB"/>
    <w:rsid w:val="006419A0"/>
    <w:rsid w:val="006A6137"/>
    <w:rsid w:val="00765994"/>
    <w:rsid w:val="007E5885"/>
    <w:rsid w:val="00826F13"/>
    <w:rsid w:val="00827331"/>
    <w:rsid w:val="00840457"/>
    <w:rsid w:val="00852AF6"/>
    <w:rsid w:val="009A20D8"/>
    <w:rsid w:val="009C38EC"/>
    <w:rsid w:val="009D17B0"/>
    <w:rsid w:val="00A33FCA"/>
    <w:rsid w:val="00AD6D45"/>
    <w:rsid w:val="00B15538"/>
    <w:rsid w:val="00C049B0"/>
    <w:rsid w:val="00C50628"/>
    <w:rsid w:val="00C76F73"/>
    <w:rsid w:val="00C87597"/>
    <w:rsid w:val="00D43FEA"/>
    <w:rsid w:val="00D85BAF"/>
    <w:rsid w:val="00DB72E3"/>
    <w:rsid w:val="00E86F76"/>
    <w:rsid w:val="00F0168E"/>
    <w:rsid w:val="00F224AD"/>
    <w:rsid w:val="00FA3AA1"/>
    <w:rsid w:val="00FE38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20D8"/>
    <w:pPr>
      <w:bidi/>
    </w:pPr>
    <w:rPr>
      <w:rFonts w:cs="Simplified Arabic"/>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419A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0168E"/>
    <w:pPr>
      <w:tabs>
        <w:tab w:val="center" w:pos="4153"/>
        <w:tab w:val="right" w:pos="8306"/>
      </w:tabs>
    </w:pPr>
  </w:style>
  <w:style w:type="character" w:styleId="PageNumber">
    <w:name w:val="page number"/>
    <w:basedOn w:val="DefaultParagraphFont"/>
    <w:rsid w:val="00F0168E"/>
  </w:style>
  <w:style w:type="paragraph" w:styleId="Header">
    <w:name w:val="header"/>
    <w:basedOn w:val="Normal"/>
    <w:rsid w:val="00F0168E"/>
    <w:pPr>
      <w:tabs>
        <w:tab w:val="center" w:pos="4153"/>
        <w:tab w:val="right" w:pos="8306"/>
      </w:tabs>
    </w:pPr>
  </w:style>
  <w:style w:type="character" w:styleId="Hyperlink">
    <w:name w:val="Hyperlink"/>
    <w:basedOn w:val="DefaultParagraphFont"/>
    <w:uiPriority w:val="99"/>
    <w:rsid w:val="00FE38B1"/>
    <w:rPr>
      <w:color w:val="00000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nys120619.0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52F21B8-CAE8-4C5C-BF3C-8FDDD75AC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4366</Words>
  <Characters>24891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EFFECT OF SPRAYING METHYLENE UREA ON GROWTH AND FRUITING OF SUPERIOR GRAPEVINES</vt:lpstr>
    </vt:vector>
  </TitlesOfParts>
  <Company>Viettel Corporation</Company>
  <LinksUpToDate>false</LinksUpToDate>
  <CharactersWithSpaces>29199</CharactersWithSpaces>
  <SharedDoc>false</SharedDoc>
  <HLinks>
    <vt:vector size="12" baseType="variant">
      <vt:variant>
        <vt:i4>4522059</vt:i4>
      </vt:variant>
      <vt:variant>
        <vt:i4>0</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SPRAYING METHYLENE UREA ON GROWTH AND FRUITING OF SUPERIOR GRAPEVINES</dc:title>
  <dc:creator>Se7ven</dc:creator>
  <cp:lastModifiedBy>Administrator</cp:lastModifiedBy>
  <cp:revision>4</cp:revision>
  <cp:lastPrinted>2019-06-22T18:52:00Z</cp:lastPrinted>
  <dcterms:created xsi:type="dcterms:W3CDTF">2019-06-21T14:53:00Z</dcterms:created>
  <dcterms:modified xsi:type="dcterms:W3CDTF">2019-06-22T18:52:00Z</dcterms:modified>
</cp:coreProperties>
</file>