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F42" w:rsidRPr="001901CA" w:rsidRDefault="005D3FEF" w:rsidP="001901CA">
      <w:pPr>
        <w:snapToGrid w:val="0"/>
        <w:spacing w:after="0" w:line="240" w:lineRule="auto"/>
        <w:jc w:val="center"/>
        <w:rPr>
          <w:rFonts w:ascii="Times New Roman" w:hAnsi="Times New Roman" w:cs="Times New Roman"/>
          <w:b/>
          <w:bCs/>
          <w:sz w:val="20"/>
          <w:szCs w:val="20"/>
        </w:rPr>
      </w:pPr>
      <w:bookmarkStart w:id="0" w:name="_GoBack"/>
      <w:bookmarkEnd w:id="0"/>
      <w:r w:rsidRPr="001901CA">
        <w:rPr>
          <w:rFonts w:ascii="Times New Roman" w:hAnsi="Times New Roman" w:cs="Times New Roman"/>
          <w:b/>
          <w:bCs/>
          <w:sz w:val="20"/>
          <w:szCs w:val="20"/>
        </w:rPr>
        <w:t xml:space="preserve">Studies on diagnosis of some urinary tract diseases in sheep in reclaimed areas at </w:t>
      </w:r>
      <w:proofErr w:type="spellStart"/>
      <w:r w:rsidRPr="001901CA">
        <w:rPr>
          <w:rFonts w:ascii="Times New Roman" w:hAnsi="Times New Roman" w:cs="Times New Roman"/>
          <w:b/>
          <w:bCs/>
          <w:sz w:val="20"/>
          <w:szCs w:val="20"/>
        </w:rPr>
        <w:t>Sohage</w:t>
      </w:r>
      <w:proofErr w:type="spellEnd"/>
      <w:r w:rsidRPr="001901CA">
        <w:rPr>
          <w:rFonts w:ascii="Times New Roman" w:hAnsi="Times New Roman" w:cs="Times New Roman"/>
          <w:b/>
          <w:bCs/>
          <w:sz w:val="20"/>
          <w:szCs w:val="20"/>
        </w:rPr>
        <w:t xml:space="preserve"> governorate</w:t>
      </w:r>
    </w:p>
    <w:p w:rsidR="00A574D9" w:rsidRPr="001901CA" w:rsidRDefault="00A574D9" w:rsidP="001901CA">
      <w:pPr>
        <w:tabs>
          <w:tab w:val="left" w:pos="6120"/>
        </w:tabs>
        <w:snapToGrid w:val="0"/>
        <w:spacing w:after="0" w:line="240" w:lineRule="auto"/>
        <w:jc w:val="center"/>
        <w:rPr>
          <w:rFonts w:ascii="Times New Roman" w:hAnsi="Times New Roman" w:cs="Times New Roman"/>
          <w:b/>
          <w:bCs/>
          <w:sz w:val="20"/>
          <w:szCs w:val="20"/>
        </w:rPr>
      </w:pPr>
    </w:p>
    <w:p w:rsidR="00D90245" w:rsidRPr="001901CA" w:rsidRDefault="00525081" w:rsidP="001901CA">
      <w:pPr>
        <w:tabs>
          <w:tab w:val="center" w:pos="4680"/>
          <w:tab w:val="left" w:pos="7820"/>
        </w:tabs>
        <w:snapToGrid w:val="0"/>
        <w:spacing w:after="0" w:line="240" w:lineRule="auto"/>
        <w:jc w:val="center"/>
        <w:rPr>
          <w:rFonts w:ascii="Times New Roman" w:hAnsi="Times New Roman" w:cs="Times New Roman"/>
          <w:sz w:val="20"/>
          <w:szCs w:val="20"/>
          <w:vertAlign w:val="superscript"/>
          <w:lang w:eastAsia="zh-CN"/>
        </w:rPr>
      </w:pPr>
      <w:r w:rsidRPr="001901CA">
        <w:rPr>
          <w:rFonts w:ascii="Times New Roman" w:hAnsi="Times New Roman" w:cs="Times New Roman"/>
          <w:sz w:val="20"/>
          <w:szCs w:val="20"/>
        </w:rPr>
        <w:t>Adel E. Ahmed</w:t>
      </w:r>
      <w:r w:rsidRPr="001901CA">
        <w:rPr>
          <w:rFonts w:ascii="Times New Roman" w:hAnsi="Times New Roman" w:cs="Times New Roman"/>
          <w:sz w:val="20"/>
          <w:szCs w:val="20"/>
          <w:vertAlign w:val="superscript"/>
        </w:rPr>
        <w:t>1</w:t>
      </w:r>
      <w:r w:rsidRPr="001901CA">
        <w:rPr>
          <w:rFonts w:ascii="Times New Roman" w:hAnsi="Times New Roman" w:cs="Times New Roman"/>
          <w:sz w:val="20"/>
          <w:szCs w:val="20"/>
        </w:rPr>
        <w:t xml:space="preserve">; </w:t>
      </w:r>
      <w:proofErr w:type="spellStart"/>
      <w:r w:rsidRPr="001901CA">
        <w:rPr>
          <w:rFonts w:ascii="Times New Roman" w:hAnsi="Times New Roman" w:cs="Times New Roman"/>
          <w:sz w:val="20"/>
          <w:szCs w:val="20"/>
        </w:rPr>
        <w:t>Nehal</w:t>
      </w:r>
      <w:proofErr w:type="spellEnd"/>
      <w:r w:rsidRPr="001901CA">
        <w:rPr>
          <w:rFonts w:ascii="Times New Roman" w:hAnsi="Times New Roman" w:cs="Times New Roman"/>
          <w:sz w:val="20"/>
          <w:szCs w:val="20"/>
        </w:rPr>
        <w:t xml:space="preserve"> M. Awad</w:t>
      </w:r>
      <w:r w:rsidRPr="001901CA">
        <w:rPr>
          <w:rFonts w:ascii="Times New Roman" w:hAnsi="Times New Roman" w:cs="Times New Roman"/>
          <w:sz w:val="20"/>
          <w:szCs w:val="20"/>
          <w:vertAlign w:val="superscript"/>
        </w:rPr>
        <w:t>2</w:t>
      </w:r>
      <w:r w:rsidRPr="001901CA">
        <w:rPr>
          <w:rFonts w:ascii="Times New Roman" w:hAnsi="Times New Roman" w:cs="Times New Roman"/>
          <w:sz w:val="20"/>
          <w:szCs w:val="20"/>
        </w:rPr>
        <w:t xml:space="preserve"> and </w:t>
      </w:r>
      <w:proofErr w:type="spellStart"/>
      <w:r w:rsidRPr="001901CA">
        <w:rPr>
          <w:rFonts w:ascii="Times New Roman" w:hAnsi="Times New Roman" w:cs="Times New Roman"/>
          <w:sz w:val="20"/>
          <w:szCs w:val="20"/>
        </w:rPr>
        <w:t>Nesreen</w:t>
      </w:r>
      <w:proofErr w:type="spellEnd"/>
      <w:r w:rsidRPr="001901CA">
        <w:rPr>
          <w:rFonts w:ascii="Times New Roman" w:hAnsi="Times New Roman" w:cs="Times New Roman"/>
          <w:sz w:val="20"/>
          <w:szCs w:val="20"/>
        </w:rPr>
        <w:t xml:space="preserve"> E. Mohammed</w:t>
      </w:r>
      <w:r w:rsidR="00A632F1" w:rsidRPr="001901CA">
        <w:rPr>
          <w:rFonts w:ascii="Times New Roman" w:hAnsi="Times New Roman" w:cs="Times New Roman"/>
          <w:sz w:val="20"/>
          <w:szCs w:val="20"/>
          <w:vertAlign w:val="superscript"/>
        </w:rPr>
        <w:t>3</w:t>
      </w:r>
    </w:p>
    <w:p w:rsidR="00D90245" w:rsidRPr="001901CA" w:rsidRDefault="00D90245" w:rsidP="001901CA">
      <w:pPr>
        <w:tabs>
          <w:tab w:val="center" w:pos="4680"/>
          <w:tab w:val="left" w:pos="7820"/>
        </w:tabs>
        <w:snapToGrid w:val="0"/>
        <w:spacing w:after="0" w:line="240" w:lineRule="auto"/>
        <w:jc w:val="center"/>
        <w:rPr>
          <w:rFonts w:ascii="Times New Roman" w:hAnsi="Times New Roman" w:cs="Times New Roman"/>
          <w:sz w:val="20"/>
          <w:szCs w:val="20"/>
          <w:vertAlign w:val="superscript"/>
          <w:lang w:eastAsia="zh-CN"/>
        </w:rPr>
      </w:pPr>
    </w:p>
    <w:p w:rsidR="00525081" w:rsidRPr="001901CA" w:rsidRDefault="00525081" w:rsidP="001901CA">
      <w:pPr>
        <w:snapToGrid w:val="0"/>
        <w:spacing w:after="0" w:line="240" w:lineRule="auto"/>
        <w:jc w:val="center"/>
        <w:rPr>
          <w:rFonts w:ascii="Times New Roman" w:hAnsi="Times New Roman" w:cs="Times New Roman"/>
          <w:sz w:val="20"/>
          <w:szCs w:val="20"/>
        </w:rPr>
      </w:pPr>
      <w:r w:rsidRPr="001901CA">
        <w:rPr>
          <w:rFonts w:ascii="Times New Roman" w:hAnsi="Times New Roman" w:cs="Times New Roman"/>
          <w:sz w:val="20"/>
          <w:szCs w:val="20"/>
          <w:vertAlign w:val="superscript"/>
        </w:rPr>
        <w:t>1</w:t>
      </w:r>
      <w:r w:rsidR="00A574D9" w:rsidRPr="001901CA">
        <w:rPr>
          <w:rFonts w:ascii="Times New Roman" w:hAnsi="Times New Roman" w:cs="Times New Roman"/>
          <w:sz w:val="20"/>
          <w:szCs w:val="20"/>
        </w:rPr>
        <w:t>P</w:t>
      </w:r>
      <w:r w:rsidR="0052253E" w:rsidRPr="001901CA">
        <w:rPr>
          <w:rFonts w:ascii="Times New Roman" w:hAnsi="Times New Roman" w:cs="Times New Roman"/>
          <w:sz w:val="20"/>
          <w:szCs w:val="20"/>
        </w:rPr>
        <w:t xml:space="preserve">roffessor and vice Dean for the community services and environmental affairs </w:t>
      </w:r>
      <w:r w:rsidRPr="001901CA">
        <w:rPr>
          <w:rFonts w:ascii="Times New Roman" w:hAnsi="Times New Roman" w:cs="Times New Roman"/>
          <w:sz w:val="20"/>
          <w:szCs w:val="20"/>
        </w:rPr>
        <w:t>Department of Animal</w:t>
      </w:r>
      <w:r w:rsidR="00D90245" w:rsidRPr="001901CA">
        <w:rPr>
          <w:rFonts w:ascii="Times New Roman" w:hAnsi="Times New Roman" w:cs="Times New Roman"/>
          <w:sz w:val="20"/>
          <w:szCs w:val="20"/>
        </w:rPr>
        <w:t xml:space="preserve"> </w:t>
      </w:r>
      <w:r w:rsidRPr="001901CA">
        <w:rPr>
          <w:rFonts w:ascii="Times New Roman" w:hAnsi="Times New Roman" w:cs="Times New Roman"/>
          <w:sz w:val="20"/>
          <w:szCs w:val="20"/>
        </w:rPr>
        <w:t>Medicine, Faculty of Veterinary Medicine, South Valley University</w:t>
      </w:r>
      <w:r w:rsidR="00A574D9" w:rsidRPr="001901CA">
        <w:rPr>
          <w:rFonts w:ascii="Times New Roman" w:hAnsi="Times New Roman" w:cs="Times New Roman"/>
          <w:sz w:val="20"/>
          <w:szCs w:val="20"/>
        </w:rPr>
        <w:t>, Egypt</w:t>
      </w:r>
    </w:p>
    <w:p w:rsidR="00A632F1" w:rsidRPr="001901CA" w:rsidRDefault="00A574D9" w:rsidP="001901CA">
      <w:pPr>
        <w:snapToGrid w:val="0"/>
        <w:spacing w:after="0" w:line="240" w:lineRule="auto"/>
        <w:jc w:val="center"/>
        <w:rPr>
          <w:rFonts w:ascii="Times New Roman" w:hAnsi="Times New Roman" w:cs="Times New Roman"/>
          <w:sz w:val="20"/>
          <w:szCs w:val="20"/>
        </w:rPr>
      </w:pPr>
      <w:r w:rsidRPr="001901CA">
        <w:rPr>
          <w:rFonts w:ascii="Times New Roman" w:hAnsi="Times New Roman" w:cs="Times New Roman"/>
          <w:sz w:val="20"/>
          <w:szCs w:val="20"/>
        </w:rPr>
        <w:t>2Researcher At Animal Health Research Institute,</w:t>
      </w:r>
      <w:r w:rsidR="00222083" w:rsidRPr="001901CA">
        <w:rPr>
          <w:rFonts w:ascii="Times New Roman" w:hAnsi="Times New Roman" w:cs="Times New Roman" w:hint="eastAsia"/>
          <w:sz w:val="20"/>
          <w:szCs w:val="20"/>
          <w:lang w:eastAsia="zh-CN"/>
        </w:rPr>
        <w:t xml:space="preserve"> </w:t>
      </w:r>
      <w:proofErr w:type="spellStart"/>
      <w:r w:rsidRPr="001901CA">
        <w:rPr>
          <w:rFonts w:ascii="Times New Roman" w:hAnsi="Times New Roman" w:cs="Times New Roman"/>
          <w:sz w:val="20"/>
          <w:szCs w:val="20"/>
        </w:rPr>
        <w:t>Sohage</w:t>
      </w:r>
      <w:proofErr w:type="spellEnd"/>
      <w:r w:rsidRPr="001901CA">
        <w:rPr>
          <w:rFonts w:ascii="Times New Roman" w:hAnsi="Times New Roman" w:cs="Times New Roman"/>
          <w:sz w:val="20"/>
          <w:szCs w:val="20"/>
        </w:rPr>
        <w:t xml:space="preserve"> Regional Lab,</w:t>
      </w:r>
      <w:r w:rsidR="002A660B" w:rsidRPr="001901CA">
        <w:rPr>
          <w:rFonts w:ascii="Times New Roman" w:hAnsi="Times New Roman" w:cs="Times New Roman" w:hint="eastAsia"/>
          <w:sz w:val="20"/>
          <w:szCs w:val="20"/>
          <w:lang w:eastAsia="zh-CN"/>
        </w:rPr>
        <w:t xml:space="preserve"> </w:t>
      </w:r>
      <w:r w:rsidRPr="001901CA">
        <w:rPr>
          <w:rFonts w:ascii="Times New Roman" w:hAnsi="Times New Roman" w:cs="Times New Roman"/>
          <w:sz w:val="20"/>
          <w:szCs w:val="20"/>
        </w:rPr>
        <w:t>Egypt</w:t>
      </w:r>
    </w:p>
    <w:p w:rsidR="00525081" w:rsidRPr="001901CA" w:rsidRDefault="00A632F1" w:rsidP="001901CA">
      <w:pPr>
        <w:snapToGrid w:val="0"/>
        <w:spacing w:after="0" w:line="240" w:lineRule="auto"/>
        <w:jc w:val="center"/>
        <w:rPr>
          <w:rFonts w:ascii="Times New Roman" w:hAnsi="Times New Roman" w:cs="Times New Roman"/>
          <w:sz w:val="20"/>
          <w:szCs w:val="20"/>
        </w:rPr>
      </w:pPr>
      <w:r w:rsidRPr="001901CA">
        <w:rPr>
          <w:rFonts w:ascii="Times New Roman" w:hAnsi="Times New Roman" w:cs="Times New Roman"/>
          <w:sz w:val="20"/>
          <w:szCs w:val="20"/>
          <w:vertAlign w:val="superscript"/>
        </w:rPr>
        <w:t>3</w:t>
      </w:r>
      <w:r w:rsidRPr="001901CA">
        <w:rPr>
          <w:rFonts w:ascii="Times New Roman" w:hAnsi="Times New Roman" w:cs="Times New Roman"/>
          <w:sz w:val="20"/>
          <w:szCs w:val="20"/>
        </w:rPr>
        <w:t>Research</w:t>
      </w:r>
      <w:r w:rsidR="00B3632C" w:rsidRPr="001901CA">
        <w:rPr>
          <w:rFonts w:ascii="Times New Roman" w:hAnsi="Times New Roman" w:cs="Times New Roman"/>
          <w:sz w:val="20"/>
          <w:szCs w:val="20"/>
        </w:rPr>
        <w:t>e</w:t>
      </w:r>
      <w:r w:rsidR="00B3632C">
        <w:rPr>
          <w:rFonts w:ascii="Times New Roman" w:hAnsi="Times New Roman" w:cs="Times New Roman"/>
          <w:sz w:val="20"/>
          <w:szCs w:val="20"/>
        </w:rPr>
        <w:t xml:space="preserve"> </w:t>
      </w:r>
      <w:r w:rsidR="00B3632C" w:rsidRPr="001901CA">
        <w:rPr>
          <w:rFonts w:ascii="Times New Roman" w:hAnsi="Times New Roman" w:cs="Times New Roman"/>
          <w:sz w:val="20"/>
          <w:szCs w:val="20"/>
        </w:rPr>
        <w:t>A</w:t>
      </w:r>
      <w:r w:rsidR="00A574D9" w:rsidRPr="001901CA">
        <w:rPr>
          <w:rFonts w:ascii="Times New Roman" w:hAnsi="Times New Roman" w:cs="Times New Roman"/>
          <w:sz w:val="20"/>
          <w:szCs w:val="20"/>
        </w:rPr>
        <w:t>ssistant</w:t>
      </w:r>
      <w:r w:rsidR="00D90245" w:rsidRPr="001901CA">
        <w:rPr>
          <w:rFonts w:ascii="Times New Roman" w:hAnsi="Times New Roman" w:cs="Times New Roman"/>
          <w:sz w:val="20"/>
          <w:szCs w:val="20"/>
        </w:rPr>
        <w:t xml:space="preserve"> </w:t>
      </w:r>
      <w:r w:rsidR="00A574D9" w:rsidRPr="001901CA">
        <w:rPr>
          <w:rFonts w:ascii="Times New Roman" w:hAnsi="Times New Roman" w:cs="Times New Roman"/>
          <w:sz w:val="20"/>
          <w:szCs w:val="20"/>
        </w:rPr>
        <w:t xml:space="preserve">At </w:t>
      </w:r>
      <w:r w:rsidRPr="001901CA">
        <w:rPr>
          <w:rFonts w:ascii="Times New Roman" w:hAnsi="Times New Roman" w:cs="Times New Roman"/>
          <w:sz w:val="20"/>
          <w:szCs w:val="20"/>
        </w:rPr>
        <w:t>Animal Health Research Institute</w:t>
      </w:r>
      <w:r w:rsidR="00A574D9" w:rsidRPr="001901CA">
        <w:rPr>
          <w:rFonts w:ascii="Times New Roman" w:hAnsi="Times New Roman" w:cs="Times New Roman"/>
          <w:sz w:val="20"/>
          <w:szCs w:val="20"/>
        </w:rPr>
        <w:t xml:space="preserve">, </w:t>
      </w:r>
      <w:proofErr w:type="spellStart"/>
      <w:r w:rsidRPr="001901CA">
        <w:rPr>
          <w:rFonts w:ascii="Times New Roman" w:hAnsi="Times New Roman" w:cs="Times New Roman"/>
          <w:sz w:val="20"/>
          <w:szCs w:val="20"/>
        </w:rPr>
        <w:t>Sohage</w:t>
      </w:r>
      <w:proofErr w:type="spellEnd"/>
      <w:r w:rsidR="00B7405A" w:rsidRPr="001901CA">
        <w:rPr>
          <w:rFonts w:ascii="Times New Roman" w:hAnsi="Times New Roman" w:cs="Times New Roman"/>
          <w:sz w:val="20"/>
          <w:szCs w:val="20"/>
        </w:rPr>
        <w:t xml:space="preserve"> </w:t>
      </w:r>
      <w:r w:rsidR="00A574D9" w:rsidRPr="001901CA">
        <w:rPr>
          <w:rFonts w:ascii="Times New Roman" w:hAnsi="Times New Roman" w:cs="Times New Roman"/>
          <w:sz w:val="20"/>
          <w:szCs w:val="20"/>
        </w:rPr>
        <w:t>Regional Lab,</w:t>
      </w:r>
      <w:r w:rsidR="00B53F0D" w:rsidRPr="001901CA">
        <w:rPr>
          <w:rFonts w:ascii="Times New Roman" w:hAnsi="Times New Roman" w:cs="Times New Roman" w:hint="eastAsia"/>
          <w:sz w:val="20"/>
          <w:szCs w:val="20"/>
          <w:lang w:eastAsia="zh-CN"/>
        </w:rPr>
        <w:t xml:space="preserve"> </w:t>
      </w:r>
      <w:r w:rsidR="00A574D9" w:rsidRPr="001901CA">
        <w:rPr>
          <w:rFonts w:ascii="Times New Roman" w:hAnsi="Times New Roman" w:cs="Times New Roman"/>
          <w:sz w:val="20"/>
          <w:szCs w:val="20"/>
        </w:rPr>
        <w:t>Egypt</w:t>
      </w:r>
    </w:p>
    <w:p w:rsidR="00D90245" w:rsidRPr="001901CA" w:rsidRDefault="002977FC" w:rsidP="001901CA">
      <w:pPr>
        <w:snapToGrid w:val="0"/>
        <w:spacing w:after="0" w:line="240" w:lineRule="auto"/>
        <w:jc w:val="center"/>
        <w:rPr>
          <w:rFonts w:ascii="Times New Roman" w:hAnsi="Times New Roman" w:cs="Times New Roman"/>
          <w:sz w:val="20"/>
          <w:szCs w:val="20"/>
        </w:rPr>
      </w:pPr>
      <w:r w:rsidRPr="001901CA">
        <w:rPr>
          <w:rFonts w:ascii="Times New Roman" w:hAnsi="Times New Roman" w:cs="Times New Roman"/>
          <w:sz w:val="20"/>
          <w:szCs w:val="20"/>
        </w:rPr>
        <w:t xml:space="preserve">* Email: </w:t>
      </w:r>
      <w:hyperlink r:id="rId8" w:history="1">
        <w:r w:rsidR="00A574D9" w:rsidRPr="001901CA">
          <w:rPr>
            <w:rStyle w:val="Hyperlink"/>
            <w:rFonts w:ascii="Times New Roman" w:hAnsi="Times New Roman" w:cs="Times New Roman"/>
            <w:sz w:val="20"/>
            <w:szCs w:val="20"/>
          </w:rPr>
          <w:t>nesreen_elsayed2018@yahoo.com</w:t>
        </w:r>
      </w:hyperlink>
    </w:p>
    <w:p w:rsidR="00D90245" w:rsidRPr="001901CA" w:rsidRDefault="00D90245" w:rsidP="001901CA">
      <w:pPr>
        <w:snapToGrid w:val="0"/>
        <w:spacing w:after="0" w:line="240" w:lineRule="auto"/>
        <w:jc w:val="center"/>
        <w:rPr>
          <w:rFonts w:ascii="Times New Roman" w:hAnsi="Times New Roman" w:cs="Times New Roman"/>
          <w:sz w:val="20"/>
          <w:szCs w:val="20"/>
        </w:rPr>
      </w:pPr>
    </w:p>
    <w:p w:rsidR="00F456BA" w:rsidRPr="001901CA" w:rsidRDefault="00A574D9" w:rsidP="001901CA">
      <w:pPr>
        <w:snapToGrid w:val="0"/>
        <w:spacing w:after="0" w:line="240" w:lineRule="auto"/>
        <w:jc w:val="both"/>
        <w:rPr>
          <w:rFonts w:ascii="Times New Roman" w:hAnsi="Times New Roman" w:cs="Times New Roman"/>
          <w:sz w:val="20"/>
          <w:szCs w:val="20"/>
        </w:rPr>
      </w:pPr>
      <w:r w:rsidRPr="001901CA">
        <w:rPr>
          <w:rFonts w:ascii="Times New Roman" w:hAnsi="Times New Roman" w:cs="Times New Roman"/>
          <w:b/>
          <w:bCs/>
          <w:sz w:val="20"/>
          <w:szCs w:val="20"/>
        </w:rPr>
        <w:t>Abstract</w:t>
      </w:r>
      <w:r w:rsidR="00B3632C" w:rsidRPr="001901CA">
        <w:rPr>
          <w:rFonts w:ascii="Times New Roman" w:hAnsi="Times New Roman" w:cs="Times New Roman"/>
          <w:b/>
          <w:bCs/>
          <w:sz w:val="20"/>
          <w:szCs w:val="20"/>
        </w:rPr>
        <w:t>:</w:t>
      </w:r>
      <w:r w:rsidR="00B3632C">
        <w:rPr>
          <w:rFonts w:ascii="Times New Roman" w:hAnsi="Times New Roman" w:cs="Times New Roman"/>
          <w:b/>
          <w:bCs/>
          <w:sz w:val="20"/>
          <w:szCs w:val="20"/>
        </w:rPr>
        <w:t xml:space="preserve"> </w:t>
      </w:r>
      <w:r w:rsidR="00B3632C" w:rsidRPr="001901CA">
        <w:rPr>
          <w:rFonts w:ascii="Times New Roman" w:hAnsi="Times New Roman" w:cs="Times New Roman"/>
          <w:sz w:val="20"/>
          <w:szCs w:val="20"/>
        </w:rPr>
        <w:t>T</w:t>
      </w:r>
      <w:r w:rsidR="007F6740" w:rsidRPr="001901CA">
        <w:rPr>
          <w:rFonts w:ascii="Times New Roman" w:hAnsi="Times New Roman" w:cs="Times New Roman"/>
          <w:sz w:val="20"/>
          <w:szCs w:val="20"/>
        </w:rPr>
        <w:t xml:space="preserve">his study conducted using 113 sheep from different slaughtered houses in </w:t>
      </w:r>
      <w:proofErr w:type="spellStart"/>
      <w:r w:rsidR="007F6740" w:rsidRPr="001901CA">
        <w:rPr>
          <w:rFonts w:ascii="Times New Roman" w:hAnsi="Times New Roman" w:cs="Times New Roman"/>
          <w:sz w:val="20"/>
          <w:szCs w:val="20"/>
        </w:rPr>
        <w:t>Sohage</w:t>
      </w:r>
      <w:proofErr w:type="spellEnd"/>
      <w:r w:rsidR="007F6740" w:rsidRPr="001901CA">
        <w:rPr>
          <w:rFonts w:ascii="Times New Roman" w:hAnsi="Times New Roman" w:cs="Times New Roman"/>
          <w:sz w:val="20"/>
          <w:szCs w:val="20"/>
        </w:rPr>
        <w:t xml:space="preserve"> governorate included (</w:t>
      </w:r>
      <w:proofErr w:type="spellStart"/>
      <w:r w:rsidR="007F6740" w:rsidRPr="001901CA">
        <w:rPr>
          <w:rFonts w:ascii="Times New Roman" w:hAnsi="Times New Roman" w:cs="Times New Roman"/>
          <w:sz w:val="20"/>
          <w:szCs w:val="20"/>
        </w:rPr>
        <w:t>Sohage</w:t>
      </w:r>
      <w:proofErr w:type="spellEnd"/>
      <w:r w:rsidR="007F6740" w:rsidRPr="001901CA">
        <w:rPr>
          <w:rFonts w:ascii="Times New Roman" w:hAnsi="Times New Roman" w:cs="Times New Roman"/>
          <w:sz w:val="20"/>
          <w:szCs w:val="20"/>
        </w:rPr>
        <w:t xml:space="preserve">, </w:t>
      </w:r>
      <w:proofErr w:type="spellStart"/>
      <w:r w:rsidR="007F6740" w:rsidRPr="001901CA">
        <w:rPr>
          <w:rFonts w:ascii="Times New Roman" w:hAnsi="Times New Roman" w:cs="Times New Roman"/>
          <w:sz w:val="20"/>
          <w:szCs w:val="20"/>
        </w:rPr>
        <w:t>Balasfora</w:t>
      </w:r>
      <w:proofErr w:type="spellEnd"/>
      <w:r w:rsidR="007F6740" w:rsidRPr="001901CA">
        <w:rPr>
          <w:rFonts w:ascii="Times New Roman" w:hAnsi="Times New Roman" w:cs="Times New Roman"/>
          <w:sz w:val="20"/>
          <w:szCs w:val="20"/>
        </w:rPr>
        <w:t xml:space="preserve"> and </w:t>
      </w:r>
      <w:proofErr w:type="spellStart"/>
      <w:r w:rsidR="007F6740" w:rsidRPr="001901CA">
        <w:rPr>
          <w:rFonts w:ascii="Times New Roman" w:hAnsi="Times New Roman" w:cs="Times New Roman"/>
          <w:sz w:val="20"/>
          <w:szCs w:val="20"/>
        </w:rPr>
        <w:t>Akhmim</w:t>
      </w:r>
      <w:proofErr w:type="spellEnd"/>
      <w:r w:rsidR="00F15151" w:rsidRPr="001901CA">
        <w:rPr>
          <w:rFonts w:ascii="Times New Roman" w:hAnsi="Times New Roman" w:cs="Times New Roman"/>
          <w:sz w:val="20"/>
          <w:szCs w:val="20"/>
        </w:rPr>
        <w:t xml:space="preserve"> slaughterhouses</w:t>
      </w:r>
      <w:r w:rsidR="007F6740" w:rsidRPr="001901CA">
        <w:rPr>
          <w:rFonts w:ascii="Times New Roman" w:hAnsi="Times New Roman" w:cs="Times New Roman"/>
          <w:sz w:val="20"/>
          <w:szCs w:val="20"/>
        </w:rPr>
        <w:t xml:space="preserve">) aged from 6 months to 3 years. </w:t>
      </w:r>
      <w:r w:rsidR="001A4008" w:rsidRPr="001901CA">
        <w:rPr>
          <w:rFonts w:ascii="Times New Roman" w:hAnsi="Times New Roman" w:cs="Times New Roman"/>
          <w:sz w:val="20"/>
          <w:szCs w:val="20"/>
        </w:rPr>
        <w:t>Out of them</w:t>
      </w:r>
      <w:r w:rsidR="00153F59" w:rsidRPr="001901CA">
        <w:rPr>
          <w:rFonts w:ascii="Times New Roman" w:hAnsi="Times New Roman" w:cs="Times New Roman"/>
          <w:sz w:val="20"/>
          <w:szCs w:val="20"/>
        </w:rPr>
        <w:t>,</w:t>
      </w:r>
      <w:r w:rsidR="001A4008" w:rsidRPr="001901CA">
        <w:rPr>
          <w:rFonts w:ascii="Times New Roman" w:hAnsi="Times New Roman" w:cs="Times New Roman"/>
          <w:sz w:val="20"/>
          <w:szCs w:val="20"/>
        </w:rPr>
        <w:t xml:space="preserve"> 83 sheep suffered from urinary diseased </w:t>
      </w:r>
      <w:r w:rsidR="007916C2" w:rsidRPr="001901CA">
        <w:rPr>
          <w:rFonts w:ascii="Times New Roman" w:hAnsi="Times New Roman" w:cs="Times New Roman"/>
          <w:sz w:val="20"/>
          <w:szCs w:val="20"/>
        </w:rPr>
        <w:t xml:space="preserve">included (37 cases of </w:t>
      </w:r>
      <w:proofErr w:type="spellStart"/>
      <w:r w:rsidR="007916C2" w:rsidRPr="001901CA">
        <w:rPr>
          <w:rFonts w:ascii="Times New Roman" w:hAnsi="Times New Roman" w:cs="Times New Roman"/>
          <w:sz w:val="20"/>
          <w:szCs w:val="20"/>
        </w:rPr>
        <w:t>nephrosis</w:t>
      </w:r>
      <w:proofErr w:type="spellEnd"/>
      <w:r w:rsidR="007916C2" w:rsidRPr="001901CA">
        <w:rPr>
          <w:rFonts w:ascii="Times New Roman" w:hAnsi="Times New Roman" w:cs="Times New Roman"/>
          <w:sz w:val="20"/>
          <w:szCs w:val="20"/>
        </w:rPr>
        <w:t xml:space="preserve">, 27 cases of nephritis, 17 cases of cystitis and 2 cases of </w:t>
      </w:r>
      <w:proofErr w:type="spellStart"/>
      <w:r w:rsidR="007916C2" w:rsidRPr="001901CA">
        <w:rPr>
          <w:rFonts w:ascii="Times New Roman" w:hAnsi="Times New Roman" w:cs="Times New Roman"/>
          <w:sz w:val="20"/>
          <w:szCs w:val="20"/>
        </w:rPr>
        <w:t>urolithiasis</w:t>
      </w:r>
      <w:proofErr w:type="spellEnd"/>
      <w:r w:rsidR="007916C2" w:rsidRPr="001901CA">
        <w:rPr>
          <w:rFonts w:ascii="Times New Roman" w:hAnsi="Times New Roman" w:cs="Times New Roman"/>
          <w:sz w:val="20"/>
          <w:szCs w:val="20"/>
        </w:rPr>
        <w:t xml:space="preserve">) </w:t>
      </w:r>
      <w:r w:rsidR="001A4008" w:rsidRPr="001901CA">
        <w:rPr>
          <w:rFonts w:ascii="Times New Roman" w:hAnsi="Times New Roman" w:cs="Times New Roman"/>
          <w:sz w:val="20"/>
          <w:szCs w:val="20"/>
        </w:rPr>
        <w:t>and 20 animals used as control animals, which were apparent</w:t>
      </w:r>
      <w:r w:rsidR="00153F59" w:rsidRPr="001901CA">
        <w:rPr>
          <w:rFonts w:ascii="Times New Roman" w:hAnsi="Times New Roman" w:cs="Times New Roman"/>
          <w:sz w:val="20"/>
          <w:szCs w:val="20"/>
        </w:rPr>
        <w:t>ly</w:t>
      </w:r>
      <w:r w:rsidR="001A4008" w:rsidRPr="001901CA">
        <w:rPr>
          <w:rFonts w:ascii="Times New Roman" w:hAnsi="Times New Roman" w:cs="Times New Roman"/>
          <w:sz w:val="20"/>
          <w:szCs w:val="20"/>
        </w:rPr>
        <w:t xml:space="preserve"> healthy and free from internal and external parasites</w:t>
      </w:r>
      <w:r w:rsidR="00B3632C" w:rsidRPr="001901CA">
        <w:rPr>
          <w:rFonts w:ascii="Times New Roman" w:hAnsi="Times New Roman" w:cs="Times New Roman"/>
          <w:sz w:val="20"/>
          <w:szCs w:val="20"/>
        </w:rPr>
        <w:t>.</w:t>
      </w:r>
      <w:r w:rsidR="00B3632C">
        <w:rPr>
          <w:rFonts w:ascii="Times New Roman" w:hAnsi="Times New Roman" w:cs="Times New Roman"/>
          <w:sz w:val="20"/>
          <w:szCs w:val="20"/>
        </w:rPr>
        <w:t xml:space="preserve"> </w:t>
      </w:r>
      <w:r w:rsidR="00B3632C" w:rsidRPr="001901CA">
        <w:rPr>
          <w:rFonts w:ascii="Times New Roman" w:hAnsi="Times New Roman" w:cs="Times New Roman"/>
          <w:sz w:val="20"/>
          <w:szCs w:val="20"/>
        </w:rPr>
        <w:t>U</w:t>
      </w:r>
      <w:r w:rsidR="0000271C" w:rsidRPr="001901CA">
        <w:rPr>
          <w:rFonts w:ascii="Times New Roman" w:hAnsi="Times New Roman" w:cs="Times New Roman"/>
          <w:sz w:val="20"/>
          <w:szCs w:val="20"/>
        </w:rPr>
        <w:t xml:space="preserve">rine </w:t>
      </w:r>
      <w:proofErr w:type="spellStart"/>
      <w:r w:rsidR="0000271C" w:rsidRPr="001901CA">
        <w:rPr>
          <w:rFonts w:ascii="Times New Roman" w:hAnsi="Times New Roman" w:cs="Times New Roman"/>
          <w:sz w:val="20"/>
          <w:szCs w:val="20"/>
        </w:rPr>
        <w:t>andb</w:t>
      </w:r>
      <w:r w:rsidR="001A4008" w:rsidRPr="001901CA">
        <w:rPr>
          <w:rFonts w:ascii="Times New Roman" w:hAnsi="Times New Roman" w:cs="Times New Roman"/>
          <w:sz w:val="20"/>
          <w:szCs w:val="20"/>
        </w:rPr>
        <w:t>lood</w:t>
      </w:r>
      <w:proofErr w:type="spellEnd"/>
      <w:r w:rsidR="001A4008" w:rsidRPr="001901CA">
        <w:rPr>
          <w:rFonts w:ascii="Times New Roman" w:hAnsi="Times New Roman" w:cs="Times New Roman"/>
          <w:sz w:val="20"/>
          <w:szCs w:val="20"/>
        </w:rPr>
        <w:t xml:space="preserve"> samples on EDTA and in plain tubes </w:t>
      </w:r>
      <w:r w:rsidR="00F15151" w:rsidRPr="001901CA">
        <w:rPr>
          <w:rFonts w:ascii="Times New Roman" w:hAnsi="Times New Roman" w:cs="Times New Roman"/>
          <w:sz w:val="20"/>
          <w:szCs w:val="20"/>
        </w:rPr>
        <w:t>collected from each sheep.</w:t>
      </w:r>
      <w:r w:rsidR="001F021C" w:rsidRPr="001901CA">
        <w:rPr>
          <w:rFonts w:ascii="Times New Roman" w:hAnsi="Times New Roman" w:cs="Times New Roman"/>
          <w:sz w:val="20"/>
          <w:szCs w:val="20"/>
        </w:rPr>
        <w:t xml:space="preserve"> Another type of sample collected was kidney tissue of diseased cases</w:t>
      </w:r>
      <w:r w:rsidR="00902E83" w:rsidRPr="001901CA">
        <w:rPr>
          <w:rFonts w:ascii="Times New Roman" w:hAnsi="Times New Roman" w:cs="Times New Roman"/>
          <w:sz w:val="20"/>
          <w:szCs w:val="20"/>
        </w:rPr>
        <w:t xml:space="preserve"> from slaughtered houses</w:t>
      </w:r>
      <w:r w:rsidR="001F021C" w:rsidRPr="001901CA">
        <w:rPr>
          <w:rFonts w:ascii="Times New Roman" w:hAnsi="Times New Roman" w:cs="Times New Roman"/>
          <w:sz w:val="20"/>
          <w:szCs w:val="20"/>
        </w:rPr>
        <w:t>.</w:t>
      </w:r>
      <w:r w:rsidR="00B53F0D" w:rsidRPr="001901CA">
        <w:rPr>
          <w:rFonts w:ascii="Times New Roman" w:hAnsi="Times New Roman" w:cs="Times New Roman" w:hint="eastAsia"/>
          <w:sz w:val="20"/>
          <w:szCs w:val="20"/>
          <w:lang w:eastAsia="zh-CN"/>
        </w:rPr>
        <w:t xml:space="preserve"> </w:t>
      </w:r>
      <w:r w:rsidR="001A4008" w:rsidRPr="001901CA">
        <w:rPr>
          <w:rFonts w:ascii="Times New Roman" w:hAnsi="Times New Roman" w:cs="Times New Roman"/>
          <w:sz w:val="20"/>
          <w:szCs w:val="20"/>
        </w:rPr>
        <w:t xml:space="preserve">On each </w:t>
      </w:r>
      <w:r w:rsidR="0000271C" w:rsidRPr="001901CA">
        <w:rPr>
          <w:rFonts w:ascii="Times New Roman" w:hAnsi="Times New Roman" w:cs="Times New Roman"/>
          <w:sz w:val="20"/>
          <w:szCs w:val="20"/>
        </w:rPr>
        <w:t>urine samples physical, chemical and microscopic examination were determined while,</w:t>
      </w:r>
      <w:r w:rsidR="00D90245" w:rsidRPr="001901CA">
        <w:rPr>
          <w:rFonts w:ascii="Times New Roman" w:hAnsi="Times New Roman" w:cs="Times New Roman"/>
          <w:sz w:val="20"/>
          <w:szCs w:val="20"/>
        </w:rPr>
        <w:t xml:space="preserve"> </w:t>
      </w:r>
      <w:r w:rsidR="0000271C" w:rsidRPr="001901CA">
        <w:rPr>
          <w:rFonts w:ascii="Times New Roman" w:hAnsi="Times New Roman" w:cs="Times New Roman"/>
          <w:sz w:val="20"/>
          <w:szCs w:val="20"/>
        </w:rPr>
        <w:t xml:space="preserve">each </w:t>
      </w:r>
      <w:r w:rsidR="001A4008" w:rsidRPr="001901CA">
        <w:rPr>
          <w:rFonts w:ascii="Times New Roman" w:hAnsi="Times New Roman" w:cs="Times New Roman"/>
          <w:sz w:val="20"/>
          <w:szCs w:val="20"/>
        </w:rPr>
        <w:t xml:space="preserve">blood sample with EDTA </w:t>
      </w:r>
      <w:r w:rsidR="0000271C" w:rsidRPr="001901CA">
        <w:rPr>
          <w:rFonts w:ascii="Times New Roman" w:hAnsi="Times New Roman" w:cs="Times New Roman"/>
          <w:sz w:val="20"/>
          <w:szCs w:val="20"/>
        </w:rPr>
        <w:t xml:space="preserve">used for </w:t>
      </w:r>
      <w:r w:rsidR="001A4008" w:rsidRPr="001901CA">
        <w:rPr>
          <w:rFonts w:ascii="Times New Roman" w:hAnsi="Times New Roman" w:cs="Times New Roman"/>
          <w:sz w:val="20"/>
          <w:szCs w:val="20"/>
        </w:rPr>
        <w:t xml:space="preserve">blood picture </w:t>
      </w:r>
      <w:r w:rsidR="00CE2D1F" w:rsidRPr="001901CA">
        <w:rPr>
          <w:rFonts w:ascii="Times New Roman" w:hAnsi="Times New Roman" w:cs="Times New Roman"/>
          <w:sz w:val="20"/>
          <w:szCs w:val="20"/>
        </w:rPr>
        <w:t xml:space="preserve">estimation </w:t>
      </w:r>
      <w:r w:rsidR="001A4008" w:rsidRPr="001901CA">
        <w:rPr>
          <w:rFonts w:ascii="Times New Roman" w:hAnsi="Times New Roman" w:cs="Times New Roman"/>
          <w:sz w:val="20"/>
          <w:szCs w:val="20"/>
        </w:rPr>
        <w:t>and each serum samples</w:t>
      </w:r>
      <w:r w:rsidR="001F021C" w:rsidRPr="001901CA">
        <w:rPr>
          <w:rFonts w:ascii="Times New Roman" w:hAnsi="Times New Roman" w:cs="Times New Roman"/>
          <w:sz w:val="20"/>
          <w:szCs w:val="20"/>
        </w:rPr>
        <w:t xml:space="preserve"> used for detection of</w:t>
      </w:r>
      <w:r w:rsidR="001A4008" w:rsidRPr="001901CA">
        <w:rPr>
          <w:rFonts w:ascii="Times New Roman" w:hAnsi="Times New Roman" w:cs="Times New Roman"/>
          <w:sz w:val="20"/>
          <w:szCs w:val="20"/>
        </w:rPr>
        <w:t xml:space="preserve"> kidney function tests, total protein, albumin, some minerals included (sodium,</w:t>
      </w:r>
      <w:r w:rsidR="00AC17B7" w:rsidRPr="001901CA">
        <w:rPr>
          <w:rFonts w:ascii="Times New Roman" w:hAnsi="Times New Roman" w:cs="Times New Roman"/>
          <w:sz w:val="20"/>
          <w:szCs w:val="20"/>
        </w:rPr>
        <w:t xml:space="preserve"> chloride</w:t>
      </w:r>
      <w:r w:rsidR="001A4008" w:rsidRPr="001901CA">
        <w:rPr>
          <w:rFonts w:ascii="Times New Roman" w:hAnsi="Times New Roman" w:cs="Times New Roman"/>
          <w:sz w:val="20"/>
          <w:szCs w:val="20"/>
        </w:rPr>
        <w:t>, calcium, phosphorus</w:t>
      </w:r>
      <w:r w:rsidR="00153F59" w:rsidRPr="001901CA">
        <w:rPr>
          <w:rFonts w:ascii="Times New Roman" w:hAnsi="Times New Roman" w:cs="Times New Roman"/>
          <w:sz w:val="20"/>
          <w:szCs w:val="20"/>
        </w:rPr>
        <w:t>,</w:t>
      </w:r>
      <w:r w:rsidR="001A4008" w:rsidRPr="001901CA">
        <w:rPr>
          <w:rFonts w:ascii="Times New Roman" w:hAnsi="Times New Roman" w:cs="Times New Roman"/>
          <w:sz w:val="20"/>
          <w:szCs w:val="20"/>
        </w:rPr>
        <w:t xml:space="preserve"> and</w:t>
      </w:r>
      <w:r w:rsidR="00AC17B7" w:rsidRPr="001901CA">
        <w:rPr>
          <w:rFonts w:ascii="Times New Roman" w:hAnsi="Times New Roman" w:cs="Times New Roman"/>
          <w:sz w:val="20"/>
          <w:szCs w:val="20"/>
        </w:rPr>
        <w:t xml:space="preserve"> potassium</w:t>
      </w:r>
      <w:r w:rsidR="001A4008" w:rsidRPr="001901CA">
        <w:rPr>
          <w:rFonts w:ascii="Times New Roman" w:hAnsi="Times New Roman" w:cs="Times New Roman"/>
          <w:sz w:val="20"/>
          <w:szCs w:val="20"/>
        </w:rPr>
        <w:t>).</w:t>
      </w:r>
      <w:r w:rsidR="001F021C" w:rsidRPr="001901CA">
        <w:rPr>
          <w:rFonts w:ascii="Times New Roman" w:hAnsi="Times New Roman" w:cs="Times New Roman"/>
          <w:sz w:val="20"/>
          <w:szCs w:val="20"/>
        </w:rPr>
        <w:t xml:space="preserve"> The kidney tissues used for </w:t>
      </w:r>
      <w:r w:rsidR="00AC17B7" w:rsidRPr="001901CA">
        <w:rPr>
          <w:rFonts w:ascii="Times New Roman" w:hAnsi="Times New Roman" w:cs="Times New Roman"/>
          <w:sz w:val="20"/>
          <w:szCs w:val="20"/>
        </w:rPr>
        <w:t xml:space="preserve">gross examination </w:t>
      </w:r>
      <w:r w:rsidR="001F021C" w:rsidRPr="001901CA">
        <w:rPr>
          <w:rFonts w:ascii="Times New Roman" w:hAnsi="Times New Roman" w:cs="Times New Roman"/>
          <w:sz w:val="20"/>
          <w:szCs w:val="20"/>
        </w:rPr>
        <w:t xml:space="preserve">and </w:t>
      </w:r>
      <w:proofErr w:type="spellStart"/>
      <w:r w:rsidR="001F021C" w:rsidRPr="001901CA">
        <w:rPr>
          <w:rFonts w:ascii="Times New Roman" w:hAnsi="Times New Roman" w:cs="Times New Roman"/>
          <w:sz w:val="20"/>
          <w:szCs w:val="20"/>
        </w:rPr>
        <w:t>histopathological</w:t>
      </w:r>
      <w:proofErr w:type="spellEnd"/>
      <w:r w:rsidR="001F021C" w:rsidRPr="001901CA">
        <w:rPr>
          <w:rFonts w:ascii="Times New Roman" w:hAnsi="Times New Roman" w:cs="Times New Roman"/>
          <w:sz w:val="20"/>
          <w:szCs w:val="20"/>
        </w:rPr>
        <w:t xml:space="preserve"> examination</w:t>
      </w:r>
      <w:r w:rsidR="00621848" w:rsidRPr="001901CA">
        <w:rPr>
          <w:rFonts w:ascii="Times New Roman" w:hAnsi="Times New Roman" w:cs="Times New Roman"/>
          <w:sz w:val="20"/>
          <w:szCs w:val="20"/>
        </w:rPr>
        <w:t xml:space="preserve"> by</w:t>
      </w:r>
      <w:r w:rsidR="00AC17B7" w:rsidRPr="001901CA">
        <w:rPr>
          <w:rFonts w:ascii="Times New Roman" w:hAnsi="Times New Roman" w:cs="Times New Roman"/>
          <w:sz w:val="20"/>
          <w:szCs w:val="20"/>
        </w:rPr>
        <w:t xml:space="preserve"> staining with </w:t>
      </w:r>
      <w:r w:rsidR="00621848" w:rsidRPr="001901CA">
        <w:rPr>
          <w:rFonts w:ascii="Times New Roman" w:hAnsi="Times New Roman" w:cs="Times New Roman"/>
          <w:sz w:val="20"/>
          <w:szCs w:val="20"/>
        </w:rPr>
        <w:t>H</w:t>
      </w:r>
      <w:r w:rsidR="00D90245" w:rsidRPr="001901CA">
        <w:rPr>
          <w:rFonts w:ascii="Times New Roman" w:hAnsi="Times New Roman" w:cs="Times New Roman"/>
          <w:sz w:val="20"/>
          <w:szCs w:val="20"/>
        </w:rPr>
        <w:t xml:space="preserve"> &amp; </w:t>
      </w:r>
      <w:r w:rsidR="00621848" w:rsidRPr="001901CA">
        <w:rPr>
          <w:rFonts w:ascii="Times New Roman" w:hAnsi="Times New Roman" w:cs="Times New Roman"/>
          <w:sz w:val="20"/>
          <w:szCs w:val="20"/>
          <w:lang w:bidi="ar-EG"/>
        </w:rPr>
        <w:t>E</w:t>
      </w:r>
      <w:r w:rsidR="0000271C" w:rsidRPr="001901CA">
        <w:rPr>
          <w:rFonts w:ascii="Times New Roman" w:hAnsi="Times New Roman" w:cs="Times New Roman"/>
          <w:sz w:val="20"/>
          <w:szCs w:val="20"/>
        </w:rPr>
        <w:t>.</w:t>
      </w:r>
    </w:p>
    <w:p w:rsidR="001901CA" w:rsidRPr="001901CA" w:rsidRDefault="001901CA" w:rsidP="001901CA">
      <w:pPr>
        <w:snapToGrid w:val="0"/>
        <w:spacing w:after="0" w:line="240" w:lineRule="auto"/>
        <w:jc w:val="both"/>
        <w:rPr>
          <w:rFonts w:ascii="Times New Roman" w:hAnsi="Times New Roman" w:cs="Times New Roman"/>
          <w:b/>
          <w:bCs/>
          <w:sz w:val="20"/>
          <w:szCs w:val="20"/>
        </w:rPr>
      </w:pPr>
      <w:r w:rsidRPr="001901CA">
        <w:rPr>
          <w:rFonts w:ascii="Times New Roman" w:hAnsi="Times New Roman" w:cs="Times New Roman"/>
          <w:bCs/>
          <w:sz w:val="20"/>
          <w:szCs w:val="20"/>
        </w:rPr>
        <w:t>[</w:t>
      </w:r>
      <w:r w:rsidRPr="001901CA">
        <w:rPr>
          <w:rFonts w:ascii="Times New Roman" w:hAnsi="Times New Roman" w:cs="Times New Roman"/>
          <w:sz w:val="20"/>
          <w:szCs w:val="20"/>
        </w:rPr>
        <w:t xml:space="preserve">Adel E. Ahmed; </w:t>
      </w:r>
      <w:proofErr w:type="spellStart"/>
      <w:r w:rsidRPr="001901CA">
        <w:rPr>
          <w:rFonts w:ascii="Times New Roman" w:hAnsi="Times New Roman" w:cs="Times New Roman"/>
          <w:sz w:val="20"/>
          <w:szCs w:val="20"/>
        </w:rPr>
        <w:t>Nehal</w:t>
      </w:r>
      <w:proofErr w:type="spellEnd"/>
      <w:r w:rsidRPr="001901CA">
        <w:rPr>
          <w:rFonts w:ascii="Times New Roman" w:hAnsi="Times New Roman" w:cs="Times New Roman"/>
          <w:sz w:val="20"/>
          <w:szCs w:val="20"/>
        </w:rPr>
        <w:t xml:space="preserve"> M. </w:t>
      </w:r>
      <w:proofErr w:type="spellStart"/>
      <w:r w:rsidRPr="001901CA">
        <w:rPr>
          <w:rFonts w:ascii="Times New Roman" w:hAnsi="Times New Roman" w:cs="Times New Roman"/>
          <w:sz w:val="20"/>
          <w:szCs w:val="20"/>
        </w:rPr>
        <w:t>Awad</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Nesreen</w:t>
      </w:r>
      <w:proofErr w:type="spellEnd"/>
      <w:r>
        <w:rPr>
          <w:rFonts w:ascii="Times New Roman" w:hAnsi="Times New Roman" w:cs="Times New Roman"/>
          <w:sz w:val="20"/>
          <w:szCs w:val="20"/>
        </w:rPr>
        <w:t xml:space="preserve"> E. </w:t>
      </w:r>
      <w:proofErr w:type="spellStart"/>
      <w:r>
        <w:rPr>
          <w:rFonts w:ascii="Times New Roman" w:hAnsi="Times New Roman" w:cs="Times New Roman"/>
          <w:sz w:val="20"/>
          <w:szCs w:val="20"/>
        </w:rPr>
        <w:t>Mohamme</w:t>
      </w:r>
      <w:proofErr w:type="spellEnd"/>
      <w:r w:rsidRPr="001901CA">
        <w:rPr>
          <w:rFonts w:ascii="Times New Roman" w:hAnsi="Times New Roman" w:cs="Times New Roman"/>
          <w:sz w:val="20"/>
          <w:szCs w:val="20"/>
        </w:rPr>
        <w:t>.</w:t>
      </w:r>
      <w:r w:rsidRPr="001901CA">
        <w:rPr>
          <w:rFonts w:ascii="Times New Roman" w:hAnsi="Times New Roman" w:cs="Times New Roman" w:hint="eastAsia"/>
          <w:b/>
          <w:bCs/>
          <w:sz w:val="20"/>
          <w:szCs w:val="20"/>
          <w:lang w:bidi="fa-IR"/>
        </w:rPr>
        <w:t xml:space="preserve"> </w:t>
      </w:r>
      <w:r w:rsidRPr="001901CA">
        <w:rPr>
          <w:rFonts w:ascii="Times New Roman" w:hAnsi="Times New Roman" w:cs="Times New Roman"/>
          <w:b/>
          <w:bCs/>
          <w:sz w:val="20"/>
          <w:szCs w:val="20"/>
        </w:rPr>
        <w:t xml:space="preserve">Studies on diagnosis of some urinary tract diseases in sheep in reclaimed areas at </w:t>
      </w:r>
      <w:proofErr w:type="spellStart"/>
      <w:r w:rsidRPr="001901CA">
        <w:rPr>
          <w:rFonts w:ascii="Times New Roman" w:hAnsi="Times New Roman" w:cs="Times New Roman"/>
          <w:b/>
          <w:bCs/>
          <w:sz w:val="20"/>
          <w:szCs w:val="20"/>
        </w:rPr>
        <w:t>Sohage</w:t>
      </w:r>
      <w:proofErr w:type="spellEnd"/>
      <w:r w:rsidRPr="001901CA">
        <w:rPr>
          <w:rFonts w:ascii="Times New Roman" w:hAnsi="Times New Roman" w:cs="Times New Roman"/>
          <w:b/>
          <w:bCs/>
          <w:sz w:val="20"/>
          <w:szCs w:val="20"/>
        </w:rPr>
        <w:t xml:space="preserve"> governorate</w:t>
      </w:r>
      <w:r w:rsidRPr="001901CA">
        <w:rPr>
          <w:rFonts w:ascii="Times New Roman" w:eastAsia="Times New Roman" w:hAnsi="Times New Roman" w:cs="Times New Roman"/>
          <w:b/>
          <w:bCs/>
          <w:sz w:val="20"/>
          <w:szCs w:val="20"/>
          <w:lang w:bidi="fa-IR"/>
        </w:rPr>
        <w:t>.</w:t>
      </w:r>
      <w:r w:rsidRPr="001901CA">
        <w:rPr>
          <w:rFonts w:ascii="Times New Roman" w:hAnsi="Times New Roman" w:cs="Times New Roman"/>
          <w:bCs/>
          <w:i/>
          <w:sz w:val="20"/>
          <w:szCs w:val="20"/>
        </w:rPr>
        <w:t xml:space="preserve"> N Y </w:t>
      </w:r>
      <w:proofErr w:type="spellStart"/>
      <w:r w:rsidRPr="001901CA">
        <w:rPr>
          <w:rFonts w:ascii="Times New Roman" w:hAnsi="Times New Roman" w:cs="Times New Roman"/>
          <w:bCs/>
          <w:i/>
          <w:sz w:val="20"/>
          <w:szCs w:val="20"/>
        </w:rPr>
        <w:t>Sci</w:t>
      </w:r>
      <w:proofErr w:type="spellEnd"/>
      <w:r w:rsidRPr="001901CA">
        <w:rPr>
          <w:rFonts w:ascii="Times New Roman" w:hAnsi="Times New Roman" w:cs="Times New Roman"/>
          <w:bCs/>
          <w:i/>
          <w:sz w:val="20"/>
          <w:szCs w:val="20"/>
        </w:rPr>
        <w:t xml:space="preserve"> J</w:t>
      </w:r>
      <w:r w:rsidRPr="001901CA">
        <w:rPr>
          <w:rFonts w:ascii="Times New Roman" w:hAnsi="Times New Roman" w:cs="Times New Roman"/>
          <w:bCs/>
          <w:sz w:val="20"/>
          <w:szCs w:val="20"/>
        </w:rPr>
        <w:t xml:space="preserve"> </w:t>
      </w:r>
      <w:r w:rsidRPr="001901CA">
        <w:rPr>
          <w:rFonts w:ascii="Times New Roman" w:hAnsi="Times New Roman" w:cs="Times New Roman"/>
          <w:sz w:val="20"/>
          <w:szCs w:val="20"/>
        </w:rPr>
        <w:t>201</w:t>
      </w:r>
      <w:r w:rsidRPr="001901CA">
        <w:rPr>
          <w:rFonts w:ascii="Times New Roman" w:hAnsi="Times New Roman" w:cs="Times New Roman" w:hint="eastAsia"/>
          <w:sz w:val="20"/>
          <w:szCs w:val="20"/>
        </w:rPr>
        <w:t>9</w:t>
      </w:r>
      <w:r w:rsidRPr="001901CA">
        <w:rPr>
          <w:rFonts w:ascii="Times New Roman" w:hAnsi="Times New Roman" w:cs="Times New Roman"/>
          <w:sz w:val="20"/>
          <w:szCs w:val="20"/>
        </w:rPr>
        <w:t>;</w:t>
      </w:r>
      <w:r w:rsidRPr="001901CA">
        <w:rPr>
          <w:rFonts w:ascii="Times New Roman" w:hAnsi="Times New Roman" w:cs="Times New Roman" w:hint="eastAsia"/>
          <w:sz w:val="20"/>
          <w:szCs w:val="20"/>
        </w:rPr>
        <w:t>12</w:t>
      </w:r>
      <w:r w:rsidRPr="001901CA">
        <w:rPr>
          <w:rFonts w:ascii="Times New Roman" w:hAnsi="Times New Roman" w:cs="Times New Roman"/>
          <w:sz w:val="20"/>
          <w:szCs w:val="20"/>
        </w:rPr>
        <w:t>(</w:t>
      </w:r>
      <w:r w:rsidRPr="001901CA">
        <w:rPr>
          <w:rFonts w:ascii="Times New Roman" w:hAnsi="Times New Roman" w:cs="Times New Roman" w:hint="eastAsia"/>
          <w:sz w:val="20"/>
          <w:szCs w:val="20"/>
        </w:rPr>
        <w:t>7</w:t>
      </w:r>
      <w:r w:rsidRPr="001901CA">
        <w:rPr>
          <w:rFonts w:ascii="Times New Roman" w:hAnsi="Times New Roman" w:cs="Times New Roman"/>
          <w:sz w:val="20"/>
          <w:szCs w:val="20"/>
        </w:rPr>
        <w:t>):</w:t>
      </w:r>
      <w:r w:rsidR="00196E93">
        <w:rPr>
          <w:rFonts w:ascii="Times New Roman" w:hAnsi="Times New Roman" w:cs="Times New Roman"/>
          <w:noProof/>
          <w:color w:val="000000"/>
          <w:sz w:val="20"/>
          <w:szCs w:val="20"/>
        </w:rPr>
        <w:t>6-12</w:t>
      </w:r>
      <w:r w:rsidRPr="001901CA">
        <w:rPr>
          <w:rFonts w:ascii="Times New Roman" w:hAnsi="Times New Roman" w:cs="Times New Roman"/>
          <w:sz w:val="20"/>
          <w:szCs w:val="20"/>
        </w:rPr>
        <w:t xml:space="preserve">]. </w:t>
      </w:r>
      <w:r w:rsidRPr="001901CA">
        <w:rPr>
          <w:rFonts w:ascii="Times New Roman" w:hAnsi="Times New Roman" w:cs="Times New Roman"/>
          <w:iCs/>
          <w:color w:val="000000"/>
          <w:sz w:val="20"/>
          <w:szCs w:val="20"/>
        </w:rPr>
        <w:t>ISSN 1554-0200 (print); ISSN 2375-723X (online)</w:t>
      </w:r>
      <w:r w:rsidRPr="001901CA">
        <w:rPr>
          <w:rFonts w:ascii="Times New Roman" w:hAnsi="Times New Roman" w:cs="Times New Roman"/>
          <w:sz w:val="20"/>
          <w:szCs w:val="20"/>
        </w:rPr>
        <w:t xml:space="preserve">. </w:t>
      </w:r>
      <w:hyperlink r:id="rId9" w:history="1">
        <w:r w:rsidRPr="001901CA">
          <w:rPr>
            <w:rStyle w:val="Hyperlink"/>
            <w:rFonts w:ascii="Times New Roman" w:hAnsi="Times New Roman" w:cs="Times New Roman"/>
            <w:color w:val="0000FF"/>
            <w:sz w:val="20"/>
            <w:szCs w:val="20"/>
          </w:rPr>
          <w:t>http://www.sciencepub.net/newyork</w:t>
        </w:r>
      </w:hyperlink>
      <w:r w:rsidRPr="001901CA">
        <w:rPr>
          <w:rFonts w:ascii="Times New Roman" w:hAnsi="Times New Roman" w:cs="Times New Roman"/>
          <w:sz w:val="20"/>
          <w:szCs w:val="20"/>
        </w:rPr>
        <w:t xml:space="preserve">. </w:t>
      </w:r>
      <w:r>
        <w:rPr>
          <w:rFonts w:ascii="Times New Roman" w:hAnsi="Times New Roman" w:cs="Times New Roman" w:hint="eastAsia"/>
          <w:sz w:val="20"/>
          <w:szCs w:val="20"/>
          <w:lang w:eastAsia="zh-CN"/>
        </w:rPr>
        <w:t>2</w:t>
      </w:r>
      <w:r w:rsidRPr="001901CA">
        <w:rPr>
          <w:rFonts w:ascii="Times New Roman" w:hAnsi="Times New Roman" w:cs="Times New Roman" w:hint="eastAsia"/>
          <w:sz w:val="20"/>
          <w:szCs w:val="20"/>
        </w:rPr>
        <w:t xml:space="preserve">. </w:t>
      </w:r>
      <w:r w:rsidRPr="001901CA">
        <w:rPr>
          <w:rFonts w:ascii="Times New Roman" w:hAnsi="Times New Roman" w:cs="Times New Roman"/>
          <w:color w:val="000000"/>
          <w:sz w:val="20"/>
          <w:szCs w:val="20"/>
          <w:shd w:val="clear" w:color="auto" w:fill="FFFFFF"/>
        </w:rPr>
        <w:t>doi:</w:t>
      </w:r>
      <w:hyperlink r:id="rId10" w:history="1">
        <w:r w:rsidRPr="001901CA">
          <w:rPr>
            <w:rStyle w:val="Hyperlink"/>
            <w:rFonts w:ascii="Times New Roman" w:hAnsi="Times New Roman" w:cs="Times New Roman"/>
            <w:color w:val="0000FF"/>
            <w:sz w:val="20"/>
            <w:szCs w:val="20"/>
            <w:shd w:val="clear" w:color="auto" w:fill="FFFFFF"/>
          </w:rPr>
          <w:t>10.7537/mars</w:t>
        </w:r>
        <w:r w:rsidRPr="001901CA">
          <w:rPr>
            <w:rStyle w:val="Hyperlink"/>
            <w:rFonts w:ascii="Times New Roman" w:hAnsi="Times New Roman" w:cs="Times New Roman" w:hint="eastAsia"/>
            <w:color w:val="0000FF"/>
            <w:sz w:val="20"/>
            <w:szCs w:val="20"/>
            <w:shd w:val="clear" w:color="auto" w:fill="FFFFFF"/>
          </w:rPr>
          <w:t>nys120719.</w:t>
        </w:r>
        <w:r w:rsidRPr="001901CA">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2</w:t>
        </w:r>
      </w:hyperlink>
      <w:r w:rsidRPr="001901CA">
        <w:rPr>
          <w:rFonts w:ascii="Times New Roman" w:hAnsi="Times New Roman" w:cs="Times New Roman"/>
          <w:color w:val="000000"/>
          <w:sz w:val="20"/>
          <w:szCs w:val="20"/>
          <w:shd w:val="clear" w:color="auto" w:fill="FFFFFF"/>
        </w:rPr>
        <w:t>.</w:t>
      </w:r>
    </w:p>
    <w:p w:rsidR="005D3FEF" w:rsidRPr="00D90245" w:rsidRDefault="005D3FEF" w:rsidP="001901CA">
      <w:pPr>
        <w:tabs>
          <w:tab w:val="center" w:pos="4680"/>
          <w:tab w:val="left" w:pos="7820"/>
        </w:tabs>
        <w:snapToGrid w:val="0"/>
        <w:spacing w:after="0" w:line="240" w:lineRule="auto"/>
        <w:jc w:val="both"/>
        <w:rPr>
          <w:rFonts w:ascii="Times New Roman" w:hAnsi="Times New Roman" w:cs="Times New Roman"/>
          <w:sz w:val="20"/>
          <w:lang w:eastAsia="zh-CN"/>
        </w:rPr>
      </w:pPr>
    </w:p>
    <w:p w:rsidR="005D3FEF" w:rsidRPr="00D90245" w:rsidRDefault="005D3FEF" w:rsidP="001901CA">
      <w:pPr>
        <w:snapToGrid w:val="0"/>
        <w:spacing w:after="0" w:line="240" w:lineRule="auto"/>
        <w:jc w:val="both"/>
        <w:rPr>
          <w:rFonts w:ascii="Times New Roman" w:hAnsi="Times New Roman" w:cs="Times New Roman"/>
          <w:bCs/>
          <w:sz w:val="20"/>
          <w:szCs w:val="20"/>
        </w:rPr>
      </w:pPr>
      <w:r w:rsidRPr="00D90245">
        <w:rPr>
          <w:rFonts w:ascii="Times New Roman" w:hAnsi="Times New Roman" w:cs="Times New Roman" w:hint="eastAsia"/>
          <w:b/>
          <w:sz w:val="20"/>
          <w:lang w:eastAsia="zh-CN"/>
        </w:rPr>
        <w:t>Keywords</w:t>
      </w:r>
      <w:r w:rsidRPr="00D90245">
        <w:rPr>
          <w:rFonts w:ascii="Times New Roman" w:hAnsi="Times New Roman" w:cs="Times New Roman" w:hint="eastAsia"/>
          <w:b/>
          <w:sz w:val="20"/>
          <w:lang w:eastAsia="zh-CN"/>
        </w:rPr>
        <w:t>：</w:t>
      </w:r>
      <w:r w:rsidRPr="00D90245">
        <w:rPr>
          <w:rFonts w:ascii="Times New Roman" w:hAnsi="Times New Roman" w:cs="Times New Roman"/>
          <w:bCs/>
          <w:sz w:val="20"/>
          <w:szCs w:val="20"/>
        </w:rPr>
        <w:t>Stud</w:t>
      </w:r>
      <w:r w:rsidRPr="00D90245">
        <w:rPr>
          <w:rFonts w:ascii="Times New Roman" w:hAnsi="Times New Roman" w:cs="Times New Roman" w:hint="eastAsia"/>
          <w:bCs/>
          <w:sz w:val="20"/>
          <w:szCs w:val="20"/>
          <w:lang w:eastAsia="zh-CN"/>
        </w:rPr>
        <w:t>y;</w:t>
      </w:r>
      <w:r w:rsidRPr="00D90245">
        <w:rPr>
          <w:rFonts w:ascii="Times New Roman" w:hAnsi="Times New Roman" w:cs="Times New Roman"/>
          <w:bCs/>
          <w:sz w:val="20"/>
          <w:szCs w:val="20"/>
        </w:rPr>
        <w:t xml:space="preserve"> diagnosis</w:t>
      </w:r>
      <w:r w:rsidRPr="00D90245">
        <w:rPr>
          <w:rFonts w:ascii="Times New Roman" w:hAnsi="Times New Roman" w:cs="Times New Roman" w:hint="eastAsia"/>
          <w:bCs/>
          <w:sz w:val="20"/>
          <w:szCs w:val="20"/>
          <w:lang w:eastAsia="zh-CN"/>
        </w:rPr>
        <w:t>;</w:t>
      </w:r>
      <w:r w:rsidRPr="00D90245">
        <w:rPr>
          <w:rFonts w:ascii="Times New Roman" w:hAnsi="Times New Roman" w:cs="Times New Roman"/>
          <w:bCs/>
          <w:sz w:val="20"/>
          <w:szCs w:val="20"/>
        </w:rPr>
        <w:t xml:space="preserve"> urinary tract</w:t>
      </w:r>
      <w:r w:rsidRPr="00D90245">
        <w:rPr>
          <w:rFonts w:ascii="Times New Roman" w:hAnsi="Times New Roman" w:cs="Times New Roman" w:hint="eastAsia"/>
          <w:bCs/>
          <w:sz w:val="20"/>
          <w:szCs w:val="20"/>
          <w:lang w:eastAsia="zh-CN"/>
        </w:rPr>
        <w:t>;</w:t>
      </w:r>
      <w:r w:rsidRPr="00D90245">
        <w:rPr>
          <w:rFonts w:ascii="Times New Roman" w:hAnsi="Times New Roman" w:cs="Times New Roman"/>
          <w:bCs/>
          <w:sz w:val="20"/>
          <w:szCs w:val="20"/>
        </w:rPr>
        <w:t xml:space="preserve"> disease</w:t>
      </w:r>
      <w:r w:rsidRPr="00D90245">
        <w:rPr>
          <w:rFonts w:ascii="Times New Roman" w:hAnsi="Times New Roman" w:cs="Times New Roman" w:hint="eastAsia"/>
          <w:bCs/>
          <w:sz w:val="20"/>
          <w:szCs w:val="20"/>
          <w:lang w:eastAsia="zh-CN"/>
        </w:rPr>
        <w:t>;</w:t>
      </w:r>
      <w:r w:rsidRPr="00D90245">
        <w:rPr>
          <w:rFonts w:ascii="Times New Roman" w:hAnsi="Times New Roman" w:cs="Times New Roman"/>
          <w:bCs/>
          <w:sz w:val="20"/>
          <w:szCs w:val="20"/>
        </w:rPr>
        <w:t xml:space="preserve"> sheep</w:t>
      </w:r>
      <w:r w:rsidRPr="00D90245">
        <w:rPr>
          <w:rFonts w:ascii="Times New Roman" w:hAnsi="Times New Roman" w:cs="Times New Roman" w:hint="eastAsia"/>
          <w:bCs/>
          <w:sz w:val="20"/>
          <w:szCs w:val="20"/>
          <w:lang w:eastAsia="zh-CN"/>
        </w:rPr>
        <w:t>;</w:t>
      </w:r>
      <w:r w:rsidRPr="00D90245">
        <w:rPr>
          <w:rFonts w:ascii="Times New Roman" w:hAnsi="Times New Roman" w:cs="Times New Roman"/>
          <w:bCs/>
          <w:sz w:val="20"/>
          <w:szCs w:val="20"/>
        </w:rPr>
        <w:t xml:space="preserve"> reclaimed area</w:t>
      </w:r>
      <w:r w:rsidRPr="00D90245">
        <w:rPr>
          <w:rFonts w:ascii="Times New Roman" w:hAnsi="Times New Roman" w:cs="Times New Roman" w:hint="eastAsia"/>
          <w:bCs/>
          <w:sz w:val="20"/>
          <w:szCs w:val="20"/>
          <w:lang w:eastAsia="zh-CN"/>
        </w:rPr>
        <w:t>；</w:t>
      </w:r>
      <w:proofErr w:type="spellStart"/>
      <w:r w:rsidRPr="00D90245">
        <w:rPr>
          <w:rFonts w:ascii="Times New Roman" w:hAnsi="Times New Roman" w:cs="Times New Roman"/>
          <w:bCs/>
          <w:sz w:val="20"/>
          <w:szCs w:val="20"/>
        </w:rPr>
        <w:t>Sohage</w:t>
      </w:r>
      <w:proofErr w:type="spellEnd"/>
      <w:r w:rsidRPr="00D90245">
        <w:rPr>
          <w:rFonts w:ascii="Times New Roman" w:hAnsi="Times New Roman" w:cs="Times New Roman"/>
          <w:bCs/>
          <w:sz w:val="20"/>
          <w:szCs w:val="20"/>
        </w:rPr>
        <w:t xml:space="preserve"> governorate</w:t>
      </w:r>
    </w:p>
    <w:p w:rsidR="0097308A" w:rsidRPr="00D90245" w:rsidRDefault="0097308A" w:rsidP="001901CA">
      <w:pPr>
        <w:snapToGrid w:val="0"/>
        <w:spacing w:after="0" w:line="240" w:lineRule="auto"/>
        <w:jc w:val="both"/>
        <w:rPr>
          <w:rFonts w:ascii="Times New Roman" w:hAnsi="Times New Roman" w:cs="Times New Roman"/>
          <w:b/>
          <w:bCs/>
          <w:sz w:val="20"/>
          <w:szCs w:val="20"/>
        </w:rPr>
      </w:pPr>
    </w:p>
    <w:p w:rsidR="001901CA" w:rsidRDefault="001901CA" w:rsidP="001901CA">
      <w:pPr>
        <w:snapToGrid w:val="0"/>
        <w:spacing w:after="0" w:line="240" w:lineRule="auto"/>
        <w:jc w:val="both"/>
        <w:rPr>
          <w:rFonts w:ascii="Times New Roman" w:hAnsi="Times New Roman" w:cs="Times New Roman"/>
          <w:b/>
          <w:bCs/>
          <w:sz w:val="20"/>
          <w:szCs w:val="20"/>
        </w:rPr>
        <w:sectPr w:rsidR="001901CA" w:rsidSect="00196E93">
          <w:headerReference w:type="default" r:id="rId11"/>
          <w:footerReference w:type="default" r:id="rId12"/>
          <w:type w:val="continuous"/>
          <w:pgSz w:w="12240" w:h="15840"/>
          <w:pgMar w:top="1440" w:right="1440" w:bottom="1440" w:left="1440" w:header="720" w:footer="720" w:gutter="0"/>
          <w:pgNumType w:start="6"/>
          <w:cols w:space="720"/>
          <w:docGrid w:linePitch="360"/>
        </w:sectPr>
      </w:pPr>
    </w:p>
    <w:p w:rsidR="007A0C3E" w:rsidRPr="00D90245" w:rsidRDefault="00A574D9" w:rsidP="001901CA">
      <w:pPr>
        <w:snapToGrid w:val="0"/>
        <w:spacing w:after="0" w:line="240" w:lineRule="auto"/>
        <w:jc w:val="both"/>
        <w:rPr>
          <w:rFonts w:ascii="Times New Roman" w:hAnsi="Times New Roman" w:cs="Times New Roman"/>
          <w:sz w:val="20"/>
          <w:szCs w:val="20"/>
        </w:rPr>
      </w:pPr>
      <w:r w:rsidRPr="00D90245">
        <w:rPr>
          <w:rFonts w:ascii="Times New Roman" w:hAnsi="Times New Roman" w:cs="Times New Roman"/>
          <w:b/>
          <w:bCs/>
          <w:sz w:val="20"/>
          <w:szCs w:val="20"/>
        </w:rPr>
        <w:lastRenderedPageBreak/>
        <w:t>1. Introduction:</w:t>
      </w:r>
    </w:p>
    <w:p w:rsidR="00D90245" w:rsidRPr="00D90245" w:rsidRDefault="001D26B6" w:rsidP="001901CA">
      <w:pPr>
        <w:snapToGrid w:val="0"/>
        <w:spacing w:after="0" w:line="240" w:lineRule="auto"/>
        <w:ind w:firstLine="425"/>
        <w:jc w:val="both"/>
        <w:rPr>
          <w:rFonts w:ascii="Times New Roman" w:hAnsi="Times New Roman" w:cs="Times New Roman"/>
          <w:sz w:val="20"/>
          <w:szCs w:val="20"/>
        </w:rPr>
      </w:pPr>
      <w:r w:rsidRPr="00D90245">
        <w:rPr>
          <w:rFonts w:ascii="Times New Roman" w:hAnsi="Times New Roman" w:cs="Times New Roman"/>
          <w:sz w:val="20"/>
          <w:szCs w:val="20"/>
        </w:rPr>
        <w:t xml:space="preserve">Sheep </w:t>
      </w:r>
      <w:r w:rsidR="00027782" w:rsidRPr="00D90245">
        <w:rPr>
          <w:rFonts w:ascii="Times New Roman" w:hAnsi="Times New Roman" w:cs="Times New Roman"/>
          <w:sz w:val="20"/>
          <w:szCs w:val="20"/>
        </w:rPr>
        <w:t xml:space="preserve">are considered as one of the most animals species </w:t>
      </w:r>
      <w:r w:rsidR="00CE2D1F" w:rsidRPr="00D90245">
        <w:rPr>
          <w:rFonts w:ascii="Times New Roman" w:hAnsi="Times New Roman" w:cs="Times New Roman"/>
          <w:sz w:val="20"/>
          <w:szCs w:val="20"/>
        </w:rPr>
        <w:t>due to their biological id</w:t>
      </w:r>
      <w:r w:rsidR="00DF7D7F" w:rsidRPr="00D90245">
        <w:rPr>
          <w:rFonts w:ascii="Times New Roman" w:hAnsi="Times New Roman" w:cs="Times New Roman"/>
          <w:sz w:val="20"/>
          <w:szCs w:val="20"/>
        </w:rPr>
        <w:t>entity, such as short production interval, twining, short growing</w:t>
      </w:r>
      <w:r w:rsidR="00CE2D1F" w:rsidRPr="00D90245">
        <w:rPr>
          <w:rFonts w:ascii="Times New Roman" w:hAnsi="Times New Roman" w:cs="Times New Roman"/>
          <w:sz w:val="20"/>
          <w:szCs w:val="20"/>
        </w:rPr>
        <w:t xml:space="preserve"> perio</w:t>
      </w:r>
      <w:r w:rsidR="00DF7D7F" w:rsidRPr="00D90245">
        <w:rPr>
          <w:rFonts w:ascii="Times New Roman" w:hAnsi="Times New Roman" w:cs="Times New Roman"/>
          <w:sz w:val="20"/>
          <w:szCs w:val="20"/>
        </w:rPr>
        <w:t>ds and medium space demand</w:t>
      </w:r>
      <w:r w:rsidR="00CE2D1F" w:rsidRPr="00D90245">
        <w:rPr>
          <w:rFonts w:ascii="Times New Roman" w:hAnsi="Times New Roman" w:cs="Times New Roman"/>
          <w:sz w:val="20"/>
          <w:szCs w:val="20"/>
        </w:rPr>
        <w:t>. They</w:t>
      </w:r>
      <w:r w:rsidR="00272875" w:rsidRPr="00D90245">
        <w:rPr>
          <w:rFonts w:ascii="Times New Roman" w:hAnsi="Times New Roman" w:cs="Times New Roman"/>
          <w:sz w:val="20"/>
          <w:szCs w:val="20"/>
        </w:rPr>
        <w:t xml:space="preserve"> found in all production arrangement</w:t>
      </w:r>
      <w:r w:rsidR="00D90245" w:rsidRPr="00D90245">
        <w:rPr>
          <w:rFonts w:ascii="Times New Roman" w:hAnsi="Times New Roman" w:cs="Times New Roman"/>
          <w:sz w:val="20"/>
          <w:szCs w:val="20"/>
        </w:rPr>
        <w:t xml:space="preserve">s </w:t>
      </w:r>
      <w:r w:rsidR="00D90245" w:rsidRPr="00D90245">
        <w:rPr>
          <w:rFonts w:ascii="Times New Roman" w:hAnsi="Times New Roman" w:cs="Times New Roman"/>
          <w:b/>
          <w:bCs/>
          <w:sz w:val="20"/>
          <w:szCs w:val="20"/>
        </w:rPr>
        <w:t>(</w:t>
      </w:r>
      <w:r w:rsidR="00CE2D1F" w:rsidRPr="00D90245">
        <w:rPr>
          <w:rFonts w:ascii="Times New Roman" w:hAnsi="Times New Roman" w:cs="Times New Roman"/>
          <w:b/>
          <w:bCs/>
          <w:sz w:val="20"/>
          <w:szCs w:val="20"/>
        </w:rPr>
        <w:t xml:space="preserve">Robinson et al., 2006). </w:t>
      </w:r>
      <w:r w:rsidR="00CE2D1F" w:rsidRPr="00D90245">
        <w:rPr>
          <w:rFonts w:ascii="Times New Roman" w:hAnsi="Times New Roman" w:cs="Times New Roman"/>
          <w:sz w:val="20"/>
          <w:szCs w:val="20"/>
        </w:rPr>
        <w:t>Sheep play an important role in</w:t>
      </w:r>
      <w:r w:rsidR="00803A64" w:rsidRPr="00D90245">
        <w:rPr>
          <w:rFonts w:ascii="Times New Roman" w:hAnsi="Times New Roman" w:cs="Times New Roman"/>
          <w:sz w:val="20"/>
          <w:szCs w:val="20"/>
        </w:rPr>
        <w:t xml:space="preserve"> the agriculture chart</w:t>
      </w:r>
      <w:r w:rsidR="00CE2D1F" w:rsidRPr="00D90245">
        <w:rPr>
          <w:rFonts w:ascii="Times New Roman" w:hAnsi="Times New Roman" w:cs="Times New Roman"/>
          <w:sz w:val="20"/>
          <w:szCs w:val="20"/>
        </w:rPr>
        <w:t xml:space="preserve"> particularly, in </w:t>
      </w:r>
      <w:r w:rsidR="00153F59" w:rsidRPr="00D90245">
        <w:rPr>
          <w:rFonts w:ascii="Times New Roman" w:hAnsi="Times New Roman" w:cs="Times New Roman"/>
          <w:sz w:val="20"/>
          <w:szCs w:val="20"/>
        </w:rPr>
        <w:t xml:space="preserve">the </w:t>
      </w:r>
      <w:r w:rsidR="00CE2D1F" w:rsidRPr="00D90245">
        <w:rPr>
          <w:rFonts w:ascii="Times New Roman" w:hAnsi="Times New Roman" w:cs="Times New Roman"/>
          <w:sz w:val="20"/>
          <w:szCs w:val="20"/>
        </w:rPr>
        <w:t>desert and marginal are</w:t>
      </w:r>
      <w:r w:rsidR="0087006D" w:rsidRPr="00D90245">
        <w:rPr>
          <w:rFonts w:ascii="Times New Roman" w:hAnsi="Times New Roman" w:cs="Times New Roman"/>
          <w:sz w:val="20"/>
          <w:szCs w:val="20"/>
        </w:rPr>
        <w:t>as. Small ruminant</w:t>
      </w:r>
      <w:r w:rsidR="00027782" w:rsidRPr="00D90245">
        <w:rPr>
          <w:rFonts w:ascii="Times New Roman" w:hAnsi="Times New Roman" w:cs="Times New Roman"/>
          <w:sz w:val="20"/>
          <w:szCs w:val="20"/>
        </w:rPr>
        <w:t>s</w:t>
      </w:r>
      <w:r w:rsidR="0087006D" w:rsidRPr="00D90245">
        <w:rPr>
          <w:rFonts w:ascii="Times New Roman" w:hAnsi="Times New Roman" w:cs="Times New Roman"/>
          <w:sz w:val="20"/>
          <w:szCs w:val="20"/>
        </w:rPr>
        <w:t xml:space="preserve"> are significant</w:t>
      </w:r>
      <w:r w:rsidR="00CE2D1F" w:rsidRPr="00D90245">
        <w:rPr>
          <w:rFonts w:ascii="Times New Roman" w:hAnsi="Times New Roman" w:cs="Times New Roman"/>
          <w:sz w:val="20"/>
          <w:szCs w:val="20"/>
        </w:rPr>
        <w:t xml:space="preserve"> animals among livestock in Egypt especially as </w:t>
      </w:r>
      <w:proofErr w:type="spellStart"/>
      <w:r w:rsidR="00CE2D1F" w:rsidRPr="00D90245">
        <w:rPr>
          <w:rFonts w:ascii="Times New Roman" w:hAnsi="Times New Roman" w:cs="Times New Roman"/>
          <w:sz w:val="20"/>
          <w:szCs w:val="20"/>
        </w:rPr>
        <w:t>asource</w:t>
      </w:r>
      <w:proofErr w:type="spellEnd"/>
      <w:r w:rsidR="00CE2D1F" w:rsidRPr="00D90245">
        <w:rPr>
          <w:rFonts w:ascii="Times New Roman" w:hAnsi="Times New Roman" w:cs="Times New Roman"/>
          <w:sz w:val="20"/>
          <w:szCs w:val="20"/>
        </w:rPr>
        <w:t xml:space="preserve"> of meat,</w:t>
      </w:r>
      <w:r w:rsidR="0087006D" w:rsidRPr="00D90245">
        <w:rPr>
          <w:rFonts w:ascii="Times New Roman" w:hAnsi="Times New Roman" w:cs="Times New Roman"/>
          <w:sz w:val="20"/>
          <w:szCs w:val="20"/>
        </w:rPr>
        <w:t xml:space="preserve"> wool</w:t>
      </w:r>
      <w:r w:rsidR="00BE75F7" w:rsidRPr="00D90245">
        <w:rPr>
          <w:rFonts w:ascii="Times New Roman" w:hAnsi="Times New Roman" w:cs="Times New Roman"/>
          <w:sz w:val="20"/>
          <w:szCs w:val="20"/>
        </w:rPr>
        <w:t>,</w:t>
      </w:r>
      <w:r w:rsidR="0087006D" w:rsidRPr="00D90245">
        <w:rPr>
          <w:rFonts w:ascii="Times New Roman" w:hAnsi="Times New Roman" w:cs="Times New Roman"/>
          <w:sz w:val="20"/>
          <w:szCs w:val="20"/>
        </w:rPr>
        <w:t xml:space="preserve"> and milk. They can live in different environmental</w:t>
      </w:r>
      <w:r w:rsidR="00CE2D1F" w:rsidRPr="00D90245">
        <w:rPr>
          <w:rFonts w:ascii="Times New Roman" w:hAnsi="Times New Roman" w:cs="Times New Roman"/>
          <w:sz w:val="20"/>
          <w:szCs w:val="20"/>
        </w:rPr>
        <w:t xml:space="preserve"> system</w:t>
      </w:r>
      <w:r w:rsidR="0087006D" w:rsidRPr="00D90245">
        <w:rPr>
          <w:rFonts w:ascii="Times New Roman" w:hAnsi="Times New Roman" w:cs="Times New Roman"/>
          <w:sz w:val="20"/>
          <w:szCs w:val="20"/>
        </w:rPr>
        <w:t>s</w:t>
      </w:r>
      <w:r w:rsidR="00CE2D1F" w:rsidRPr="00D90245">
        <w:rPr>
          <w:rFonts w:ascii="Times New Roman" w:hAnsi="Times New Roman" w:cs="Times New Roman"/>
          <w:sz w:val="20"/>
          <w:szCs w:val="20"/>
        </w:rPr>
        <w:t xml:space="preserve"> and on different vegetation (</w:t>
      </w:r>
      <w:proofErr w:type="spellStart"/>
      <w:r w:rsidR="00CE2D1F" w:rsidRPr="00D90245">
        <w:rPr>
          <w:rFonts w:ascii="Times New Roman" w:hAnsi="Times New Roman" w:cs="Times New Roman"/>
          <w:b/>
          <w:bCs/>
          <w:sz w:val="20"/>
          <w:szCs w:val="20"/>
        </w:rPr>
        <w:t>Hiendle</w:t>
      </w:r>
      <w:proofErr w:type="spellEnd"/>
      <w:r w:rsidR="00CE2D1F" w:rsidRPr="00D90245">
        <w:rPr>
          <w:rFonts w:ascii="Times New Roman" w:hAnsi="Times New Roman" w:cs="Times New Roman"/>
          <w:b/>
          <w:bCs/>
          <w:sz w:val="20"/>
          <w:szCs w:val="20"/>
        </w:rPr>
        <w:t xml:space="preserve"> et al., 2002</w:t>
      </w:r>
      <w:r w:rsidR="00535A0A" w:rsidRPr="00D90245">
        <w:rPr>
          <w:rFonts w:ascii="Times New Roman" w:hAnsi="Times New Roman" w:cs="Times New Roman"/>
          <w:b/>
          <w:bCs/>
          <w:sz w:val="20"/>
          <w:szCs w:val="20"/>
        </w:rPr>
        <w:t xml:space="preserve">). </w:t>
      </w:r>
      <w:r w:rsidR="00535A0A" w:rsidRPr="00D90245">
        <w:rPr>
          <w:rFonts w:ascii="Times New Roman" w:hAnsi="Times New Roman" w:cs="Times New Roman"/>
          <w:sz w:val="20"/>
          <w:szCs w:val="20"/>
        </w:rPr>
        <w:t>P</w:t>
      </w:r>
      <w:r w:rsidR="00CE2D1F" w:rsidRPr="00D90245">
        <w:rPr>
          <w:rFonts w:ascii="Times New Roman" w:hAnsi="Times New Roman" w:cs="Times New Roman"/>
          <w:sz w:val="20"/>
          <w:szCs w:val="20"/>
        </w:rPr>
        <w:t xml:space="preserve">er public health service </w:t>
      </w:r>
      <w:r w:rsidR="00535A0A" w:rsidRPr="00D90245">
        <w:rPr>
          <w:rFonts w:ascii="Times New Roman" w:hAnsi="Times New Roman" w:cs="Times New Roman"/>
          <w:sz w:val="20"/>
          <w:szCs w:val="20"/>
        </w:rPr>
        <w:t>guideline</w:t>
      </w:r>
      <w:r w:rsidR="00CE2D1F" w:rsidRPr="00D90245">
        <w:rPr>
          <w:rFonts w:ascii="Times New Roman" w:hAnsi="Times New Roman" w:cs="Times New Roman"/>
          <w:sz w:val="20"/>
          <w:szCs w:val="20"/>
        </w:rPr>
        <w:t>, domestic drinking water should contain 400 of TDS; concentrati</w:t>
      </w:r>
      <w:r w:rsidR="0087006D" w:rsidRPr="00D90245">
        <w:rPr>
          <w:rFonts w:ascii="Times New Roman" w:hAnsi="Times New Roman" w:cs="Times New Roman"/>
          <w:sz w:val="20"/>
          <w:szCs w:val="20"/>
        </w:rPr>
        <w:t xml:space="preserve">ons &gt;1,000 </w:t>
      </w:r>
      <w:proofErr w:type="spellStart"/>
      <w:r w:rsidR="0087006D" w:rsidRPr="00D90245">
        <w:rPr>
          <w:rFonts w:ascii="Times New Roman" w:hAnsi="Times New Roman" w:cs="Times New Roman"/>
          <w:sz w:val="20"/>
          <w:szCs w:val="20"/>
        </w:rPr>
        <w:t>ppm</w:t>
      </w:r>
      <w:proofErr w:type="spellEnd"/>
      <w:r w:rsidR="0087006D" w:rsidRPr="00D90245">
        <w:rPr>
          <w:rFonts w:ascii="Times New Roman" w:hAnsi="Times New Roman" w:cs="Times New Roman"/>
          <w:sz w:val="20"/>
          <w:szCs w:val="20"/>
        </w:rPr>
        <w:t xml:space="preserve"> considered sa</w:t>
      </w:r>
      <w:r w:rsidR="00940554" w:rsidRPr="00D90245">
        <w:rPr>
          <w:rFonts w:ascii="Times New Roman" w:hAnsi="Times New Roman" w:cs="Times New Roman"/>
          <w:sz w:val="20"/>
          <w:szCs w:val="20"/>
        </w:rPr>
        <w:t>lt</w:t>
      </w:r>
      <w:r w:rsidR="0087006D" w:rsidRPr="00D90245">
        <w:rPr>
          <w:rFonts w:ascii="Times New Roman" w:hAnsi="Times New Roman" w:cs="Times New Roman"/>
          <w:sz w:val="20"/>
          <w:szCs w:val="20"/>
        </w:rPr>
        <w:t>wate</w:t>
      </w:r>
      <w:r w:rsidR="00D90245" w:rsidRPr="00D90245">
        <w:rPr>
          <w:rFonts w:ascii="Times New Roman" w:hAnsi="Times New Roman" w:cs="Times New Roman"/>
          <w:sz w:val="20"/>
          <w:szCs w:val="20"/>
        </w:rPr>
        <w:t xml:space="preserve">r </w:t>
      </w:r>
      <w:r w:rsidR="00D90245" w:rsidRPr="00D90245">
        <w:rPr>
          <w:rFonts w:ascii="Times New Roman" w:hAnsi="Times New Roman" w:cs="Times New Roman"/>
          <w:b/>
          <w:bCs/>
          <w:sz w:val="20"/>
          <w:szCs w:val="20"/>
        </w:rPr>
        <w:t>(</w:t>
      </w:r>
      <w:proofErr w:type="spellStart"/>
      <w:r w:rsidR="00CE2D1F" w:rsidRPr="00D90245">
        <w:rPr>
          <w:rFonts w:ascii="Times New Roman" w:hAnsi="Times New Roman" w:cs="Times New Roman"/>
          <w:b/>
          <w:bCs/>
          <w:sz w:val="20"/>
          <w:szCs w:val="20"/>
        </w:rPr>
        <w:t>Ghanem</w:t>
      </w:r>
      <w:proofErr w:type="spellEnd"/>
      <w:r w:rsidR="00CE2D1F" w:rsidRPr="00D90245">
        <w:rPr>
          <w:rFonts w:ascii="Times New Roman" w:hAnsi="Times New Roman" w:cs="Times New Roman"/>
          <w:b/>
          <w:bCs/>
          <w:sz w:val="20"/>
          <w:szCs w:val="20"/>
        </w:rPr>
        <w:t xml:space="preserve"> et al</w:t>
      </w:r>
      <w:r w:rsidR="00D90245" w:rsidRPr="00D90245">
        <w:rPr>
          <w:rFonts w:ascii="Times New Roman" w:hAnsi="Times New Roman" w:cs="Times New Roman"/>
          <w:b/>
          <w:bCs/>
          <w:sz w:val="20"/>
          <w:szCs w:val="20"/>
        </w:rPr>
        <w:t>.</w:t>
      </w:r>
      <w:r w:rsidR="00CE2D1F" w:rsidRPr="00D90245">
        <w:rPr>
          <w:rFonts w:ascii="Times New Roman" w:hAnsi="Times New Roman" w:cs="Times New Roman"/>
          <w:b/>
          <w:bCs/>
          <w:sz w:val="20"/>
          <w:szCs w:val="20"/>
        </w:rPr>
        <w:t>,</w:t>
      </w:r>
      <w:r w:rsidR="00C564F8">
        <w:rPr>
          <w:rFonts w:ascii="Times New Roman" w:hAnsi="Times New Roman" w:cs="Times New Roman" w:hint="eastAsia"/>
          <w:b/>
          <w:bCs/>
          <w:sz w:val="20"/>
          <w:szCs w:val="20"/>
          <w:lang w:eastAsia="zh-CN"/>
        </w:rPr>
        <w:t xml:space="preserve"> </w:t>
      </w:r>
      <w:r w:rsidR="00CE2D1F" w:rsidRPr="00D90245">
        <w:rPr>
          <w:rFonts w:ascii="Times New Roman" w:hAnsi="Times New Roman" w:cs="Times New Roman"/>
          <w:b/>
          <w:bCs/>
          <w:sz w:val="20"/>
          <w:szCs w:val="20"/>
        </w:rPr>
        <w:t>2018)</w:t>
      </w:r>
      <w:r w:rsidR="00CE2D1F" w:rsidRPr="00D90245">
        <w:rPr>
          <w:rFonts w:ascii="Times New Roman" w:hAnsi="Times New Roman" w:cs="Times New Roman"/>
          <w:sz w:val="20"/>
          <w:szCs w:val="20"/>
        </w:rPr>
        <w:t>.</w:t>
      </w:r>
    </w:p>
    <w:p w:rsidR="00CE2D1F" w:rsidRPr="00D90245" w:rsidRDefault="00D90245" w:rsidP="001901CA">
      <w:pPr>
        <w:snapToGrid w:val="0"/>
        <w:spacing w:after="0" w:line="240" w:lineRule="auto"/>
        <w:ind w:firstLine="425"/>
        <w:jc w:val="both"/>
        <w:rPr>
          <w:rFonts w:ascii="Times New Roman" w:hAnsi="Times New Roman" w:cs="Times New Roman"/>
          <w:b/>
          <w:bCs/>
          <w:sz w:val="20"/>
          <w:szCs w:val="20"/>
        </w:rPr>
      </w:pPr>
      <w:r w:rsidRPr="00D90245">
        <w:rPr>
          <w:rFonts w:ascii="Times New Roman" w:hAnsi="Times New Roman" w:cs="Times New Roman"/>
          <w:sz w:val="20"/>
          <w:szCs w:val="20"/>
        </w:rPr>
        <w:t>D</w:t>
      </w:r>
      <w:r w:rsidR="00CE2D1F" w:rsidRPr="00D90245">
        <w:rPr>
          <w:rFonts w:ascii="Times New Roman" w:hAnsi="Times New Roman" w:cs="Times New Roman"/>
          <w:sz w:val="20"/>
          <w:szCs w:val="20"/>
        </w:rPr>
        <w:t>iseases of the bla</w:t>
      </w:r>
      <w:r w:rsidR="00940554" w:rsidRPr="00D90245">
        <w:rPr>
          <w:rFonts w:ascii="Times New Roman" w:hAnsi="Times New Roman" w:cs="Times New Roman"/>
          <w:sz w:val="20"/>
          <w:szCs w:val="20"/>
        </w:rPr>
        <w:t>dder and urethra are more frequent and more critical</w:t>
      </w:r>
      <w:r w:rsidR="00CE2D1F" w:rsidRPr="00D90245">
        <w:rPr>
          <w:rFonts w:ascii="Times New Roman" w:hAnsi="Times New Roman" w:cs="Times New Roman"/>
          <w:sz w:val="20"/>
          <w:szCs w:val="20"/>
        </w:rPr>
        <w:t xml:space="preserve"> than diseases of the kidneys in farm animals occasionally, renal i</w:t>
      </w:r>
      <w:r w:rsidR="00B9136B" w:rsidRPr="00D90245">
        <w:rPr>
          <w:rFonts w:ascii="Times New Roman" w:hAnsi="Times New Roman" w:cs="Times New Roman"/>
          <w:sz w:val="20"/>
          <w:szCs w:val="20"/>
        </w:rPr>
        <w:t>nsufficiency develop</w:t>
      </w:r>
      <w:r w:rsidR="006647E1" w:rsidRPr="00D90245">
        <w:rPr>
          <w:rFonts w:ascii="Times New Roman" w:hAnsi="Times New Roman" w:cs="Times New Roman"/>
          <w:sz w:val="20"/>
          <w:szCs w:val="20"/>
        </w:rPr>
        <w:t>s</w:t>
      </w:r>
      <w:r w:rsidR="00B9136B" w:rsidRPr="00D90245">
        <w:rPr>
          <w:rFonts w:ascii="Times New Roman" w:hAnsi="Times New Roman" w:cs="Times New Roman"/>
          <w:sz w:val="20"/>
          <w:szCs w:val="20"/>
        </w:rPr>
        <w:t xml:space="preserve"> as a consequence</w:t>
      </w:r>
      <w:r w:rsidR="00CE2D1F" w:rsidRPr="00D90245">
        <w:rPr>
          <w:rFonts w:ascii="Times New Roman" w:hAnsi="Times New Roman" w:cs="Times New Roman"/>
          <w:sz w:val="20"/>
          <w:szCs w:val="20"/>
        </w:rPr>
        <w:t xml:space="preserve"> to diseases such as </w:t>
      </w:r>
      <w:proofErr w:type="spellStart"/>
      <w:r w:rsidR="00CE2D1F" w:rsidRPr="00D90245">
        <w:rPr>
          <w:rFonts w:ascii="Times New Roman" w:hAnsi="Times New Roman" w:cs="Times New Roman"/>
          <w:sz w:val="20"/>
          <w:szCs w:val="20"/>
        </w:rPr>
        <w:t>pyelonephritis</w:t>
      </w:r>
      <w:proofErr w:type="spellEnd"/>
      <w:r w:rsidR="00CE2D1F" w:rsidRPr="00D90245">
        <w:rPr>
          <w:rFonts w:ascii="Times New Roman" w:hAnsi="Times New Roman" w:cs="Times New Roman"/>
          <w:sz w:val="20"/>
          <w:szCs w:val="20"/>
        </w:rPr>
        <w:t xml:space="preserve">, embolic nephritis, </w:t>
      </w:r>
      <w:proofErr w:type="spellStart"/>
      <w:r w:rsidR="00CE2D1F" w:rsidRPr="00D90245">
        <w:rPr>
          <w:rFonts w:ascii="Times New Roman" w:hAnsi="Times New Roman" w:cs="Times New Roman"/>
          <w:sz w:val="20"/>
          <w:szCs w:val="20"/>
        </w:rPr>
        <w:t>amyloidosis</w:t>
      </w:r>
      <w:proofErr w:type="spellEnd"/>
      <w:r w:rsidR="00CE2D1F" w:rsidRPr="00D90245">
        <w:rPr>
          <w:rFonts w:ascii="Times New Roman" w:hAnsi="Times New Roman" w:cs="Times New Roman"/>
          <w:sz w:val="20"/>
          <w:szCs w:val="20"/>
        </w:rPr>
        <w:t xml:space="preserve">, and </w:t>
      </w:r>
      <w:proofErr w:type="spellStart"/>
      <w:r w:rsidR="00CE2D1F" w:rsidRPr="00D90245">
        <w:rPr>
          <w:rFonts w:ascii="Times New Roman" w:hAnsi="Times New Roman" w:cs="Times New Roman"/>
          <w:sz w:val="20"/>
          <w:szCs w:val="20"/>
        </w:rPr>
        <w:t>nephro</w:t>
      </w:r>
      <w:r w:rsidR="00B9136B" w:rsidRPr="00D90245">
        <w:rPr>
          <w:rFonts w:ascii="Times New Roman" w:hAnsi="Times New Roman" w:cs="Times New Roman"/>
          <w:sz w:val="20"/>
          <w:szCs w:val="20"/>
        </w:rPr>
        <w:t>sis</w:t>
      </w:r>
      <w:proofErr w:type="spellEnd"/>
      <w:r w:rsidR="00B9136B" w:rsidRPr="00D90245">
        <w:rPr>
          <w:rFonts w:ascii="Times New Roman" w:hAnsi="Times New Roman" w:cs="Times New Roman"/>
          <w:sz w:val="20"/>
          <w:szCs w:val="20"/>
        </w:rPr>
        <w:t>. The kidney eliminate</w:t>
      </w:r>
      <w:r w:rsidR="006647E1" w:rsidRPr="00D90245">
        <w:rPr>
          <w:rFonts w:ascii="Times New Roman" w:hAnsi="Times New Roman" w:cs="Times New Roman"/>
          <w:sz w:val="20"/>
          <w:szCs w:val="20"/>
        </w:rPr>
        <w:t>s</w:t>
      </w:r>
      <w:r w:rsidR="00CE2D1F" w:rsidRPr="00D90245">
        <w:rPr>
          <w:rFonts w:ascii="Times New Roman" w:hAnsi="Times New Roman" w:cs="Times New Roman"/>
          <w:sz w:val="20"/>
          <w:szCs w:val="20"/>
        </w:rPr>
        <w:t xml:space="preserve"> the end products of tissue metabolism (except f</w:t>
      </w:r>
      <w:r w:rsidR="00B9136B" w:rsidRPr="00D90245">
        <w:rPr>
          <w:rFonts w:ascii="Times New Roman" w:hAnsi="Times New Roman" w:cs="Times New Roman"/>
          <w:sz w:val="20"/>
          <w:szCs w:val="20"/>
        </w:rPr>
        <w:t>or carbon dioxide), and sustain</w:t>
      </w:r>
      <w:r w:rsidR="00CE2D1F" w:rsidRPr="00D90245">
        <w:rPr>
          <w:rFonts w:ascii="Times New Roman" w:hAnsi="Times New Roman" w:cs="Times New Roman"/>
          <w:sz w:val="20"/>
          <w:szCs w:val="20"/>
        </w:rPr>
        <w:t xml:space="preserve"> fluid, electrolyte, an</w:t>
      </w:r>
      <w:r w:rsidR="00B9136B" w:rsidRPr="00D90245">
        <w:rPr>
          <w:rFonts w:ascii="Times New Roman" w:hAnsi="Times New Roman" w:cs="Times New Roman"/>
          <w:sz w:val="20"/>
          <w:szCs w:val="20"/>
        </w:rPr>
        <w:t>d acid</w:t>
      </w:r>
      <w:r w:rsidR="006647E1" w:rsidRPr="00D90245">
        <w:rPr>
          <w:rFonts w:ascii="Times New Roman" w:hAnsi="Times New Roman" w:cs="Times New Roman"/>
          <w:sz w:val="20"/>
          <w:szCs w:val="20"/>
        </w:rPr>
        <w:t>-</w:t>
      </w:r>
      <w:r w:rsidR="00B9136B" w:rsidRPr="00D90245">
        <w:rPr>
          <w:rFonts w:ascii="Times New Roman" w:hAnsi="Times New Roman" w:cs="Times New Roman"/>
          <w:sz w:val="20"/>
          <w:szCs w:val="20"/>
        </w:rPr>
        <w:t>base- balance, by changing</w:t>
      </w:r>
      <w:r w:rsidR="00CE2D1F" w:rsidRPr="00D90245">
        <w:rPr>
          <w:rFonts w:ascii="Times New Roman" w:hAnsi="Times New Roman" w:cs="Times New Roman"/>
          <w:sz w:val="20"/>
          <w:szCs w:val="20"/>
        </w:rPr>
        <w:t xml:space="preserve"> the volume of water and the concentration of solutes in the urine. Diseases of the kidneys, and in some instance of the </w:t>
      </w:r>
      <w:proofErr w:type="spellStart"/>
      <w:r w:rsidR="00CE2D1F" w:rsidRPr="00D90245">
        <w:rPr>
          <w:rFonts w:ascii="Times New Roman" w:hAnsi="Times New Roman" w:cs="Times New Roman"/>
          <w:sz w:val="20"/>
          <w:szCs w:val="20"/>
        </w:rPr>
        <w:t>ure</w:t>
      </w:r>
      <w:r w:rsidR="006647E1" w:rsidRPr="00D90245">
        <w:rPr>
          <w:rFonts w:ascii="Times New Roman" w:hAnsi="Times New Roman" w:cs="Times New Roman"/>
          <w:sz w:val="20"/>
          <w:szCs w:val="20"/>
        </w:rPr>
        <w:t>ters</w:t>
      </w:r>
      <w:proofErr w:type="spellEnd"/>
      <w:r w:rsidR="006647E1" w:rsidRPr="00D90245">
        <w:rPr>
          <w:rFonts w:ascii="Times New Roman" w:hAnsi="Times New Roman" w:cs="Times New Roman"/>
          <w:sz w:val="20"/>
          <w:szCs w:val="20"/>
        </w:rPr>
        <w:t>, bladder,</w:t>
      </w:r>
      <w:r w:rsidR="00B9136B" w:rsidRPr="00D90245">
        <w:rPr>
          <w:rFonts w:ascii="Times New Roman" w:hAnsi="Times New Roman" w:cs="Times New Roman"/>
          <w:sz w:val="20"/>
          <w:szCs w:val="20"/>
        </w:rPr>
        <w:t xml:space="preserve"> and urethra diminish</w:t>
      </w:r>
      <w:r w:rsidRPr="00D90245">
        <w:rPr>
          <w:rFonts w:ascii="Times New Roman" w:hAnsi="Times New Roman" w:cs="Times New Roman"/>
          <w:sz w:val="20"/>
          <w:szCs w:val="20"/>
        </w:rPr>
        <w:t xml:space="preserve"> </w:t>
      </w:r>
      <w:r w:rsidR="00CE2D1F" w:rsidRPr="00D90245">
        <w:rPr>
          <w:rFonts w:ascii="Times New Roman" w:hAnsi="Times New Roman" w:cs="Times New Roman"/>
          <w:sz w:val="20"/>
          <w:szCs w:val="20"/>
        </w:rPr>
        <w:t>the efficiency of the kidneys fun</w:t>
      </w:r>
      <w:r w:rsidR="00B9136B" w:rsidRPr="00D90245">
        <w:rPr>
          <w:rFonts w:ascii="Times New Roman" w:hAnsi="Times New Roman" w:cs="Times New Roman"/>
          <w:sz w:val="20"/>
          <w:szCs w:val="20"/>
        </w:rPr>
        <w:t>ctions</w:t>
      </w:r>
      <w:r w:rsidR="006B0D18" w:rsidRPr="00D90245">
        <w:rPr>
          <w:rFonts w:ascii="Times New Roman" w:hAnsi="Times New Roman" w:cs="Times New Roman"/>
          <w:sz w:val="20"/>
          <w:szCs w:val="20"/>
        </w:rPr>
        <w:t xml:space="preserve"> leading to</w:t>
      </w:r>
      <w:r w:rsidR="00B9136B" w:rsidRPr="00D90245">
        <w:rPr>
          <w:rFonts w:ascii="Times New Roman" w:hAnsi="Times New Roman" w:cs="Times New Roman"/>
          <w:sz w:val="20"/>
          <w:szCs w:val="20"/>
        </w:rPr>
        <w:t xml:space="preserve"> disruption</w:t>
      </w:r>
      <w:r w:rsidR="00CE2D1F" w:rsidRPr="00D90245">
        <w:rPr>
          <w:rFonts w:ascii="Times New Roman" w:hAnsi="Times New Roman" w:cs="Times New Roman"/>
          <w:sz w:val="20"/>
          <w:szCs w:val="20"/>
        </w:rPr>
        <w:t xml:space="preserve"> in protein, acid-base, electrolyte</w:t>
      </w:r>
      <w:r w:rsidR="006647E1" w:rsidRPr="00D90245">
        <w:rPr>
          <w:rFonts w:ascii="Times New Roman" w:hAnsi="Times New Roman" w:cs="Times New Roman"/>
          <w:sz w:val="20"/>
          <w:szCs w:val="20"/>
        </w:rPr>
        <w:t>,</w:t>
      </w:r>
      <w:r w:rsidR="00CE2D1F" w:rsidRPr="00D90245">
        <w:rPr>
          <w:rFonts w:ascii="Times New Roman" w:hAnsi="Times New Roman" w:cs="Times New Roman"/>
          <w:sz w:val="20"/>
          <w:szCs w:val="20"/>
        </w:rPr>
        <w:t xml:space="preserve"> </w:t>
      </w:r>
      <w:r w:rsidR="00CE2D1F" w:rsidRPr="00D90245">
        <w:rPr>
          <w:rFonts w:ascii="Times New Roman" w:hAnsi="Times New Roman" w:cs="Times New Roman"/>
          <w:sz w:val="20"/>
          <w:szCs w:val="20"/>
        </w:rPr>
        <w:lastRenderedPageBreak/>
        <w:t xml:space="preserve">and water </w:t>
      </w:r>
      <w:r w:rsidR="00937AA3" w:rsidRPr="00D90245">
        <w:rPr>
          <w:rFonts w:ascii="Times New Roman" w:hAnsi="Times New Roman" w:cs="Times New Roman"/>
          <w:sz w:val="20"/>
          <w:szCs w:val="20"/>
        </w:rPr>
        <w:t>homeostasis and in the expelling</w:t>
      </w:r>
      <w:r w:rsidR="00CE2D1F" w:rsidRPr="00D90245">
        <w:rPr>
          <w:rFonts w:ascii="Times New Roman" w:hAnsi="Times New Roman" w:cs="Times New Roman"/>
          <w:sz w:val="20"/>
          <w:szCs w:val="20"/>
        </w:rPr>
        <w:t xml:space="preserve"> of metabolic end products (</w:t>
      </w:r>
      <w:r w:rsidR="00CE2D1F" w:rsidRPr="00D90245">
        <w:rPr>
          <w:rFonts w:ascii="Times New Roman" w:hAnsi="Times New Roman" w:cs="Times New Roman"/>
          <w:b/>
          <w:bCs/>
          <w:sz w:val="20"/>
          <w:szCs w:val="20"/>
        </w:rPr>
        <w:t>Constable et al., 2017)</w:t>
      </w:r>
    </w:p>
    <w:p w:rsidR="00D90245" w:rsidRPr="00D90245" w:rsidRDefault="00CE2D1F" w:rsidP="001901CA">
      <w:pPr>
        <w:snapToGrid w:val="0"/>
        <w:spacing w:after="0" w:line="240" w:lineRule="auto"/>
        <w:ind w:firstLine="425"/>
        <w:jc w:val="both"/>
        <w:rPr>
          <w:rFonts w:ascii="Times New Roman" w:hAnsi="Times New Roman" w:cs="Times New Roman"/>
          <w:b/>
          <w:bCs/>
          <w:sz w:val="20"/>
          <w:szCs w:val="20"/>
        </w:rPr>
      </w:pPr>
      <w:r w:rsidRPr="00D90245">
        <w:rPr>
          <w:rFonts w:ascii="Times New Roman" w:hAnsi="Times New Roman" w:cs="Times New Roman"/>
          <w:sz w:val="20"/>
          <w:szCs w:val="20"/>
        </w:rPr>
        <w:t>The</w:t>
      </w:r>
      <w:r w:rsidR="006B0D18" w:rsidRPr="00D90245">
        <w:rPr>
          <w:rFonts w:ascii="Times New Roman" w:hAnsi="Times New Roman" w:cs="Times New Roman"/>
          <w:sz w:val="20"/>
          <w:szCs w:val="20"/>
        </w:rPr>
        <w:t xml:space="preserve"> sheep with urinary disorders showed decline of the</w:t>
      </w:r>
      <w:r w:rsidRPr="00D90245">
        <w:rPr>
          <w:rFonts w:ascii="Times New Roman" w:hAnsi="Times New Roman" w:cs="Times New Roman"/>
          <w:sz w:val="20"/>
          <w:szCs w:val="20"/>
        </w:rPr>
        <w:t xml:space="preserve"> level of total </w:t>
      </w:r>
      <w:proofErr w:type="spellStart"/>
      <w:r w:rsidRPr="00D90245">
        <w:rPr>
          <w:rFonts w:ascii="Times New Roman" w:hAnsi="Times New Roman" w:cs="Times New Roman"/>
          <w:sz w:val="20"/>
          <w:szCs w:val="20"/>
        </w:rPr>
        <w:t>leukocytic</w:t>
      </w:r>
      <w:proofErr w:type="spellEnd"/>
      <w:r w:rsidRPr="00D90245">
        <w:rPr>
          <w:rFonts w:ascii="Times New Roman" w:hAnsi="Times New Roman" w:cs="Times New Roman"/>
          <w:sz w:val="20"/>
          <w:szCs w:val="20"/>
        </w:rPr>
        <w:t xml:space="preserve"> count, </w:t>
      </w:r>
      <w:proofErr w:type="spellStart"/>
      <w:r w:rsidRPr="00D90245">
        <w:rPr>
          <w:rFonts w:ascii="Times New Roman" w:hAnsi="Times New Roman" w:cs="Times New Roman"/>
          <w:sz w:val="20"/>
          <w:szCs w:val="20"/>
        </w:rPr>
        <w:t>Hb</w:t>
      </w:r>
      <w:proofErr w:type="spellEnd"/>
      <w:r w:rsidRPr="00D90245">
        <w:rPr>
          <w:rFonts w:ascii="Times New Roman" w:hAnsi="Times New Roman" w:cs="Times New Roman"/>
          <w:sz w:val="20"/>
          <w:szCs w:val="20"/>
        </w:rPr>
        <w:t xml:space="preserve"> Content, PCV and </w:t>
      </w:r>
      <w:proofErr w:type="spellStart"/>
      <w:r w:rsidRPr="00D90245">
        <w:rPr>
          <w:rFonts w:ascii="Times New Roman" w:hAnsi="Times New Roman" w:cs="Times New Roman"/>
          <w:sz w:val="20"/>
          <w:szCs w:val="20"/>
        </w:rPr>
        <w:t>basophils</w:t>
      </w:r>
      <w:proofErr w:type="spellEnd"/>
      <w:r w:rsidRPr="00D90245">
        <w:rPr>
          <w:rFonts w:ascii="Times New Roman" w:hAnsi="Times New Roman" w:cs="Times New Roman"/>
          <w:sz w:val="20"/>
          <w:szCs w:val="20"/>
        </w:rPr>
        <w:t xml:space="preserve"> in case of </w:t>
      </w:r>
      <w:r w:rsidR="006117AB" w:rsidRPr="00D90245">
        <w:rPr>
          <w:rFonts w:ascii="Times New Roman" w:hAnsi="Times New Roman" w:cs="Times New Roman"/>
          <w:sz w:val="20"/>
          <w:szCs w:val="20"/>
        </w:rPr>
        <w:t>sheep has</w:t>
      </w:r>
      <w:r w:rsidRPr="00D90245">
        <w:rPr>
          <w:rFonts w:ascii="Times New Roman" w:hAnsi="Times New Roman" w:cs="Times New Roman"/>
          <w:sz w:val="20"/>
          <w:szCs w:val="20"/>
        </w:rPr>
        <w:t xml:space="preserve"> urinary disease affections when compared to control ones while, the level of MCV, total </w:t>
      </w:r>
      <w:proofErr w:type="spellStart"/>
      <w:r w:rsidRPr="00D90245">
        <w:rPr>
          <w:rFonts w:ascii="Times New Roman" w:hAnsi="Times New Roman" w:cs="Times New Roman"/>
          <w:sz w:val="20"/>
          <w:szCs w:val="20"/>
        </w:rPr>
        <w:t>leukocytic</w:t>
      </w:r>
      <w:proofErr w:type="spellEnd"/>
      <w:r w:rsidRPr="00D90245">
        <w:rPr>
          <w:rFonts w:ascii="Times New Roman" w:hAnsi="Times New Roman" w:cs="Times New Roman"/>
          <w:sz w:val="20"/>
          <w:szCs w:val="20"/>
        </w:rPr>
        <w:t xml:space="preserve"> count, lymphocytes, </w:t>
      </w:r>
      <w:proofErr w:type="spellStart"/>
      <w:r w:rsidRPr="00D90245">
        <w:rPr>
          <w:rFonts w:ascii="Times New Roman" w:hAnsi="Times New Roman" w:cs="Times New Roman"/>
          <w:sz w:val="20"/>
          <w:szCs w:val="20"/>
        </w:rPr>
        <w:t>monocytes</w:t>
      </w:r>
      <w:proofErr w:type="spellEnd"/>
      <w:r w:rsidR="006647E1" w:rsidRPr="00D90245">
        <w:rPr>
          <w:rFonts w:ascii="Times New Roman" w:hAnsi="Times New Roman" w:cs="Times New Roman"/>
          <w:sz w:val="20"/>
          <w:szCs w:val="20"/>
        </w:rPr>
        <w:t>,</w:t>
      </w:r>
      <w:r w:rsidRPr="00D90245">
        <w:rPr>
          <w:rFonts w:ascii="Times New Roman" w:hAnsi="Times New Roman" w:cs="Times New Roman"/>
          <w:sz w:val="20"/>
          <w:szCs w:val="20"/>
        </w:rPr>
        <w:t xml:space="preserve"> and </w:t>
      </w:r>
      <w:proofErr w:type="spellStart"/>
      <w:r w:rsidRPr="00D90245">
        <w:rPr>
          <w:rFonts w:ascii="Times New Roman" w:hAnsi="Times New Roman" w:cs="Times New Roman"/>
          <w:sz w:val="20"/>
          <w:szCs w:val="20"/>
        </w:rPr>
        <w:t>eosinophil</w:t>
      </w:r>
      <w:proofErr w:type="spellEnd"/>
      <w:r w:rsidRPr="00D90245">
        <w:rPr>
          <w:rFonts w:ascii="Times New Roman" w:hAnsi="Times New Roman" w:cs="Times New Roman"/>
          <w:sz w:val="20"/>
          <w:szCs w:val="20"/>
        </w:rPr>
        <w:t xml:space="preserve"> increased in diseased animals when comp</w:t>
      </w:r>
      <w:r w:rsidR="006117AB" w:rsidRPr="00D90245">
        <w:rPr>
          <w:rFonts w:ascii="Times New Roman" w:hAnsi="Times New Roman" w:cs="Times New Roman"/>
          <w:sz w:val="20"/>
          <w:szCs w:val="20"/>
        </w:rPr>
        <w:t>ared to healthy ones as stated</w:t>
      </w:r>
      <w:r w:rsidRPr="00D90245">
        <w:rPr>
          <w:rFonts w:ascii="Times New Roman" w:hAnsi="Times New Roman" w:cs="Times New Roman"/>
          <w:sz w:val="20"/>
          <w:szCs w:val="20"/>
        </w:rPr>
        <w:t xml:space="preserve"> by</w:t>
      </w:r>
      <w:r w:rsidRPr="00D90245">
        <w:rPr>
          <w:rFonts w:ascii="Times New Roman" w:hAnsi="Times New Roman" w:cs="Times New Roman"/>
          <w:b/>
          <w:bCs/>
          <w:sz w:val="20"/>
          <w:szCs w:val="20"/>
        </w:rPr>
        <w:t xml:space="preserve"> (</w:t>
      </w:r>
      <w:proofErr w:type="spellStart"/>
      <w:r w:rsidRPr="00D90245">
        <w:rPr>
          <w:rFonts w:ascii="Times New Roman" w:hAnsi="Times New Roman" w:cs="Times New Roman"/>
          <w:b/>
          <w:bCs/>
          <w:sz w:val="20"/>
          <w:szCs w:val="20"/>
          <w:lang w:bidi="ar-EG"/>
        </w:rPr>
        <w:t>Gazi</w:t>
      </w:r>
      <w:proofErr w:type="spellEnd"/>
      <w:r w:rsidRPr="00D90245">
        <w:rPr>
          <w:rFonts w:ascii="Times New Roman" w:hAnsi="Times New Roman" w:cs="Times New Roman"/>
          <w:b/>
          <w:bCs/>
          <w:sz w:val="20"/>
          <w:szCs w:val="20"/>
          <w:lang w:bidi="ar-EG"/>
        </w:rPr>
        <w:t xml:space="preserve"> et al</w:t>
      </w:r>
      <w:r w:rsidRPr="00D90245">
        <w:rPr>
          <w:rFonts w:ascii="Times New Roman" w:hAnsi="Times New Roman" w:cs="Times New Roman"/>
          <w:b/>
          <w:bCs/>
          <w:sz w:val="20"/>
          <w:szCs w:val="20"/>
        </w:rPr>
        <w:t>., 2015).</w:t>
      </w:r>
    </w:p>
    <w:p w:rsidR="00CE2D1F" w:rsidRPr="00D90245" w:rsidRDefault="00D90245" w:rsidP="001901CA">
      <w:pPr>
        <w:snapToGrid w:val="0"/>
        <w:spacing w:after="0" w:line="240" w:lineRule="auto"/>
        <w:ind w:firstLine="425"/>
        <w:jc w:val="both"/>
        <w:rPr>
          <w:rFonts w:ascii="Times New Roman" w:hAnsi="Times New Roman" w:cs="Times New Roman"/>
          <w:b/>
          <w:bCs/>
          <w:sz w:val="20"/>
          <w:szCs w:val="20"/>
        </w:rPr>
      </w:pPr>
      <w:r w:rsidRPr="00D90245">
        <w:rPr>
          <w:rFonts w:ascii="Times New Roman" w:hAnsi="Times New Roman" w:cs="Times New Roman"/>
          <w:sz w:val="20"/>
          <w:szCs w:val="20"/>
        </w:rPr>
        <w:t>T</w:t>
      </w:r>
      <w:r w:rsidR="00CE2D1F" w:rsidRPr="00D90245">
        <w:rPr>
          <w:rFonts w:ascii="Times New Roman" w:hAnsi="Times New Roman" w:cs="Times New Roman"/>
          <w:sz w:val="20"/>
          <w:szCs w:val="20"/>
        </w:rPr>
        <w:t>he</w:t>
      </w:r>
      <w:r w:rsidR="00FD2F17" w:rsidRPr="00D90245">
        <w:rPr>
          <w:rFonts w:ascii="Times New Roman" w:hAnsi="Times New Roman" w:cs="Times New Roman"/>
          <w:sz w:val="20"/>
          <w:szCs w:val="20"/>
        </w:rPr>
        <w:t>re were an increment in the</w:t>
      </w:r>
      <w:r w:rsidR="00BD5A68" w:rsidRPr="00D90245">
        <w:rPr>
          <w:rFonts w:ascii="Times New Roman" w:hAnsi="Times New Roman" w:cs="Times New Roman"/>
          <w:sz w:val="20"/>
          <w:szCs w:val="20"/>
        </w:rPr>
        <w:t xml:space="preserve"> level </w:t>
      </w:r>
      <w:r w:rsidR="00CE2D1F" w:rsidRPr="00D90245">
        <w:rPr>
          <w:rFonts w:ascii="Times New Roman" w:hAnsi="Times New Roman" w:cs="Times New Roman"/>
          <w:sz w:val="20"/>
          <w:szCs w:val="20"/>
        </w:rPr>
        <w:t xml:space="preserve">of urea, </w:t>
      </w:r>
      <w:proofErr w:type="spellStart"/>
      <w:r w:rsidR="00CE2D1F" w:rsidRPr="00D90245">
        <w:rPr>
          <w:rFonts w:ascii="Times New Roman" w:hAnsi="Times New Roman" w:cs="Times New Roman"/>
          <w:sz w:val="20"/>
          <w:szCs w:val="20"/>
        </w:rPr>
        <w:t>creatinine</w:t>
      </w:r>
      <w:proofErr w:type="spellEnd"/>
      <w:r w:rsidR="00CE2D1F" w:rsidRPr="00D90245">
        <w:rPr>
          <w:rFonts w:ascii="Times New Roman" w:hAnsi="Times New Roman" w:cs="Times New Roman"/>
          <w:sz w:val="20"/>
          <w:szCs w:val="20"/>
        </w:rPr>
        <w:t xml:space="preserve"> and </w:t>
      </w:r>
      <w:proofErr w:type="spellStart"/>
      <w:r w:rsidR="00CE2D1F" w:rsidRPr="00D90245">
        <w:rPr>
          <w:rFonts w:ascii="Times New Roman" w:hAnsi="Times New Roman" w:cs="Times New Roman"/>
          <w:sz w:val="20"/>
          <w:szCs w:val="20"/>
        </w:rPr>
        <w:t>phosphorousin</w:t>
      </w:r>
      <w:proofErr w:type="spellEnd"/>
      <w:r w:rsidR="00CE2D1F" w:rsidRPr="00D90245">
        <w:rPr>
          <w:rFonts w:ascii="Times New Roman" w:hAnsi="Times New Roman" w:cs="Times New Roman"/>
          <w:sz w:val="20"/>
          <w:szCs w:val="20"/>
        </w:rPr>
        <w:t xml:space="preserve"> case of sheep has urinary diseases disorders when compared to healthy control ones and there was </w:t>
      </w:r>
      <w:r w:rsidR="00603DC9" w:rsidRPr="00D90245">
        <w:rPr>
          <w:rFonts w:ascii="Times New Roman" w:hAnsi="Times New Roman" w:cs="Times New Roman"/>
          <w:sz w:val="20"/>
          <w:szCs w:val="20"/>
        </w:rPr>
        <w:t>a decrement</w:t>
      </w:r>
      <w:r w:rsidR="00CE2D1F" w:rsidRPr="00D90245">
        <w:rPr>
          <w:rFonts w:ascii="Times New Roman" w:hAnsi="Times New Roman" w:cs="Times New Roman"/>
          <w:sz w:val="20"/>
          <w:szCs w:val="20"/>
        </w:rPr>
        <w:t xml:space="preserve"> in the level of sodium, chloride, potassium</w:t>
      </w:r>
      <w:r w:rsidR="006647E1" w:rsidRPr="00D90245">
        <w:rPr>
          <w:rFonts w:ascii="Times New Roman" w:hAnsi="Times New Roman" w:cs="Times New Roman"/>
          <w:sz w:val="20"/>
          <w:szCs w:val="20"/>
        </w:rPr>
        <w:t>,</w:t>
      </w:r>
      <w:r w:rsidR="00CE2D1F" w:rsidRPr="00D90245">
        <w:rPr>
          <w:rFonts w:ascii="Times New Roman" w:hAnsi="Times New Roman" w:cs="Times New Roman"/>
          <w:sz w:val="20"/>
          <w:szCs w:val="20"/>
        </w:rPr>
        <w:t xml:space="preserve"> and calcium</w:t>
      </w:r>
      <w:r w:rsidRPr="00D90245">
        <w:rPr>
          <w:rFonts w:ascii="Times New Roman" w:hAnsi="Times New Roman" w:cs="Times New Roman"/>
          <w:sz w:val="20"/>
          <w:szCs w:val="20"/>
        </w:rPr>
        <w:t xml:space="preserve"> </w:t>
      </w:r>
      <w:r w:rsidR="00CE2D1F" w:rsidRPr="00D90245">
        <w:rPr>
          <w:rFonts w:ascii="Times New Roman" w:hAnsi="Times New Roman" w:cs="Times New Roman"/>
          <w:sz w:val="20"/>
          <w:szCs w:val="20"/>
        </w:rPr>
        <w:t>in diseased sheep when compared to healthy control ones as mentioned by</w:t>
      </w:r>
      <w:r w:rsidR="00CE2D1F" w:rsidRPr="00D90245">
        <w:rPr>
          <w:rFonts w:ascii="Times New Roman" w:hAnsi="Times New Roman" w:cs="Times New Roman"/>
          <w:b/>
          <w:bCs/>
          <w:sz w:val="20"/>
          <w:szCs w:val="20"/>
        </w:rPr>
        <w:t xml:space="preserve"> (</w:t>
      </w:r>
      <w:proofErr w:type="spellStart"/>
      <w:r w:rsidR="00CE2D1F" w:rsidRPr="00D90245">
        <w:rPr>
          <w:rFonts w:ascii="Times New Roman" w:hAnsi="Times New Roman" w:cs="Times New Roman"/>
          <w:b/>
          <w:bCs/>
          <w:sz w:val="20"/>
          <w:szCs w:val="20"/>
        </w:rPr>
        <w:t>Abdalla</w:t>
      </w:r>
      <w:proofErr w:type="spellEnd"/>
      <w:r w:rsidR="00CE2D1F" w:rsidRPr="00D90245">
        <w:rPr>
          <w:rFonts w:ascii="Times New Roman" w:hAnsi="Times New Roman" w:cs="Times New Roman"/>
          <w:b/>
          <w:bCs/>
          <w:sz w:val="20"/>
          <w:szCs w:val="20"/>
        </w:rPr>
        <w:t xml:space="preserve"> and </w:t>
      </w:r>
      <w:proofErr w:type="spellStart"/>
      <w:r w:rsidR="00CE2D1F" w:rsidRPr="00D90245">
        <w:rPr>
          <w:rFonts w:ascii="Times New Roman" w:hAnsi="Times New Roman" w:cs="Times New Roman"/>
          <w:b/>
          <w:bCs/>
          <w:sz w:val="20"/>
          <w:szCs w:val="20"/>
        </w:rPr>
        <w:t>Rizk</w:t>
      </w:r>
      <w:proofErr w:type="spellEnd"/>
      <w:r w:rsidR="00CE2D1F" w:rsidRPr="00D90245">
        <w:rPr>
          <w:rFonts w:ascii="Times New Roman" w:hAnsi="Times New Roman" w:cs="Times New Roman"/>
          <w:b/>
          <w:bCs/>
          <w:sz w:val="20"/>
          <w:szCs w:val="20"/>
        </w:rPr>
        <w:t xml:space="preserve"> 2018).</w:t>
      </w:r>
    </w:p>
    <w:p w:rsidR="006C5D2C" w:rsidRPr="00D90245" w:rsidRDefault="00CE2D1F" w:rsidP="001901CA">
      <w:pPr>
        <w:snapToGrid w:val="0"/>
        <w:spacing w:after="0" w:line="240" w:lineRule="auto"/>
        <w:ind w:firstLine="425"/>
        <w:jc w:val="both"/>
        <w:rPr>
          <w:rFonts w:ascii="Times New Roman" w:hAnsi="Times New Roman" w:cs="Times New Roman"/>
          <w:b/>
          <w:bCs/>
          <w:sz w:val="20"/>
          <w:szCs w:val="20"/>
        </w:rPr>
      </w:pPr>
      <w:r w:rsidRPr="00D90245">
        <w:rPr>
          <w:rFonts w:ascii="Times New Roman" w:hAnsi="Times New Roman" w:cs="Times New Roman"/>
          <w:sz w:val="20"/>
          <w:szCs w:val="20"/>
        </w:rPr>
        <w:t>The level of total protein, albumin and globulin decreased in sheep has urinary diseases affections when compared to hea</w:t>
      </w:r>
      <w:r w:rsidR="00603DC9" w:rsidRPr="00D90245">
        <w:rPr>
          <w:rFonts w:ascii="Times New Roman" w:hAnsi="Times New Roman" w:cs="Times New Roman"/>
          <w:sz w:val="20"/>
          <w:szCs w:val="20"/>
        </w:rPr>
        <w:t>lthy control animals as mentioned</w:t>
      </w:r>
      <w:r w:rsidRPr="00D90245">
        <w:rPr>
          <w:rFonts w:ascii="Times New Roman" w:hAnsi="Times New Roman" w:cs="Times New Roman"/>
          <w:sz w:val="20"/>
          <w:szCs w:val="20"/>
        </w:rPr>
        <w:t xml:space="preserve"> by</w:t>
      </w:r>
      <w:r w:rsidRPr="00D90245">
        <w:rPr>
          <w:rFonts w:ascii="Times New Roman" w:hAnsi="Times New Roman" w:cs="Times New Roman"/>
          <w:b/>
          <w:bCs/>
          <w:sz w:val="20"/>
          <w:szCs w:val="20"/>
        </w:rPr>
        <w:t xml:space="preserve"> (</w:t>
      </w:r>
      <w:proofErr w:type="spellStart"/>
      <w:r w:rsidRPr="00D90245">
        <w:rPr>
          <w:rFonts w:ascii="Times New Roman" w:hAnsi="Times New Roman" w:cs="Times New Roman"/>
          <w:b/>
          <w:bCs/>
          <w:sz w:val="20"/>
          <w:szCs w:val="20"/>
        </w:rPr>
        <w:t>Vinodhkumar</w:t>
      </w:r>
      <w:proofErr w:type="spellEnd"/>
      <w:r w:rsidRPr="00D90245">
        <w:rPr>
          <w:rFonts w:ascii="Times New Roman" w:hAnsi="Times New Roman" w:cs="Times New Roman"/>
          <w:b/>
          <w:bCs/>
          <w:sz w:val="20"/>
          <w:szCs w:val="20"/>
        </w:rPr>
        <w:t xml:space="preserve"> et al., 2010 and </w:t>
      </w:r>
      <w:proofErr w:type="spellStart"/>
      <w:r w:rsidRPr="00D90245">
        <w:rPr>
          <w:rFonts w:ascii="Times New Roman" w:hAnsi="Times New Roman" w:cs="Times New Roman"/>
          <w:b/>
          <w:bCs/>
          <w:sz w:val="20"/>
          <w:szCs w:val="20"/>
        </w:rPr>
        <w:t>Nehal</w:t>
      </w:r>
      <w:proofErr w:type="spellEnd"/>
      <w:r w:rsidRPr="00D90245">
        <w:rPr>
          <w:rFonts w:ascii="Times New Roman" w:hAnsi="Times New Roman" w:cs="Times New Roman"/>
          <w:b/>
          <w:bCs/>
          <w:sz w:val="20"/>
          <w:szCs w:val="20"/>
        </w:rPr>
        <w:t xml:space="preserve"> 2004).</w:t>
      </w:r>
    </w:p>
    <w:p w:rsidR="006C5D2C" w:rsidRPr="00D90245" w:rsidRDefault="006C5D2C" w:rsidP="001901CA">
      <w:pPr>
        <w:snapToGrid w:val="0"/>
        <w:spacing w:after="0" w:line="240" w:lineRule="auto"/>
        <w:jc w:val="both"/>
        <w:rPr>
          <w:rFonts w:ascii="Times New Roman" w:hAnsi="Times New Roman" w:cs="Times New Roman"/>
          <w:b/>
          <w:bCs/>
          <w:sz w:val="20"/>
          <w:szCs w:val="20"/>
        </w:rPr>
      </w:pPr>
    </w:p>
    <w:p w:rsidR="00D90245" w:rsidRPr="00D90245" w:rsidRDefault="0097308A" w:rsidP="001901CA">
      <w:pPr>
        <w:snapToGrid w:val="0"/>
        <w:spacing w:after="0" w:line="240" w:lineRule="auto"/>
        <w:jc w:val="both"/>
        <w:rPr>
          <w:rFonts w:ascii="Times New Roman" w:hAnsi="Times New Roman" w:cs="Times New Roman"/>
          <w:b/>
          <w:bCs/>
          <w:sz w:val="20"/>
          <w:szCs w:val="20"/>
        </w:rPr>
      </w:pPr>
      <w:r w:rsidRPr="00D90245">
        <w:rPr>
          <w:rFonts w:ascii="Times New Roman" w:hAnsi="Times New Roman" w:cs="Times New Roman"/>
          <w:b/>
          <w:bCs/>
          <w:sz w:val="20"/>
          <w:szCs w:val="20"/>
        </w:rPr>
        <w:t>2. Materials and Methods:</w:t>
      </w:r>
    </w:p>
    <w:p w:rsidR="00D90245" w:rsidRPr="00D90245" w:rsidRDefault="00D90245" w:rsidP="001901CA">
      <w:pPr>
        <w:snapToGrid w:val="0"/>
        <w:spacing w:after="0" w:line="240" w:lineRule="auto"/>
        <w:ind w:firstLine="425"/>
        <w:jc w:val="both"/>
        <w:rPr>
          <w:rFonts w:ascii="Times New Roman" w:hAnsi="Times New Roman" w:cs="Times New Roman"/>
          <w:sz w:val="20"/>
          <w:szCs w:val="20"/>
        </w:rPr>
      </w:pPr>
      <w:r w:rsidRPr="00D90245">
        <w:rPr>
          <w:rFonts w:ascii="Times New Roman" w:hAnsi="Times New Roman" w:cs="Times New Roman"/>
          <w:sz w:val="20"/>
          <w:szCs w:val="20"/>
        </w:rPr>
        <w:t>T</w:t>
      </w:r>
      <w:r w:rsidR="00CE2D1F" w:rsidRPr="00D90245">
        <w:rPr>
          <w:rFonts w:ascii="Times New Roman" w:hAnsi="Times New Roman" w:cs="Times New Roman"/>
          <w:sz w:val="20"/>
          <w:szCs w:val="20"/>
        </w:rPr>
        <w:t xml:space="preserve">his study conducted in 113 sheep aged 6 months to 3 years from different slaughtered houses at </w:t>
      </w:r>
      <w:proofErr w:type="spellStart"/>
      <w:r w:rsidR="00CE2D1F" w:rsidRPr="00D90245">
        <w:rPr>
          <w:rFonts w:ascii="Times New Roman" w:hAnsi="Times New Roman" w:cs="Times New Roman"/>
          <w:sz w:val="20"/>
          <w:szCs w:val="20"/>
        </w:rPr>
        <w:t>Sohage</w:t>
      </w:r>
      <w:proofErr w:type="spellEnd"/>
      <w:r w:rsidR="00CE2D1F" w:rsidRPr="00D90245">
        <w:rPr>
          <w:rFonts w:ascii="Times New Roman" w:hAnsi="Times New Roman" w:cs="Times New Roman"/>
          <w:sz w:val="20"/>
          <w:szCs w:val="20"/>
        </w:rPr>
        <w:t xml:space="preserve"> governorate (</w:t>
      </w:r>
      <w:proofErr w:type="spellStart"/>
      <w:r w:rsidR="00CE2D1F" w:rsidRPr="00D90245">
        <w:rPr>
          <w:rFonts w:ascii="Times New Roman" w:hAnsi="Times New Roman" w:cs="Times New Roman"/>
          <w:sz w:val="20"/>
          <w:szCs w:val="20"/>
        </w:rPr>
        <w:t>Sohage</w:t>
      </w:r>
      <w:proofErr w:type="spellEnd"/>
      <w:r w:rsidR="00CE2D1F" w:rsidRPr="00D90245">
        <w:rPr>
          <w:rFonts w:ascii="Times New Roman" w:hAnsi="Times New Roman" w:cs="Times New Roman"/>
          <w:sz w:val="20"/>
          <w:szCs w:val="20"/>
        </w:rPr>
        <w:t xml:space="preserve">, </w:t>
      </w:r>
      <w:proofErr w:type="spellStart"/>
      <w:r w:rsidR="00CE2D1F" w:rsidRPr="00D90245">
        <w:rPr>
          <w:rFonts w:ascii="Times New Roman" w:hAnsi="Times New Roman" w:cs="Times New Roman"/>
          <w:sz w:val="20"/>
          <w:szCs w:val="20"/>
        </w:rPr>
        <w:t>Balasfora</w:t>
      </w:r>
      <w:proofErr w:type="spellEnd"/>
      <w:r w:rsidR="006647E1" w:rsidRPr="00D90245">
        <w:rPr>
          <w:rFonts w:ascii="Times New Roman" w:hAnsi="Times New Roman" w:cs="Times New Roman"/>
          <w:sz w:val="20"/>
          <w:szCs w:val="20"/>
        </w:rPr>
        <w:t>,</w:t>
      </w:r>
      <w:r w:rsidR="00CE2D1F" w:rsidRPr="00D90245">
        <w:rPr>
          <w:rFonts w:ascii="Times New Roman" w:hAnsi="Times New Roman" w:cs="Times New Roman"/>
          <w:sz w:val="20"/>
          <w:szCs w:val="20"/>
        </w:rPr>
        <w:t xml:space="preserve"> and </w:t>
      </w:r>
      <w:proofErr w:type="spellStart"/>
      <w:r w:rsidR="00CE2D1F" w:rsidRPr="00D90245">
        <w:rPr>
          <w:rFonts w:ascii="Times New Roman" w:hAnsi="Times New Roman" w:cs="Times New Roman"/>
          <w:sz w:val="20"/>
          <w:szCs w:val="20"/>
        </w:rPr>
        <w:t>Akhmim</w:t>
      </w:r>
      <w:proofErr w:type="spellEnd"/>
      <w:r w:rsidR="00CE2D1F" w:rsidRPr="00D90245">
        <w:rPr>
          <w:rFonts w:ascii="Times New Roman" w:hAnsi="Times New Roman" w:cs="Times New Roman"/>
          <w:sz w:val="20"/>
          <w:szCs w:val="20"/>
        </w:rPr>
        <w:t>). Out of them</w:t>
      </w:r>
      <w:r w:rsidR="00BE75F7" w:rsidRPr="00D90245">
        <w:rPr>
          <w:rFonts w:ascii="Times New Roman" w:hAnsi="Times New Roman" w:cs="Times New Roman"/>
          <w:sz w:val="20"/>
          <w:szCs w:val="20"/>
        </w:rPr>
        <w:t>,</w:t>
      </w:r>
      <w:r w:rsidR="00CE2D1F" w:rsidRPr="00D90245">
        <w:rPr>
          <w:rFonts w:ascii="Times New Roman" w:hAnsi="Times New Roman" w:cs="Times New Roman"/>
          <w:sz w:val="20"/>
          <w:szCs w:val="20"/>
        </w:rPr>
        <w:t xml:space="preserve"> 83 sheep suffered from urinary diseases and 20 animals used as control </w:t>
      </w:r>
      <w:r w:rsidR="00CE2D1F" w:rsidRPr="00D90245">
        <w:rPr>
          <w:rFonts w:ascii="Times New Roman" w:hAnsi="Times New Roman" w:cs="Times New Roman"/>
          <w:sz w:val="20"/>
          <w:szCs w:val="20"/>
        </w:rPr>
        <w:lastRenderedPageBreak/>
        <w:t>animals, which were apparent</w:t>
      </w:r>
      <w:r w:rsidR="006647E1" w:rsidRPr="00D90245">
        <w:rPr>
          <w:rFonts w:ascii="Times New Roman" w:hAnsi="Times New Roman" w:cs="Times New Roman"/>
          <w:sz w:val="20"/>
          <w:szCs w:val="20"/>
        </w:rPr>
        <w:t>ly</w:t>
      </w:r>
      <w:r w:rsidR="00CE2D1F" w:rsidRPr="00D90245">
        <w:rPr>
          <w:rFonts w:ascii="Times New Roman" w:hAnsi="Times New Roman" w:cs="Times New Roman"/>
          <w:sz w:val="20"/>
          <w:szCs w:val="20"/>
        </w:rPr>
        <w:t xml:space="preserve"> healthy and free from internal and external parasites.</w:t>
      </w:r>
    </w:p>
    <w:p w:rsidR="00D90245" w:rsidRPr="00D90245" w:rsidRDefault="00D90245" w:rsidP="001901CA">
      <w:pPr>
        <w:snapToGrid w:val="0"/>
        <w:spacing w:after="0" w:line="240" w:lineRule="auto"/>
        <w:ind w:firstLine="425"/>
        <w:jc w:val="both"/>
        <w:rPr>
          <w:rFonts w:ascii="Times New Roman" w:hAnsi="Times New Roman" w:cs="Times New Roman"/>
          <w:sz w:val="20"/>
          <w:szCs w:val="20"/>
        </w:rPr>
      </w:pPr>
      <w:r w:rsidRPr="00D90245">
        <w:rPr>
          <w:rFonts w:ascii="Times New Roman" w:hAnsi="Times New Roman" w:cs="Times New Roman"/>
          <w:sz w:val="20"/>
          <w:szCs w:val="20"/>
        </w:rPr>
        <w:t>R</w:t>
      </w:r>
      <w:r w:rsidR="00CE2D1F" w:rsidRPr="00D90245">
        <w:rPr>
          <w:rFonts w:ascii="Times New Roman" w:hAnsi="Times New Roman" w:cs="Times New Roman"/>
          <w:sz w:val="20"/>
          <w:szCs w:val="20"/>
        </w:rPr>
        <w:t>outine</w:t>
      </w:r>
      <w:r w:rsidRPr="00D90245">
        <w:rPr>
          <w:rFonts w:ascii="Times New Roman" w:hAnsi="Times New Roman" w:cs="Times New Roman"/>
          <w:sz w:val="20"/>
          <w:szCs w:val="20"/>
        </w:rPr>
        <w:t xml:space="preserve"> </w:t>
      </w:r>
      <w:r w:rsidR="00CE2D1F" w:rsidRPr="00D90245">
        <w:rPr>
          <w:rFonts w:ascii="Times New Roman" w:hAnsi="Times New Roman" w:cs="Times New Roman"/>
          <w:sz w:val="20"/>
          <w:szCs w:val="20"/>
        </w:rPr>
        <w:t>Urine analysis included physical character</w:t>
      </w:r>
      <w:r w:rsidRPr="00D90245">
        <w:rPr>
          <w:rFonts w:ascii="Times New Roman" w:hAnsi="Times New Roman" w:cs="Times New Roman"/>
          <w:sz w:val="20"/>
          <w:szCs w:val="20"/>
        </w:rPr>
        <w:t>s (</w:t>
      </w:r>
      <w:r w:rsidR="00CE2D1F" w:rsidRPr="00D90245">
        <w:rPr>
          <w:rFonts w:ascii="Times New Roman" w:hAnsi="Times New Roman" w:cs="Times New Roman"/>
          <w:sz w:val="20"/>
          <w:szCs w:val="20"/>
        </w:rPr>
        <w:t xml:space="preserve"> tran</w:t>
      </w:r>
      <w:r w:rsidR="006647E1" w:rsidRPr="00D90245">
        <w:rPr>
          <w:rFonts w:ascii="Times New Roman" w:hAnsi="Times New Roman" w:cs="Times New Roman"/>
          <w:sz w:val="20"/>
          <w:szCs w:val="20"/>
        </w:rPr>
        <w:t>s</w:t>
      </w:r>
      <w:r w:rsidR="00CE2D1F" w:rsidRPr="00D90245">
        <w:rPr>
          <w:rFonts w:ascii="Times New Roman" w:hAnsi="Times New Roman" w:cs="Times New Roman"/>
          <w:sz w:val="20"/>
          <w:szCs w:val="20"/>
        </w:rPr>
        <w:t>parency</w:t>
      </w:r>
      <w:r w:rsidR="00B3632C" w:rsidRPr="00D90245">
        <w:rPr>
          <w:rFonts w:ascii="Times New Roman" w:hAnsi="Times New Roman" w:cs="Times New Roman"/>
          <w:sz w:val="20"/>
          <w:szCs w:val="20"/>
        </w:rPr>
        <w:t>,</w:t>
      </w:r>
      <w:r w:rsidR="00B3632C">
        <w:rPr>
          <w:rFonts w:ascii="Times New Roman" w:hAnsi="Times New Roman" w:cs="Times New Roman"/>
          <w:sz w:val="20"/>
          <w:szCs w:val="20"/>
        </w:rPr>
        <w:t xml:space="preserve"> </w:t>
      </w:r>
      <w:r w:rsidR="00B3632C" w:rsidRPr="00D90245">
        <w:rPr>
          <w:rFonts w:ascii="Times New Roman" w:hAnsi="Times New Roman" w:cs="Times New Roman"/>
          <w:sz w:val="20"/>
          <w:szCs w:val="20"/>
        </w:rPr>
        <w:t>b</w:t>
      </w:r>
      <w:r w:rsidR="00CE2D1F" w:rsidRPr="00D90245">
        <w:rPr>
          <w:rFonts w:ascii="Times New Roman" w:hAnsi="Times New Roman" w:cs="Times New Roman"/>
          <w:sz w:val="20"/>
          <w:szCs w:val="20"/>
        </w:rPr>
        <w:t>lood</w:t>
      </w:r>
      <w:r w:rsidR="006647E1" w:rsidRPr="00D90245">
        <w:rPr>
          <w:rFonts w:ascii="Times New Roman" w:hAnsi="Times New Roman" w:cs="Times New Roman"/>
          <w:sz w:val="20"/>
          <w:szCs w:val="20"/>
        </w:rPr>
        <w:t>,</w:t>
      </w:r>
      <w:r w:rsidR="00CE2D1F" w:rsidRPr="00D90245">
        <w:rPr>
          <w:rFonts w:ascii="Times New Roman" w:hAnsi="Times New Roman" w:cs="Times New Roman"/>
          <w:sz w:val="20"/>
          <w:szCs w:val="20"/>
        </w:rPr>
        <w:t xml:space="preserve"> a</w:t>
      </w:r>
      <w:r w:rsidR="007964C8" w:rsidRPr="00D90245">
        <w:rPr>
          <w:rFonts w:ascii="Times New Roman" w:hAnsi="Times New Roman" w:cs="Times New Roman"/>
          <w:sz w:val="20"/>
          <w:szCs w:val="20"/>
        </w:rPr>
        <w:t xml:space="preserve">nd color) chemical investigations </w:t>
      </w:r>
      <w:r w:rsidR="00CE2D1F" w:rsidRPr="00D90245">
        <w:rPr>
          <w:rFonts w:ascii="Times New Roman" w:hAnsi="Times New Roman" w:cs="Times New Roman"/>
          <w:sz w:val="20"/>
          <w:szCs w:val="20"/>
        </w:rPr>
        <w:t xml:space="preserve">(specific gravity, PH, blood, nitrate, glucose, </w:t>
      </w:r>
      <w:proofErr w:type="spellStart"/>
      <w:r w:rsidR="00CE2D1F" w:rsidRPr="00D90245">
        <w:rPr>
          <w:rFonts w:ascii="Times New Roman" w:hAnsi="Times New Roman" w:cs="Times New Roman"/>
          <w:sz w:val="20"/>
          <w:szCs w:val="20"/>
        </w:rPr>
        <w:t>urobilirubin</w:t>
      </w:r>
      <w:proofErr w:type="spellEnd"/>
      <w:r w:rsidR="00B3632C" w:rsidRPr="00D90245">
        <w:rPr>
          <w:rFonts w:ascii="Times New Roman" w:hAnsi="Times New Roman" w:cs="Times New Roman"/>
          <w:sz w:val="20"/>
          <w:szCs w:val="20"/>
        </w:rPr>
        <w:t>,</w:t>
      </w:r>
      <w:r w:rsidR="00B3632C">
        <w:rPr>
          <w:rFonts w:ascii="Times New Roman" w:hAnsi="Times New Roman" w:cs="Times New Roman"/>
          <w:sz w:val="20"/>
          <w:szCs w:val="20"/>
        </w:rPr>
        <w:t xml:space="preserve"> </w:t>
      </w:r>
      <w:r w:rsidR="00B3632C" w:rsidRPr="00D90245">
        <w:rPr>
          <w:rFonts w:ascii="Times New Roman" w:hAnsi="Times New Roman" w:cs="Times New Roman"/>
          <w:sz w:val="20"/>
          <w:szCs w:val="20"/>
        </w:rPr>
        <w:t>p</w:t>
      </w:r>
      <w:r w:rsidR="00CE2D1F" w:rsidRPr="00D90245">
        <w:rPr>
          <w:rFonts w:ascii="Times New Roman" w:hAnsi="Times New Roman" w:cs="Times New Roman"/>
          <w:sz w:val="20"/>
          <w:szCs w:val="20"/>
        </w:rPr>
        <w:t xml:space="preserve">rotein and </w:t>
      </w:r>
      <w:proofErr w:type="spellStart"/>
      <w:r w:rsidR="00CE2D1F" w:rsidRPr="00D90245">
        <w:rPr>
          <w:rFonts w:ascii="Times New Roman" w:hAnsi="Times New Roman" w:cs="Times New Roman"/>
          <w:sz w:val="20"/>
          <w:szCs w:val="20"/>
        </w:rPr>
        <w:t>ketones</w:t>
      </w:r>
      <w:proofErr w:type="spellEnd"/>
      <w:r w:rsidR="00CE2D1F" w:rsidRPr="00D90245">
        <w:rPr>
          <w:rFonts w:ascii="Times New Roman" w:hAnsi="Times New Roman" w:cs="Times New Roman"/>
          <w:sz w:val="20"/>
          <w:szCs w:val="20"/>
        </w:rPr>
        <w:t xml:space="preserve"> bodies</w:t>
      </w:r>
      <w:r w:rsidR="007964C8" w:rsidRPr="00D90245">
        <w:rPr>
          <w:rFonts w:ascii="Times New Roman" w:hAnsi="Times New Roman" w:cs="Times New Roman"/>
          <w:sz w:val="20"/>
          <w:szCs w:val="20"/>
        </w:rPr>
        <w:t>) by using of test kits provided</w:t>
      </w:r>
      <w:r w:rsidR="00CE2D1F" w:rsidRPr="00D90245">
        <w:rPr>
          <w:rFonts w:ascii="Times New Roman" w:hAnsi="Times New Roman" w:cs="Times New Roman"/>
          <w:sz w:val="20"/>
          <w:szCs w:val="20"/>
        </w:rPr>
        <w:t xml:space="preserve"> by (</w:t>
      </w:r>
      <w:proofErr w:type="spellStart"/>
      <w:r w:rsidR="00CE2D1F" w:rsidRPr="00D90245">
        <w:rPr>
          <w:rFonts w:ascii="Times New Roman" w:hAnsi="Times New Roman" w:cs="Times New Roman"/>
          <w:sz w:val="20"/>
          <w:szCs w:val="20"/>
        </w:rPr>
        <w:t>Medi</w:t>
      </w:r>
      <w:proofErr w:type="spellEnd"/>
      <w:r w:rsidR="00CE2D1F" w:rsidRPr="00D90245">
        <w:rPr>
          <w:rFonts w:ascii="Times New Roman" w:hAnsi="Times New Roman" w:cs="Times New Roman"/>
          <w:sz w:val="20"/>
          <w:szCs w:val="20"/>
        </w:rPr>
        <w:t xml:space="preserve">- Test </w:t>
      </w:r>
      <w:proofErr w:type="spellStart"/>
      <w:r w:rsidR="00CE2D1F" w:rsidRPr="00D90245">
        <w:rPr>
          <w:rFonts w:ascii="Times New Roman" w:hAnsi="Times New Roman" w:cs="Times New Roman"/>
          <w:sz w:val="20"/>
          <w:szCs w:val="20"/>
        </w:rPr>
        <w:t>Combi</w:t>
      </w:r>
      <w:proofErr w:type="spellEnd"/>
      <w:r w:rsidR="00CE2D1F" w:rsidRPr="00D90245">
        <w:rPr>
          <w:rFonts w:ascii="Times New Roman" w:hAnsi="Times New Roman" w:cs="Times New Roman"/>
          <w:sz w:val="20"/>
          <w:szCs w:val="20"/>
        </w:rPr>
        <w:t xml:space="preserve"> 10-SGL) and microscopic examination through examination urine sediment.</w:t>
      </w:r>
    </w:p>
    <w:p w:rsidR="00D90245" w:rsidRPr="00D90245" w:rsidRDefault="00D90245" w:rsidP="001901CA">
      <w:pPr>
        <w:snapToGrid w:val="0"/>
        <w:spacing w:after="0" w:line="240" w:lineRule="auto"/>
        <w:ind w:firstLine="425"/>
        <w:jc w:val="both"/>
        <w:rPr>
          <w:rFonts w:ascii="Times New Roman" w:hAnsi="Times New Roman" w:cs="Times New Roman"/>
          <w:sz w:val="20"/>
          <w:szCs w:val="20"/>
        </w:rPr>
      </w:pPr>
      <w:r w:rsidRPr="00D90245">
        <w:rPr>
          <w:rFonts w:ascii="Times New Roman" w:hAnsi="Times New Roman" w:cs="Times New Roman"/>
          <w:sz w:val="20"/>
          <w:szCs w:val="20"/>
        </w:rPr>
        <w:t>J</w:t>
      </w:r>
      <w:r w:rsidR="00CE2D1F" w:rsidRPr="00D90245">
        <w:rPr>
          <w:rFonts w:ascii="Times New Roman" w:hAnsi="Times New Roman" w:cs="Times New Roman"/>
          <w:sz w:val="20"/>
          <w:szCs w:val="20"/>
        </w:rPr>
        <w:t>ugular blood samples collected in plain tubes for measurement of all biochemical variables. The blood was allowed to clot and centrifuged then, clear and non-</w:t>
      </w:r>
      <w:proofErr w:type="spellStart"/>
      <w:r w:rsidR="00CE2D1F" w:rsidRPr="00D90245">
        <w:rPr>
          <w:rFonts w:ascii="Times New Roman" w:hAnsi="Times New Roman" w:cs="Times New Roman"/>
          <w:sz w:val="20"/>
          <w:szCs w:val="20"/>
        </w:rPr>
        <w:t>hemolyzed</w:t>
      </w:r>
      <w:proofErr w:type="spellEnd"/>
      <w:r w:rsidR="00CE2D1F" w:rsidRPr="00D90245">
        <w:rPr>
          <w:rFonts w:ascii="Times New Roman" w:hAnsi="Times New Roman" w:cs="Times New Roman"/>
          <w:sz w:val="20"/>
          <w:szCs w:val="20"/>
        </w:rPr>
        <w:t xml:space="preserve"> blood serum was separated and stored at -20 °C until analyzed. And another type of blood sample collected at EDTA tube for complete blood picture estimation by </w:t>
      </w:r>
      <w:proofErr w:type="spellStart"/>
      <w:r w:rsidR="00CE2D1F" w:rsidRPr="00D90245">
        <w:rPr>
          <w:rFonts w:ascii="Times New Roman" w:hAnsi="Times New Roman" w:cs="Times New Roman"/>
          <w:sz w:val="20"/>
          <w:szCs w:val="20"/>
        </w:rPr>
        <w:t>hemocytometerand</w:t>
      </w:r>
      <w:proofErr w:type="spellEnd"/>
      <w:r w:rsidR="00CE2D1F" w:rsidRPr="00D90245">
        <w:rPr>
          <w:rFonts w:ascii="Times New Roman" w:hAnsi="Times New Roman" w:cs="Times New Roman"/>
          <w:sz w:val="20"/>
          <w:szCs w:val="20"/>
        </w:rPr>
        <w:t xml:space="preserve"> </w:t>
      </w:r>
      <w:proofErr w:type="spellStart"/>
      <w:r w:rsidR="00CE2D1F" w:rsidRPr="00D90245">
        <w:rPr>
          <w:rFonts w:ascii="Times New Roman" w:hAnsi="Times New Roman" w:cs="Times New Roman"/>
          <w:sz w:val="20"/>
          <w:szCs w:val="20"/>
        </w:rPr>
        <w:t>Hb</w:t>
      </w:r>
      <w:proofErr w:type="spellEnd"/>
      <w:r w:rsidR="00CE2D1F" w:rsidRPr="00D90245">
        <w:rPr>
          <w:rFonts w:ascii="Times New Roman" w:hAnsi="Times New Roman" w:cs="Times New Roman"/>
          <w:sz w:val="20"/>
          <w:szCs w:val="20"/>
        </w:rPr>
        <w:t xml:space="preserve">. by using </w:t>
      </w:r>
      <w:r w:rsidR="00BE75F7" w:rsidRPr="00D90245">
        <w:rPr>
          <w:rFonts w:ascii="Times New Roman" w:hAnsi="Times New Roman" w:cs="Times New Roman"/>
          <w:sz w:val="20"/>
          <w:szCs w:val="20"/>
        </w:rPr>
        <w:t xml:space="preserve">the </w:t>
      </w:r>
      <w:r w:rsidR="00CE2D1F" w:rsidRPr="00D90245">
        <w:rPr>
          <w:rFonts w:ascii="Times New Roman" w:hAnsi="Times New Roman" w:cs="Times New Roman"/>
          <w:sz w:val="20"/>
          <w:szCs w:val="20"/>
        </w:rPr>
        <w:t>automatic analyzer.</w:t>
      </w:r>
    </w:p>
    <w:p w:rsidR="00D90245" w:rsidRPr="00D90245" w:rsidRDefault="00D90245" w:rsidP="001901CA">
      <w:pPr>
        <w:snapToGrid w:val="0"/>
        <w:spacing w:after="0" w:line="240" w:lineRule="auto"/>
        <w:ind w:firstLine="425"/>
        <w:jc w:val="both"/>
        <w:rPr>
          <w:rFonts w:ascii="Times New Roman" w:hAnsi="Times New Roman" w:cs="Times New Roman"/>
          <w:sz w:val="20"/>
          <w:szCs w:val="20"/>
        </w:rPr>
      </w:pPr>
      <w:r w:rsidRPr="00D90245">
        <w:rPr>
          <w:rFonts w:ascii="Times New Roman" w:hAnsi="Times New Roman" w:cs="Times New Roman"/>
          <w:sz w:val="20"/>
          <w:szCs w:val="20"/>
        </w:rPr>
        <w:t>T</w:t>
      </w:r>
      <w:r w:rsidR="00CE2D1F" w:rsidRPr="00D90245">
        <w:rPr>
          <w:rFonts w:ascii="Times New Roman" w:hAnsi="Times New Roman" w:cs="Times New Roman"/>
          <w:sz w:val="20"/>
          <w:szCs w:val="20"/>
        </w:rPr>
        <w:t xml:space="preserve">he separated sera used for detection of kidney function tests </w:t>
      </w:r>
      <w:r w:rsidR="00CE2D1F" w:rsidRPr="00D90245">
        <w:rPr>
          <w:rFonts w:ascii="Times New Roman" w:hAnsi="Times New Roman" w:cs="Times New Roman"/>
          <w:b/>
          <w:bCs/>
          <w:sz w:val="20"/>
          <w:szCs w:val="20"/>
        </w:rPr>
        <w:t>(</w:t>
      </w:r>
      <w:proofErr w:type="spellStart"/>
      <w:r w:rsidR="00CE2D1F" w:rsidRPr="00D90245">
        <w:rPr>
          <w:rFonts w:ascii="Times New Roman" w:hAnsi="Times New Roman" w:cs="Times New Roman"/>
          <w:b/>
          <w:bCs/>
          <w:sz w:val="20"/>
          <w:szCs w:val="20"/>
        </w:rPr>
        <w:t>Tietz</w:t>
      </w:r>
      <w:proofErr w:type="spellEnd"/>
      <w:r w:rsidR="00CE2D1F" w:rsidRPr="00D90245">
        <w:rPr>
          <w:rFonts w:ascii="Times New Roman" w:hAnsi="Times New Roman" w:cs="Times New Roman"/>
          <w:b/>
          <w:bCs/>
          <w:sz w:val="20"/>
          <w:szCs w:val="20"/>
        </w:rPr>
        <w:t>, 1986</w:t>
      </w:r>
      <w:r w:rsidRPr="00D90245">
        <w:rPr>
          <w:rFonts w:ascii="Times New Roman" w:hAnsi="Times New Roman" w:cs="Times New Roman"/>
          <w:b/>
          <w:bCs/>
          <w:sz w:val="20"/>
          <w:szCs w:val="20"/>
        </w:rPr>
        <w:t xml:space="preserve"> &amp; </w:t>
      </w:r>
      <w:r w:rsidR="00CE2D1F" w:rsidRPr="00D90245">
        <w:rPr>
          <w:rFonts w:ascii="Times New Roman" w:hAnsi="Times New Roman" w:cs="Times New Roman"/>
          <w:b/>
          <w:bCs/>
          <w:sz w:val="20"/>
          <w:szCs w:val="20"/>
        </w:rPr>
        <w:t>1990)</w:t>
      </w:r>
      <w:r w:rsidR="00CE2D1F" w:rsidRPr="00D90245">
        <w:rPr>
          <w:rFonts w:ascii="Times New Roman" w:hAnsi="Times New Roman" w:cs="Times New Roman"/>
          <w:sz w:val="20"/>
          <w:szCs w:val="20"/>
        </w:rPr>
        <w:t xml:space="preserve">, total protein </w:t>
      </w:r>
      <w:r w:rsidR="00CE2D1F" w:rsidRPr="00D90245">
        <w:rPr>
          <w:rFonts w:ascii="Times New Roman" w:hAnsi="Times New Roman" w:cs="Times New Roman"/>
          <w:b/>
          <w:bCs/>
          <w:sz w:val="20"/>
          <w:szCs w:val="20"/>
        </w:rPr>
        <w:t>(</w:t>
      </w:r>
      <w:proofErr w:type="spellStart"/>
      <w:r w:rsidR="00CE2D1F" w:rsidRPr="00D90245">
        <w:rPr>
          <w:rFonts w:ascii="Times New Roman" w:hAnsi="Times New Roman" w:cs="Times New Roman"/>
          <w:b/>
          <w:bCs/>
          <w:sz w:val="20"/>
          <w:szCs w:val="20"/>
        </w:rPr>
        <w:t>Tietz</w:t>
      </w:r>
      <w:proofErr w:type="spellEnd"/>
      <w:r w:rsidR="00CE2D1F" w:rsidRPr="00D90245">
        <w:rPr>
          <w:rFonts w:ascii="Times New Roman" w:hAnsi="Times New Roman" w:cs="Times New Roman"/>
          <w:b/>
          <w:bCs/>
          <w:sz w:val="20"/>
          <w:szCs w:val="20"/>
        </w:rPr>
        <w:t>, 1994)</w:t>
      </w:r>
      <w:r w:rsidR="00CE2D1F" w:rsidRPr="00D90245">
        <w:rPr>
          <w:rFonts w:ascii="Times New Roman" w:hAnsi="Times New Roman" w:cs="Times New Roman"/>
          <w:sz w:val="20"/>
          <w:szCs w:val="20"/>
        </w:rPr>
        <w:t xml:space="preserve"> and albumin </w:t>
      </w:r>
      <w:r w:rsidR="00CE2D1F" w:rsidRPr="00D90245">
        <w:rPr>
          <w:rFonts w:ascii="Times New Roman" w:hAnsi="Times New Roman" w:cs="Times New Roman"/>
          <w:b/>
          <w:bCs/>
          <w:sz w:val="20"/>
          <w:szCs w:val="20"/>
        </w:rPr>
        <w:t>(</w:t>
      </w:r>
      <w:proofErr w:type="spellStart"/>
      <w:r w:rsidR="00CE2D1F" w:rsidRPr="00D90245">
        <w:rPr>
          <w:rFonts w:ascii="Times New Roman" w:hAnsi="Times New Roman" w:cs="Times New Roman"/>
          <w:b/>
          <w:bCs/>
          <w:sz w:val="20"/>
          <w:szCs w:val="20"/>
        </w:rPr>
        <w:t>Tietz</w:t>
      </w:r>
      <w:proofErr w:type="spellEnd"/>
      <w:r w:rsidR="00CE2D1F" w:rsidRPr="00D90245">
        <w:rPr>
          <w:rFonts w:ascii="Times New Roman" w:hAnsi="Times New Roman" w:cs="Times New Roman"/>
          <w:b/>
          <w:bCs/>
          <w:sz w:val="20"/>
          <w:szCs w:val="20"/>
        </w:rPr>
        <w:t>, 1990)</w:t>
      </w:r>
      <w:r w:rsidR="00CE2D1F" w:rsidRPr="00D90245">
        <w:rPr>
          <w:rFonts w:ascii="Times New Roman" w:hAnsi="Times New Roman" w:cs="Times New Roman"/>
          <w:sz w:val="20"/>
          <w:szCs w:val="20"/>
        </w:rPr>
        <w:t xml:space="preserve"> by using of commercial test kits supplied by Spectrum Egyptian company of Biotechnology and by the using of (</w:t>
      </w:r>
      <w:proofErr w:type="spellStart"/>
      <w:r w:rsidR="00CE2D1F" w:rsidRPr="00D90245">
        <w:rPr>
          <w:rFonts w:ascii="Times New Roman" w:hAnsi="Times New Roman" w:cs="Times New Roman"/>
          <w:sz w:val="20"/>
          <w:szCs w:val="20"/>
        </w:rPr>
        <w:t>RoBonic</w:t>
      </w:r>
      <w:proofErr w:type="spellEnd"/>
      <w:r w:rsidR="00CE2D1F" w:rsidRPr="00D90245">
        <w:rPr>
          <w:rFonts w:ascii="Times New Roman" w:hAnsi="Times New Roman" w:cs="Times New Roman"/>
          <w:sz w:val="20"/>
          <w:szCs w:val="20"/>
        </w:rPr>
        <w:t xml:space="preserve">) </w:t>
      </w:r>
      <w:proofErr w:type="spellStart"/>
      <w:r w:rsidR="00CE2D1F" w:rsidRPr="00D90245">
        <w:rPr>
          <w:rFonts w:ascii="Times New Roman" w:hAnsi="Times New Roman" w:cs="Times New Roman"/>
          <w:sz w:val="20"/>
          <w:szCs w:val="20"/>
        </w:rPr>
        <w:t>Prietest</w:t>
      </w:r>
      <w:proofErr w:type="spellEnd"/>
      <w:r w:rsidR="00CE2D1F" w:rsidRPr="00D90245">
        <w:rPr>
          <w:rFonts w:ascii="Times New Roman" w:hAnsi="Times New Roman" w:cs="Times New Roman"/>
          <w:sz w:val="20"/>
          <w:szCs w:val="20"/>
        </w:rPr>
        <w:t xml:space="preserve"> ECO biochemistry analy</w:t>
      </w:r>
      <w:r w:rsidR="006647E1" w:rsidRPr="00D90245">
        <w:rPr>
          <w:rFonts w:ascii="Times New Roman" w:hAnsi="Times New Roman" w:cs="Times New Roman"/>
          <w:sz w:val="20"/>
          <w:szCs w:val="20"/>
        </w:rPr>
        <w:t>z</w:t>
      </w:r>
      <w:r w:rsidR="00CE2D1F" w:rsidRPr="00D90245">
        <w:rPr>
          <w:rFonts w:ascii="Times New Roman" w:hAnsi="Times New Roman" w:cs="Times New Roman"/>
          <w:sz w:val="20"/>
          <w:szCs w:val="20"/>
        </w:rPr>
        <w:t>er.</w:t>
      </w:r>
    </w:p>
    <w:p w:rsidR="00CE2D1F" w:rsidRPr="00D90245" w:rsidRDefault="00D90245" w:rsidP="001901CA">
      <w:pPr>
        <w:snapToGrid w:val="0"/>
        <w:spacing w:after="0" w:line="240" w:lineRule="auto"/>
        <w:ind w:firstLine="425"/>
        <w:jc w:val="both"/>
        <w:rPr>
          <w:rFonts w:ascii="Times New Roman" w:hAnsi="Times New Roman" w:cs="Times New Roman"/>
          <w:b/>
          <w:bCs/>
          <w:sz w:val="20"/>
          <w:szCs w:val="20"/>
        </w:rPr>
      </w:pPr>
      <w:r w:rsidRPr="00D90245">
        <w:rPr>
          <w:rFonts w:ascii="Times New Roman" w:hAnsi="Times New Roman" w:cs="Times New Roman"/>
          <w:sz w:val="20"/>
          <w:szCs w:val="20"/>
        </w:rPr>
        <w:t>S</w:t>
      </w:r>
      <w:r w:rsidR="00CE2D1F" w:rsidRPr="00D90245">
        <w:rPr>
          <w:rFonts w:ascii="Times New Roman" w:hAnsi="Times New Roman" w:cs="Times New Roman"/>
          <w:sz w:val="20"/>
          <w:szCs w:val="20"/>
        </w:rPr>
        <w:t xml:space="preserve">erum minerals by using tests kits supplied by Spectrum Company of biotechnology and by using </w:t>
      </w:r>
      <w:r w:rsidR="00CE2D1F" w:rsidRPr="00D90245">
        <w:rPr>
          <w:rFonts w:ascii="Times New Roman" w:hAnsi="Times New Roman" w:cs="Times New Roman"/>
          <w:sz w:val="20"/>
          <w:szCs w:val="20"/>
        </w:rPr>
        <w:lastRenderedPageBreak/>
        <w:t xml:space="preserve">atomic absorption (CORNEY AFT-500) according to the method described by </w:t>
      </w:r>
      <w:r w:rsidR="00CE2D1F" w:rsidRPr="00D90245">
        <w:rPr>
          <w:rFonts w:ascii="Times New Roman" w:hAnsi="Times New Roman" w:cs="Times New Roman"/>
          <w:b/>
          <w:bCs/>
          <w:sz w:val="20"/>
          <w:szCs w:val="20"/>
        </w:rPr>
        <w:t>(</w:t>
      </w:r>
      <w:proofErr w:type="spellStart"/>
      <w:r w:rsidR="00CE2D1F" w:rsidRPr="00D90245">
        <w:rPr>
          <w:rFonts w:ascii="Times New Roman" w:hAnsi="Times New Roman" w:cs="Times New Roman"/>
          <w:b/>
          <w:bCs/>
          <w:sz w:val="20"/>
          <w:szCs w:val="20"/>
        </w:rPr>
        <w:t>Tietz</w:t>
      </w:r>
      <w:proofErr w:type="spellEnd"/>
      <w:r w:rsidR="00CE2D1F" w:rsidRPr="00D90245">
        <w:rPr>
          <w:rFonts w:ascii="Times New Roman" w:hAnsi="Times New Roman" w:cs="Times New Roman"/>
          <w:b/>
          <w:bCs/>
          <w:sz w:val="20"/>
          <w:szCs w:val="20"/>
        </w:rPr>
        <w:t>, 1976).</w:t>
      </w:r>
    </w:p>
    <w:p w:rsidR="00CE2D1F" w:rsidRPr="00D90245" w:rsidRDefault="00CE2D1F" w:rsidP="001901CA">
      <w:pPr>
        <w:snapToGrid w:val="0"/>
        <w:spacing w:after="0" w:line="240" w:lineRule="auto"/>
        <w:ind w:firstLine="425"/>
        <w:jc w:val="both"/>
        <w:rPr>
          <w:rFonts w:ascii="Times New Roman" w:hAnsi="Times New Roman" w:cs="Times New Roman"/>
          <w:b/>
          <w:bCs/>
          <w:sz w:val="20"/>
          <w:szCs w:val="20"/>
        </w:rPr>
      </w:pPr>
      <w:r w:rsidRPr="00D90245">
        <w:rPr>
          <w:rFonts w:ascii="Times New Roman" w:hAnsi="Times New Roman" w:cs="Times New Roman"/>
          <w:sz w:val="20"/>
          <w:szCs w:val="20"/>
        </w:rPr>
        <w:t>Both Kidneys of slaughtered animals examined gro</w:t>
      </w:r>
      <w:r w:rsidR="006647E1" w:rsidRPr="00D90245">
        <w:rPr>
          <w:rFonts w:ascii="Times New Roman" w:hAnsi="Times New Roman" w:cs="Times New Roman"/>
          <w:sz w:val="20"/>
          <w:szCs w:val="20"/>
        </w:rPr>
        <w:t>s</w:t>
      </w:r>
      <w:r w:rsidRPr="00D90245">
        <w:rPr>
          <w:rFonts w:ascii="Times New Roman" w:hAnsi="Times New Roman" w:cs="Times New Roman"/>
          <w:sz w:val="20"/>
          <w:szCs w:val="20"/>
        </w:rPr>
        <w:t xml:space="preserve">sly to screen their texture for calculi, </w:t>
      </w:r>
      <w:proofErr w:type="spellStart"/>
      <w:r w:rsidRPr="00D90245">
        <w:rPr>
          <w:rFonts w:ascii="Times New Roman" w:hAnsi="Times New Roman" w:cs="Times New Roman"/>
          <w:sz w:val="20"/>
          <w:szCs w:val="20"/>
        </w:rPr>
        <w:t>hydronephrosis</w:t>
      </w:r>
      <w:proofErr w:type="spellEnd"/>
      <w:r w:rsidRPr="00D90245">
        <w:rPr>
          <w:rFonts w:ascii="Times New Roman" w:hAnsi="Times New Roman" w:cs="Times New Roman"/>
          <w:sz w:val="20"/>
          <w:szCs w:val="20"/>
        </w:rPr>
        <w:t xml:space="preserve"> or any other lesions and kidney tissue examined microscopically by using of H</w:t>
      </w:r>
      <w:r w:rsidR="00D90245" w:rsidRPr="00D90245">
        <w:rPr>
          <w:rFonts w:ascii="Times New Roman" w:hAnsi="Times New Roman" w:cs="Times New Roman"/>
          <w:sz w:val="20"/>
          <w:szCs w:val="20"/>
        </w:rPr>
        <w:t xml:space="preserve"> &amp; </w:t>
      </w:r>
      <w:r w:rsidRPr="00D90245">
        <w:rPr>
          <w:rFonts w:ascii="Times New Roman" w:hAnsi="Times New Roman" w:cs="Times New Roman"/>
          <w:sz w:val="20"/>
          <w:szCs w:val="20"/>
        </w:rPr>
        <w:t xml:space="preserve">E stain according to the method described by </w:t>
      </w:r>
      <w:r w:rsidRPr="00D90245">
        <w:rPr>
          <w:rFonts w:ascii="Times New Roman" w:hAnsi="Times New Roman" w:cs="Times New Roman"/>
          <w:b/>
          <w:bCs/>
          <w:sz w:val="20"/>
          <w:szCs w:val="20"/>
        </w:rPr>
        <w:t>(</w:t>
      </w:r>
      <w:proofErr w:type="spellStart"/>
      <w:r w:rsidRPr="00D90245">
        <w:rPr>
          <w:rFonts w:ascii="Times New Roman" w:hAnsi="Times New Roman" w:cs="Times New Roman"/>
          <w:b/>
          <w:bCs/>
          <w:sz w:val="20"/>
          <w:szCs w:val="20"/>
        </w:rPr>
        <w:t>Banchroff</w:t>
      </w:r>
      <w:proofErr w:type="spellEnd"/>
      <w:r w:rsidRPr="00D90245">
        <w:rPr>
          <w:rFonts w:ascii="Times New Roman" w:hAnsi="Times New Roman" w:cs="Times New Roman"/>
          <w:b/>
          <w:bCs/>
          <w:sz w:val="20"/>
          <w:szCs w:val="20"/>
        </w:rPr>
        <w:t xml:space="preserve"> et al., 1990).</w:t>
      </w:r>
    </w:p>
    <w:p w:rsidR="00D90245" w:rsidRPr="00D90245" w:rsidRDefault="0097308A" w:rsidP="001901CA">
      <w:pPr>
        <w:tabs>
          <w:tab w:val="left" w:pos="2850"/>
        </w:tabs>
        <w:snapToGrid w:val="0"/>
        <w:spacing w:after="0" w:line="240" w:lineRule="auto"/>
        <w:jc w:val="both"/>
        <w:rPr>
          <w:rFonts w:ascii="Times New Roman" w:hAnsi="Times New Roman" w:cs="Times New Roman"/>
          <w:b/>
          <w:bCs/>
          <w:i/>
          <w:iCs/>
          <w:sz w:val="20"/>
          <w:szCs w:val="20"/>
        </w:rPr>
      </w:pPr>
      <w:r w:rsidRPr="00D90245">
        <w:rPr>
          <w:rFonts w:ascii="Times New Roman" w:hAnsi="Times New Roman" w:cs="Times New Roman"/>
          <w:b/>
          <w:bCs/>
          <w:sz w:val="20"/>
          <w:szCs w:val="20"/>
        </w:rPr>
        <w:t>Statistical analysis</w:t>
      </w:r>
      <w:r w:rsidR="004D349D" w:rsidRPr="00D90245">
        <w:rPr>
          <w:rFonts w:ascii="Times New Roman" w:hAnsi="Times New Roman" w:cs="Times New Roman"/>
          <w:b/>
          <w:bCs/>
          <w:i/>
          <w:iCs/>
          <w:sz w:val="20"/>
          <w:szCs w:val="20"/>
        </w:rPr>
        <w:t xml:space="preserve">: </w:t>
      </w:r>
    </w:p>
    <w:p w:rsidR="005862FE" w:rsidRPr="00D90245" w:rsidRDefault="00D90245" w:rsidP="001901CA">
      <w:pPr>
        <w:snapToGrid w:val="0"/>
        <w:spacing w:after="0" w:line="240" w:lineRule="auto"/>
        <w:ind w:firstLine="425"/>
        <w:jc w:val="both"/>
        <w:rPr>
          <w:rFonts w:ascii="Times New Roman" w:hAnsi="Times New Roman" w:cs="Times New Roman"/>
          <w:sz w:val="20"/>
          <w:szCs w:val="20"/>
        </w:rPr>
      </w:pPr>
      <w:r w:rsidRPr="00D90245">
        <w:rPr>
          <w:rFonts w:ascii="Times New Roman" w:hAnsi="Times New Roman" w:cs="Times New Roman"/>
          <w:sz w:val="20"/>
          <w:szCs w:val="20"/>
        </w:rPr>
        <w:t>T</w:t>
      </w:r>
      <w:r w:rsidR="00E055B1" w:rsidRPr="00D90245">
        <w:rPr>
          <w:rFonts w:ascii="Times New Roman" w:hAnsi="Times New Roman" w:cs="Times New Roman"/>
          <w:sz w:val="20"/>
          <w:szCs w:val="20"/>
        </w:rPr>
        <w:t xml:space="preserve">he obtained data statistically analyzed after the methods described by </w:t>
      </w:r>
      <w:r w:rsidR="00E055B1" w:rsidRPr="00D90245">
        <w:rPr>
          <w:rFonts w:ascii="Times New Roman" w:hAnsi="Times New Roman" w:cs="Times New Roman"/>
          <w:b/>
          <w:bCs/>
          <w:sz w:val="20"/>
          <w:szCs w:val="20"/>
        </w:rPr>
        <w:t>(</w:t>
      </w:r>
      <w:proofErr w:type="spellStart"/>
      <w:r w:rsidR="00E055B1" w:rsidRPr="00D90245">
        <w:rPr>
          <w:rFonts w:ascii="Times New Roman" w:hAnsi="Times New Roman" w:cs="Times New Roman"/>
          <w:b/>
          <w:bCs/>
          <w:sz w:val="20"/>
          <w:szCs w:val="20"/>
        </w:rPr>
        <w:t>Snedecor</w:t>
      </w:r>
      <w:proofErr w:type="spellEnd"/>
      <w:r w:rsidR="00E055B1" w:rsidRPr="00D90245">
        <w:rPr>
          <w:rFonts w:ascii="Times New Roman" w:hAnsi="Times New Roman" w:cs="Times New Roman"/>
          <w:b/>
          <w:bCs/>
          <w:sz w:val="20"/>
          <w:szCs w:val="20"/>
        </w:rPr>
        <w:t xml:space="preserve"> and Cochran, 1980)</w:t>
      </w:r>
      <w:r w:rsidR="00E055B1" w:rsidRPr="00D90245">
        <w:rPr>
          <w:rFonts w:ascii="Times New Roman" w:hAnsi="Times New Roman" w:cs="Times New Roman"/>
          <w:sz w:val="20"/>
          <w:szCs w:val="20"/>
        </w:rPr>
        <w:t xml:space="preserve"> analysis of variance, least s</w:t>
      </w:r>
      <w:r w:rsidR="00953CDE" w:rsidRPr="00D90245">
        <w:rPr>
          <w:rFonts w:ascii="Times New Roman" w:hAnsi="Times New Roman" w:cs="Times New Roman"/>
          <w:sz w:val="20"/>
          <w:szCs w:val="20"/>
        </w:rPr>
        <w:t xml:space="preserve">ignificant difference by using </w:t>
      </w:r>
      <w:r w:rsidR="00E055B1" w:rsidRPr="00D90245">
        <w:rPr>
          <w:rFonts w:ascii="Times New Roman" w:hAnsi="Times New Roman" w:cs="Times New Roman"/>
          <w:sz w:val="20"/>
          <w:szCs w:val="20"/>
        </w:rPr>
        <w:t xml:space="preserve">(SPSS) computer program and ANOVA test. </w:t>
      </w:r>
    </w:p>
    <w:p w:rsidR="0097308A" w:rsidRPr="00D90245" w:rsidRDefault="0097308A" w:rsidP="001901CA">
      <w:pPr>
        <w:snapToGrid w:val="0"/>
        <w:spacing w:after="0" w:line="240" w:lineRule="auto"/>
        <w:jc w:val="both"/>
        <w:rPr>
          <w:rFonts w:ascii="Times New Roman" w:hAnsi="Times New Roman" w:cs="Times New Roman"/>
          <w:b/>
          <w:bCs/>
          <w:i/>
          <w:iCs/>
          <w:sz w:val="20"/>
          <w:szCs w:val="20"/>
        </w:rPr>
      </w:pPr>
    </w:p>
    <w:p w:rsidR="005862FE" w:rsidRPr="00D90245" w:rsidRDefault="0097308A" w:rsidP="001901CA">
      <w:pPr>
        <w:snapToGrid w:val="0"/>
        <w:spacing w:after="0" w:line="240" w:lineRule="auto"/>
        <w:jc w:val="both"/>
        <w:rPr>
          <w:rFonts w:ascii="Times New Roman" w:hAnsi="Times New Roman" w:cs="Times New Roman"/>
          <w:b/>
          <w:bCs/>
          <w:sz w:val="20"/>
          <w:szCs w:val="20"/>
        </w:rPr>
      </w:pPr>
      <w:r w:rsidRPr="00D90245">
        <w:rPr>
          <w:rFonts w:ascii="Times New Roman" w:hAnsi="Times New Roman" w:cs="Times New Roman"/>
          <w:b/>
          <w:bCs/>
          <w:sz w:val="20"/>
          <w:szCs w:val="20"/>
        </w:rPr>
        <w:t xml:space="preserve">3. Results: </w:t>
      </w:r>
    </w:p>
    <w:p w:rsidR="00493C89" w:rsidRPr="00D90245" w:rsidRDefault="00493C89" w:rsidP="001901CA">
      <w:pPr>
        <w:snapToGrid w:val="0"/>
        <w:spacing w:after="0" w:line="240" w:lineRule="auto"/>
        <w:ind w:firstLine="425"/>
        <w:jc w:val="both"/>
        <w:rPr>
          <w:rFonts w:ascii="Times New Roman" w:hAnsi="Times New Roman" w:cs="Times New Roman"/>
          <w:sz w:val="20"/>
          <w:szCs w:val="20"/>
        </w:rPr>
      </w:pPr>
      <w:r w:rsidRPr="00D90245">
        <w:rPr>
          <w:rFonts w:ascii="Times New Roman" w:hAnsi="Times New Roman" w:cs="Times New Roman"/>
          <w:sz w:val="20"/>
          <w:szCs w:val="20"/>
        </w:rPr>
        <w:t>The physical examination of the urine samples of diseased sheep revealed that there were turbidity, blood</w:t>
      </w:r>
      <w:r w:rsidR="00B55832" w:rsidRPr="00D90245">
        <w:rPr>
          <w:rFonts w:ascii="Times New Roman" w:hAnsi="Times New Roman" w:cs="Times New Roman"/>
          <w:sz w:val="20"/>
          <w:szCs w:val="20"/>
        </w:rPr>
        <w:t>,</w:t>
      </w:r>
      <w:r w:rsidRPr="00D90245">
        <w:rPr>
          <w:rFonts w:ascii="Times New Roman" w:hAnsi="Times New Roman" w:cs="Times New Roman"/>
          <w:sz w:val="20"/>
          <w:szCs w:val="20"/>
        </w:rPr>
        <w:t xml:space="preserve"> and change in normal color of collected samples while</w:t>
      </w:r>
      <w:r w:rsidR="00535A0A" w:rsidRPr="00D90245">
        <w:rPr>
          <w:rFonts w:ascii="Times New Roman" w:hAnsi="Times New Roman" w:cs="Times New Roman"/>
          <w:sz w:val="20"/>
          <w:szCs w:val="20"/>
        </w:rPr>
        <w:t>,</w:t>
      </w:r>
      <w:r w:rsidRPr="00D90245">
        <w:rPr>
          <w:rFonts w:ascii="Times New Roman" w:hAnsi="Times New Roman" w:cs="Times New Roman"/>
          <w:sz w:val="20"/>
          <w:szCs w:val="20"/>
        </w:rPr>
        <w:t xml:space="preserve"> chemical examination showed protein, blood and nitrite, change in specific gravity and urine PH. Furthermore, the microscopic examination of urine revealed </w:t>
      </w:r>
      <w:r w:rsidR="00B55832" w:rsidRPr="00D90245">
        <w:rPr>
          <w:rFonts w:ascii="Times New Roman" w:hAnsi="Times New Roman" w:cs="Times New Roman"/>
          <w:sz w:val="20"/>
          <w:szCs w:val="20"/>
        </w:rPr>
        <w:t xml:space="preserve">the </w:t>
      </w:r>
      <w:r w:rsidR="00535A0A" w:rsidRPr="00D90245">
        <w:rPr>
          <w:rFonts w:ascii="Times New Roman" w:hAnsi="Times New Roman" w:cs="Times New Roman"/>
          <w:sz w:val="20"/>
          <w:szCs w:val="20"/>
        </w:rPr>
        <w:t xml:space="preserve">presence of casts, crystals, </w:t>
      </w:r>
      <w:proofErr w:type="spellStart"/>
      <w:r w:rsidR="00535A0A" w:rsidRPr="00D90245">
        <w:rPr>
          <w:rFonts w:ascii="Times New Roman" w:hAnsi="Times New Roman" w:cs="Times New Roman"/>
          <w:sz w:val="20"/>
          <w:szCs w:val="20"/>
        </w:rPr>
        <w:t>RBCs</w:t>
      </w:r>
      <w:proofErr w:type="spellEnd"/>
      <w:r w:rsidR="00535A0A" w:rsidRPr="00D90245">
        <w:rPr>
          <w:rFonts w:ascii="Times New Roman" w:hAnsi="Times New Roman" w:cs="Times New Roman"/>
          <w:sz w:val="20"/>
          <w:szCs w:val="20"/>
        </w:rPr>
        <w:t xml:space="preserve">, </w:t>
      </w:r>
      <w:proofErr w:type="spellStart"/>
      <w:r w:rsidR="00535A0A" w:rsidRPr="00D90245">
        <w:rPr>
          <w:rFonts w:ascii="Times New Roman" w:hAnsi="Times New Roman" w:cs="Times New Roman"/>
          <w:sz w:val="20"/>
          <w:szCs w:val="20"/>
        </w:rPr>
        <w:t>WB</w:t>
      </w:r>
      <w:r w:rsidRPr="00D90245">
        <w:rPr>
          <w:rFonts w:ascii="Times New Roman" w:hAnsi="Times New Roman" w:cs="Times New Roman"/>
          <w:sz w:val="20"/>
          <w:szCs w:val="20"/>
        </w:rPr>
        <w:t>Cs</w:t>
      </w:r>
      <w:proofErr w:type="spellEnd"/>
      <w:r w:rsidRPr="00D90245">
        <w:rPr>
          <w:rFonts w:ascii="Times New Roman" w:hAnsi="Times New Roman" w:cs="Times New Roman"/>
          <w:sz w:val="20"/>
          <w:szCs w:val="20"/>
        </w:rPr>
        <w:t xml:space="preserve"> and epithelial cells as showed in table 1 and 2.</w:t>
      </w:r>
    </w:p>
    <w:p w:rsidR="001901CA" w:rsidRDefault="001901CA" w:rsidP="001901CA">
      <w:pPr>
        <w:snapToGrid w:val="0"/>
        <w:spacing w:after="0" w:line="240" w:lineRule="auto"/>
        <w:jc w:val="center"/>
        <w:rPr>
          <w:rFonts w:ascii="Times New Roman" w:hAnsi="Times New Roman" w:cs="Times New Roman"/>
          <w:b/>
          <w:bCs/>
          <w:sz w:val="20"/>
          <w:szCs w:val="20"/>
        </w:rPr>
        <w:sectPr w:rsidR="001901CA" w:rsidSect="001901CA">
          <w:type w:val="continuous"/>
          <w:pgSz w:w="12240" w:h="15840"/>
          <w:pgMar w:top="1440" w:right="1440" w:bottom="1440" w:left="1440" w:header="720" w:footer="720" w:gutter="0"/>
          <w:cols w:num="2" w:space="550"/>
          <w:docGrid w:linePitch="360"/>
        </w:sectPr>
      </w:pPr>
    </w:p>
    <w:p w:rsidR="00493C89" w:rsidRPr="00D90245" w:rsidRDefault="00493C89" w:rsidP="001901CA">
      <w:pPr>
        <w:snapToGrid w:val="0"/>
        <w:spacing w:after="0" w:line="240" w:lineRule="auto"/>
        <w:jc w:val="center"/>
        <w:rPr>
          <w:rFonts w:ascii="Times New Roman" w:hAnsi="Times New Roman" w:cs="Times New Roman"/>
          <w:b/>
          <w:bCs/>
          <w:sz w:val="20"/>
          <w:szCs w:val="20"/>
        </w:rPr>
      </w:pPr>
    </w:p>
    <w:p w:rsidR="00ED4CF5" w:rsidRPr="00D90245" w:rsidRDefault="003B65EE" w:rsidP="001901CA">
      <w:pPr>
        <w:snapToGrid w:val="0"/>
        <w:spacing w:after="0" w:line="240" w:lineRule="auto"/>
        <w:jc w:val="center"/>
        <w:rPr>
          <w:rFonts w:ascii="Times New Roman" w:hAnsi="Times New Roman" w:cs="Times New Roman"/>
          <w:sz w:val="20"/>
          <w:szCs w:val="20"/>
        </w:rPr>
      </w:pPr>
      <w:r w:rsidRPr="00D90245">
        <w:rPr>
          <w:rFonts w:ascii="Times New Roman" w:hAnsi="Times New Roman" w:cs="Times New Roman"/>
          <w:b/>
          <w:bCs/>
          <w:sz w:val="20"/>
          <w:szCs w:val="20"/>
        </w:rPr>
        <w:t>Table</w:t>
      </w:r>
      <w:r w:rsidR="00043D68" w:rsidRPr="00D90245">
        <w:rPr>
          <w:rFonts w:ascii="Times New Roman" w:hAnsi="Times New Roman" w:cs="Times New Roman"/>
          <w:b/>
          <w:bCs/>
          <w:sz w:val="20"/>
          <w:szCs w:val="20"/>
        </w:rPr>
        <w:t xml:space="preserve"> 1</w:t>
      </w:r>
      <w:r w:rsidRPr="00D90245">
        <w:rPr>
          <w:rFonts w:ascii="Times New Roman" w:hAnsi="Times New Roman" w:cs="Times New Roman"/>
          <w:b/>
          <w:bCs/>
          <w:sz w:val="20"/>
          <w:szCs w:val="20"/>
        </w:rPr>
        <w:t xml:space="preserve">: </w:t>
      </w:r>
      <w:r w:rsidR="004104FA" w:rsidRPr="00D90245">
        <w:rPr>
          <w:rFonts w:ascii="Times New Roman" w:hAnsi="Times New Roman" w:cs="Times New Roman"/>
          <w:b/>
          <w:bCs/>
          <w:sz w:val="20"/>
          <w:szCs w:val="20"/>
        </w:rPr>
        <w:t xml:space="preserve">physical and chemical </w:t>
      </w:r>
      <w:r w:rsidRPr="00D90245">
        <w:rPr>
          <w:rFonts w:ascii="Times New Roman" w:hAnsi="Times New Roman" w:cs="Times New Roman"/>
          <w:b/>
          <w:bCs/>
          <w:sz w:val="20"/>
          <w:szCs w:val="20"/>
        </w:rPr>
        <w:t>analysis of urine samples of diseased sheep:</w:t>
      </w:r>
    </w:p>
    <w:tbl>
      <w:tblPr>
        <w:tblStyle w:val="TableGrid"/>
        <w:tblW w:w="5000" w:type="pct"/>
        <w:jc w:val="center"/>
        <w:tblCellMar>
          <w:left w:w="57" w:type="dxa"/>
          <w:right w:w="57" w:type="dxa"/>
        </w:tblCellMar>
        <w:tblLook w:val="04A0"/>
      </w:tblPr>
      <w:tblGrid>
        <w:gridCol w:w="1562"/>
        <w:gridCol w:w="705"/>
        <w:gridCol w:w="618"/>
        <w:gridCol w:w="705"/>
        <w:gridCol w:w="815"/>
        <w:gridCol w:w="964"/>
        <w:gridCol w:w="1002"/>
        <w:gridCol w:w="610"/>
        <w:gridCol w:w="964"/>
        <w:gridCol w:w="1529"/>
      </w:tblGrid>
      <w:tr w:rsidR="00D90245" w:rsidRPr="00D90245" w:rsidTr="00D90245">
        <w:trPr>
          <w:jc w:val="center"/>
        </w:trPr>
        <w:tc>
          <w:tcPr>
            <w:tcW w:w="824" w:type="pct"/>
            <w:vAlign w:val="center"/>
          </w:tcPr>
          <w:p w:rsidR="002D2F8C" w:rsidRPr="00D90245" w:rsidRDefault="002D2F8C" w:rsidP="001901CA">
            <w:pPr>
              <w:snapToGrid w:val="0"/>
              <w:jc w:val="both"/>
              <w:rPr>
                <w:rFonts w:ascii="Times New Roman" w:hAnsi="Times New Roman" w:cs="Times New Roman"/>
                <w:b/>
                <w:bCs/>
                <w:sz w:val="20"/>
                <w:szCs w:val="18"/>
              </w:rPr>
            </w:pPr>
            <w:r w:rsidRPr="00D90245">
              <w:rPr>
                <w:rFonts w:ascii="Times New Roman" w:hAnsi="Times New Roman" w:cs="Times New Roman"/>
                <w:b/>
                <w:bCs/>
                <w:sz w:val="20"/>
                <w:szCs w:val="18"/>
              </w:rPr>
              <w:t xml:space="preserve">Group </w:t>
            </w:r>
          </w:p>
        </w:tc>
        <w:tc>
          <w:tcPr>
            <w:tcW w:w="372" w:type="pct"/>
            <w:vAlign w:val="center"/>
          </w:tcPr>
          <w:p w:rsidR="002D2F8C" w:rsidRPr="00D90245" w:rsidRDefault="002D2F8C" w:rsidP="001901CA">
            <w:pPr>
              <w:snapToGrid w:val="0"/>
              <w:jc w:val="both"/>
              <w:rPr>
                <w:rFonts w:ascii="Times New Roman" w:hAnsi="Times New Roman" w:cs="Times New Roman"/>
                <w:b/>
                <w:bCs/>
                <w:sz w:val="20"/>
                <w:szCs w:val="18"/>
              </w:rPr>
            </w:pPr>
            <w:proofErr w:type="spellStart"/>
            <w:r w:rsidRPr="00D90245">
              <w:rPr>
                <w:rFonts w:ascii="Times New Roman" w:hAnsi="Times New Roman" w:cs="Times New Roman"/>
                <w:b/>
                <w:bCs/>
                <w:sz w:val="20"/>
                <w:szCs w:val="18"/>
              </w:rPr>
              <w:t>Uro</w:t>
            </w:r>
            <w:proofErr w:type="spellEnd"/>
            <w:r w:rsidRPr="00D90245">
              <w:rPr>
                <w:rFonts w:ascii="Times New Roman" w:hAnsi="Times New Roman" w:cs="Times New Roman"/>
                <w:b/>
                <w:bCs/>
                <w:sz w:val="20"/>
                <w:szCs w:val="18"/>
              </w:rPr>
              <w:t>.</w:t>
            </w:r>
          </w:p>
        </w:tc>
        <w:tc>
          <w:tcPr>
            <w:tcW w:w="326" w:type="pct"/>
            <w:vAlign w:val="center"/>
          </w:tcPr>
          <w:p w:rsidR="002D2F8C" w:rsidRPr="00D90245" w:rsidRDefault="002D2F8C" w:rsidP="001901CA">
            <w:pPr>
              <w:snapToGrid w:val="0"/>
              <w:jc w:val="both"/>
              <w:rPr>
                <w:rFonts w:ascii="Times New Roman" w:hAnsi="Times New Roman" w:cs="Times New Roman"/>
                <w:b/>
                <w:bCs/>
                <w:sz w:val="20"/>
                <w:szCs w:val="18"/>
              </w:rPr>
            </w:pPr>
            <w:proofErr w:type="spellStart"/>
            <w:r w:rsidRPr="00D90245">
              <w:rPr>
                <w:rFonts w:ascii="Times New Roman" w:hAnsi="Times New Roman" w:cs="Times New Roman"/>
                <w:b/>
                <w:bCs/>
                <w:sz w:val="20"/>
                <w:szCs w:val="18"/>
              </w:rPr>
              <w:t>Bil</w:t>
            </w:r>
            <w:proofErr w:type="spellEnd"/>
            <w:r w:rsidRPr="00D90245">
              <w:rPr>
                <w:rFonts w:ascii="Times New Roman" w:hAnsi="Times New Roman" w:cs="Times New Roman"/>
                <w:b/>
                <w:bCs/>
                <w:sz w:val="20"/>
                <w:szCs w:val="18"/>
              </w:rPr>
              <w:t>.</w:t>
            </w:r>
          </w:p>
        </w:tc>
        <w:tc>
          <w:tcPr>
            <w:tcW w:w="372" w:type="pct"/>
            <w:vAlign w:val="center"/>
          </w:tcPr>
          <w:p w:rsidR="002D2F8C" w:rsidRPr="00D90245" w:rsidRDefault="002D2F8C" w:rsidP="001901CA">
            <w:pPr>
              <w:snapToGrid w:val="0"/>
              <w:jc w:val="both"/>
              <w:rPr>
                <w:rFonts w:ascii="Times New Roman" w:hAnsi="Times New Roman" w:cs="Times New Roman"/>
                <w:b/>
                <w:bCs/>
                <w:sz w:val="20"/>
                <w:szCs w:val="18"/>
              </w:rPr>
            </w:pPr>
            <w:proofErr w:type="spellStart"/>
            <w:r w:rsidRPr="00D90245">
              <w:rPr>
                <w:rFonts w:ascii="Times New Roman" w:hAnsi="Times New Roman" w:cs="Times New Roman"/>
                <w:b/>
                <w:bCs/>
                <w:sz w:val="20"/>
                <w:szCs w:val="18"/>
              </w:rPr>
              <w:t>Ket</w:t>
            </w:r>
            <w:proofErr w:type="spellEnd"/>
            <w:r w:rsidRPr="00D90245">
              <w:rPr>
                <w:rFonts w:ascii="Times New Roman" w:hAnsi="Times New Roman" w:cs="Times New Roman"/>
                <w:b/>
                <w:bCs/>
                <w:sz w:val="20"/>
                <w:szCs w:val="18"/>
              </w:rPr>
              <w:t xml:space="preserve">. </w:t>
            </w:r>
          </w:p>
        </w:tc>
        <w:tc>
          <w:tcPr>
            <w:tcW w:w="430" w:type="pct"/>
            <w:vAlign w:val="center"/>
          </w:tcPr>
          <w:p w:rsidR="002D2F8C" w:rsidRPr="00D90245" w:rsidRDefault="002D2F8C" w:rsidP="001901CA">
            <w:pPr>
              <w:snapToGrid w:val="0"/>
              <w:jc w:val="both"/>
              <w:rPr>
                <w:rFonts w:ascii="Times New Roman" w:hAnsi="Times New Roman" w:cs="Times New Roman"/>
                <w:b/>
                <w:bCs/>
                <w:sz w:val="20"/>
                <w:szCs w:val="18"/>
              </w:rPr>
            </w:pPr>
            <w:proofErr w:type="spellStart"/>
            <w:r w:rsidRPr="00D90245">
              <w:rPr>
                <w:rFonts w:ascii="Times New Roman" w:hAnsi="Times New Roman" w:cs="Times New Roman"/>
                <w:b/>
                <w:bCs/>
                <w:sz w:val="20"/>
                <w:szCs w:val="18"/>
              </w:rPr>
              <w:t>Gluc</w:t>
            </w:r>
            <w:proofErr w:type="spellEnd"/>
            <w:r w:rsidRPr="00D90245">
              <w:rPr>
                <w:rFonts w:ascii="Times New Roman" w:hAnsi="Times New Roman" w:cs="Times New Roman"/>
                <w:b/>
                <w:bCs/>
                <w:sz w:val="20"/>
                <w:szCs w:val="18"/>
              </w:rPr>
              <w:t>.</w:t>
            </w:r>
          </w:p>
        </w:tc>
        <w:tc>
          <w:tcPr>
            <w:tcW w:w="509" w:type="pct"/>
            <w:vAlign w:val="center"/>
          </w:tcPr>
          <w:p w:rsidR="002D2F8C" w:rsidRPr="00D90245" w:rsidRDefault="002D2F8C" w:rsidP="001901CA">
            <w:pPr>
              <w:snapToGrid w:val="0"/>
              <w:jc w:val="both"/>
              <w:rPr>
                <w:rFonts w:ascii="Times New Roman" w:hAnsi="Times New Roman" w:cs="Times New Roman"/>
                <w:b/>
                <w:bCs/>
                <w:sz w:val="20"/>
                <w:szCs w:val="18"/>
              </w:rPr>
            </w:pPr>
            <w:r w:rsidRPr="00D90245">
              <w:rPr>
                <w:rFonts w:ascii="Times New Roman" w:hAnsi="Times New Roman" w:cs="Times New Roman"/>
                <w:b/>
                <w:bCs/>
                <w:sz w:val="20"/>
                <w:szCs w:val="18"/>
              </w:rPr>
              <w:t>Pro.</w:t>
            </w:r>
          </w:p>
        </w:tc>
        <w:tc>
          <w:tcPr>
            <w:tcW w:w="529" w:type="pct"/>
            <w:vAlign w:val="center"/>
          </w:tcPr>
          <w:p w:rsidR="002D2F8C" w:rsidRPr="00D90245" w:rsidRDefault="002D2F8C" w:rsidP="001901CA">
            <w:pPr>
              <w:snapToGrid w:val="0"/>
              <w:jc w:val="both"/>
              <w:rPr>
                <w:rFonts w:ascii="Times New Roman" w:hAnsi="Times New Roman" w:cs="Times New Roman"/>
                <w:b/>
                <w:bCs/>
                <w:sz w:val="20"/>
                <w:szCs w:val="18"/>
              </w:rPr>
            </w:pPr>
            <w:r w:rsidRPr="00D90245">
              <w:rPr>
                <w:rFonts w:ascii="Times New Roman" w:hAnsi="Times New Roman" w:cs="Times New Roman"/>
                <w:b/>
                <w:bCs/>
                <w:sz w:val="20"/>
                <w:szCs w:val="18"/>
              </w:rPr>
              <w:t>Bl.</w:t>
            </w:r>
          </w:p>
        </w:tc>
        <w:tc>
          <w:tcPr>
            <w:tcW w:w="322" w:type="pct"/>
            <w:vAlign w:val="center"/>
          </w:tcPr>
          <w:p w:rsidR="002D2F8C" w:rsidRPr="00D90245" w:rsidRDefault="002D2F8C" w:rsidP="001901CA">
            <w:pPr>
              <w:snapToGrid w:val="0"/>
              <w:jc w:val="both"/>
              <w:rPr>
                <w:rFonts w:ascii="Times New Roman" w:hAnsi="Times New Roman" w:cs="Times New Roman"/>
                <w:b/>
                <w:bCs/>
                <w:sz w:val="20"/>
                <w:szCs w:val="18"/>
              </w:rPr>
            </w:pPr>
            <w:r w:rsidRPr="00D90245">
              <w:rPr>
                <w:rFonts w:ascii="Times New Roman" w:hAnsi="Times New Roman" w:cs="Times New Roman"/>
                <w:b/>
                <w:bCs/>
                <w:sz w:val="20"/>
                <w:szCs w:val="18"/>
              </w:rPr>
              <w:t>Nit.</w:t>
            </w:r>
          </w:p>
        </w:tc>
        <w:tc>
          <w:tcPr>
            <w:tcW w:w="509" w:type="pct"/>
            <w:vAlign w:val="center"/>
          </w:tcPr>
          <w:p w:rsidR="002D2F8C" w:rsidRPr="00D90245" w:rsidRDefault="002D2F8C" w:rsidP="001901CA">
            <w:pPr>
              <w:snapToGrid w:val="0"/>
              <w:jc w:val="both"/>
              <w:rPr>
                <w:rFonts w:ascii="Times New Roman" w:hAnsi="Times New Roman" w:cs="Times New Roman"/>
                <w:b/>
                <w:bCs/>
                <w:sz w:val="20"/>
                <w:szCs w:val="18"/>
              </w:rPr>
            </w:pPr>
            <w:r w:rsidRPr="00D90245">
              <w:rPr>
                <w:rFonts w:ascii="Times New Roman" w:hAnsi="Times New Roman" w:cs="Times New Roman"/>
                <w:b/>
                <w:bCs/>
                <w:sz w:val="20"/>
                <w:szCs w:val="18"/>
              </w:rPr>
              <w:t>PH</w:t>
            </w:r>
          </w:p>
        </w:tc>
        <w:tc>
          <w:tcPr>
            <w:tcW w:w="808" w:type="pct"/>
            <w:vAlign w:val="center"/>
          </w:tcPr>
          <w:p w:rsidR="002D2F8C" w:rsidRPr="00D90245" w:rsidRDefault="002D2F8C" w:rsidP="001901CA">
            <w:pPr>
              <w:snapToGrid w:val="0"/>
              <w:jc w:val="both"/>
              <w:rPr>
                <w:rFonts w:ascii="Times New Roman" w:hAnsi="Times New Roman" w:cs="Times New Roman"/>
                <w:b/>
                <w:bCs/>
                <w:sz w:val="20"/>
                <w:szCs w:val="18"/>
              </w:rPr>
            </w:pPr>
            <w:r w:rsidRPr="00D90245">
              <w:rPr>
                <w:rFonts w:ascii="Times New Roman" w:hAnsi="Times New Roman" w:cs="Times New Roman"/>
                <w:b/>
                <w:bCs/>
                <w:sz w:val="20"/>
                <w:szCs w:val="18"/>
              </w:rPr>
              <w:t>Sp. gr.</w:t>
            </w:r>
          </w:p>
        </w:tc>
      </w:tr>
      <w:tr w:rsidR="00D90245" w:rsidRPr="00D90245" w:rsidTr="00D90245">
        <w:trPr>
          <w:jc w:val="center"/>
        </w:trPr>
        <w:tc>
          <w:tcPr>
            <w:tcW w:w="824" w:type="pct"/>
            <w:vAlign w:val="center"/>
          </w:tcPr>
          <w:p w:rsidR="004D349D" w:rsidRPr="00D90245" w:rsidRDefault="002D2F8C" w:rsidP="001901CA">
            <w:pPr>
              <w:snapToGrid w:val="0"/>
              <w:jc w:val="both"/>
              <w:rPr>
                <w:rFonts w:ascii="Times New Roman" w:hAnsi="Times New Roman" w:cs="Times New Roman"/>
                <w:b/>
                <w:bCs/>
                <w:sz w:val="20"/>
                <w:szCs w:val="18"/>
              </w:rPr>
            </w:pPr>
            <w:proofErr w:type="spellStart"/>
            <w:r w:rsidRPr="00D90245">
              <w:rPr>
                <w:rFonts w:ascii="Times New Roman" w:hAnsi="Times New Roman" w:cs="Times New Roman"/>
                <w:b/>
                <w:bCs/>
                <w:sz w:val="20"/>
                <w:szCs w:val="18"/>
              </w:rPr>
              <w:t>Nephrosis</w:t>
            </w:r>
            <w:proofErr w:type="spellEnd"/>
          </w:p>
          <w:p w:rsidR="004D349D" w:rsidRPr="00D90245" w:rsidRDefault="002D2F8C" w:rsidP="001901CA">
            <w:pPr>
              <w:snapToGrid w:val="0"/>
              <w:jc w:val="both"/>
              <w:rPr>
                <w:rFonts w:ascii="Times New Roman" w:hAnsi="Times New Roman" w:cs="Times New Roman"/>
                <w:b/>
                <w:bCs/>
                <w:sz w:val="20"/>
                <w:szCs w:val="18"/>
              </w:rPr>
            </w:pPr>
            <w:r w:rsidRPr="00D90245">
              <w:rPr>
                <w:rFonts w:ascii="Times New Roman" w:hAnsi="Times New Roman" w:cs="Times New Roman"/>
                <w:b/>
                <w:bCs/>
                <w:sz w:val="20"/>
                <w:szCs w:val="18"/>
              </w:rPr>
              <w:t>Nephritis</w:t>
            </w:r>
            <w:r w:rsidR="00D90245" w:rsidRPr="00D90245">
              <w:rPr>
                <w:rFonts w:ascii="Times New Roman" w:hAnsi="Times New Roman" w:cs="Times New Roman"/>
                <w:b/>
                <w:bCs/>
                <w:sz w:val="20"/>
                <w:szCs w:val="18"/>
              </w:rPr>
              <w:t xml:space="preserve"> </w:t>
            </w:r>
          </w:p>
          <w:p w:rsidR="00F15151" w:rsidRPr="00D90245" w:rsidRDefault="002D2F8C" w:rsidP="001901CA">
            <w:pPr>
              <w:snapToGrid w:val="0"/>
              <w:jc w:val="both"/>
              <w:rPr>
                <w:rFonts w:ascii="Times New Roman" w:hAnsi="Times New Roman" w:cs="Times New Roman"/>
                <w:b/>
                <w:bCs/>
                <w:sz w:val="20"/>
                <w:szCs w:val="18"/>
              </w:rPr>
            </w:pPr>
            <w:proofErr w:type="spellStart"/>
            <w:r w:rsidRPr="00D90245">
              <w:rPr>
                <w:rFonts w:ascii="Times New Roman" w:hAnsi="Times New Roman" w:cs="Times New Roman"/>
                <w:b/>
                <w:bCs/>
                <w:sz w:val="20"/>
                <w:szCs w:val="18"/>
              </w:rPr>
              <w:t>Urolithiasis</w:t>
            </w:r>
            <w:proofErr w:type="spellEnd"/>
          </w:p>
          <w:p w:rsidR="002D2F8C" w:rsidRPr="00D90245" w:rsidRDefault="002D2F8C" w:rsidP="001901CA">
            <w:pPr>
              <w:snapToGrid w:val="0"/>
              <w:jc w:val="both"/>
              <w:rPr>
                <w:rFonts w:ascii="Times New Roman" w:hAnsi="Times New Roman" w:cs="Times New Roman"/>
                <w:b/>
                <w:bCs/>
                <w:sz w:val="20"/>
                <w:szCs w:val="18"/>
              </w:rPr>
            </w:pPr>
            <w:r w:rsidRPr="00D90245">
              <w:rPr>
                <w:rFonts w:ascii="Times New Roman" w:hAnsi="Times New Roman" w:cs="Times New Roman"/>
                <w:b/>
                <w:bCs/>
                <w:sz w:val="20"/>
                <w:szCs w:val="18"/>
              </w:rPr>
              <w:t>Cystitis</w:t>
            </w:r>
            <w:r w:rsidR="00D90245" w:rsidRPr="00D90245">
              <w:rPr>
                <w:rFonts w:ascii="Times New Roman" w:hAnsi="Times New Roman" w:cs="Times New Roman"/>
                <w:b/>
                <w:bCs/>
                <w:sz w:val="20"/>
                <w:szCs w:val="18"/>
              </w:rPr>
              <w:t xml:space="preserve"> </w:t>
            </w:r>
          </w:p>
        </w:tc>
        <w:tc>
          <w:tcPr>
            <w:tcW w:w="372" w:type="pct"/>
            <w:vAlign w:val="center"/>
          </w:tcPr>
          <w:p w:rsidR="004D349D" w:rsidRPr="00D90245" w:rsidRDefault="00F15151" w:rsidP="001901CA">
            <w:pPr>
              <w:snapToGrid w:val="0"/>
              <w:jc w:val="both"/>
              <w:rPr>
                <w:rFonts w:ascii="Times New Roman" w:hAnsi="Times New Roman" w:cs="Times New Roman"/>
                <w:sz w:val="20"/>
                <w:szCs w:val="18"/>
              </w:rPr>
            </w:pPr>
            <w:proofErr w:type="spellStart"/>
            <w:r w:rsidRPr="00D90245">
              <w:rPr>
                <w:rFonts w:ascii="Times New Roman" w:hAnsi="Times New Roman" w:cs="Times New Roman"/>
                <w:sz w:val="20"/>
                <w:szCs w:val="18"/>
              </w:rPr>
              <w:t>Neg</w:t>
            </w:r>
            <w:proofErr w:type="spellEnd"/>
          </w:p>
          <w:p w:rsidR="004D349D" w:rsidRPr="00D90245" w:rsidRDefault="00F15151" w:rsidP="001901CA">
            <w:pPr>
              <w:snapToGrid w:val="0"/>
              <w:jc w:val="both"/>
              <w:rPr>
                <w:rFonts w:ascii="Times New Roman" w:hAnsi="Times New Roman" w:cs="Times New Roman"/>
                <w:sz w:val="20"/>
                <w:szCs w:val="18"/>
              </w:rPr>
            </w:pPr>
            <w:proofErr w:type="spellStart"/>
            <w:r w:rsidRPr="00D90245">
              <w:rPr>
                <w:rFonts w:ascii="Times New Roman" w:hAnsi="Times New Roman" w:cs="Times New Roman"/>
                <w:sz w:val="20"/>
                <w:szCs w:val="18"/>
              </w:rPr>
              <w:t>Neg</w:t>
            </w:r>
            <w:proofErr w:type="spellEnd"/>
          </w:p>
          <w:p w:rsidR="00F15151" w:rsidRPr="00D90245" w:rsidRDefault="00F15151" w:rsidP="001901CA">
            <w:pPr>
              <w:snapToGrid w:val="0"/>
              <w:jc w:val="both"/>
              <w:rPr>
                <w:rFonts w:ascii="Times New Roman" w:hAnsi="Times New Roman" w:cs="Times New Roman"/>
                <w:sz w:val="20"/>
                <w:szCs w:val="18"/>
              </w:rPr>
            </w:pPr>
            <w:proofErr w:type="spellStart"/>
            <w:r w:rsidRPr="00D90245">
              <w:rPr>
                <w:rFonts w:ascii="Times New Roman" w:hAnsi="Times New Roman" w:cs="Times New Roman"/>
                <w:sz w:val="20"/>
                <w:szCs w:val="18"/>
              </w:rPr>
              <w:t>Neg</w:t>
            </w:r>
            <w:proofErr w:type="spellEnd"/>
          </w:p>
          <w:p w:rsidR="002D2F8C" w:rsidRPr="00D90245" w:rsidRDefault="00F15151" w:rsidP="001901CA">
            <w:pPr>
              <w:snapToGrid w:val="0"/>
              <w:jc w:val="both"/>
              <w:rPr>
                <w:rFonts w:ascii="Times New Roman" w:hAnsi="Times New Roman" w:cs="Times New Roman"/>
                <w:sz w:val="20"/>
                <w:szCs w:val="18"/>
              </w:rPr>
            </w:pPr>
            <w:proofErr w:type="spellStart"/>
            <w:r w:rsidRPr="00D90245">
              <w:rPr>
                <w:rFonts w:ascii="Times New Roman" w:hAnsi="Times New Roman" w:cs="Times New Roman"/>
                <w:sz w:val="20"/>
                <w:szCs w:val="18"/>
              </w:rPr>
              <w:t>Neg</w:t>
            </w:r>
            <w:proofErr w:type="spellEnd"/>
          </w:p>
        </w:tc>
        <w:tc>
          <w:tcPr>
            <w:tcW w:w="326" w:type="pct"/>
            <w:vAlign w:val="center"/>
          </w:tcPr>
          <w:p w:rsidR="004D349D"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w:t>
            </w:r>
            <w:proofErr w:type="spellStart"/>
            <w:r w:rsidRPr="00D90245">
              <w:rPr>
                <w:rFonts w:ascii="Times New Roman" w:hAnsi="Times New Roman" w:cs="Times New Roman"/>
                <w:sz w:val="20"/>
                <w:szCs w:val="18"/>
              </w:rPr>
              <w:t>ve</w:t>
            </w:r>
            <w:proofErr w:type="spellEnd"/>
            <w:r w:rsidRPr="00D90245">
              <w:rPr>
                <w:rFonts w:ascii="Times New Roman" w:hAnsi="Times New Roman" w:cs="Times New Roman"/>
                <w:sz w:val="20"/>
                <w:szCs w:val="18"/>
              </w:rPr>
              <w:t>-</w:t>
            </w:r>
          </w:p>
          <w:p w:rsidR="004D349D" w:rsidRPr="00D90245" w:rsidRDefault="004D349D"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w:t>
            </w:r>
            <w:proofErr w:type="spellStart"/>
            <w:r w:rsidR="002D2F8C" w:rsidRPr="00D90245">
              <w:rPr>
                <w:rFonts w:ascii="Times New Roman" w:hAnsi="Times New Roman" w:cs="Times New Roman"/>
                <w:sz w:val="20"/>
                <w:szCs w:val="18"/>
              </w:rPr>
              <w:t>ve</w:t>
            </w:r>
            <w:proofErr w:type="spellEnd"/>
          </w:p>
          <w:p w:rsidR="00F15151" w:rsidRPr="00D90245" w:rsidRDefault="004D349D"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w:t>
            </w:r>
            <w:proofErr w:type="spellStart"/>
            <w:r w:rsidR="002D2F8C" w:rsidRPr="00D90245">
              <w:rPr>
                <w:rFonts w:ascii="Times New Roman" w:hAnsi="Times New Roman" w:cs="Times New Roman"/>
                <w:sz w:val="20"/>
                <w:szCs w:val="18"/>
              </w:rPr>
              <w:t>ve</w:t>
            </w:r>
            <w:proofErr w:type="spellEnd"/>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w:t>
            </w:r>
            <w:proofErr w:type="spellStart"/>
            <w:r w:rsidRPr="00D90245">
              <w:rPr>
                <w:rFonts w:ascii="Times New Roman" w:hAnsi="Times New Roman" w:cs="Times New Roman"/>
                <w:sz w:val="20"/>
                <w:szCs w:val="18"/>
              </w:rPr>
              <w:t>ve</w:t>
            </w:r>
            <w:proofErr w:type="spellEnd"/>
          </w:p>
        </w:tc>
        <w:tc>
          <w:tcPr>
            <w:tcW w:w="372" w:type="pct"/>
            <w:vAlign w:val="center"/>
          </w:tcPr>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Neg.</w:t>
            </w:r>
            <w:r w:rsidR="00D90245" w:rsidRPr="00D90245">
              <w:rPr>
                <w:rFonts w:ascii="Times New Roman" w:hAnsi="Times New Roman" w:cs="Times New Roman"/>
                <w:sz w:val="20"/>
                <w:szCs w:val="18"/>
              </w:rPr>
              <w:t xml:space="preserve"> </w:t>
            </w:r>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Neg.</w:t>
            </w:r>
            <w:r w:rsidR="00D90245" w:rsidRPr="00D90245">
              <w:rPr>
                <w:rFonts w:ascii="Times New Roman" w:hAnsi="Times New Roman" w:cs="Times New Roman"/>
                <w:sz w:val="20"/>
                <w:szCs w:val="18"/>
              </w:rPr>
              <w:t xml:space="preserve"> </w:t>
            </w:r>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Neg.</w:t>
            </w:r>
            <w:r w:rsidR="00D90245" w:rsidRPr="00D90245">
              <w:rPr>
                <w:rFonts w:ascii="Times New Roman" w:hAnsi="Times New Roman" w:cs="Times New Roman"/>
                <w:sz w:val="20"/>
                <w:szCs w:val="18"/>
              </w:rPr>
              <w:t xml:space="preserve"> </w:t>
            </w:r>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Neg.</w:t>
            </w:r>
          </w:p>
        </w:tc>
        <w:tc>
          <w:tcPr>
            <w:tcW w:w="430" w:type="pct"/>
            <w:vAlign w:val="center"/>
          </w:tcPr>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w:t>
            </w:r>
            <w:proofErr w:type="spellStart"/>
            <w:r w:rsidRPr="00D90245">
              <w:rPr>
                <w:rFonts w:ascii="Times New Roman" w:hAnsi="Times New Roman" w:cs="Times New Roman"/>
                <w:sz w:val="20"/>
                <w:szCs w:val="18"/>
              </w:rPr>
              <w:t>ve</w:t>
            </w:r>
            <w:proofErr w:type="spellEnd"/>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w:t>
            </w:r>
            <w:proofErr w:type="spellStart"/>
            <w:r w:rsidRPr="00D90245">
              <w:rPr>
                <w:rFonts w:ascii="Times New Roman" w:hAnsi="Times New Roman" w:cs="Times New Roman"/>
                <w:sz w:val="20"/>
                <w:szCs w:val="18"/>
              </w:rPr>
              <w:t>ve</w:t>
            </w:r>
            <w:proofErr w:type="spellEnd"/>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w:t>
            </w:r>
            <w:proofErr w:type="spellStart"/>
            <w:r w:rsidRPr="00D90245">
              <w:rPr>
                <w:rFonts w:ascii="Times New Roman" w:hAnsi="Times New Roman" w:cs="Times New Roman"/>
                <w:sz w:val="20"/>
                <w:szCs w:val="18"/>
              </w:rPr>
              <w:t>ve</w:t>
            </w:r>
            <w:proofErr w:type="spellEnd"/>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w:t>
            </w:r>
            <w:proofErr w:type="spellStart"/>
            <w:r w:rsidRPr="00D90245">
              <w:rPr>
                <w:rFonts w:ascii="Times New Roman" w:hAnsi="Times New Roman" w:cs="Times New Roman"/>
                <w:sz w:val="20"/>
                <w:szCs w:val="18"/>
              </w:rPr>
              <w:t>ve</w:t>
            </w:r>
            <w:proofErr w:type="spellEnd"/>
          </w:p>
        </w:tc>
        <w:tc>
          <w:tcPr>
            <w:tcW w:w="509" w:type="pct"/>
            <w:vAlign w:val="center"/>
          </w:tcPr>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50-100</w:t>
            </w:r>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50-100</w:t>
            </w:r>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30-50</w:t>
            </w:r>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30-50</w:t>
            </w:r>
          </w:p>
        </w:tc>
        <w:tc>
          <w:tcPr>
            <w:tcW w:w="529" w:type="pct"/>
            <w:vAlign w:val="center"/>
          </w:tcPr>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 to ++</w:t>
            </w:r>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 to ++</w:t>
            </w:r>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 to ++</w:t>
            </w:r>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 to ++</w:t>
            </w:r>
          </w:p>
        </w:tc>
        <w:tc>
          <w:tcPr>
            <w:tcW w:w="322" w:type="pct"/>
            <w:vAlign w:val="center"/>
          </w:tcPr>
          <w:p w:rsidR="00F15151"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w:t>
            </w:r>
            <w:proofErr w:type="spellStart"/>
            <w:r w:rsidRPr="00D90245">
              <w:rPr>
                <w:rFonts w:ascii="Times New Roman" w:hAnsi="Times New Roman" w:cs="Times New Roman"/>
                <w:sz w:val="20"/>
                <w:szCs w:val="18"/>
              </w:rPr>
              <w:t>ve</w:t>
            </w:r>
            <w:proofErr w:type="spellEnd"/>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w:t>
            </w:r>
            <w:proofErr w:type="spellStart"/>
            <w:r w:rsidRPr="00D90245">
              <w:rPr>
                <w:rFonts w:ascii="Times New Roman" w:hAnsi="Times New Roman" w:cs="Times New Roman"/>
                <w:sz w:val="20"/>
                <w:szCs w:val="18"/>
              </w:rPr>
              <w:t>ve</w:t>
            </w:r>
            <w:proofErr w:type="spellEnd"/>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w:t>
            </w:r>
            <w:proofErr w:type="spellStart"/>
            <w:r w:rsidRPr="00D90245">
              <w:rPr>
                <w:rFonts w:ascii="Times New Roman" w:hAnsi="Times New Roman" w:cs="Times New Roman"/>
                <w:sz w:val="20"/>
                <w:szCs w:val="18"/>
              </w:rPr>
              <w:t>ve</w:t>
            </w:r>
            <w:proofErr w:type="spellEnd"/>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w:t>
            </w:r>
            <w:proofErr w:type="spellStart"/>
            <w:r w:rsidRPr="00D90245">
              <w:rPr>
                <w:rFonts w:ascii="Times New Roman" w:hAnsi="Times New Roman" w:cs="Times New Roman"/>
                <w:sz w:val="20"/>
                <w:szCs w:val="18"/>
              </w:rPr>
              <w:t>ve</w:t>
            </w:r>
            <w:proofErr w:type="spellEnd"/>
          </w:p>
        </w:tc>
        <w:tc>
          <w:tcPr>
            <w:tcW w:w="509" w:type="pct"/>
            <w:vAlign w:val="center"/>
          </w:tcPr>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7.8-8.7</w:t>
            </w:r>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8-8.7</w:t>
            </w:r>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7.5-8</w:t>
            </w:r>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7.5-8.5</w:t>
            </w:r>
          </w:p>
        </w:tc>
        <w:tc>
          <w:tcPr>
            <w:tcW w:w="808" w:type="pct"/>
            <w:vAlign w:val="center"/>
          </w:tcPr>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1.03 -1.040</w:t>
            </w:r>
          </w:p>
          <w:p w:rsidR="00F15151"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1.035-1.045</w:t>
            </w:r>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1.045-1.060</w:t>
            </w:r>
          </w:p>
          <w:p w:rsidR="004D349D"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1.045-1.050</w:t>
            </w:r>
          </w:p>
        </w:tc>
      </w:tr>
    </w:tbl>
    <w:p w:rsidR="00F456BA" w:rsidRPr="00D90245" w:rsidRDefault="00F456BA" w:rsidP="001901CA">
      <w:pPr>
        <w:snapToGrid w:val="0"/>
        <w:spacing w:after="0" w:line="240" w:lineRule="auto"/>
        <w:jc w:val="center"/>
        <w:rPr>
          <w:rFonts w:ascii="Times New Roman" w:hAnsi="Times New Roman" w:cs="Times New Roman"/>
          <w:b/>
          <w:bCs/>
          <w:sz w:val="20"/>
          <w:szCs w:val="20"/>
        </w:rPr>
      </w:pPr>
    </w:p>
    <w:p w:rsidR="00ED4CF5" w:rsidRPr="00D90245" w:rsidRDefault="00043D68" w:rsidP="001901CA">
      <w:pPr>
        <w:snapToGrid w:val="0"/>
        <w:spacing w:after="0" w:line="240" w:lineRule="auto"/>
        <w:jc w:val="center"/>
        <w:rPr>
          <w:rFonts w:ascii="Times New Roman" w:hAnsi="Times New Roman" w:cs="Times New Roman"/>
          <w:b/>
          <w:bCs/>
          <w:sz w:val="20"/>
          <w:szCs w:val="20"/>
        </w:rPr>
      </w:pPr>
      <w:r w:rsidRPr="00D90245">
        <w:rPr>
          <w:rFonts w:ascii="Times New Roman" w:hAnsi="Times New Roman" w:cs="Times New Roman"/>
          <w:b/>
          <w:bCs/>
          <w:sz w:val="20"/>
          <w:szCs w:val="20"/>
        </w:rPr>
        <w:t xml:space="preserve">Table 2: </w:t>
      </w:r>
      <w:r w:rsidR="00294A70" w:rsidRPr="00D90245">
        <w:rPr>
          <w:rFonts w:ascii="Times New Roman" w:hAnsi="Times New Roman" w:cs="Times New Roman"/>
          <w:b/>
          <w:bCs/>
          <w:sz w:val="20"/>
          <w:szCs w:val="20"/>
        </w:rPr>
        <w:t>Results of urine microscopic examination</w:t>
      </w:r>
      <w:r w:rsidR="00317165" w:rsidRPr="00D90245">
        <w:rPr>
          <w:rFonts w:ascii="Times New Roman" w:hAnsi="Times New Roman" w:cs="Times New Roman"/>
          <w:b/>
          <w:bCs/>
          <w:sz w:val="20"/>
          <w:szCs w:val="20"/>
        </w:rPr>
        <w:t>:</w:t>
      </w:r>
    </w:p>
    <w:tbl>
      <w:tblPr>
        <w:tblStyle w:val="TableGrid"/>
        <w:tblW w:w="5000" w:type="pct"/>
        <w:jc w:val="center"/>
        <w:tblCellMar>
          <w:left w:w="57" w:type="dxa"/>
          <w:right w:w="57" w:type="dxa"/>
        </w:tblCellMar>
        <w:tblLook w:val="04A0"/>
      </w:tblPr>
      <w:tblGrid>
        <w:gridCol w:w="1222"/>
        <w:gridCol w:w="2109"/>
        <w:gridCol w:w="1107"/>
        <w:gridCol w:w="718"/>
        <w:gridCol w:w="783"/>
        <w:gridCol w:w="1908"/>
        <w:gridCol w:w="879"/>
        <w:gridCol w:w="748"/>
      </w:tblGrid>
      <w:tr w:rsidR="00E80A1B" w:rsidRPr="00D90245" w:rsidTr="00D90245">
        <w:trPr>
          <w:jc w:val="center"/>
        </w:trPr>
        <w:tc>
          <w:tcPr>
            <w:tcW w:w="645" w:type="pct"/>
            <w:vAlign w:val="center"/>
          </w:tcPr>
          <w:p w:rsidR="002D2F8C" w:rsidRPr="00D90245" w:rsidRDefault="002D2F8C" w:rsidP="001901CA">
            <w:pPr>
              <w:snapToGrid w:val="0"/>
              <w:jc w:val="both"/>
              <w:rPr>
                <w:rFonts w:ascii="Times New Roman" w:hAnsi="Times New Roman" w:cs="Times New Roman"/>
                <w:b/>
                <w:bCs/>
                <w:sz w:val="20"/>
                <w:szCs w:val="18"/>
              </w:rPr>
            </w:pPr>
            <w:r w:rsidRPr="00D90245">
              <w:rPr>
                <w:rFonts w:ascii="Times New Roman" w:hAnsi="Times New Roman" w:cs="Times New Roman"/>
                <w:b/>
                <w:bCs/>
                <w:sz w:val="20"/>
                <w:szCs w:val="18"/>
              </w:rPr>
              <w:t xml:space="preserve">Diseases </w:t>
            </w:r>
          </w:p>
        </w:tc>
        <w:tc>
          <w:tcPr>
            <w:tcW w:w="1113" w:type="pct"/>
            <w:vAlign w:val="center"/>
          </w:tcPr>
          <w:p w:rsidR="002D2F8C" w:rsidRPr="00D90245" w:rsidRDefault="00493C89" w:rsidP="001901CA">
            <w:pPr>
              <w:snapToGrid w:val="0"/>
              <w:jc w:val="both"/>
              <w:rPr>
                <w:rFonts w:ascii="Times New Roman" w:hAnsi="Times New Roman" w:cs="Times New Roman"/>
                <w:b/>
                <w:bCs/>
                <w:sz w:val="20"/>
                <w:szCs w:val="18"/>
              </w:rPr>
            </w:pPr>
            <w:r w:rsidRPr="00D90245">
              <w:rPr>
                <w:rFonts w:ascii="Times New Roman" w:hAnsi="Times New Roman" w:cs="Times New Roman"/>
                <w:b/>
                <w:bCs/>
                <w:sz w:val="20"/>
                <w:szCs w:val="18"/>
              </w:rPr>
              <w:t>Colo</w:t>
            </w:r>
            <w:r w:rsidR="002D2F8C" w:rsidRPr="00D90245">
              <w:rPr>
                <w:rFonts w:ascii="Times New Roman" w:hAnsi="Times New Roman" w:cs="Times New Roman"/>
                <w:b/>
                <w:bCs/>
                <w:sz w:val="20"/>
                <w:szCs w:val="18"/>
              </w:rPr>
              <w:t>r</w:t>
            </w:r>
          </w:p>
        </w:tc>
        <w:tc>
          <w:tcPr>
            <w:tcW w:w="584" w:type="pct"/>
            <w:vAlign w:val="center"/>
          </w:tcPr>
          <w:p w:rsidR="002D2F8C" w:rsidRPr="00D90245" w:rsidRDefault="002D2F8C" w:rsidP="001901CA">
            <w:pPr>
              <w:snapToGrid w:val="0"/>
              <w:jc w:val="both"/>
              <w:rPr>
                <w:rFonts w:ascii="Times New Roman" w:hAnsi="Times New Roman" w:cs="Times New Roman"/>
                <w:b/>
                <w:bCs/>
                <w:sz w:val="20"/>
                <w:szCs w:val="18"/>
              </w:rPr>
            </w:pPr>
            <w:r w:rsidRPr="00D90245">
              <w:rPr>
                <w:rFonts w:ascii="Times New Roman" w:hAnsi="Times New Roman" w:cs="Times New Roman"/>
                <w:b/>
                <w:bCs/>
                <w:sz w:val="20"/>
                <w:szCs w:val="18"/>
              </w:rPr>
              <w:t xml:space="preserve">Turbidity </w:t>
            </w:r>
          </w:p>
        </w:tc>
        <w:tc>
          <w:tcPr>
            <w:tcW w:w="379" w:type="pct"/>
            <w:vAlign w:val="center"/>
          </w:tcPr>
          <w:p w:rsidR="002D2F8C" w:rsidRPr="00D90245" w:rsidRDefault="00D445F5" w:rsidP="001901CA">
            <w:pPr>
              <w:snapToGrid w:val="0"/>
              <w:jc w:val="both"/>
              <w:rPr>
                <w:rFonts w:ascii="Times New Roman" w:hAnsi="Times New Roman" w:cs="Times New Roman"/>
                <w:b/>
                <w:bCs/>
                <w:sz w:val="20"/>
                <w:szCs w:val="18"/>
              </w:rPr>
            </w:pPr>
            <w:proofErr w:type="spellStart"/>
            <w:r w:rsidRPr="00D90245">
              <w:rPr>
                <w:rFonts w:ascii="Times New Roman" w:hAnsi="Times New Roman" w:cs="Times New Roman"/>
                <w:b/>
                <w:bCs/>
                <w:sz w:val="20"/>
                <w:szCs w:val="18"/>
              </w:rPr>
              <w:t>RB</w:t>
            </w:r>
            <w:r w:rsidR="002D2F8C" w:rsidRPr="00D90245">
              <w:rPr>
                <w:rFonts w:ascii="Times New Roman" w:hAnsi="Times New Roman" w:cs="Times New Roman"/>
                <w:b/>
                <w:bCs/>
                <w:sz w:val="20"/>
                <w:szCs w:val="18"/>
              </w:rPr>
              <w:t>Cs</w:t>
            </w:r>
            <w:proofErr w:type="spellEnd"/>
          </w:p>
        </w:tc>
        <w:tc>
          <w:tcPr>
            <w:tcW w:w="413" w:type="pct"/>
            <w:vAlign w:val="center"/>
          </w:tcPr>
          <w:p w:rsidR="002D2F8C" w:rsidRPr="00D90245" w:rsidRDefault="00D445F5" w:rsidP="001901CA">
            <w:pPr>
              <w:snapToGrid w:val="0"/>
              <w:jc w:val="both"/>
              <w:rPr>
                <w:rFonts w:ascii="Times New Roman" w:hAnsi="Times New Roman" w:cs="Times New Roman"/>
                <w:b/>
                <w:bCs/>
                <w:sz w:val="20"/>
                <w:szCs w:val="18"/>
              </w:rPr>
            </w:pPr>
            <w:proofErr w:type="spellStart"/>
            <w:r w:rsidRPr="00D90245">
              <w:rPr>
                <w:rFonts w:ascii="Times New Roman" w:hAnsi="Times New Roman" w:cs="Times New Roman"/>
                <w:b/>
                <w:bCs/>
                <w:sz w:val="20"/>
                <w:szCs w:val="18"/>
              </w:rPr>
              <w:t>WB</w:t>
            </w:r>
            <w:r w:rsidR="002D2F8C" w:rsidRPr="00D90245">
              <w:rPr>
                <w:rFonts w:ascii="Times New Roman" w:hAnsi="Times New Roman" w:cs="Times New Roman"/>
                <w:b/>
                <w:bCs/>
                <w:sz w:val="20"/>
                <w:szCs w:val="18"/>
              </w:rPr>
              <w:t>Cs</w:t>
            </w:r>
            <w:proofErr w:type="spellEnd"/>
          </w:p>
        </w:tc>
        <w:tc>
          <w:tcPr>
            <w:tcW w:w="1007" w:type="pct"/>
            <w:vAlign w:val="center"/>
          </w:tcPr>
          <w:p w:rsidR="002D2F8C" w:rsidRPr="00D90245" w:rsidRDefault="002D2F8C" w:rsidP="001901CA">
            <w:pPr>
              <w:snapToGrid w:val="0"/>
              <w:jc w:val="both"/>
              <w:rPr>
                <w:rFonts w:ascii="Times New Roman" w:hAnsi="Times New Roman" w:cs="Times New Roman"/>
                <w:b/>
                <w:bCs/>
                <w:sz w:val="20"/>
                <w:szCs w:val="18"/>
              </w:rPr>
            </w:pPr>
            <w:r w:rsidRPr="00D90245">
              <w:rPr>
                <w:rFonts w:ascii="Times New Roman" w:hAnsi="Times New Roman" w:cs="Times New Roman"/>
                <w:b/>
                <w:bCs/>
                <w:sz w:val="20"/>
                <w:szCs w:val="18"/>
              </w:rPr>
              <w:t xml:space="preserve">Crystals </w:t>
            </w:r>
          </w:p>
        </w:tc>
        <w:tc>
          <w:tcPr>
            <w:tcW w:w="464" w:type="pct"/>
            <w:vAlign w:val="center"/>
          </w:tcPr>
          <w:p w:rsidR="002D2F8C" w:rsidRPr="00D90245" w:rsidRDefault="002D2F8C" w:rsidP="001901CA">
            <w:pPr>
              <w:snapToGrid w:val="0"/>
              <w:jc w:val="both"/>
              <w:rPr>
                <w:rFonts w:ascii="Times New Roman" w:hAnsi="Times New Roman" w:cs="Times New Roman"/>
                <w:b/>
                <w:bCs/>
                <w:sz w:val="20"/>
                <w:szCs w:val="18"/>
              </w:rPr>
            </w:pPr>
            <w:r w:rsidRPr="00D90245">
              <w:rPr>
                <w:rFonts w:ascii="Times New Roman" w:hAnsi="Times New Roman" w:cs="Times New Roman"/>
                <w:b/>
                <w:bCs/>
                <w:sz w:val="20"/>
                <w:szCs w:val="18"/>
              </w:rPr>
              <w:t>Casts</w:t>
            </w:r>
          </w:p>
        </w:tc>
        <w:tc>
          <w:tcPr>
            <w:tcW w:w="396" w:type="pct"/>
            <w:vAlign w:val="center"/>
          </w:tcPr>
          <w:p w:rsidR="00E80A1B" w:rsidRPr="00D90245" w:rsidRDefault="002D2F8C" w:rsidP="001901CA">
            <w:pPr>
              <w:snapToGrid w:val="0"/>
              <w:jc w:val="both"/>
              <w:rPr>
                <w:rFonts w:ascii="Times New Roman" w:hAnsi="Times New Roman" w:cs="Times New Roman"/>
                <w:b/>
                <w:bCs/>
                <w:sz w:val="20"/>
                <w:szCs w:val="18"/>
              </w:rPr>
            </w:pPr>
            <w:proofErr w:type="spellStart"/>
            <w:r w:rsidRPr="00D90245">
              <w:rPr>
                <w:rFonts w:ascii="Times New Roman" w:hAnsi="Times New Roman" w:cs="Times New Roman"/>
                <w:b/>
                <w:bCs/>
                <w:sz w:val="20"/>
                <w:szCs w:val="18"/>
              </w:rPr>
              <w:t>Epith</w:t>
            </w:r>
            <w:proofErr w:type="spellEnd"/>
            <w:r w:rsidRPr="00D90245">
              <w:rPr>
                <w:rFonts w:ascii="Times New Roman" w:hAnsi="Times New Roman" w:cs="Times New Roman"/>
                <w:b/>
                <w:bCs/>
                <w:sz w:val="20"/>
                <w:szCs w:val="18"/>
              </w:rPr>
              <w:t xml:space="preserve">. </w:t>
            </w:r>
          </w:p>
          <w:p w:rsidR="002D2F8C" w:rsidRPr="00D90245" w:rsidRDefault="002D2F8C" w:rsidP="001901CA">
            <w:pPr>
              <w:snapToGrid w:val="0"/>
              <w:jc w:val="both"/>
              <w:rPr>
                <w:rFonts w:ascii="Times New Roman" w:hAnsi="Times New Roman" w:cs="Times New Roman"/>
                <w:b/>
                <w:bCs/>
                <w:sz w:val="20"/>
                <w:szCs w:val="18"/>
              </w:rPr>
            </w:pPr>
            <w:r w:rsidRPr="00D90245">
              <w:rPr>
                <w:rFonts w:ascii="Times New Roman" w:hAnsi="Times New Roman" w:cs="Times New Roman"/>
                <w:b/>
                <w:bCs/>
                <w:sz w:val="20"/>
                <w:szCs w:val="18"/>
              </w:rPr>
              <w:t>Cells</w:t>
            </w:r>
          </w:p>
        </w:tc>
      </w:tr>
      <w:tr w:rsidR="00E80A1B" w:rsidRPr="00D90245" w:rsidTr="00D90245">
        <w:trPr>
          <w:jc w:val="center"/>
        </w:trPr>
        <w:tc>
          <w:tcPr>
            <w:tcW w:w="645" w:type="pct"/>
            <w:vAlign w:val="center"/>
          </w:tcPr>
          <w:p w:rsidR="002D2F8C" w:rsidRPr="00D90245" w:rsidRDefault="002D2F8C" w:rsidP="001901CA">
            <w:pPr>
              <w:snapToGrid w:val="0"/>
              <w:jc w:val="both"/>
              <w:rPr>
                <w:rFonts w:ascii="Times New Roman" w:hAnsi="Times New Roman" w:cs="Times New Roman"/>
                <w:sz w:val="20"/>
                <w:szCs w:val="18"/>
              </w:rPr>
            </w:pPr>
            <w:proofErr w:type="spellStart"/>
            <w:r w:rsidRPr="00D90245">
              <w:rPr>
                <w:rFonts w:ascii="Times New Roman" w:hAnsi="Times New Roman" w:cs="Times New Roman"/>
                <w:sz w:val="20"/>
                <w:szCs w:val="18"/>
              </w:rPr>
              <w:t>Nephrosis</w:t>
            </w:r>
            <w:proofErr w:type="spellEnd"/>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 xml:space="preserve">Nephritis </w:t>
            </w:r>
          </w:p>
          <w:p w:rsidR="00E80A1B" w:rsidRPr="00D90245" w:rsidRDefault="00E80A1B" w:rsidP="001901CA">
            <w:pPr>
              <w:snapToGrid w:val="0"/>
              <w:jc w:val="both"/>
              <w:rPr>
                <w:rFonts w:ascii="Times New Roman" w:hAnsi="Times New Roman" w:cs="Times New Roman"/>
                <w:sz w:val="20"/>
                <w:szCs w:val="18"/>
              </w:rPr>
            </w:pPr>
          </w:p>
          <w:p w:rsidR="002D2F8C" w:rsidRPr="00D90245" w:rsidRDefault="002D2F8C" w:rsidP="001901CA">
            <w:pPr>
              <w:snapToGrid w:val="0"/>
              <w:jc w:val="both"/>
              <w:rPr>
                <w:rFonts w:ascii="Times New Roman" w:hAnsi="Times New Roman" w:cs="Times New Roman"/>
                <w:sz w:val="20"/>
                <w:szCs w:val="18"/>
              </w:rPr>
            </w:pPr>
            <w:proofErr w:type="spellStart"/>
            <w:r w:rsidRPr="00D90245">
              <w:rPr>
                <w:rFonts w:ascii="Times New Roman" w:hAnsi="Times New Roman" w:cs="Times New Roman"/>
                <w:sz w:val="20"/>
                <w:szCs w:val="18"/>
              </w:rPr>
              <w:t>Urolithiasis</w:t>
            </w:r>
            <w:proofErr w:type="spellEnd"/>
          </w:p>
          <w:p w:rsidR="000D7701" w:rsidRPr="00D90245" w:rsidRDefault="000D7701" w:rsidP="001901CA">
            <w:pPr>
              <w:snapToGrid w:val="0"/>
              <w:jc w:val="both"/>
              <w:rPr>
                <w:rFonts w:ascii="Times New Roman" w:hAnsi="Times New Roman" w:cs="Times New Roman"/>
                <w:sz w:val="20"/>
                <w:szCs w:val="18"/>
              </w:rPr>
            </w:pPr>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 xml:space="preserve">Cystitis </w:t>
            </w:r>
          </w:p>
        </w:tc>
        <w:tc>
          <w:tcPr>
            <w:tcW w:w="1113" w:type="pct"/>
            <w:vAlign w:val="center"/>
          </w:tcPr>
          <w:p w:rsidR="00E80A1B" w:rsidRPr="00D90245" w:rsidRDefault="00E80A1B"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Whitish</w:t>
            </w:r>
          </w:p>
          <w:p w:rsidR="00F754F0"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 xml:space="preserve">White </w:t>
            </w:r>
            <w:r w:rsidR="001F1A37" w:rsidRPr="00D90245">
              <w:rPr>
                <w:rFonts w:ascii="Times New Roman" w:hAnsi="Times New Roman" w:cs="Times New Roman"/>
                <w:sz w:val="20"/>
                <w:szCs w:val="18"/>
              </w:rPr>
              <w:t xml:space="preserve">to dark </w:t>
            </w:r>
            <w:r w:rsidRPr="00D90245">
              <w:rPr>
                <w:rFonts w:ascii="Times New Roman" w:hAnsi="Times New Roman" w:cs="Times New Roman"/>
                <w:sz w:val="20"/>
                <w:szCs w:val="18"/>
              </w:rPr>
              <w:t>yellow</w:t>
            </w:r>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dark yellow</w:t>
            </w:r>
          </w:p>
          <w:p w:rsidR="004104FA" w:rsidRPr="00D90245" w:rsidRDefault="004104FA" w:rsidP="001901CA">
            <w:pPr>
              <w:snapToGrid w:val="0"/>
              <w:jc w:val="both"/>
              <w:rPr>
                <w:rFonts w:ascii="Times New Roman" w:hAnsi="Times New Roman" w:cs="Times New Roman"/>
                <w:sz w:val="20"/>
                <w:szCs w:val="18"/>
              </w:rPr>
            </w:pPr>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dark yellow</w:t>
            </w:r>
          </w:p>
        </w:tc>
        <w:tc>
          <w:tcPr>
            <w:tcW w:w="584" w:type="pct"/>
            <w:vAlign w:val="center"/>
          </w:tcPr>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Turbid</w:t>
            </w:r>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Turbid</w:t>
            </w:r>
          </w:p>
          <w:p w:rsidR="002D2F8C" w:rsidRPr="00D90245" w:rsidRDefault="002D2F8C" w:rsidP="001901CA">
            <w:pPr>
              <w:snapToGrid w:val="0"/>
              <w:jc w:val="both"/>
              <w:rPr>
                <w:rFonts w:ascii="Times New Roman" w:hAnsi="Times New Roman" w:cs="Times New Roman"/>
                <w:sz w:val="20"/>
                <w:szCs w:val="18"/>
              </w:rPr>
            </w:pPr>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Turbid</w:t>
            </w:r>
          </w:p>
          <w:p w:rsidR="004D349D" w:rsidRPr="00D90245" w:rsidRDefault="004D349D" w:rsidP="001901CA">
            <w:pPr>
              <w:snapToGrid w:val="0"/>
              <w:jc w:val="both"/>
              <w:rPr>
                <w:rFonts w:ascii="Times New Roman" w:hAnsi="Times New Roman" w:cs="Times New Roman"/>
                <w:sz w:val="20"/>
                <w:szCs w:val="18"/>
              </w:rPr>
            </w:pPr>
          </w:p>
          <w:p w:rsidR="002D2F8C" w:rsidRPr="00D90245" w:rsidRDefault="004D349D"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T</w:t>
            </w:r>
            <w:r w:rsidR="002D2F8C" w:rsidRPr="00D90245">
              <w:rPr>
                <w:rFonts w:ascii="Times New Roman" w:hAnsi="Times New Roman" w:cs="Times New Roman"/>
                <w:sz w:val="20"/>
                <w:szCs w:val="18"/>
              </w:rPr>
              <w:t>urbid</w:t>
            </w:r>
          </w:p>
        </w:tc>
        <w:tc>
          <w:tcPr>
            <w:tcW w:w="379" w:type="pct"/>
            <w:vAlign w:val="center"/>
          </w:tcPr>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5-13</w:t>
            </w:r>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23-29</w:t>
            </w:r>
          </w:p>
          <w:p w:rsidR="002D2F8C" w:rsidRPr="00D90245" w:rsidRDefault="002D2F8C" w:rsidP="001901CA">
            <w:pPr>
              <w:snapToGrid w:val="0"/>
              <w:jc w:val="both"/>
              <w:rPr>
                <w:rFonts w:ascii="Times New Roman" w:hAnsi="Times New Roman" w:cs="Times New Roman"/>
                <w:sz w:val="20"/>
                <w:szCs w:val="18"/>
              </w:rPr>
            </w:pPr>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13-24</w:t>
            </w:r>
          </w:p>
          <w:p w:rsidR="004D349D" w:rsidRPr="00D90245" w:rsidRDefault="004D349D" w:rsidP="001901CA">
            <w:pPr>
              <w:snapToGrid w:val="0"/>
              <w:jc w:val="both"/>
              <w:rPr>
                <w:rFonts w:ascii="Times New Roman" w:hAnsi="Times New Roman" w:cs="Times New Roman"/>
                <w:sz w:val="20"/>
                <w:szCs w:val="18"/>
              </w:rPr>
            </w:pPr>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3-11</w:t>
            </w:r>
          </w:p>
        </w:tc>
        <w:tc>
          <w:tcPr>
            <w:tcW w:w="413" w:type="pct"/>
            <w:vAlign w:val="center"/>
          </w:tcPr>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4-11</w:t>
            </w:r>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12-19</w:t>
            </w:r>
          </w:p>
          <w:p w:rsidR="002D2F8C" w:rsidRPr="00D90245" w:rsidRDefault="002D2F8C" w:rsidP="001901CA">
            <w:pPr>
              <w:snapToGrid w:val="0"/>
              <w:jc w:val="both"/>
              <w:rPr>
                <w:rFonts w:ascii="Times New Roman" w:hAnsi="Times New Roman" w:cs="Times New Roman"/>
                <w:sz w:val="20"/>
                <w:szCs w:val="18"/>
              </w:rPr>
            </w:pPr>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5-12</w:t>
            </w:r>
          </w:p>
          <w:p w:rsidR="004D349D" w:rsidRPr="00D90245" w:rsidRDefault="004D349D" w:rsidP="001901CA">
            <w:pPr>
              <w:snapToGrid w:val="0"/>
              <w:jc w:val="both"/>
              <w:rPr>
                <w:rFonts w:ascii="Times New Roman" w:hAnsi="Times New Roman" w:cs="Times New Roman"/>
                <w:sz w:val="20"/>
                <w:szCs w:val="18"/>
              </w:rPr>
            </w:pPr>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4-8</w:t>
            </w:r>
          </w:p>
        </w:tc>
        <w:tc>
          <w:tcPr>
            <w:tcW w:w="1007" w:type="pct"/>
            <w:vAlign w:val="center"/>
          </w:tcPr>
          <w:p w:rsidR="002D2F8C" w:rsidRPr="00D90245" w:rsidRDefault="002D2F8C" w:rsidP="001901CA">
            <w:pPr>
              <w:snapToGrid w:val="0"/>
              <w:jc w:val="both"/>
              <w:rPr>
                <w:rFonts w:ascii="Times New Roman" w:hAnsi="Times New Roman" w:cs="Times New Roman"/>
                <w:sz w:val="20"/>
                <w:szCs w:val="18"/>
              </w:rPr>
            </w:pPr>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Oxalate</w:t>
            </w:r>
          </w:p>
          <w:p w:rsidR="002D2F8C" w:rsidRPr="00D90245" w:rsidRDefault="002D2F8C" w:rsidP="001901CA">
            <w:pPr>
              <w:snapToGrid w:val="0"/>
              <w:jc w:val="both"/>
              <w:rPr>
                <w:rFonts w:ascii="Times New Roman" w:hAnsi="Times New Roman" w:cs="Times New Roman"/>
                <w:sz w:val="20"/>
                <w:szCs w:val="18"/>
              </w:rPr>
            </w:pPr>
          </w:p>
          <w:p w:rsidR="002D2F8C" w:rsidRPr="00D90245" w:rsidRDefault="00E80A1B"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 xml:space="preserve">Non to </w:t>
            </w:r>
            <w:r w:rsidR="002D2F8C" w:rsidRPr="00D90245">
              <w:rPr>
                <w:rFonts w:ascii="Times New Roman" w:hAnsi="Times New Roman" w:cs="Times New Roman"/>
                <w:sz w:val="20"/>
                <w:szCs w:val="18"/>
              </w:rPr>
              <w:t xml:space="preserve">oxalate </w:t>
            </w:r>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Phosphate</w:t>
            </w:r>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 xml:space="preserve">Oxalate to </w:t>
            </w:r>
            <w:proofErr w:type="spellStart"/>
            <w:r w:rsidRPr="00D90245">
              <w:rPr>
                <w:rFonts w:ascii="Times New Roman" w:hAnsi="Times New Roman" w:cs="Times New Roman"/>
                <w:sz w:val="20"/>
                <w:szCs w:val="18"/>
              </w:rPr>
              <w:t>uricacid</w:t>
            </w:r>
            <w:proofErr w:type="spellEnd"/>
          </w:p>
        </w:tc>
        <w:tc>
          <w:tcPr>
            <w:tcW w:w="464" w:type="pct"/>
            <w:vAlign w:val="center"/>
          </w:tcPr>
          <w:p w:rsidR="002D2F8C" w:rsidRPr="00D90245" w:rsidRDefault="002D2F8C" w:rsidP="001901CA">
            <w:pPr>
              <w:snapToGrid w:val="0"/>
              <w:jc w:val="both"/>
              <w:rPr>
                <w:rFonts w:ascii="Times New Roman" w:hAnsi="Times New Roman" w:cs="Times New Roman"/>
                <w:sz w:val="20"/>
                <w:szCs w:val="18"/>
              </w:rPr>
            </w:pPr>
          </w:p>
          <w:p w:rsidR="002D2F8C" w:rsidRPr="00D90245" w:rsidRDefault="00B27D87" w:rsidP="001901CA">
            <w:pPr>
              <w:snapToGrid w:val="0"/>
              <w:jc w:val="both"/>
              <w:rPr>
                <w:rFonts w:ascii="Times New Roman" w:hAnsi="Times New Roman" w:cs="Times New Roman"/>
                <w:sz w:val="20"/>
                <w:szCs w:val="18"/>
              </w:rPr>
            </w:pPr>
            <w:proofErr w:type="spellStart"/>
            <w:r w:rsidRPr="00D90245">
              <w:rPr>
                <w:rFonts w:ascii="Times New Roman" w:hAnsi="Times New Roman" w:cs="Times New Roman"/>
                <w:sz w:val="20"/>
                <w:szCs w:val="18"/>
              </w:rPr>
              <w:t>Epith</w:t>
            </w:r>
            <w:proofErr w:type="spellEnd"/>
            <w:r w:rsidRPr="00D90245">
              <w:rPr>
                <w:rFonts w:ascii="Times New Roman" w:hAnsi="Times New Roman" w:cs="Times New Roman"/>
                <w:sz w:val="20"/>
                <w:szCs w:val="18"/>
              </w:rPr>
              <w:t>.</w:t>
            </w:r>
          </w:p>
          <w:p w:rsidR="002D2F8C" w:rsidRPr="00D90245" w:rsidRDefault="002D2F8C" w:rsidP="001901CA">
            <w:pPr>
              <w:snapToGrid w:val="0"/>
              <w:jc w:val="both"/>
              <w:rPr>
                <w:rFonts w:ascii="Times New Roman" w:hAnsi="Times New Roman" w:cs="Times New Roman"/>
                <w:sz w:val="20"/>
                <w:szCs w:val="18"/>
              </w:rPr>
            </w:pPr>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None to</w:t>
            </w:r>
          </w:p>
          <w:p w:rsidR="002D2F8C" w:rsidRPr="00D90245" w:rsidRDefault="002D2F8C" w:rsidP="001901CA">
            <w:pPr>
              <w:snapToGrid w:val="0"/>
              <w:jc w:val="both"/>
              <w:rPr>
                <w:rFonts w:ascii="Times New Roman" w:hAnsi="Times New Roman" w:cs="Times New Roman"/>
                <w:sz w:val="20"/>
                <w:szCs w:val="18"/>
              </w:rPr>
            </w:pPr>
            <w:proofErr w:type="spellStart"/>
            <w:r w:rsidRPr="00D90245">
              <w:rPr>
                <w:rFonts w:ascii="Times New Roman" w:hAnsi="Times New Roman" w:cs="Times New Roman"/>
                <w:sz w:val="20"/>
                <w:szCs w:val="18"/>
              </w:rPr>
              <w:t>Epith</w:t>
            </w:r>
            <w:proofErr w:type="spellEnd"/>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hyaline</w:t>
            </w:r>
          </w:p>
        </w:tc>
        <w:tc>
          <w:tcPr>
            <w:tcW w:w="396" w:type="pct"/>
            <w:vAlign w:val="center"/>
          </w:tcPr>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3-7</w:t>
            </w:r>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3-8</w:t>
            </w:r>
          </w:p>
          <w:p w:rsidR="002D2F8C" w:rsidRPr="00D90245" w:rsidRDefault="002D2F8C" w:rsidP="001901CA">
            <w:pPr>
              <w:snapToGrid w:val="0"/>
              <w:jc w:val="both"/>
              <w:rPr>
                <w:rFonts w:ascii="Times New Roman" w:hAnsi="Times New Roman" w:cs="Times New Roman"/>
                <w:sz w:val="20"/>
                <w:szCs w:val="18"/>
              </w:rPr>
            </w:pPr>
          </w:p>
          <w:p w:rsidR="002D2F8C"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3-7</w:t>
            </w:r>
          </w:p>
          <w:p w:rsidR="002D2F8C" w:rsidRPr="00D90245" w:rsidRDefault="002D2F8C" w:rsidP="001901CA">
            <w:pPr>
              <w:snapToGrid w:val="0"/>
              <w:jc w:val="both"/>
              <w:rPr>
                <w:rFonts w:ascii="Times New Roman" w:hAnsi="Times New Roman" w:cs="Times New Roman"/>
                <w:sz w:val="20"/>
                <w:szCs w:val="18"/>
              </w:rPr>
            </w:pPr>
          </w:p>
          <w:p w:rsidR="00317165" w:rsidRPr="00D90245" w:rsidRDefault="002D2F8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1-4</w:t>
            </w:r>
          </w:p>
        </w:tc>
      </w:tr>
    </w:tbl>
    <w:p w:rsidR="00317165" w:rsidRPr="00D90245" w:rsidRDefault="00317165" w:rsidP="001901CA">
      <w:pPr>
        <w:snapToGrid w:val="0"/>
        <w:spacing w:after="0" w:line="240" w:lineRule="auto"/>
        <w:jc w:val="both"/>
        <w:rPr>
          <w:rFonts w:ascii="Times New Roman" w:hAnsi="Times New Roman" w:cs="Times New Roman"/>
          <w:b/>
          <w:bCs/>
          <w:sz w:val="20"/>
          <w:szCs w:val="20"/>
        </w:rPr>
      </w:pPr>
    </w:p>
    <w:p w:rsidR="001901CA" w:rsidRDefault="001901CA" w:rsidP="001901CA">
      <w:pPr>
        <w:snapToGrid w:val="0"/>
        <w:spacing w:after="0" w:line="240" w:lineRule="auto"/>
        <w:ind w:firstLine="425"/>
        <w:jc w:val="both"/>
        <w:rPr>
          <w:rFonts w:ascii="Times New Roman" w:hAnsi="Times New Roman" w:cs="Times New Roman"/>
          <w:sz w:val="20"/>
          <w:szCs w:val="20"/>
        </w:rPr>
        <w:sectPr w:rsidR="001901CA" w:rsidSect="00D90245">
          <w:type w:val="continuous"/>
          <w:pgSz w:w="12240" w:h="15840"/>
          <w:pgMar w:top="1440" w:right="1440" w:bottom="1440" w:left="1440" w:header="720" w:footer="720" w:gutter="0"/>
          <w:cols w:space="720"/>
          <w:docGrid w:linePitch="360"/>
        </w:sectPr>
      </w:pPr>
    </w:p>
    <w:p w:rsidR="00D90245" w:rsidRPr="00D90245" w:rsidRDefault="00E055B1" w:rsidP="001901CA">
      <w:pPr>
        <w:snapToGrid w:val="0"/>
        <w:spacing w:after="0" w:line="240" w:lineRule="auto"/>
        <w:ind w:firstLine="425"/>
        <w:jc w:val="both"/>
        <w:rPr>
          <w:rFonts w:ascii="Times New Roman" w:hAnsi="Times New Roman" w:cs="Times New Roman"/>
          <w:sz w:val="20"/>
          <w:szCs w:val="20"/>
        </w:rPr>
      </w:pPr>
      <w:r w:rsidRPr="00D90245">
        <w:rPr>
          <w:rFonts w:ascii="Times New Roman" w:hAnsi="Times New Roman" w:cs="Times New Roman"/>
          <w:sz w:val="20"/>
          <w:szCs w:val="20"/>
        </w:rPr>
        <w:lastRenderedPageBreak/>
        <w:t xml:space="preserve">In this study we </w:t>
      </w:r>
      <w:proofErr w:type="spellStart"/>
      <w:r w:rsidR="00BB118F" w:rsidRPr="00D90245">
        <w:rPr>
          <w:rFonts w:ascii="Times New Roman" w:hAnsi="Times New Roman" w:cs="Times New Roman"/>
          <w:sz w:val="20"/>
          <w:szCs w:val="20"/>
        </w:rPr>
        <w:t>measure</w:t>
      </w:r>
      <w:r w:rsidR="00BE2195" w:rsidRPr="00D90245">
        <w:rPr>
          <w:rFonts w:ascii="Times New Roman" w:hAnsi="Times New Roman" w:cs="Times New Roman"/>
          <w:sz w:val="20"/>
          <w:szCs w:val="20"/>
        </w:rPr>
        <w:t>d</w:t>
      </w:r>
      <w:r w:rsidR="00535A0A" w:rsidRPr="00D90245">
        <w:rPr>
          <w:rFonts w:ascii="Times New Roman" w:hAnsi="Times New Roman" w:cs="Times New Roman"/>
          <w:sz w:val="20"/>
          <w:szCs w:val="20"/>
        </w:rPr>
        <w:t>the</w:t>
      </w:r>
      <w:proofErr w:type="spellEnd"/>
      <w:r w:rsidR="00535A0A" w:rsidRPr="00D90245">
        <w:rPr>
          <w:rFonts w:ascii="Times New Roman" w:hAnsi="Times New Roman" w:cs="Times New Roman"/>
          <w:sz w:val="20"/>
          <w:szCs w:val="20"/>
        </w:rPr>
        <w:t xml:space="preserve"> total </w:t>
      </w:r>
      <w:proofErr w:type="spellStart"/>
      <w:r w:rsidR="00535A0A" w:rsidRPr="00D90245">
        <w:rPr>
          <w:rFonts w:ascii="Times New Roman" w:hAnsi="Times New Roman" w:cs="Times New Roman"/>
          <w:sz w:val="20"/>
          <w:szCs w:val="20"/>
        </w:rPr>
        <w:t>RBCs</w:t>
      </w:r>
      <w:proofErr w:type="spellEnd"/>
      <w:r w:rsidR="00535A0A" w:rsidRPr="00D90245">
        <w:rPr>
          <w:rFonts w:ascii="Times New Roman" w:hAnsi="Times New Roman" w:cs="Times New Roman"/>
          <w:sz w:val="20"/>
          <w:szCs w:val="20"/>
        </w:rPr>
        <w:t>, PCV</w:t>
      </w:r>
      <w:r w:rsidR="00953CDE" w:rsidRPr="00D90245">
        <w:rPr>
          <w:rFonts w:ascii="Times New Roman" w:hAnsi="Times New Roman" w:cs="Times New Roman"/>
          <w:sz w:val="20"/>
          <w:szCs w:val="20"/>
        </w:rPr>
        <w:t xml:space="preserve">, </w:t>
      </w:r>
      <w:proofErr w:type="spellStart"/>
      <w:r w:rsidR="00953CDE" w:rsidRPr="00D90245">
        <w:rPr>
          <w:rFonts w:ascii="Times New Roman" w:hAnsi="Times New Roman" w:cs="Times New Roman"/>
          <w:sz w:val="20"/>
          <w:szCs w:val="20"/>
        </w:rPr>
        <w:t>Hb</w:t>
      </w:r>
      <w:proofErr w:type="spellEnd"/>
      <w:r w:rsidR="00535A0A" w:rsidRPr="00D90245">
        <w:rPr>
          <w:rFonts w:ascii="Times New Roman" w:hAnsi="Times New Roman" w:cs="Times New Roman"/>
          <w:sz w:val="20"/>
          <w:szCs w:val="20"/>
        </w:rPr>
        <w:t>. c</w:t>
      </w:r>
      <w:r w:rsidRPr="00D90245">
        <w:rPr>
          <w:rFonts w:ascii="Times New Roman" w:hAnsi="Times New Roman" w:cs="Times New Roman"/>
          <w:sz w:val="20"/>
          <w:szCs w:val="20"/>
        </w:rPr>
        <w:t>ontent</w:t>
      </w:r>
      <w:r w:rsidR="00B3632C" w:rsidRPr="00D90245">
        <w:rPr>
          <w:rFonts w:ascii="Times New Roman" w:hAnsi="Times New Roman" w:cs="Times New Roman"/>
          <w:sz w:val="20"/>
          <w:szCs w:val="20"/>
        </w:rPr>
        <w:t>,</w:t>
      </w:r>
      <w:r w:rsidR="00B3632C">
        <w:rPr>
          <w:rFonts w:ascii="Times New Roman" w:hAnsi="Times New Roman" w:cs="Times New Roman"/>
          <w:sz w:val="20"/>
          <w:szCs w:val="20"/>
        </w:rPr>
        <w:t xml:space="preserve"> </w:t>
      </w:r>
      <w:r w:rsidR="00B3632C" w:rsidRPr="00D90245">
        <w:rPr>
          <w:rFonts w:ascii="Times New Roman" w:hAnsi="Times New Roman" w:cs="Times New Roman"/>
          <w:sz w:val="20"/>
          <w:szCs w:val="20"/>
        </w:rPr>
        <w:t>t</w:t>
      </w:r>
      <w:r w:rsidR="00AE5913" w:rsidRPr="00D90245">
        <w:rPr>
          <w:rFonts w:ascii="Times New Roman" w:hAnsi="Times New Roman" w:cs="Times New Roman"/>
          <w:sz w:val="20"/>
          <w:szCs w:val="20"/>
        </w:rPr>
        <w:t xml:space="preserve">otal </w:t>
      </w:r>
      <w:proofErr w:type="spellStart"/>
      <w:r w:rsidRPr="00D90245">
        <w:rPr>
          <w:rFonts w:ascii="Times New Roman" w:hAnsi="Times New Roman" w:cs="Times New Roman"/>
          <w:sz w:val="20"/>
          <w:szCs w:val="20"/>
        </w:rPr>
        <w:t>leukocytic</w:t>
      </w:r>
      <w:proofErr w:type="spellEnd"/>
      <w:r w:rsidRPr="00D90245">
        <w:rPr>
          <w:rFonts w:ascii="Times New Roman" w:hAnsi="Times New Roman" w:cs="Times New Roman"/>
          <w:sz w:val="20"/>
          <w:szCs w:val="20"/>
        </w:rPr>
        <w:t xml:space="preserve"> count,</w:t>
      </w:r>
      <w:r w:rsidR="00CC3A73" w:rsidRPr="00D90245">
        <w:rPr>
          <w:rFonts w:ascii="Times New Roman" w:hAnsi="Times New Roman" w:cs="Times New Roman"/>
          <w:sz w:val="20"/>
          <w:szCs w:val="20"/>
        </w:rPr>
        <w:t xml:space="preserve"> </w:t>
      </w:r>
      <w:proofErr w:type="spellStart"/>
      <w:r w:rsidR="00CC3A73" w:rsidRPr="00D90245">
        <w:rPr>
          <w:rFonts w:ascii="Times New Roman" w:hAnsi="Times New Roman" w:cs="Times New Roman"/>
          <w:sz w:val="20"/>
          <w:szCs w:val="20"/>
        </w:rPr>
        <w:t>neutrophils</w:t>
      </w:r>
      <w:proofErr w:type="spellEnd"/>
      <w:r w:rsidR="00F456BA" w:rsidRPr="00D90245">
        <w:rPr>
          <w:rFonts w:ascii="Times New Roman" w:hAnsi="Times New Roman" w:cs="Times New Roman"/>
          <w:sz w:val="20"/>
          <w:szCs w:val="20"/>
        </w:rPr>
        <w:t xml:space="preserve">%, </w:t>
      </w:r>
      <w:proofErr w:type="spellStart"/>
      <w:r w:rsidR="00535A0A" w:rsidRPr="00D90245">
        <w:rPr>
          <w:rFonts w:ascii="Times New Roman" w:hAnsi="Times New Roman" w:cs="Times New Roman"/>
          <w:sz w:val="20"/>
          <w:szCs w:val="20"/>
        </w:rPr>
        <w:t>eosinophil</w:t>
      </w:r>
      <w:proofErr w:type="spellEnd"/>
      <w:r w:rsidR="00AE5913" w:rsidRPr="00D90245">
        <w:rPr>
          <w:rFonts w:ascii="Times New Roman" w:hAnsi="Times New Roman" w:cs="Times New Roman"/>
          <w:sz w:val="20"/>
          <w:szCs w:val="20"/>
        </w:rPr>
        <w:t>%</w:t>
      </w:r>
      <w:r w:rsidR="00CC3A73" w:rsidRPr="00D90245">
        <w:rPr>
          <w:rFonts w:ascii="Times New Roman" w:hAnsi="Times New Roman" w:cs="Times New Roman"/>
          <w:sz w:val="20"/>
          <w:szCs w:val="20"/>
        </w:rPr>
        <w:t xml:space="preserve">, lymphocyte% and </w:t>
      </w:r>
      <w:proofErr w:type="spellStart"/>
      <w:r w:rsidR="00CC3A73" w:rsidRPr="00D90245">
        <w:rPr>
          <w:rFonts w:ascii="Times New Roman" w:hAnsi="Times New Roman" w:cs="Times New Roman"/>
          <w:sz w:val="20"/>
          <w:szCs w:val="20"/>
        </w:rPr>
        <w:t>monocyte</w:t>
      </w:r>
      <w:proofErr w:type="spellEnd"/>
      <w:r w:rsidR="00CC3A73" w:rsidRPr="00D90245">
        <w:rPr>
          <w:rFonts w:ascii="Times New Roman" w:hAnsi="Times New Roman" w:cs="Times New Roman"/>
          <w:sz w:val="20"/>
          <w:szCs w:val="20"/>
        </w:rPr>
        <w:t xml:space="preserve"> %by </w:t>
      </w:r>
      <w:r w:rsidR="00461FF9" w:rsidRPr="00D90245">
        <w:rPr>
          <w:rFonts w:ascii="Times New Roman" w:hAnsi="Times New Roman" w:cs="Times New Roman"/>
          <w:sz w:val="20"/>
          <w:szCs w:val="20"/>
        </w:rPr>
        <w:t xml:space="preserve">blood cell counting </w:t>
      </w:r>
      <w:r w:rsidR="00CC3A73" w:rsidRPr="00D90245">
        <w:rPr>
          <w:rFonts w:ascii="Times New Roman" w:hAnsi="Times New Roman" w:cs="Times New Roman"/>
          <w:sz w:val="20"/>
          <w:szCs w:val="20"/>
        </w:rPr>
        <w:t>and the results revealed the mean values were</w:t>
      </w:r>
      <w:r w:rsidR="00DA24F2" w:rsidRPr="00D90245">
        <w:rPr>
          <w:rFonts w:ascii="Times New Roman" w:hAnsi="Times New Roman" w:cs="Times New Roman"/>
          <w:sz w:val="20"/>
          <w:szCs w:val="20"/>
        </w:rPr>
        <w:t xml:space="preserve"> (</w:t>
      </w:r>
      <w:r w:rsidR="00493C89" w:rsidRPr="00D90245">
        <w:rPr>
          <w:rFonts w:ascii="Times New Roman" w:hAnsi="Times New Roman" w:cs="Times New Roman"/>
          <w:sz w:val="20"/>
          <w:szCs w:val="20"/>
        </w:rPr>
        <w:t>9.2x106/mm3</w:t>
      </w:r>
      <w:r w:rsidR="00ED4E1F" w:rsidRPr="00D90245">
        <w:rPr>
          <w:rFonts w:ascii="Times New Roman" w:hAnsi="Times New Roman" w:cs="Times New Roman"/>
          <w:sz w:val="20"/>
          <w:szCs w:val="20"/>
        </w:rPr>
        <w:t xml:space="preserve">, 26.1%, 8.7g/dl, </w:t>
      </w:r>
      <w:r w:rsidR="00493C89" w:rsidRPr="00D90245">
        <w:rPr>
          <w:rFonts w:ascii="Times New Roman" w:hAnsi="Times New Roman" w:cs="Times New Roman"/>
          <w:sz w:val="20"/>
          <w:szCs w:val="20"/>
        </w:rPr>
        <w:t>11.5x103/mm3</w:t>
      </w:r>
      <w:r w:rsidR="00AE5913" w:rsidRPr="00D90245">
        <w:rPr>
          <w:rFonts w:ascii="Times New Roman" w:hAnsi="Times New Roman" w:cs="Times New Roman"/>
          <w:sz w:val="20"/>
          <w:szCs w:val="20"/>
        </w:rPr>
        <w:t>,26.3%, 3.3%, 65.3% and 5%) respectively while, in control an</w:t>
      </w:r>
      <w:r w:rsidR="00493C89" w:rsidRPr="00D90245">
        <w:rPr>
          <w:rFonts w:ascii="Times New Roman" w:hAnsi="Times New Roman" w:cs="Times New Roman"/>
          <w:sz w:val="20"/>
          <w:szCs w:val="20"/>
        </w:rPr>
        <w:t>imals the results were (12.6x106/mm3, 33.7%, 11.8g/dl, 9.2x103</w:t>
      </w:r>
      <w:r w:rsidR="00AE5913" w:rsidRPr="00D90245">
        <w:rPr>
          <w:rFonts w:ascii="Times New Roman" w:hAnsi="Times New Roman" w:cs="Times New Roman"/>
          <w:sz w:val="20"/>
          <w:szCs w:val="20"/>
        </w:rPr>
        <w:t xml:space="preserve">, 17%, 1.2%, </w:t>
      </w:r>
      <w:r w:rsidR="004C5E8D" w:rsidRPr="00D90245">
        <w:rPr>
          <w:rFonts w:ascii="Times New Roman" w:hAnsi="Times New Roman" w:cs="Times New Roman"/>
          <w:sz w:val="20"/>
          <w:szCs w:val="20"/>
        </w:rPr>
        <w:t>75.5% and 6.34%</w:t>
      </w:r>
      <w:r w:rsidR="001503A4" w:rsidRPr="00D90245">
        <w:rPr>
          <w:rFonts w:ascii="Times New Roman" w:hAnsi="Times New Roman" w:cs="Times New Roman"/>
          <w:sz w:val="20"/>
          <w:szCs w:val="20"/>
        </w:rPr>
        <w:t>) respectively</w:t>
      </w:r>
      <w:r w:rsidR="00C854FC" w:rsidRPr="00D90245">
        <w:rPr>
          <w:rFonts w:ascii="Times New Roman" w:hAnsi="Times New Roman" w:cs="Times New Roman"/>
          <w:sz w:val="20"/>
          <w:szCs w:val="20"/>
        </w:rPr>
        <w:t xml:space="preserve"> as showed in table 3</w:t>
      </w:r>
      <w:r w:rsidR="001503A4" w:rsidRPr="00D90245">
        <w:rPr>
          <w:rFonts w:ascii="Times New Roman" w:hAnsi="Times New Roman" w:cs="Times New Roman"/>
          <w:sz w:val="20"/>
          <w:szCs w:val="20"/>
        </w:rPr>
        <w:t>.</w:t>
      </w:r>
    </w:p>
    <w:p w:rsidR="00D90245" w:rsidRPr="00D90245" w:rsidRDefault="00D90245" w:rsidP="001901CA">
      <w:pPr>
        <w:snapToGrid w:val="0"/>
        <w:spacing w:after="0" w:line="240" w:lineRule="auto"/>
        <w:ind w:firstLine="425"/>
        <w:jc w:val="both"/>
        <w:rPr>
          <w:rFonts w:ascii="Times New Roman" w:hAnsi="Times New Roman" w:cs="Times New Roman"/>
          <w:sz w:val="20"/>
          <w:szCs w:val="20"/>
        </w:rPr>
      </w:pPr>
      <w:r w:rsidRPr="00D90245">
        <w:rPr>
          <w:rFonts w:ascii="Times New Roman" w:hAnsi="Times New Roman" w:cs="Times New Roman"/>
          <w:sz w:val="20"/>
          <w:szCs w:val="20"/>
        </w:rPr>
        <w:t>I</w:t>
      </w:r>
      <w:r w:rsidR="00AE5913" w:rsidRPr="00D90245">
        <w:rPr>
          <w:rFonts w:ascii="Times New Roman" w:hAnsi="Times New Roman" w:cs="Times New Roman"/>
          <w:sz w:val="20"/>
          <w:szCs w:val="20"/>
        </w:rPr>
        <w:t xml:space="preserve">n addition to, we measured urea, </w:t>
      </w:r>
      <w:proofErr w:type="spellStart"/>
      <w:r w:rsidR="00AE5913" w:rsidRPr="00D90245">
        <w:rPr>
          <w:rFonts w:ascii="Times New Roman" w:hAnsi="Times New Roman" w:cs="Times New Roman"/>
          <w:sz w:val="20"/>
          <w:szCs w:val="20"/>
        </w:rPr>
        <w:t>creatinine</w:t>
      </w:r>
      <w:proofErr w:type="spellEnd"/>
      <w:r w:rsidR="00AE5913" w:rsidRPr="00D90245">
        <w:rPr>
          <w:rFonts w:ascii="Times New Roman" w:hAnsi="Times New Roman" w:cs="Times New Roman"/>
          <w:sz w:val="20"/>
          <w:szCs w:val="20"/>
        </w:rPr>
        <w:t xml:space="preserve">, </w:t>
      </w:r>
      <w:r w:rsidR="001503A4" w:rsidRPr="00D90245">
        <w:rPr>
          <w:rFonts w:ascii="Times New Roman" w:hAnsi="Times New Roman" w:cs="Times New Roman"/>
          <w:sz w:val="20"/>
          <w:szCs w:val="20"/>
        </w:rPr>
        <w:t>total protein</w:t>
      </w:r>
      <w:r w:rsidR="00535A0A" w:rsidRPr="00D90245">
        <w:rPr>
          <w:rFonts w:ascii="Times New Roman" w:hAnsi="Times New Roman" w:cs="Times New Roman"/>
          <w:sz w:val="20"/>
          <w:szCs w:val="20"/>
        </w:rPr>
        <w:t>s</w:t>
      </w:r>
      <w:r w:rsidR="001503A4" w:rsidRPr="00D90245">
        <w:rPr>
          <w:rFonts w:ascii="Times New Roman" w:hAnsi="Times New Roman" w:cs="Times New Roman"/>
          <w:sz w:val="20"/>
          <w:szCs w:val="20"/>
        </w:rPr>
        <w:t xml:space="preserve">, albumin, globulin by using of spectrophotometer and the results revealed </w:t>
      </w:r>
      <w:r w:rsidR="00535A0A" w:rsidRPr="00D90245">
        <w:rPr>
          <w:rFonts w:ascii="Times New Roman" w:hAnsi="Times New Roman" w:cs="Times New Roman"/>
          <w:sz w:val="20"/>
          <w:szCs w:val="20"/>
        </w:rPr>
        <w:t xml:space="preserve">that </w:t>
      </w:r>
      <w:r w:rsidR="001503A4" w:rsidRPr="00D90245">
        <w:rPr>
          <w:rFonts w:ascii="Times New Roman" w:hAnsi="Times New Roman" w:cs="Times New Roman"/>
          <w:sz w:val="20"/>
          <w:szCs w:val="20"/>
        </w:rPr>
        <w:t xml:space="preserve">the </w:t>
      </w:r>
      <w:r w:rsidR="001503A4" w:rsidRPr="00D90245">
        <w:rPr>
          <w:rFonts w:ascii="Times New Roman" w:hAnsi="Times New Roman" w:cs="Times New Roman"/>
          <w:sz w:val="20"/>
          <w:szCs w:val="20"/>
        </w:rPr>
        <w:lastRenderedPageBreak/>
        <w:t>mean values were (36.5mg/dl, 1.4g/dl, 4.9g/dl, 2.4g/dl and 2.5g/dl) respectively while, in control animals the results were (15.7g/dl, 0.32g/dl, 6.8g/dl, 3.8g/dl and 3g/dl) respectively</w:t>
      </w:r>
      <w:r w:rsidR="00C854FC" w:rsidRPr="00D90245">
        <w:rPr>
          <w:rFonts w:ascii="Times New Roman" w:hAnsi="Times New Roman" w:cs="Times New Roman"/>
          <w:sz w:val="20"/>
          <w:szCs w:val="20"/>
        </w:rPr>
        <w:t xml:space="preserve"> as showed in table 4</w:t>
      </w:r>
      <w:r w:rsidR="001503A4" w:rsidRPr="00D90245">
        <w:rPr>
          <w:rFonts w:ascii="Times New Roman" w:hAnsi="Times New Roman" w:cs="Times New Roman"/>
          <w:sz w:val="20"/>
          <w:szCs w:val="20"/>
        </w:rPr>
        <w:t>.</w:t>
      </w:r>
    </w:p>
    <w:p w:rsidR="009E0784" w:rsidRPr="00D90245" w:rsidRDefault="00D90245" w:rsidP="001901CA">
      <w:pPr>
        <w:snapToGrid w:val="0"/>
        <w:spacing w:after="0" w:line="240" w:lineRule="auto"/>
        <w:ind w:firstLine="425"/>
        <w:jc w:val="both"/>
        <w:rPr>
          <w:rFonts w:ascii="Times New Roman" w:hAnsi="Times New Roman" w:cs="Times New Roman"/>
          <w:sz w:val="20"/>
          <w:szCs w:val="20"/>
        </w:rPr>
      </w:pPr>
      <w:r w:rsidRPr="00D90245">
        <w:rPr>
          <w:rFonts w:ascii="Times New Roman" w:hAnsi="Times New Roman" w:cs="Times New Roman"/>
          <w:sz w:val="20"/>
          <w:szCs w:val="20"/>
        </w:rPr>
        <w:t>W</w:t>
      </w:r>
      <w:r w:rsidR="001503A4" w:rsidRPr="00D90245">
        <w:rPr>
          <w:rFonts w:ascii="Times New Roman" w:hAnsi="Times New Roman" w:cs="Times New Roman"/>
          <w:sz w:val="20"/>
          <w:szCs w:val="20"/>
        </w:rPr>
        <w:t xml:space="preserve">e also, measured </w:t>
      </w:r>
      <w:r w:rsidR="009E0784" w:rsidRPr="00D90245">
        <w:rPr>
          <w:rFonts w:ascii="Times New Roman" w:hAnsi="Times New Roman" w:cs="Times New Roman"/>
          <w:sz w:val="20"/>
          <w:szCs w:val="20"/>
        </w:rPr>
        <w:t>calcium</w:t>
      </w:r>
      <w:r w:rsidR="00B72A24" w:rsidRPr="00D90245">
        <w:rPr>
          <w:rFonts w:ascii="Times New Roman" w:hAnsi="Times New Roman" w:cs="Times New Roman"/>
          <w:sz w:val="20"/>
          <w:szCs w:val="20"/>
        </w:rPr>
        <w:t>, phosphorous</w:t>
      </w:r>
      <w:r w:rsidR="00B3632C" w:rsidRPr="00D90245">
        <w:rPr>
          <w:rFonts w:ascii="Times New Roman" w:hAnsi="Times New Roman" w:cs="Times New Roman"/>
          <w:sz w:val="20"/>
          <w:szCs w:val="20"/>
        </w:rPr>
        <w:t>,</w:t>
      </w:r>
      <w:r w:rsidR="00B3632C">
        <w:rPr>
          <w:rFonts w:ascii="Times New Roman" w:hAnsi="Times New Roman" w:cs="Times New Roman"/>
          <w:sz w:val="20"/>
          <w:szCs w:val="20"/>
        </w:rPr>
        <w:t xml:space="preserve"> </w:t>
      </w:r>
      <w:r w:rsidR="00B3632C" w:rsidRPr="00D90245">
        <w:rPr>
          <w:rFonts w:ascii="Times New Roman" w:hAnsi="Times New Roman" w:cs="Times New Roman"/>
          <w:sz w:val="20"/>
          <w:szCs w:val="20"/>
        </w:rPr>
        <w:t>s</w:t>
      </w:r>
      <w:r w:rsidR="001503A4" w:rsidRPr="00D90245">
        <w:rPr>
          <w:rFonts w:ascii="Times New Roman" w:hAnsi="Times New Roman" w:cs="Times New Roman"/>
          <w:sz w:val="20"/>
          <w:szCs w:val="20"/>
        </w:rPr>
        <w:t>odium</w:t>
      </w:r>
      <w:r w:rsidR="00461FF9" w:rsidRPr="00D90245">
        <w:rPr>
          <w:rFonts w:ascii="Times New Roman" w:hAnsi="Times New Roman" w:cs="Times New Roman"/>
          <w:sz w:val="20"/>
          <w:szCs w:val="20"/>
        </w:rPr>
        <w:t xml:space="preserve">, </w:t>
      </w:r>
      <w:r w:rsidR="00535A0A" w:rsidRPr="00D90245">
        <w:rPr>
          <w:rFonts w:ascii="Times New Roman" w:hAnsi="Times New Roman" w:cs="Times New Roman"/>
          <w:sz w:val="20"/>
          <w:szCs w:val="20"/>
        </w:rPr>
        <w:t>chloride</w:t>
      </w:r>
      <w:r w:rsidR="00B55832" w:rsidRPr="00D90245">
        <w:rPr>
          <w:rFonts w:ascii="Times New Roman" w:hAnsi="Times New Roman" w:cs="Times New Roman"/>
          <w:sz w:val="20"/>
          <w:szCs w:val="20"/>
        </w:rPr>
        <w:t>,</w:t>
      </w:r>
      <w:r w:rsidR="001503A4" w:rsidRPr="00D90245">
        <w:rPr>
          <w:rFonts w:ascii="Times New Roman" w:hAnsi="Times New Roman" w:cs="Times New Roman"/>
          <w:sz w:val="20"/>
          <w:szCs w:val="20"/>
        </w:rPr>
        <w:t xml:space="preserve"> </w:t>
      </w:r>
      <w:proofErr w:type="spellStart"/>
      <w:r w:rsidR="001503A4" w:rsidRPr="00D90245">
        <w:rPr>
          <w:rFonts w:ascii="Times New Roman" w:hAnsi="Times New Roman" w:cs="Times New Roman"/>
          <w:sz w:val="20"/>
          <w:szCs w:val="20"/>
        </w:rPr>
        <w:t>and</w:t>
      </w:r>
      <w:r w:rsidR="00535A0A" w:rsidRPr="00D90245">
        <w:rPr>
          <w:rFonts w:ascii="Times New Roman" w:hAnsi="Times New Roman" w:cs="Times New Roman"/>
          <w:sz w:val="20"/>
          <w:szCs w:val="20"/>
        </w:rPr>
        <w:t>potassium</w:t>
      </w:r>
      <w:proofErr w:type="spellEnd"/>
      <w:r w:rsidR="001503A4" w:rsidRPr="00D90245">
        <w:rPr>
          <w:rFonts w:ascii="Times New Roman" w:hAnsi="Times New Roman" w:cs="Times New Roman"/>
          <w:sz w:val="20"/>
          <w:szCs w:val="20"/>
        </w:rPr>
        <w:t xml:space="preserve"> by using of atomic absorption and the results re</w:t>
      </w:r>
      <w:r w:rsidR="009E0784" w:rsidRPr="00D90245">
        <w:rPr>
          <w:rFonts w:ascii="Times New Roman" w:hAnsi="Times New Roman" w:cs="Times New Roman"/>
          <w:sz w:val="20"/>
          <w:szCs w:val="20"/>
        </w:rPr>
        <w:t xml:space="preserve">vealed </w:t>
      </w:r>
      <w:r w:rsidR="00535A0A" w:rsidRPr="00D90245">
        <w:rPr>
          <w:rFonts w:ascii="Times New Roman" w:hAnsi="Times New Roman" w:cs="Times New Roman"/>
          <w:sz w:val="20"/>
          <w:szCs w:val="20"/>
        </w:rPr>
        <w:t xml:space="preserve">that </w:t>
      </w:r>
      <w:r w:rsidR="009E0784" w:rsidRPr="00D90245">
        <w:rPr>
          <w:rFonts w:ascii="Times New Roman" w:hAnsi="Times New Roman" w:cs="Times New Roman"/>
          <w:sz w:val="20"/>
          <w:szCs w:val="20"/>
        </w:rPr>
        <w:t>the mean values were (1.7</w:t>
      </w:r>
      <w:r w:rsidR="00C854FC" w:rsidRPr="00D90245">
        <w:rPr>
          <w:rFonts w:ascii="Times New Roman" w:hAnsi="Times New Roman" w:cs="Times New Roman"/>
          <w:sz w:val="20"/>
          <w:szCs w:val="20"/>
        </w:rPr>
        <w:t>mmol/l, 5.3mmol/l, 132mmol/l,</w:t>
      </w:r>
      <w:r w:rsidR="009E0784" w:rsidRPr="00D90245">
        <w:rPr>
          <w:rFonts w:ascii="Times New Roman" w:hAnsi="Times New Roman" w:cs="Times New Roman"/>
          <w:sz w:val="20"/>
          <w:szCs w:val="20"/>
        </w:rPr>
        <w:t xml:space="preserve"> 98mmol/l</w:t>
      </w:r>
      <w:r w:rsidR="00C854FC" w:rsidRPr="00D90245">
        <w:rPr>
          <w:rFonts w:ascii="Times New Roman" w:hAnsi="Times New Roman" w:cs="Times New Roman"/>
          <w:sz w:val="20"/>
          <w:szCs w:val="20"/>
        </w:rPr>
        <w:t xml:space="preserve"> and 4mmol/l</w:t>
      </w:r>
      <w:r w:rsidR="00535A0A" w:rsidRPr="00D90245">
        <w:rPr>
          <w:rFonts w:ascii="Times New Roman" w:hAnsi="Times New Roman" w:cs="Times New Roman"/>
          <w:sz w:val="20"/>
          <w:szCs w:val="20"/>
        </w:rPr>
        <w:t xml:space="preserve">) respectively while </w:t>
      </w:r>
      <w:r w:rsidR="009E0784" w:rsidRPr="00D90245">
        <w:rPr>
          <w:rFonts w:ascii="Times New Roman" w:hAnsi="Times New Roman" w:cs="Times New Roman"/>
          <w:sz w:val="20"/>
          <w:szCs w:val="20"/>
        </w:rPr>
        <w:t>in control animals the results were (2</w:t>
      </w:r>
      <w:r w:rsidR="00C854FC" w:rsidRPr="00D90245">
        <w:rPr>
          <w:rFonts w:ascii="Times New Roman" w:hAnsi="Times New Roman" w:cs="Times New Roman"/>
          <w:sz w:val="20"/>
          <w:szCs w:val="20"/>
        </w:rPr>
        <w:t>.9mmol/l, 7mmol/l, 143mmol/l,</w:t>
      </w:r>
      <w:r w:rsidR="009E0784" w:rsidRPr="00D90245">
        <w:rPr>
          <w:rFonts w:ascii="Times New Roman" w:hAnsi="Times New Roman" w:cs="Times New Roman"/>
          <w:sz w:val="20"/>
          <w:szCs w:val="20"/>
        </w:rPr>
        <w:t xml:space="preserve"> 105mmol/l</w:t>
      </w:r>
      <w:r w:rsidR="00C854FC" w:rsidRPr="00D90245">
        <w:rPr>
          <w:rFonts w:ascii="Times New Roman" w:hAnsi="Times New Roman" w:cs="Times New Roman"/>
          <w:sz w:val="20"/>
          <w:szCs w:val="20"/>
        </w:rPr>
        <w:t xml:space="preserve"> and 5.8mmol/l</w:t>
      </w:r>
      <w:r w:rsidR="009E0784" w:rsidRPr="00D90245">
        <w:rPr>
          <w:rFonts w:ascii="Times New Roman" w:hAnsi="Times New Roman" w:cs="Times New Roman"/>
          <w:sz w:val="20"/>
          <w:szCs w:val="20"/>
        </w:rPr>
        <w:t>) re</w:t>
      </w:r>
      <w:r w:rsidR="007F4B98" w:rsidRPr="00D90245">
        <w:rPr>
          <w:rFonts w:ascii="Times New Roman" w:hAnsi="Times New Roman" w:cs="Times New Roman"/>
          <w:sz w:val="20"/>
          <w:szCs w:val="20"/>
        </w:rPr>
        <w:t>s</w:t>
      </w:r>
      <w:r w:rsidR="009E0784" w:rsidRPr="00D90245">
        <w:rPr>
          <w:rFonts w:ascii="Times New Roman" w:hAnsi="Times New Roman" w:cs="Times New Roman"/>
          <w:sz w:val="20"/>
          <w:szCs w:val="20"/>
        </w:rPr>
        <w:t>pectively</w:t>
      </w:r>
      <w:r w:rsidR="00493C89" w:rsidRPr="00D90245">
        <w:rPr>
          <w:rFonts w:ascii="Times New Roman" w:hAnsi="Times New Roman" w:cs="Times New Roman"/>
          <w:sz w:val="20"/>
          <w:szCs w:val="20"/>
        </w:rPr>
        <w:t xml:space="preserve"> as</w:t>
      </w:r>
      <w:r w:rsidR="00F74F36" w:rsidRPr="00D90245">
        <w:rPr>
          <w:rFonts w:ascii="Times New Roman" w:hAnsi="Times New Roman" w:cs="Times New Roman"/>
          <w:sz w:val="20"/>
          <w:szCs w:val="20"/>
        </w:rPr>
        <w:t xml:space="preserve"> showed in table </w:t>
      </w:r>
      <w:r w:rsidR="00C854FC" w:rsidRPr="00D90245">
        <w:rPr>
          <w:rFonts w:ascii="Times New Roman" w:hAnsi="Times New Roman" w:cs="Times New Roman"/>
          <w:sz w:val="20"/>
          <w:szCs w:val="20"/>
        </w:rPr>
        <w:t>4</w:t>
      </w:r>
      <w:r w:rsidR="005464B5" w:rsidRPr="00D90245">
        <w:rPr>
          <w:rFonts w:ascii="Times New Roman" w:hAnsi="Times New Roman" w:cs="Times New Roman"/>
          <w:sz w:val="20"/>
          <w:szCs w:val="20"/>
        </w:rPr>
        <w:t>.</w:t>
      </w:r>
    </w:p>
    <w:p w:rsidR="0033725A" w:rsidRPr="00D90245" w:rsidRDefault="00F456BA" w:rsidP="001901CA">
      <w:pPr>
        <w:snapToGrid w:val="0"/>
        <w:spacing w:after="0" w:line="240" w:lineRule="auto"/>
        <w:ind w:firstLine="425"/>
        <w:jc w:val="both"/>
        <w:rPr>
          <w:rFonts w:ascii="Times New Roman" w:hAnsi="Times New Roman" w:cs="Times New Roman"/>
          <w:sz w:val="20"/>
          <w:szCs w:val="20"/>
        </w:rPr>
      </w:pPr>
      <w:r w:rsidRPr="00D90245">
        <w:rPr>
          <w:rFonts w:ascii="Times New Roman" w:hAnsi="Times New Roman" w:cs="Times New Roman"/>
          <w:sz w:val="20"/>
          <w:szCs w:val="20"/>
        </w:rPr>
        <w:lastRenderedPageBreak/>
        <w:t>The results of macroscopic examination</w:t>
      </w:r>
      <w:r w:rsidR="00461FF9" w:rsidRPr="00D90245">
        <w:rPr>
          <w:rFonts w:ascii="Times New Roman" w:hAnsi="Times New Roman" w:cs="Times New Roman"/>
          <w:sz w:val="20"/>
          <w:szCs w:val="20"/>
        </w:rPr>
        <w:t xml:space="preserve"> of both kidneys</w:t>
      </w:r>
      <w:r w:rsidR="00D90245" w:rsidRPr="00D90245">
        <w:rPr>
          <w:rFonts w:ascii="Times New Roman" w:hAnsi="Times New Roman" w:cs="Times New Roman"/>
          <w:sz w:val="20"/>
          <w:szCs w:val="20"/>
        </w:rPr>
        <w:t xml:space="preserve"> </w:t>
      </w:r>
      <w:r w:rsidRPr="00D90245">
        <w:rPr>
          <w:rFonts w:ascii="Times New Roman" w:hAnsi="Times New Roman" w:cs="Times New Roman"/>
          <w:sz w:val="20"/>
          <w:szCs w:val="20"/>
        </w:rPr>
        <w:t xml:space="preserve">revealed that were </w:t>
      </w:r>
      <w:proofErr w:type="spellStart"/>
      <w:r w:rsidR="00C94A61" w:rsidRPr="00D90245">
        <w:rPr>
          <w:rFonts w:ascii="Times New Roman" w:hAnsi="Times New Roman" w:cs="Times New Roman"/>
          <w:sz w:val="20"/>
          <w:szCs w:val="20"/>
        </w:rPr>
        <w:t>conges</w:t>
      </w:r>
      <w:r w:rsidR="00461FF9" w:rsidRPr="00D90245">
        <w:rPr>
          <w:rFonts w:ascii="Times New Roman" w:hAnsi="Times New Roman" w:cs="Times New Roman"/>
          <w:sz w:val="20"/>
          <w:szCs w:val="20"/>
        </w:rPr>
        <w:t>tion</w:t>
      </w:r>
      <w:r w:rsidRPr="00D90245">
        <w:rPr>
          <w:rFonts w:ascii="Times New Roman" w:hAnsi="Times New Roman" w:cs="Times New Roman"/>
          <w:sz w:val="20"/>
          <w:szCs w:val="20"/>
        </w:rPr>
        <w:t>and</w:t>
      </w:r>
      <w:proofErr w:type="spellEnd"/>
      <w:r w:rsidRPr="00D90245">
        <w:rPr>
          <w:rFonts w:ascii="Times New Roman" w:hAnsi="Times New Roman" w:cs="Times New Roman"/>
          <w:sz w:val="20"/>
          <w:szCs w:val="20"/>
        </w:rPr>
        <w:t xml:space="preserve"> enlarge</w:t>
      </w:r>
      <w:r w:rsidR="00FC44C2" w:rsidRPr="00D90245">
        <w:rPr>
          <w:rFonts w:ascii="Times New Roman" w:hAnsi="Times New Roman" w:cs="Times New Roman"/>
          <w:sz w:val="20"/>
          <w:szCs w:val="20"/>
        </w:rPr>
        <w:t>ment</w:t>
      </w:r>
      <w:r w:rsidRPr="00D90245">
        <w:rPr>
          <w:rFonts w:ascii="Times New Roman" w:hAnsi="Times New Roman" w:cs="Times New Roman"/>
          <w:sz w:val="20"/>
          <w:szCs w:val="20"/>
        </w:rPr>
        <w:t xml:space="preserve"> in size in case of </w:t>
      </w:r>
      <w:proofErr w:type="spellStart"/>
      <w:r w:rsidRPr="00D90245">
        <w:rPr>
          <w:rFonts w:ascii="Times New Roman" w:hAnsi="Times New Roman" w:cs="Times New Roman"/>
          <w:sz w:val="20"/>
          <w:szCs w:val="20"/>
        </w:rPr>
        <w:t>nephrosis</w:t>
      </w:r>
      <w:proofErr w:type="spellEnd"/>
      <w:r w:rsidRPr="00D90245">
        <w:rPr>
          <w:rFonts w:ascii="Times New Roman" w:hAnsi="Times New Roman" w:cs="Times New Roman"/>
          <w:sz w:val="20"/>
          <w:szCs w:val="20"/>
        </w:rPr>
        <w:t xml:space="preserve"> and </w:t>
      </w:r>
      <w:r w:rsidR="00C94A61" w:rsidRPr="00D90245">
        <w:rPr>
          <w:rFonts w:ascii="Times New Roman" w:hAnsi="Times New Roman" w:cs="Times New Roman"/>
          <w:sz w:val="20"/>
          <w:szCs w:val="20"/>
        </w:rPr>
        <w:t>pal</w:t>
      </w:r>
      <w:r w:rsidR="00817FD2" w:rsidRPr="00D90245">
        <w:rPr>
          <w:rFonts w:ascii="Times New Roman" w:hAnsi="Times New Roman" w:cs="Times New Roman"/>
          <w:sz w:val="20"/>
          <w:szCs w:val="20"/>
        </w:rPr>
        <w:t>e</w:t>
      </w:r>
      <w:r w:rsidR="00FC44C2" w:rsidRPr="00D90245">
        <w:rPr>
          <w:rFonts w:ascii="Times New Roman" w:hAnsi="Times New Roman" w:cs="Times New Roman"/>
          <w:sz w:val="20"/>
          <w:szCs w:val="20"/>
        </w:rPr>
        <w:t>ness</w:t>
      </w:r>
      <w:r w:rsidRPr="00D90245">
        <w:rPr>
          <w:rFonts w:ascii="Times New Roman" w:hAnsi="Times New Roman" w:cs="Times New Roman"/>
          <w:sz w:val="20"/>
          <w:szCs w:val="20"/>
        </w:rPr>
        <w:t xml:space="preserve"> and enlarge</w:t>
      </w:r>
      <w:r w:rsidR="00FC44C2" w:rsidRPr="00D90245">
        <w:rPr>
          <w:rFonts w:ascii="Times New Roman" w:hAnsi="Times New Roman" w:cs="Times New Roman"/>
          <w:sz w:val="20"/>
          <w:szCs w:val="20"/>
        </w:rPr>
        <w:t>ment</w:t>
      </w:r>
      <w:r w:rsidRPr="00D90245">
        <w:rPr>
          <w:rFonts w:ascii="Times New Roman" w:hAnsi="Times New Roman" w:cs="Times New Roman"/>
          <w:sz w:val="20"/>
          <w:szCs w:val="20"/>
        </w:rPr>
        <w:t xml:space="preserve"> in case of nephritis </w:t>
      </w:r>
      <w:r w:rsidR="00F74F36" w:rsidRPr="00D90245">
        <w:rPr>
          <w:rFonts w:ascii="Times New Roman" w:hAnsi="Times New Roman" w:cs="Times New Roman"/>
          <w:sz w:val="20"/>
          <w:szCs w:val="20"/>
        </w:rPr>
        <w:t>as showed in figure 1</w:t>
      </w:r>
      <w:r w:rsidR="00D90245" w:rsidRPr="00D90245">
        <w:rPr>
          <w:rFonts w:ascii="Times New Roman" w:hAnsi="Times New Roman" w:cs="Times New Roman"/>
          <w:sz w:val="20"/>
          <w:szCs w:val="20"/>
        </w:rPr>
        <w:t xml:space="preserve"> &amp; </w:t>
      </w:r>
      <w:r w:rsidR="00F74F36" w:rsidRPr="00D90245">
        <w:rPr>
          <w:rFonts w:ascii="Times New Roman" w:hAnsi="Times New Roman" w:cs="Times New Roman"/>
          <w:sz w:val="20"/>
          <w:szCs w:val="20"/>
        </w:rPr>
        <w:t xml:space="preserve">2 </w:t>
      </w:r>
      <w:r w:rsidRPr="00D90245">
        <w:rPr>
          <w:rFonts w:ascii="Times New Roman" w:hAnsi="Times New Roman" w:cs="Times New Roman"/>
          <w:sz w:val="20"/>
          <w:szCs w:val="20"/>
        </w:rPr>
        <w:t>while, microscopic e</w:t>
      </w:r>
      <w:r w:rsidR="00C94A61" w:rsidRPr="00D90245">
        <w:rPr>
          <w:rFonts w:ascii="Times New Roman" w:hAnsi="Times New Roman" w:cs="Times New Roman"/>
          <w:sz w:val="20"/>
          <w:szCs w:val="20"/>
        </w:rPr>
        <w:t xml:space="preserve">xamination revealed </w:t>
      </w:r>
      <w:r w:rsidR="00B55832" w:rsidRPr="00D90245">
        <w:rPr>
          <w:rFonts w:ascii="Times New Roman" w:hAnsi="Times New Roman" w:cs="Times New Roman"/>
          <w:sz w:val="20"/>
          <w:szCs w:val="20"/>
        </w:rPr>
        <w:t xml:space="preserve">the </w:t>
      </w:r>
      <w:r w:rsidR="00C94A61" w:rsidRPr="00D90245">
        <w:rPr>
          <w:rFonts w:ascii="Times New Roman" w:hAnsi="Times New Roman" w:cs="Times New Roman"/>
          <w:sz w:val="20"/>
          <w:szCs w:val="20"/>
        </w:rPr>
        <w:t xml:space="preserve">presence of </w:t>
      </w:r>
      <w:r w:rsidRPr="00D90245">
        <w:rPr>
          <w:rFonts w:ascii="Times New Roman" w:hAnsi="Times New Roman" w:cs="Times New Roman"/>
          <w:sz w:val="20"/>
          <w:szCs w:val="20"/>
        </w:rPr>
        <w:t xml:space="preserve">atrophy of </w:t>
      </w:r>
      <w:proofErr w:type="spellStart"/>
      <w:r w:rsidRPr="00D90245">
        <w:rPr>
          <w:rFonts w:ascii="Times New Roman" w:hAnsi="Times New Roman" w:cs="Times New Roman"/>
          <w:sz w:val="20"/>
          <w:szCs w:val="20"/>
        </w:rPr>
        <w:t>glomerulus</w:t>
      </w:r>
      <w:proofErr w:type="spellEnd"/>
      <w:r w:rsidRPr="00D90245">
        <w:rPr>
          <w:rFonts w:ascii="Times New Roman" w:hAnsi="Times New Roman" w:cs="Times New Roman"/>
          <w:sz w:val="20"/>
          <w:szCs w:val="20"/>
        </w:rPr>
        <w:t xml:space="preserve"> with marked </w:t>
      </w:r>
      <w:r w:rsidRPr="00D90245">
        <w:rPr>
          <w:rFonts w:ascii="Times New Roman" w:hAnsi="Times New Roman" w:cs="Times New Roman"/>
          <w:sz w:val="20"/>
          <w:szCs w:val="20"/>
        </w:rPr>
        <w:lastRenderedPageBreak/>
        <w:t xml:space="preserve">fibrosis around the renal tubules, the renal tubules </w:t>
      </w:r>
      <w:r w:rsidR="001F1A37" w:rsidRPr="00D90245">
        <w:rPr>
          <w:rFonts w:ascii="Times New Roman" w:hAnsi="Times New Roman" w:cs="Times New Roman"/>
          <w:sz w:val="20"/>
          <w:szCs w:val="20"/>
        </w:rPr>
        <w:t>losing</w:t>
      </w:r>
      <w:r w:rsidR="00C94A61" w:rsidRPr="00D90245">
        <w:rPr>
          <w:rFonts w:ascii="Times New Roman" w:hAnsi="Times New Roman" w:cs="Times New Roman"/>
          <w:sz w:val="20"/>
          <w:szCs w:val="20"/>
        </w:rPr>
        <w:t xml:space="preserve"> its</w:t>
      </w:r>
      <w:r w:rsidR="00D90245" w:rsidRPr="00D90245">
        <w:rPr>
          <w:rFonts w:ascii="Times New Roman" w:hAnsi="Times New Roman" w:cs="Times New Roman"/>
          <w:sz w:val="20"/>
          <w:szCs w:val="20"/>
        </w:rPr>
        <w:t xml:space="preserve"> </w:t>
      </w:r>
      <w:r w:rsidR="00C94A61" w:rsidRPr="00D90245">
        <w:rPr>
          <w:rFonts w:ascii="Times New Roman" w:hAnsi="Times New Roman" w:cs="Times New Roman"/>
          <w:sz w:val="20"/>
          <w:szCs w:val="20"/>
        </w:rPr>
        <w:t>epithelial lin</w:t>
      </w:r>
      <w:r w:rsidRPr="00D90245">
        <w:rPr>
          <w:rFonts w:ascii="Times New Roman" w:hAnsi="Times New Roman" w:cs="Times New Roman"/>
          <w:sz w:val="20"/>
          <w:szCs w:val="20"/>
        </w:rPr>
        <w:t xml:space="preserve">ing, focal lymphocytic cellular </w:t>
      </w:r>
      <w:r w:rsidR="001F1A37" w:rsidRPr="00D90245">
        <w:rPr>
          <w:rFonts w:ascii="Times New Roman" w:hAnsi="Times New Roman" w:cs="Times New Roman"/>
          <w:sz w:val="20"/>
          <w:szCs w:val="20"/>
        </w:rPr>
        <w:t>aggregations</w:t>
      </w:r>
      <w:r w:rsidR="00B55832" w:rsidRPr="00D90245">
        <w:rPr>
          <w:rFonts w:ascii="Times New Roman" w:hAnsi="Times New Roman" w:cs="Times New Roman"/>
          <w:sz w:val="20"/>
          <w:szCs w:val="20"/>
        </w:rPr>
        <w:t>,</w:t>
      </w:r>
      <w:r w:rsidRPr="00D90245">
        <w:rPr>
          <w:rFonts w:ascii="Times New Roman" w:hAnsi="Times New Roman" w:cs="Times New Roman"/>
          <w:sz w:val="20"/>
          <w:szCs w:val="20"/>
        </w:rPr>
        <w:t xml:space="preserve"> and rena</w:t>
      </w:r>
      <w:r w:rsidR="00F74F36" w:rsidRPr="00D90245">
        <w:rPr>
          <w:rFonts w:ascii="Times New Roman" w:hAnsi="Times New Roman" w:cs="Times New Roman"/>
          <w:sz w:val="20"/>
          <w:szCs w:val="20"/>
        </w:rPr>
        <w:t>l calculi as show</w:t>
      </w:r>
      <w:r w:rsidR="00B55832" w:rsidRPr="00D90245">
        <w:rPr>
          <w:rFonts w:ascii="Times New Roman" w:hAnsi="Times New Roman" w:cs="Times New Roman"/>
          <w:sz w:val="20"/>
          <w:szCs w:val="20"/>
        </w:rPr>
        <w:t>n</w:t>
      </w:r>
      <w:r w:rsidR="00F74F36" w:rsidRPr="00D90245">
        <w:rPr>
          <w:rFonts w:ascii="Times New Roman" w:hAnsi="Times New Roman" w:cs="Times New Roman"/>
          <w:sz w:val="20"/>
          <w:szCs w:val="20"/>
        </w:rPr>
        <w:t xml:space="preserve"> in figure 3. Furthermore, figure 4</w:t>
      </w:r>
      <w:r w:rsidRPr="00D90245">
        <w:rPr>
          <w:rFonts w:ascii="Times New Roman" w:hAnsi="Times New Roman" w:cs="Times New Roman"/>
          <w:sz w:val="20"/>
          <w:szCs w:val="20"/>
        </w:rPr>
        <w:t xml:space="preserve"> showed desquamation of the tubular epithelium and the renal tubules showing cystic dilatation and inflammatory cellular infiltration</w:t>
      </w:r>
      <w:r w:rsidR="00C94A61" w:rsidRPr="00D90245">
        <w:rPr>
          <w:rFonts w:ascii="Times New Roman" w:hAnsi="Times New Roman" w:cs="Times New Roman"/>
          <w:b/>
          <w:bCs/>
          <w:sz w:val="20"/>
          <w:szCs w:val="20"/>
        </w:rPr>
        <w:t>.</w:t>
      </w:r>
    </w:p>
    <w:p w:rsidR="001901CA" w:rsidRDefault="001901CA" w:rsidP="001901CA">
      <w:pPr>
        <w:snapToGrid w:val="0"/>
        <w:spacing w:after="0" w:line="240" w:lineRule="auto"/>
        <w:jc w:val="center"/>
        <w:rPr>
          <w:rFonts w:ascii="Times New Roman" w:hAnsi="Times New Roman" w:cs="Times New Roman"/>
          <w:b/>
          <w:bCs/>
          <w:sz w:val="20"/>
          <w:szCs w:val="20"/>
        </w:rPr>
        <w:sectPr w:rsidR="001901CA" w:rsidSect="001901CA">
          <w:type w:val="continuous"/>
          <w:pgSz w:w="12240" w:h="15840"/>
          <w:pgMar w:top="1440" w:right="1440" w:bottom="1440" w:left="1440" w:header="720" w:footer="720" w:gutter="0"/>
          <w:cols w:num="2" w:space="550"/>
          <w:docGrid w:linePitch="360"/>
        </w:sectPr>
      </w:pPr>
    </w:p>
    <w:p w:rsidR="0097308A" w:rsidRPr="00D90245" w:rsidRDefault="0097308A" w:rsidP="001901CA">
      <w:pPr>
        <w:snapToGrid w:val="0"/>
        <w:spacing w:after="0" w:line="240" w:lineRule="auto"/>
        <w:jc w:val="center"/>
        <w:rPr>
          <w:rFonts w:ascii="Times New Roman" w:hAnsi="Times New Roman" w:cs="Times New Roman"/>
          <w:b/>
          <w:bCs/>
          <w:sz w:val="20"/>
          <w:szCs w:val="20"/>
        </w:rPr>
      </w:pPr>
    </w:p>
    <w:p w:rsidR="00C564F8" w:rsidRDefault="00C564F8" w:rsidP="001901CA">
      <w:pPr>
        <w:snapToGrid w:val="0"/>
        <w:spacing w:after="0" w:line="240" w:lineRule="auto"/>
        <w:jc w:val="center"/>
        <w:rPr>
          <w:rFonts w:ascii="Times New Roman" w:hAnsi="Times New Roman" w:cs="Times New Roman" w:hint="eastAsia"/>
          <w:b/>
          <w:bCs/>
          <w:sz w:val="20"/>
          <w:szCs w:val="18"/>
          <w:lang w:eastAsia="zh-CN"/>
        </w:rPr>
      </w:pPr>
    </w:p>
    <w:p w:rsidR="00AE5913" w:rsidRPr="00D90245" w:rsidRDefault="00043D68" w:rsidP="001901CA">
      <w:pPr>
        <w:snapToGrid w:val="0"/>
        <w:spacing w:after="0" w:line="240" w:lineRule="auto"/>
        <w:jc w:val="center"/>
        <w:rPr>
          <w:rFonts w:ascii="Times New Roman" w:hAnsi="Times New Roman" w:cs="Times New Roman"/>
          <w:sz w:val="20"/>
          <w:szCs w:val="18"/>
        </w:rPr>
      </w:pPr>
      <w:r w:rsidRPr="00D90245">
        <w:rPr>
          <w:rFonts w:ascii="Times New Roman" w:hAnsi="Times New Roman" w:cs="Times New Roman"/>
          <w:b/>
          <w:bCs/>
          <w:sz w:val="20"/>
          <w:szCs w:val="18"/>
        </w:rPr>
        <w:t>Table 3</w:t>
      </w:r>
      <w:r w:rsidR="005464B5" w:rsidRPr="00D90245">
        <w:rPr>
          <w:rFonts w:ascii="Times New Roman" w:hAnsi="Times New Roman" w:cs="Times New Roman"/>
          <w:b/>
          <w:bCs/>
          <w:sz w:val="20"/>
          <w:szCs w:val="18"/>
        </w:rPr>
        <w:t xml:space="preserve">: </w:t>
      </w:r>
      <w:r w:rsidR="009E0784" w:rsidRPr="00D90245">
        <w:rPr>
          <w:rFonts w:ascii="Times New Roman" w:hAnsi="Times New Roman" w:cs="Times New Roman"/>
          <w:b/>
          <w:bCs/>
          <w:sz w:val="20"/>
          <w:szCs w:val="18"/>
        </w:rPr>
        <w:t>Effect o</w:t>
      </w:r>
      <w:r w:rsidR="00F74F36" w:rsidRPr="00D90245">
        <w:rPr>
          <w:rFonts w:ascii="Times New Roman" w:hAnsi="Times New Roman" w:cs="Times New Roman"/>
          <w:b/>
          <w:bCs/>
          <w:sz w:val="20"/>
          <w:szCs w:val="18"/>
        </w:rPr>
        <w:t>f urinary diseases on hematological</w:t>
      </w:r>
      <w:r w:rsidR="009E0784" w:rsidRPr="00D90245">
        <w:rPr>
          <w:rFonts w:ascii="Times New Roman" w:hAnsi="Times New Roman" w:cs="Times New Roman"/>
          <w:b/>
          <w:bCs/>
          <w:sz w:val="20"/>
          <w:szCs w:val="18"/>
        </w:rPr>
        <w:t xml:space="preserve"> parameters:</w:t>
      </w:r>
    </w:p>
    <w:tbl>
      <w:tblPr>
        <w:tblStyle w:val="TableGrid"/>
        <w:tblW w:w="5000" w:type="pct"/>
        <w:jc w:val="center"/>
        <w:tblCellMar>
          <w:left w:w="57" w:type="dxa"/>
          <w:right w:w="57" w:type="dxa"/>
        </w:tblCellMar>
        <w:tblLook w:val="04A0"/>
      </w:tblPr>
      <w:tblGrid>
        <w:gridCol w:w="3920"/>
        <w:gridCol w:w="2706"/>
        <w:gridCol w:w="2848"/>
      </w:tblGrid>
      <w:tr w:rsidR="009E0784" w:rsidRPr="00D90245" w:rsidTr="00D90245">
        <w:trPr>
          <w:jc w:val="center"/>
        </w:trPr>
        <w:tc>
          <w:tcPr>
            <w:tcW w:w="2069" w:type="pct"/>
            <w:vAlign w:val="center"/>
          </w:tcPr>
          <w:p w:rsidR="009E0784" w:rsidRPr="00D90245" w:rsidRDefault="009A458B" w:rsidP="001901CA">
            <w:pPr>
              <w:snapToGrid w:val="0"/>
              <w:jc w:val="both"/>
              <w:rPr>
                <w:rFonts w:ascii="Times New Roman" w:hAnsi="Times New Roman" w:cs="Times New Roman"/>
                <w:b/>
                <w:bCs/>
                <w:sz w:val="20"/>
                <w:szCs w:val="18"/>
              </w:rPr>
            </w:pPr>
            <w:r w:rsidRPr="00D90245">
              <w:rPr>
                <w:rFonts w:ascii="Times New Roman" w:hAnsi="Times New Roman" w:cs="Times New Roman"/>
                <w:b/>
                <w:bCs/>
                <w:sz w:val="20"/>
                <w:szCs w:val="18"/>
              </w:rPr>
              <w:t>P</w:t>
            </w:r>
            <w:r w:rsidR="009E0784" w:rsidRPr="00D90245">
              <w:rPr>
                <w:rFonts w:ascii="Times New Roman" w:hAnsi="Times New Roman" w:cs="Times New Roman"/>
                <w:b/>
                <w:bCs/>
                <w:sz w:val="20"/>
                <w:szCs w:val="18"/>
              </w:rPr>
              <w:t>arameters</w:t>
            </w:r>
            <w:r w:rsidR="00493C89" w:rsidRPr="00D90245">
              <w:rPr>
                <w:rFonts w:ascii="Times New Roman" w:hAnsi="Times New Roman" w:cs="Times New Roman"/>
                <w:b/>
                <w:bCs/>
                <w:sz w:val="20"/>
                <w:szCs w:val="18"/>
              </w:rPr>
              <w:t xml:space="preserve"> (X-</w:t>
            </w:r>
            <w:r w:rsidR="00294C46" w:rsidRPr="00D90245">
              <w:rPr>
                <w:rFonts w:ascii="Times New Roman" w:hAnsi="Times New Roman" w:cs="Times New Roman"/>
                <w:b/>
                <w:bCs/>
                <w:sz w:val="20"/>
                <w:szCs w:val="18"/>
              </w:rPr>
              <w:t>±SD)</w:t>
            </w:r>
          </w:p>
        </w:tc>
        <w:tc>
          <w:tcPr>
            <w:tcW w:w="1428" w:type="pct"/>
            <w:vAlign w:val="center"/>
          </w:tcPr>
          <w:p w:rsidR="009E0784" w:rsidRPr="00D90245" w:rsidRDefault="009E0784" w:rsidP="001901CA">
            <w:pPr>
              <w:snapToGrid w:val="0"/>
              <w:jc w:val="both"/>
              <w:rPr>
                <w:rFonts w:ascii="Times New Roman" w:hAnsi="Times New Roman" w:cs="Times New Roman"/>
                <w:b/>
                <w:bCs/>
                <w:sz w:val="20"/>
                <w:szCs w:val="18"/>
              </w:rPr>
            </w:pPr>
            <w:r w:rsidRPr="00D90245">
              <w:rPr>
                <w:rFonts w:ascii="Times New Roman" w:hAnsi="Times New Roman" w:cs="Times New Roman"/>
                <w:b/>
                <w:bCs/>
                <w:sz w:val="20"/>
                <w:szCs w:val="18"/>
              </w:rPr>
              <w:t xml:space="preserve">Control animals </w:t>
            </w:r>
          </w:p>
        </w:tc>
        <w:tc>
          <w:tcPr>
            <w:tcW w:w="1503" w:type="pct"/>
            <w:vAlign w:val="center"/>
          </w:tcPr>
          <w:p w:rsidR="009E0784" w:rsidRPr="00D90245" w:rsidRDefault="009E0784" w:rsidP="001901CA">
            <w:pPr>
              <w:snapToGrid w:val="0"/>
              <w:jc w:val="both"/>
              <w:rPr>
                <w:rFonts w:ascii="Times New Roman" w:hAnsi="Times New Roman" w:cs="Times New Roman"/>
                <w:b/>
                <w:bCs/>
                <w:sz w:val="20"/>
                <w:szCs w:val="18"/>
              </w:rPr>
            </w:pPr>
            <w:r w:rsidRPr="00D90245">
              <w:rPr>
                <w:rFonts w:ascii="Times New Roman" w:hAnsi="Times New Roman" w:cs="Times New Roman"/>
                <w:b/>
                <w:bCs/>
                <w:sz w:val="20"/>
                <w:szCs w:val="18"/>
              </w:rPr>
              <w:t>Diseased animals</w:t>
            </w:r>
          </w:p>
        </w:tc>
      </w:tr>
      <w:tr w:rsidR="009E0784" w:rsidRPr="00D90245" w:rsidTr="00D90245">
        <w:trPr>
          <w:jc w:val="center"/>
        </w:trPr>
        <w:tc>
          <w:tcPr>
            <w:tcW w:w="2069" w:type="pct"/>
            <w:vAlign w:val="center"/>
          </w:tcPr>
          <w:p w:rsidR="009E0784" w:rsidRPr="00D90245" w:rsidRDefault="009E0784" w:rsidP="001901CA">
            <w:pPr>
              <w:snapToGrid w:val="0"/>
              <w:jc w:val="both"/>
              <w:rPr>
                <w:rFonts w:ascii="Times New Roman" w:hAnsi="Times New Roman" w:cs="Times New Roman"/>
                <w:b/>
                <w:bCs/>
                <w:sz w:val="20"/>
                <w:szCs w:val="18"/>
              </w:rPr>
            </w:pPr>
            <w:proofErr w:type="spellStart"/>
            <w:r w:rsidRPr="00D90245">
              <w:rPr>
                <w:rFonts w:ascii="Times New Roman" w:hAnsi="Times New Roman" w:cs="Times New Roman"/>
                <w:b/>
                <w:bCs/>
                <w:sz w:val="20"/>
                <w:szCs w:val="18"/>
              </w:rPr>
              <w:t>R.B.Cs</w:t>
            </w:r>
            <w:proofErr w:type="spellEnd"/>
            <w:r w:rsidR="00493C89" w:rsidRPr="00D90245">
              <w:rPr>
                <w:rFonts w:ascii="Times New Roman" w:hAnsi="Times New Roman" w:cs="Times New Roman"/>
                <w:b/>
                <w:bCs/>
                <w:sz w:val="20"/>
                <w:szCs w:val="18"/>
              </w:rPr>
              <w:t xml:space="preserve"> (x106/mm3</w:t>
            </w:r>
            <w:r w:rsidR="009A458B" w:rsidRPr="00D90245">
              <w:rPr>
                <w:rFonts w:ascii="Times New Roman" w:hAnsi="Times New Roman" w:cs="Times New Roman"/>
                <w:b/>
                <w:bCs/>
                <w:sz w:val="20"/>
                <w:szCs w:val="18"/>
              </w:rPr>
              <w:t>)</w:t>
            </w:r>
          </w:p>
        </w:tc>
        <w:tc>
          <w:tcPr>
            <w:tcW w:w="1428" w:type="pct"/>
            <w:vAlign w:val="center"/>
          </w:tcPr>
          <w:p w:rsidR="004D349D" w:rsidRPr="00D90245" w:rsidRDefault="009E0784"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12.6</w:t>
            </w:r>
            <w:r w:rsidR="00D90245" w:rsidRPr="00D90245">
              <w:rPr>
                <w:rFonts w:ascii="Times New Roman" w:hAnsi="Times New Roman" w:cs="Times New Roman"/>
                <w:sz w:val="20"/>
                <w:szCs w:val="18"/>
              </w:rPr>
              <w:t xml:space="preserve"> </w:t>
            </w:r>
            <w:r w:rsidR="003064A0" w:rsidRPr="00D90245">
              <w:rPr>
                <w:rFonts w:ascii="Times New Roman" w:hAnsi="Times New Roman" w:cs="Times New Roman"/>
                <w:sz w:val="20"/>
                <w:szCs w:val="18"/>
              </w:rPr>
              <w:t>±</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2.3</w:t>
            </w:r>
          </w:p>
        </w:tc>
        <w:tc>
          <w:tcPr>
            <w:tcW w:w="1503" w:type="pct"/>
            <w:vAlign w:val="center"/>
          </w:tcPr>
          <w:p w:rsidR="009E0784" w:rsidRPr="00D90245" w:rsidRDefault="009E0784"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9.2</w:t>
            </w:r>
            <w:r w:rsidR="00D90245" w:rsidRPr="00D90245">
              <w:rPr>
                <w:rFonts w:ascii="Times New Roman" w:hAnsi="Times New Roman" w:cs="Times New Roman"/>
                <w:sz w:val="20"/>
                <w:szCs w:val="18"/>
              </w:rPr>
              <w:t xml:space="preserve"> </w:t>
            </w:r>
            <w:r w:rsidR="003064A0" w:rsidRPr="00D90245">
              <w:rPr>
                <w:rFonts w:ascii="Times New Roman" w:hAnsi="Times New Roman" w:cs="Times New Roman"/>
                <w:sz w:val="20"/>
                <w:szCs w:val="18"/>
              </w:rPr>
              <w:t>±</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0.4</w:t>
            </w:r>
            <w:r w:rsidR="00EF0268" w:rsidRPr="00D90245">
              <w:rPr>
                <w:rFonts w:ascii="Times New Roman" w:hAnsi="Times New Roman" w:cs="Times New Roman"/>
                <w:sz w:val="20"/>
                <w:szCs w:val="18"/>
              </w:rPr>
              <w:t>*</w:t>
            </w:r>
          </w:p>
        </w:tc>
      </w:tr>
      <w:tr w:rsidR="009E0784" w:rsidRPr="00D90245" w:rsidTr="00D90245">
        <w:trPr>
          <w:jc w:val="center"/>
        </w:trPr>
        <w:tc>
          <w:tcPr>
            <w:tcW w:w="2069" w:type="pct"/>
            <w:vAlign w:val="center"/>
          </w:tcPr>
          <w:p w:rsidR="009E0784" w:rsidRPr="00D90245" w:rsidRDefault="00817FD2" w:rsidP="001901CA">
            <w:pPr>
              <w:snapToGrid w:val="0"/>
              <w:jc w:val="both"/>
              <w:rPr>
                <w:rFonts w:ascii="Times New Roman" w:hAnsi="Times New Roman" w:cs="Times New Roman"/>
                <w:b/>
                <w:bCs/>
                <w:sz w:val="20"/>
                <w:szCs w:val="18"/>
              </w:rPr>
            </w:pPr>
            <w:proofErr w:type="spellStart"/>
            <w:r w:rsidRPr="00D90245">
              <w:rPr>
                <w:rFonts w:ascii="Times New Roman" w:hAnsi="Times New Roman" w:cs="Times New Roman"/>
                <w:b/>
                <w:bCs/>
                <w:sz w:val="20"/>
                <w:szCs w:val="18"/>
              </w:rPr>
              <w:t>Hb</w:t>
            </w:r>
            <w:proofErr w:type="spellEnd"/>
            <w:r w:rsidR="009E0784" w:rsidRPr="00D90245">
              <w:rPr>
                <w:rFonts w:ascii="Times New Roman" w:hAnsi="Times New Roman" w:cs="Times New Roman"/>
                <w:b/>
                <w:bCs/>
                <w:sz w:val="20"/>
                <w:szCs w:val="18"/>
              </w:rPr>
              <w:t xml:space="preserve"> Concentration</w:t>
            </w:r>
            <w:r w:rsidR="009A458B" w:rsidRPr="00D90245">
              <w:rPr>
                <w:rFonts w:ascii="Times New Roman" w:hAnsi="Times New Roman" w:cs="Times New Roman"/>
                <w:b/>
                <w:bCs/>
                <w:sz w:val="20"/>
                <w:szCs w:val="18"/>
              </w:rPr>
              <w:t xml:space="preserve"> (g/dl)</w:t>
            </w:r>
          </w:p>
        </w:tc>
        <w:tc>
          <w:tcPr>
            <w:tcW w:w="1428" w:type="pct"/>
            <w:vAlign w:val="center"/>
          </w:tcPr>
          <w:p w:rsidR="009E0784" w:rsidRPr="00D90245" w:rsidRDefault="009E0784"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11.8</w:t>
            </w:r>
            <w:r w:rsidR="00D90245" w:rsidRPr="00D90245">
              <w:rPr>
                <w:rFonts w:ascii="Times New Roman" w:hAnsi="Times New Roman" w:cs="Times New Roman"/>
                <w:sz w:val="20"/>
                <w:szCs w:val="18"/>
              </w:rPr>
              <w:t xml:space="preserve"> </w:t>
            </w:r>
            <w:r w:rsidR="003064A0" w:rsidRPr="00D90245">
              <w:rPr>
                <w:rFonts w:ascii="Times New Roman" w:hAnsi="Times New Roman" w:cs="Times New Roman"/>
                <w:sz w:val="20"/>
                <w:szCs w:val="18"/>
              </w:rPr>
              <w:t>±</w:t>
            </w:r>
            <w:r w:rsidRPr="00D90245">
              <w:rPr>
                <w:rFonts w:ascii="Times New Roman" w:hAnsi="Times New Roman" w:cs="Times New Roman"/>
                <w:sz w:val="20"/>
                <w:szCs w:val="18"/>
              </w:rPr>
              <w:t xml:space="preserve"> 1.3</w:t>
            </w:r>
          </w:p>
        </w:tc>
        <w:tc>
          <w:tcPr>
            <w:tcW w:w="1503" w:type="pct"/>
            <w:vAlign w:val="center"/>
          </w:tcPr>
          <w:p w:rsidR="009E0784" w:rsidRPr="00D90245" w:rsidRDefault="009E0784"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8.7</w:t>
            </w:r>
            <w:r w:rsidR="00D90245" w:rsidRPr="00D90245">
              <w:rPr>
                <w:rFonts w:ascii="Times New Roman" w:hAnsi="Times New Roman" w:cs="Times New Roman"/>
                <w:sz w:val="20"/>
                <w:szCs w:val="18"/>
              </w:rPr>
              <w:t xml:space="preserve"> </w:t>
            </w:r>
            <w:r w:rsidR="003064A0" w:rsidRPr="00D90245">
              <w:rPr>
                <w:rFonts w:ascii="Times New Roman" w:hAnsi="Times New Roman" w:cs="Times New Roman"/>
                <w:sz w:val="20"/>
                <w:szCs w:val="18"/>
              </w:rPr>
              <w:t>±</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0.2</w:t>
            </w:r>
            <w:r w:rsidR="00EF0268" w:rsidRPr="00D90245">
              <w:rPr>
                <w:rFonts w:ascii="Times New Roman" w:hAnsi="Times New Roman" w:cs="Times New Roman"/>
                <w:sz w:val="20"/>
                <w:szCs w:val="18"/>
              </w:rPr>
              <w:t>*</w:t>
            </w:r>
          </w:p>
        </w:tc>
      </w:tr>
      <w:tr w:rsidR="009E0784" w:rsidRPr="00D90245" w:rsidTr="00D90245">
        <w:trPr>
          <w:jc w:val="center"/>
        </w:trPr>
        <w:tc>
          <w:tcPr>
            <w:tcW w:w="2069" w:type="pct"/>
            <w:vAlign w:val="center"/>
          </w:tcPr>
          <w:p w:rsidR="009E0784" w:rsidRPr="00D90245" w:rsidRDefault="00817FD2" w:rsidP="001901CA">
            <w:pPr>
              <w:snapToGrid w:val="0"/>
              <w:jc w:val="both"/>
              <w:rPr>
                <w:rFonts w:ascii="Times New Roman" w:hAnsi="Times New Roman" w:cs="Times New Roman"/>
                <w:b/>
                <w:bCs/>
                <w:sz w:val="20"/>
                <w:szCs w:val="18"/>
              </w:rPr>
            </w:pPr>
            <w:r w:rsidRPr="00D90245">
              <w:rPr>
                <w:rFonts w:ascii="Times New Roman" w:hAnsi="Times New Roman" w:cs="Times New Roman"/>
                <w:b/>
                <w:bCs/>
                <w:sz w:val="20"/>
                <w:szCs w:val="18"/>
              </w:rPr>
              <w:t>PCV</w:t>
            </w:r>
            <w:r w:rsidR="009A458B" w:rsidRPr="00D90245">
              <w:rPr>
                <w:rFonts w:ascii="Times New Roman" w:hAnsi="Times New Roman" w:cs="Times New Roman"/>
                <w:b/>
                <w:bCs/>
                <w:sz w:val="20"/>
                <w:szCs w:val="18"/>
              </w:rPr>
              <w:t xml:space="preserve"> (%)</w:t>
            </w:r>
          </w:p>
        </w:tc>
        <w:tc>
          <w:tcPr>
            <w:tcW w:w="1428" w:type="pct"/>
            <w:vAlign w:val="center"/>
          </w:tcPr>
          <w:p w:rsidR="009E0784" w:rsidRPr="00D90245" w:rsidRDefault="009E0784"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 xml:space="preserve">33.7 </w:t>
            </w:r>
            <w:r w:rsidR="003064A0" w:rsidRPr="00D90245">
              <w:rPr>
                <w:rFonts w:ascii="Times New Roman" w:hAnsi="Times New Roman" w:cs="Times New Roman"/>
                <w:sz w:val="20"/>
                <w:szCs w:val="18"/>
              </w:rPr>
              <w:t>±</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1.9</w:t>
            </w:r>
          </w:p>
        </w:tc>
        <w:tc>
          <w:tcPr>
            <w:tcW w:w="1503" w:type="pct"/>
            <w:vAlign w:val="center"/>
          </w:tcPr>
          <w:p w:rsidR="009E0784" w:rsidRPr="00D90245" w:rsidRDefault="009E0784"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 xml:space="preserve">26.1 </w:t>
            </w:r>
            <w:r w:rsidR="003064A0" w:rsidRPr="00D90245">
              <w:rPr>
                <w:rFonts w:ascii="Times New Roman" w:hAnsi="Times New Roman" w:cs="Times New Roman"/>
                <w:sz w:val="20"/>
                <w:szCs w:val="18"/>
              </w:rPr>
              <w:t>±</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0.8</w:t>
            </w:r>
            <w:r w:rsidR="00EF0268" w:rsidRPr="00D90245">
              <w:rPr>
                <w:rFonts w:ascii="Times New Roman" w:hAnsi="Times New Roman" w:cs="Times New Roman"/>
                <w:sz w:val="20"/>
                <w:szCs w:val="18"/>
              </w:rPr>
              <w:t>**</w:t>
            </w:r>
          </w:p>
        </w:tc>
      </w:tr>
      <w:tr w:rsidR="009E0784" w:rsidRPr="00D90245" w:rsidTr="00D90245">
        <w:trPr>
          <w:jc w:val="center"/>
        </w:trPr>
        <w:tc>
          <w:tcPr>
            <w:tcW w:w="2069" w:type="pct"/>
            <w:vAlign w:val="center"/>
          </w:tcPr>
          <w:p w:rsidR="009E0784" w:rsidRPr="00D90245" w:rsidRDefault="00817FD2" w:rsidP="001901CA">
            <w:pPr>
              <w:snapToGrid w:val="0"/>
              <w:jc w:val="both"/>
              <w:rPr>
                <w:rFonts w:ascii="Times New Roman" w:hAnsi="Times New Roman" w:cs="Times New Roman"/>
                <w:b/>
                <w:bCs/>
                <w:sz w:val="20"/>
                <w:szCs w:val="18"/>
              </w:rPr>
            </w:pPr>
            <w:r w:rsidRPr="00D90245">
              <w:rPr>
                <w:rFonts w:ascii="Times New Roman" w:hAnsi="Times New Roman" w:cs="Times New Roman"/>
                <w:b/>
                <w:bCs/>
                <w:sz w:val="20"/>
                <w:szCs w:val="18"/>
              </w:rPr>
              <w:t>MC</w:t>
            </w:r>
            <w:r w:rsidR="00D90245" w:rsidRPr="00D90245">
              <w:rPr>
                <w:rFonts w:ascii="Times New Roman" w:hAnsi="Times New Roman" w:cs="Times New Roman"/>
                <w:b/>
                <w:bCs/>
                <w:sz w:val="20"/>
                <w:szCs w:val="18"/>
              </w:rPr>
              <w:t>V (</w:t>
            </w:r>
            <w:r w:rsidR="00EF0268" w:rsidRPr="00D90245">
              <w:rPr>
                <w:rFonts w:ascii="Times New Roman" w:hAnsi="Times New Roman" w:cs="Times New Roman"/>
                <w:b/>
                <w:bCs/>
                <w:sz w:val="20"/>
                <w:szCs w:val="18"/>
              </w:rPr>
              <w:t>fl)</w:t>
            </w:r>
          </w:p>
        </w:tc>
        <w:tc>
          <w:tcPr>
            <w:tcW w:w="1428" w:type="pct"/>
            <w:vAlign w:val="center"/>
          </w:tcPr>
          <w:p w:rsidR="009E0784" w:rsidRPr="00D90245" w:rsidRDefault="001937C7"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 xml:space="preserve">31.8 </w:t>
            </w:r>
            <w:r w:rsidR="003064A0" w:rsidRPr="00D90245">
              <w:rPr>
                <w:rFonts w:ascii="Times New Roman" w:hAnsi="Times New Roman" w:cs="Times New Roman"/>
                <w:sz w:val="20"/>
                <w:szCs w:val="18"/>
              </w:rPr>
              <w:t>±</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0.8</w:t>
            </w:r>
          </w:p>
        </w:tc>
        <w:tc>
          <w:tcPr>
            <w:tcW w:w="1503" w:type="pct"/>
            <w:vAlign w:val="center"/>
          </w:tcPr>
          <w:p w:rsidR="009E0784" w:rsidRPr="00D90245" w:rsidRDefault="009E0784"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3</w:t>
            </w:r>
            <w:r w:rsidR="00EF0268" w:rsidRPr="00D90245">
              <w:rPr>
                <w:rFonts w:ascii="Times New Roman" w:hAnsi="Times New Roman" w:cs="Times New Roman"/>
                <w:sz w:val="20"/>
                <w:szCs w:val="18"/>
              </w:rPr>
              <w:t>1</w:t>
            </w:r>
            <w:r w:rsidRPr="00D90245">
              <w:rPr>
                <w:rFonts w:ascii="Times New Roman" w:hAnsi="Times New Roman" w:cs="Times New Roman"/>
                <w:sz w:val="20"/>
                <w:szCs w:val="18"/>
              </w:rPr>
              <w:t>.2</w:t>
            </w:r>
            <w:r w:rsidR="00D90245" w:rsidRPr="00D90245">
              <w:rPr>
                <w:rFonts w:ascii="Times New Roman" w:hAnsi="Times New Roman" w:cs="Times New Roman"/>
                <w:sz w:val="20"/>
                <w:szCs w:val="18"/>
              </w:rPr>
              <w:t xml:space="preserve"> </w:t>
            </w:r>
            <w:r w:rsidR="003064A0" w:rsidRPr="00D90245">
              <w:rPr>
                <w:rFonts w:ascii="Times New Roman" w:hAnsi="Times New Roman" w:cs="Times New Roman"/>
                <w:sz w:val="20"/>
                <w:szCs w:val="18"/>
              </w:rPr>
              <w:t>±</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0.9</w:t>
            </w:r>
          </w:p>
        </w:tc>
      </w:tr>
      <w:tr w:rsidR="009E0784" w:rsidRPr="00D90245" w:rsidTr="00D90245">
        <w:trPr>
          <w:jc w:val="center"/>
        </w:trPr>
        <w:tc>
          <w:tcPr>
            <w:tcW w:w="2069" w:type="pct"/>
            <w:vAlign w:val="center"/>
          </w:tcPr>
          <w:p w:rsidR="009E0784" w:rsidRPr="00D90245" w:rsidRDefault="00817FD2" w:rsidP="001901CA">
            <w:pPr>
              <w:snapToGrid w:val="0"/>
              <w:jc w:val="both"/>
              <w:rPr>
                <w:rFonts w:ascii="Times New Roman" w:hAnsi="Times New Roman" w:cs="Times New Roman"/>
                <w:b/>
                <w:bCs/>
                <w:sz w:val="20"/>
                <w:szCs w:val="18"/>
              </w:rPr>
            </w:pPr>
            <w:proofErr w:type="spellStart"/>
            <w:r w:rsidRPr="00D90245">
              <w:rPr>
                <w:rFonts w:ascii="Times New Roman" w:hAnsi="Times New Roman" w:cs="Times New Roman"/>
                <w:b/>
                <w:bCs/>
                <w:sz w:val="20"/>
                <w:szCs w:val="18"/>
              </w:rPr>
              <w:t>WB</w:t>
            </w:r>
            <w:r w:rsidR="001937C7" w:rsidRPr="00D90245">
              <w:rPr>
                <w:rFonts w:ascii="Times New Roman" w:hAnsi="Times New Roman" w:cs="Times New Roman"/>
                <w:b/>
                <w:bCs/>
                <w:sz w:val="20"/>
                <w:szCs w:val="18"/>
              </w:rPr>
              <w:t>C</w:t>
            </w:r>
            <w:r w:rsidR="00D90245" w:rsidRPr="00D90245">
              <w:rPr>
                <w:rFonts w:ascii="Times New Roman" w:hAnsi="Times New Roman" w:cs="Times New Roman"/>
                <w:b/>
                <w:bCs/>
                <w:sz w:val="20"/>
                <w:szCs w:val="18"/>
              </w:rPr>
              <w:t>s</w:t>
            </w:r>
            <w:proofErr w:type="spellEnd"/>
            <w:r w:rsidR="00D90245" w:rsidRPr="00D90245">
              <w:rPr>
                <w:rFonts w:ascii="Times New Roman" w:hAnsi="Times New Roman" w:cs="Times New Roman"/>
                <w:b/>
                <w:bCs/>
                <w:sz w:val="20"/>
                <w:szCs w:val="18"/>
              </w:rPr>
              <w:t xml:space="preserve"> (</w:t>
            </w:r>
            <w:r w:rsidR="00493C89" w:rsidRPr="00D90245">
              <w:rPr>
                <w:rFonts w:ascii="Times New Roman" w:hAnsi="Times New Roman" w:cs="Times New Roman"/>
                <w:b/>
                <w:bCs/>
                <w:sz w:val="20"/>
                <w:szCs w:val="18"/>
              </w:rPr>
              <w:t>103/mm3</w:t>
            </w:r>
            <w:r w:rsidR="00EF0268" w:rsidRPr="00D90245">
              <w:rPr>
                <w:rFonts w:ascii="Times New Roman" w:hAnsi="Times New Roman" w:cs="Times New Roman"/>
                <w:b/>
                <w:bCs/>
                <w:sz w:val="20"/>
                <w:szCs w:val="18"/>
              </w:rPr>
              <w:t>)</w:t>
            </w:r>
          </w:p>
        </w:tc>
        <w:tc>
          <w:tcPr>
            <w:tcW w:w="1428" w:type="pct"/>
            <w:vAlign w:val="center"/>
          </w:tcPr>
          <w:p w:rsidR="009E0784" w:rsidRPr="00D90245" w:rsidRDefault="001937C7"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 xml:space="preserve">9.2 </w:t>
            </w:r>
            <w:r w:rsidR="003064A0" w:rsidRPr="00D90245">
              <w:rPr>
                <w:rFonts w:ascii="Times New Roman" w:hAnsi="Times New Roman" w:cs="Times New Roman"/>
                <w:sz w:val="20"/>
                <w:szCs w:val="18"/>
              </w:rPr>
              <w:t>±</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1.2</w:t>
            </w:r>
          </w:p>
        </w:tc>
        <w:tc>
          <w:tcPr>
            <w:tcW w:w="1503" w:type="pct"/>
            <w:vAlign w:val="center"/>
          </w:tcPr>
          <w:p w:rsidR="009E0784" w:rsidRPr="00D90245" w:rsidRDefault="001937C7"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 xml:space="preserve">11.5 </w:t>
            </w:r>
            <w:r w:rsidR="003064A0" w:rsidRPr="00D90245">
              <w:rPr>
                <w:rFonts w:ascii="Times New Roman" w:hAnsi="Times New Roman" w:cs="Times New Roman"/>
                <w:sz w:val="20"/>
                <w:szCs w:val="18"/>
              </w:rPr>
              <w:t>±</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0.9</w:t>
            </w:r>
            <w:r w:rsidR="00EF0268" w:rsidRPr="00D90245">
              <w:rPr>
                <w:rFonts w:ascii="Times New Roman" w:hAnsi="Times New Roman" w:cs="Times New Roman"/>
                <w:sz w:val="20"/>
                <w:szCs w:val="18"/>
              </w:rPr>
              <w:t>*</w:t>
            </w:r>
          </w:p>
        </w:tc>
      </w:tr>
      <w:tr w:rsidR="009E0784" w:rsidRPr="00D90245" w:rsidTr="00D90245">
        <w:trPr>
          <w:jc w:val="center"/>
        </w:trPr>
        <w:tc>
          <w:tcPr>
            <w:tcW w:w="2069" w:type="pct"/>
            <w:vAlign w:val="center"/>
          </w:tcPr>
          <w:p w:rsidR="009E0784" w:rsidRPr="00D90245" w:rsidRDefault="001937C7" w:rsidP="001901CA">
            <w:pPr>
              <w:snapToGrid w:val="0"/>
              <w:jc w:val="both"/>
              <w:rPr>
                <w:rFonts w:ascii="Times New Roman" w:hAnsi="Times New Roman" w:cs="Times New Roman"/>
                <w:b/>
                <w:bCs/>
                <w:sz w:val="20"/>
                <w:szCs w:val="18"/>
              </w:rPr>
            </w:pPr>
            <w:proofErr w:type="spellStart"/>
            <w:r w:rsidRPr="00D90245">
              <w:rPr>
                <w:rFonts w:ascii="Times New Roman" w:hAnsi="Times New Roman" w:cs="Times New Roman"/>
                <w:b/>
                <w:bCs/>
                <w:sz w:val="20"/>
                <w:szCs w:val="18"/>
              </w:rPr>
              <w:t>Neutrophils</w:t>
            </w:r>
            <w:proofErr w:type="spellEnd"/>
            <w:r w:rsidRPr="00D90245">
              <w:rPr>
                <w:rFonts w:ascii="Times New Roman" w:hAnsi="Times New Roman" w:cs="Times New Roman"/>
                <w:b/>
                <w:bCs/>
                <w:sz w:val="20"/>
                <w:szCs w:val="18"/>
              </w:rPr>
              <w:t xml:space="preserve"> %</w:t>
            </w:r>
          </w:p>
        </w:tc>
        <w:tc>
          <w:tcPr>
            <w:tcW w:w="1428" w:type="pct"/>
            <w:vAlign w:val="center"/>
          </w:tcPr>
          <w:p w:rsidR="009E0784" w:rsidRPr="00D90245" w:rsidRDefault="001937C7"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 xml:space="preserve">17 </w:t>
            </w:r>
            <w:r w:rsidR="003064A0" w:rsidRPr="00D90245">
              <w:rPr>
                <w:rFonts w:ascii="Times New Roman" w:hAnsi="Times New Roman" w:cs="Times New Roman"/>
                <w:sz w:val="20"/>
                <w:szCs w:val="18"/>
              </w:rPr>
              <w:t>±</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3.3</w:t>
            </w:r>
          </w:p>
        </w:tc>
        <w:tc>
          <w:tcPr>
            <w:tcW w:w="1503" w:type="pct"/>
            <w:vAlign w:val="center"/>
          </w:tcPr>
          <w:p w:rsidR="009E0784" w:rsidRPr="00D90245" w:rsidRDefault="001937C7"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 xml:space="preserve">26.3 </w:t>
            </w:r>
            <w:r w:rsidR="003064A0" w:rsidRPr="00D90245">
              <w:rPr>
                <w:rFonts w:ascii="Times New Roman" w:hAnsi="Times New Roman" w:cs="Times New Roman"/>
                <w:sz w:val="20"/>
                <w:szCs w:val="18"/>
              </w:rPr>
              <w:t>±</w:t>
            </w:r>
            <w:r w:rsidRPr="00D90245">
              <w:rPr>
                <w:rFonts w:ascii="Times New Roman" w:hAnsi="Times New Roman" w:cs="Times New Roman"/>
                <w:sz w:val="20"/>
                <w:szCs w:val="18"/>
              </w:rPr>
              <w:t xml:space="preserve"> 1.7</w:t>
            </w:r>
            <w:r w:rsidR="007F4B98" w:rsidRPr="00D90245">
              <w:rPr>
                <w:rFonts w:ascii="Times New Roman" w:hAnsi="Times New Roman" w:cs="Times New Roman"/>
                <w:sz w:val="20"/>
                <w:szCs w:val="18"/>
              </w:rPr>
              <w:t>*</w:t>
            </w:r>
          </w:p>
        </w:tc>
      </w:tr>
      <w:tr w:rsidR="001937C7" w:rsidRPr="00D90245" w:rsidTr="00D90245">
        <w:trPr>
          <w:jc w:val="center"/>
        </w:trPr>
        <w:tc>
          <w:tcPr>
            <w:tcW w:w="2069" w:type="pct"/>
            <w:vAlign w:val="center"/>
          </w:tcPr>
          <w:p w:rsidR="001937C7" w:rsidRPr="00D90245" w:rsidRDefault="001937C7" w:rsidP="001901CA">
            <w:pPr>
              <w:snapToGrid w:val="0"/>
              <w:jc w:val="both"/>
              <w:rPr>
                <w:rFonts w:ascii="Times New Roman" w:hAnsi="Times New Roman" w:cs="Times New Roman"/>
                <w:b/>
                <w:bCs/>
                <w:sz w:val="20"/>
                <w:szCs w:val="18"/>
              </w:rPr>
            </w:pPr>
            <w:proofErr w:type="spellStart"/>
            <w:r w:rsidRPr="00D90245">
              <w:rPr>
                <w:rFonts w:ascii="Times New Roman" w:hAnsi="Times New Roman" w:cs="Times New Roman"/>
                <w:b/>
                <w:bCs/>
                <w:sz w:val="20"/>
                <w:szCs w:val="18"/>
              </w:rPr>
              <w:t>Monocytes</w:t>
            </w:r>
            <w:proofErr w:type="spellEnd"/>
            <w:r w:rsidRPr="00D90245">
              <w:rPr>
                <w:rFonts w:ascii="Times New Roman" w:hAnsi="Times New Roman" w:cs="Times New Roman"/>
                <w:b/>
                <w:bCs/>
                <w:sz w:val="20"/>
                <w:szCs w:val="18"/>
              </w:rPr>
              <w:t xml:space="preserve"> %</w:t>
            </w:r>
          </w:p>
        </w:tc>
        <w:tc>
          <w:tcPr>
            <w:tcW w:w="1428" w:type="pct"/>
            <w:vAlign w:val="center"/>
          </w:tcPr>
          <w:p w:rsidR="001937C7" w:rsidRPr="00D90245" w:rsidRDefault="001937C7"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 xml:space="preserve">6.2 </w:t>
            </w:r>
            <w:r w:rsidR="003064A0" w:rsidRPr="00D90245">
              <w:rPr>
                <w:rFonts w:ascii="Times New Roman" w:hAnsi="Times New Roman" w:cs="Times New Roman"/>
                <w:sz w:val="20"/>
                <w:szCs w:val="18"/>
              </w:rPr>
              <w:t>±</w:t>
            </w:r>
            <w:r w:rsidRPr="00D90245">
              <w:rPr>
                <w:rFonts w:ascii="Times New Roman" w:hAnsi="Times New Roman" w:cs="Times New Roman"/>
                <w:sz w:val="20"/>
                <w:szCs w:val="18"/>
              </w:rPr>
              <w:t xml:space="preserve"> 0.2</w:t>
            </w:r>
          </w:p>
        </w:tc>
        <w:tc>
          <w:tcPr>
            <w:tcW w:w="1503" w:type="pct"/>
            <w:vAlign w:val="center"/>
          </w:tcPr>
          <w:p w:rsidR="001937C7" w:rsidRPr="00D90245" w:rsidRDefault="001937C7"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 xml:space="preserve">5 </w:t>
            </w:r>
            <w:r w:rsidR="003064A0" w:rsidRPr="00D90245">
              <w:rPr>
                <w:rFonts w:ascii="Times New Roman" w:hAnsi="Times New Roman" w:cs="Times New Roman"/>
                <w:sz w:val="20"/>
                <w:szCs w:val="18"/>
              </w:rPr>
              <w:t>±</w:t>
            </w:r>
            <w:r w:rsidRPr="00D90245">
              <w:rPr>
                <w:rFonts w:ascii="Times New Roman" w:hAnsi="Times New Roman" w:cs="Times New Roman"/>
                <w:sz w:val="20"/>
                <w:szCs w:val="18"/>
              </w:rPr>
              <w:t xml:space="preserve"> 0.4</w:t>
            </w:r>
            <w:r w:rsidR="007F4B98" w:rsidRPr="00D90245">
              <w:rPr>
                <w:rFonts w:ascii="Times New Roman" w:hAnsi="Times New Roman" w:cs="Times New Roman"/>
                <w:sz w:val="20"/>
                <w:szCs w:val="18"/>
              </w:rPr>
              <w:t>*</w:t>
            </w:r>
          </w:p>
        </w:tc>
      </w:tr>
      <w:tr w:rsidR="001937C7" w:rsidRPr="00D90245" w:rsidTr="00D90245">
        <w:trPr>
          <w:jc w:val="center"/>
        </w:trPr>
        <w:tc>
          <w:tcPr>
            <w:tcW w:w="2069" w:type="pct"/>
            <w:vAlign w:val="center"/>
          </w:tcPr>
          <w:p w:rsidR="001937C7" w:rsidRPr="00D90245" w:rsidRDefault="001937C7" w:rsidP="001901CA">
            <w:pPr>
              <w:snapToGrid w:val="0"/>
              <w:jc w:val="both"/>
              <w:rPr>
                <w:rFonts w:ascii="Times New Roman" w:hAnsi="Times New Roman" w:cs="Times New Roman"/>
                <w:b/>
                <w:bCs/>
                <w:sz w:val="20"/>
                <w:szCs w:val="18"/>
              </w:rPr>
            </w:pPr>
            <w:proofErr w:type="spellStart"/>
            <w:r w:rsidRPr="00D90245">
              <w:rPr>
                <w:rFonts w:ascii="Times New Roman" w:hAnsi="Times New Roman" w:cs="Times New Roman"/>
                <w:b/>
                <w:bCs/>
                <w:sz w:val="20"/>
                <w:szCs w:val="18"/>
              </w:rPr>
              <w:t>Esinophils</w:t>
            </w:r>
            <w:proofErr w:type="spellEnd"/>
            <w:r w:rsidRPr="00D90245">
              <w:rPr>
                <w:rFonts w:ascii="Times New Roman" w:hAnsi="Times New Roman" w:cs="Times New Roman"/>
                <w:b/>
                <w:bCs/>
                <w:sz w:val="20"/>
                <w:szCs w:val="18"/>
              </w:rPr>
              <w:t xml:space="preserve"> %</w:t>
            </w:r>
          </w:p>
        </w:tc>
        <w:tc>
          <w:tcPr>
            <w:tcW w:w="1428" w:type="pct"/>
            <w:vAlign w:val="center"/>
          </w:tcPr>
          <w:p w:rsidR="001937C7" w:rsidRPr="00D90245" w:rsidRDefault="002B0CEA"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1.2</w:t>
            </w:r>
            <w:r w:rsidR="00D90245" w:rsidRPr="00D90245">
              <w:rPr>
                <w:rFonts w:ascii="Times New Roman" w:hAnsi="Times New Roman" w:cs="Times New Roman"/>
                <w:sz w:val="20"/>
                <w:szCs w:val="18"/>
              </w:rPr>
              <w:t xml:space="preserve"> </w:t>
            </w:r>
            <w:r w:rsidR="003064A0" w:rsidRPr="00D90245">
              <w:rPr>
                <w:rFonts w:ascii="Times New Roman" w:hAnsi="Times New Roman" w:cs="Times New Roman"/>
                <w:sz w:val="20"/>
                <w:szCs w:val="18"/>
              </w:rPr>
              <w:t>±</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0.4</w:t>
            </w:r>
          </w:p>
        </w:tc>
        <w:tc>
          <w:tcPr>
            <w:tcW w:w="1503" w:type="pct"/>
            <w:vAlign w:val="center"/>
          </w:tcPr>
          <w:p w:rsidR="001937C7" w:rsidRPr="00D90245" w:rsidRDefault="002B0CEA"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3.3</w:t>
            </w:r>
            <w:r w:rsidR="003064A0" w:rsidRPr="00D90245">
              <w:rPr>
                <w:rFonts w:ascii="Times New Roman" w:hAnsi="Times New Roman" w:cs="Times New Roman"/>
                <w:sz w:val="20"/>
                <w:szCs w:val="18"/>
              </w:rPr>
              <w:t>±</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0.5</w:t>
            </w:r>
            <w:r w:rsidR="007F4B98" w:rsidRPr="00D90245">
              <w:rPr>
                <w:rFonts w:ascii="Times New Roman" w:hAnsi="Times New Roman" w:cs="Times New Roman"/>
                <w:sz w:val="20"/>
                <w:szCs w:val="18"/>
              </w:rPr>
              <w:t>*</w:t>
            </w:r>
          </w:p>
        </w:tc>
      </w:tr>
      <w:tr w:rsidR="009E0784" w:rsidRPr="00D90245" w:rsidTr="00D90245">
        <w:trPr>
          <w:jc w:val="center"/>
        </w:trPr>
        <w:tc>
          <w:tcPr>
            <w:tcW w:w="2069" w:type="pct"/>
            <w:vAlign w:val="center"/>
          </w:tcPr>
          <w:p w:rsidR="009E0784" w:rsidRPr="00D90245" w:rsidRDefault="001937C7" w:rsidP="001901CA">
            <w:pPr>
              <w:snapToGrid w:val="0"/>
              <w:jc w:val="both"/>
              <w:rPr>
                <w:rFonts w:ascii="Times New Roman" w:hAnsi="Times New Roman" w:cs="Times New Roman"/>
                <w:b/>
                <w:bCs/>
                <w:sz w:val="20"/>
                <w:szCs w:val="18"/>
              </w:rPr>
            </w:pPr>
            <w:r w:rsidRPr="00D90245">
              <w:rPr>
                <w:rFonts w:ascii="Times New Roman" w:hAnsi="Times New Roman" w:cs="Times New Roman"/>
                <w:b/>
                <w:bCs/>
                <w:sz w:val="20"/>
                <w:szCs w:val="18"/>
              </w:rPr>
              <w:t>Lymphocytes %</w:t>
            </w:r>
          </w:p>
        </w:tc>
        <w:tc>
          <w:tcPr>
            <w:tcW w:w="1428" w:type="pct"/>
            <w:vAlign w:val="center"/>
          </w:tcPr>
          <w:p w:rsidR="009E0784" w:rsidRPr="00D90245" w:rsidRDefault="001937C7"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 xml:space="preserve">75.5 </w:t>
            </w:r>
            <w:r w:rsidR="003064A0" w:rsidRPr="00D90245">
              <w:rPr>
                <w:rFonts w:ascii="Times New Roman" w:hAnsi="Times New Roman" w:cs="Times New Roman"/>
                <w:sz w:val="20"/>
                <w:szCs w:val="18"/>
              </w:rPr>
              <w:t>±</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3.4</w:t>
            </w:r>
          </w:p>
        </w:tc>
        <w:tc>
          <w:tcPr>
            <w:tcW w:w="1503" w:type="pct"/>
            <w:vAlign w:val="center"/>
          </w:tcPr>
          <w:p w:rsidR="009E0784" w:rsidRPr="00D90245" w:rsidRDefault="001937C7"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65.3</w:t>
            </w:r>
            <w:r w:rsidR="003064A0" w:rsidRPr="00D90245">
              <w:rPr>
                <w:rFonts w:ascii="Times New Roman" w:hAnsi="Times New Roman" w:cs="Times New Roman"/>
                <w:sz w:val="20"/>
                <w:szCs w:val="18"/>
              </w:rPr>
              <w:t>±</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2.5</w:t>
            </w:r>
            <w:r w:rsidR="007F4B98" w:rsidRPr="00D90245">
              <w:rPr>
                <w:rFonts w:ascii="Times New Roman" w:hAnsi="Times New Roman" w:cs="Times New Roman"/>
                <w:sz w:val="20"/>
                <w:szCs w:val="18"/>
              </w:rPr>
              <w:t>**</w:t>
            </w:r>
          </w:p>
        </w:tc>
      </w:tr>
    </w:tbl>
    <w:p w:rsidR="00F62D2D" w:rsidRPr="00D90245" w:rsidRDefault="00F62D2D" w:rsidP="001901CA">
      <w:pPr>
        <w:snapToGrid w:val="0"/>
        <w:spacing w:after="0" w:line="240" w:lineRule="auto"/>
        <w:jc w:val="center"/>
        <w:rPr>
          <w:rFonts w:ascii="Times New Roman" w:hAnsi="Times New Roman" w:cs="Times New Roman"/>
          <w:b/>
          <w:bCs/>
          <w:sz w:val="20"/>
          <w:szCs w:val="20"/>
        </w:rPr>
      </w:pPr>
    </w:p>
    <w:p w:rsidR="0033725A" w:rsidRPr="00D90245" w:rsidRDefault="0033725A" w:rsidP="001901CA">
      <w:pPr>
        <w:snapToGrid w:val="0"/>
        <w:spacing w:after="0" w:line="240" w:lineRule="auto"/>
        <w:jc w:val="center"/>
        <w:rPr>
          <w:rFonts w:ascii="Times New Roman" w:hAnsi="Times New Roman" w:cs="Times New Roman"/>
          <w:b/>
          <w:bCs/>
          <w:sz w:val="20"/>
          <w:szCs w:val="20"/>
        </w:rPr>
      </w:pPr>
      <w:r w:rsidRPr="00D90245">
        <w:rPr>
          <w:rFonts w:ascii="Times New Roman" w:hAnsi="Times New Roman" w:cs="Times New Roman"/>
          <w:b/>
          <w:bCs/>
          <w:sz w:val="20"/>
          <w:szCs w:val="20"/>
        </w:rPr>
        <w:t>Table 4: Effect of urinary diseases on biochemical parameters:</w:t>
      </w:r>
    </w:p>
    <w:tbl>
      <w:tblPr>
        <w:tblStyle w:val="TableGrid"/>
        <w:tblW w:w="5000" w:type="pct"/>
        <w:jc w:val="center"/>
        <w:tblCellMar>
          <w:left w:w="57" w:type="dxa"/>
          <w:right w:w="57" w:type="dxa"/>
        </w:tblCellMar>
        <w:tblLook w:val="04A0"/>
      </w:tblPr>
      <w:tblGrid>
        <w:gridCol w:w="3630"/>
        <w:gridCol w:w="2848"/>
        <w:gridCol w:w="2996"/>
      </w:tblGrid>
      <w:tr w:rsidR="0033725A" w:rsidRPr="00D90245" w:rsidTr="00D90245">
        <w:trPr>
          <w:jc w:val="center"/>
        </w:trPr>
        <w:tc>
          <w:tcPr>
            <w:tcW w:w="1916" w:type="pct"/>
            <w:vAlign w:val="center"/>
          </w:tcPr>
          <w:p w:rsidR="0033725A" w:rsidRPr="00D90245" w:rsidRDefault="00493C89" w:rsidP="001901CA">
            <w:pPr>
              <w:snapToGrid w:val="0"/>
              <w:jc w:val="both"/>
              <w:rPr>
                <w:rFonts w:ascii="Times New Roman" w:hAnsi="Times New Roman" w:cs="Times New Roman"/>
                <w:b/>
                <w:bCs/>
                <w:sz w:val="20"/>
                <w:szCs w:val="18"/>
              </w:rPr>
            </w:pPr>
            <w:r w:rsidRPr="00D90245">
              <w:rPr>
                <w:rFonts w:ascii="Times New Roman" w:hAnsi="Times New Roman" w:cs="Times New Roman"/>
                <w:b/>
                <w:bCs/>
                <w:sz w:val="20"/>
                <w:szCs w:val="18"/>
              </w:rPr>
              <w:t>Parameters (X-</w:t>
            </w:r>
            <w:r w:rsidR="0033725A" w:rsidRPr="00D90245">
              <w:rPr>
                <w:rFonts w:ascii="Times New Roman" w:hAnsi="Times New Roman" w:cs="Times New Roman"/>
                <w:b/>
                <w:bCs/>
                <w:sz w:val="20"/>
                <w:szCs w:val="18"/>
              </w:rPr>
              <w:t>±SD)</w:t>
            </w:r>
          </w:p>
        </w:tc>
        <w:tc>
          <w:tcPr>
            <w:tcW w:w="1503" w:type="pct"/>
            <w:vAlign w:val="center"/>
          </w:tcPr>
          <w:p w:rsidR="0033725A" w:rsidRPr="00D90245" w:rsidRDefault="0033725A" w:rsidP="001901CA">
            <w:pPr>
              <w:snapToGrid w:val="0"/>
              <w:jc w:val="both"/>
              <w:rPr>
                <w:rFonts w:ascii="Times New Roman" w:hAnsi="Times New Roman" w:cs="Times New Roman"/>
                <w:b/>
                <w:bCs/>
                <w:sz w:val="20"/>
                <w:szCs w:val="18"/>
              </w:rPr>
            </w:pPr>
            <w:r w:rsidRPr="00D90245">
              <w:rPr>
                <w:rFonts w:ascii="Times New Roman" w:hAnsi="Times New Roman" w:cs="Times New Roman"/>
                <w:b/>
                <w:bCs/>
                <w:sz w:val="20"/>
                <w:szCs w:val="18"/>
              </w:rPr>
              <w:t xml:space="preserve">Control animals </w:t>
            </w:r>
          </w:p>
        </w:tc>
        <w:tc>
          <w:tcPr>
            <w:tcW w:w="1581" w:type="pct"/>
            <w:vAlign w:val="center"/>
          </w:tcPr>
          <w:p w:rsidR="0033725A" w:rsidRPr="00D90245" w:rsidRDefault="0033725A" w:rsidP="001901CA">
            <w:pPr>
              <w:snapToGrid w:val="0"/>
              <w:jc w:val="both"/>
              <w:rPr>
                <w:rFonts w:ascii="Times New Roman" w:hAnsi="Times New Roman" w:cs="Times New Roman"/>
                <w:b/>
                <w:bCs/>
                <w:sz w:val="20"/>
                <w:szCs w:val="18"/>
              </w:rPr>
            </w:pPr>
            <w:r w:rsidRPr="00D90245">
              <w:rPr>
                <w:rFonts w:ascii="Times New Roman" w:hAnsi="Times New Roman" w:cs="Times New Roman"/>
                <w:b/>
                <w:bCs/>
                <w:sz w:val="20"/>
                <w:szCs w:val="18"/>
              </w:rPr>
              <w:t>Diseased animals</w:t>
            </w:r>
          </w:p>
        </w:tc>
      </w:tr>
      <w:tr w:rsidR="0033725A" w:rsidRPr="00D90245" w:rsidTr="00D90245">
        <w:trPr>
          <w:jc w:val="center"/>
        </w:trPr>
        <w:tc>
          <w:tcPr>
            <w:tcW w:w="1916" w:type="pct"/>
            <w:vAlign w:val="center"/>
          </w:tcPr>
          <w:p w:rsidR="0033725A" w:rsidRPr="00D90245" w:rsidRDefault="0033725A" w:rsidP="001901CA">
            <w:pPr>
              <w:snapToGrid w:val="0"/>
              <w:jc w:val="both"/>
              <w:rPr>
                <w:rFonts w:ascii="Times New Roman" w:hAnsi="Times New Roman" w:cs="Times New Roman"/>
                <w:b/>
                <w:bCs/>
                <w:sz w:val="20"/>
                <w:szCs w:val="18"/>
              </w:rPr>
            </w:pPr>
            <w:r w:rsidRPr="00D90245">
              <w:rPr>
                <w:rFonts w:ascii="Times New Roman" w:hAnsi="Times New Roman" w:cs="Times New Roman"/>
                <w:b/>
                <w:bCs/>
                <w:sz w:val="20"/>
                <w:szCs w:val="18"/>
              </w:rPr>
              <w:t>Urea (g/dl)</w:t>
            </w:r>
          </w:p>
        </w:tc>
        <w:tc>
          <w:tcPr>
            <w:tcW w:w="1503" w:type="pct"/>
            <w:vAlign w:val="center"/>
          </w:tcPr>
          <w:p w:rsidR="0033725A" w:rsidRPr="00D90245" w:rsidRDefault="0033725A"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15.7 ±</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10</w:t>
            </w:r>
          </w:p>
        </w:tc>
        <w:tc>
          <w:tcPr>
            <w:tcW w:w="1581" w:type="pct"/>
            <w:vAlign w:val="center"/>
          </w:tcPr>
          <w:p w:rsidR="0033725A" w:rsidRPr="00D90245" w:rsidRDefault="0033725A"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36.5</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 10.3**</w:t>
            </w:r>
          </w:p>
        </w:tc>
      </w:tr>
      <w:tr w:rsidR="0033725A" w:rsidRPr="00D90245" w:rsidTr="00D90245">
        <w:trPr>
          <w:jc w:val="center"/>
        </w:trPr>
        <w:tc>
          <w:tcPr>
            <w:tcW w:w="1916" w:type="pct"/>
            <w:vAlign w:val="center"/>
          </w:tcPr>
          <w:p w:rsidR="0033725A" w:rsidRPr="00D90245" w:rsidRDefault="0033725A" w:rsidP="001901CA">
            <w:pPr>
              <w:snapToGrid w:val="0"/>
              <w:jc w:val="both"/>
              <w:rPr>
                <w:rFonts w:ascii="Times New Roman" w:hAnsi="Times New Roman" w:cs="Times New Roman"/>
                <w:b/>
                <w:bCs/>
                <w:sz w:val="20"/>
                <w:szCs w:val="18"/>
              </w:rPr>
            </w:pPr>
            <w:proofErr w:type="spellStart"/>
            <w:r w:rsidRPr="00D90245">
              <w:rPr>
                <w:rFonts w:ascii="Times New Roman" w:hAnsi="Times New Roman" w:cs="Times New Roman"/>
                <w:b/>
                <w:bCs/>
                <w:sz w:val="20"/>
                <w:szCs w:val="18"/>
              </w:rPr>
              <w:t>Creatinine</w:t>
            </w:r>
            <w:proofErr w:type="spellEnd"/>
            <w:r w:rsidRPr="00D90245">
              <w:rPr>
                <w:rFonts w:ascii="Times New Roman" w:hAnsi="Times New Roman" w:cs="Times New Roman"/>
                <w:b/>
                <w:bCs/>
                <w:sz w:val="20"/>
                <w:szCs w:val="18"/>
              </w:rPr>
              <w:t xml:space="preserve"> (g/dl)</w:t>
            </w:r>
          </w:p>
        </w:tc>
        <w:tc>
          <w:tcPr>
            <w:tcW w:w="1503" w:type="pct"/>
            <w:vAlign w:val="center"/>
          </w:tcPr>
          <w:p w:rsidR="0033725A" w:rsidRPr="00D90245" w:rsidRDefault="0033725A"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0.32</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0.35</w:t>
            </w:r>
          </w:p>
        </w:tc>
        <w:tc>
          <w:tcPr>
            <w:tcW w:w="1581" w:type="pct"/>
            <w:vAlign w:val="center"/>
          </w:tcPr>
          <w:p w:rsidR="0033725A" w:rsidRPr="00D90245" w:rsidRDefault="0033725A"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1.4</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0.7*</w:t>
            </w:r>
          </w:p>
        </w:tc>
      </w:tr>
      <w:tr w:rsidR="0033725A" w:rsidRPr="00D90245" w:rsidTr="00D90245">
        <w:trPr>
          <w:jc w:val="center"/>
        </w:trPr>
        <w:tc>
          <w:tcPr>
            <w:tcW w:w="1916" w:type="pct"/>
            <w:vAlign w:val="center"/>
          </w:tcPr>
          <w:p w:rsidR="0033725A" w:rsidRPr="00D90245" w:rsidRDefault="0033725A" w:rsidP="001901CA">
            <w:pPr>
              <w:snapToGrid w:val="0"/>
              <w:jc w:val="both"/>
              <w:rPr>
                <w:rFonts w:ascii="Times New Roman" w:hAnsi="Times New Roman" w:cs="Times New Roman"/>
                <w:b/>
                <w:bCs/>
                <w:sz w:val="20"/>
                <w:szCs w:val="18"/>
              </w:rPr>
            </w:pPr>
            <w:r w:rsidRPr="00D90245">
              <w:rPr>
                <w:rFonts w:ascii="Times New Roman" w:hAnsi="Times New Roman" w:cs="Times New Roman"/>
                <w:b/>
                <w:bCs/>
                <w:sz w:val="20"/>
                <w:szCs w:val="18"/>
              </w:rPr>
              <w:t>Total protein</w:t>
            </w:r>
            <w:r w:rsidR="00C164CE" w:rsidRPr="00D90245">
              <w:rPr>
                <w:rFonts w:ascii="Times New Roman" w:hAnsi="Times New Roman" w:cs="Times New Roman"/>
                <w:b/>
                <w:bCs/>
                <w:sz w:val="20"/>
                <w:szCs w:val="18"/>
              </w:rPr>
              <w:t>s</w:t>
            </w:r>
            <w:r w:rsidRPr="00D90245">
              <w:rPr>
                <w:rFonts w:ascii="Times New Roman" w:hAnsi="Times New Roman" w:cs="Times New Roman"/>
                <w:b/>
                <w:bCs/>
                <w:sz w:val="20"/>
                <w:szCs w:val="18"/>
              </w:rPr>
              <w:t xml:space="preserve"> (g/dl)</w:t>
            </w:r>
          </w:p>
        </w:tc>
        <w:tc>
          <w:tcPr>
            <w:tcW w:w="1503" w:type="pct"/>
            <w:vAlign w:val="center"/>
          </w:tcPr>
          <w:p w:rsidR="0033725A" w:rsidRPr="00D90245" w:rsidRDefault="0033725A"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6.8 ±</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1.2</w:t>
            </w:r>
          </w:p>
        </w:tc>
        <w:tc>
          <w:tcPr>
            <w:tcW w:w="1581" w:type="pct"/>
            <w:vAlign w:val="center"/>
          </w:tcPr>
          <w:p w:rsidR="0033725A" w:rsidRPr="00D90245" w:rsidRDefault="0033725A"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4.9 ±</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1.3*</w:t>
            </w:r>
          </w:p>
        </w:tc>
      </w:tr>
      <w:tr w:rsidR="0033725A" w:rsidRPr="00D90245" w:rsidTr="00D90245">
        <w:trPr>
          <w:jc w:val="center"/>
        </w:trPr>
        <w:tc>
          <w:tcPr>
            <w:tcW w:w="1916" w:type="pct"/>
            <w:vAlign w:val="center"/>
          </w:tcPr>
          <w:p w:rsidR="0033725A" w:rsidRPr="00D90245" w:rsidRDefault="0033725A" w:rsidP="001901CA">
            <w:pPr>
              <w:snapToGrid w:val="0"/>
              <w:jc w:val="both"/>
              <w:rPr>
                <w:rFonts w:ascii="Times New Roman" w:hAnsi="Times New Roman" w:cs="Times New Roman"/>
                <w:b/>
                <w:bCs/>
                <w:sz w:val="20"/>
                <w:szCs w:val="18"/>
              </w:rPr>
            </w:pPr>
            <w:r w:rsidRPr="00D90245">
              <w:rPr>
                <w:rFonts w:ascii="Times New Roman" w:hAnsi="Times New Roman" w:cs="Times New Roman"/>
                <w:b/>
                <w:bCs/>
                <w:sz w:val="20"/>
                <w:szCs w:val="18"/>
              </w:rPr>
              <w:t>Albumin (g/dl)</w:t>
            </w:r>
          </w:p>
        </w:tc>
        <w:tc>
          <w:tcPr>
            <w:tcW w:w="1503" w:type="pct"/>
            <w:vAlign w:val="center"/>
          </w:tcPr>
          <w:p w:rsidR="0033725A" w:rsidRPr="00D90245" w:rsidRDefault="0033725A"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3.8</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0.5</w:t>
            </w:r>
          </w:p>
        </w:tc>
        <w:tc>
          <w:tcPr>
            <w:tcW w:w="1581" w:type="pct"/>
            <w:vAlign w:val="center"/>
          </w:tcPr>
          <w:p w:rsidR="0033725A" w:rsidRPr="00D90245" w:rsidRDefault="0033725A"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2.4 ±</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0.12*</w:t>
            </w:r>
          </w:p>
        </w:tc>
      </w:tr>
      <w:tr w:rsidR="0033725A" w:rsidRPr="00D90245" w:rsidTr="00D90245">
        <w:trPr>
          <w:jc w:val="center"/>
        </w:trPr>
        <w:tc>
          <w:tcPr>
            <w:tcW w:w="1916" w:type="pct"/>
            <w:vAlign w:val="center"/>
          </w:tcPr>
          <w:p w:rsidR="0033725A" w:rsidRPr="00D90245" w:rsidRDefault="0033725A" w:rsidP="001901CA">
            <w:pPr>
              <w:snapToGrid w:val="0"/>
              <w:jc w:val="both"/>
              <w:rPr>
                <w:rFonts w:ascii="Times New Roman" w:hAnsi="Times New Roman" w:cs="Times New Roman"/>
                <w:b/>
                <w:bCs/>
                <w:sz w:val="20"/>
                <w:szCs w:val="18"/>
              </w:rPr>
            </w:pPr>
            <w:r w:rsidRPr="00D90245">
              <w:rPr>
                <w:rFonts w:ascii="Times New Roman" w:hAnsi="Times New Roman" w:cs="Times New Roman"/>
                <w:b/>
                <w:bCs/>
                <w:sz w:val="20"/>
                <w:szCs w:val="18"/>
              </w:rPr>
              <w:t>Globulin (g/dl)</w:t>
            </w:r>
          </w:p>
        </w:tc>
        <w:tc>
          <w:tcPr>
            <w:tcW w:w="1503" w:type="pct"/>
            <w:vAlign w:val="center"/>
          </w:tcPr>
          <w:p w:rsidR="0033725A" w:rsidRPr="00D90245" w:rsidRDefault="0033725A"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3</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0.27</w:t>
            </w:r>
          </w:p>
        </w:tc>
        <w:tc>
          <w:tcPr>
            <w:tcW w:w="1581" w:type="pct"/>
            <w:vAlign w:val="center"/>
          </w:tcPr>
          <w:p w:rsidR="0033725A" w:rsidRPr="00D90245" w:rsidRDefault="0033725A"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2.5</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0.11</w:t>
            </w:r>
          </w:p>
        </w:tc>
      </w:tr>
      <w:tr w:rsidR="0033725A" w:rsidRPr="00D90245" w:rsidTr="00D90245">
        <w:trPr>
          <w:jc w:val="center"/>
        </w:trPr>
        <w:tc>
          <w:tcPr>
            <w:tcW w:w="1916" w:type="pct"/>
            <w:vAlign w:val="center"/>
          </w:tcPr>
          <w:p w:rsidR="0033725A" w:rsidRPr="00D90245" w:rsidRDefault="0033725A" w:rsidP="001901CA">
            <w:pPr>
              <w:snapToGrid w:val="0"/>
              <w:jc w:val="both"/>
              <w:rPr>
                <w:rFonts w:ascii="Times New Roman" w:hAnsi="Times New Roman" w:cs="Times New Roman"/>
                <w:b/>
                <w:bCs/>
                <w:sz w:val="20"/>
                <w:szCs w:val="18"/>
              </w:rPr>
            </w:pPr>
            <w:r w:rsidRPr="00D90245">
              <w:rPr>
                <w:rFonts w:ascii="Times New Roman" w:hAnsi="Times New Roman" w:cs="Times New Roman"/>
                <w:b/>
                <w:bCs/>
                <w:sz w:val="20"/>
                <w:szCs w:val="18"/>
              </w:rPr>
              <w:t>Calcium (</w:t>
            </w:r>
            <w:proofErr w:type="spellStart"/>
            <w:r w:rsidRPr="00D90245">
              <w:rPr>
                <w:rFonts w:ascii="Times New Roman" w:hAnsi="Times New Roman" w:cs="Times New Roman"/>
                <w:b/>
                <w:bCs/>
                <w:sz w:val="20"/>
                <w:szCs w:val="18"/>
              </w:rPr>
              <w:t>mmol</w:t>
            </w:r>
            <w:proofErr w:type="spellEnd"/>
            <w:r w:rsidRPr="00D90245">
              <w:rPr>
                <w:rFonts w:ascii="Times New Roman" w:hAnsi="Times New Roman" w:cs="Times New Roman"/>
                <w:b/>
                <w:bCs/>
                <w:sz w:val="20"/>
                <w:szCs w:val="18"/>
              </w:rPr>
              <w:t>/l)</w:t>
            </w:r>
          </w:p>
        </w:tc>
        <w:tc>
          <w:tcPr>
            <w:tcW w:w="1503" w:type="pct"/>
            <w:vAlign w:val="center"/>
          </w:tcPr>
          <w:p w:rsidR="0033725A" w:rsidRPr="00D90245" w:rsidRDefault="0033725A"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2.9</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 0.76</w:t>
            </w:r>
          </w:p>
        </w:tc>
        <w:tc>
          <w:tcPr>
            <w:tcW w:w="1581" w:type="pct"/>
            <w:vAlign w:val="center"/>
          </w:tcPr>
          <w:p w:rsidR="0033725A" w:rsidRPr="00D90245" w:rsidRDefault="0033725A"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1.7 ± 0.5*</w:t>
            </w:r>
          </w:p>
        </w:tc>
      </w:tr>
      <w:tr w:rsidR="0033725A" w:rsidRPr="00D90245" w:rsidTr="00D90245">
        <w:trPr>
          <w:jc w:val="center"/>
        </w:trPr>
        <w:tc>
          <w:tcPr>
            <w:tcW w:w="1916" w:type="pct"/>
            <w:vAlign w:val="center"/>
          </w:tcPr>
          <w:p w:rsidR="0033725A" w:rsidRPr="00D90245" w:rsidRDefault="0033725A" w:rsidP="001901CA">
            <w:pPr>
              <w:snapToGrid w:val="0"/>
              <w:jc w:val="both"/>
              <w:rPr>
                <w:rFonts w:ascii="Times New Roman" w:hAnsi="Times New Roman" w:cs="Times New Roman"/>
                <w:b/>
                <w:bCs/>
                <w:sz w:val="20"/>
                <w:szCs w:val="18"/>
              </w:rPr>
            </w:pPr>
            <w:r w:rsidRPr="00D90245">
              <w:rPr>
                <w:rFonts w:ascii="Times New Roman" w:hAnsi="Times New Roman" w:cs="Times New Roman"/>
                <w:b/>
                <w:bCs/>
                <w:sz w:val="20"/>
                <w:szCs w:val="18"/>
              </w:rPr>
              <w:t>Phosphorus (</w:t>
            </w:r>
            <w:proofErr w:type="spellStart"/>
            <w:r w:rsidRPr="00D90245">
              <w:rPr>
                <w:rFonts w:ascii="Times New Roman" w:hAnsi="Times New Roman" w:cs="Times New Roman"/>
                <w:b/>
                <w:bCs/>
                <w:sz w:val="20"/>
                <w:szCs w:val="18"/>
              </w:rPr>
              <w:t>mmol</w:t>
            </w:r>
            <w:proofErr w:type="spellEnd"/>
            <w:r w:rsidRPr="00D90245">
              <w:rPr>
                <w:rFonts w:ascii="Times New Roman" w:hAnsi="Times New Roman" w:cs="Times New Roman"/>
                <w:b/>
                <w:bCs/>
                <w:sz w:val="20"/>
                <w:szCs w:val="18"/>
              </w:rPr>
              <w:t>/l)</w:t>
            </w:r>
          </w:p>
        </w:tc>
        <w:tc>
          <w:tcPr>
            <w:tcW w:w="1503" w:type="pct"/>
            <w:vAlign w:val="center"/>
          </w:tcPr>
          <w:p w:rsidR="0033725A" w:rsidRPr="00D90245" w:rsidRDefault="0033725A"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3.4 ± 0.3</w:t>
            </w:r>
          </w:p>
        </w:tc>
        <w:tc>
          <w:tcPr>
            <w:tcW w:w="1581" w:type="pct"/>
            <w:vAlign w:val="center"/>
          </w:tcPr>
          <w:p w:rsidR="0033725A" w:rsidRPr="00D90245" w:rsidRDefault="0033725A"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4.7 ± 0.6*</w:t>
            </w:r>
            <w:r w:rsidR="00D90245" w:rsidRPr="00D90245">
              <w:rPr>
                <w:rFonts w:ascii="Times New Roman" w:hAnsi="Times New Roman" w:cs="Times New Roman"/>
                <w:sz w:val="20"/>
                <w:szCs w:val="18"/>
              </w:rPr>
              <w:t xml:space="preserve"> </w:t>
            </w:r>
          </w:p>
        </w:tc>
      </w:tr>
      <w:tr w:rsidR="0033725A" w:rsidRPr="00D90245" w:rsidTr="00D90245">
        <w:trPr>
          <w:jc w:val="center"/>
        </w:trPr>
        <w:tc>
          <w:tcPr>
            <w:tcW w:w="1916" w:type="pct"/>
            <w:vAlign w:val="center"/>
          </w:tcPr>
          <w:p w:rsidR="0033725A" w:rsidRPr="00D90245" w:rsidRDefault="0033725A" w:rsidP="001901CA">
            <w:pPr>
              <w:snapToGrid w:val="0"/>
              <w:jc w:val="both"/>
              <w:rPr>
                <w:rFonts w:ascii="Times New Roman" w:hAnsi="Times New Roman" w:cs="Times New Roman"/>
                <w:b/>
                <w:bCs/>
                <w:sz w:val="20"/>
                <w:szCs w:val="18"/>
              </w:rPr>
            </w:pPr>
            <w:r w:rsidRPr="00D90245">
              <w:rPr>
                <w:rFonts w:ascii="Times New Roman" w:hAnsi="Times New Roman" w:cs="Times New Roman"/>
                <w:b/>
                <w:bCs/>
                <w:sz w:val="20"/>
                <w:szCs w:val="18"/>
              </w:rPr>
              <w:t>Sodium (</w:t>
            </w:r>
            <w:proofErr w:type="spellStart"/>
            <w:r w:rsidRPr="00D90245">
              <w:rPr>
                <w:rFonts w:ascii="Times New Roman" w:hAnsi="Times New Roman" w:cs="Times New Roman"/>
                <w:b/>
                <w:bCs/>
                <w:sz w:val="20"/>
                <w:szCs w:val="18"/>
              </w:rPr>
              <w:t>mmol</w:t>
            </w:r>
            <w:proofErr w:type="spellEnd"/>
            <w:r w:rsidRPr="00D90245">
              <w:rPr>
                <w:rFonts w:ascii="Times New Roman" w:hAnsi="Times New Roman" w:cs="Times New Roman"/>
                <w:b/>
                <w:bCs/>
                <w:sz w:val="20"/>
                <w:szCs w:val="18"/>
              </w:rPr>
              <w:t>/l)</w:t>
            </w:r>
          </w:p>
        </w:tc>
        <w:tc>
          <w:tcPr>
            <w:tcW w:w="1503" w:type="pct"/>
            <w:vAlign w:val="center"/>
          </w:tcPr>
          <w:p w:rsidR="0033725A" w:rsidRPr="00D90245" w:rsidRDefault="0033725A"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143</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 0.7</w:t>
            </w:r>
          </w:p>
        </w:tc>
        <w:tc>
          <w:tcPr>
            <w:tcW w:w="1581" w:type="pct"/>
            <w:vAlign w:val="center"/>
          </w:tcPr>
          <w:p w:rsidR="0033725A" w:rsidRPr="00D90245" w:rsidRDefault="0033725A"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132</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0.6**</w:t>
            </w:r>
          </w:p>
        </w:tc>
      </w:tr>
      <w:tr w:rsidR="0033725A" w:rsidRPr="00D90245" w:rsidTr="00D90245">
        <w:trPr>
          <w:jc w:val="center"/>
        </w:trPr>
        <w:tc>
          <w:tcPr>
            <w:tcW w:w="1916" w:type="pct"/>
            <w:vAlign w:val="center"/>
          </w:tcPr>
          <w:p w:rsidR="0033725A" w:rsidRPr="00D90245" w:rsidRDefault="0033725A" w:rsidP="001901CA">
            <w:pPr>
              <w:snapToGrid w:val="0"/>
              <w:jc w:val="both"/>
              <w:rPr>
                <w:rFonts w:ascii="Times New Roman" w:hAnsi="Times New Roman" w:cs="Times New Roman"/>
                <w:b/>
                <w:bCs/>
                <w:sz w:val="20"/>
                <w:szCs w:val="18"/>
              </w:rPr>
            </w:pPr>
            <w:r w:rsidRPr="00D90245">
              <w:rPr>
                <w:rFonts w:ascii="Times New Roman" w:hAnsi="Times New Roman" w:cs="Times New Roman"/>
                <w:b/>
                <w:bCs/>
                <w:sz w:val="20"/>
                <w:szCs w:val="18"/>
              </w:rPr>
              <w:t>Potassium (</w:t>
            </w:r>
            <w:proofErr w:type="spellStart"/>
            <w:r w:rsidRPr="00D90245">
              <w:rPr>
                <w:rFonts w:ascii="Times New Roman" w:hAnsi="Times New Roman" w:cs="Times New Roman"/>
                <w:b/>
                <w:bCs/>
                <w:sz w:val="20"/>
                <w:szCs w:val="18"/>
              </w:rPr>
              <w:t>mmol</w:t>
            </w:r>
            <w:proofErr w:type="spellEnd"/>
            <w:r w:rsidRPr="00D90245">
              <w:rPr>
                <w:rFonts w:ascii="Times New Roman" w:hAnsi="Times New Roman" w:cs="Times New Roman"/>
                <w:b/>
                <w:bCs/>
                <w:sz w:val="20"/>
                <w:szCs w:val="18"/>
              </w:rPr>
              <w:t>/l)</w:t>
            </w:r>
          </w:p>
        </w:tc>
        <w:tc>
          <w:tcPr>
            <w:tcW w:w="1503" w:type="pct"/>
            <w:vAlign w:val="center"/>
          </w:tcPr>
          <w:p w:rsidR="0033725A" w:rsidRPr="00D90245" w:rsidRDefault="00C854F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5.8</w:t>
            </w:r>
            <w:r w:rsidR="00D90245" w:rsidRPr="00D90245">
              <w:rPr>
                <w:rFonts w:ascii="Times New Roman" w:hAnsi="Times New Roman" w:cs="Times New Roman"/>
                <w:sz w:val="20"/>
                <w:szCs w:val="18"/>
              </w:rPr>
              <w:t xml:space="preserve"> </w:t>
            </w:r>
            <w:r w:rsidR="0033725A" w:rsidRPr="00D90245">
              <w:rPr>
                <w:rFonts w:ascii="Times New Roman" w:hAnsi="Times New Roman" w:cs="Times New Roman"/>
                <w:sz w:val="20"/>
                <w:szCs w:val="18"/>
              </w:rPr>
              <w:t>±</w:t>
            </w:r>
            <w:r w:rsidR="00D90245" w:rsidRPr="00D90245">
              <w:rPr>
                <w:rFonts w:ascii="Times New Roman" w:hAnsi="Times New Roman" w:cs="Times New Roman"/>
                <w:sz w:val="20"/>
                <w:szCs w:val="18"/>
              </w:rPr>
              <w:t xml:space="preserve"> </w:t>
            </w:r>
            <w:r w:rsidR="0033725A" w:rsidRPr="00D90245">
              <w:rPr>
                <w:rFonts w:ascii="Times New Roman" w:hAnsi="Times New Roman" w:cs="Times New Roman"/>
                <w:sz w:val="20"/>
                <w:szCs w:val="18"/>
              </w:rPr>
              <w:t>0.11</w:t>
            </w:r>
          </w:p>
        </w:tc>
        <w:tc>
          <w:tcPr>
            <w:tcW w:w="1581" w:type="pct"/>
            <w:vAlign w:val="center"/>
          </w:tcPr>
          <w:p w:rsidR="0033725A" w:rsidRPr="00D90245" w:rsidRDefault="00C854FC"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4</w:t>
            </w:r>
            <w:r w:rsidR="00D90245" w:rsidRPr="00D90245">
              <w:rPr>
                <w:rFonts w:ascii="Times New Roman" w:hAnsi="Times New Roman" w:cs="Times New Roman"/>
                <w:sz w:val="20"/>
                <w:szCs w:val="18"/>
              </w:rPr>
              <w:t xml:space="preserve"> </w:t>
            </w:r>
            <w:r w:rsidR="0033725A" w:rsidRPr="00D90245">
              <w:rPr>
                <w:rFonts w:ascii="Times New Roman" w:hAnsi="Times New Roman" w:cs="Times New Roman"/>
                <w:sz w:val="20"/>
                <w:szCs w:val="18"/>
              </w:rPr>
              <w:t>± 0.7*</w:t>
            </w:r>
          </w:p>
        </w:tc>
      </w:tr>
      <w:tr w:rsidR="0033725A" w:rsidRPr="00D90245" w:rsidTr="00D90245">
        <w:trPr>
          <w:jc w:val="center"/>
        </w:trPr>
        <w:tc>
          <w:tcPr>
            <w:tcW w:w="1916" w:type="pct"/>
            <w:vAlign w:val="center"/>
          </w:tcPr>
          <w:p w:rsidR="0033725A" w:rsidRPr="00D90245" w:rsidRDefault="0033725A" w:rsidP="001901CA">
            <w:pPr>
              <w:snapToGrid w:val="0"/>
              <w:jc w:val="both"/>
              <w:rPr>
                <w:rFonts w:ascii="Times New Roman" w:hAnsi="Times New Roman" w:cs="Times New Roman"/>
                <w:b/>
                <w:bCs/>
                <w:sz w:val="20"/>
                <w:szCs w:val="18"/>
              </w:rPr>
            </w:pPr>
            <w:r w:rsidRPr="00D90245">
              <w:rPr>
                <w:rFonts w:ascii="Times New Roman" w:hAnsi="Times New Roman" w:cs="Times New Roman"/>
                <w:b/>
                <w:bCs/>
                <w:sz w:val="20"/>
                <w:szCs w:val="18"/>
              </w:rPr>
              <w:t>Chloride (</w:t>
            </w:r>
            <w:proofErr w:type="spellStart"/>
            <w:r w:rsidRPr="00D90245">
              <w:rPr>
                <w:rFonts w:ascii="Times New Roman" w:hAnsi="Times New Roman" w:cs="Times New Roman"/>
                <w:b/>
                <w:bCs/>
                <w:sz w:val="20"/>
                <w:szCs w:val="18"/>
              </w:rPr>
              <w:t>mmol</w:t>
            </w:r>
            <w:proofErr w:type="spellEnd"/>
            <w:r w:rsidRPr="00D90245">
              <w:rPr>
                <w:rFonts w:ascii="Times New Roman" w:hAnsi="Times New Roman" w:cs="Times New Roman"/>
                <w:b/>
                <w:bCs/>
                <w:sz w:val="20"/>
                <w:szCs w:val="18"/>
              </w:rPr>
              <w:t>/l)</w:t>
            </w:r>
          </w:p>
        </w:tc>
        <w:tc>
          <w:tcPr>
            <w:tcW w:w="1503" w:type="pct"/>
            <w:vAlign w:val="center"/>
          </w:tcPr>
          <w:p w:rsidR="0033725A" w:rsidRPr="00D90245" w:rsidRDefault="0033725A"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105</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 0.25</w:t>
            </w:r>
          </w:p>
        </w:tc>
        <w:tc>
          <w:tcPr>
            <w:tcW w:w="1581" w:type="pct"/>
            <w:vAlign w:val="center"/>
          </w:tcPr>
          <w:p w:rsidR="0033725A" w:rsidRPr="00D90245" w:rsidRDefault="0033725A" w:rsidP="001901CA">
            <w:pPr>
              <w:snapToGrid w:val="0"/>
              <w:jc w:val="both"/>
              <w:rPr>
                <w:rFonts w:ascii="Times New Roman" w:hAnsi="Times New Roman" w:cs="Times New Roman"/>
                <w:sz w:val="20"/>
                <w:szCs w:val="18"/>
              </w:rPr>
            </w:pPr>
            <w:r w:rsidRPr="00D90245">
              <w:rPr>
                <w:rFonts w:ascii="Times New Roman" w:hAnsi="Times New Roman" w:cs="Times New Roman"/>
                <w:sz w:val="20"/>
                <w:szCs w:val="18"/>
              </w:rPr>
              <w:t>98</w:t>
            </w:r>
            <w:r w:rsidR="00D90245" w:rsidRPr="00D90245">
              <w:rPr>
                <w:rFonts w:ascii="Times New Roman" w:hAnsi="Times New Roman" w:cs="Times New Roman"/>
                <w:sz w:val="20"/>
                <w:szCs w:val="18"/>
              </w:rPr>
              <w:t xml:space="preserve"> </w:t>
            </w:r>
            <w:r w:rsidRPr="00D90245">
              <w:rPr>
                <w:rFonts w:ascii="Times New Roman" w:hAnsi="Times New Roman" w:cs="Times New Roman"/>
                <w:sz w:val="20"/>
                <w:szCs w:val="18"/>
              </w:rPr>
              <w:t>± 2.6**</w:t>
            </w:r>
          </w:p>
        </w:tc>
      </w:tr>
    </w:tbl>
    <w:p w:rsidR="00294C46" w:rsidRPr="00D90245" w:rsidRDefault="00294C46" w:rsidP="001901CA">
      <w:pPr>
        <w:snapToGrid w:val="0"/>
        <w:spacing w:after="0" w:line="240" w:lineRule="auto"/>
        <w:ind w:firstLine="425"/>
        <w:jc w:val="both"/>
        <w:rPr>
          <w:rFonts w:ascii="Times New Roman" w:hAnsi="Times New Roman" w:cs="Times New Roman"/>
          <w:b/>
          <w:bCs/>
          <w:sz w:val="20"/>
          <w:szCs w:val="20"/>
        </w:rPr>
      </w:pPr>
      <w:r w:rsidRPr="00D90245">
        <w:rPr>
          <w:rFonts w:ascii="Times New Roman" w:hAnsi="Times New Roman" w:cs="Times New Roman"/>
          <w:sz w:val="20"/>
          <w:szCs w:val="20"/>
        </w:rPr>
        <w:t>X-= mean values SD= standard deviation * means P values ˂0.05 ** means P values ˂0.01</w:t>
      </w:r>
    </w:p>
    <w:p w:rsidR="001901CA" w:rsidRDefault="001901CA" w:rsidP="001901CA">
      <w:pPr>
        <w:snapToGrid w:val="0"/>
        <w:spacing w:after="0" w:line="240" w:lineRule="auto"/>
        <w:jc w:val="center"/>
        <w:rPr>
          <w:rFonts w:ascii="Times New Roman" w:hAnsi="Times New Roman" w:cs="Times New Roman"/>
          <w:sz w:val="20"/>
          <w:szCs w:val="20"/>
          <w:lang w:eastAsia="zh-CN"/>
        </w:rPr>
      </w:pPr>
    </w:p>
    <w:p w:rsidR="001901CA" w:rsidRPr="001901CA" w:rsidRDefault="001901CA" w:rsidP="001901CA">
      <w:pPr>
        <w:snapToGrid w:val="0"/>
        <w:spacing w:after="0" w:line="240" w:lineRule="auto"/>
        <w:jc w:val="center"/>
        <w:rPr>
          <w:rFonts w:ascii="Times New Roman" w:hAnsi="Times New Roman" w:cs="Times New Roman"/>
          <w:sz w:val="20"/>
          <w:szCs w:val="20"/>
          <w:lang w:eastAsia="zh-CN"/>
        </w:rPr>
        <w:sectPr w:rsidR="001901CA" w:rsidRPr="001901CA" w:rsidSect="00D90245">
          <w:type w:val="continuous"/>
          <w:pgSz w:w="12240" w:h="15840"/>
          <w:pgMar w:top="1440" w:right="1440" w:bottom="1440" w:left="1440" w:header="720" w:footer="720" w:gutter="0"/>
          <w:cols w:space="720"/>
          <w:docGrid w:linePitch="360"/>
        </w:sectPr>
      </w:pPr>
    </w:p>
    <w:p w:rsidR="00F62D2D" w:rsidRPr="00D90245" w:rsidRDefault="00F62D2D" w:rsidP="001901CA">
      <w:pPr>
        <w:snapToGrid w:val="0"/>
        <w:spacing w:after="0" w:line="240" w:lineRule="auto"/>
        <w:jc w:val="center"/>
        <w:rPr>
          <w:rFonts w:ascii="Times New Roman" w:eastAsia="Times New Roman" w:hAnsi="Times New Roman" w:cs="Times New Roman"/>
          <w:sz w:val="20"/>
          <w:szCs w:val="20"/>
        </w:rPr>
      </w:pPr>
      <w:r w:rsidRPr="00D90245">
        <w:rPr>
          <w:rFonts w:ascii="Times New Roman" w:eastAsia="Times New Roman" w:hAnsi="Times New Roman" w:cs="Times New Roman"/>
          <w:noProof/>
          <w:sz w:val="20"/>
          <w:szCs w:val="20"/>
          <w:lang w:eastAsia="zh-CN"/>
        </w:rPr>
        <w:lastRenderedPageBreak/>
        <w:drawing>
          <wp:inline distT="0" distB="0" distL="0" distR="0">
            <wp:extent cx="2567134" cy="1796995"/>
            <wp:effectExtent l="171450" t="171450" r="195580" b="1847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72027" cy="180042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F62D2D" w:rsidRPr="00D90245" w:rsidRDefault="00F62D2D" w:rsidP="001901CA">
      <w:pPr>
        <w:snapToGrid w:val="0"/>
        <w:spacing w:after="0" w:line="240" w:lineRule="auto"/>
        <w:jc w:val="both"/>
        <w:rPr>
          <w:rFonts w:ascii="Times New Roman" w:eastAsia="Times New Roman" w:hAnsi="Times New Roman" w:cs="Times New Roman"/>
          <w:sz w:val="20"/>
          <w:szCs w:val="20"/>
        </w:rPr>
      </w:pPr>
      <w:r w:rsidRPr="00D90245">
        <w:rPr>
          <w:rFonts w:ascii="Times New Roman" w:hAnsi="Times New Roman" w:cs="Times New Roman"/>
          <w:b/>
          <w:bCs/>
          <w:sz w:val="20"/>
          <w:szCs w:val="20"/>
        </w:rPr>
        <w:t xml:space="preserve">Figure 1: </w:t>
      </w:r>
      <w:r w:rsidRPr="00D90245">
        <w:rPr>
          <w:rFonts w:ascii="Times New Roman" w:hAnsi="Times New Roman" w:cs="Times New Roman"/>
          <w:sz w:val="20"/>
          <w:szCs w:val="20"/>
        </w:rPr>
        <w:t xml:space="preserve">gross pathology </w:t>
      </w:r>
      <w:proofErr w:type="spellStart"/>
      <w:r w:rsidRPr="00D90245">
        <w:rPr>
          <w:rFonts w:ascii="Times New Roman" w:hAnsi="Times New Roman" w:cs="Times New Roman"/>
          <w:sz w:val="20"/>
          <w:szCs w:val="20"/>
        </w:rPr>
        <w:t>hydronephrosis</w:t>
      </w:r>
      <w:proofErr w:type="spellEnd"/>
      <w:r w:rsidRPr="00D90245">
        <w:rPr>
          <w:rFonts w:ascii="Times New Roman" w:hAnsi="Times New Roman" w:cs="Times New Roman"/>
          <w:sz w:val="20"/>
          <w:szCs w:val="20"/>
        </w:rPr>
        <w:t xml:space="preserve"> in kidney of sheep (pale and enlarged in size).</w:t>
      </w:r>
    </w:p>
    <w:p w:rsidR="00F62D2D" w:rsidRPr="00D90245" w:rsidRDefault="00F62D2D" w:rsidP="001901CA">
      <w:pPr>
        <w:snapToGrid w:val="0"/>
        <w:spacing w:after="0" w:line="240" w:lineRule="auto"/>
        <w:ind w:firstLine="425"/>
        <w:jc w:val="both"/>
        <w:rPr>
          <w:rFonts w:ascii="Times New Roman" w:eastAsia="Times New Roman" w:hAnsi="Times New Roman" w:cs="Times New Roman"/>
          <w:sz w:val="20"/>
          <w:szCs w:val="20"/>
        </w:rPr>
      </w:pPr>
    </w:p>
    <w:p w:rsidR="001901CA" w:rsidRDefault="001901CA" w:rsidP="001901CA">
      <w:pPr>
        <w:snapToGrid w:val="0"/>
        <w:spacing w:after="0" w:line="240" w:lineRule="auto"/>
        <w:jc w:val="center"/>
        <w:rPr>
          <w:rFonts w:ascii="Times New Roman" w:hAnsi="Times New Roman" w:cs="Times New Roman"/>
          <w:sz w:val="20"/>
          <w:szCs w:val="20"/>
          <w:lang w:eastAsia="zh-CN"/>
        </w:rPr>
      </w:pPr>
    </w:p>
    <w:p w:rsidR="00F62D2D" w:rsidRPr="00D90245" w:rsidRDefault="00F62D2D" w:rsidP="001901CA">
      <w:pPr>
        <w:snapToGrid w:val="0"/>
        <w:spacing w:after="0" w:line="240" w:lineRule="auto"/>
        <w:jc w:val="center"/>
        <w:rPr>
          <w:rFonts w:ascii="Times New Roman" w:eastAsia="Times New Roman" w:hAnsi="Times New Roman" w:cs="Times New Roman"/>
          <w:sz w:val="20"/>
          <w:szCs w:val="20"/>
        </w:rPr>
      </w:pPr>
      <w:r w:rsidRPr="00D90245">
        <w:rPr>
          <w:rFonts w:ascii="Times New Roman" w:hAnsi="Times New Roman" w:cs="Times New Roman"/>
          <w:b/>
          <w:bCs/>
          <w:noProof/>
          <w:sz w:val="20"/>
          <w:szCs w:val="20"/>
          <w:lang w:eastAsia="zh-CN"/>
        </w:rPr>
        <w:lastRenderedPageBreak/>
        <w:drawing>
          <wp:inline distT="0" distB="0" distL="0" distR="0">
            <wp:extent cx="2819790" cy="1447138"/>
            <wp:effectExtent l="76200" t="76200" r="133350" b="134620"/>
            <wp:docPr id="25" name="صورة 25" descr="C:\Users\Gitex\Documents\IMG-20190422-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tex\Documents\IMG-20190422-WA0025.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3707" cy="14542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62D2D" w:rsidRPr="00D90245" w:rsidRDefault="00F62D2D" w:rsidP="001901CA">
      <w:pPr>
        <w:snapToGrid w:val="0"/>
        <w:spacing w:after="0" w:line="240" w:lineRule="auto"/>
        <w:jc w:val="both"/>
        <w:rPr>
          <w:rFonts w:ascii="Times New Roman" w:hAnsi="Times New Roman" w:cs="Times New Roman"/>
          <w:sz w:val="20"/>
          <w:szCs w:val="20"/>
        </w:rPr>
      </w:pPr>
      <w:r w:rsidRPr="00D90245">
        <w:rPr>
          <w:rFonts w:ascii="Times New Roman" w:hAnsi="Times New Roman" w:cs="Times New Roman"/>
          <w:b/>
          <w:bCs/>
          <w:sz w:val="20"/>
          <w:szCs w:val="20"/>
        </w:rPr>
        <w:t xml:space="preserve">Figure 2: </w:t>
      </w:r>
      <w:r w:rsidRPr="00D90245">
        <w:rPr>
          <w:rFonts w:ascii="Times New Roman" w:hAnsi="Times New Roman" w:cs="Times New Roman"/>
          <w:sz w:val="20"/>
          <w:szCs w:val="20"/>
        </w:rPr>
        <w:t>gross pathology nephritis in the kidney of sheep (congested and enlarged in size).</w:t>
      </w:r>
    </w:p>
    <w:p w:rsidR="00F62D2D" w:rsidRPr="00D90245" w:rsidRDefault="00F62D2D" w:rsidP="001901CA">
      <w:pPr>
        <w:snapToGrid w:val="0"/>
        <w:spacing w:after="0" w:line="240" w:lineRule="auto"/>
        <w:ind w:firstLine="425"/>
        <w:jc w:val="both"/>
        <w:rPr>
          <w:rFonts w:ascii="Times New Roman" w:eastAsia="Times New Roman" w:hAnsi="Times New Roman" w:cs="Times New Roman"/>
          <w:noProof/>
          <w:sz w:val="20"/>
          <w:szCs w:val="20"/>
        </w:rPr>
      </w:pPr>
    </w:p>
    <w:p w:rsidR="00F62D2D" w:rsidRPr="00D90245" w:rsidRDefault="00F62D2D" w:rsidP="001901CA">
      <w:pPr>
        <w:snapToGrid w:val="0"/>
        <w:spacing w:after="0" w:line="240" w:lineRule="auto"/>
        <w:jc w:val="center"/>
        <w:rPr>
          <w:rFonts w:ascii="Times New Roman" w:eastAsia="Times New Roman" w:hAnsi="Times New Roman" w:cs="Times New Roman"/>
          <w:noProof/>
          <w:sz w:val="20"/>
          <w:szCs w:val="20"/>
        </w:rPr>
      </w:pPr>
      <w:r w:rsidRPr="00D90245">
        <w:rPr>
          <w:rFonts w:ascii="Times New Roman" w:hAnsi="Times New Roman" w:cs="Times New Roman"/>
          <w:noProof/>
          <w:sz w:val="20"/>
          <w:szCs w:val="20"/>
          <w:lang w:eastAsia="zh-CN"/>
        </w:rPr>
        <w:lastRenderedPageBreak/>
        <w:drawing>
          <wp:inline distT="0" distB="0" distL="0" distR="0">
            <wp:extent cx="2759103" cy="1862549"/>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63053" cy="1865216"/>
                    </a:xfrm>
                    <a:prstGeom prst="rect">
                      <a:avLst/>
                    </a:prstGeom>
                  </pic:spPr>
                </pic:pic>
              </a:graphicData>
            </a:graphic>
          </wp:inline>
        </w:drawing>
      </w:r>
    </w:p>
    <w:p w:rsidR="00F62D2D" w:rsidRDefault="00F62D2D" w:rsidP="001901CA">
      <w:pPr>
        <w:snapToGrid w:val="0"/>
        <w:spacing w:after="0" w:line="240" w:lineRule="auto"/>
        <w:jc w:val="both"/>
        <w:rPr>
          <w:rFonts w:ascii="Times New Roman" w:hAnsi="Times New Roman" w:cs="Times New Roman"/>
          <w:sz w:val="20"/>
          <w:szCs w:val="20"/>
          <w:lang w:eastAsia="zh-CN"/>
        </w:rPr>
      </w:pPr>
      <w:r w:rsidRPr="00D90245">
        <w:rPr>
          <w:rFonts w:ascii="Times New Roman" w:hAnsi="Times New Roman" w:cs="Times New Roman"/>
          <w:b/>
          <w:bCs/>
          <w:sz w:val="20"/>
          <w:szCs w:val="20"/>
        </w:rPr>
        <w:t>Figure 3:</w:t>
      </w:r>
      <w:r w:rsidRPr="00D90245">
        <w:rPr>
          <w:rFonts w:ascii="Times New Roman" w:hAnsi="Times New Roman" w:cs="Times New Roman"/>
          <w:sz w:val="20"/>
          <w:szCs w:val="20"/>
        </w:rPr>
        <w:t xml:space="preserve"> (blue arrow) atrophy of </w:t>
      </w:r>
      <w:proofErr w:type="spellStart"/>
      <w:r w:rsidRPr="00D90245">
        <w:rPr>
          <w:rFonts w:ascii="Times New Roman" w:hAnsi="Times New Roman" w:cs="Times New Roman"/>
          <w:sz w:val="20"/>
          <w:szCs w:val="20"/>
        </w:rPr>
        <w:t>glomerulus</w:t>
      </w:r>
      <w:proofErr w:type="spellEnd"/>
      <w:r w:rsidRPr="00D90245">
        <w:rPr>
          <w:rFonts w:ascii="Times New Roman" w:hAnsi="Times New Roman" w:cs="Times New Roman"/>
          <w:sz w:val="20"/>
          <w:szCs w:val="20"/>
        </w:rPr>
        <w:t xml:space="preserve"> with marked (black arrow) fibrosis around the renal tubules, the renal tubules losing its epithelial lining, (red arrow) focal lymphocytic cellular aggregations and renal calculi.</w:t>
      </w:r>
    </w:p>
    <w:p w:rsidR="001901CA" w:rsidRPr="00D90245" w:rsidRDefault="001901CA" w:rsidP="001901CA">
      <w:pPr>
        <w:snapToGrid w:val="0"/>
        <w:spacing w:after="0" w:line="240" w:lineRule="auto"/>
        <w:jc w:val="both"/>
        <w:rPr>
          <w:rFonts w:ascii="Times New Roman" w:hAnsi="Times New Roman" w:cs="Times New Roman"/>
          <w:sz w:val="20"/>
          <w:szCs w:val="20"/>
          <w:lang w:eastAsia="zh-CN"/>
        </w:rPr>
      </w:pPr>
    </w:p>
    <w:p w:rsidR="00F62D2D" w:rsidRPr="00D90245" w:rsidRDefault="00040DD4" w:rsidP="001901CA">
      <w:pPr>
        <w:snapToGri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رابط كسهم مستقيم 22" o:spid="_x0000_s1026" type="#_x0000_t32" style="position:absolute;left:0;text-align:left;margin-left:106.8pt;margin-top:49.6pt;width:120.6pt;height:19.8pt;flip:x;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" strokecolor="red" strokeweight=".5pt">
            <v:stroke endarrow="block" joinstyle="miter"/>
          </v:shape>
        </w:pict>
      </w:r>
      <w:r>
        <w:rPr>
          <w:rFonts w:ascii="Times New Roman" w:hAnsi="Times New Roman" w:cs="Times New Roman"/>
          <w:noProof/>
          <w:sz w:val="20"/>
          <w:szCs w:val="20"/>
        </w:rPr>
        <w:pict>
          <v:shape id="رابط كسهم مستقيم 21" o:spid="_x0000_s1028" type="#_x0000_t32" style="position:absolute;left:0;text-align:left;margin-left:-512.25pt;margin-top:163.1pt;width:5.4pt;height:76.8pt;flip:x y;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" strokecolor="windowText" strokeweight=".5pt">
            <v:stroke endarrow="block" joinstyle="miter"/>
          </v:shape>
        </w:pict>
      </w:r>
      <w:r>
        <w:rPr>
          <w:rFonts w:ascii="Times New Roman" w:hAnsi="Times New Roman" w:cs="Times New Roman"/>
          <w:noProof/>
          <w:sz w:val="20"/>
          <w:szCs w:val="20"/>
        </w:rPr>
        <w:pict>
          <v:shape id="رابط كسهم مستقيم 20" o:spid="_x0000_s1027" type="#_x0000_t32" style="position:absolute;left:0;text-align:left;margin-left:-523.35pt;margin-top:122.15pt;width:64.2pt;height:98.4pt;flip:y;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" strokecolor="#5b9bd5" strokeweight=".5pt">
            <v:stroke endarrow="block" joinstyle="miter"/>
          </v:shape>
        </w:pict>
      </w:r>
      <w:r w:rsidR="00F62D2D" w:rsidRPr="00D90245">
        <w:rPr>
          <w:rFonts w:ascii="Times New Roman" w:hAnsi="Times New Roman" w:cs="Times New Roman"/>
          <w:noProof/>
          <w:sz w:val="20"/>
          <w:szCs w:val="20"/>
          <w:lang w:eastAsia="zh-CN"/>
        </w:rPr>
        <w:drawing>
          <wp:inline distT="0" distB="0" distL="0" distR="0">
            <wp:extent cx="2752780" cy="1948070"/>
            <wp:effectExtent l="19050" t="0" r="94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67203" cy="1958277"/>
                    </a:xfrm>
                    <a:prstGeom prst="rect">
                      <a:avLst/>
                    </a:prstGeom>
                  </pic:spPr>
                </pic:pic>
              </a:graphicData>
            </a:graphic>
          </wp:inline>
        </w:drawing>
      </w:r>
    </w:p>
    <w:p w:rsidR="00F62D2D" w:rsidRPr="00D90245" w:rsidRDefault="00F62D2D" w:rsidP="00B3632C">
      <w:pPr>
        <w:snapToGrid w:val="0"/>
        <w:spacing w:after="0" w:line="240" w:lineRule="auto"/>
        <w:jc w:val="both"/>
        <w:rPr>
          <w:rFonts w:ascii="Times New Roman" w:hAnsi="Times New Roman" w:cs="Times New Roman"/>
          <w:b/>
          <w:bCs/>
          <w:sz w:val="20"/>
          <w:szCs w:val="20"/>
        </w:rPr>
      </w:pPr>
      <w:r w:rsidRPr="00D90245">
        <w:rPr>
          <w:rFonts w:ascii="Times New Roman" w:hAnsi="Times New Roman" w:cs="Times New Roman"/>
          <w:b/>
          <w:bCs/>
          <w:sz w:val="20"/>
          <w:szCs w:val="20"/>
        </w:rPr>
        <w:t>Figure 4:</w:t>
      </w:r>
      <w:r w:rsidRPr="00D90245">
        <w:rPr>
          <w:rFonts w:ascii="Times New Roman" w:hAnsi="Times New Roman" w:cs="Times New Roman"/>
          <w:sz w:val="20"/>
          <w:szCs w:val="20"/>
        </w:rPr>
        <w:t xml:space="preserve"> (red arrow) desquamation of the tubular epithelium and the renal tubules showing (black arrow) cystic dilatation and (blue arrow) inflammatory cellular infiltration</w:t>
      </w:r>
      <w:r w:rsidRPr="00D90245">
        <w:rPr>
          <w:rFonts w:ascii="Times New Roman" w:hAnsi="Times New Roman" w:cs="Times New Roman"/>
          <w:b/>
          <w:bCs/>
          <w:sz w:val="20"/>
          <w:szCs w:val="20"/>
        </w:rPr>
        <w:t>.</w:t>
      </w:r>
    </w:p>
    <w:p w:rsidR="00F62D2D" w:rsidRPr="00D90245" w:rsidRDefault="00F62D2D" w:rsidP="001901CA">
      <w:pPr>
        <w:snapToGrid w:val="0"/>
        <w:spacing w:after="0" w:line="240" w:lineRule="auto"/>
        <w:jc w:val="both"/>
        <w:rPr>
          <w:rFonts w:ascii="Times New Roman" w:hAnsi="Times New Roman" w:cs="Times New Roman"/>
          <w:b/>
          <w:bCs/>
          <w:sz w:val="20"/>
          <w:szCs w:val="20"/>
        </w:rPr>
      </w:pPr>
    </w:p>
    <w:p w:rsidR="00D90245" w:rsidRPr="00D90245" w:rsidRDefault="00F62D2D" w:rsidP="001901CA">
      <w:pPr>
        <w:snapToGrid w:val="0"/>
        <w:spacing w:after="0" w:line="240" w:lineRule="auto"/>
        <w:jc w:val="both"/>
        <w:rPr>
          <w:rFonts w:ascii="Times New Roman" w:hAnsi="Times New Roman" w:cs="Times New Roman"/>
          <w:b/>
          <w:bCs/>
          <w:sz w:val="20"/>
          <w:szCs w:val="20"/>
        </w:rPr>
      </w:pPr>
      <w:r w:rsidRPr="00D90245">
        <w:rPr>
          <w:rFonts w:ascii="Times New Roman" w:hAnsi="Times New Roman" w:cs="Times New Roman"/>
          <w:b/>
          <w:bCs/>
          <w:sz w:val="20"/>
          <w:szCs w:val="20"/>
        </w:rPr>
        <w:t>4. Discussion:</w:t>
      </w:r>
    </w:p>
    <w:p w:rsidR="00D90245" w:rsidRPr="00D90245" w:rsidRDefault="00D90245" w:rsidP="001901CA">
      <w:pPr>
        <w:snapToGrid w:val="0"/>
        <w:spacing w:after="0" w:line="240" w:lineRule="auto"/>
        <w:ind w:firstLine="425"/>
        <w:jc w:val="both"/>
        <w:rPr>
          <w:rFonts w:ascii="Times New Roman" w:hAnsi="Times New Roman" w:cs="Times New Roman"/>
          <w:b/>
          <w:bCs/>
          <w:sz w:val="20"/>
          <w:szCs w:val="20"/>
        </w:rPr>
      </w:pPr>
      <w:r w:rsidRPr="00D90245">
        <w:rPr>
          <w:rFonts w:ascii="Times New Roman" w:hAnsi="Times New Roman" w:cs="Times New Roman"/>
          <w:sz w:val="20"/>
          <w:szCs w:val="20"/>
        </w:rPr>
        <w:t>U</w:t>
      </w:r>
      <w:r w:rsidR="00F62D2D" w:rsidRPr="00D90245">
        <w:rPr>
          <w:rFonts w:ascii="Times New Roman" w:hAnsi="Times New Roman" w:cs="Times New Roman"/>
          <w:sz w:val="20"/>
          <w:szCs w:val="20"/>
        </w:rPr>
        <w:t xml:space="preserve">rinalysis, despite being an extremely beneficial method, is perhaps the most underused test in veterinary routine. When performed properly a urinalysis, specifically the measurement of urine specific gravity can be a measure of tubular function. Finding casts, </w:t>
      </w:r>
      <w:proofErr w:type="spellStart"/>
      <w:r w:rsidR="00F62D2D" w:rsidRPr="00D90245">
        <w:rPr>
          <w:rFonts w:ascii="Times New Roman" w:hAnsi="Times New Roman" w:cs="Times New Roman"/>
          <w:sz w:val="20"/>
          <w:szCs w:val="20"/>
        </w:rPr>
        <w:t>WBCs</w:t>
      </w:r>
      <w:proofErr w:type="spellEnd"/>
      <w:r w:rsidR="00F62D2D" w:rsidRPr="00D90245">
        <w:rPr>
          <w:rFonts w:ascii="Times New Roman" w:hAnsi="Times New Roman" w:cs="Times New Roman"/>
          <w:sz w:val="20"/>
          <w:szCs w:val="20"/>
        </w:rPr>
        <w:t xml:space="preserve"> and bacteria in urine is the best way to identify renal disorders before the onset of renal failure </w:t>
      </w:r>
      <w:r w:rsidR="00F62D2D" w:rsidRPr="00D90245">
        <w:rPr>
          <w:rFonts w:ascii="Times New Roman" w:hAnsi="Times New Roman" w:cs="Times New Roman"/>
          <w:b/>
          <w:bCs/>
          <w:sz w:val="20"/>
          <w:szCs w:val="20"/>
        </w:rPr>
        <w:t>(</w:t>
      </w:r>
      <w:proofErr w:type="spellStart"/>
      <w:r w:rsidR="00F62D2D" w:rsidRPr="00D90245">
        <w:rPr>
          <w:rFonts w:ascii="Times New Roman" w:hAnsi="Times New Roman" w:cs="Times New Roman"/>
          <w:b/>
          <w:bCs/>
          <w:sz w:val="20"/>
          <w:szCs w:val="20"/>
        </w:rPr>
        <w:t>Parrah</w:t>
      </w:r>
      <w:proofErr w:type="spellEnd"/>
      <w:r w:rsidR="00F62D2D" w:rsidRPr="00D90245">
        <w:rPr>
          <w:rFonts w:ascii="Times New Roman" w:hAnsi="Times New Roman" w:cs="Times New Roman"/>
          <w:b/>
          <w:bCs/>
          <w:sz w:val="20"/>
          <w:szCs w:val="20"/>
        </w:rPr>
        <w:t xml:space="preserve"> et al., 2013).</w:t>
      </w:r>
    </w:p>
    <w:p w:rsidR="00F62D2D" w:rsidRPr="00D90245" w:rsidRDefault="00D90245" w:rsidP="001901CA">
      <w:pPr>
        <w:snapToGrid w:val="0"/>
        <w:spacing w:after="0" w:line="240" w:lineRule="auto"/>
        <w:ind w:firstLine="425"/>
        <w:jc w:val="both"/>
        <w:rPr>
          <w:rFonts w:ascii="Times New Roman" w:hAnsi="Times New Roman" w:cs="Times New Roman"/>
          <w:b/>
          <w:bCs/>
          <w:sz w:val="20"/>
          <w:szCs w:val="20"/>
        </w:rPr>
      </w:pPr>
      <w:r w:rsidRPr="00D90245">
        <w:rPr>
          <w:rFonts w:ascii="Times New Roman" w:hAnsi="Times New Roman" w:cs="Times New Roman"/>
          <w:sz w:val="20"/>
          <w:szCs w:val="20"/>
        </w:rPr>
        <w:t>T</w:t>
      </w:r>
      <w:r w:rsidR="00F62D2D" w:rsidRPr="00D90245">
        <w:rPr>
          <w:rFonts w:ascii="Times New Roman" w:hAnsi="Times New Roman" w:cs="Times New Roman"/>
          <w:sz w:val="20"/>
          <w:szCs w:val="20"/>
        </w:rPr>
        <w:t xml:space="preserve">he normal color of urine depends on the concentration of </w:t>
      </w:r>
      <w:proofErr w:type="spellStart"/>
      <w:r w:rsidR="00F62D2D" w:rsidRPr="00D90245">
        <w:rPr>
          <w:rFonts w:ascii="Times New Roman" w:hAnsi="Times New Roman" w:cs="Times New Roman"/>
          <w:sz w:val="20"/>
          <w:szCs w:val="20"/>
        </w:rPr>
        <w:t>urochromes</w:t>
      </w:r>
      <w:proofErr w:type="spellEnd"/>
      <w:r w:rsidR="00F62D2D" w:rsidRPr="00D90245">
        <w:rPr>
          <w:rFonts w:ascii="Times New Roman" w:hAnsi="Times New Roman" w:cs="Times New Roman"/>
          <w:sz w:val="20"/>
          <w:szCs w:val="20"/>
        </w:rPr>
        <w:t xml:space="preserve">. The alteration in the color of urine of the affected </w:t>
      </w:r>
      <w:proofErr w:type="spellStart"/>
      <w:r w:rsidR="00F62D2D" w:rsidRPr="00D90245">
        <w:rPr>
          <w:rFonts w:ascii="Times New Roman" w:hAnsi="Times New Roman" w:cs="Times New Roman"/>
          <w:sz w:val="20"/>
          <w:szCs w:val="20"/>
        </w:rPr>
        <w:t>sheepmay</w:t>
      </w:r>
      <w:proofErr w:type="spellEnd"/>
      <w:r w:rsidR="00F62D2D" w:rsidRPr="00D90245">
        <w:rPr>
          <w:rFonts w:ascii="Times New Roman" w:hAnsi="Times New Roman" w:cs="Times New Roman"/>
          <w:sz w:val="20"/>
          <w:szCs w:val="20"/>
        </w:rPr>
        <w:t xml:space="preserve"> be due </w:t>
      </w:r>
      <w:proofErr w:type="spellStart"/>
      <w:r w:rsidR="00F62D2D" w:rsidRPr="00D90245">
        <w:rPr>
          <w:rFonts w:ascii="Times New Roman" w:hAnsi="Times New Roman" w:cs="Times New Roman"/>
          <w:sz w:val="20"/>
          <w:szCs w:val="20"/>
        </w:rPr>
        <w:t>tothe</w:t>
      </w:r>
      <w:proofErr w:type="spellEnd"/>
      <w:r w:rsidR="00F62D2D" w:rsidRPr="00D90245">
        <w:rPr>
          <w:rFonts w:ascii="Times New Roman" w:hAnsi="Times New Roman" w:cs="Times New Roman"/>
          <w:sz w:val="20"/>
          <w:szCs w:val="20"/>
        </w:rPr>
        <w:t xml:space="preserve"> concentration of urine, accumulation of sediments and hemorrhage. Brownish urine is indicative of mixing </w:t>
      </w:r>
      <w:proofErr w:type="spellStart"/>
      <w:r w:rsidR="00F62D2D" w:rsidRPr="00D90245">
        <w:rPr>
          <w:rFonts w:ascii="Times New Roman" w:hAnsi="Times New Roman" w:cs="Times New Roman"/>
          <w:sz w:val="20"/>
          <w:szCs w:val="20"/>
        </w:rPr>
        <w:t>ofblood</w:t>
      </w:r>
      <w:proofErr w:type="spellEnd"/>
      <w:r w:rsidR="00F62D2D" w:rsidRPr="00D90245">
        <w:rPr>
          <w:rFonts w:ascii="Times New Roman" w:hAnsi="Times New Roman" w:cs="Times New Roman"/>
          <w:sz w:val="20"/>
          <w:szCs w:val="20"/>
        </w:rPr>
        <w:t xml:space="preserve"> in the urine, which could be due to </w:t>
      </w:r>
      <w:proofErr w:type="spellStart"/>
      <w:r w:rsidR="00F62D2D" w:rsidRPr="00D90245">
        <w:rPr>
          <w:rFonts w:ascii="Times New Roman" w:hAnsi="Times New Roman" w:cs="Times New Roman"/>
          <w:sz w:val="20"/>
          <w:szCs w:val="20"/>
        </w:rPr>
        <w:t>hematuria</w:t>
      </w:r>
      <w:proofErr w:type="spellEnd"/>
      <w:r w:rsidR="00F62D2D" w:rsidRPr="00D90245">
        <w:rPr>
          <w:rFonts w:ascii="Times New Roman" w:hAnsi="Times New Roman" w:cs="Times New Roman"/>
          <w:sz w:val="20"/>
          <w:szCs w:val="20"/>
        </w:rPr>
        <w:t xml:space="preserve"> </w:t>
      </w:r>
      <w:proofErr w:type="spellStart"/>
      <w:r w:rsidR="00F62D2D" w:rsidRPr="00D90245">
        <w:rPr>
          <w:rFonts w:ascii="Times New Roman" w:hAnsi="Times New Roman" w:cs="Times New Roman"/>
          <w:sz w:val="20"/>
          <w:szCs w:val="20"/>
        </w:rPr>
        <w:t>ornephritis</w:t>
      </w:r>
      <w:proofErr w:type="spellEnd"/>
      <w:r w:rsidR="00F62D2D" w:rsidRPr="00D90245">
        <w:rPr>
          <w:rFonts w:ascii="Times New Roman" w:hAnsi="Times New Roman" w:cs="Times New Roman"/>
          <w:sz w:val="20"/>
          <w:szCs w:val="20"/>
        </w:rPr>
        <w:t xml:space="preserve">. Dirty yellow colored urine maybe due to the presence of sedulous materials in the </w:t>
      </w:r>
      <w:proofErr w:type="spellStart"/>
      <w:r w:rsidR="00F62D2D" w:rsidRPr="00D90245">
        <w:rPr>
          <w:rFonts w:ascii="Times New Roman" w:hAnsi="Times New Roman" w:cs="Times New Roman"/>
          <w:sz w:val="20"/>
          <w:szCs w:val="20"/>
        </w:rPr>
        <w:t>urinarybladder</w:t>
      </w:r>
      <w:proofErr w:type="spellEnd"/>
      <w:r w:rsidR="00F62D2D" w:rsidRPr="00D90245">
        <w:rPr>
          <w:rFonts w:ascii="Times New Roman" w:hAnsi="Times New Roman" w:cs="Times New Roman"/>
          <w:sz w:val="20"/>
          <w:szCs w:val="20"/>
        </w:rPr>
        <w:t xml:space="preserve">. Reddish coloration of urine is indicative </w:t>
      </w:r>
      <w:proofErr w:type="spellStart"/>
      <w:r w:rsidR="00F62D2D" w:rsidRPr="00D90245">
        <w:rPr>
          <w:rFonts w:ascii="Times New Roman" w:hAnsi="Times New Roman" w:cs="Times New Roman"/>
          <w:sz w:val="20"/>
          <w:szCs w:val="20"/>
        </w:rPr>
        <w:t>ofhematuria</w:t>
      </w:r>
      <w:proofErr w:type="spellEnd"/>
      <w:r w:rsidR="00F62D2D" w:rsidRPr="00D90245">
        <w:rPr>
          <w:rFonts w:ascii="Times New Roman" w:hAnsi="Times New Roman" w:cs="Times New Roman"/>
          <w:sz w:val="20"/>
          <w:szCs w:val="20"/>
        </w:rPr>
        <w:t xml:space="preserve">, which could be due to injury </w:t>
      </w:r>
      <w:r w:rsidR="00F62D2D" w:rsidRPr="00D90245">
        <w:rPr>
          <w:rFonts w:ascii="Times New Roman" w:hAnsi="Times New Roman" w:cs="Times New Roman"/>
          <w:sz w:val="20"/>
          <w:szCs w:val="20"/>
        </w:rPr>
        <w:lastRenderedPageBreak/>
        <w:t xml:space="preserve">by calculi or hemorrhage </w:t>
      </w:r>
      <w:r w:rsidR="00F62D2D" w:rsidRPr="00D90245">
        <w:rPr>
          <w:rFonts w:ascii="Times New Roman" w:hAnsi="Times New Roman" w:cs="Times New Roman"/>
          <w:b/>
          <w:bCs/>
          <w:sz w:val="20"/>
          <w:szCs w:val="20"/>
        </w:rPr>
        <w:t>(</w:t>
      </w:r>
      <w:proofErr w:type="spellStart"/>
      <w:r w:rsidR="00F62D2D" w:rsidRPr="00D90245">
        <w:rPr>
          <w:rFonts w:ascii="Times New Roman" w:hAnsi="Times New Roman" w:cs="Times New Roman"/>
          <w:b/>
          <w:bCs/>
          <w:sz w:val="20"/>
          <w:szCs w:val="20"/>
        </w:rPr>
        <w:t>Kannan</w:t>
      </w:r>
      <w:proofErr w:type="spellEnd"/>
      <w:r w:rsidR="00F62D2D" w:rsidRPr="00D90245">
        <w:rPr>
          <w:rFonts w:ascii="Times New Roman" w:hAnsi="Times New Roman" w:cs="Times New Roman"/>
          <w:b/>
          <w:bCs/>
          <w:sz w:val="20"/>
          <w:szCs w:val="20"/>
        </w:rPr>
        <w:t xml:space="preserve"> and Lawrence, 2010).</w:t>
      </w:r>
    </w:p>
    <w:p w:rsidR="00D90245" w:rsidRPr="00D90245" w:rsidRDefault="00F62D2D" w:rsidP="001901CA">
      <w:pPr>
        <w:snapToGrid w:val="0"/>
        <w:spacing w:after="0" w:line="240" w:lineRule="auto"/>
        <w:ind w:firstLine="425"/>
        <w:jc w:val="both"/>
        <w:rPr>
          <w:rFonts w:ascii="Times New Roman" w:hAnsi="Times New Roman" w:cs="Times New Roman"/>
          <w:sz w:val="20"/>
          <w:szCs w:val="20"/>
        </w:rPr>
      </w:pPr>
      <w:r w:rsidRPr="00D90245">
        <w:rPr>
          <w:rFonts w:ascii="Times New Roman" w:hAnsi="Times New Roman" w:cs="Times New Roman"/>
          <w:sz w:val="20"/>
          <w:szCs w:val="20"/>
        </w:rPr>
        <w:t xml:space="preserve">Specific gravity directly proportional to urine </w:t>
      </w:r>
      <w:proofErr w:type="spellStart"/>
      <w:r w:rsidRPr="00D90245">
        <w:rPr>
          <w:rFonts w:ascii="Times New Roman" w:hAnsi="Times New Roman" w:cs="Times New Roman"/>
          <w:sz w:val="20"/>
          <w:szCs w:val="20"/>
        </w:rPr>
        <w:t>osmolarity</w:t>
      </w:r>
      <w:proofErr w:type="spellEnd"/>
      <w:r w:rsidRPr="00D90245">
        <w:rPr>
          <w:rFonts w:ascii="Times New Roman" w:hAnsi="Times New Roman" w:cs="Times New Roman"/>
          <w:sz w:val="20"/>
          <w:szCs w:val="20"/>
        </w:rPr>
        <w:t xml:space="preserve">, measures solute concentration and urine density, or the capability of the kidney to concentrate or dilute the urine over that of termed plasma. It is therefore a valuable test, as the loss </w:t>
      </w:r>
      <w:proofErr w:type="spellStart"/>
      <w:r w:rsidRPr="00D90245">
        <w:rPr>
          <w:rFonts w:ascii="Times New Roman" w:hAnsi="Times New Roman" w:cs="Times New Roman"/>
          <w:sz w:val="20"/>
          <w:szCs w:val="20"/>
        </w:rPr>
        <w:t>ofconcentrating</w:t>
      </w:r>
      <w:proofErr w:type="spellEnd"/>
      <w:r w:rsidRPr="00D90245">
        <w:rPr>
          <w:rFonts w:ascii="Times New Roman" w:hAnsi="Times New Roman" w:cs="Times New Roman"/>
          <w:sz w:val="20"/>
          <w:szCs w:val="20"/>
        </w:rPr>
        <w:t xml:space="preserve"> ability of the kidneys is among the first signs of renal tubular disease. Urine with a specific gravity </w:t>
      </w:r>
      <w:proofErr w:type="spellStart"/>
      <w:r w:rsidRPr="00D90245">
        <w:rPr>
          <w:rFonts w:ascii="Times New Roman" w:hAnsi="Times New Roman" w:cs="Times New Roman"/>
          <w:sz w:val="20"/>
          <w:szCs w:val="20"/>
        </w:rPr>
        <w:t>outsidethe</w:t>
      </w:r>
      <w:proofErr w:type="spellEnd"/>
      <w:r w:rsidRPr="00D90245">
        <w:rPr>
          <w:rFonts w:ascii="Times New Roman" w:hAnsi="Times New Roman" w:cs="Times New Roman"/>
          <w:sz w:val="20"/>
          <w:szCs w:val="20"/>
        </w:rPr>
        <w:t xml:space="preserve"> range i.e.&gt; (1.020-1.040) proposes alteration by the renal tubules (</w:t>
      </w:r>
      <w:proofErr w:type="spellStart"/>
      <w:r w:rsidRPr="00D90245">
        <w:rPr>
          <w:rFonts w:ascii="Times New Roman" w:hAnsi="Times New Roman" w:cs="Times New Roman"/>
          <w:b/>
          <w:bCs/>
          <w:sz w:val="20"/>
          <w:szCs w:val="20"/>
        </w:rPr>
        <w:t>Wisnewski</w:t>
      </w:r>
      <w:proofErr w:type="spellEnd"/>
      <w:r w:rsidRPr="00D90245">
        <w:rPr>
          <w:rFonts w:ascii="Times New Roman" w:hAnsi="Times New Roman" w:cs="Times New Roman"/>
          <w:b/>
          <w:bCs/>
          <w:sz w:val="20"/>
          <w:szCs w:val="20"/>
        </w:rPr>
        <w:t xml:space="preserve"> et al., 2004)</w:t>
      </w:r>
      <w:r w:rsidRPr="00D90245">
        <w:rPr>
          <w:rFonts w:ascii="Times New Roman" w:hAnsi="Times New Roman" w:cs="Times New Roman"/>
          <w:sz w:val="20"/>
          <w:szCs w:val="20"/>
        </w:rPr>
        <w:t xml:space="preserve">. High specific gravity indicated the presence of diseases such as dehydration, </w:t>
      </w:r>
      <w:proofErr w:type="spellStart"/>
      <w:r w:rsidRPr="00D90245">
        <w:rPr>
          <w:rFonts w:ascii="Times New Roman" w:hAnsi="Times New Roman" w:cs="Times New Roman"/>
          <w:sz w:val="20"/>
          <w:szCs w:val="20"/>
        </w:rPr>
        <w:t>nephrotic</w:t>
      </w:r>
      <w:proofErr w:type="spellEnd"/>
      <w:r w:rsidRPr="00D90245">
        <w:rPr>
          <w:rFonts w:ascii="Times New Roman" w:hAnsi="Times New Roman" w:cs="Times New Roman"/>
          <w:sz w:val="20"/>
          <w:szCs w:val="20"/>
        </w:rPr>
        <w:t xml:space="preserve"> syndrome and acute </w:t>
      </w:r>
      <w:proofErr w:type="spellStart"/>
      <w:r w:rsidRPr="00D90245">
        <w:rPr>
          <w:rFonts w:ascii="Times New Roman" w:hAnsi="Times New Roman" w:cs="Times New Roman"/>
          <w:sz w:val="20"/>
          <w:szCs w:val="20"/>
        </w:rPr>
        <w:t>glomerulonephritis</w:t>
      </w:r>
      <w:proofErr w:type="spellEnd"/>
      <w:r w:rsidRPr="00D90245">
        <w:rPr>
          <w:rFonts w:ascii="Times New Roman" w:hAnsi="Times New Roman" w:cs="Times New Roman"/>
          <w:sz w:val="20"/>
          <w:szCs w:val="20"/>
        </w:rPr>
        <w:t xml:space="preserve"> </w:t>
      </w:r>
      <w:r w:rsidRPr="00D90245">
        <w:rPr>
          <w:rFonts w:ascii="Times New Roman" w:hAnsi="Times New Roman" w:cs="Times New Roman"/>
          <w:b/>
          <w:bCs/>
          <w:sz w:val="20"/>
          <w:szCs w:val="20"/>
        </w:rPr>
        <w:t xml:space="preserve">(Kraft and </w:t>
      </w:r>
      <w:proofErr w:type="spellStart"/>
      <w:r w:rsidRPr="00D90245">
        <w:rPr>
          <w:rFonts w:ascii="Times New Roman" w:hAnsi="Times New Roman" w:cs="Times New Roman"/>
          <w:b/>
          <w:bCs/>
          <w:sz w:val="20"/>
          <w:szCs w:val="20"/>
        </w:rPr>
        <w:t>Duer</w:t>
      </w:r>
      <w:proofErr w:type="spellEnd"/>
      <w:r w:rsidRPr="00D90245">
        <w:rPr>
          <w:rFonts w:ascii="Times New Roman" w:hAnsi="Times New Roman" w:cs="Times New Roman"/>
          <w:b/>
          <w:bCs/>
          <w:sz w:val="20"/>
          <w:szCs w:val="20"/>
        </w:rPr>
        <w:t>, 2005).</w:t>
      </w:r>
    </w:p>
    <w:p w:rsidR="00D90245" w:rsidRPr="00D90245" w:rsidRDefault="00D90245" w:rsidP="001901CA">
      <w:pPr>
        <w:snapToGrid w:val="0"/>
        <w:spacing w:after="0" w:line="240" w:lineRule="auto"/>
        <w:ind w:firstLine="425"/>
        <w:jc w:val="both"/>
        <w:rPr>
          <w:rFonts w:ascii="Times New Roman" w:hAnsi="Times New Roman" w:cs="Times New Roman"/>
          <w:sz w:val="20"/>
          <w:szCs w:val="20"/>
        </w:rPr>
      </w:pPr>
      <w:r w:rsidRPr="00D90245">
        <w:rPr>
          <w:rFonts w:ascii="Times New Roman" w:hAnsi="Times New Roman" w:cs="Times New Roman"/>
          <w:sz w:val="20"/>
          <w:szCs w:val="20"/>
        </w:rPr>
        <w:t>U</w:t>
      </w:r>
      <w:r w:rsidR="00F62D2D" w:rsidRPr="00D90245">
        <w:rPr>
          <w:rFonts w:ascii="Times New Roman" w:hAnsi="Times New Roman" w:cs="Times New Roman"/>
          <w:sz w:val="20"/>
          <w:szCs w:val="20"/>
        </w:rPr>
        <w:t xml:space="preserve">rinary PH is an evaluation of the ability of the kidney to conserve hydrogen ions, thus it provides a rough but useful estimate of the body's acid-base </w:t>
      </w:r>
      <w:proofErr w:type="spellStart"/>
      <w:r w:rsidR="00F62D2D" w:rsidRPr="00D90245">
        <w:rPr>
          <w:rFonts w:ascii="Times New Roman" w:hAnsi="Times New Roman" w:cs="Times New Roman"/>
          <w:sz w:val="20"/>
          <w:szCs w:val="20"/>
        </w:rPr>
        <w:t>statushowever</w:t>
      </w:r>
      <w:proofErr w:type="spellEnd"/>
      <w:r w:rsidR="00F62D2D" w:rsidRPr="00D90245">
        <w:rPr>
          <w:rFonts w:ascii="Times New Roman" w:hAnsi="Times New Roman" w:cs="Times New Roman"/>
          <w:sz w:val="20"/>
          <w:szCs w:val="20"/>
        </w:rPr>
        <w:t xml:space="preserve">, urine pH does not necessarily reveal the body's pH, as it is highly affected by diet, storage time, metabolic, </w:t>
      </w:r>
      <w:proofErr w:type="spellStart"/>
      <w:r w:rsidR="00F62D2D" w:rsidRPr="00D90245">
        <w:rPr>
          <w:rFonts w:ascii="Times New Roman" w:hAnsi="Times New Roman" w:cs="Times New Roman"/>
          <w:sz w:val="20"/>
          <w:szCs w:val="20"/>
        </w:rPr>
        <w:t>recentfeeding</w:t>
      </w:r>
      <w:proofErr w:type="spellEnd"/>
      <w:r w:rsidR="00F62D2D" w:rsidRPr="00D90245">
        <w:rPr>
          <w:rFonts w:ascii="Times New Roman" w:hAnsi="Times New Roman" w:cs="Times New Roman"/>
          <w:sz w:val="20"/>
          <w:szCs w:val="20"/>
        </w:rPr>
        <w:t xml:space="preserve">, bacterial infection, and respiratory alkalosis and urinary retention </w:t>
      </w:r>
      <w:r w:rsidR="00F62D2D" w:rsidRPr="00D90245">
        <w:rPr>
          <w:rFonts w:ascii="Times New Roman" w:hAnsi="Times New Roman" w:cs="Times New Roman"/>
          <w:b/>
          <w:bCs/>
          <w:sz w:val="20"/>
          <w:szCs w:val="20"/>
        </w:rPr>
        <w:t>(</w:t>
      </w:r>
      <w:proofErr w:type="spellStart"/>
      <w:r w:rsidR="00F62D2D" w:rsidRPr="00D90245">
        <w:rPr>
          <w:rFonts w:ascii="Times New Roman" w:hAnsi="Times New Roman" w:cs="Times New Roman"/>
          <w:b/>
          <w:bCs/>
          <w:sz w:val="20"/>
          <w:szCs w:val="20"/>
        </w:rPr>
        <w:t>Mavangira</w:t>
      </w:r>
      <w:proofErr w:type="spellEnd"/>
      <w:r w:rsidR="00F62D2D" w:rsidRPr="00D90245">
        <w:rPr>
          <w:rFonts w:ascii="Times New Roman" w:hAnsi="Times New Roman" w:cs="Times New Roman"/>
          <w:b/>
          <w:bCs/>
          <w:sz w:val="20"/>
          <w:szCs w:val="20"/>
        </w:rPr>
        <w:t xml:space="preserve"> et al., 2012)</w:t>
      </w:r>
      <w:r w:rsidR="00F62D2D" w:rsidRPr="00D90245">
        <w:rPr>
          <w:rFonts w:ascii="Times New Roman" w:hAnsi="Times New Roman" w:cs="Times New Roman"/>
          <w:sz w:val="20"/>
          <w:szCs w:val="20"/>
        </w:rPr>
        <w:t>. The PH of ruminant normally alkaline and acidosis occurred in case of animals with diabetes mellitus also, occurred in case of excess or shortage diet in protein (</w:t>
      </w:r>
      <w:r w:rsidR="00F62D2D" w:rsidRPr="00D90245">
        <w:rPr>
          <w:rFonts w:ascii="Times New Roman" w:hAnsi="Times New Roman" w:cs="Times New Roman"/>
          <w:b/>
          <w:bCs/>
          <w:sz w:val="20"/>
          <w:szCs w:val="20"/>
        </w:rPr>
        <w:t>Darling et al., 2009).</w:t>
      </w:r>
    </w:p>
    <w:p w:rsidR="00D90245" w:rsidRPr="00D90245" w:rsidRDefault="00D90245" w:rsidP="001901CA">
      <w:pPr>
        <w:snapToGrid w:val="0"/>
        <w:spacing w:after="0" w:line="240" w:lineRule="auto"/>
        <w:ind w:firstLine="425"/>
        <w:jc w:val="both"/>
        <w:rPr>
          <w:rFonts w:ascii="Times New Roman" w:hAnsi="Times New Roman" w:cs="Times New Roman"/>
          <w:b/>
          <w:bCs/>
          <w:sz w:val="20"/>
          <w:szCs w:val="20"/>
        </w:rPr>
      </w:pPr>
      <w:r w:rsidRPr="00D90245">
        <w:rPr>
          <w:rFonts w:ascii="Times New Roman" w:hAnsi="Times New Roman" w:cs="Times New Roman"/>
          <w:sz w:val="20"/>
          <w:szCs w:val="20"/>
        </w:rPr>
        <w:t>U</w:t>
      </w:r>
      <w:r w:rsidR="00F62D2D" w:rsidRPr="00D90245">
        <w:rPr>
          <w:rFonts w:ascii="Times New Roman" w:hAnsi="Times New Roman" w:cs="Times New Roman"/>
          <w:sz w:val="20"/>
          <w:szCs w:val="20"/>
        </w:rPr>
        <w:t xml:space="preserve">rine chemical analysis for evaluation its protein reflects the index of disease. The causes of </w:t>
      </w:r>
      <w:proofErr w:type="spellStart"/>
      <w:r w:rsidR="00F62D2D" w:rsidRPr="00D90245">
        <w:rPr>
          <w:rFonts w:ascii="Times New Roman" w:hAnsi="Times New Roman" w:cs="Times New Roman"/>
          <w:sz w:val="20"/>
          <w:szCs w:val="20"/>
        </w:rPr>
        <w:t>proteinuria</w:t>
      </w:r>
      <w:proofErr w:type="spellEnd"/>
      <w:r w:rsidR="00F62D2D" w:rsidRPr="00D90245">
        <w:rPr>
          <w:rFonts w:ascii="Times New Roman" w:hAnsi="Times New Roman" w:cs="Times New Roman"/>
          <w:sz w:val="20"/>
          <w:szCs w:val="20"/>
        </w:rPr>
        <w:t xml:space="preserve"> may be renal or post renal. Renal due to abnormal renal handling of normal plasma proteins, which attribute to structural or functional lesions within the kidneys such as </w:t>
      </w:r>
      <w:proofErr w:type="spellStart"/>
      <w:r w:rsidR="00F62D2D" w:rsidRPr="00D90245">
        <w:rPr>
          <w:rFonts w:ascii="Times New Roman" w:hAnsi="Times New Roman" w:cs="Times New Roman"/>
          <w:sz w:val="20"/>
          <w:szCs w:val="20"/>
        </w:rPr>
        <w:t>glomerular</w:t>
      </w:r>
      <w:proofErr w:type="spellEnd"/>
      <w:r w:rsidR="00F62D2D" w:rsidRPr="00D90245">
        <w:rPr>
          <w:rFonts w:ascii="Times New Roman" w:hAnsi="Times New Roman" w:cs="Times New Roman"/>
          <w:sz w:val="20"/>
          <w:szCs w:val="20"/>
        </w:rPr>
        <w:t xml:space="preserve"> lesions or tubular lesions or interstitial as in case of interstitial nephritis</w:t>
      </w:r>
      <w:r w:rsidR="00B3632C" w:rsidRPr="00D90245">
        <w:rPr>
          <w:rFonts w:ascii="Times New Roman" w:hAnsi="Times New Roman" w:cs="Times New Roman"/>
          <w:sz w:val="20"/>
          <w:szCs w:val="20"/>
        </w:rPr>
        <w:t>.</w:t>
      </w:r>
      <w:r w:rsidR="00B3632C">
        <w:rPr>
          <w:rFonts w:ascii="Times New Roman" w:hAnsi="Times New Roman" w:cs="Times New Roman"/>
          <w:sz w:val="20"/>
          <w:szCs w:val="20"/>
        </w:rPr>
        <w:t xml:space="preserve"> </w:t>
      </w:r>
      <w:proofErr w:type="spellStart"/>
      <w:r w:rsidR="00B3632C" w:rsidRPr="00D90245">
        <w:rPr>
          <w:rFonts w:ascii="Times New Roman" w:hAnsi="Times New Roman" w:cs="Times New Roman"/>
          <w:sz w:val="20"/>
          <w:szCs w:val="20"/>
        </w:rPr>
        <w:t>P</w:t>
      </w:r>
      <w:r w:rsidR="00F62D2D" w:rsidRPr="00D90245">
        <w:rPr>
          <w:rFonts w:ascii="Times New Roman" w:hAnsi="Times New Roman" w:cs="Times New Roman"/>
          <w:sz w:val="20"/>
          <w:szCs w:val="20"/>
        </w:rPr>
        <w:t>ostrenal</w:t>
      </w:r>
      <w:proofErr w:type="spellEnd"/>
      <w:r w:rsidRPr="00D90245">
        <w:rPr>
          <w:rFonts w:ascii="Times New Roman" w:hAnsi="Times New Roman" w:cs="Times New Roman"/>
          <w:sz w:val="20"/>
          <w:szCs w:val="20"/>
        </w:rPr>
        <w:t xml:space="preserve"> </w:t>
      </w:r>
      <w:r w:rsidR="00F62D2D" w:rsidRPr="00D90245">
        <w:rPr>
          <w:rFonts w:ascii="Times New Roman" w:hAnsi="Times New Roman" w:cs="Times New Roman"/>
          <w:sz w:val="20"/>
          <w:szCs w:val="20"/>
        </w:rPr>
        <w:t xml:space="preserve">may be urinary origin due to entry of proteins originated from </w:t>
      </w:r>
      <w:proofErr w:type="spellStart"/>
      <w:r w:rsidR="00F62D2D" w:rsidRPr="00D90245">
        <w:rPr>
          <w:rFonts w:ascii="Times New Roman" w:hAnsi="Times New Roman" w:cs="Times New Roman"/>
          <w:sz w:val="20"/>
          <w:szCs w:val="20"/>
        </w:rPr>
        <w:t>exudative</w:t>
      </w:r>
      <w:proofErr w:type="spellEnd"/>
      <w:r w:rsidR="00F62D2D" w:rsidRPr="00D90245">
        <w:rPr>
          <w:rFonts w:ascii="Times New Roman" w:hAnsi="Times New Roman" w:cs="Times New Roman"/>
          <w:sz w:val="20"/>
          <w:szCs w:val="20"/>
        </w:rPr>
        <w:t xml:space="preserve"> processes or hemorrhagic affecting the walls of the urine excretory pathway, renal pelvis, </w:t>
      </w:r>
      <w:proofErr w:type="spellStart"/>
      <w:r w:rsidR="00F62D2D" w:rsidRPr="00D90245">
        <w:rPr>
          <w:rFonts w:ascii="Times New Roman" w:hAnsi="Times New Roman" w:cs="Times New Roman"/>
          <w:sz w:val="20"/>
          <w:szCs w:val="20"/>
        </w:rPr>
        <w:t>ureter</w:t>
      </w:r>
      <w:proofErr w:type="spellEnd"/>
      <w:r w:rsidR="00F62D2D" w:rsidRPr="00D90245">
        <w:rPr>
          <w:rFonts w:ascii="Times New Roman" w:hAnsi="Times New Roman" w:cs="Times New Roman"/>
          <w:sz w:val="20"/>
          <w:szCs w:val="20"/>
        </w:rPr>
        <w:t xml:space="preserve">, urinary bladder and urethra or maybe </w:t>
      </w:r>
      <w:proofErr w:type="spellStart"/>
      <w:r w:rsidR="00F62D2D" w:rsidRPr="00D90245">
        <w:rPr>
          <w:rFonts w:ascii="Times New Roman" w:hAnsi="Times New Roman" w:cs="Times New Roman"/>
          <w:sz w:val="20"/>
          <w:szCs w:val="20"/>
        </w:rPr>
        <w:t>extraurinary</w:t>
      </w:r>
      <w:proofErr w:type="spellEnd"/>
      <w:r w:rsidR="00F62D2D" w:rsidRPr="00D90245">
        <w:rPr>
          <w:rFonts w:ascii="Times New Roman" w:hAnsi="Times New Roman" w:cs="Times New Roman"/>
          <w:sz w:val="20"/>
          <w:szCs w:val="20"/>
        </w:rPr>
        <w:t xml:space="preserve"> origin due to entry of proteins derived from secretions or from hemorrhagic and/or </w:t>
      </w:r>
      <w:proofErr w:type="spellStart"/>
      <w:r w:rsidR="00F62D2D" w:rsidRPr="00D90245">
        <w:rPr>
          <w:rFonts w:ascii="Times New Roman" w:hAnsi="Times New Roman" w:cs="Times New Roman"/>
          <w:sz w:val="20"/>
          <w:szCs w:val="20"/>
        </w:rPr>
        <w:t>exudative</w:t>
      </w:r>
      <w:proofErr w:type="spellEnd"/>
      <w:r w:rsidR="00F62D2D" w:rsidRPr="00D90245">
        <w:rPr>
          <w:rFonts w:ascii="Times New Roman" w:hAnsi="Times New Roman" w:cs="Times New Roman"/>
          <w:sz w:val="20"/>
          <w:szCs w:val="20"/>
        </w:rPr>
        <w:t xml:space="preserve"> processes affecting the genital tract and/or external genitalia during evacuation the urinary bladder or in the process of collecting urine for analysis </w:t>
      </w:r>
      <w:r w:rsidR="00F62D2D" w:rsidRPr="00D90245">
        <w:rPr>
          <w:rFonts w:ascii="Times New Roman" w:hAnsi="Times New Roman" w:cs="Times New Roman"/>
          <w:b/>
          <w:bCs/>
          <w:sz w:val="20"/>
          <w:szCs w:val="20"/>
        </w:rPr>
        <w:t>(Less et al., 2005).</w:t>
      </w:r>
    </w:p>
    <w:p w:rsidR="00F62D2D" w:rsidRPr="00D90245" w:rsidRDefault="00D90245" w:rsidP="001901CA">
      <w:pPr>
        <w:snapToGrid w:val="0"/>
        <w:spacing w:after="0" w:line="240" w:lineRule="auto"/>
        <w:ind w:firstLine="425"/>
        <w:jc w:val="both"/>
        <w:rPr>
          <w:rFonts w:ascii="Times New Roman" w:hAnsi="Times New Roman" w:cs="Times New Roman"/>
          <w:sz w:val="20"/>
          <w:szCs w:val="20"/>
        </w:rPr>
      </w:pPr>
      <w:r w:rsidRPr="00D90245">
        <w:rPr>
          <w:rFonts w:ascii="Times New Roman" w:hAnsi="Times New Roman" w:cs="Times New Roman"/>
          <w:sz w:val="20"/>
          <w:szCs w:val="20"/>
        </w:rPr>
        <w:t>T</w:t>
      </w:r>
      <w:r w:rsidR="00F62D2D" w:rsidRPr="00D90245">
        <w:rPr>
          <w:rFonts w:ascii="Times New Roman" w:hAnsi="Times New Roman" w:cs="Times New Roman"/>
          <w:sz w:val="20"/>
          <w:szCs w:val="20"/>
        </w:rPr>
        <w:t xml:space="preserve">he microscopic examination of urine is of significant clinical importance. The important structures </w:t>
      </w:r>
      <w:proofErr w:type="spellStart"/>
      <w:r w:rsidR="00F62D2D" w:rsidRPr="00D90245">
        <w:rPr>
          <w:rFonts w:ascii="Times New Roman" w:hAnsi="Times New Roman" w:cs="Times New Roman"/>
          <w:sz w:val="20"/>
          <w:szCs w:val="20"/>
        </w:rPr>
        <w:t>toidentify</w:t>
      </w:r>
      <w:proofErr w:type="spellEnd"/>
      <w:r w:rsidR="00F62D2D" w:rsidRPr="00D90245">
        <w:rPr>
          <w:rFonts w:ascii="Times New Roman" w:hAnsi="Times New Roman" w:cs="Times New Roman"/>
          <w:sz w:val="20"/>
          <w:szCs w:val="20"/>
        </w:rPr>
        <w:t xml:space="preserve"> include erythrocytes, leukocytes, crystals,</w:t>
      </w:r>
      <w:r w:rsidRPr="00D90245">
        <w:rPr>
          <w:rFonts w:ascii="Times New Roman" w:hAnsi="Times New Roman" w:cs="Times New Roman"/>
          <w:sz w:val="20"/>
          <w:szCs w:val="20"/>
        </w:rPr>
        <w:t xml:space="preserve"> </w:t>
      </w:r>
      <w:r w:rsidR="00F62D2D" w:rsidRPr="00D90245">
        <w:rPr>
          <w:rFonts w:ascii="Times New Roman" w:hAnsi="Times New Roman" w:cs="Times New Roman"/>
          <w:sz w:val="20"/>
          <w:szCs w:val="20"/>
        </w:rPr>
        <w:t xml:space="preserve">casts, and bacteria </w:t>
      </w:r>
      <w:r w:rsidR="00F62D2D" w:rsidRPr="00D90245">
        <w:rPr>
          <w:rFonts w:ascii="Times New Roman" w:hAnsi="Times New Roman" w:cs="Times New Roman"/>
          <w:b/>
          <w:bCs/>
          <w:sz w:val="20"/>
          <w:szCs w:val="20"/>
        </w:rPr>
        <w:t>(</w:t>
      </w:r>
      <w:proofErr w:type="spellStart"/>
      <w:r w:rsidR="00F62D2D" w:rsidRPr="00D90245">
        <w:rPr>
          <w:rFonts w:ascii="Times New Roman" w:hAnsi="Times New Roman" w:cs="Times New Roman"/>
          <w:b/>
          <w:bCs/>
          <w:sz w:val="20"/>
          <w:szCs w:val="20"/>
        </w:rPr>
        <w:t>Gyory</w:t>
      </w:r>
      <w:proofErr w:type="spellEnd"/>
      <w:r w:rsidR="00F62D2D" w:rsidRPr="00D90245">
        <w:rPr>
          <w:rFonts w:ascii="Times New Roman" w:hAnsi="Times New Roman" w:cs="Times New Roman"/>
          <w:b/>
          <w:bCs/>
          <w:sz w:val="20"/>
          <w:szCs w:val="20"/>
        </w:rPr>
        <w:t xml:space="preserve"> et al., 1984).</w:t>
      </w:r>
    </w:p>
    <w:p w:rsidR="00D90245" w:rsidRPr="00D90245" w:rsidRDefault="00F62D2D" w:rsidP="001901CA">
      <w:pPr>
        <w:snapToGrid w:val="0"/>
        <w:spacing w:after="0" w:line="240" w:lineRule="auto"/>
        <w:ind w:firstLine="425"/>
        <w:jc w:val="both"/>
        <w:rPr>
          <w:rFonts w:ascii="Times New Roman" w:hAnsi="Times New Roman" w:cs="Times New Roman"/>
          <w:b/>
          <w:bCs/>
          <w:sz w:val="20"/>
          <w:szCs w:val="20"/>
        </w:rPr>
      </w:pPr>
      <w:proofErr w:type="spellStart"/>
      <w:r w:rsidRPr="00D90245">
        <w:rPr>
          <w:rFonts w:ascii="Times New Roman" w:hAnsi="Times New Roman" w:cs="Times New Roman"/>
          <w:sz w:val="20"/>
          <w:szCs w:val="20"/>
        </w:rPr>
        <w:t>Crystalluria</w:t>
      </w:r>
      <w:proofErr w:type="spellEnd"/>
      <w:r w:rsidRPr="00D90245">
        <w:rPr>
          <w:rFonts w:ascii="Times New Roman" w:hAnsi="Times New Roman" w:cs="Times New Roman"/>
          <w:sz w:val="20"/>
          <w:szCs w:val="20"/>
        </w:rPr>
        <w:t xml:space="preserve"> is a common finding during the routine examination of urine sediments. In most instances the precipitation of crystals of calcium oxalate, uric acid, triple phosphate, calcium phosphate, and amorphous phosphates or </w:t>
      </w:r>
      <w:proofErr w:type="spellStart"/>
      <w:r w:rsidRPr="00D90245">
        <w:rPr>
          <w:rFonts w:ascii="Times New Roman" w:hAnsi="Times New Roman" w:cs="Times New Roman"/>
          <w:sz w:val="20"/>
          <w:szCs w:val="20"/>
        </w:rPr>
        <w:t>urates</w:t>
      </w:r>
      <w:proofErr w:type="spellEnd"/>
      <w:r w:rsidRPr="00D90245">
        <w:rPr>
          <w:rFonts w:ascii="Times New Roman" w:hAnsi="Times New Roman" w:cs="Times New Roman"/>
          <w:sz w:val="20"/>
          <w:szCs w:val="20"/>
        </w:rPr>
        <w:t xml:space="preserve"> due to transient oversaturation of urine, ingestion of specific foods or by alterations of urine temperature and/or PH which occur upon standing after </w:t>
      </w:r>
      <w:proofErr w:type="spellStart"/>
      <w:r w:rsidRPr="00D90245">
        <w:rPr>
          <w:rFonts w:ascii="Times New Roman" w:hAnsi="Times New Roman" w:cs="Times New Roman"/>
          <w:sz w:val="20"/>
          <w:szCs w:val="20"/>
        </w:rPr>
        <w:t>micturition</w:t>
      </w:r>
      <w:proofErr w:type="spellEnd"/>
      <w:r w:rsidRPr="00D90245">
        <w:rPr>
          <w:rFonts w:ascii="Times New Roman" w:hAnsi="Times New Roman" w:cs="Times New Roman"/>
          <w:sz w:val="20"/>
          <w:szCs w:val="20"/>
        </w:rPr>
        <w:t xml:space="preserve">. </w:t>
      </w:r>
      <w:proofErr w:type="spellStart"/>
      <w:r w:rsidRPr="00D90245">
        <w:rPr>
          <w:rFonts w:ascii="Times New Roman" w:hAnsi="Times New Roman" w:cs="Times New Roman"/>
          <w:sz w:val="20"/>
          <w:szCs w:val="20"/>
        </w:rPr>
        <w:t>Crystalluria</w:t>
      </w:r>
      <w:proofErr w:type="spellEnd"/>
      <w:r w:rsidRPr="00D90245">
        <w:rPr>
          <w:rFonts w:ascii="Times New Roman" w:hAnsi="Times New Roman" w:cs="Times New Roman"/>
          <w:sz w:val="20"/>
          <w:szCs w:val="20"/>
        </w:rPr>
        <w:t xml:space="preserve"> is also associated with pathological conditions such as </w:t>
      </w:r>
      <w:r w:rsidRPr="00D90245">
        <w:rPr>
          <w:rFonts w:ascii="Times New Roman" w:hAnsi="Times New Roman" w:cs="Times New Roman"/>
          <w:sz w:val="20"/>
          <w:szCs w:val="20"/>
        </w:rPr>
        <w:lastRenderedPageBreak/>
        <w:t xml:space="preserve">acute uric acid nephropathy, </w:t>
      </w:r>
      <w:proofErr w:type="spellStart"/>
      <w:r w:rsidRPr="00D90245">
        <w:rPr>
          <w:rFonts w:ascii="Times New Roman" w:hAnsi="Times New Roman" w:cs="Times New Roman"/>
          <w:sz w:val="20"/>
          <w:szCs w:val="20"/>
        </w:rPr>
        <w:t>urolithiasis</w:t>
      </w:r>
      <w:proofErr w:type="spellEnd"/>
      <w:r w:rsidRPr="00D90245">
        <w:rPr>
          <w:rFonts w:ascii="Times New Roman" w:hAnsi="Times New Roman" w:cs="Times New Roman"/>
          <w:sz w:val="20"/>
          <w:szCs w:val="20"/>
        </w:rPr>
        <w:t xml:space="preserve"> (</w:t>
      </w:r>
      <w:proofErr w:type="spellStart"/>
      <w:r w:rsidRPr="00D90245">
        <w:rPr>
          <w:rFonts w:ascii="Times New Roman" w:hAnsi="Times New Roman" w:cs="Times New Roman"/>
          <w:b/>
          <w:bCs/>
          <w:sz w:val="20"/>
          <w:szCs w:val="20"/>
        </w:rPr>
        <w:t>Thamilselvan</w:t>
      </w:r>
      <w:proofErr w:type="spellEnd"/>
      <w:r w:rsidRPr="00D90245">
        <w:rPr>
          <w:rFonts w:ascii="Times New Roman" w:hAnsi="Times New Roman" w:cs="Times New Roman"/>
          <w:b/>
          <w:bCs/>
          <w:sz w:val="20"/>
          <w:szCs w:val="20"/>
        </w:rPr>
        <w:t xml:space="preserve"> and Khan, 1998).</w:t>
      </w:r>
    </w:p>
    <w:p w:rsidR="00D90245" w:rsidRPr="00D90245" w:rsidRDefault="00D90245" w:rsidP="001901CA">
      <w:pPr>
        <w:snapToGrid w:val="0"/>
        <w:spacing w:after="0" w:line="240" w:lineRule="auto"/>
        <w:ind w:firstLine="425"/>
        <w:jc w:val="both"/>
        <w:rPr>
          <w:rFonts w:ascii="Times New Roman" w:hAnsi="Times New Roman" w:cs="Times New Roman"/>
          <w:sz w:val="20"/>
          <w:szCs w:val="20"/>
          <w:lang w:bidi="ar-EG"/>
        </w:rPr>
      </w:pPr>
      <w:r w:rsidRPr="00D90245">
        <w:rPr>
          <w:rFonts w:ascii="Times New Roman" w:hAnsi="Times New Roman" w:cs="Times New Roman"/>
          <w:sz w:val="20"/>
          <w:szCs w:val="20"/>
        </w:rPr>
        <w:t>P</w:t>
      </w:r>
      <w:r w:rsidR="00F62D2D" w:rsidRPr="00D90245">
        <w:rPr>
          <w:rFonts w:ascii="Times New Roman" w:hAnsi="Times New Roman" w:cs="Times New Roman"/>
          <w:sz w:val="20"/>
          <w:szCs w:val="20"/>
        </w:rPr>
        <w:t xml:space="preserve">resence of a particular number of epithelial cells in urine is normal. The presence of increased number of leukocyte is noticeable in cystitis and </w:t>
      </w:r>
      <w:proofErr w:type="spellStart"/>
      <w:r w:rsidR="00F62D2D" w:rsidRPr="00D90245">
        <w:rPr>
          <w:rFonts w:ascii="Times New Roman" w:hAnsi="Times New Roman" w:cs="Times New Roman"/>
          <w:sz w:val="20"/>
          <w:szCs w:val="20"/>
        </w:rPr>
        <w:t>pyelonephritis</w:t>
      </w:r>
      <w:proofErr w:type="spellEnd"/>
      <w:r w:rsidR="00F62D2D" w:rsidRPr="00D90245">
        <w:rPr>
          <w:rFonts w:ascii="Times New Roman" w:hAnsi="Times New Roman" w:cs="Times New Roman"/>
          <w:sz w:val="20"/>
          <w:szCs w:val="20"/>
        </w:rPr>
        <w:t xml:space="preserve"> </w:t>
      </w:r>
      <w:r w:rsidR="00F62D2D" w:rsidRPr="00D90245">
        <w:rPr>
          <w:rFonts w:ascii="Times New Roman" w:hAnsi="Times New Roman" w:cs="Times New Roman"/>
          <w:b/>
          <w:bCs/>
          <w:sz w:val="20"/>
          <w:szCs w:val="20"/>
        </w:rPr>
        <w:t>(</w:t>
      </w:r>
      <w:proofErr w:type="spellStart"/>
      <w:r w:rsidR="00F62D2D" w:rsidRPr="00D90245">
        <w:rPr>
          <w:rFonts w:ascii="Times New Roman" w:hAnsi="Times New Roman" w:cs="Times New Roman"/>
          <w:b/>
          <w:bCs/>
          <w:sz w:val="20"/>
          <w:szCs w:val="20"/>
        </w:rPr>
        <w:t>kerbl</w:t>
      </w:r>
      <w:proofErr w:type="spellEnd"/>
      <w:r w:rsidR="00F62D2D" w:rsidRPr="00D90245">
        <w:rPr>
          <w:rFonts w:ascii="Times New Roman" w:hAnsi="Times New Roman" w:cs="Times New Roman"/>
          <w:b/>
          <w:bCs/>
          <w:sz w:val="20"/>
          <w:szCs w:val="20"/>
        </w:rPr>
        <w:t xml:space="preserve"> et al., 2002)</w:t>
      </w:r>
    </w:p>
    <w:p w:rsidR="00D90245" w:rsidRPr="00D90245" w:rsidRDefault="00D90245" w:rsidP="001901CA">
      <w:pPr>
        <w:snapToGrid w:val="0"/>
        <w:spacing w:after="0" w:line="240" w:lineRule="auto"/>
        <w:ind w:firstLine="425"/>
        <w:jc w:val="both"/>
        <w:rPr>
          <w:rFonts w:ascii="Times New Roman" w:hAnsi="Times New Roman" w:cs="Times New Roman"/>
          <w:b/>
          <w:bCs/>
          <w:sz w:val="20"/>
          <w:szCs w:val="20"/>
        </w:rPr>
      </w:pPr>
      <w:r w:rsidRPr="00D90245">
        <w:rPr>
          <w:rFonts w:ascii="Times New Roman" w:hAnsi="Times New Roman" w:cs="Times New Roman"/>
          <w:sz w:val="20"/>
          <w:szCs w:val="20"/>
        </w:rPr>
        <w:t>T</w:t>
      </w:r>
      <w:r w:rsidR="00F62D2D" w:rsidRPr="00D90245">
        <w:rPr>
          <w:rFonts w:ascii="Times New Roman" w:hAnsi="Times New Roman" w:cs="Times New Roman"/>
          <w:sz w:val="20"/>
          <w:szCs w:val="20"/>
        </w:rPr>
        <w:t xml:space="preserve">here were a significant decrement in the levels of </w:t>
      </w:r>
      <w:proofErr w:type="spellStart"/>
      <w:r w:rsidR="00F62D2D" w:rsidRPr="00D90245">
        <w:rPr>
          <w:rFonts w:ascii="Times New Roman" w:hAnsi="Times New Roman" w:cs="Times New Roman"/>
          <w:sz w:val="20"/>
          <w:szCs w:val="20"/>
        </w:rPr>
        <w:t>RBCs</w:t>
      </w:r>
      <w:proofErr w:type="spellEnd"/>
      <w:r w:rsidR="00F62D2D" w:rsidRPr="00D90245">
        <w:rPr>
          <w:rFonts w:ascii="Times New Roman" w:hAnsi="Times New Roman" w:cs="Times New Roman"/>
          <w:sz w:val="20"/>
          <w:szCs w:val="20"/>
        </w:rPr>
        <w:t xml:space="preserve">, </w:t>
      </w:r>
      <w:proofErr w:type="spellStart"/>
      <w:r w:rsidR="00F62D2D" w:rsidRPr="00D90245">
        <w:rPr>
          <w:rFonts w:ascii="Times New Roman" w:hAnsi="Times New Roman" w:cs="Times New Roman"/>
          <w:sz w:val="20"/>
          <w:szCs w:val="20"/>
        </w:rPr>
        <w:t>Hb</w:t>
      </w:r>
      <w:proofErr w:type="spellEnd"/>
      <w:r w:rsidR="00F62D2D" w:rsidRPr="00D90245">
        <w:rPr>
          <w:rFonts w:ascii="Times New Roman" w:hAnsi="Times New Roman" w:cs="Times New Roman"/>
          <w:sz w:val="20"/>
          <w:szCs w:val="20"/>
        </w:rPr>
        <w:t xml:space="preserve"> concentration, PCV and MCV of animals with urinary disorders compared with the control animals. These results may attribute to the presence of anemia in diseased sheep. In advanced chronic renal diseases, the synthesis of erythropoietin decrease and is insufficient to meet the demands for production of new red blood cell leading to anemia </w:t>
      </w:r>
      <w:r w:rsidR="00F62D2D" w:rsidRPr="00D90245">
        <w:rPr>
          <w:rFonts w:ascii="Times New Roman" w:hAnsi="Times New Roman" w:cs="Times New Roman"/>
          <w:b/>
          <w:bCs/>
          <w:sz w:val="20"/>
          <w:szCs w:val="20"/>
        </w:rPr>
        <w:t>(Fisher, 2003).</w:t>
      </w:r>
      <w:r w:rsidR="00F62D2D" w:rsidRPr="00D90245">
        <w:rPr>
          <w:rFonts w:ascii="Times New Roman" w:hAnsi="Times New Roman" w:cs="Times New Roman"/>
          <w:sz w:val="20"/>
          <w:szCs w:val="20"/>
        </w:rPr>
        <w:t xml:space="preserve"> These results agreed with that reported by </w:t>
      </w:r>
      <w:r w:rsidR="00F62D2D" w:rsidRPr="00D90245">
        <w:rPr>
          <w:rFonts w:ascii="Times New Roman" w:hAnsi="Times New Roman" w:cs="Times New Roman"/>
          <w:b/>
          <w:bCs/>
          <w:sz w:val="20"/>
          <w:szCs w:val="20"/>
        </w:rPr>
        <w:t>(</w:t>
      </w:r>
      <w:proofErr w:type="spellStart"/>
      <w:r w:rsidR="00F62D2D" w:rsidRPr="00D90245">
        <w:rPr>
          <w:rFonts w:ascii="Times New Roman" w:hAnsi="Times New Roman" w:cs="Times New Roman"/>
          <w:b/>
          <w:bCs/>
          <w:sz w:val="20"/>
          <w:szCs w:val="20"/>
        </w:rPr>
        <w:t>Maciel</w:t>
      </w:r>
      <w:proofErr w:type="spellEnd"/>
      <w:r w:rsidR="00F62D2D" w:rsidRPr="00D90245">
        <w:rPr>
          <w:rFonts w:ascii="Times New Roman" w:hAnsi="Times New Roman" w:cs="Times New Roman"/>
          <w:b/>
          <w:bCs/>
          <w:sz w:val="20"/>
          <w:szCs w:val="20"/>
        </w:rPr>
        <w:t xml:space="preserve"> et al., 2017) </w:t>
      </w:r>
      <w:r w:rsidR="00F62D2D" w:rsidRPr="00D90245">
        <w:rPr>
          <w:rFonts w:ascii="Times New Roman" w:hAnsi="Times New Roman" w:cs="Times New Roman"/>
          <w:sz w:val="20"/>
          <w:szCs w:val="20"/>
        </w:rPr>
        <w:t>and disagreed with (</w:t>
      </w:r>
      <w:proofErr w:type="spellStart"/>
      <w:r w:rsidR="00F62D2D" w:rsidRPr="00D90245">
        <w:rPr>
          <w:rFonts w:ascii="Times New Roman" w:hAnsi="Times New Roman" w:cs="Times New Roman"/>
          <w:b/>
          <w:bCs/>
          <w:sz w:val="20"/>
          <w:szCs w:val="20"/>
        </w:rPr>
        <w:t>Mahajan</w:t>
      </w:r>
      <w:proofErr w:type="spellEnd"/>
      <w:r w:rsidR="00F62D2D" w:rsidRPr="00D90245">
        <w:rPr>
          <w:rFonts w:ascii="Times New Roman" w:hAnsi="Times New Roman" w:cs="Times New Roman"/>
          <w:b/>
          <w:bCs/>
          <w:sz w:val="20"/>
          <w:szCs w:val="20"/>
        </w:rPr>
        <w:t xml:space="preserve"> et al., 2017 and </w:t>
      </w:r>
      <w:proofErr w:type="spellStart"/>
      <w:r w:rsidR="00F62D2D" w:rsidRPr="00D90245">
        <w:rPr>
          <w:rFonts w:ascii="Times New Roman" w:hAnsi="Times New Roman" w:cs="Times New Roman"/>
          <w:b/>
          <w:bCs/>
          <w:sz w:val="20"/>
          <w:szCs w:val="20"/>
        </w:rPr>
        <w:t>Abdalla</w:t>
      </w:r>
      <w:proofErr w:type="spellEnd"/>
      <w:r w:rsidR="00F62D2D" w:rsidRPr="00D90245">
        <w:rPr>
          <w:rFonts w:ascii="Times New Roman" w:hAnsi="Times New Roman" w:cs="Times New Roman"/>
          <w:b/>
          <w:bCs/>
          <w:sz w:val="20"/>
          <w:szCs w:val="20"/>
        </w:rPr>
        <w:t xml:space="preserve"> and </w:t>
      </w:r>
      <w:proofErr w:type="spellStart"/>
      <w:r w:rsidR="00F62D2D" w:rsidRPr="00D90245">
        <w:rPr>
          <w:rFonts w:ascii="Times New Roman" w:hAnsi="Times New Roman" w:cs="Times New Roman"/>
          <w:b/>
          <w:bCs/>
          <w:sz w:val="20"/>
          <w:szCs w:val="20"/>
        </w:rPr>
        <w:t>Rizk</w:t>
      </w:r>
      <w:proofErr w:type="spellEnd"/>
      <w:r w:rsidR="00F62D2D" w:rsidRPr="00D90245">
        <w:rPr>
          <w:rFonts w:ascii="Times New Roman" w:hAnsi="Times New Roman" w:cs="Times New Roman"/>
          <w:b/>
          <w:bCs/>
          <w:sz w:val="20"/>
          <w:szCs w:val="20"/>
        </w:rPr>
        <w:t>, 2018).</w:t>
      </w:r>
    </w:p>
    <w:p w:rsidR="00D90245" w:rsidRPr="00D90245" w:rsidRDefault="00D90245" w:rsidP="001901CA">
      <w:pPr>
        <w:snapToGrid w:val="0"/>
        <w:spacing w:after="0" w:line="240" w:lineRule="auto"/>
        <w:ind w:firstLine="425"/>
        <w:jc w:val="both"/>
        <w:rPr>
          <w:rFonts w:ascii="Times New Roman" w:hAnsi="Times New Roman" w:cs="Times New Roman"/>
          <w:b/>
          <w:bCs/>
          <w:sz w:val="20"/>
          <w:szCs w:val="20"/>
        </w:rPr>
      </w:pPr>
      <w:r w:rsidRPr="00D90245">
        <w:rPr>
          <w:rFonts w:ascii="Times New Roman" w:hAnsi="Times New Roman" w:cs="Times New Roman"/>
          <w:sz w:val="20"/>
          <w:szCs w:val="20"/>
        </w:rPr>
        <w:t>T</w:t>
      </w:r>
      <w:r w:rsidR="00F62D2D" w:rsidRPr="00D90245">
        <w:rPr>
          <w:rFonts w:ascii="Times New Roman" w:hAnsi="Times New Roman" w:cs="Times New Roman"/>
          <w:sz w:val="20"/>
          <w:szCs w:val="20"/>
        </w:rPr>
        <w:t xml:space="preserve">here was a significant increment in the levels of the total </w:t>
      </w:r>
      <w:proofErr w:type="spellStart"/>
      <w:r w:rsidR="00F62D2D" w:rsidRPr="00D90245">
        <w:rPr>
          <w:rFonts w:ascii="Times New Roman" w:hAnsi="Times New Roman" w:cs="Times New Roman"/>
          <w:sz w:val="20"/>
          <w:szCs w:val="20"/>
        </w:rPr>
        <w:t>leukocytic</w:t>
      </w:r>
      <w:proofErr w:type="spellEnd"/>
      <w:r w:rsidR="00F62D2D" w:rsidRPr="00D90245">
        <w:rPr>
          <w:rFonts w:ascii="Times New Roman" w:hAnsi="Times New Roman" w:cs="Times New Roman"/>
          <w:sz w:val="20"/>
          <w:szCs w:val="20"/>
        </w:rPr>
        <w:t xml:space="preserve"> count, </w:t>
      </w:r>
      <w:proofErr w:type="spellStart"/>
      <w:r w:rsidR="00F62D2D" w:rsidRPr="00D90245">
        <w:rPr>
          <w:rFonts w:ascii="Times New Roman" w:hAnsi="Times New Roman" w:cs="Times New Roman"/>
          <w:sz w:val="20"/>
          <w:szCs w:val="20"/>
        </w:rPr>
        <w:t>neutrophils</w:t>
      </w:r>
      <w:proofErr w:type="spellEnd"/>
      <w:r w:rsidR="00F62D2D" w:rsidRPr="00D90245">
        <w:rPr>
          <w:rFonts w:ascii="Times New Roman" w:hAnsi="Times New Roman" w:cs="Times New Roman"/>
          <w:sz w:val="20"/>
          <w:szCs w:val="20"/>
        </w:rPr>
        <w:t xml:space="preserve"> % and </w:t>
      </w:r>
      <w:proofErr w:type="spellStart"/>
      <w:r w:rsidR="00F62D2D" w:rsidRPr="00D90245">
        <w:rPr>
          <w:rFonts w:ascii="Times New Roman" w:hAnsi="Times New Roman" w:cs="Times New Roman"/>
          <w:sz w:val="20"/>
          <w:szCs w:val="20"/>
        </w:rPr>
        <w:t>eosinophil</w:t>
      </w:r>
      <w:proofErr w:type="spellEnd"/>
      <w:r w:rsidR="00F62D2D" w:rsidRPr="00D90245">
        <w:rPr>
          <w:rFonts w:ascii="Times New Roman" w:hAnsi="Times New Roman" w:cs="Times New Roman"/>
          <w:sz w:val="20"/>
          <w:szCs w:val="20"/>
        </w:rPr>
        <w:t xml:space="preserve"> % while, there was a significant decrement in the levels of </w:t>
      </w:r>
      <w:proofErr w:type="spellStart"/>
      <w:r w:rsidR="00F62D2D" w:rsidRPr="00D90245">
        <w:rPr>
          <w:rFonts w:ascii="Times New Roman" w:hAnsi="Times New Roman" w:cs="Times New Roman"/>
          <w:sz w:val="20"/>
          <w:szCs w:val="20"/>
        </w:rPr>
        <w:t>monocytes</w:t>
      </w:r>
      <w:proofErr w:type="spellEnd"/>
      <w:r w:rsidR="00F62D2D" w:rsidRPr="00D90245">
        <w:rPr>
          <w:rFonts w:ascii="Times New Roman" w:hAnsi="Times New Roman" w:cs="Times New Roman"/>
          <w:sz w:val="20"/>
          <w:szCs w:val="20"/>
        </w:rPr>
        <w:t xml:space="preserve"> %, lymphocytes %, and </w:t>
      </w:r>
      <w:proofErr w:type="spellStart"/>
      <w:r w:rsidR="00F62D2D" w:rsidRPr="00D90245">
        <w:rPr>
          <w:rFonts w:ascii="Times New Roman" w:hAnsi="Times New Roman" w:cs="Times New Roman"/>
          <w:sz w:val="20"/>
          <w:szCs w:val="20"/>
        </w:rPr>
        <w:t>basophils</w:t>
      </w:r>
      <w:proofErr w:type="spellEnd"/>
      <w:r w:rsidR="00F62D2D" w:rsidRPr="00D90245">
        <w:rPr>
          <w:rFonts w:ascii="Times New Roman" w:hAnsi="Times New Roman" w:cs="Times New Roman"/>
          <w:sz w:val="20"/>
          <w:szCs w:val="20"/>
        </w:rPr>
        <w:t xml:space="preserve"> %. The </w:t>
      </w:r>
      <w:proofErr w:type="spellStart"/>
      <w:r w:rsidR="00F62D2D" w:rsidRPr="00D90245">
        <w:rPr>
          <w:rFonts w:ascii="Times New Roman" w:hAnsi="Times New Roman" w:cs="Times New Roman"/>
          <w:sz w:val="20"/>
          <w:szCs w:val="20"/>
        </w:rPr>
        <w:t>leukocytosis</w:t>
      </w:r>
      <w:proofErr w:type="spellEnd"/>
      <w:r w:rsidR="00F62D2D" w:rsidRPr="00D90245">
        <w:rPr>
          <w:rFonts w:ascii="Times New Roman" w:hAnsi="Times New Roman" w:cs="Times New Roman"/>
          <w:sz w:val="20"/>
          <w:szCs w:val="20"/>
        </w:rPr>
        <w:t xml:space="preserve">, </w:t>
      </w:r>
      <w:proofErr w:type="spellStart"/>
      <w:r w:rsidR="00F62D2D" w:rsidRPr="00D90245">
        <w:rPr>
          <w:rFonts w:ascii="Times New Roman" w:hAnsi="Times New Roman" w:cs="Times New Roman"/>
          <w:sz w:val="20"/>
          <w:szCs w:val="20"/>
        </w:rPr>
        <w:t>neutrophilia</w:t>
      </w:r>
      <w:proofErr w:type="spellEnd"/>
      <w:r w:rsidR="00F62D2D" w:rsidRPr="00D90245">
        <w:rPr>
          <w:rFonts w:ascii="Times New Roman" w:hAnsi="Times New Roman" w:cs="Times New Roman"/>
          <w:sz w:val="20"/>
          <w:szCs w:val="20"/>
        </w:rPr>
        <w:t xml:space="preserve">, and </w:t>
      </w:r>
      <w:proofErr w:type="spellStart"/>
      <w:r w:rsidR="00F62D2D" w:rsidRPr="00D90245">
        <w:rPr>
          <w:rFonts w:ascii="Times New Roman" w:hAnsi="Times New Roman" w:cs="Times New Roman"/>
          <w:sz w:val="20"/>
          <w:szCs w:val="20"/>
        </w:rPr>
        <w:t>lymphocytopenia</w:t>
      </w:r>
      <w:proofErr w:type="spellEnd"/>
      <w:r w:rsidR="00F62D2D" w:rsidRPr="00D90245">
        <w:rPr>
          <w:rFonts w:ascii="Times New Roman" w:hAnsi="Times New Roman" w:cs="Times New Roman"/>
          <w:sz w:val="20"/>
          <w:szCs w:val="20"/>
        </w:rPr>
        <w:t xml:space="preserve"> may attribute to cystitis, </w:t>
      </w:r>
      <w:proofErr w:type="spellStart"/>
      <w:r w:rsidR="00F62D2D" w:rsidRPr="00D90245">
        <w:rPr>
          <w:rFonts w:ascii="Times New Roman" w:hAnsi="Times New Roman" w:cs="Times New Roman"/>
          <w:sz w:val="20"/>
          <w:szCs w:val="20"/>
        </w:rPr>
        <w:t>urethritis</w:t>
      </w:r>
      <w:proofErr w:type="spellEnd"/>
      <w:r w:rsidR="00F62D2D" w:rsidRPr="00D90245">
        <w:rPr>
          <w:rFonts w:ascii="Times New Roman" w:hAnsi="Times New Roman" w:cs="Times New Roman"/>
          <w:sz w:val="20"/>
          <w:szCs w:val="20"/>
        </w:rPr>
        <w:t xml:space="preserve"> and acute renal infection</w:t>
      </w:r>
      <w:r w:rsidR="00F62D2D" w:rsidRPr="00D90245">
        <w:rPr>
          <w:rFonts w:ascii="Times New Roman" w:hAnsi="Times New Roman" w:cs="Times New Roman"/>
          <w:b/>
          <w:bCs/>
          <w:sz w:val="20"/>
          <w:szCs w:val="20"/>
        </w:rPr>
        <w:t xml:space="preserve"> (Pugh, 2004)</w:t>
      </w:r>
      <w:r w:rsidR="00F62D2D" w:rsidRPr="00D90245">
        <w:rPr>
          <w:rFonts w:ascii="Times New Roman" w:hAnsi="Times New Roman" w:cs="Times New Roman"/>
          <w:sz w:val="20"/>
          <w:szCs w:val="20"/>
        </w:rPr>
        <w:t xml:space="preserve"> or renal tissues necrosis. The results of the total </w:t>
      </w:r>
      <w:proofErr w:type="spellStart"/>
      <w:r w:rsidR="00F62D2D" w:rsidRPr="00D90245">
        <w:rPr>
          <w:rFonts w:ascii="Times New Roman" w:hAnsi="Times New Roman" w:cs="Times New Roman"/>
          <w:sz w:val="20"/>
          <w:szCs w:val="20"/>
        </w:rPr>
        <w:t>leukocytic</w:t>
      </w:r>
      <w:proofErr w:type="spellEnd"/>
      <w:r w:rsidR="00F62D2D" w:rsidRPr="00D90245">
        <w:rPr>
          <w:rFonts w:ascii="Times New Roman" w:hAnsi="Times New Roman" w:cs="Times New Roman"/>
          <w:sz w:val="20"/>
          <w:szCs w:val="20"/>
        </w:rPr>
        <w:t xml:space="preserve"> count, </w:t>
      </w:r>
      <w:proofErr w:type="spellStart"/>
      <w:r w:rsidR="00F62D2D" w:rsidRPr="00D90245">
        <w:rPr>
          <w:rFonts w:ascii="Times New Roman" w:hAnsi="Times New Roman" w:cs="Times New Roman"/>
          <w:sz w:val="20"/>
          <w:szCs w:val="20"/>
        </w:rPr>
        <w:t>neutrophils</w:t>
      </w:r>
      <w:proofErr w:type="spellEnd"/>
      <w:r w:rsidR="00F62D2D" w:rsidRPr="00D90245">
        <w:rPr>
          <w:rFonts w:ascii="Times New Roman" w:hAnsi="Times New Roman" w:cs="Times New Roman"/>
          <w:sz w:val="20"/>
          <w:szCs w:val="20"/>
        </w:rPr>
        <w:t xml:space="preserve"> % and lymphocytes % in agreed with that reported by </w:t>
      </w:r>
      <w:r w:rsidR="00F62D2D" w:rsidRPr="00D90245">
        <w:rPr>
          <w:rFonts w:ascii="Times New Roman" w:hAnsi="Times New Roman" w:cs="Times New Roman"/>
          <w:b/>
          <w:bCs/>
          <w:sz w:val="20"/>
          <w:szCs w:val="20"/>
        </w:rPr>
        <w:t>(</w:t>
      </w:r>
      <w:proofErr w:type="spellStart"/>
      <w:r w:rsidR="00F62D2D" w:rsidRPr="00D90245">
        <w:rPr>
          <w:rFonts w:ascii="Times New Roman" w:hAnsi="Times New Roman" w:cs="Times New Roman"/>
          <w:b/>
          <w:bCs/>
          <w:sz w:val="20"/>
          <w:szCs w:val="20"/>
        </w:rPr>
        <w:t>Vinod</w:t>
      </w:r>
      <w:r w:rsidR="00B3632C" w:rsidRPr="00D90245">
        <w:rPr>
          <w:rFonts w:ascii="Times New Roman" w:hAnsi="Times New Roman" w:cs="Times New Roman"/>
          <w:b/>
          <w:bCs/>
          <w:sz w:val="20"/>
          <w:szCs w:val="20"/>
        </w:rPr>
        <w:t>h</w:t>
      </w:r>
      <w:proofErr w:type="spellEnd"/>
      <w:r w:rsidR="00B3632C">
        <w:rPr>
          <w:rFonts w:ascii="Times New Roman" w:hAnsi="Times New Roman" w:cs="Times New Roman"/>
          <w:b/>
          <w:bCs/>
          <w:sz w:val="20"/>
          <w:szCs w:val="20"/>
        </w:rPr>
        <w:t xml:space="preserve"> </w:t>
      </w:r>
      <w:r w:rsidR="00B3632C" w:rsidRPr="00D90245">
        <w:rPr>
          <w:rFonts w:ascii="Times New Roman" w:hAnsi="Times New Roman" w:cs="Times New Roman"/>
          <w:b/>
          <w:bCs/>
          <w:sz w:val="20"/>
          <w:szCs w:val="20"/>
        </w:rPr>
        <w:t>K</w:t>
      </w:r>
      <w:r w:rsidR="00F62D2D" w:rsidRPr="00D90245">
        <w:rPr>
          <w:rFonts w:ascii="Times New Roman" w:hAnsi="Times New Roman" w:cs="Times New Roman"/>
          <w:b/>
          <w:bCs/>
          <w:sz w:val="20"/>
          <w:szCs w:val="20"/>
        </w:rPr>
        <w:t xml:space="preserve">umar et al., 2010 and </w:t>
      </w:r>
      <w:proofErr w:type="spellStart"/>
      <w:r w:rsidR="00F62D2D" w:rsidRPr="00D90245">
        <w:rPr>
          <w:rFonts w:ascii="Times New Roman" w:hAnsi="Times New Roman" w:cs="Times New Roman"/>
          <w:b/>
          <w:bCs/>
          <w:sz w:val="20"/>
          <w:szCs w:val="20"/>
        </w:rPr>
        <w:t>Maciel</w:t>
      </w:r>
      <w:proofErr w:type="spellEnd"/>
      <w:r w:rsidR="00F62D2D" w:rsidRPr="00D90245">
        <w:rPr>
          <w:rFonts w:ascii="Times New Roman" w:hAnsi="Times New Roman" w:cs="Times New Roman"/>
          <w:b/>
          <w:bCs/>
          <w:sz w:val="20"/>
          <w:szCs w:val="20"/>
        </w:rPr>
        <w:t xml:space="preserve"> et al., 2017)</w:t>
      </w:r>
      <w:r w:rsidR="00F62D2D" w:rsidRPr="00D90245">
        <w:rPr>
          <w:rFonts w:ascii="Times New Roman" w:hAnsi="Times New Roman" w:cs="Times New Roman"/>
          <w:sz w:val="20"/>
          <w:szCs w:val="20"/>
        </w:rPr>
        <w:t xml:space="preserve"> respectively and disagreed with that reported by (</w:t>
      </w:r>
      <w:proofErr w:type="spellStart"/>
      <w:r w:rsidR="00F62D2D" w:rsidRPr="00D90245">
        <w:rPr>
          <w:rFonts w:ascii="Times New Roman" w:hAnsi="Times New Roman" w:cs="Times New Roman"/>
          <w:b/>
          <w:bCs/>
          <w:sz w:val="20"/>
          <w:szCs w:val="20"/>
        </w:rPr>
        <w:t>Mahajan</w:t>
      </w:r>
      <w:proofErr w:type="spellEnd"/>
      <w:r w:rsidR="00F62D2D" w:rsidRPr="00D90245">
        <w:rPr>
          <w:rFonts w:ascii="Times New Roman" w:hAnsi="Times New Roman" w:cs="Times New Roman"/>
          <w:b/>
          <w:bCs/>
          <w:sz w:val="20"/>
          <w:szCs w:val="20"/>
        </w:rPr>
        <w:t xml:space="preserve"> et al</w:t>
      </w:r>
      <w:r w:rsidR="00F62D2D" w:rsidRPr="00D90245">
        <w:rPr>
          <w:rFonts w:ascii="Times New Roman" w:hAnsi="Times New Roman" w:cs="Times New Roman"/>
          <w:sz w:val="20"/>
          <w:szCs w:val="20"/>
        </w:rPr>
        <w:t xml:space="preserve">., </w:t>
      </w:r>
      <w:r w:rsidR="00F62D2D" w:rsidRPr="00D90245">
        <w:rPr>
          <w:rFonts w:ascii="Times New Roman" w:hAnsi="Times New Roman" w:cs="Times New Roman"/>
          <w:b/>
          <w:bCs/>
          <w:sz w:val="20"/>
          <w:szCs w:val="20"/>
        </w:rPr>
        <w:t>2017)</w:t>
      </w:r>
    </w:p>
    <w:p w:rsidR="00D90245" w:rsidRPr="00D90245" w:rsidRDefault="00D90245" w:rsidP="001901CA">
      <w:pPr>
        <w:snapToGrid w:val="0"/>
        <w:spacing w:after="0" w:line="240" w:lineRule="auto"/>
        <w:ind w:firstLine="425"/>
        <w:jc w:val="both"/>
        <w:rPr>
          <w:rFonts w:ascii="Times New Roman" w:hAnsi="Times New Roman" w:cs="Times New Roman"/>
          <w:noProof/>
          <w:sz w:val="20"/>
          <w:szCs w:val="20"/>
        </w:rPr>
      </w:pPr>
      <w:r w:rsidRPr="00D90245">
        <w:rPr>
          <w:rFonts w:ascii="Times New Roman" w:hAnsi="Times New Roman" w:cs="Times New Roman"/>
          <w:sz w:val="20"/>
          <w:szCs w:val="20"/>
        </w:rPr>
        <w:t>T</w:t>
      </w:r>
      <w:r w:rsidR="00F62D2D" w:rsidRPr="00D90245">
        <w:rPr>
          <w:rFonts w:ascii="Times New Roman" w:hAnsi="Times New Roman" w:cs="Times New Roman"/>
          <w:sz w:val="20"/>
          <w:szCs w:val="20"/>
        </w:rPr>
        <w:t xml:space="preserve">here was a significant increment in the levels of urea and </w:t>
      </w:r>
      <w:proofErr w:type="spellStart"/>
      <w:r w:rsidR="00F62D2D" w:rsidRPr="00D90245">
        <w:rPr>
          <w:rFonts w:ascii="Times New Roman" w:hAnsi="Times New Roman" w:cs="Times New Roman"/>
          <w:sz w:val="20"/>
          <w:szCs w:val="20"/>
        </w:rPr>
        <w:t>creatinine</w:t>
      </w:r>
      <w:proofErr w:type="spellEnd"/>
      <w:r w:rsidR="00F62D2D" w:rsidRPr="00D90245">
        <w:rPr>
          <w:rFonts w:ascii="Times New Roman" w:hAnsi="Times New Roman" w:cs="Times New Roman"/>
          <w:sz w:val="20"/>
          <w:szCs w:val="20"/>
        </w:rPr>
        <w:t xml:space="preserve"> in sheep with urinary disorders when compared to healthy control ones. The causes of </w:t>
      </w:r>
      <w:proofErr w:type="spellStart"/>
      <w:r w:rsidR="00F62D2D" w:rsidRPr="00D90245">
        <w:rPr>
          <w:rFonts w:ascii="Times New Roman" w:hAnsi="Times New Roman" w:cs="Times New Roman"/>
          <w:sz w:val="20"/>
          <w:szCs w:val="20"/>
        </w:rPr>
        <w:t>azotemia</w:t>
      </w:r>
      <w:proofErr w:type="spellEnd"/>
      <w:r w:rsidR="00F62D2D" w:rsidRPr="00D90245">
        <w:rPr>
          <w:rFonts w:ascii="Times New Roman" w:hAnsi="Times New Roman" w:cs="Times New Roman"/>
          <w:sz w:val="20"/>
          <w:szCs w:val="20"/>
        </w:rPr>
        <w:t xml:space="preserve"> divided into renal and </w:t>
      </w:r>
      <w:proofErr w:type="spellStart"/>
      <w:r w:rsidR="00F62D2D" w:rsidRPr="00D90245">
        <w:rPr>
          <w:rFonts w:ascii="Times New Roman" w:hAnsi="Times New Roman" w:cs="Times New Roman"/>
          <w:sz w:val="20"/>
          <w:szCs w:val="20"/>
        </w:rPr>
        <w:t>postrenal</w:t>
      </w:r>
      <w:proofErr w:type="spellEnd"/>
      <w:r w:rsidR="00F62D2D" w:rsidRPr="00D90245">
        <w:rPr>
          <w:rFonts w:ascii="Times New Roman" w:hAnsi="Times New Roman" w:cs="Times New Roman"/>
          <w:sz w:val="20"/>
          <w:szCs w:val="20"/>
        </w:rPr>
        <w:t xml:space="preserve"> condition. Diseases of the kidney, such as nephritis, cause renal </w:t>
      </w:r>
      <w:proofErr w:type="spellStart"/>
      <w:r w:rsidR="00F62D2D" w:rsidRPr="00D90245">
        <w:rPr>
          <w:rFonts w:ascii="Times New Roman" w:hAnsi="Times New Roman" w:cs="Times New Roman"/>
          <w:sz w:val="20"/>
          <w:szCs w:val="20"/>
        </w:rPr>
        <w:t>azotemia</w:t>
      </w:r>
      <w:proofErr w:type="spellEnd"/>
      <w:r w:rsidR="00F62D2D" w:rsidRPr="00D90245">
        <w:rPr>
          <w:rFonts w:ascii="Times New Roman" w:hAnsi="Times New Roman" w:cs="Times New Roman"/>
          <w:sz w:val="20"/>
          <w:szCs w:val="20"/>
        </w:rPr>
        <w:t xml:space="preserve"> and </w:t>
      </w:r>
      <w:proofErr w:type="spellStart"/>
      <w:r w:rsidR="00F62D2D" w:rsidRPr="00D90245">
        <w:rPr>
          <w:rFonts w:ascii="Times New Roman" w:hAnsi="Times New Roman" w:cs="Times New Roman"/>
          <w:sz w:val="20"/>
          <w:szCs w:val="20"/>
        </w:rPr>
        <w:t>postrenal</w:t>
      </w:r>
      <w:proofErr w:type="spellEnd"/>
      <w:r w:rsidR="00F62D2D" w:rsidRPr="00D90245">
        <w:rPr>
          <w:rFonts w:ascii="Times New Roman" w:hAnsi="Times New Roman" w:cs="Times New Roman"/>
          <w:sz w:val="20"/>
          <w:szCs w:val="20"/>
        </w:rPr>
        <w:t xml:space="preserve"> </w:t>
      </w:r>
      <w:proofErr w:type="spellStart"/>
      <w:r w:rsidR="00F62D2D" w:rsidRPr="00D90245">
        <w:rPr>
          <w:rFonts w:ascii="Times New Roman" w:hAnsi="Times New Roman" w:cs="Times New Roman"/>
          <w:sz w:val="20"/>
          <w:szCs w:val="20"/>
        </w:rPr>
        <w:t>azotemia</w:t>
      </w:r>
      <w:proofErr w:type="spellEnd"/>
      <w:r w:rsidR="00F62D2D" w:rsidRPr="00D90245">
        <w:rPr>
          <w:rFonts w:ascii="Times New Roman" w:hAnsi="Times New Roman" w:cs="Times New Roman"/>
          <w:sz w:val="20"/>
          <w:szCs w:val="20"/>
        </w:rPr>
        <w:t xml:space="preserve"> is associated with the inhibition of the urinary outflow</w:t>
      </w:r>
      <w:r w:rsidR="00F62D2D" w:rsidRPr="00D90245">
        <w:rPr>
          <w:rFonts w:ascii="Times New Roman" w:hAnsi="Times New Roman" w:cs="Times New Roman"/>
          <w:noProof/>
          <w:sz w:val="20"/>
          <w:szCs w:val="20"/>
        </w:rPr>
        <w:t xml:space="preserve"> for example by obstruction by urinary calculi</w:t>
      </w:r>
      <w:r w:rsidRPr="00D90245">
        <w:rPr>
          <w:rFonts w:ascii="Times New Roman" w:hAnsi="Times New Roman" w:cs="Times New Roman"/>
          <w:noProof/>
          <w:sz w:val="20"/>
          <w:szCs w:val="20"/>
        </w:rPr>
        <w:t xml:space="preserve"> </w:t>
      </w:r>
      <w:r w:rsidR="00F62D2D" w:rsidRPr="00D90245">
        <w:rPr>
          <w:rFonts w:ascii="Times New Roman" w:hAnsi="Times New Roman" w:cs="Times New Roman"/>
          <w:b/>
          <w:bCs/>
          <w:noProof/>
          <w:sz w:val="20"/>
          <w:szCs w:val="20"/>
        </w:rPr>
        <w:t>(Otter, 2013)</w:t>
      </w:r>
      <w:r w:rsidR="00B3632C" w:rsidRPr="00D90245">
        <w:rPr>
          <w:rFonts w:ascii="Times New Roman" w:hAnsi="Times New Roman" w:cs="Times New Roman"/>
          <w:b/>
          <w:bCs/>
          <w:noProof/>
          <w:sz w:val="20"/>
          <w:szCs w:val="20"/>
        </w:rPr>
        <w:t>.</w:t>
      </w:r>
      <w:r w:rsidR="00B3632C">
        <w:rPr>
          <w:rFonts w:ascii="Times New Roman" w:hAnsi="Times New Roman" w:cs="Times New Roman"/>
          <w:b/>
          <w:bCs/>
          <w:noProof/>
          <w:sz w:val="20"/>
          <w:szCs w:val="20"/>
        </w:rPr>
        <w:t xml:space="preserve"> </w:t>
      </w:r>
      <w:r w:rsidR="00B3632C" w:rsidRPr="00D90245">
        <w:rPr>
          <w:rFonts w:ascii="Times New Roman" w:hAnsi="Times New Roman" w:cs="Times New Roman"/>
          <w:noProof/>
          <w:sz w:val="20"/>
          <w:szCs w:val="20"/>
        </w:rPr>
        <w:t>C</w:t>
      </w:r>
      <w:r w:rsidR="00F62D2D" w:rsidRPr="00D90245">
        <w:rPr>
          <w:rFonts w:ascii="Times New Roman" w:hAnsi="Times New Roman" w:cs="Times New Roman"/>
          <w:noProof/>
          <w:sz w:val="20"/>
          <w:szCs w:val="20"/>
        </w:rPr>
        <w:t>reatinine is the waste product of creatine, which is implicated in the muscle contractions. The concentration of creatinine in the blood increases mainly because of impairment of the excretory function of kidney and renal damage</w:t>
      </w:r>
      <w:r w:rsidR="00F62D2D" w:rsidRPr="00D90245">
        <w:rPr>
          <w:rFonts w:ascii="Times New Roman" w:hAnsi="Times New Roman" w:cs="Times New Roman"/>
          <w:b/>
          <w:bCs/>
          <w:noProof/>
          <w:sz w:val="20"/>
          <w:szCs w:val="20"/>
        </w:rPr>
        <w:t>.</w:t>
      </w:r>
      <w:r w:rsidR="00F62D2D" w:rsidRPr="00D90245">
        <w:rPr>
          <w:rFonts w:ascii="Times New Roman" w:hAnsi="Times New Roman" w:cs="Times New Roman"/>
          <w:noProof/>
          <w:sz w:val="20"/>
          <w:szCs w:val="20"/>
        </w:rPr>
        <w:t xml:space="preserve"> These results agreed with that mentioned by </w:t>
      </w:r>
      <w:r w:rsidR="00F62D2D" w:rsidRPr="00D90245">
        <w:rPr>
          <w:rFonts w:ascii="Times New Roman" w:hAnsi="Times New Roman" w:cs="Times New Roman"/>
          <w:b/>
          <w:bCs/>
          <w:noProof/>
          <w:sz w:val="20"/>
          <w:szCs w:val="20"/>
        </w:rPr>
        <w:t xml:space="preserve">(Villar et al., 2003; Ewoldt et al., 2006; </w:t>
      </w:r>
      <w:proofErr w:type="spellStart"/>
      <w:r w:rsidR="00F62D2D" w:rsidRPr="00D90245">
        <w:rPr>
          <w:rFonts w:ascii="Times New Roman" w:hAnsi="Times New Roman" w:cs="Times New Roman"/>
          <w:b/>
          <w:bCs/>
          <w:sz w:val="20"/>
          <w:szCs w:val="20"/>
        </w:rPr>
        <w:t>parrah</w:t>
      </w:r>
      <w:proofErr w:type="spellEnd"/>
      <w:r w:rsidR="00F62D2D" w:rsidRPr="00D90245">
        <w:rPr>
          <w:rFonts w:ascii="Times New Roman" w:hAnsi="Times New Roman" w:cs="Times New Roman"/>
          <w:b/>
          <w:bCs/>
          <w:sz w:val="20"/>
          <w:szCs w:val="20"/>
        </w:rPr>
        <w:t xml:space="preserve"> et al., 2011; </w:t>
      </w:r>
      <w:proofErr w:type="spellStart"/>
      <w:r w:rsidR="00F62D2D" w:rsidRPr="00D90245">
        <w:rPr>
          <w:rFonts w:ascii="Times New Roman" w:hAnsi="Times New Roman" w:cs="Times New Roman"/>
          <w:b/>
          <w:bCs/>
          <w:sz w:val="20"/>
          <w:szCs w:val="20"/>
        </w:rPr>
        <w:t>Gazi</w:t>
      </w:r>
      <w:proofErr w:type="spellEnd"/>
      <w:r w:rsidR="00F62D2D" w:rsidRPr="00D90245">
        <w:rPr>
          <w:rFonts w:ascii="Times New Roman" w:hAnsi="Times New Roman" w:cs="Times New Roman"/>
          <w:b/>
          <w:bCs/>
          <w:sz w:val="20"/>
          <w:szCs w:val="20"/>
        </w:rPr>
        <w:t xml:space="preserve"> et al., 2015 and </w:t>
      </w:r>
      <w:proofErr w:type="spellStart"/>
      <w:r w:rsidR="00F62D2D" w:rsidRPr="00D90245">
        <w:rPr>
          <w:rFonts w:ascii="Times New Roman" w:hAnsi="Times New Roman" w:cs="Times New Roman"/>
          <w:b/>
          <w:bCs/>
          <w:sz w:val="20"/>
          <w:szCs w:val="20"/>
        </w:rPr>
        <w:t>Riedi</w:t>
      </w:r>
      <w:proofErr w:type="spellEnd"/>
      <w:r w:rsidR="00F62D2D" w:rsidRPr="00D90245">
        <w:rPr>
          <w:rFonts w:ascii="Times New Roman" w:hAnsi="Times New Roman" w:cs="Times New Roman"/>
          <w:b/>
          <w:bCs/>
          <w:sz w:val="20"/>
          <w:szCs w:val="20"/>
        </w:rPr>
        <w:t>, 2018).</w:t>
      </w:r>
    </w:p>
    <w:p w:rsidR="00D90245" w:rsidRPr="00D90245" w:rsidRDefault="00D90245" w:rsidP="001901CA">
      <w:pPr>
        <w:snapToGrid w:val="0"/>
        <w:spacing w:after="0" w:line="240" w:lineRule="auto"/>
        <w:ind w:firstLine="425"/>
        <w:jc w:val="both"/>
        <w:rPr>
          <w:rFonts w:ascii="Times New Roman" w:hAnsi="Times New Roman" w:cs="Times New Roman"/>
          <w:noProof/>
          <w:sz w:val="20"/>
          <w:szCs w:val="20"/>
        </w:rPr>
      </w:pPr>
      <w:r w:rsidRPr="00D90245">
        <w:rPr>
          <w:rFonts w:ascii="Times New Roman" w:hAnsi="Times New Roman" w:cs="Times New Roman"/>
          <w:noProof/>
          <w:sz w:val="20"/>
          <w:szCs w:val="20"/>
        </w:rPr>
        <w:t>T</w:t>
      </w:r>
      <w:r w:rsidR="00F62D2D" w:rsidRPr="00D90245">
        <w:rPr>
          <w:rFonts w:ascii="Times New Roman" w:hAnsi="Times New Roman" w:cs="Times New Roman"/>
          <w:noProof/>
          <w:sz w:val="20"/>
          <w:szCs w:val="20"/>
        </w:rPr>
        <w:t xml:space="preserve">here was a decrement in total proteins, albumin and globulin levels in diseased sheep when compared to healthy control ones. The result of hypoproteinemia may attribute to </w:t>
      </w:r>
      <w:proofErr w:type="spellStart"/>
      <w:r w:rsidR="00F62D2D" w:rsidRPr="00D90245">
        <w:rPr>
          <w:rFonts w:ascii="Times New Roman" w:hAnsi="Times New Roman" w:cs="Times New Roman"/>
          <w:sz w:val="20"/>
          <w:szCs w:val="20"/>
        </w:rPr>
        <w:t>glomerular</w:t>
      </w:r>
      <w:proofErr w:type="spellEnd"/>
      <w:r w:rsidR="00F62D2D" w:rsidRPr="00D90245">
        <w:rPr>
          <w:rFonts w:ascii="Times New Roman" w:hAnsi="Times New Roman" w:cs="Times New Roman"/>
          <w:sz w:val="20"/>
          <w:szCs w:val="20"/>
        </w:rPr>
        <w:t xml:space="preserve"> diseases because of increased urinary loss of protein</w:t>
      </w:r>
      <w:r w:rsidR="00F62D2D" w:rsidRPr="00D90245">
        <w:rPr>
          <w:rFonts w:ascii="Times New Roman" w:hAnsi="Times New Roman" w:cs="Times New Roman"/>
          <w:noProof/>
          <w:sz w:val="20"/>
          <w:szCs w:val="20"/>
        </w:rPr>
        <w:t>. It is also may be due to malnutrition and liver dysfunctions</w:t>
      </w:r>
      <w:r w:rsidR="00B3632C" w:rsidRPr="00D90245">
        <w:rPr>
          <w:rFonts w:ascii="Times New Roman" w:hAnsi="Times New Roman" w:cs="Times New Roman"/>
          <w:noProof/>
          <w:sz w:val="20"/>
          <w:szCs w:val="20"/>
        </w:rPr>
        <w:t>.</w:t>
      </w:r>
      <w:r w:rsidR="00B3632C">
        <w:rPr>
          <w:rFonts w:ascii="Times New Roman" w:hAnsi="Times New Roman" w:cs="Times New Roman"/>
          <w:noProof/>
          <w:sz w:val="20"/>
          <w:szCs w:val="20"/>
        </w:rPr>
        <w:t xml:space="preserve"> </w:t>
      </w:r>
      <w:r w:rsidR="00B3632C" w:rsidRPr="00D90245">
        <w:rPr>
          <w:rFonts w:ascii="Times New Roman" w:hAnsi="Times New Roman" w:cs="Times New Roman"/>
          <w:sz w:val="20"/>
          <w:szCs w:val="20"/>
        </w:rPr>
        <w:t>W</w:t>
      </w:r>
      <w:r w:rsidR="00F62D2D" w:rsidRPr="00D90245">
        <w:rPr>
          <w:rFonts w:ascii="Times New Roman" w:hAnsi="Times New Roman" w:cs="Times New Roman"/>
          <w:sz w:val="20"/>
          <w:szCs w:val="20"/>
        </w:rPr>
        <w:t xml:space="preserve">hile, the result of </w:t>
      </w:r>
      <w:proofErr w:type="spellStart"/>
      <w:r w:rsidR="00F62D2D" w:rsidRPr="00D90245">
        <w:rPr>
          <w:rFonts w:ascii="Times New Roman" w:hAnsi="Times New Roman" w:cs="Times New Roman"/>
          <w:sz w:val="20"/>
          <w:szCs w:val="20"/>
        </w:rPr>
        <w:t>hypoalbuminemia</w:t>
      </w:r>
      <w:proofErr w:type="spellEnd"/>
      <w:r w:rsidR="00F62D2D" w:rsidRPr="00D90245">
        <w:rPr>
          <w:rFonts w:ascii="Times New Roman" w:hAnsi="Times New Roman" w:cs="Times New Roman"/>
          <w:sz w:val="20"/>
          <w:szCs w:val="20"/>
        </w:rPr>
        <w:t xml:space="preserve"> may attribute to severe damage of </w:t>
      </w:r>
      <w:proofErr w:type="spellStart"/>
      <w:r w:rsidR="00F62D2D" w:rsidRPr="00D90245">
        <w:rPr>
          <w:rFonts w:ascii="Times New Roman" w:hAnsi="Times New Roman" w:cs="Times New Roman"/>
          <w:sz w:val="20"/>
          <w:szCs w:val="20"/>
        </w:rPr>
        <w:t>hepatocyte</w:t>
      </w:r>
      <w:proofErr w:type="spellEnd"/>
      <w:r w:rsidR="00F62D2D" w:rsidRPr="00D90245">
        <w:rPr>
          <w:rFonts w:ascii="Times New Roman" w:hAnsi="Times New Roman" w:cs="Times New Roman"/>
          <w:sz w:val="20"/>
          <w:szCs w:val="20"/>
        </w:rPr>
        <w:t xml:space="preserve"> or increased renal excretion of albumin due to </w:t>
      </w:r>
      <w:proofErr w:type="spellStart"/>
      <w:r w:rsidR="00F62D2D" w:rsidRPr="00D90245">
        <w:rPr>
          <w:rFonts w:ascii="Times New Roman" w:hAnsi="Times New Roman" w:cs="Times New Roman"/>
          <w:sz w:val="20"/>
          <w:szCs w:val="20"/>
        </w:rPr>
        <w:t>glomerular</w:t>
      </w:r>
      <w:proofErr w:type="spellEnd"/>
      <w:r w:rsidR="00F62D2D" w:rsidRPr="00D90245">
        <w:rPr>
          <w:rFonts w:ascii="Times New Roman" w:hAnsi="Times New Roman" w:cs="Times New Roman"/>
          <w:sz w:val="20"/>
          <w:szCs w:val="20"/>
        </w:rPr>
        <w:t xml:space="preserve"> diseases </w:t>
      </w:r>
      <w:r w:rsidR="00F62D2D" w:rsidRPr="00D90245">
        <w:rPr>
          <w:rFonts w:ascii="Times New Roman" w:hAnsi="Times New Roman" w:cs="Times New Roman"/>
          <w:b/>
          <w:bCs/>
          <w:sz w:val="20"/>
          <w:szCs w:val="20"/>
        </w:rPr>
        <w:t>(Otter, 2013).</w:t>
      </w:r>
      <w:r w:rsidR="00F62D2D" w:rsidRPr="00D90245">
        <w:rPr>
          <w:rFonts w:ascii="Times New Roman" w:hAnsi="Times New Roman" w:cs="Times New Roman"/>
          <w:noProof/>
          <w:sz w:val="20"/>
          <w:szCs w:val="20"/>
        </w:rPr>
        <w:t xml:space="preserve"> These results in agreed with that reported by </w:t>
      </w:r>
      <w:r w:rsidR="00F62D2D" w:rsidRPr="00D90245">
        <w:rPr>
          <w:rFonts w:ascii="Times New Roman" w:hAnsi="Times New Roman" w:cs="Times New Roman"/>
          <w:b/>
          <w:bCs/>
          <w:noProof/>
          <w:sz w:val="20"/>
          <w:szCs w:val="20"/>
        </w:rPr>
        <w:t xml:space="preserve">(Nehal, 2004) </w:t>
      </w:r>
      <w:r w:rsidR="00F62D2D" w:rsidRPr="00D90245">
        <w:rPr>
          <w:rFonts w:ascii="Times New Roman" w:hAnsi="Times New Roman" w:cs="Times New Roman"/>
          <w:noProof/>
          <w:sz w:val="20"/>
          <w:szCs w:val="20"/>
        </w:rPr>
        <w:t>and disagreed with that stated by (</w:t>
      </w:r>
      <w:proofErr w:type="spellStart"/>
      <w:r w:rsidR="00F62D2D" w:rsidRPr="00D90245">
        <w:rPr>
          <w:rFonts w:ascii="Times New Roman" w:hAnsi="Times New Roman" w:cs="Times New Roman"/>
          <w:b/>
          <w:bCs/>
          <w:sz w:val="20"/>
          <w:szCs w:val="20"/>
        </w:rPr>
        <w:t>Vinod</w:t>
      </w:r>
      <w:r w:rsidR="00B3632C" w:rsidRPr="00D90245">
        <w:rPr>
          <w:rFonts w:ascii="Times New Roman" w:hAnsi="Times New Roman" w:cs="Times New Roman"/>
          <w:b/>
          <w:bCs/>
          <w:sz w:val="20"/>
          <w:szCs w:val="20"/>
        </w:rPr>
        <w:t>h</w:t>
      </w:r>
      <w:proofErr w:type="spellEnd"/>
      <w:r w:rsidR="00B3632C">
        <w:rPr>
          <w:rFonts w:ascii="Times New Roman" w:hAnsi="Times New Roman" w:cs="Times New Roman"/>
          <w:b/>
          <w:bCs/>
          <w:sz w:val="20"/>
          <w:szCs w:val="20"/>
        </w:rPr>
        <w:t xml:space="preserve"> </w:t>
      </w:r>
      <w:r w:rsidR="00B3632C" w:rsidRPr="00D90245">
        <w:rPr>
          <w:rFonts w:ascii="Times New Roman" w:hAnsi="Times New Roman" w:cs="Times New Roman"/>
          <w:b/>
          <w:bCs/>
          <w:sz w:val="20"/>
          <w:szCs w:val="20"/>
        </w:rPr>
        <w:lastRenderedPageBreak/>
        <w:t>K</w:t>
      </w:r>
      <w:r w:rsidR="00F62D2D" w:rsidRPr="00D90245">
        <w:rPr>
          <w:rFonts w:ascii="Times New Roman" w:hAnsi="Times New Roman" w:cs="Times New Roman"/>
          <w:b/>
          <w:bCs/>
          <w:sz w:val="20"/>
          <w:szCs w:val="20"/>
        </w:rPr>
        <w:t xml:space="preserve">umar et al., 2010; </w:t>
      </w:r>
      <w:proofErr w:type="spellStart"/>
      <w:r w:rsidR="00F62D2D" w:rsidRPr="00D90245">
        <w:rPr>
          <w:rFonts w:ascii="Times New Roman" w:hAnsi="Times New Roman" w:cs="Times New Roman"/>
          <w:b/>
          <w:bCs/>
          <w:sz w:val="20"/>
          <w:szCs w:val="20"/>
        </w:rPr>
        <w:t>Mahajan</w:t>
      </w:r>
      <w:proofErr w:type="spellEnd"/>
      <w:r w:rsidR="00F62D2D" w:rsidRPr="00D90245">
        <w:rPr>
          <w:rFonts w:ascii="Times New Roman" w:hAnsi="Times New Roman" w:cs="Times New Roman"/>
          <w:b/>
          <w:bCs/>
          <w:sz w:val="20"/>
          <w:szCs w:val="20"/>
        </w:rPr>
        <w:t xml:space="preserve"> et al., 2017 and </w:t>
      </w:r>
      <w:proofErr w:type="spellStart"/>
      <w:r w:rsidR="00F62D2D" w:rsidRPr="00D90245">
        <w:rPr>
          <w:rFonts w:ascii="Times New Roman" w:hAnsi="Times New Roman" w:cs="Times New Roman"/>
          <w:b/>
          <w:bCs/>
          <w:sz w:val="20"/>
          <w:szCs w:val="20"/>
        </w:rPr>
        <w:t>Riedi</w:t>
      </w:r>
      <w:proofErr w:type="spellEnd"/>
      <w:r w:rsidR="00F62D2D" w:rsidRPr="00D90245">
        <w:rPr>
          <w:rFonts w:ascii="Times New Roman" w:hAnsi="Times New Roman" w:cs="Times New Roman"/>
          <w:b/>
          <w:bCs/>
          <w:sz w:val="20"/>
          <w:szCs w:val="20"/>
        </w:rPr>
        <w:t>, 2018).</w:t>
      </w:r>
    </w:p>
    <w:p w:rsidR="00D90245" w:rsidRPr="00D90245" w:rsidRDefault="00D90245" w:rsidP="001901CA">
      <w:pPr>
        <w:snapToGrid w:val="0"/>
        <w:spacing w:after="0" w:line="240" w:lineRule="auto"/>
        <w:ind w:firstLine="425"/>
        <w:jc w:val="both"/>
        <w:rPr>
          <w:rFonts w:ascii="Times New Roman" w:hAnsi="Times New Roman" w:cs="Times New Roman"/>
          <w:noProof/>
          <w:sz w:val="20"/>
          <w:szCs w:val="20"/>
        </w:rPr>
      </w:pPr>
      <w:r w:rsidRPr="00D90245">
        <w:rPr>
          <w:rFonts w:ascii="Times New Roman" w:hAnsi="Times New Roman" w:cs="Times New Roman"/>
          <w:noProof/>
          <w:sz w:val="20"/>
          <w:szCs w:val="20"/>
        </w:rPr>
        <w:t>T</w:t>
      </w:r>
      <w:r w:rsidR="00F62D2D" w:rsidRPr="00D90245">
        <w:rPr>
          <w:rFonts w:ascii="Times New Roman" w:hAnsi="Times New Roman" w:cs="Times New Roman"/>
          <w:noProof/>
          <w:sz w:val="20"/>
          <w:szCs w:val="20"/>
        </w:rPr>
        <w:t>here was a decrement in the levels of some minerals included calcium, sodium, chloride, and potassium while, there was an increment in the level phosphorus in diseased sheep when compared to healthy control animals. Hypocalcemia and hyperphosphataemia recorded in the present study may attribute to many factors such as the diet delivered to the animals characterized by low in calcium content and abundant in phosphorous content</w:t>
      </w:r>
      <w:r w:rsidR="00F62D2D" w:rsidRPr="00D90245">
        <w:rPr>
          <w:rFonts w:ascii="Times New Roman" w:hAnsi="Times New Roman" w:cs="Times New Roman"/>
          <w:b/>
          <w:bCs/>
          <w:noProof/>
          <w:sz w:val="20"/>
          <w:szCs w:val="20"/>
        </w:rPr>
        <w:t>.</w:t>
      </w:r>
      <w:r w:rsidRPr="00D90245">
        <w:rPr>
          <w:rFonts w:ascii="Times New Roman" w:hAnsi="Times New Roman" w:cs="Times New Roman"/>
          <w:noProof/>
          <w:sz w:val="20"/>
          <w:szCs w:val="20"/>
        </w:rPr>
        <w:t xml:space="preserve"> </w:t>
      </w:r>
      <w:r w:rsidR="00F62D2D" w:rsidRPr="00D90245">
        <w:rPr>
          <w:rFonts w:ascii="Times New Roman" w:hAnsi="Times New Roman" w:cs="Times New Roman"/>
          <w:noProof/>
          <w:sz w:val="20"/>
          <w:szCs w:val="20"/>
        </w:rPr>
        <w:t>Or may due to phosphate retention is increased as the progress of renal failure. As a result of phosphate binding and decreased formation of calcitriol in the kidney, the ionized calcium concentration progressively decreases, thus leading to a progressive increase of PTH</w:t>
      </w:r>
      <w:r w:rsidR="00F62D2D" w:rsidRPr="00D90245">
        <w:rPr>
          <w:rFonts w:ascii="Times New Roman" w:hAnsi="Times New Roman" w:cs="Times New Roman"/>
          <w:sz w:val="20"/>
          <w:szCs w:val="20"/>
        </w:rPr>
        <w:t>secretio</w:t>
      </w:r>
      <w:r w:rsidR="00F62D2D" w:rsidRPr="00D90245">
        <w:rPr>
          <w:rFonts w:ascii="Times New Roman" w:hAnsi="Times New Roman" w:cs="Times New Roman"/>
          <w:noProof/>
          <w:sz w:val="20"/>
          <w:szCs w:val="20"/>
        </w:rPr>
        <w:t>n, which improve</w:t>
      </w:r>
      <w:r w:rsidRPr="00D90245">
        <w:rPr>
          <w:rFonts w:ascii="Times New Roman" w:hAnsi="Times New Roman" w:cs="Times New Roman"/>
          <w:noProof/>
          <w:sz w:val="20"/>
          <w:szCs w:val="20"/>
        </w:rPr>
        <w:t xml:space="preserve"> </w:t>
      </w:r>
      <w:r w:rsidR="00F62D2D" w:rsidRPr="00D90245">
        <w:rPr>
          <w:rFonts w:ascii="Times New Roman" w:hAnsi="Times New Roman" w:cs="Times New Roman"/>
          <w:noProof/>
          <w:sz w:val="20"/>
          <w:szCs w:val="20"/>
        </w:rPr>
        <w:t xml:space="preserve">calcium mobilization from bone and absorption from the intestine and phosphate elimination by the kidney </w:t>
      </w:r>
      <w:r w:rsidR="00F62D2D" w:rsidRPr="00D90245">
        <w:rPr>
          <w:rFonts w:ascii="Times New Roman" w:hAnsi="Times New Roman" w:cs="Times New Roman"/>
          <w:b/>
          <w:bCs/>
          <w:noProof/>
          <w:sz w:val="20"/>
          <w:szCs w:val="20"/>
        </w:rPr>
        <w:t>(Nagode and Chew, 1992</w:t>
      </w:r>
      <w:r w:rsidR="00B3632C" w:rsidRPr="00D90245">
        <w:rPr>
          <w:rFonts w:ascii="Times New Roman" w:hAnsi="Times New Roman" w:cs="Times New Roman"/>
          <w:b/>
          <w:bCs/>
          <w:noProof/>
          <w:sz w:val="20"/>
          <w:szCs w:val="20"/>
        </w:rPr>
        <w:t>)</w:t>
      </w:r>
      <w:r w:rsidR="00B3632C">
        <w:rPr>
          <w:rFonts w:ascii="Times New Roman" w:hAnsi="Times New Roman" w:cs="Times New Roman"/>
          <w:b/>
          <w:bCs/>
          <w:noProof/>
          <w:sz w:val="20"/>
          <w:szCs w:val="20"/>
        </w:rPr>
        <w:t xml:space="preserve"> </w:t>
      </w:r>
      <w:r w:rsidR="00B3632C" w:rsidRPr="00D90245">
        <w:rPr>
          <w:rFonts w:ascii="Times New Roman" w:hAnsi="Times New Roman" w:cs="Times New Roman"/>
          <w:sz w:val="20"/>
          <w:szCs w:val="20"/>
        </w:rPr>
        <w:t>a</w:t>
      </w:r>
      <w:r w:rsidR="00F62D2D" w:rsidRPr="00D90245">
        <w:rPr>
          <w:rFonts w:ascii="Times New Roman" w:hAnsi="Times New Roman" w:cs="Times New Roman"/>
          <w:sz w:val="20"/>
          <w:szCs w:val="20"/>
        </w:rPr>
        <w:t>nother reason for calcium decrease may be</w:t>
      </w:r>
      <w:r w:rsidRPr="00D90245">
        <w:rPr>
          <w:rFonts w:ascii="Times New Roman" w:hAnsi="Times New Roman" w:cs="Times New Roman"/>
          <w:sz w:val="20"/>
          <w:szCs w:val="20"/>
        </w:rPr>
        <w:t xml:space="preserve"> </w:t>
      </w:r>
      <w:r w:rsidR="00F62D2D" w:rsidRPr="00D90245">
        <w:rPr>
          <w:rFonts w:ascii="Times New Roman" w:hAnsi="Times New Roman" w:cs="Times New Roman"/>
          <w:noProof/>
          <w:sz w:val="20"/>
          <w:szCs w:val="20"/>
        </w:rPr>
        <w:t>a competitive effect of hyperphosphataemia.</w:t>
      </w:r>
    </w:p>
    <w:p w:rsidR="00F62D2D" w:rsidRPr="00D90245" w:rsidRDefault="00D90245" w:rsidP="001901CA">
      <w:pPr>
        <w:snapToGrid w:val="0"/>
        <w:spacing w:after="0" w:line="240" w:lineRule="auto"/>
        <w:ind w:firstLine="425"/>
        <w:jc w:val="both"/>
        <w:rPr>
          <w:rFonts w:ascii="Times New Roman" w:hAnsi="Times New Roman" w:cs="Times New Roman"/>
          <w:b/>
          <w:bCs/>
          <w:noProof/>
          <w:sz w:val="20"/>
          <w:szCs w:val="20"/>
        </w:rPr>
      </w:pPr>
      <w:r w:rsidRPr="00D90245">
        <w:rPr>
          <w:rFonts w:ascii="Times New Roman" w:hAnsi="Times New Roman" w:cs="Times New Roman"/>
          <w:noProof/>
          <w:sz w:val="20"/>
          <w:szCs w:val="20"/>
        </w:rPr>
        <w:t>D</w:t>
      </w:r>
      <w:r w:rsidR="00F62D2D" w:rsidRPr="00D90245">
        <w:rPr>
          <w:rFonts w:ascii="Times New Roman" w:hAnsi="Times New Roman" w:cs="Times New Roman"/>
          <w:noProof/>
          <w:sz w:val="20"/>
          <w:szCs w:val="20"/>
        </w:rPr>
        <w:t xml:space="preserve">ecreased glomerular filtration rate might be the cause of hyperphosphataemia in ruminant animals with renal damage. Further, there is an opposite relationship between calcium and phosphorous and a decrease in serum calcium values as observed in this study might be the cause of increased inorganic phosphorous level. </w:t>
      </w:r>
    </w:p>
    <w:p w:rsidR="00F62D2D" w:rsidRPr="00D90245" w:rsidRDefault="00F62D2D" w:rsidP="001901CA">
      <w:pPr>
        <w:snapToGrid w:val="0"/>
        <w:spacing w:after="0" w:line="240" w:lineRule="auto"/>
        <w:ind w:firstLine="425"/>
        <w:jc w:val="both"/>
        <w:rPr>
          <w:rFonts w:ascii="Times New Roman" w:hAnsi="Times New Roman" w:cs="Times New Roman"/>
          <w:b/>
          <w:bCs/>
          <w:sz w:val="20"/>
          <w:szCs w:val="20"/>
        </w:rPr>
      </w:pPr>
      <w:r w:rsidRPr="00D90245">
        <w:rPr>
          <w:rFonts w:ascii="Times New Roman" w:hAnsi="Times New Roman" w:cs="Times New Roman"/>
          <w:noProof/>
          <w:sz w:val="20"/>
          <w:szCs w:val="20"/>
        </w:rPr>
        <w:t xml:space="preserve">The results of Ca and Na in agreed with that reported by </w:t>
      </w:r>
      <w:r w:rsidRPr="00D90245">
        <w:rPr>
          <w:rFonts w:ascii="Times New Roman" w:hAnsi="Times New Roman" w:cs="Times New Roman"/>
          <w:b/>
          <w:bCs/>
          <w:noProof/>
          <w:sz w:val="20"/>
          <w:szCs w:val="20"/>
        </w:rPr>
        <w:t xml:space="preserve">(Sharma et al., 2005 and George et al., 2007 </w:t>
      </w:r>
      <w:r w:rsidRPr="00D90245">
        <w:rPr>
          <w:rFonts w:ascii="Times New Roman" w:hAnsi="Times New Roman" w:cs="Times New Roman"/>
          <w:noProof/>
          <w:sz w:val="20"/>
          <w:szCs w:val="20"/>
        </w:rPr>
        <w:t>) and not agreed with</w:t>
      </w:r>
      <w:r w:rsidRPr="00D90245">
        <w:rPr>
          <w:rFonts w:ascii="Times New Roman" w:hAnsi="Times New Roman" w:cs="Times New Roman"/>
          <w:b/>
          <w:bCs/>
          <w:noProof/>
          <w:sz w:val="20"/>
          <w:szCs w:val="20"/>
        </w:rPr>
        <w:t xml:space="preserve"> (</w:t>
      </w:r>
      <w:proofErr w:type="spellStart"/>
      <w:r w:rsidRPr="00D90245">
        <w:rPr>
          <w:rFonts w:ascii="Times New Roman" w:hAnsi="Times New Roman" w:cs="Times New Roman"/>
          <w:b/>
          <w:bCs/>
          <w:sz w:val="20"/>
          <w:szCs w:val="20"/>
        </w:rPr>
        <w:t>Riedi</w:t>
      </w:r>
      <w:proofErr w:type="spellEnd"/>
      <w:r w:rsidRPr="00D90245">
        <w:rPr>
          <w:rFonts w:ascii="Times New Roman" w:hAnsi="Times New Roman" w:cs="Times New Roman"/>
          <w:b/>
          <w:bCs/>
          <w:sz w:val="20"/>
          <w:szCs w:val="20"/>
        </w:rPr>
        <w:t xml:space="preserve">, 2018); </w:t>
      </w:r>
      <w:proofErr w:type="spellStart"/>
      <w:r w:rsidRPr="00D90245">
        <w:rPr>
          <w:rFonts w:ascii="Times New Roman" w:hAnsi="Times New Roman" w:cs="Times New Roman"/>
          <w:sz w:val="20"/>
          <w:szCs w:val="20"/>
        </w:rPr>
        <w:t>Cl</w:t>
      </w:r>
      <w:proofErr w:type="spellEnd"/>
      <w:r w:rsidRPr="00D90245">
        <w:rPr>
          <w:rFonts w:ascii="Times New Roman" w:hAnsi="Times New Roman" w:cs="Times New Roman"/>
          <w:sz w:val="20"/>
          <w:szCs w:val="20"/>
        </w:rPr>
        <w:t xml:space="preserve"> agreed with that reported by</w:t>
      </w:r>
      <w:r w:rsidRPr="00D90245">
        <w:rPr>
          <w:rFonts w:ascii="Times New Roman" w:hAnsi="Times New Roman" w:cs="Times New Roman"/>
          <w:b/>
          <w:bCs/>
          <w:sz w:val="20"/>
          <w:szCs w:val="20"/>
        </w:rPr>
        <w:t xml:space="preserve"> (</w:t>
      </w:r>
      <w:proofErr w:type="spellStart"/>
      <w:r w:rsidRPr="00D90245">
        <w:rPr>
          <w:rFonts w:ascii="Times New Roman" w:hAnsi="Times New Roman" w:cs="Times New Roman"/>
          <w:b/>
          <w:bCs/>
          <w:noProof/>
          <w:sz w:val="20"/>
          <w:szCs w:val="20"/>
        </w:rPr>
        <w:t>Nehal</w:t>
      </w:r>
      <w:proofErr w:type="spellEnd"/>
      <w:r w:rsidRPr="00D90245">
        <w:rPr>
          <w:rFonts w:ascii="Times New Roman" w:hAnsi="Times New Roman" w:cs="Times New Roman"/>
          <w:b/>
          <w:bCs/>
          <w:noProof/>
          <w:sz w:val="20"/>
          <w:szCs w:val="20"/>
        </w:rPr>
        <w:t>, 2004</w:t>
      </w:r>
      <w:r w:rsidRPr="00D90245">
        <w:rPr>
          <w:rFonts w:ascii="Times New Roman" w:hAnsi="Times New Roman" w:cs="Times New Roman"/>
          <w:b/>
          <w:bCs/>
          <w:sz w:val="20"/>
          <w:szCs w:val="20"/>
        </w:rPr>
        <w:t xml:space="preserve">) </w:t>
      </w:r>
      <w:r w:rsidRPr="00D90245">
        <w:rPr>
          <w:rFonts w:ascii="Times New Roman" w:hAnsi="Times New Roman" w:cs="Times New Roman"/>
          <w:sz w:val="20"/>
          <w:szCs w:val="20"/>
        </w:rPr>
        <w:t>while, K and phosphorus agreed with that reported by</w:t>
      </w:r>
      <w:r w:rsidRPr="00D90245">
        <w:rPr>
          <w:rFonts w:ascii="Times New Roman" w:hAnsi="Times New Roman" w:cs="Times New Roman"/>
          <w:b/>
          <w:bCs/>
          <w:sz w:val="20"/>
          <w:szCs w:val="20"/>
        </w:rPr>
        <w:t xml:space="preserve"> (</w:t>
      </w:r>
      <w:proofErr w:type="spellStart"/>
      <w:r w:rsidRPr="00D90245">
        <w:rPr>
          <w:rFonts w:ascii="Times New Roman" w:hAnsi="Times New Roman" w:cs="Times New Roman"/>
          <w:b/>
          <w:bCs/>
          <w:noProof/>
          <w:sz w:val="20"/>
          <w:szCs w:val="20"/>
        </w:rPr>
        <w:t>Nehal</w:t>
      </w:r>
      <w:proofErr w:type="spellEnd"/>
      <w:r w:rsidRPr="00D90245">
        <w:rPr>
          <w:rFonts w:ascii="Times New Roman" w:hAnsi="Times New Roman" w:cs="Times New Roman"/>
          <w:b/>
          <w:bCs/>
          <w:noProof/>
          <w:sz w:val="20"/>
          <w:szCs w:val="20"/>
        </w:rPr>
        <w:t xml:space="preserve">, 2004 </w:t>
      </w:r>
      <w:r w:rsidRPr="00D90245">
        <w:rPr>
          <w:rFonts w:ascii="Times New Roman" w:hAnsi="Times New Roman" w:cs="Times New Roman"/>
          <w:noProof/>
          <w:sz w:val="20"/>
          <w:szCs w:val="20"/>
        </w:rPr>
        <w:t>an</w:t>
      </w:r>
      <w:r w:rsidR="00B3632C" w:rsidRPr="00D90245">
        <w:rPr>
          <w:rFonts w:ascii="Times New Roman" w:hAnsi="Times New Roman" w:cs="Times New Roman"/>
          <w:noProof/>
          <w:sz w:val="20"/>
          <w:szCs w:val="20"/>
        </w:rPr>
        <w:t>d</w:t>
      </w:r>
      <w:r w:rsidR="00B3632C">
        <w:rPr>
          <w:rFonts w:ascii="Times New Roman" w:hAnsi="Times New Roman" w:cs="Times New Roman"/>
          <w:noProof/>
          <w:sz w:val="20"/>
          <w:szCs w:val="20"/>
        </w:rPr>
        <w:t xml:space="preserve"> </w:t>
      </w:r>
      <w:proofErr w:type="spellStart"/>
      <w:r w:rsidR="00B3632C" w:rsidRPr="00D90245">
        <w:rPr>
          <w:rFonts w:ascii="Times New Roman" w:hAnsi="Times New Roman" w:cs="Times New Roman"/>
          <w:b/>
          <w:bCs/>
          <w:sz w:val="20"/>
          <w:szCs w:val="20"/>
        </w:rPr>
        <w:t>G</w:t>
      </w:r>
      <w:r w:rsidRPr="00D90245">
        <w:rPr>
          <w:rFonts w:ascii="Times New Roman" w:hAnsi="Times New Roman" w:cs="Times New Roman"/>
          <w:b/>
          <w:bCs/>
          <w:sz w:val="20"/>
          <w:szCs w:val="20"/>
        </w:rPr>
        <w:t>azi</w:t>
      </w:r>
      <w:proofErr w:type="spellEnd"/>
      <w:r w:rsidRPr="00D90245">
        <w:rPr>
          <w:rFonts w:ascii="Times New Roman" w:hAnsi="Times New Roman" w:cs="Times New Roman"/>
          <w:b/>
          <w:bCs/>
          <w:sz w:val="20"/>
          <w:szCs w:val="20"/>
        </w:rPr>
        <w:t xml:space="preserve"> et al., 2016)</w:t>
      </w:r>
      <w:r w:rsidRPr="00D90245">
        <w:rPr>
          <w:rFonts w:ascii="Times New Roman" w:hAnsi="Times New Roman" w:cs="Times New Roman"/>
          <w:noProof/>
          <w:sz w:val="20"/>
          <w:szCs w:val="20"/>
        </w:rPr>
        <w:t xml:space="preserve"> and disagreed with that reported by (</w:t>
      </w:r>
      <w:r w:rsidRPr="00D90245">
        <w:rPr>
          <w:rFonts w:ascii="Times New Roman" w:hAnsi="Times New Roman" w:cs="Times New Roman"/>
          <w:b/>
          <w:bCs/>
          <w:noProof/>
          <w:sz w:val="20"/>
          <w:szCs w:val="20"/>
        </w:rPr>
        <w:t xml:space="preserve">George et al., 2007 and </w:t>
      </w:r>
      <w:proofErr w:type="spellStart"/>
      <w:r w:rsidRPr="00D90245">
        <w:rPr>
          <w:rFonts w:ascii="Times New Roman" w:hAnsi="Times New Roman" w:cs="Times New Roman"/>
          <w:b/>
          <w:bCs/>
          <w:sz w:val="20"/>
          <w:szCs w:val="20"/>
        </w:rPr>
        <w:t>Vinod</w:t>
      </w:r>
      <w:r w:rsidR="00B3632C" w:rsidRPr="00D90245">
        <w:rPr>
          <w:rFonts w:ascii="Times New Roman" w:hAnsi="Times New Roman" w:cs="Times New Roman"/>
          <w:b/>
          <w:bCs/>
          <w:sz w:val="20"/>
          <w:szCs w:val="20"/>
        </w:rPr>
        <w:t>h</w:t>
      </w:r>
      <w:proofErr w:type="spellEnd"/>
      <w:r w:rsidR="00B3632C">
        <w:rPr>
          <w:rFonts w:ascii="Times New Roman" w:hAnsi="Times New Roman" w:cs="Times New Roman"/>
          <w:b/>
          <w:bCs/>
          <w:sz w:val="20"/>
          <w:szCs w:val="20"/>
        </w:rPr>
        <w:t xml:space="preserve"> </w:t>
      </w:r>
      <w:r w:rsidR="00B3632C" w:rsidRPr="00D90245">
        <w:rPr>
          <w:rFonts w:ascii="Times New Roman" w:hAnsi="Times New Roman" w:cs="Times New Roman"/>
          <w:b/>
          <w:bCs/>
          <w:sz w:val="20"/>
          <w:szCs w:val="20"/>
        </w:rPr>
        <w:t>K</w:t>
      </w:r>
      <w:r w:rsidRPr="00D90245">
        <w:rPr>
          <w:rFonts w:ascii="Times New Roman" w:hAnsi="Times New Roman" w:cs="Times New Roman"/>
          <w:b/>
          <w:bCs/>
          <w:sz w:val="20"/>
          <w:szCs w:val="20"/>
        </w:rPr>
        <w:t>umar et al., 2010).</w:t>
      </w:r>
    </w:p>
    <w:p w:rsidR="00D90245" w:rsidRPr="00D90245" w:rsidRDefault="00F62D2D" w:rsidP="001901CA">
      <w:pPr>
        <w:snapToGrid w:val="0"/>
        <w:spacing w:after="0" w:line="240" w:lineRule="auto"/>
        <w:ind w:firstLine="425"/>
        <w:jc w:val="both"/>
        <w:rPr>
          <w:rFonts w:ascii="Times New Roman" w:hAnsi="Times New Roman" w:cs="Times New Roman"/>
          <w:b/>
          <w:bCs/>
          <w:sz w:val="20"/>
          <w:szCs w:val="20"/>
        </w:rPr>
      </w:pPr>
      <w:r w:rsidRPr="00D90245">
        <w:rPr>
          <w:rFonts w:ascii="Times New Roman" w:hAnsi="Times New Roman" w:cs="Times New Roman"/>
          <w:sz w:val="20"/>
          <w:szCs w:val="20"/>
        </w:rPr>
        <w:t xml:space="preserve">The results of macroscopic examination revealed the presence of nephritis with no significant increase in size and may attribute to mononuclear cells infiltration, fibrosis, presence of protein casts and interstitial hemorrhage </w:t>
      </w:r>
      <w:r w:rsidRPr="00D90245">
        <w:rPr>
          <w:rFonts w:ascii="Times New Roman" w:hAnsi="Times New Roman" w:cs="Times New Roman"/>
          <w:b/>
          <w:bCs/>
          <w:sz w:val="20"/>
          <w:szCs w:val="20"/>
        </w:rPr>
        <w:t xml:space="preserve">(Singh et al., 2013). </w:t>
      </w:r>
      <w:r w:rsidRPr="00D90245">
        <w:rPr>
          <w:rFonts w:ascii="Times New Roman" w:hAnsi="Times New Roman" w:cs="Times New Roman"/>
          <w:sz w:val="20"/>
          <w:szCs w:val="20"/>
        </w:rPr>
        <w:t xml:space="preserve">And nephritis with a significant increase in the weight of the kidneys which may attribute to urine stagnation </w:t>
      </w:r>
      <w:r w:rsidRPr="00D90245">
        <w:rPr>
          <w:rFonts w:ascii="Times New Roman" w:hAnsi="Times New Roman" w:cs="Times New Roman"/>
          <w:b/>
          <w:bCs/>
          <w:sz w:val="20"/>
          <w:szCs w:val="20"/>
        </w:rPr>
        <w:t>(</w:t>
      </w:r>
      <w:proofErr w:type="spellStart"/>
      <w:r w:rsidRPr="00D90245">
        <w:rPr>
          <w:rFonts w:ascii="Times New Roman" w:hAnsi="Times New Roman" w:cs="Times New Roman"/>
          <w:b/>
          <w:bCs/>
          <w:sz w:val="20"/>
          <w:szCs w:val="20"/>
        </w:rPr>
        <w:t>Dutte</w:t>
      </w:r>
      <w:proofErr w:type="spellEnd"/>
      <w:r w:rsidRPr="00D90245">
        <w:rPr>
          <w:rFonts w:ascii="Times New Roman" w:hAnsi="Times New Roman" w:cs="Times New Roman"/>
          <w:b/>
          <w:bCs/>
          <w:sz w:val="20"/>
          <w:szCs w:val="20"/>
        </w:rPr>
        <w:t xml:space="preserve"> et al., 2016).</w:t>
      </w:r>
    </w:p>
    <w:p w:rsidR="00F62D2D" w:rsidRPr="00D90245" w:rsidRDefault="00D90245" w:rsidP="001901CA">
      <w:pPr>
        <w:snapToGrid w:val="0"/>
        <w:spacing w:after="0" w:line="240" w:lineRule="auto"/>
        <w:ind w:firstLine="425"/>
        <w:jc w:val="both"/>
        <w:rPr>
          <w:rFonts w:ascii="Times New Roman" w:hAnsi="Times New Roman" w:cs="Times New Roman"/>
          <w:b/>
          <w:bCs/>
          <w:noProof/>
          <w:sz w:val="20"/>
          <w:szCs w:val="20"/>
        </w:rPr>
      </w:pPr>
      <w:r w:rsidRPr="00D90245">
        <w:rPr>
          <w:rFonts w:ascii="Times New Roman" w:hAnsi="Times New Roman" w:cs="Times New Roman"/>
          <w:noProof/>
          <w:sz w:val="20"/>
          <w:szCs w:val="20"/>
        </w:rPr>
        <w:t>T</w:t>
      </w:r>
      <w:r w:rsidR="00F62D2D" w:rsidRPr="00D90245">
        <w:rPr>
          <w:rFonts w:ascii="Times New Roman" w:hAnsi="Times New Roman" w:cs="Times New Roman"/>
          <w:noProof/>
          <w:sz w:val="20"/>
          <w:szCs w:val="20"/>
        </w:rPr>
        <w:t xml:space="preserve">he results of the microscopic examination of the kidney tissues proved the presence of large numbers of lymphocytic cellular aggregation due to the immune cellular response of the animal against microorganisms invasion. These results were in agreed with that reported by </w:t>
      </w:r>
      <w:r w:rsidR="00F62D2D" w:rsidRPr="00D90245">
        <w:rPr>
          <w:rFonts w:ascii="Times New Roman" w:hAnsi="Times New Roman" w:cs="Times New Roman"/>
          <w:b/>
          <w:bCs/>
          <w:noProof/>
          <w:sz w:val="20"/>
          <w:szCs w:val="20"/>
        </w:rPr>
        <w:t xml:space="preserve">(Sastry and Rao, 2006) </w:t>
      </w:r>
      <w:r w:rsidR="00F62D2D" w:rsidRPr="00D90245">
        <w:rPr>
          <w:rFonts w:ascii="Times New Roman" w:hAnsi="Times New Roman" w:cs="Times New Roman"/>
          <w:noProof/>
          <w:sz w:val="20"/>
          <w:szCs w:val="20"/>
        </w:rPr>
        <w:t xml:space="preserve">and </w:t>
      </w:r>
      <w:r w:rsidR="00F62D2D" w:rsidRPr="00D90245">
        <w:rPr>
          <w:rFonts w:ascii="Times New Roman" w:hAnsi="Times New Roman" w:cs="Times New Roman"/>
          <w:b/>
          <w:bCs/>
          <w:noProof/>
          <w:sz w:val="20"/>
          <w:szCs w:val="20"/>
        </w:rPr>
        <w:t>(Jones et al., 2006).</w:t>
      </w:r>
    </w:p>
    <w:p w:rsidR="00F62D2D" w:rsidRPr="00D90245" w:rsidRDefault="00F62D2D" w:rsidP="001901CA">
      <w:pPr>
        <w:snapToGrid w:val="0"/>
        <w:spacing w:after="0" w:line="240" w:lineRule="auto"/>
        <w:jc w:val="both"/>
        <w:rPr>
          <w:rFonts w:ascii="Times New Roman" w:hAnsi="Times New Roman" w:cs="Times New Roman"/>
          <w:b/>
          <w:bCs/>
          <w:noProof/>
          <w:sz w:val="20"/>
          <w:szCs w:val="20"/>
        </w:rPr>
      </w:pPr>
    </w:p>
    <w:p w:rsidR="00F62D2D" w:rsidRPr="00D90245" w:rsidRDefault="00F62D2D" w:rsidP="00B3632C">
      <w:pPr>
        <w:snapToGrid w:val="0"/>
        <w:spacing w:after="0" w:line="240" w:lineRule="auto"/>
        <w:ind w:left="425" w:hanging="425"/>
        <w:jc w:val="both"/>
        <w:rPr>
          <w:rFonts w:ascii="Times New Roman" w:hAnsi="Times New Roman" w:cs="Times New Roman"/>
          <w:b/>
          <w:bCs/>
          <w:noProof/>
          <w:sz w:val="20"/>
          <w:szCs w:val="20"/>
        </w:rPr>
      </w:pPr>
      <w:r w:rsidRPr="00D90245">
        <w:rPr>
          <w:rFonts w:ascii="Times New Roman" w:hAnsi="Times New Roman" w:cs="Times New Roman"/>
          <w:b/>
          <w:bCs/>
          <w:noProof/>
          <w:sz w:val="20"/>
          <w:szCs w:val="20"/>
        </w:rPr>
        <w:t>References:</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hAnsi="Times New Roman" w:cs="Times New Roman"/>
          <w:bCs/>
          <w:noProof/>
          <w:sz w:val="20"/>
          <w:szCs w:val="20"/>
        </w:rPr>
      </w:pPr>
      <w:r w:rsidRPr="00B3632C">
        <w:rPr>
          <w:rFonts w:ascii="Times New Roman" w:hAnsi="Times New Roman" w:cs="Times New Roman"/>
          <w:bCs/>
          <w:noProof/>
          <w:sz w:val="20"/>
          <w:szCs w:val="20"/>
        </w:rPr>
        <w:t>Abdalla,</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A.</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and</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Rizk,</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A.</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2018.</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noProof/>
          <w:sz w:val="20"/>
          <w:szCs w:val="20"/>
        </w:rPr>
        <w:t>Clinical,</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Haematological</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and</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Biochemical</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Findings</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Based</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lastRenderedPageBreak/>
        <w:t>Surgical</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Management</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of</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Obstructive</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Urolithiasis</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by</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Tube</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Cystostomy</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in</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Buffalo</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Calves</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(Bubalus</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Bubalis)</w:t>
      </w:r>
      <w:r w:rsidR="00B3632C" w:rsidRPr="00B3632C">
        <w:rPr>
          <w:rFonts w:ascii="Times New Roman" w:hAnsi="Times New Roman" w:cs="Times New Roman"/>
          <w:noProof/>
          <w:sz w:val="20"/>
          <w:szCs w:val="20"/>
        </w:rPr>
        <w:t>.</w:t>
      </w:r>
      <w:r w:rsidR="00B3632C">
        <w:rPr>
          <w:rFonts w:ascii="Times New Roman" w:hAnsi="Times New Roman" w:cs="Times New Roman"/>
          <w:noProof/>
          <w:sz w:val="20"/>
          <w:szCs w:val="20"/>
        </w:rPr>
        <w:t xml:space="preserve"> </w:t>
      </w:r>
      <w:r w:rsidR="00B3632C" w:rsidRPr="00B3632C">
        <w:rPr>
          <w:rFonts w:ascii="Times New Roman" w:hAnsi="Times New Roman" w:cs="Times New Roman"/>
          <w:noProof/>
          <w:sz w:val="20"/>
          <w:szCs w:val="20"/>
        </w:rPr>
        <w:t>A</w:t>
      </w:r>
      <w:r w:rsidRPr="00B3632C">
        <w:rPr>
          <w:rFonts w:ascii="Times New Roman" w:hAnsi="Times New Roman" w:cs="Times New Roman"/>
          <w:noProof/>
          <w:sz w:val="20"/>
          <w:szCs w:val="20"/>
        </w:rPr>
        <w:t>lex.</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J.</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Vet.</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Sci.</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Vol.,</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56</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(2):69-77.</w:t>
      </w:r>
      <w:r w:rsidR="00D90245" w:rsidRPr="00B3632C">
        <w:rPr>
          <w:rFonts w:ascii="Times New Roman" w:hAnsi="Times New Roman" w:cs="Times New Roman"/>
          <w:noProof/>
          <w:sz w:val="20"/>
          <w:szCs w:val="20"/>
        </w:rPr>
        <w:t xml:space="preserve"> </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B3632C">
        <w:rPr>
          <w:rFonts w:ascii="Times New Roman" w:eastAsia="Times New Roman" w:hAnsi="Times New Roman" w:cs="Times New Roman"/>
          <w:bCs/>
          <w:sz w:val="20"/>
          <w:szCs w:val="20"/>
        </w:rPr>
        <w:t>Bancroff</w:t>
      </w:r>
      <w:proofErr w:type="spellEnd"/>
      <w:r w:rsidRPr="00B3632C">
        <w:rPr>
          <w:rFonts w:ascii="Times New Roman" w:eastAsia="Times New Roman" w:hAnsi="Times New Roman" w:cs="Times New Roman"/>
          <w:bCs/>
          <w:sz w:val="20"/>
          <w:szCs w:val="20"/>
        </w:rPr>
        <w:t>,</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J</w:t>
      </w:r>
      <w:r w:rsidR="00B3632C" w:rsidRPr="00B3632C">
        <w:rPr>
          <w:rFonts w:ascii="Times New Roman" w:eastAsia="Times New Roman" w:hAnsi="Times New Roman" w:cs="Times New Roman"/>
          <w:bCs/>
          <w:sz w:val="20"/>
          <w:szCs w:val="20"/>
        </w:rPr>
        <w:t>.</w:t>
      </w:r>
      <w:r w:rsidR="00B3632C">
        <w:rPr>
          <w:rFonts w:ascii="Times New Roman" w:eastAsia="Times New Roman" w:hAnsi="Times New Roman" w:cs="Times New Roman"/>
          <w:bCs/>
          <w:sz w:val="20"/>
          <w:szCs w:val="20"/>
        </w:rPr>
        <w:t xml:space="preserve"> </w:t>
      </w:r>
      <w:r w:rsidR="00B3632C" w:rsidRPr="00B3632C">
        <w:rPr>
          <w:rFonts w:ascii="Times New Roman" w:eastAsia="Times New Roman" w:hAnsi="Times New Roman" w:cs="Times New Roman"/>
          <w:bCs/>
          <w:sz w:val="20"/>
          <w:szCs w:val="20"/>
        </w:rPr>
        <w:t>P</w:t>
      </w:r>
      <w:r w:rsidRPr="00B3632C">
        <w:rPr>
          <w:rFonts w:ascii="Times New Roman" w:eastAsia="Times New Roman" w:hAnsi="Times New Roman" w:cs="Times New Roman"/>
          <w:bCs/>
          <w:sz w:val="20"/>
          <w:szCs w:val="20"/>
        </w:rPr>
        <w:t>.;</w:t>
      </w:r>
      <w:r w:rsidR="00D90245" w:rsidRPr="00B3632C">
        <w:rPr>
          <w:rFonts w:ascii="Times New Roman" w:eastAsia="Times New Roman" w:hAnsi="Times New Roman" w:cs="Times New Roman"/>
          <w:bCs/>
          <w:sz w:val="20"/>
          <w:szCs w:val="20"/>
        </w:rPr>
        <w:t xml:space="preserve"> </w:t>
      </w:r>
      <w:proofErr w:type="spellStart"/>
      <w:r w:rsidRPr="00B3632C">
        <w:rPr>
          <w:rFonts w:ascii="Times New Roman" w:eastAsia="Times New Roman" w:hAnsi="Times New Roman" w:cs="Times New Roman"/>
          <w:bCs/>
          <w:sz w:val="20"/>
          <w:szCs w:val="20"/>
        </w:rPr>
        <w:t>Stevenes</w:t>
      </w:r>
      <w:proofErr w:type="spellEnd"/>
      <w:r w:rsidRPr="00B3632C">
        <w:rPr>
          <w:rFonts w:ascii="Times New Roman" w:eastAsia="Times New Roman" w:hAnsi="Times New Roman" w:cs="Times New Roman"/>
          <w:bCs/>
          <w:sz w:val="20"/>
          <w:szCs w:val="20"/>
        </w:rPr>
        <w:t>,</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A.</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and</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Turner,</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D</w:t>
      </w:r>
      <w:r w:rsidR="00B3632C" w:rsidRPr="00B3632C">
        <w:rPr>
          <w:rFonts w:ascii="Times New Roman" w:eastAsia="Times New Roman" w:hAnsi="Times New Roman" w:cs="Times New Roman"/>
          <w:bCs/>
          <w:sz w:val="20"/>
          <w:szCs w:val="20"/>
        </w:rPr>
        <w:t>.</w:t>
      </w:r>
      <w:r w:rsidR="00B3632C">
        <w:rPr>
          <w:rFonts w:ascii="Times New Roman" w:eastAsia="Times New Roman" w:hAnsi="Times New Roman" w:cs="Times New Roman"/>
          <w:bCs/>
          <w:sz w:val="20"/>
          <w:szCs w:val="20"/>
        </w:rPr>
        <w:t xml:space="preserve"> </w:t>
      </w:r>
      <w:r w:rsidR="00B3632C" w:rsidRPr="00B3632C">
        <w:rPr>
          <w:rFonts w:ascii="Times New Roman" w:eastAsia="Times New Roman" w:hAnsi="Times New Roman" w:cs="Times New Roman"/>
          <w:bCs/>
          <w:sz w:val="20"/>
          <w:szCs w:val="20"/>
        </w:rPr>
        <w:t>R</w:t>
      </w:r>
      <w:r w:rsidRPr="00B3632C">
        <w:rPr>
          <w:rFonts w:ascii="Times New Roman" w:eastAsia="Times New Roman" w:hAnsi="Times New Roman" w:cs="Times New Roman"/>
          <w:bCs/>
          <w:sz w:val="20"/>
          <w:szCs w:val="20"/>
        </w:rPr>
        <w:t>.</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1990</w:t>
      </w:r>
      <w:r w:rsidR="00B3632C" w:rsidRPr="00B3632C">
        <w:rPr>
          <w:rFonts w:ascii="Times New Roman" w:eastAsia="Times New Roman" w:hAnsi="Times New Roman" w:cs="Times New Roman"/>
          <w:bCs/>
          <w:sz w:val="20"/>
          <w:szCs w:val="20"/>
        </w:rPr>
        <w:t>.</w:t>
      </w:r>
      <w:r w:rsidR="00B3632C">
        <w:rPr>
          <w:rFonts w:ascii="Times New Roman" w:eastAsia="Times New Roman" w:hAnsi="Times New Roman" w:cs="Times New Roman"/>
          <w:bCs/>
          <w:sz w:val="20"/>
          <w:szCs w:val="20"/>
        </w:rPr>
        <w:t xml:space="preserve"> </w:t>
      </w:r>
      <w:r w:rsidR="00B3632C" w:rsidRPr="00B3632C">
        <w:rPr>
          <w:rFonts w:ascii="Times New Roman" w:eastAsia="Times New Roman" w:hAnsi="Times New Roman" w:cs="Times New Roman"/>
          <w:sz w:val="20"/>
          <w:szCs w:val="20"/>
        </w:rPr>
        <w:t>T</w:t>
      </w:r>
      <w:r w:rsidRPr="00B3632C">
        <w:rPr>
          <w:rFonts w:ascii="Times New Roman" w:eastAsia="Times New Roman" w:hAnsi="Times New Roman" w:cs="Times New Roman"/>
          <w:sz w:val="20"/>
          <w:szCs w:val="20"/>
        </w:rPr>
        <w:t>heory</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and</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practice</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of</w:t>
      </w:r>
      <w:r w:rsidR="00D90245" w:rsidRPr="00B3632C">
        <w:rPr>
          <w:rFonts w:ascii="Times New Roman" w:eastAsia="Times New Roman" w:hAnsi="Times New Roman" w:cs="Times New Roman"/>
          <w:sz w:val="20"/>
          <w:szCs w:val="20"/>
        </w:rPr>
        <w:t xml:space="preserve"> </w:t>
      </w:r>
      <w:proofErr w:type="spellStart"/>
      <w:r w:rsidRPr="00B3632C">
        <w:rPr>
          <w:rFonts w:ascii="Times New Roman" w:eastAsia="Times New Roman" w:hAnsi="Times New Roman" w:cs="Times New Roman"/>
          <w:sz w:val="20"/>
          <w:szCs w:val="20"/>
        </w:rPr>
        <w:t>histopathological</w:t>
      </w:r>
      <w:proofErr w:type="spellEnd"/>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techniques,</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3rd</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ed.</w:t>
      </w:r>
      <w:r w:rsidR="00D90245" w:rsidRPr="00B3632C">
        <w:rPr>
          <w:rFonts w:ascii="Times New Roman" w:eastAsia="Times New Roman" w:hAnsi="Times New Roman" w:cs="Times New Roman"/>
          <w:sz w:val="20"/>
          <w:szCs w:val="20"/>
        </w:rPr>
        <w:t xml:space="preserve"> </w:t>
      </w:r>
      <w:proofErr w:type="spellStart"/>
      <w:r w:rsidRPr="00B3632C">
        <w:rPr>
          <w:rFonts w:ascii="Times New Roman" w:eastAsia="Times New Roman" w:hAnsi="Times New Roman" w:cs="Times New Roman"/>
          <w:sz w:val="20"/>
          <w:szCs w:val="20"/>
        </w:rPr>
        <w:t>Clurechill</w:t>
      </w:r>
      <w:proofErr w:type="spellEnd"/>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Livingstone,</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Edinburgh,</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London.</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proofErr w:type="spellStart"/>
      <w:r w:rsidRPr="00B3632C">
        <w:rPr>
          <w:rFonts w:ascii="Times New Roman" w:hAnsi="Times New Roman" w:cs="Times New Roman"/>
          <w:bCs/>
          <w:sz w:val="20"/>
          <w:szCs w:val="20"/>
        </w:rPr>
        <w:t>Carnfield</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P.</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G.</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1986.</w:t>
      </w:r>
      <w:r w:rsidR="00D90245" w:rsidRPr="00B3632C">
        <w:rPr>
          <w:rFonts w:ascii="Times New Roman" w:hAnsi="Times New Roman" w:cs="Times New Roman"/>
          <w:bCs/>
          <w:sz w:val="20"/>
          <w:szCs w:val="20"/>
        </w:rPr>
        <w:t xml:space="preserve"> </w:t>
      </w:r>
      <w:r w:rsidRPr="00B3632C">
        <w:rPr>
          <w:rFonts w:ascii="Times New Roman" w:hAnsi="Times New Roman" w:cs="Times New Roman"/>
          <w:sz w:val="20"/>
          <w:szCs w:val="20"/>
        </w:rPr>
        <w:t>Screening</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test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available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for</w:t>
      </w:r>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practotionare</w:t>
      </w:r>
      <w:proofErr w:type="spellEnd"/>
      <w:r w:rsidR="00B3632C" w:rsidRPr="00B3632C">
        <w:rPr>
          <w:rFonts w:ascii="Times New Roman" w:hAnsi="Times New Roman" w:cs="Times New Roman"/>
          <w:sz w:val="20"/>
          <w:szCs w:val="20"/>
        </w:rPr>
        <w:t>.</w:t>
      </w:r>
      <w:r w:rsidR="00B3632C">
        <w:rPr>
          <w:rFonts w:ascii="Times New Roman" w:hAnsi="Times New Roman" w:cs="Times New Roman"/>
          <w:sz w:val="20"/>
          <w:szCs w:val="20"/>
        </w:rPr>
        <w:t xml:space="preserve"> </w:t>
      </w:r>
      <w:r w:rsidR="00B3632C" w:rsidRPr="00B3632C">
        <w:rPr>
          <w:rFonts w:ascii="Times New Roman" w:hAnsi="Times New Roman" w:cs="Times New Roman"/>
          <w:sz w:val="20"/>
          <w:szCs w:val="20"/>
        </w:rPr>
        <w:t>P</w:t>
      </w:r>
      <w:r w:rsidRPr="00B3632C">
        <w:rPr>
          <w:rFonts w:ascii="Times New Roman" w:hAnsi="Times New Roman" w:cs="Times New Roman"/>
          <w:sz w:val="20"/>
          <w:szCs w:val="20"/>
        </w:rPr>
        <w:t>roceeding</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no.</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93</w:t>
      </w:r>
      <w:r w:rsidR="00B3632C" w:rsidRPr="00B3632C">
        <w:rPr>
          <w:rFonts w:ascii="Times New Roman" w:hAnsi="Times New Roman" w:cs="Times New Roman"/>
          <w:sz w:val="20"/>
          <w:szCs w:val="20"/>
        </w:rPr>
        <w:t>.</w:t>
      </w:r>
      <w:r w:rsidR="00B3632C">
        <w:rPr>
          <w:rFonts w:ascii="Times New Roman" w:hAnsi="Times New Roman" w:cs="Times New Roman"/>
          <w:sz w:val="20"/>
          <w:szCs w:val="20"/>
        </w:rPr>
        <w:t xml:space="preserve"> </w:t>
      </w:r>
      <w:r w:rsidR="00B3632C" w:rsidRPr="00B3632C">
        <w:rPr>
          <w:rFonts w:ascii="Times New Roman" w:hAnsi="Times New Roman" w:cs="Times New Roman"/>
          <w:sz w:val="20"/>
          <w:szCs w:val="20"/>
        </w:rPr>
        <w:t>C</w:t>
      </w:r>
      <w:r w:rsidRPr="00B3632C">
        <w:rPr>
          <w:rFonts w:ascii="Times New Roman" w:hAnsi="Times New Roman" w:cs="Times New Roman"/>
          <w:sz w:val="20"/>
          <w:szCs w:val="20"/>
        </w:rPr>
        <w:t>linical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pathology.</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Pp.</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83-91.</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hAnsi="Times New Roman" w:cs="Times New Roman"/>
          <w:noProof/>
          <w:sz w:val="20"/>
          <w:szCs w:val="20"/>
        </w:rPr>
      </w:pPr>
      <w:r w:rsidRPr="00B3632C">
        <w:rPr>
          <w:rFonts w:ascii="Times New Roman" w:hAnsi="Times New Roman" w:cs="Times New Roman"/>
          <w:bCs/>
          <w:noProof/>
          <w:sz w:val="20"/>
          <w:szCs w:val="20"/>
        </w:rPr>
        <w:t>Constable,</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P.</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D.;</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Hinchcliff,</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K.</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W.;</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Done,</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S.</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H.</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and</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Gronberg,</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W.</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2017.</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noProof/>
          <w:sz w:val="20"/>
          <w:szCs w:val="20"/>
        </w:rPr>
        <w:t>veterinary</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medicine:</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a</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text</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book</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of</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diseases</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of</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cattel,</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horse,</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sheeps</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and</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pigs.</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11</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edition.</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Volume,</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1.</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St.</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Louis,</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Missouri.</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r w:rsidRPr="00B3632C">
        <w:rPr>
          <w:rFonts w:ascii="Times New Roman" w:hAnsi="Times New Roman" w:cs="Times New Roman"/>
          <w:bCs/>
          <w:sz w:val="20"/>
          <w:szCs w:val="20"/>
        </w:rPr>
        <w:t>Darling,</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L.;</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Millward</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D.</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J.;</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Torgerson</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D.</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J.;</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Catherine,</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E.;</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Hewitt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and</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Susan</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L.</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2009.</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Dietary</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protein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bone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health:</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systematic</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review</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and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meta-analysis.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Vol.,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90:1674–1692.</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hAnsi="Times New Roman" w:cs="Times New Roman"/>
          <w:noProof/>
          <w:sz w:val="20"/>
          <w:szCs w:val="20"/>
        </w:rPr>
      </w:pPr>
      <w:r w:rsidRPr="00B3632C">
        <w:rPr>
          <w:rFonts w:ascii="Times New Roman" w:hAnsi="Times New Roman" w:cs="Times New Roman"/>
          <w:bCs/>
          <w:noProof/>
          <w:sz w:val="20"/>
          <w:szCs w:val="20"/>
        </w:rPr>
        <w:t>Dunegan,</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L.</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J.;</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Knight,</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D.</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C.,</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Brennan,</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M.</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F.</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and</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Moore,</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F.</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D.</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1978.</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noProof/>
          <w:sz w:val="20"/>
          <w:szCs w:val="20"/>
        </w:rPr>
        <w:t>Urea</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distribution</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in</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renal</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failure.</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J.</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Surg.</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Res.</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Vol.,</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24:</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401-</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403.</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eastAsia="Times-Roman" w:hAnsi="Times New Roman" w:cs="Times New Roman"/>
          <w:sz w:val="20"/>
          <w:szCs w:val="20"/>
        </w:rPr>
      </w:pPr>
      <w:proofErr w:type="spellStart"/>
      <w:r w:rsidRPr="00B3632C">
        <w:rPr>
          <w:rFonts w:ascii="Times New Roman" w:eastAsia="Times-Roman" w:hAnsi="Times New Roman" w:cs="Times New Roman"/>
          <w:bCs/>
          <w:sz w:val="20"/>
          <w:szCs w:val="20"/>
        </w:rPr>
        <w:t>Dutta</w:t>
      </w:r>
      <w:proofErr w:type="spellEnd"/>
      <w:r w:rsidRPr="00B3632C">
        <w:rPr>
          <w:rFonts w:ascii="Times New Roman" w:eastAsia="Times-Roman" w:hAnsi="Times New Roman" w:cs="Times New Roman"/>
          <w:bCs/>
          <w:sz w:val="20"/>
          <w:szCs w:val="20"/>
        </w:rPr>
        <w:t>,</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S.;</w:t>
      </w:r>
      <w:r w:rsidR="00D90245" w:rsidRPr="00B3632C">
        <w:rPr>
          <w:rFonts w:ascii="Times New Roman" w:eastAsia="Times-Roman" w:hAnsi="Times New Roman" w:cs="Times New Roman"/>
          <w:bCs/>
          <w:sz w:val="20"/>
          <w:szCs w:val="20"/>
        </w:rPr>
        <w:t xml:space="preserve"> </w:t>
      </w:r>
      <w:proofErr w:type="spellStart"/>
      <w:r w:rsidRPr="00B3632C">
        <w:rPr>
          <w:rFonts w:ascii="Times New Roman" w:eastAsia="Times-Roman" w:hAnsi="Times New Roman" w:cs="Times New Roman"/>
          <w:bCs/>
          <w:sz w:val="20"/>
          <w:szCs w:val="20"/>
        </w:rPr>
        <w:t>Rahman</w:t>
      </w:r>
      <w:proofErr w:type="spellEnd"/>
      <w:r w:rsidRPr="00B3632C">
        <w:rPr>
          <w:rFonts w:ascii="Times New Roman" w:eastAsia="Times-Roman" w:hAnsi="Times New Roman" w:cs="Times New Roman"/>
          <w:bCs/>
          <w:sz w:val="20"/>
          <w:szCs w:val="20"/>
        </w:rPr>
        <w:t>,</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Q.</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S.;</w:t>
      </w:r>
      <w:r w:rsidR="00D90245" w:rsidRPr="00B3632C">
        <w:rPr>
          <w:rFonts w:ascii="Times New Roman" w:eastAsia="Times-Roman" w:hAnsi="Times New Roman" w:cs="Times New Roman"/>
          <w:bCs/>
          <w:sz w:val="20"/>
          <w:szCs w:val="20"/>
        </w:rPr>
        <w:t xml:space="preserve"> </w:t>
      </w:r>
      <w:proofErr w:type="spellStart"/>
      <w:r w:rsidRPr="00B3632C">
        <w:rPr>
          <w:rFonts w:ascii="Times New Roman" w:eastAsia="Times-Roman" w:hAnsi="Times New Roman" w:cs="Times New Roman"/>
          <w:bCs/>
          <w:sz w:val="20"/>
          <w:szCs w:val="20"/>
        </w:rPr>
        <w:t>Azmi</w:t>
      </w:r>
      <w:proofErr w:type="spellEnd"/>
      <w:r w:rsidRPr="00B3632C">
        <w:rPr>
          <w:rFonts w:ascii="Times New Roman" w:eastAsia="Times-Roman" w:hAnsi="Times New Roman" w:cs="Times New Roman"/>
          <w:bCs/>
          <w:sz w:val="20"/>
          <w:szCs w:val="20"/>
        </w:rPr>
        <w:t>,</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S.;</w:t>
      </w:r>
      <w:r w:rsidR="00D90245" w:rsidRPr="00B3632C">
        <w:rPr>
          <w:rFonts w:ascii="Times New Roman" w:eastAsia="Times-Roman" w:hAnsi="Times New Roman" w:cs="Times New Roman"/>
          <w:bCs/>
          <w:sz w:val="20"/>
          <w:szCs w:val="20"/>
        </w:rPr>
        <w:t xml:space="preserve"> </w:t>
      </w:r>
      <w:proofErr w:type="spellStart"/>
      <w:r w:rsidRPr="00B3632C">
        <w:rPr>
          <w:rFonts w:ascii="Times New Roman" w:eastAsia="Times-Roman" w:hAnsi="Times New Roman" w:cs="Times New Roman"/>
          <w:bCs/>
          <w:sz w:val="20"/>
          <w:szCs w:val="20"/>
        </w:rPr>
        <w:t>Prawez</w:t>
      </w:r>
      <w:proofErr w:type="spellEnd"/>
      <w:r w:rsidRPr="00B3632C">
        <w:rPr>
          <w:rFonts w:ascii="Times New Roman" w:eastAsia="Times-Roman" w:hAnsi="Times New Roman" w:cs="Times New Roman"/>
          <w:bCs/>
          <w:sz w:val="20"/>
          <w:szCs w:val="20"/>
        </w:rPr>
        <w:t>,</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S.;</w:t>
      </w:r>
      <w:r w:rsidR="00D90245" w:rsidRPr="00B3632C">
        <w:rPr>
          <w:rFonts w:ascii="Times New Roman" w:eastAsia="Times-Roman" w:hAnsi="Times New Roman" w:cs="Times New Roman"/>
          <w:bCs/>
          <w:sz w:val="20"/>
          <w:szCs w:val="20"/>
        </w:rPr>
        <w:t xml:space="preserve"> </w:t>
      </w:r>
      <w:proofErr w:type="spellStart"/>
      <w:r w:rsidRPr="00B3632C">
        <w:rPr>
          <w:rFonts w:ascii="Times New Roman" w:eastAsia="Times-Roman" w:hAnsi="Times New Roman" w:cs="Times New Roman"/>
          <w:bCs/>
          <w:sz w:val="20"/>
          <w:szCs w:val="20"/>
        </w:rPr>
        <w:t>Kour</w:t>
      </w:r>
      <w:proofErr w:type="spellEnd"/>
      <w:r w:rsidRPr="00B3632C">
        <w:rPr>
          <w:rFonts w:ascii="Times New Roman" w:eastAsia="Times-Roman" w:hAnsi="Times New Roman" w:cs="Times New Roman"/>
          <w:bCs/>
          <w:sz w:val="20"/>
          <w:szCs w:val="20"/>
        </w:rPr>
        <w:t>,</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N.</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and</w:t>
      </w:r>
      <w:r w:rsidR="00D90245" w:rsidRPr="00B3632C">
        <w:rPr>
          <w:rFonts w:ascii="Times New Roman" w:eastAsia="Times-Roman" w:hAnsi="Times New Roman" w:cs="Times New Roman"/>
          <w:bCs/>
          <w:sz w:val="20"/>
          <w:szCs w:val="20"/>
        </w:rPr>
        <w:t xml:space="preserve"> </w:t>
      </w:r>
      <w:proofErr w:type="spellStart"/>
      <w:r w:rsidRPr="00B3632C">
        <w:rPr>
          <w:rFonts w:ascii="Times New Roman" w:eastAsia="Times-Roman" w:hAnsi="Times New Roman" w:cs="Times New Roman"/>
          <w:bCs/>
          <w:sz w:val="20"/>
          <w:szCs w:val="20"/>
        </w:rPr>
        <w:t>Wani</w:t>
      </w:r>
      <w:proofErr w:type="spellEnd"/>
      <w:r w:rsidRPr="00B3632C">
        <w:rPr>
          <w:rFonts w:ascii="Times New Roman" w:eastAsia="Times-Roman" w:hAnsi="Times New Roman" w:cs="Times New Roman"/>
          <w:bCs/>
          <w:sz w:val="20"/>
          <w:szCs w:val="20"/>
        </w:rPr>
        <w:t>,</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H.</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2016</w:t>
      </w:r>
      <w:r w:rsidR="00B3632C" w:rsidRPr="00B3632C">
        <w:rPr>
          <w:rFonts w:ascii="Times New Roman" w:eastAsia="Times-Roman" w:hAnsi="Times New Roman" w:cs="Times New Roman"/>
          <w:bCs/>
          <w:sz w:val="20"/>
          <w:szCs w:val="20"/>
        </w:rPr>
        <w:t>.</w:t>
      </w:r>
      <w:r w:rsidR="00B3632C">
        <w:rPr>
          <w:rFonts w:ascii="Times New Roman" w:eastAsia="Times-Roman" w:hAnsi="Times New Roman" w:cs="Times New Roman"/>
          <w:bCs/>
          <w:sz w:val="20"/>
          <w:szCs w:val="20"/>
        </w:rPr>
        <w:t xml:space="preserve"> </w:t>
      </w:r>
      <w:proofErr w:type="spellStart"/>
      <w:r w:rsidR="00B3632C" w:rsidRPr="00B3632C">
        <w:rPr>
          <w:rFonts w:ascii="Times New Roman" w:eastAsia="Times-Roman" w:hAnsi="Times New Roman" w:cs="Times New Roman"/>
          <w:sz w:val="20"/>
          <w:szCs w:val="20"/>
        </w:rPr>
        <w:t>P</w:t>
      </w:r>
      <w:r w:rsidRPr="00B3632C">
        <w:rPr>
          <w:rFonts w:ascii="Times New Roman" w:eastAsia="Times-Roman" w:hAnsi="Times New Roman" w:cs="Times New Roman"/>
          <w:sz w:val="20"/>
          <w:szCs w:val="20"/>
        </w:rPr>
        <w:t>atho</w:t>
      </w:r>
      <w:proofErr w:type="spellEnd"/>
      <w:r w:rsidRPr="00B3632C">
        <w:rPr>
          <w:rFonts w:ascii="Times New Roman" w:eastAsia="Times-Roman" w:hAnsi="Times New Roman" w:cs="Times New Roman"/>
          <w:sz w:val="20"/>
          <w:szCs w:val="20"/>
        </w:rPr>
        <w:t>-morphological</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Changes</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in</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Kidneys</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of</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Slaughtered</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Sheep</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and</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Goats</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in</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Jammu</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Region.</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Journal</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of</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Animal</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Research.</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Vol.,</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6(4):</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705-709.</w:t>
      </w:r>
    </w:p>
    <w:p w:rsidR="00F62D2D" w:rsidRPr="00B3632C" w:rsidRDefault="00F62D2D" w:rsidP="00B3632C">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B3632C">
        <w:rPr>
          <w:rFonts w:ascii="Times New Roman" w:hAnsi="Times New Roman" w:cs="Times New Roman"/>
          <w:bCs/>
          <w:sz w:val="20"/>
          <w:szCs w:val="20"/>
        </w:rPr>
        <w:t>Ewoldt</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J.</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M.;</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Anderson,</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D.</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E.;</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Miesner</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M.</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D.</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and</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Saville</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W.</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J.</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2006</w:t>
      </w:r>
      <w:r w:rsidR="00B3632C" w:rsidRPr="00B3632C">
        <w:rPr>
          <w:rFonts w:ascii="Times New Roman" w:hAnsi="Times New Roman" w:cs="Times New Roman"/>
          <w:bCs/>
          <w:sz w:val="20"/>
          <w:szCs w:val="20"/>
        </w:rPr>
        <w:t>.</w:t>
      </w:r>
      <w:r w:rsidR="00B3632C">
        <w:rPr>
          <w:rFonts w:ascii="Times New Roman" w:hAnsi="Times New Roman" w:cs="Times New Roman"/>
          <w:bCs/>
          <w:sz w:val="20"/>
          <w:szCs w:val="20"/>
        </w:rPr>
        <w:t xml:space="preserve"> </w:t>
      </w:r>
      <w:r w:rsidR="00B3632C" w:rsidRPr="00B3632C">
        <w:rPr>
          <w:rFonts w:ascii="Times New Roman" w:hAnsi="Times New Roman" w:cs="Times New Roman"/>
          <w:sz w:val="20"/>
          <w:szCs w:val="20"/>
        </w:rPr>
        <w:t>S</w:t>
      </w:r>
      <w:r w:rsidRPr="00B3632C">
        <w:rPr>
          <w:rFonts w:ascii="Times New Roman" w:hAnsi="Times New Roman" w:cs="Times New Roman"/>
          <w:sz w:val="20"/>
          <w:szCs w:val="20"/>
        </w:rPr>
        <w:t>hort-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and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long-term</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outcome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and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factors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predicting</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survival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after</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surgical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tube</w:t>
      </w:r>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cystotomy</w:t>
      </w:r>
      <w:proofErr w:type="spellEnd"/>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for</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treatment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of</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obstructive</w:t>
      </w:r>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urolithiasis</w:t>
      </w:r>
      <w:proofErr w:type="spellEnd"/>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in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small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ruminants.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Vet.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Surg.</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Vol.,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35:</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417-422.</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eastAsia="Times-Roman" w:hAnsi="Times New Roman" w:cs="Times New Roman"/>
          <w:sz w:val="20"/>
          <w:szCs w:val="20"/>
        </w:rPr>
      </w:pPr>
      <w:r w:rsidRPr="00B3632C">
        <w:rPr>
          <w:rFonts w:ascii="Times New Roman" w:eastAsia="Times-Roman" w:hAnsi="Times New Roman" w:cs="Times New Roman"/>
          <w:bCs/>
          <w:sz w:val="20"/>
          <w:szCs w:val="20"/>
        </w:rPr>
        <w:t>Fisher,</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J.</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W.</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(2003).</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sz w:val="20"/>
          <w:szCs w:val="20"/>
        </w:rPr>
        <w:t>Erythropoietin:</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physiology</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and</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pharmacology</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update.</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Exp.</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Biol.</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Med.</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(Maywood).</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Vol.,</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228:</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1-</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14.</w:t>
      </w:r>
    </w:p>
    <w:p w:rsidR="00F62D2D" w:rsidRPr="00B3632C" w:rsidRDefault="00F62D2D" w:rsidP="00B3632C">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B3632C">
        <w:rPr>
          <w:rFonts w:ascii="Times New Roman" w:hAnsi="Times New Roman" w:cs="Times New Roman"/>
          <w:bCs/>
          <w:sz w:val="20"/>
          <w:szCs w:val="20"/>
        </w:rPr>
        <w:t>Gazi</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M.</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Makhdoomi</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D.</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M.;</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Mir,</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S.</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and</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Sheikh,</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G.</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N.</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2016</w:t>
      </w:r>
      <w:r w:rsidR="00B3632C" w:rsidRPr="00B3632C">
        <w:rPr>
          <w:rFonts w:ascii="Times New Roman" w:hAnsi="Times New Roman" w:cs="Times New Roman"/>
          <w:sz w:val="20"/>
          <w:szCs w:val="20"/>
        </w:rPr>
        <w:t>.</w:t>
      </w:r>
      <w:r w:rsidR="00B3632C">
        <w:rPr>
          <w:rFonts w:ascii="Times New Roman" w:hAnsi="Times New Roman" w:cs="Times New Roman"/>
          <w:sz w:val="20"/>
          <w:szCs w:val="20"/>
        </w:rPr>
        <w:t xml:space="preserve"> </w:t>
      </w:r>
      <w:r w:rsidR="00B3632C" w:rsidRPr="00B3632C">
        <w:rPr>
          <w:rFonts w:ascii="Times New Roman" w:hAnsi="Times New Roman" w:cs="Times New Roman"/>
          <w:sz w:val="20"/>
          <w:szCs w:val="20"/>
        </w:rPr>
        <w:t>U</w:t>
      </w:r>
      <w:r w:rsidRPr="00B3632C">
        <w:rPr>
          <w:rFonts w:ascii="Times New Roman" w:hAnsi="Times New Roman" w:cs="Times New Roman"/>
          <w:sz w:val="20"/>
          <w:szCs w:val="20"/>
        </w:rPr>
        <w:t>rinalysis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Diagnostic</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Factor</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for</w:t>
      </w:r>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Urolithiasis</w:t>
      </w:r>
      <w:proofErr w:type="spellEnd"/>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and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Prognostic</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Factor</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for</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its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Recurrence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in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Young</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Ruminants.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J</w:t>
      </w:r>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Veterina</w:t>
      </w:r>
      <w:r w:rsidR="00B3632C" w:rsidRPr="00B3632C">
        <w:rPr>
          <w:rFonts w:ascii="Times New Roman" w:hAnsi="Times New Roman" w:cs="Times New Roman"/>
          <w:sz w:val="20"/>
          <w:szCs w:val="20"/>
        </w:rPr>
        <w:t>r</w:t>
      </w:r>
      <w:proofErr w:type="spellEnd"/>
      <w:r w:rsidR="00B3632C">
        <w:rPr>
          <w:rFonts w:ascii="Times New Roman" w:hAnsi="Times New Roman" w:cs="Times New Roman"/>
          <w:sz w:val="20"/>
          <w:szCs w:val="20"/>
        </w:rPr>
        <w:t xml:space="preserve"> </w:t>
      </w:r>
      <w:proofErr w:type="spellStart"/>
      <w:r w:rsidR="00B3632C" w:rsidRPr="00B3632C">
        <w:rPr>
          <w:rFonts w:ascii="Times New Roman" w:hAnsi="Times New Roman" w:cs="Times New Roman"/>
          <w:sz w:val="20"/>
          <w:szCs w:val="20"/>
        </w:rPr>
        <w:t>S</w:t>
      </w:r>
      <w:r w:rsidRPr="00B3632C">
        <w:rPr>
          <w:rFonts w:ascii="Times New Roman" w:hAnsi="Times New Roman" w:cs="Times New Roman"/>
          <w:sz w:val="20"/>
          <w:szCs w:val="20"/>
        </w:rPr>
        <w:t>ci</w:t>
      </w:r>
      <w:proofErr w:type="spellEnd"/>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Technol.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Vol.,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7(4):</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336:342.</w:t>
      </w:r>
    </w:p>
    <w:p w:rsidR="00F62D2D" w:rsidRPr="00B3632C" w:rsidRDefault="00F62D2D" w:rsidP="00B3632C">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B3632C">
        <w:rPr>
          <w:rFonts w:ascii="Times New Roman" w:hAnsi="Times New Roman" w:cs="Times New Roman"/>
          <w:bCs/>
          <w:sz w:val="20"/>
          <w:szCs w:val="20"/>
        </w:rPr>
        <w:t>Gazi</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M.</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Makhdoomi</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D.</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M.;</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Khan,</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M.</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Siraj</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G.;</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Hussaien</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S.</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D.</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and</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Abdull</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Q.</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M.</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(2015).</w:t>
      </w:r>
      <w:r w:rsidR="00D90245" w:rsidRPr="00B3632C">
        <w:rPr>
          <w:rFonts w:ascii="Times New Roman" w:hAnsi="Times New Roman" w:cs="Times New Roman"/>
          <w:bCs/>
          <w:sz w:val="20"/>
          <w:szCs w:val="20"/>
        </w:rPr>
        <w:t xml:space="preserve"> </w:t>
      </w:r>
      <w:r w:rsidRPr="00B3632C">
        <w:rPr>
          <w:rFonts w:ascii="Times New Roman" w:hAnsi="Times New Roman" w:cs="Times New Roman"/>
          <w:sz w:val="20"/>
          <w:szCs w:val="20"/>
        </w:rPr>
        <w:t>Possible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role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of</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calcium,</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phosphorus,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magnesium</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shift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in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blood,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urine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and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calculi</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in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calves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affected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by</w:t>
      </w:r>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urolithisis</w:t>
      </w:r>
      <w:proofErr w:type="spellEnd"/>
      <w:r w:rsidRPr="00B3632C">
        <w:rPr>
          <w:rFonts w:ascii="Times New Roman" w:hAnsi="Times New Roman" w:cs="Times New Roman"/>
          <w:sz w:val="20"/>
          <w:szCs w:val="20"/>
        </w:rPr>
        <w: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African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J.</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of</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Agriculture</w:t>
      </w:r>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Reasearch</w:t>
      </w:r>
      <w:proofErr w:type="spellEnd"/>
      <w:r w:rsidRPr="00B3632C">
        <w:rPr>
          <w:rFonts w:ascii="Times New Roman" w:hAnsi="Times New Roman" w:cs="Times New Roman"/>
          <w:sz w:val="20"/>
          <w:szCs w:val="20"/>
        </w:rPr>
        <w: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Vol.,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10(4):</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207-214.</w:t>
      </w:r>
    </w:p>
    <w:p w:rsidR="00F62D2D" w:rsidRPr="00B3632C" w:rsidRDefault="00F62D2D" w:rsidP="00B3632C">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B3632C">
        <w:rPr>
          <w:rFonts w:ascii="Times New Roman" w:hAnsi="Times New Roman" w:cs="Times New Roman"/>
          <w:bCs/>
          <w:sz w:val="20"/>
          <w:szCs w:val="20"/>
        </w:rPr>
        <w:t>Ghanem</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M.;</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Zeineldin</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M.;</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Eissa</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El-</w:t>
      </w:r>
      <w:proofErr w:type="spellStart"/>
      <w:r w:rsidRPr="00B3632C">
        <w:rPr>
          <w:rFonts w:ascii="Times New Roman" w:hAnsi="Times New Roman" w:cs="Times New Roman"/>
          <w:bCs/>
          <w:sz w:val="20"/>
          <w:szCs w:val="20"/>
        </w:rPr>
        <w:t>ebissy</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E.;</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Mohammed,</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R.</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and</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Abdelraof</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Y.</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2018.</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The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effects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of</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saline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water</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consumption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the</w:t>
      </w:r>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ultrasonographic</w:t>
      </w:r>
      <w:proofErr w:type="spellEnd"/>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and</w:t>
      </w:r>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histopathological</w:t>
      </w:r>
      <w:proofErr w:type="spellEnd"/>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appearance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of</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the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kidney</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and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liver</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in</w:t>
      </w:r>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Barki</w:t>
      </w:r>
      <w:proofErr w:type="spellEnd"/>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sheep.</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J.</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Vet.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Med.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Sci.</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Vol.,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80(5):</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741–748.</w:t>
      </w:r>
    </w:p>
    <w:p w:rsidR="00F62D2D" w:rsidRPr="00B3632C" w:rsidRDefault="00F62D2D" w:rsidP="00B3632C">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B3632C">
        <w:rPr>
          <w:rFonts w:ascii="Times New Roman" w:hAnsi="Times New Roman" w:cs="Times New Roman"/>
          <w:bCs/>
          <w:sz w:val="20"/>
          <w:szCs w:val="20"/>
        </w:rPr>
        <w:t>Gyory</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Z.;</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Hodfield</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C.</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and</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Laner</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C.</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S.</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1984</w:t>
      </w:r>
      <w:r w:rsidR="00B3632C" w:rsidRPr="00B3632C">
        <w:rPr>
          <w:rFonts w:ascii="Times New Roman" w:hAnsi="Times New Roman" w:cs="Times New Roman"/>
          <w:bCs/>
          <w:sz w:val="20"/>
          <w:szCs w:val="20"/>
        </w:rPr>
        <w:t>.</w:t>
      </w:r>
      <w:r w:rsidR="00B3632C">
        <w:rPr>
          <w:rFonts w:ascii="Times New Roman" w:hAnsi="Times New Roman" w:cs="Times New Roman"/>
          <w:bCs/>
          <w:sz w:val="20"/>
          <w:szCs w:val="20"/>
        </w:rPr>
        <w:t xml:space="preserve"> </w:t>
      </w:r>
      <w:r w:rsidR="00B3632C" w:rsidRPr="00B3632C">
        <w:rPr>
          <w:rFonts w:ascii="Times New Roman" w:hAnsi="Times New Roman" w:cs="Times New Roman"/>
          <w:sz w:val="20"/>
          <w:szCs w:val="20"/>
        </w:rPr>
        <w:t>V</w:t>
      </w:r>
      <w:r w:rsidRPr="00B3632C">
        <w:rPr>
          <w:rFonts w:ascii="Times New Roman" w:hAnsi="Times New Roman" w:cs="Times New Roman"/>
          <w:sz w:val="20"/>
          <w:szCs w:val="20"/>
        </w:rPr>
        <w:t>alue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of</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urine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microscopy</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in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predicting</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histological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changes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in</w:t>
      </w:r>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thekidney</w:t>
      </w:r>
      <w:proofErr w:type="spellEnd"/>
      <w:r w:rsidR="00B3632C" w:rsidRPr="00B3632C">
        <w:rPr>
          <w:rFonts w:ascii="Times New Roman" w:hAnsi="Times New Roman" w:cs="Times New Roman"/>
          <w:sz w:val="20"/>
          <w:szCs w:val="20"/>
        </w:rPr>
        <w:t>.</w:t>
      </w:r>
      <w:r w:rsidR="00B3632C">
        <w:rPr>
          <w:rFonts w:ascii="Times New Roman" w:hAnsi="Times New Roman" w:cs="Times New Roman"/>
          <w:sz w:val="20"/>
          <w:szCs w:val="20"/>
        </w:rPr>
        <w:t xml:space="preserve"> </w:t>
      </w:r>
      <w:r w:rsidR="00B3632C" w:rsidRPr="00B3632C">
        <w:rPr>
          <w:rFonts w:ascii="Times New Roman" w:hAnsi="Times New Roman" w:cs="Times New Roman"/>
          <w:sz w:val="20"/>
          <w:szCs w:val="20"/>
        </w:rPr>
        <w:t>D</w:t>
      </w:r>
      <w:r w:rsidRPr="00B3632C">
        <w:rPr>
          <w:rFonts w:ascii="Times New Roman" w:hAnsi="Times New Roman" w:cs="Times New Roman"/>
          <w:sz w:val="20"/>
          <w:szCs w:val="20"/>
        </w:rPr>
        <w:t>ouble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blind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comparison.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Br.</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Med.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J.</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Vol.,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288:</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819-822.</w:t>
      </w:r>
    </w:p>
    <w:p w:rsidR="00F62D2D" w:rsidRPr="00B3632C" w:rsidRDefault="00F62D2D" w:rsidP="00B3632C">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B3632C">
        <w:rPr>
          <w:rFonts w:ascii="Times New Roman" w:hAnsi="Times New Roman" w:cs="Times New Roman"/>
          <w:bCs/>
          <w:sz w:val="20"/>
          <w:szCs w:val="20"/>
        </w:rPr>
        <w:lastRenderedPageBreak/>
        <w:t>Hiendleder</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S.,</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Kaupe</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B.,</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Wassmuth</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R.</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and</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Janke</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(2002).</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Molecular</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analysis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of</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wild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and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domestic</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sheep</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questions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current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nomenclature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and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provides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evidence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for</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domestication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from</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two</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different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subspecies.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Proc.</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Biol.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Sci.</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Vol.,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269:</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893–904.</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eastAsia="Times-Roman" w:hAnsi="Times New Roman" w:cs="Times New Roman"/>
          <w:sz w:val="20"/>
          <w:szCs w:val="20"/>
        </w:rPr>
      </w:pPr>
      <w:r w:rsidRPr="00B3632C">
        <w:rPr>
          <w:rFonts w:ascii="Times New Roman" w:eastAsia="Times-Roman" w:hAnsi="Times New Roman" w:cs="Times New Roman"/>
          <w:bCs/>
          <w:sz w:val="20"/>
          <w:szCs w:val="20"/>
        </w:rPr>
        <w:t>Jacobson,</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L.</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O.;</w:t>
      </w:r>
      <w:r w:rsidR="00D90245" w:rsidRPr="00B3632C">
        <w:rPr>
          <w:rFonts w:ascii="Times New Roman" w:eastAsia="Times-Roman" w:hAnsi="Times New Roman" w:cs="Times New Roman"/>
          <w:bCs/>
          <w:sz w:val="20"/>
          <w:szCs w:val="20"/>
        </w:rPr>
        <w:t xml:space="preserve"> </w:t>
      </w:r>
      <w:proofErr w:type="spellStart"/>
      <w:r w:rsidRPr="00B3632C">
        <w:rPr>
          <w:rFonts w:ascii="Times New Roman" w:eastAsia="Times-Roman" w:hAnsi="Times New Roman" w:cs="Times New Roman"/>
          <w:bCs/>
          <w:sz w:val="20"/>
          <w:szCs w:val="20"/>
        </w:rPr>
        <w:t>Goldwasser</w:t>
      </w:r>
      <w:proofErr w:type="spellEnd"/>
      <w:r w:rsidRPr="00B3632C">
        <w:rPr>
          <w:rFonts w:ascii="Times New Roman" w:eastAsia="Times-Roman" w:hAnsi="Times New Roman" w:cs="Times New Roman"/>
          <w:bCs/>
          <w:sz w:val="20"/>
          <w:szCs w:val="20"/>
        </w:rPr>
        <w:t>,</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E.;</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Fried,</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W.</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and</w:t>
      </w:r>
      <w:r w:rsidR="00D90245" w:rsidRPr="00B3632C">
        <w:rPr>
          <w:rFonts w:ascii="Times New Roman" w:eastAsia="Times-Roman" w:hAnsi="Times New Roman" w:cs="Times New Roman"/>
          <w:bCs/>
          <w:sz w:val="20"/>
          <w:szCs w:val="20"/>
        </w:rPr>
        <w:t xml:space="preserve"> </w:t>
      </w:r>
      <w:proofErr w:type="spellStart"/>
      <w:r w:rsidRPr="00B3632C">
        <w:rPr>
          <w:rFonts w:ascii="Times New Roman" w:eastAsia="Times-Roman" w:hAnsi="Times New Roman" w:cs="Times New Roman"/>
          <w:bCs/>
          <w:sz w:val="20"/>
          <w:szCs w:val="20"/>
        </w:rPr>
        <w:t>Plzak</w:t>
      </w:r>
      <w:proofErr w:type="spellEnd"/>
      <w:r w:rsidRPr="00B3632C">
        <w:rPr>
          <w:rFonts w:ascii="Times New Roman" w:eastAsia="Times-Roman" w:hAnsi="Times New Roman" w:cs="Times New Roman"/>
          <w:bCs/>
          <w:sz w:val="20"/>
          <w:szCs w:val="20"/>
        </w:rPr>
        <w:t>,</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L.</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F.</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1957</w:t>
      </w:r>
      <w:r w:rsidR="00B3632C" w:rsidRPr="00B3632C">
        <w:rPr>
          <w:rFonts w:ascii="Times New Roman" w:eastAsia="Times-Roman" w:hAnsi="Times New Roman" w:cs="Times New Roman"/>
          <w:bCs/>
          <w:sz w:val="20"/>
          <w:szCs w:val="20"/>
        </w:rPr>
        <w:t>.</w:t>
      </w:r>
      <w:r w:rsidR="00B3632C">
        <w:rPr>
          <w:rFonts w:ascii="Times New Roman" w:eastAsia="Times-Roman" w:hAnsi="Times New Roman" w:cs="Times New Roman"/>
          <w:bCs/>
          <w:sz w:val="20"/>
          <w:szCs w:val="20"/>
        </w:rPr>
        <w:t xml:space="preserve"> </w:t>
      </w:r>
      <w:r w:rsidR="00B3632C" w:rsidRPr="00B3632C">
        <w:rPr>
          <w:rFonts w:ascii="Times New Roman" w:eastAsia="Times-Roman" w:hAnsi="Times New Roman" w:cs="Times New Roman"/>
          <w:sz w:val="20"/>
          <w:szCs w:val="20"/>
        </w:rPr>
        <w:t>S</w:t>
      </w:r>
      <w:r w:rsidRPr="00B3632C">
        <w:rPr>
          <w:rFonts w:ascii="Times New Roman" w:eastAsia="Times-Roman" w:hAnsi="Times New Roman" w:cs="Times New Roman"/>
          <w:sz w:val="20"/>
          <w:szCs w:val="20"/>
        </w:rPr>
        <w:t>tudies</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on</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Trans.</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Assoc.</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Am.</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Phys.</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Vol.,</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70:</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305-317.</w:t>
      </w:r>
      <w:r w:rsidR="00D90245" w:rsidRPr="00B3632C">
        <w:rPr>
          <w:rFonts w:ascii="Times New Roman" w:eastAsia="Times-Roman" w:hAnsi="Times New Roman" w:cs="Times New Roman"/>
          <w:sz w:val="20"/>
          <w:szCs w:val="20"/>
        </w:rPr>
        <w:t xml:space="preserve"> </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eastAsia="Times-Roman" w:hAnsi="Times New Roman" w:cs="Times New Roman"/>
          <w:sz w:val="20"/>
          <w:szCs w:val="20"/>
        </w:rPr>
      </w:pPr>
      <w:r w:rsidRPr="00B3632C">
        <w:rPr>
          <w:rFonts w:ascii="Times New Roman" w:eastAsia="Times-Roman" w:hAnsi="Times New Roman" w:cs="Times New Roman"/>
          <w:bCs/>
          <w:sz w:val="20"/>
          <w:szCs w:val="20"/>
        </w:rPr>
        <w:t>Jones,</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T.</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C.;</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Smith,</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H.</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A.</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and</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Hunt,</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R.</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D.</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2006</w:t>
      </w:r>
      <w:r w:rsidR="00B3632C" w:rsidRPr="00B3632C">
        <w:rPr>
          <w:rFonts w:ascii="Times New Roman" w:eastAsia="Times-Roman" w:hAnsi="Times New Roman" w:cs="Times New Roman"/>
          <w:bCs/>
          <w:sz w:val="20"/>
          <w:szCs w:val="20"/>
        </w:rPr>
        <w:t>.</w:t>
      </w:r>
      <w:r w:rsidR="00B3632C">
        <w:rPr>
          <w:rFonts w:ascii="Times New Roman" w:eastAsia="Times-Roman" w:hAnsi="Times New Roman" w:cs="Times New Roman"/>
          <w:bCs/>
          <w:sz w:val="20"/>
          <w:szCs w:val="20"/>
        </w:rPr>
        <w:t xml:space="preserve"> </w:t>
      </w:r>
      <w:r w:rsidR="00B3632C" w:rsidRPr="00B3632C">
        <w:rPr>
          <w:rFonts w:ascii="Times New Roman" w:eastAsia="Times-Roman" w:hAnsi="Times New Roman" w:cs="Times New Roman"/>
          <w:sz w:val="20"/>
          <w:szCs w:val="20"/>
        </w:rPr>
        <w:t>V</w:t>
      </w:r>
      <w:r w:rsidRPr="00B3632C">
        <w:rPr>
          <w:rFonts w:ascii="Times New Roman" w:eastAsia="Times-Roman" w:hAnsi="Times New Roman" w:cs="Times New Roman"/>
          <w:sz w:val="20"/>
          <w:szCs w:val="20"/>
        </w:rPr>
        <w:t>eterinary</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pathology,</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6th</w:t>
      </w:r>
      <w:r w:rsidR="00D90245" w:rsidRPr="00B3632C">
        <w:rPr>
          <w:rFonts w:ascii="Times New Roman" w:eastAsia="Times-Roman" w:hAnsi="Times New Roman" w:cs="Times New Roman"/>
          <w:sz w:val="20"/>
          <w:szCs w:val="20"/>
        </w:rPr>
        <w:t xml:space="preserve"> </w:t>
      </w:r>
      <w:proofErr w:type="spellStart"/>
      <w:r w:rsidRPr="00B3632C">
        <w:rPr>
          <w:rFonts w:ascii="Times New Roman" w:eastAsia="Times-Roman" w:hAnsi="Times New Roman" w:cs="Times New Roman"/>
          <w:sz w:val="20"/>
          <w:szCs w:val="20"/>
        </w:rPr>
        <w:t>Edn</w:t>
      </w:r>
      <w:proofErr w:type="spellEnd"/>
      <w:r w:rsidR="00B3632C" w:rsidRPr="00B3632C">
        <w:rPr>
          <w:rFonts w:ascii="Times New Roman" w:eastAsia="Times-Roman" w:hAnsi="Times New Roman" w:cs="Times New Roman"/>
          <w:sz w:val="20"/>
          <w:szCs w:val="20"/>
        </w:rPr>
        <w:t>.</w:t>
      </w:r>
      <w:r w:rsidR="00B3632C">
        <w:rPr>
          <w:rFonts w:ascii="Times New Roman" w:eastAsia="Times-Roman" w:hAnsi="Times New Roman" w:cs="Times New Roman"/>
          <w:sz w:val="20"/>
          <w:szCs w:val="20"/>
        </w:rPr>
        <w:t xml:space="preserve"> </w:t>
      </w:r>
      <w:r w:rsidR="00B3632C" w:rsidRPr="00B3632C">
        <w:rPr>
          <w:rFonts w:ascii="Times New Roman" w:eastAsia="Times-Roman" w:hAnsi="Times New Roman" w:cs="Times New Roman"/>
          <w:sz w:val="20"/>
          <w:szCs w:val="20"/>
        </w:rPr>
        <w:t>L</w:t>
      </w:r>
      <w:r w:rsidRPr="00B3632C">
        <w:rPr>
          <w:rFonts w:ascii="Times New Roman" w:eastAsia="Times-Roman" w:hAnsi="Times New Roman" w:cs="Times New Roman"/>
          <w:sz w:val="20"/>
          <w:szCs w:val="20"/>
        </w:rPr>
        <w:t>ea</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and</w:t>
      </w:r>
      <w:r w:rsidR="00D90245" w:rsidRPr="00B3632C">
        <w:rPr>
          <w:rFonts w:ascii="Times New Roman" w:eastAsia="Times-Roman" w:hAnsi="Times New Roman" w:cs="Times New Roman"/>
          <w:sz w:val="20"/>
          <w:szCs w:val="20"/>
        </w:rPr>
        <w:t xml:space="preserve"> </w:t>
      </w:r>
      <w:proofErr w:type="spellStart"/>
      <w:r w:rsidRPr="00B3632C">
        <w:rPr>
          <w:rFonts w:ascii="Times New Roman" w:eastAsia="Times-Roman" w:hAnsi="Times New Roman" w:cs="Times New Roman"/>
          <w:sz w:val="20"/>
          <w:szCs w:val="20"/>
        </w:rPr>
        <w:t>Febiger</w:t>
      </w:r>
      <w:proofErr w:type="spellEnd"/>
      <w:r w:rsidRPr="00B3632C">
        <w:rPr>
          <w:rFonts w:ascii="Times New Roman" w:eastAsia="Times-Roman" w:hAnsi="Times New Roman" w:cs="Times New Roman"/>
          <w:sz w:val="20"/>
          <w:szCs w:val="20"/>
        </w:rPr>
        <w:t>,</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Philadelphia</w:t>
      </w:r>
      <w:r w:rsidR="00B3632C" w:rsidRPr="00B3632C">
        <w:rPr>
          <w:rFonts w:ascii="Times New Roman" w:eastAsia="Times-Roman" w:hAnsi="Times New Roman" w:cs="Times New Roman"/>
          <w:sz w:val="20"/>
          <w:szCs w:val="20"/>
        </w:rPr>
        <w:t>.</w:t>
      </w:r>
      <w:r w:rsidR="00B3632C">
        <w:rPr>
          <w:rFonts w:ascii="Times New Roman" w:eastAsia="Times-Roman" w:hAnsi="Times New Roman" w:cs="Times New Roman"/>
          <w:sz w:val="20"/>
          <w:szCs w:val="20"/>
        </w:rPr>
        <w:t xml:space="preserve"> </w:t>
      </w:r>
      <w:r w:rsidR="00B3632C" w:rsidRPr="00B3632C">
        <w:rPr>
          <w:rFonts w:ascii="Times New Roman" w:eastAsia="Times-Roman" w:hAnsi="Times New Roman" w:cs="Times New Roman"/>
          <w:sz w:val="20"/>
          <w:szCs w:val="20"/>
        </w:rPr>
        <w:t>p</w:t>
      </w:r>
      <w:r w:rsidRPr="00B3632C">
        <w:rPr>
          <w:rFonts w:ascii="Times New Roman" w:eastAsia="Times-Roman" w:hAnsi="Times New Roman" w:cs="Times New Roman"/>
          <w:sz w:val="20"/>
          <w:szCs w:val="20"/>
        </w:rPr>
        <w:t>p.</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715716.</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eastAsia="Times-Roman" w:hAnsi="Times New Roman" w:cs="Times New Roman"/>
          <w:sz w:val="20"/>
          <w:szCs w:val="20"/>
        </w:rPr>
      </w:pPr>
      <w:proofErr w:type="spellStart"/>
      <w:r w:rsidRPr="00B3632C">
        <w:rPr>
          <w:rFonts w:ascii="Times New Roman" w:eastAsia="Times-Roman" w:hAnsi="Times New Roman" w:cs="Times New Roman"/>
          <w:bCs/>
          <w:sz w:val="20"/>
          <w:szCs w:val="20"/>
        </w:rPr>
        <w:t>Kannan</w:t>
      </w:r>
      <w:proofErr w:type="spellEnd"/>
      <w:r w:rsidRPr="00B3632C">
        <w:rPr>
          <w:rFonts w:ascii="Times New Roman" w:eastAsia="Times-Roman" w:hAnsi="Times New Roman" w:cs="Times New Roman"/>
          <w:bCs/>
          <w:sz w:val="20"/>
          <w:szCs w:val="20"/>
        </w:rPr>
        <w:t>,</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K.</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V.</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A.</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and</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Lawrence,</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K.</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E.</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2010</w:t>
      </w:r>
      <w:r w:rsidR="00B3632C" w:rsidRPr="00B3632C">
        <w:rPr>
          <w:rFonts w:ascii="Times New Roman" w:eastAsia="Times-Roman" w:hAnsi="Times New Roman" w:cs="Times New Roman"/>
          <w:sz w:val="20"/>
          <w:szCs w:val="20"/>
        </w:rPr>
        <w:t>.</w:t>
      </w:r>
      <w:r w:rsidR="00B3632C">
        <w:rPr>
          <w:rFonts w:ascii="Times New Roman" w:eastAsia="Times-Roman" w:hAnsi="Times New Roman" w:cs="Times New Roman"/>
          <w:sz w:val="20"/>
          <w:szCs w:val="20"/>
        </w:rPr>
        <w:t xml:space="preserve"> </w:t>
      </w:r>
      <w:proofErr w:type="spellStart"/>
      <w:r w:rsidR="00B3632C" w:rsidRPr="00B3632C">
        <w:rPr>
          <w:rFonts w:ascii="Times New Roman" w:eastAsia="Times-Roman" w:hAnsi="Times New Roman" w:cs="Times New Roman"/>
          <w:sz w:val="20"/>
          <w:szCs w:val="20"/>
        </w:rPr>
        <w:t>O</w:t>
      </w:r>
      <w:r w:rsidRPr="00B3632C">
        <w:rPr>
          <w:rFonts w:ascii="Times New Roman" w:eastAsia="Times-Roman" w:hAnsi="Times New Roman" w:cs="Times New Roman"/>
          <w:sz w:val="20"/>
          <w:szCs w:val="20"/>
        </w:rPr>
        <w:t>bstructiveurolithiasis</w:t>
      </w:r>
      <w:proofErr w:type="spellEnd"/>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in</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a</w:t>
      </w:r>
      <w:r w:rsidR="00D90245" w:rsidRPr="00B3632C">
        <w:rPr>
          <w:rFonts w:ascii="Times New Roman" w:eastAsia="Times-Roman" w:hAnsi="Times New Roman" w:cs="Times New Roman"/>
          <w:sz w:val="20"/>
          <w:szCs w:val="20"/>
        </w:rPr>
        <w:t xml:space="preserve"> </w:t>
      </w:r>
      <w:proofErr w:type="spellStart"/>
      <w:r w:rsidRPr="00B3632C">
        <w:rPr>
          <w:rFonts w:ascii="Times New Roman" w:eastAsia="Times-Roman" w:hAnsi="Times New Roman" w:cs="Times New Roman"/>
          <w:sz w:val="20"/>
          <w:szCs w:val="20"/>
        </w:rPr>
        <w:t>Sannen</w:t>
      </w:r>
      <w:proofErr w:type="spellEnd"/>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goat</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in</w:t>
      </w:r>
      <w:r w:rsidR="00D90245" w:rsidRPr="00B3632C">
        <w:rPr>
          <w:rFonts w:ascii="Times New Roman" w:eastAsia="Times-Roman" w:hAnsi="Times New Roman" w:cs="Times New Roman"/>
          <w:sz w:val="20"/>
          <w:szCs w:val="20"/>
        </w:rPr>
        <w:t xml:space="preserve"> </w:t>
      </w:r>
      <w:proofErr w:type="spellStart"/>
      <w:r w:rsidRPr="00B3632C">
        <w:rPr>
          <w:rFonts w:ascii="Times New Roman" w:eastAsia="Times-Roman" w:hAnsi="Times New Roman" w:cs="Times New Roman"/>
          <w:sz w:val="20"/>
          <w:szCs w:val="20"/>
        </w:rPr>
        <w:t>NewZealand</w:t>
      </w:r>
      <w:proofErr w:type="spellEnd"/>
      <w:r w:rsidRPr="00B3632C">
        <w:rPr>
          <w:rFonts w:ascii="Times New Roman" w:eastAsia="Times-Roman" w:hAnsi="Times New Roman" w:cs="Times New Roman"/>
          <w:sz w:val="20"/>
          <w:szCs w:val="20"/>
        </w:rPr>
        <w:t>,</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resulting</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in</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a</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ruptured</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bladder</w:t>
      </w:r>
      <w:r w:rsidR="00B3632C" w:rsidRPr="00B3632C">
        <w:rPr>
          <w:rFonts w:ascii="Times New Roman" w:eastAsia="Times-Roman" w:hAnsi="Times New Roman" w:cs="Times New Roman"/>
          <w:sz w:val="20"/>
          <w:szCs w:val="20"/>
        </w:rPr>
        <w:t>.</w:t>
      </w:r>
      <w:r w:rsidR="00B3632C">
        <w:rPr>
          <w:rFonts w:ascii="Times New Roman" w:eastAsia="Times-Roman" w:hAnsi="Times New Roman" w:cs="Times New Roman"/>
          <w:sz w:val="20"/>
          <w:szCs w:val="20"/>
        </w:rPr>
        <w:t xml:space="preserve"> </w:t>
      </w:r>
      <w:proofErr w:type="spellStart"/>
      <w:r w:rsidR="00B3632C" w:rsidRPr="00B3632C">
        <w:rPr>
          <w:rFonts w:ascii="Times New Roman" w:eastAsia="Times-Roman" w:hAnsi="Times New Roman" w:cs="Times New Roman"/>
          <w:sz w:val="20"/>
          <w:szCs w:val="20"/>
        </w:rPr>
        <w:t>N</w:t>
      </w:r>
      <w:r w:rsidRPr="00B3632C">
        <w:rPr>
          <w:rFonts w:ascii="Times New Roman" w:eastAsia="Times-Roman" w:hAnsi="Times New Roman" w:cs="Times New Roman"/>
          <w:sz w:val="20"/>
          <w:szCs w:val="20"/>
        </w:rPr>
        <w:t>ewzeland</w:t>
      </w:r>
      <w:proofErr w:type="spellEnd"/>
      <w:r w:rsidRPr="00B3632C">
        <w:rPr>
          <w:rFonts w:ascii="Times New Roman" w:eastAsia="Times-Roman" w:hAnsi="Times New Roman" w:cs="Times New Roman"/>
          <w:sz w:val="20"/>
          <w:szCs w:val="20"/>
        </w:rPr>
        <w:t>.</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Vet.</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J.</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Vol.,</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58</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(5):</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269-271.</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hAnsi="Times New Roman" w:cs="Times New Roman"/>
          <w:bCs/>
          <w:sz w:val="20"/>
          <w:szCs w:val="20"/>
        </w:rPr>
      </w:pPr>
      <w:proofErr w:type="spellStart"/>
      <w:r w:rsidRPr="00B3632C">
        <w:rPr>
          <w:rFonts w:ascii="Times New Roman" w:hAnsi="Times New Roman" w:cs="Times New Roman"/>
          <w:bCs/>
          <w:sz w:val="20"/>
          <w:szCs w:val="20"/>
        </w:rPr>
        <w:t>Kerbl</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K.;</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Rehman</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J.;</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Landman</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J.;</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Lee,</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D.;</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Sundaram</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C.</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and</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Clayman</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R</w:t>
      </w:r>
      <w:r w:rsidR="00B3632C" w:rsidRPr="00B3632C">
        <w:rPr>
          <w:rFonts w:ascii="Times New Roman" w:hAnsi="Times New Roman" w:cs="Times New Roman"/>
          <w:bCs/>
          <w:sz w:val="20"/>
          <w:szCs w:val="20"/>
        </w:rPr>
        <w:t>.</w:t>
      </w:r>
      <w:r w:rsidR="00B3632C">
        <w:rPr>
          <w:rFonts w:ascii="Times New Roman" w:hAnsi="Times New Roman" w:cs="Times New Roman"/>
          <w:bCs/>
          <w:sz w:val="20"/>
          <w:szCs w:val="20"/>
        </w:rPr>
        <w:t xml:space="preserve"> </w:t>
      </w:r>
      <w:r w:rsidR="00B3632C" w:rsidRPr="00B3632C">
        <w:rPr>
          <w:rFonts w:ascii="Times New Roman" w:hAnsi="Times New Roman" w:cs="Times New Roman"/>
          <w:bCs/>
          <w:sz w:val="20"/>
          <w:szCs w:val="20"/>
        </w:rPr>
        <w:t>V</w:t>
      </w:r>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(2002)</w:t>
      </w:r>
      <w:r w:rsidR="00B3632C" w:rsidRPr="00B3632C">
        <w:rPr>
          <w:rFonts w:ascii="Times New Roman" w:hAnsi="Times New Roman" w:cs="Times New Roman"/>
          <w:bCs/>
          <w:sz w:val="20"/>
          <w:szCs w:val="20"/>
        </w:rPr>
        <w:t>.</w:t>
      </w:r>
      <w:r w:rsidR="00B3632C">
        <w:rPr>
          <w:rFonts w:ascii="Times New Roman" w:hAnsi="Times New Roman" w:cs="Times New Roman"/>
          <w:bCs/>
          <w:sz w:val="20"/>
          <w:szCs w:val="20"/>
        </w:rPr>
        <w:t xml:space="preserve"> </w:t>
      </w:r>
      <w:r w:rsidR="00B3632C" w:rsidRPr="00B3632C">
        <w:rPr>
          <w:rFonts w:ascii="Times New Roman" w:hAnsi="Times New Roman" w:cs="Times New Roman"/>
          <w:sz w:val="20"/>
          <w:szCs w:val="20"/>
        </w:rPr>
        <w:t>C</w:t>
      </w:r>
      <w:r w:rsidRPr="00B3632C">
        <w:rPr>
          <w:rFonts w:ascii="Times New Roman" w:hAnsi="Times New Roman" w:cs="Times New Roman"/>
          <w:sz w:val="20"/>
          <w:szCs w:val="20"/>
        </w:rPr>
        <w:t>urrent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management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of</w:t>
      </w:r>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urolithiasis</w:t>
      </w:r>
      <w:proofErr w:type="spellEnd"/>
      <w:r w:rsidR="00B3632C" w:rsidRPr="00B3632C">
        <w:rPr>
          <w:rFonts w:ascii="Times New Roman" w:hAnsi="Times New Roman" w:cs="Times New Roman"/>
          <w:sz w:val="20"/>
          <w:szCs w:val="20"/>
        </w:rPr>
        <w:t>:</w:t>
      </w:r>
      <w:r w:rsidR="00B3632C">
        <w:rPr>
          <w:rFonts w:ascii="Times New Roman" w:hAnsi="Times New Roman" w:cs="Times New Roman"/>
          <w:sz w:val="20"/>
          <w:szCs w:val="20"/>
        </w:rPr>
        <w:t xml:space="preserve"> </w:t>
      </w:r>
      <w:r w:rsidR="00B3632C" w:rsidRPr="00B3632C">
        <w:rPr>
          <w:rFonts w:ascii="Times New Roman" w:hAnsi="Times New Roman" w:cs="Times New Roman"/>
          <w:sz w:val="20"/>
          <w:szCs w:val="20"/>
        </w:rPr>
        <w:t>p</w:t>
      </w:r>
      <w:r w:rsidRPr="00B3632C">
        <w:rPr>
          <w:rFonts w:ascii="Times New Roman" w:hAnsi="Times New Roman" w:cs="Times New Roman"/>
          <w:sz w:val="20"/>
          <w:szCs w:val="20"/>
        </w:rPr>
        <w:t>rogress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or</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regress?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J.</w:t>
      </w:r>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Endourol</w:t>
      </w:r>
      <w:proofErr w:type="spellEnd"/>
      <w:r w:rsidRPr="00B3632C">
        <w:rPr>
          <w:rFonts w:ascii="Times New Roman" w:hAnsi="Times New Roman" w:cs="Times New Roman"/>
          <w:sz w:val="20"/>
          <w:szCs w:val="20"/>
        </w:rPr>
        <w: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Vol.,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16:281-289.</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r w:rsidRPr="00B3632C">
        <w:rPr>
          <w:rFonts w:ascii="Times New Roman" w:hAnsi="Times New Roman" w:cs="Times New Roman"/>
          <w:bCs/>
          <w:sz w:val="20"/>
          <w:szCs w:val="20"/>
        </w:rPr>
        <w:t>Kraft,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W.</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and</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Dürr</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U.</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M.</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2005</w:t>
      </w:r>
      <w:r w:rsidR="00B3632C" w:rsidRPr="00B3632C">
        <w:rPr>
          <w:rFonts w:ascii="Times New Roman" w:hAnsi="Times New Roman" w:cs="Times New Roman"/>
          <w:bCs/>
          <w:sz w:val="20"/>
          <w:szCs w:val="20"/>
        </w:rPr>
        <w:t>.</w:t>
      </w:r>
      <w:r w:rsidR="00B3632C">
        <w:rPr>
          <w:rFonts w:ascii="Times New Roman" w:hAnsi="Times New Roman" w:cs="Times New Roman"/>
          <w:bCs/>
          <w:sz w:val="20"/>
          <w:szCs w:val="20"/>
        </w:rPr>
        <w:t xml:space="preserve"> </w:t>
      </w:r>
      <w:proofErr w:type="spellStart"/>
      <w:r w:rsidR="00B3632C" w:rsidRPr="00B3632C">
        <w:rPr>
          <w:rFonts w:ascii="Times New Roman" w:hAnsi="Times New Roman" w:cs="Times New Roman"/>
          <w:sz w:val="20"/>
          <w:szCs w:val="20"/>
        </w:rPr>
        <w:t>K</w:t>
      </w:r>
      <w:r w:rsidRPr="00B3632C">
        <w:rPr>
          <w:rFonts w:ascii="Times New Roman" w:hAnsi="Times New Roman" w:cs="Times New Roman"/>
          <w:sz w:val="20"/>
          <w:szCs w:val="20"/>
        </w:rPr>
        <w:t>linische</w:t>
      </w:r>
      <w:proofErr w:type="spellEnd"/>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Labor</w:t>
      </w:r>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diagnostikin</w:t>
      </w:r>
      <w:proofErr w:type="spellEnd"/>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der</w:t>
      </w:r>
      <w:proofErr w:type="spellEnd"/>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Tier</w:t>
      </w:r>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medizin</w:t>
      </w:r>
      <w:proofErr w:type="spellEnd"/>
      <w:r w:rsidRPr="00B3632C">
        <w:rPr>
          <w:rFonts w:ascii="Times New Roman" w:hAnsi="Times New Roman" w:cs="Times New Roman"/>
          <w:sz w:val="20"/>
          <w:szCs w:val="20"/>
        </w:rPr>
        <w: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(Give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the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English</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name)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6th</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Edition.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Pp.</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136-203</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and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483-484.</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r w:rsidRPr="00B3632C">
        <w:rPr>
          <w:rFonts w:ascii="Times New Roman" w:hAnsi="Times New Roman" w:cs="Times New Roman"/>
          <w:bCs/>
          <w:sz w:val="20"/>
          <w:szCs w:val="20"/>
        </w:rPr>
        <w:t>Lees,</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G.</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E.;</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Brown,</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S.</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Elliott,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J.;</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Grauer</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G.</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E.</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and</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Vaden</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S.</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L.</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2005.</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Assessment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and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management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of</w:t>
      </w:r>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proteinuria</w:t>
      </w:r>
      <w:proofErr w:type="spellEnd"/>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in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dogs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and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cats: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2004</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ACVIM</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Forum</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Consensus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Statement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(small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animal).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J.</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Vet.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Intern.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Med.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Vol.,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19:</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377-385.</w:t>
      </w:r>
    </w:p>
    <w:p w:rsidR="00F62D2D" w:rsidRPr="00B3632C" w:rsidRDefault="00F62D2D" w:rsidP="00B3632C">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B3632C">
        <w:rPr>
          <w:rFonts w:ascii="Times New Roman" w:hAnsi="Times New Roman" w:cs="Times New Roman"/>
          <w:bCs/>
          <w:sz w:val="20"/>
          <w:szCs w:val="20"/>
        </w:rPr>
        <w:t>Maciel</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w:t>
      </w:r>
      <w:r w:rsidR="00B3632C" w:rsidRPr="00B3632C">
        <w:rPr>
          <w:rFonts w:ascii="Times New Roman" w:hAnsi="Times New Roman" w:cs="Times New Roman"/>
          <w:sz w:val="20"/>
          <w:szCs w:val="20"/>
        </w:rPr>
        <w:t>;</w:t>
      </w:r>
      <w:r w:rsidR="00B3632C">
        <w:rPr>
          <w:rFonts w:ascii="Times New Roman" w:hAnsi="Times New Roman" w:cs="Times New Roman"/>
          <w:sz w:val="20"/>
          <w:szCs w:val="20"/>
        </w:rPr>
        <w:t xml:space="preserve"> </w:t>
      </w:r>
      <w:proofErr w:type="spellStart"/>
      <w:r w:rsidR="00B3632C" w:rsidRPr="00B3632C">
        <w:rPr>
          <w:rFonts w:ascii="Times New Roman" w:hAnsi="Times New Roman" w:cs="Times New Roman"/>
          <w:bCs/>
          <w:sz w:val="20"/>
          <w:szCs w:val="20"/>
        </w:rPr>
        <w:t>I</w:t>
      </w:r>
      <w:r w:rsidRPr="00B3632C">
        <w:rPr>
          <w:rFonts w:ascii="Times New Roman" w:hAnsi="Times New Roman" w:cs="Times New Roman"/>
          <w:bCs/>
          <w:sz w:val="20"/>
          <w:szCs w:val="20"/>
        </w:rPr>
        <w:t>nalda</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R.;</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Rafael,</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J.;</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S.;</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Pierre,</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C.</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S.</w:t>
      </w:r>
      <w:r w:rsidR="00B3632C" w:rsidRPr="00B3632C">
        <w:rPr>
          <w:rFonts w:ascii="Times New Roman" w:hAnsi="Times New Roman" w:cs="Times New Roman"/>
          <w:bCs/>
          <w:sz w:val="20"/>
          <w:szCs w:val="20"/>
        </w:rPr>
        <w:t>;</w:t>
      </w:r>
      <w:r w:rsidR="00B3632C">
        <w:rPr>
          <w:rFonts w:ascii="Times New Roman" w:hAnsi="Times New Roman" w:cs="Times New Roman"/>
          <w:bCs/>
          <w:sz w:val="20"/>
          <w:szCs w:val="20"/>
        </w:rPr>
        <w:t xml:space="preserve"> </w:t>
      </w:r>
      <w:proofErr w:type="spellStart"/>
      <w:r w:rsidR="00B3632C" w:rsidRPr="00B3632C">
        <w:rPr>
          <w:rFonts w:ascii="Times New Roman" w:hAnsi="Times New Roman" w:cs="Times New Roman"/>
          <w:bCs/>
          <w:sz w:val="20"/>
          <w:szCs w:val="20"/>
        </w:rPr>
        <w:t>C</w:t>
      </w:r>
      <w:r w:rsidRPr="00B3632C">
        <w:rPr>
          <w:rFonts w:ascii="Times New Roman" w:hAnsi="Times New Roman" w:cs="Times New Roman"/>
          <w:bCs/>
          <w:sz w:val="20"/>
          <w:szCs w:val="20"/>
        </w:rPr>
        <w:t>leyton</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D.</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C.;</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Rinaldo</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J.</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S.;</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Lizandra</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Silvana</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M.</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B.;</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José,</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B.;</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Daniela,</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O.</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2017.</w:t>
      </w:r>
      <w:r w:rsidR="00D90245" w:rsidRPr="00B3632C">
        <w:rPr>
          <w:rFonts w:ascii="Times New Roman" w:hAnsi="Times New Roman" w:cs="Times New Roman"/>
          <w:bCs/>
          <w:sz w:val="20"/>
          <w:szCs w:val="20"/>
        </w:rPr>
        <w:t xml:space="preserve"> </w:t>
      </w:r>
      <w:r w:rsidRPr="00B3632C">
        <w:rPr>
          <w:rFonts w:ascii="Times New Roman" w:hAnsi="Times New Roman" w:cs="Times New Roman"/>
          <w:sz w:val="20"/>
          <w:szCs w:val="20"/>
        </w:rPr>
        <w:t>Clinical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and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Biochemical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Profile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of</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Obstructive</w:t>
      </w:r>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Urolithiasis</w:t>
      </w:r>
      <w:proofErr w:type="spellEnd"/>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in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Sheep</w:t>
      </w:r>
      <w:r w:rsidR="00B3632C" w:rsidRPr="00B3632C">
        <w:rPr>
          <w:rFonts w:ascii="Times New Roman" w:hAnsi="Times New Roman" w:cs="Times New Roman"/>
          <w:sz w:val="20"/>
          <w:szCs w:val="20"/>
        </w:rPr>
        <w:t>.</w:t>
      </w:r>
      <w:r w:rsidR="00B3632C">
        <w:rPr>
          <w:rFonts w:ascii="Times New Roman" w:hAnsi="Times New Roman" w:cs="Times New Roman"/>
          <w:sz w:val="20"/>
          <w:szCs w:val="20"/>
        </w:rPr>
        <w:t xml:space="preserve"> </w:t>
      </w:r>
      <w:proofErr w:type="spellStart"/>
      <w:r w:rsidR="00B3632C" w:rsidRPr="00B3632C">
        <w:rPr>
          <w:rFonts w:ascii="Times New Roman" w:hAnsi="Times New Roman" w:cs="Times New Roman"/>
          <w:sz w:val="20"/>
          <w:szCs w:val="20"/>
        </w:rPr>
        <w:t>A</w:t>
      </w:r>
      <w:r w:rsidRPr="00B3632C">
        <w:rPr>
          <w:rFonts w:ascii="Times New Roman" w:hAnsi="Times New Roman" w:cs="Times New Roman"/>
          <w:sz w:val="20"/>
          <w:szCs w:val="20"/>
        </w:rPr>
        <w:t>cta</w:t>
      </w:r>
      <w:proofErr w:type="spellEnd"/>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Scientiae</w:t>
      </w:r>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Veterinariae</w:t>
      </w:r>
      <w:proofErr w:type="spellEnd"/>
      <w:r w:rsidRPr="00B3632C">
        <w:rPr>
          <w:rFonts w:ascii="Times New Roman" w:hAnsi="Times New Roman" w:cs="Times New Roman"/>
          <w:sz w:val="20"/>
          <w:szCs w:val="20"/>
        </w:rPr>
        <w: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Vol.,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45:</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1515.</w:t>
      </w:r>
    </w:p>
    <w:p w:rsidR="00F62D2D" w:rsidRPr="00B3632C" w:rsidRDefault="00F62D2D" w:rsidP="00B3632C">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B3632C">
        <w:rPr>
          <w:rFonts w:ascii="Times New Roman" w:hAnsi="Times New Roman" w:cs="Times New Roman"/>
          <w:bCs/>
          <w:sz w:val="20"/>
          <w:szCs w:val="20"/>
        </w:rPr>
        <w:t>Nagy,</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D.</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W.</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(2009)</w:t>
      </w:r>
      <w:r w:rsidRPr="00B3632C">
        <w:rPr>
          <w:rFonts w:ascii="Times New Roman" w:hAnsi="Times New Roman" w:cs="Times New Roman"/>
          <w:sz w:val="20"/>
          <w:szCs w:val="20"/>
        </w:rPr>
        <w:t>.</w:t>
      </w:r>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Urolithiasis</w:t>
      </w:r>
      <w:proofErr w:type="spellEnd"/>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in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small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ruminants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Proceedings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Animal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feed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Resources,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CVC</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in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Kansas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City4.</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proofErr w:type="spellStart"/>
      <w:r w:rsidRPr="00B3632C">
        <w:rPr>
          <w:rFonts w:ascii="Times New Roman" w:hAnsi="Times New Roman" w:cs="Times New Roman"/>
          <w:bCs/>
          <w:sz w:val="20"/>
          <w:szCs w:val="20"/>
        </w:rPr>
        <w:t>Mahajan</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Kumar,</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G.;</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Singh,</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M.</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B.</w:t>
      </w:r>
      <w:r w:rsidR="00B3632C" w:rsidRPr="00B3632C">
        <w:rPr>
          <w:rFonts w:ascii="Times New Roman" w:hAnsi="Times New Roman" w:cs="Times New Roman"/>
          <w:bCs/>
          <w:sz w:val="20"/>
          <w:szCs w:val="20"/>
        </w:rPr>
        <w:t>;</w:t>
      </w:r>
      <w:r w:rsidR="00B3632C">
        <w:rPr>
          <w:rFonts w:ascii="Times New Roman" w:hAnsi="Times New Roman" w:cs="Times New Roman"/>
          <w:bCs/>
          <w:sz w:val="20"/>
          <w:szCs w:val="20"/>
        </w:rPr>
        <w:t xml:space="preserve"> </w:t>
      </w:r>
      <w:r w:rsidR="00B3632C" w:rsidRPr="00B3632C">
        <w:rPr>
          <w:rFonts w:ascii="Times New Roman" w:hAnsi="Times New Roman" w:cs="Times New Roman"/>
          <w:bCs/>
          <w:sz w:val="20"/>
          <w:szCs w:val="20"/>
        </w:rPr>
        <w:t>A</w:t>
      </w:r>
      <w:r w:rsidRPr="00B3632C">
        <w:rPr>
          <w:rFonts w:ascii="Times New Roman" w:hAnsi="Times New Roman" w:cs="Times New Roman"/>
          <w:bCs/>
          <w:sz w:val="20"/>
          <w:szCs w:val="20"/>
        </w:rPr>
        <w:t>hmad,</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M.</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B.</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and</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Raj,</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H.</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B.</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(2017).</w:t>
      </w:r>
      <w:r w:rsidR="00D90245" w:rsidRPr="00B3632C">
        <w:rPr>
          <w:rFonts w:ascii="Times New Roman" w:hAnsi="Times New Roman" w:cs="Times New Roman"/>
          <w:bCs/>
          <w:sz w:val="20"/>
          <w:szCs w:val="20"/>
        </w:rPr>
        <w:t xml:space="preserve"> </w:t>
      </w:r>
      <w:r w:rsidRPr="00B3632C">
        <w:rPr>
          <w:rFonts w:ascii="Times New Roman" w:hAnsi="Times New Roman" w:cs="Times New Roman"/>
          <w:sz w:val="20"/>
          <w:szCs w:val="20"/>
        </w:rPr>
        <w:t>Occurrence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and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Management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of</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Obstructive</w:t>
      </w:r>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Urolithiasis</w:t>
      </w:r>
      <w:proofErr w:type="spellEnd"/>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in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Ruminants</w:t>
      </w:r>
      <w:r w:rsidR="00B3632C" w:rsidRPr="00B3632C">
        <w:rPr>
          <w:rFonts w:ascii="Times New Roman" w:hAnsi="Times New Roman" w:cs="Times New Roman"/>
          <w:sz w:val="20"/>
          <w:szCs w:val="20"/>
        </w:rPr>
        <w:t>.</w:t>
      </w:r>
      <w:r w:rsidR="00B3632C">
        <w:rPr>
          <w:rFonts w:ascii="Times New Roman" w:hAnsi="Times New Roman" w:cs="Times New Roman"/>
          <w:sz w:val="20"/>
          <w:szCs w:val="20"/>
        </w:rPr>
        <w:t xml:space="preserve"> </w:t>
      </w:r>
      <w:r w:rsidR="00B3632C" w:rsidRPr="00B3632C">
        <w:rPr>
          <w:rFonts w:ascii="Times New Roman" w:hAnsi="Times New Roman" w:cs="Times New Roman"/>
          <w:sz w:val="20"/>
          <w:szCs w:val="20"/>
        </w:rPr>
        <w:t>J</w:t>
      </w:r>
      <w:r w:rsidRPr="00B3632C">
        <w:rPr>
          <w:rFonts w:ascii="Times New Roman" w:hAnsi="Times New Roman" w:cs="Times New Roman"/>
          <w:sz w:val="20"/>
          <w:szCs w:val="20"/>
        </w:rPr>
        <w:t>ournal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of</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Animal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Research.</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Vol.,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7(4):</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723-731.</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proofErr w:type="spellStart"/>
      <w:r w:rsidRPr="00B3632C">
        <w:rPr>
          <w:rFonts w:ascii="Times New Roman" w:hAnsi="Times New Roman" w:cs="Times New Roman"/>
          <w:bCs/>
          <w:sz w:val="20"/>
          <w:szCs w:val="20"/>
        </w:rPr>
        <w:t>Mavangira</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V.;</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Cornish,</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J.</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M.</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and</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Angelos</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J.</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2012</w:t>
      </w:r>
      <w:r w:rsidR="00B3632C" w:rsidRPr="00B3632C">
        <w:rPr>
          <w:rFonts w:ascii="Times New Roman" w:hAnsi="Times New Roman" w:cs="Times New Roman"/>
          <w:sz w:val="20"/>
          <w:szCs w:val="20"/>
        </w:rPr>
        <w:t>.</w:t>
      </w:r>
      <w:r w:rsidR="00B3632C">
        <w:rPr>
          <w:rFonts w:ascii="Times New Roman" w:hAnsi="Times New Roman" w:cs="Times New Roman"/>
          <w:sz w:val="20"/>
          <w:szCs w:val="20"/>
        </w:rPr>
        <w:t xml:space="preserve"> </w:t>
      </w:r>
      <w:r w:rsidR="00B3632C" w:rsidRPr="00B3632C">
        <w:rPr>
          <w:rFonts w:ascii="Times New Roman" w:hAnsi="Times New Roman" w:cs="Times New Roman"/>
          <w:sz w:val="20"/>
          <w:szCs w:val="20"/>
        </w:rPr>
        <w:t>E</w:t>
      </w:r>
      <w:r w:rsidRPr="00B3632C">
        <w:rPr>
          <w:rFonts w:ascii="Times New Roman" w:hAnsi="Times New Roman" w:cs="Times New Roman"/>
          <w:sz w:val="20"/>
          <w:szCs w:val="20"/>
        </w:rPr>
        <w:t>ffect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of</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ammonium</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chloride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supplementation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urine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pH</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and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urinary</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fractional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excretion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of</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electrolytes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in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goats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Journal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of</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American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Veterinary</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Medical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Association.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Vol.,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237(11):1299-1304.</w:t>
      </w:r>
    </w:p>
    <w:p w:rsidR="00F62D2D" w:rsidRPr="00B3632C" w:rsidRDefault="00F62D2D" w:rsidP="00B3632C">
      <w:pPr>
        <w:pStyle w:val="ListParagraph"/>
        <w:numPr>
          <w:ilvl w:val="0"/>
          <w:numId w:val="3"/>
        </w:numPr>
        <w:autoSpaceDE w:val="0"/>
        <w:autoSpaceDN w:val="0"/>
        <w:bidi w:val="0"/>
        <w:adjustRightInd w:val="0"/>
        <w:snapToGrid w:val="0"/>
        <w:spacing w:after="0" w:line="240" w:lineRule="auto"/>
        <w:ind w:left="425" w:hanging="425"/>
        <w:jc w:val="both"/>
        <w:rPr>
          <w:rFonts w:ascii="Times New Roman" w:eastAsia="Times-Roman" w:hAnsi="Times New Roman" w:cs="Times New Roman"/>
          <w:sz w:val="20"/>
          <w:szCs w:val="20"/>
        </w:rPr>
      </w:pPr>
      <w:r w:rsidRPr="00B3632C">
        <w:rPr>
          <w:rFonts w:ascii="Times New Roman" w:hAnsi="Times New Roman" w:cs="Times New Roman"/>
          <w:bCs/>
          <w:sz w:val="20"/>
          <w:szCs w:val="20"/>
        </w:rPr>
        <w:t>Meyer,</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D.</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J.</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and</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Harvey,</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J.</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W.</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1998</w:t>
      </w:r>
      <w:r w:rsidR="00B3632C" w:rsidRPr="00B3632C">
        <w:rPr>
          <w:rFonts w:ascii="Times New Roman" w:hAnsi="Times New Roman" w:cs="Times New Roman"/>
          <w:bCs/>
          <w:sz w:val="20"/>
          <w:szCs w:val="20"/>
        </w:rPr>
        <w:t>.</w:t>
      </w:r>
      <w:r w:rsidR="00B3632C">
        <w:rPr>
          <w:rFonts w:ascii="Times New Roman" w:hAnsi="Times New Roman" w:cs="Times New Roman"/>
          <w:bCs/>
          <w:sz w:val="20"/>
          <w:szCs w:val="20"/>
        </w:rPr>
        <w:t xml:space="preserve"> </w:t>
      </w:r>
      <w:r w:rsidR="00B3632C" w:rsidRPr="00B3632C">
        <w:rPr>
          <w:rFonts w:ascii="Times New Roman" w:hAnsi="Times New Roman" w:cs="Times New Roman"/>
          <w:sz w:val="20"/>
          <w:szCs w:val="20"/>
        </w:rPr>
        <w:t>V</w:t>
      </w:r>
      <w:r w:rsidRPr="00B3632C">
        <w:rPr>
          <w:rFonts w:ascii="Times New Roman" w:hAnsi="Times New Roman" w:cs="Times New Roman"/>
          <w:sz w:val="20"/>
          <w:szCs w:val="20"/>
        </w:rPr>
        <w:t>eterinary</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Laboratory</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Medicine</w:t>
      </w:r>
      <w:r w:rsidR="00B3632C" w:rsidRPr="00B3632C">
        <w:rPr>
          <w:rFonts w:ascii="Times New Roman" w:hAnsi="Times New Roman" w:cs="Times New Roman"/>
          <w:sz w:val="20"/>
          <w:szCs w:val="20"/>
        </w:rPr>
        <w:t>.</w:t>
      </w:r>
      <w:r w:rsidR="00B3632C">
        <w:rPr>
          <w:rFonts w:ascii="Times New Roman" w:hAnsi="Times New Roman" w:cs="Times New Roman"/>
          <w:sz w:val="20"/>
          <w:szCs w:val="20"/>
        </w:rPr>
        <w:t xml:space="preserve"> </w:t>
      </w:r>
      <w:r w:rsidR="00B3632C" w:rsidRPr="00B3632C">
        <w:rPr>
          <w:rFonts w:ascii="Times New Roman" w:hAnsi="Times New Roman" w:cs="Times New Roman"/>
          <w:sz w:val="20"/>
          <w:szCs w:val="20"/>
        </w:rPr>
        <w:t>I</w:t>
      </w:r>
      <w:r w:rsidRPr="00B3632C">
        <w:rPr>
          <w:rFonts w:ascii="Times New Roman" w:hAnsi="Times New Roman" w:cs="Times New Roman"/>
          <w:sz w:val="20"/>
          <w:szCs w:val="20"/>
        </w:rPr>
        <w:t>nterpretation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and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diagnosis.2</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ed.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B.</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Saunders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Company,</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Philadelphia.310-346.</w:t>
      </w:r>
    </w:p>
    <w:p w:rsidR="00F62D2D" w:rsidRPr="00B3632C" w:rsidRDefault="00F62D2D" w:rsidP="00B3632C">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B3632C">
        <w:rPr>
          <w:rFonts w:ascii="Times New Roman" w:hAnsi="Times New Roman" w:cs="Times New Roman"/>
          <w:bCs/>
          <w:sz w:val="20"/>
          <w:szCs w:val="20"/>
        </w:rPr>
        <w:t>Nehal</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M.</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2004</w:t>
      </w:r>
      <w:r w:rsidR="00B3632C" w:rsidRPr="00B3632C">
        <w:rPr>
          <w:rFonts w:ascii="Times New Roman" w:hAnsi="Times New Roman" w:cs="Times New Roman"/>
          <w:bCs/>
          <w:sz w:val="20"/>
          <w:szCs w:val="20"/>
        </w:rPr>
        <w:t>.</w:t>
      </w:r>
      <w:r w:rsidR="00B3632C">
        <w:rPr>
          <w:rFonts w:ascii="Times New Roman" w:hAnsi="Times New Roman" w:cs="Times New Roman"/>
          <w:bCs/>
          <w:sz w:val="20"/>
          <w:szCs w:val="20"/>
        </w:rPr>
        <w:t xml:space="preserve"> </w:t>
      </w:r>
      <w:r w:rsidR="00B3632C" w:rsidRPr="00B3632C">
        <w:rPr>
          <w:rFonts w:ascii="Times New Roman" w:hAnsi="Times New Roman" w:cs="Times New Roman"/>
          <w:sz w:val="20"/>
          <w:szCs w:val="20"/>
        </w:rPr>
        <w:t>L</w:t>
      </w:r>
      <w:r w:rsidRPr="00B3632C">
        <w:rPr>
          <w:rFonts w:ascii="Times New Roman" w:hAnsi="Times New Roman" w:cs="Times New Roman"/>
          <w:sz w:val="20"/>
          <w:szCs w:val="20"/>
        </w:rPr>
        <w:t>aboratory</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and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clinical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studies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possible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causes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of</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renal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diseases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in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lastRenderedPageBreak/>
        <w:t>sheep.</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PhD.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Faculty</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of</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veterinary</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medicine.</w:t>
      </w:r>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Assuit</w:t>
      </w:r>
      <w:proofErr w:type="spellEnd"/>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University.</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Egypt.</w:t>
      </w:r>
    </w:p>
    <w:p w:rsidR="00F62D2D" w:rsidRPr="00B3632C" w:rsidRDefault="00F62D2D" w:rsidP="00B3632C">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B3632C">
        <w:rPr>
          <w:rFonts w:ascii="Times New Roman" w:hAnsi="Times New Roman" w:cs="Times New Roman"/>
          <w:bCs/>
          <w:sz w:val="20"/>
          <w:szCs w:val="20"/>
        </w:rPr>
        <w:t>Nagode</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L.</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and</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Chew,</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D.</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J.</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1992.</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sz w:val="20"/>
          <w:szCs w:val="20"/>
        </w:rPr>
        <w:t>Nephrocalcinosis</w:t>
      </w:r>
      <w:proofErr w:type="spellEnd"/>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caused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by</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hyperparathyroidism</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in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progression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of</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renal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failure: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treatment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with</w:t>
      </w:r>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calcitriol</w:t>
      </w:r>
      <w:proofErr w:type="spellEnd"/>
      <w:r w:rsidRPr="00B3632C">
        <w:rPr>
          <w:rFonts w:ascii="Times New Roman" w:hAnsi="Times New Roman" w:cs="Times New Roman"/>
          <w:sz w:val="20"/>
          <w:szCs w:val="20"/>
        </w:rPr>
        <w:t>.</w:t>
      </w:r>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Semin</w:t>
      </w:r>
      <w:proofErr w:type="spellEnd"/>
      <w:r w:rsidRPr="00B3632C">
        <w:rPr>
          <w:rFonts w:ascii="Times New Roman" w:hAnsi="Times New Roman" w:cs="Times New Roman"/>
          <w:sz w:val="20"/>
          <w:szCs w:val="20"/>
        </w:rPr>
        <w: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Vet.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Med.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Surg.</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(Small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Anim.).</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Vol.,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7:</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202-220.</w:t>
      </w:r>
      <w:r w:rsidR="00D90245" w:rsidRPr="00B3632C">
        <w:rPr>
          <w:rFonts w:ascii="Times New Roman" w:hAnsi="Times New Roman" w:cs="Times New Roman"/>
          <w:sz w:val="20"/>
          <w:szCs w:val="20"/>
        </w:rPr>
        <w:t xml:space="preserve"> </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r w:rsidRPr="00B3632C">
        <w:rPr>
          <w:rFonts w:ascii="Times New Roman" w:hAnsi="Times New Roman" w:cs="Times New Roman"/>
          <w:bCs/>
          <w:sz w:val="20"/>
          <w:szCs w:val="20"/>
        </w:rPr>
        <w:t>Otter,</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2013</w:t>
      </w:r>
      <w:r w:rsidR="00B3632C" w:rsidRPr="00B3632C">
        <w:rPr>
          <w:rFonts w:ascii="Times New Roman" w:hAnsi="Times New Roman" w:cs="Times New Roman"/>
          <w:bCs/>
          <w:sz w:val="20"/>
          <w:szCs w:val="20"/>
        </w:rPr>
        <w:t>.</w:t>
      </w:r>
      <w:r w:rsidR="00B3632C">
        <w:rPr>
          <w:rFonts w:ascii="Times New Roman" w:hAnsi="Times New Roman" w:cs="Times New Roman"/>
          <w:bCs/>
          <w:sz w:val="20"/>
          <w:szCs w:val="20"/>
        </w:rPr>
        <w:t xml:space="preserve"> </w:t>
      </w:r>
      <w:r w:rsidR="00B3632C" w:rsidRPr="00B3632C">
        <w:rPr>
          <w:rFonts w:ascii="Times New Roman" w:hAnsi="Times New Roman" w:cs="Times New Roman"/>
          <w:sz w:val="20"/>
          <w:szCs w:val="20"/>
        </w:rPr>
        <w:t>D</w:t>
      </w:r>
      <w:r w:rsidRPr="00B3632C">
        <w:rPr>
          <w:rFonts w:ascii="Times New Roman" w:hAnsi="Times New Roman" w:cs="Times New Roman"/>
          <w:sz w:val="20"/>
          <w:szCs w:val="20"/>
        </w:rPr>
        <w:t>iagnostic</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blood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biochemistry</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and</w:t>
      </w:r>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hematologyin</w:t>
      </w:r>
      <w:proofErr w:type="spellEnd"/>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cattle</w:t>
      </w:r>
      <w:r w:rsidR="00B3632C" w:rsidRPr="00B3632C">
        <w:rPr>
          <w:rFonts w:ascii="Times New Roman" w:hAnsi="Times New Roman" w:cs="Times New Roman"/>
          <w:sz w:val="20"/>
          <w:szCs w:val="20"/>
        </w:rPr>
        <w:t>.</w:t>
      </w:r>
      <w:r w:rsidR="00B3632C">
        <w:rPr>
          <w:rFonts w:ascii="Times New Roman" w:hAnsi="Times New Roman" w:cs="Times New Roman"/>
          <w:sz w:val="20"/>
          <w:szCs w:val="20"/>
        </w:rPr>
        <w:t xml:space="preserve"> </w:t>
      </w:r>
      <w:r w:rsidR="00B3632C" w:rsidRPr="00B3632C">
        <w:rPr>
          <w:rFonts w:ascii="Times New Roman" w:hAnsi="Times New Roman" w:cs="Times New Roman"/>
          <w:sz w:val="20"/>
          <w:szCs w:val="20"/>
        </w:rPr>
        <w:t>I</w:t>
      </w:r>
      <w:r w:rsidRPr="00B3632C">
        <w:rPr>
          <w:rFonts w:ascii="Times New Roman" w:hAnsi="Times New Roman" w:cs="Times New Roman"/>
          <w:sz w:val="20"/>
          <w:szCs w:val="20"/>
        </w:rPr>
        <w:t>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Practice.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Vol.,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35:</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7-16.</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B3632C">
        <w:rPr>
          <w:rFonts w:ascii="Times New Roman" w:hAnsi="Times New Roman" w:cs="Times New Roman"/>
          <w:bCs/>
          <w:sz w:val="20"/>
          <w:szCs w:val="20"/>
        </w:rPr>
        <w:t>Parrah</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J.</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D.;</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Moulvi</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B.</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Hussain</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S.</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S.</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and</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Bilal</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S.</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(2011)</w:t>
      </w:r>
      <w:r w:rsidR="00B3632C" w:rsidRPr="00B3632C">
        <w:rPr>
          <w:rFonts w:ascii="Times New Roman" w:hAnsi="Times New Roman" w:cs="Times New Roman"/>
          <w:bCs/>
          <w:sz w:val="20"/>
          <w:szCs w:val="20"/>
        </w:rPr>
        <w:t>.</w:t>
      </w:r>
      <w:r w:rsidR="00B3632C">
        <w:rPr>
          <w:rFonts w:ascii="Times New Roman" w:hAnsi="Times New Roman" w:cs="Times New Roman"/>
          <w:bCs/>
          <w:sz w:val="20"/>
          <w:szCs w:val="20"/>
        </w:rPr>
        <w:t xml:space="preserve"> </w:t>
      </w:r>
      <w:r w:rsidR="00B3632C" w:rsidRPr="00B3632C">
        <w:rPr>
          <w:rFonts w:ascii="Times New Roman" w:hAnsi="Times New Roman" w:cs="Times New Roman"/>
          <w:sz w:val="20"/>
          <w:szCs w:val="20"/>
        </w:rPr>
        <w:t>I</w:t>
      </w:r>
      <w:r w:rsidRPr="00B3632C">
        <w:rPr>
          <w:rFonts w:ascii="Times New Roman" w:hAnsi="Times New Roman" w:cs="Times New Roman"/>
          <w:sz w:val="20"/>
          <w:szCs w:val="20"/>
        </w:rPr>
        <w:t>nnovative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tube</w:t>
      </w:r>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cystostomy</w:t>
      </w:r>
      <w:proofErr w:type="spellEnd"/>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for</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the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management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of</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bovine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clinical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cases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of</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obstructive</w:t>
      </w:r>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urolithiasis</w:t>
      </w:r>
      <w:proofErr w:type="spellEnd"/>
      <w:r w:rsidRPr="00B3632C">
        <w:rPr>
          <w:rFonts w:ascii="Times New Roman" w:hAnsi="Times New Roman" w:cs="Times New Roman"/>
          <w:sz w:val="20"/>
          <w:szCs w:val="20"/>
        </w:rPr>
        <w: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Vet.</w:t>
      </w:r>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Arhiv</w:t>
      </w:r>
      <w:proofErr w:type="spellEnd"/>
      <w:r w:rsidRPr="00B3632C">
        <w:rPr>
          <w:rFonts w:ascii="Times New Roman" w:hAnsi="Times New Roman" w:cs="Times New Roman"/>
          <w:sz w:val="20"/>
          <w:szCs w:val="20"/>
        </w:rPr>
        <w: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Vol.,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81(3):</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321-337.</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hAnsi="Times New Roman" w:cs="Times New Roman"/>
          <w:noProof/>
          <w:sz w:val="20"/>
          <w:szCs w:val="20"/>
        </w:rPr>
      </w:pPr>
      <w:r w:rsidRPr="00B3632C">
        <w:rPr>
          <w:rFonts w:ascii="Times New Roman" w:hAnsi="Times New Roman" w:cs="Times New Roman"/>
          <w:bCs/>
          <w:noProof/>
          <w:sz w:val="20"/>
          <w:szCs w:val="20"/>
        </w:rPr>
        <w:t>Parrah,</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J.</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D.;</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Moulvi,</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B.</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A.;</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Gazi,</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M.</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A.;</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Makhdoomi,</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D.</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M.;</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Athar,</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H.;</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Din</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M.</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U.;</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Dar,</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S.</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and</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Mir,</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A.</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Q.</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2013.</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noProof/>
          <w:sz w:val="20"/>
          <w:szCs w:val="20"/>
        </w:rPr>
        <w:t>Importance</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of</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urinalysis</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in</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veterinary</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practice–Areview.</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Vet.</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World.</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J.</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Vol.,</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9(6):</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640-646.</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hAnsi="Times New Roman" w:cs="Times New Roman"/>
          <w:noProof/>
          <w:sz w:val="20"/>
          <w:szCs w:val="20"/>
        </w:rPr>
      </w:pPr>
      <w:r w:rsidRPr="00B3632C">
        <w:rPr>
          <w:rFonts w:ascii="Times New Roman" w:hAnsi="Times New Roman" w:cs="Times New Roman"/>
          <w:bCs/>
          <w:noProof/>
          <w:sz w:val="20"/>
          <w:szCs w:val="20"/>
        </w:rPr>
        <w:t>Park,</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R.</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and</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Rabinowitz,</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L.</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1969.</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Effect</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of</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reduced</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glomerular</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ﬁ</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ltration</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rate</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on</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the</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fractional</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excretion</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of</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urea</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in</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the</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animals.</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Proc.</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Soc.</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Exp.</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Biol.</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Med.</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Vol.,</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132:</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27-</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29.</w:t>
      </w:r>
    </w:p>
    <w:p w:rsidR="00F62D2D" w:rsidRPr="00B3632C" w:rsidRDefault="00F62D2D" w:rsidP="00B3632C">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B3632C">
        <w:rPr>
          <w:rFonts w:ascii="Times New Roman" w:hAnsi="Times New Roman" w:cs="Times New Roman"/>
          <w:bCs/>
          <w:sz w:val="20"/>
          <w:szCs w:val="20"/>
        </w:rPr>
        <w:t>Pugh,</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D.</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J.</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2002</w:t>
      </w:r>
      <w:r w:rsidR="00B3632C" w:rsidRPr="00B3632C">
        <w:rPr>
          <w:rFonts w:ascii="Times New Roman" w:hAnsi="Times New Roman" w:cs="Times New Roman"/>
          <w:bCs/>
          <w:sz w:val="20"/>
          <w:szCs w:val="20"/>
        </w:rPr>
        <w:t>.</w:t>
      </w:r>
      <w:r w:rsidR="00B3632C">
        <w:rPr>
          <w:rFonts w:ascii="Times New Roman" w:hAnsi="Times New Roman" w:cs="Times New Roman"/>
          <w:bCs/>
          <w:sz w:val="20"/>
          <w:szCs w:val="20"/>
        </w:rPr>
        <w:t xml:space="preserve"> </w:t>
      </w:r>
      <w:r w:rsidR="00B3632C" w:rsidRPr="00B3632C">
        <w:rPr>
          <w:rFonts w:ascii="Times New Roman" w:hAnsi="Times New Roman" w:cs="Times New Roman"/>
          <w:sz w:val="20"/>
          <w:szCs w:val="20"/>
        </w:rPr>
        <w:t>S</w:t>
      </w:r>
      <w:r w:rsidRPr="00B3632C">
        <w:rPr>
          <w:rFonts w:ascii="Times New Roman" w:hAnsi="Times New Roman" w:cs="Times New Roman"/>
          <w:sz w:val="20"/>
          <w:szCs w:val="20"/>
        </w:rPr>
        <w:t>heep</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and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goat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medicine.1</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ed.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Saunders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Company.</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pp.</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290-303.</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r w:rsidRPr="00B3632C">
        <w:rPr>
          <w:rFonts w:ascii="Times New Roman" w:eastAsia="Times-Roman" w:hAnsi="Times New Roman" w:cs="Times New Roman"/>
          <w:bCs/>
          <w:sz w:val="20"/>
          <w:szCs w:val="20"/>
        </w:rPr>
        <w:t>Pugh,</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D</w:t>
      </w:r>
      <w:r w:rsidR="00B3632C" w:rsidRPr="00B3632C">
        <w:rPr>
          <w:rFonts w:ascii="Times New Roman" w:eastAsia="Times-Roman" w:hAnsi="Times New Roman" w:cs="Times New Roman"/>
          <w:bCs/>
          <w:sz w:val="20"/>
          <w:szCs w:val="20"/>
        </w:rPr>
        <w:t>.</w:t>
      </w:r>
      <w:r w:rsidR="00B3632C">
        <w:rPr>
          <w:rFonts w:ascii="Times New Roman" w:eastAsia="Times-Roman" w:hAnsi="Times New Roman" w:cs="Times New Roman"/>
          <w:bCs/>
          <w:sz w:val="20"/>
          <w:szCs w:val="20"/>
        </w:rPr>
        <w:t xml:space="preserve"> </w:t>
      </w:r>
      <w:r w:rsidR="00B3632C" w:rsidRPr="00B3632C">
        <w:rPr>
          <w:rFonts w:ascii="Times New Roman" w:eastAsia="Times-Roman" w:hAnsi="Times New Roman" w:cs="Times New Roman"/>
          <w:bCs/>
          <w:sz w:val="20"/>
          <w:szCs w:val="20"/>
        </w:rPr>
        <w:t>G</w:t>
      </w:r>
      <w:r w:rsidRPr="00B3632C">
        <w:rPr>
          <w:rFonts w:ascii="Times New Roman" w:eastAsia="Times-Roman" w:hAnsi="Times New Roman" w:cs="Times New Roman"/>
          <w:bCs/>
          <w:sz w:val="20"/>
          <w:szCs w:val="20"/>
        </w:rPr>
        <w:t>.</w:t>
      </w:r>
      <w:r w:rsidR="00D90245" w:rsidRPr="00B3632C">
        <w:rPr>
          <w:rFonts w:ascii="Times New Roman" w:eastAsia="Times-Roman" w:hAnsi="Times New Roman" w:cs="Times New Roman"/>
          <w:bCs/>
          <w:sz w:val="20"/>
          <w:szCs w:val="20"/>
        </w:rPr>
        <w:t xml:space="preserve"> </w:t>
      </w:r>
      <w:r w:rsidRPr="00B3632C">
        <w:rPr>
          <w:rFonts w:ascii="Times New Roman" w:eastAsia="Times-Roman" w:hAnsi="Times New Roman" w:cs="Times New Roman"/>
          <w:bCs/>
          <w:sz w:val="20"/>
          <w:szCs w:val="20"/>
        </w:rPr>
        <w:t>2004</w:t>
      </w:r>
      <w:r w:rsidR="00B3632C" w:rsidRPr="00B3632C">
        <w:rPr>
          <w:rFonts w:ascii="Times New Roman" w:eastAsia="Times-Roman" w:hAnsi="Times New Roman" w:cs="Times New Roman"/>
          <w:bCs/>
          <w:sz w:val="20"/>
          <w:szCs w:val="20"/>
        </w:rPr>
        <w:t>.</w:t>
      </w:r>
      <w:r w:rsidR="00B3632C">
        <w:rPr>
          <w:rFonts w:ascii="Times New Roman" w:eastAsia="Times-Roman" w:hAnsi="Times New Roman" w:cs="Times New Roman"/>
          <w:bCs/>
          <w:sz w:val="20"/>
          <w:szCs w:val="20"/>
        </w:rPr>
        <w:t xml:space="preserve"> </w:t>
      </w:r>
      <w:proofErr w:type="spellStart"/>
      <w:r w:rsidR="00B3632C" w:rsidRPr="00B3632C">
        <w:rPr>
          <w:rFonts w:ascii="Times New Roman" w:eastAsia="Times-Roman" w:hAnsi="Times New Roman" w:cs="Times New Roman"/>
          <w:sz w:val="20"/>
          <w:szCs w:val="20"/>
        </w:rPr>
        <w:t>C</w:t>
      </w:r>
      <w:r w:rsidRPr="00B3632C">
        <w:rPr>
          <w:rFonts w:ascii="Times New Roman" w:eastAsia="Times-Roman" w:hAnsi="Times New Roman" w:cs="Times New Roman"/>
          <w:sz w:val="20"/>
          <w:szCs w:val="20"/>
        </w:rPr>
        <w:t>línica</w:t>
      </w:r>
      <w:proofErr w:type="spellEnd"/>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de</w:t>
      </w:r>
      <w:r w:rsidR="00D90245" w:rsidRPr="00B3632C">
        <w:rPr>
          <w:rFonts w:ascii="Times New Roman" w:eastAsia="Times-Roman" w:hAnsi="Times New Roman" w:cs="Times New Roman"/>
          <w:sz w:val="20"/>
          <w:szCs w:val="20"/>
        </w:rPr>
        <w:t xml:space="preserve"> </w:t>
      </w:r>
      <w:proofErr w:type="spellStart"/>
      <w:r w:rsidRPr="00B3632C">
        <w:rPr>
          <w:rFonts w:ascii="Times New Roman" w:eastAsia="Times-Roman" w:hAnsi="Times New Roman" w:cs="Times New Roman"/>
          <w:sz w:val="20"/>
          <w:szCs w:val="20"/>
        </w:rPr>
        <w:t>ovinos</w:t>
      </w:r>
      <w:proofErr w:type="spellEnd"/>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e</w:t>
      </w:r>
      <w:r w:rsidR="00D90245" w:rsidRPr="00B3632C">
        <w:rPr>
          <w:rFonts w:ascii="Times New Roman" w:eastAsia="Times-Roman" w:hAnsi="Times New Roman" w:cs="Times New Roman"/>
          <w:sz w:val="20"/>
          <w:szCs w:val="20"/>
        </w:rPr>
        <w:t xml:space="preserve"> </w:t>
      </w:r>
      <w:proofErr w:type="spellStart"/>
      <w:r w:rsidRPr="00B3632C">
        <w:rPr>
          <w:rFonts w:ascii="Times New Roman" w:eastAsia="Times-Roman" w:hAnsi="Times New Roman" w:cs="Times New Roman"/>
          <w:sz w:val="20"/>
          <w:szCs w:val="20"/>
        </w:rPr>
        <w:t>caprinos</w:t>
      </w:r>
      <w:proofErr w:type="spellEnd"/>
      <w:r w:rsidRPr="00B3632C">
        <w:rPr>
          <w:rFonts w:ascii="Times New Roman" w:eastAsia="Times-Roman" w:hAnsi="Times New Roman" w:cs="Times New Roman"/>
          <w:sz w:val="20"/>
          <w:szCs w:val="20"/>
        </w:rPr>
        <w:t>.</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São</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Paulo:</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Roca,</w:t>
      </w:r>
      <w:r w:rsidR="00D90245" w:rsidRPr="00B3632C">
        <w:rPr>
          <w:rFonts w:ascii="Times New Roman" w:eastAsia="Times-Roman" w:hAnsi="Times New Roman" w:cs="Times New Roman"/>
          <w:sz w:val="20"/>
          <w:szCs w:val="20"/>
        </w:rPr>
        <w:t xml:space="preserve"> </w:t>
      </w:r>
      <w:r w:rsidRPr="00B3632C">
        <w:rPr>
          <w:rFonts w:ascii="Times New Roman" w:eastAsia="Times-Roman" w:hAnsi="Times New Roman" w:cs="Times New Roman"/>
          <w:sz w:val="20"/>
          <w:szCs w:val="20"/>
        </w:rPr>
        <w:t>513p.</w:t>
      </w:r>
      <w:r w:rsidR="00D90245" w:rsidRPr="00B3632C">
        <w:rPr>
          <w:rFonts w:ascii="Times New Roman" w:eastAsia="Times-Roman" w:hAnsi="Times New Roman" w:cs="Times New Roman"/>
          <w:sz w:val="20"/>
          <w:szCs w:val="20"/>
        </w:rPr>
        <w:t xml:space="preserve"> </w:t>
      </w:r>
    </w:p>
    <w:p w:rsidR="00F62D2D" w:rsidRPr="00B3632C" w:rsidRDefault="00F62D2D" w:rsidP="00B3632C">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B3632C">
        <w:rPr>
          <w:rFonts w:ascii="Times New Roman" w:hAnsi="Times New Roman" w:cs="Times New Roman"/>
          <w:bCs/>
          <w:sz w:val="20"/>
          <w:szCs w:val="20"/>
        </w:rPr>
        <w:t>Riedi</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K.;</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Knubben-Schweizer</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G.</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and</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Meylan</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M.</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2018</w:t>
      </w:r>
      <w:r w:rsidR="00B3632C" w:rsidRPr="00B3632C">
        <w:rPr>
          <w:rFonts w:ascii="Times New Roman" w:hAnsi="Times New Roman" w:cs="Times New Roman"/>
          <w:bCs/>
          <w:sz w:val="20"/>
          <w:szCs w:val="20"/>
        </w:rPr>
        <w:t>.</w:t>
      </w:r>
      <w:r w:rsidR="00B3632C">
        <w:rPr>
          <w:rFonts w:ascii="Times New Roman" w:hAnsi="Times New Roman" w:cs="Times New Roman"/>
          <w:bCs/>
          <w:sz w:val="20"/>
          <w:szCs w:val="20"/>
        </w:rPr>
        <w:t xml:space="preserve"> </w:t>
      </w:r>
      <w:r w:rsidR="00B3632C" w:rsidRPr="00B3632C">
        <w:rPr>
          <w:rFonts w:ascii="Times New Roman" w:hAnsi="Times New Roman" w:cs="Times New Roman"/>
          <w:sz w:val="20"/>
          <w:szCs w:val="20"/>
        </w:rPr>
        <w:t>C</w:t>
      </w:r>
      <w:r w:rsidRPr="00B3632C">
        <w:rPr>
          <w:rFonts w:ascii="Times New Roman" w:hAnsi="Times New Roman" w:cs="Times New Roman"/>
          <w:sz w:val="20"/>
          <w:szCs w:val="20"/>
        </w:rPr>
        <w:t>linical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findings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and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diagnostic</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procedures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in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270</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small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ruminants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with</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obstructive</w:t>
      </w:r>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urolithiasis</w:t>
      </w:r>
      <w:proofErr w:type="spellEnd"/>
      <w:r w:rsidRPr="00B3632C">
        <w:rPr>
          <w:rFonts w:ascii="Times New Roman" w:hAnsi="Times New Roman" w:cs="Times New Roman"/>
          <w:sz w:val="20"/>
          <w:szCs w:val="20"/>
        </w:rPr>
        <w: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J</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Vet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Intern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Med.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Vol.,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32:1274–1282.</w:t>
      </w:r>
      <w:r w:rsidR="00D90245" w:rsidRPr="00B3632C">
        <w:rPr>
          <w:rFonts w:ascii="Times New Roman" w:hAnsi="Times New Roman" w:cs="Times New Roman"/>
          <w:sz w:val="20"/>
          <w:szCs w:val="20"/>
        </w:rPr>
        <w:t xml:space="preserve"> </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proofErr w:type="spellStart"/>
      <w:r w:rsidRPr="00B3632C">
        <w:rPr>
          <w:rFonts w:ascii="Times New Roman" w:hAnsi="Times New Roman" w:cs="Times New Roman"/>
          <w:bCs/>
          <w:sz w:val="20"/>
          <w:szCs w:val="20"/>
        </w:rPr>
        <w:t>Robinsion</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J.</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J.;</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Ashworth,</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C.</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J.;</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Rooke</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J.</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Mitchell,</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L.</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M.</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and</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Evoy</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G.</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2006</w:t>
      </w:r>
      <w:r w:rsidR="00B3632C" w:rsidRPr="00B3632C">
        <w:rPr>
          <w:rFonts w:ascii="Times New Roman" w:hAnsi="Times New Roman" w:cs="Times New Roman"/>
          <w:bCs/>
          <w:sz w:val="20"/>
          <w:szCs w:val="20"/>
        </w:rPr>
        <w:t>.</w:t>
      </w:r>
      <w:r w:rsidR="00B3632C">
        <w:rPr>
          <w:rFonts w:ascii="Times New Roman" w:hAnsi="Times New Roman" w:cs="Times New Roman"/>
          <w:bCs/>
          <w:sz w:val="20"/>
          <w:szCs w:val="20"/>
        </w:rPr>
        <w:t xml:space="preserve"> </w:t>
      </w:r>
      <w:r w:rsidR="00B3632C" w:rsidRPr="00B3632C">
        <w:rPr>
          <w:rFonts w:ascii="Times New Roman" w:hAnsi="Times New Roman" w:cs="Times New Roman"/>
          <w:sz w:val="20"/>
          <w:szCs w:val="20"/>
        </w:rPr>
        <w:t>N</w:t>
      </w:r>
      <w:r w:rsidRPr="00B3632C">
        <w:rPr>
          <w:rFonts w:ascii="Times New Roman" w:hAnsi="Times New Roman" w:cs="Times New Roman"/>
          <w:sz w:val="20"/>
          <w:szCs w:val="20"/>
        </w:rPr>
        <w:t>utrition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and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fertility</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in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ruminant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livestock</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production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in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UK</w:t>
      </w:r>
      <w:r w:rsidR="00B3632C" w:rsidRPr="00B3632C">
        <w:rPr>
          <w:rFonts w:ascii="Times New Roman" w:hAnsi="Times New Roman" w:cs="Times New Roman"/>
          <w:sz w:val="20"/>
          <w:szCs w:val="20"/>
        </w:rPr>
        <w:t>.</w:t>
      </w:r>
      <w:r w:rsidR="00B3632C">
        <w:rPr>
          <w:rFonts w:ascii="Times New Roman" w:hAnsi="Times New Roman" w:cs="Times New Roman"/>
          <w:sz w:val="20"/>
          <w:szCs w:val="20"/>
        </w:rPr>
        <w:t xml:space="preserve"> </w:t>
      </w:r>
      <w:r w:rsidR="00B3632C" w:rsidRPr="00B3632C">
        <w:rPr>
          <w:rFonts w:ascii="Times New Roman" w:hAnsi="Times New Roman" w:cs="Times New Roman"/>
          <w:sz w:val="20"/>
          <w:szCs w:val="20"/>
        </w:rPr>
        <w:t>A</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report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to</w:t>
      </w:r>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Ministery</w:t>
      </w:r>
      <w:proofErr w:type="spellEnd"/>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of</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Agriculture,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Fisheries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and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Food,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UK</w:t>
      </w:r>
      <w:r w:rsidR="00B3632C" w:rsidRPr="00B3632C">
        <w:rPr>
          <w:rFonts w:ascii="Times New Roman" w:hAnsi="Times New Roman" w:cs="Times New Roman"/>
          <w:sz w:val="20"/>
          <w:szCs w:val="20"/>
        </w:rPr>
        <w:t>.</w:t>
      </w:r>
      <w:r w:rsidR="00B3632C">
        <w:rPr>
          <w:rFonts w:ascii="Times New Roman" w:hAnsi="Times New Roman" w:cs="Times New Roman"/>
          <w:sz w:val="20"/>
          <w:szCs w:val="20"/>
        </w:rPr>
        <w:t xml:space="preserve"> </w:t>
      </w:r>
      <w:r w:rsidR="00B3632C" w:rsidRPr="00B3632C">
        <w:rPr>
          <w:rFonts w:ascii="Times New Roman" w:hAnsi="Times New Roman" w:cs="Times New Roman"/>
          <w:sz w:val="20"/>
          <w:szCs w:val="20"/>
        </w:rPr>
        <w:t>P.</w:t>
      </w:r>
      <w:r w:rsidR="00B3632C">
        <w:rPr>
          <w:rFonts w:ascii="Times New Roman" w:hAnsi="Times New Roman" w:cs="Times New Roman"/>
          <w:sz w:val="20"/>
          <w:szCs w:val="20"/>
        </w:rPr>
        <w:t xml:space="preserve"> </w:t>
      </w:r>
      <w:r w:rsidR="00B3632C" w:rsidRPr="00B3632C">
        <w:rPr>
          <w:rFonts w:ascii="Times New Roman" w:hAnsi="Times New Roman" w:cs="Times New Roman"/>
          <w:sz w:val="20"/>
          <w:szCs w:val="20"/>
        </w:rPr>
        <w:t>P</w:t>
      </w:r>
      <w:r w:rsidRPr="00B3632C">
        <w:rPr>
          <w:rFonts w:ascii="Times New Roman" w:hAnsi="Times New Roman" w:cs="Times New Roman"/>
          <w:sz w:val="20"/>
          <w:szCs w:val="20"/>
        </w:rPr>
        <w:t>.112.</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proofErr w:type="spellStart"/>
      <w:r w:rsidRPr="00B3632C">
        <w:rPr>
          <w:rFonts w:ascii="Times New Roman" w:hAnsi="Times New Roman" w:cs="Times New Roman"/>
          <w:bCs/>
          <w:sz w:val="20"/>
          <w:szCs w:val="20"/>
        </w:rPr>
        <w:t>Sastry</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G.</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and</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Rao</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P.</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R.</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2006</w:t>
      </w:r>
      <w:r w:rsidR="00B3632C" w:rsidRPr="00B3632C">
        <w:rPr>
          <w:rFonts w:ascii="Times New Roman" w:hAnsi="Times New Roman" w:cs="Times New Roman"/>
          <w:bCs/>
          <w:sz w:val="20"/>
          <w:szCs w:val="20"/>
        </w:rPr>
        <w:t>.</w:t>
      </w:r>
      <w:r w:rsidR="00B3632C">
        <w:rPr>
          <w:rFonts w:ascii="Times New Roman" w:hAnsi="Times New Roman" w:cs="Times New Roman"/>
          <w:bCs/>
          <w:sz w:val="20"/>
          <w:szCs w:val="20"/>
        </w:rPr>
        <w:t xml:space="preserve"> </w:t>
      </w:r>
      <w:r w:rsidR="00B3632C" w:rsidRPr="00B3632C">
        <w:rPr>
          <w:rFonts w:ascii="Times New Roman" w:hAnsi="Times New Roman" w:cs="Times New Roman"/>
          <w:sz w:val="20"/>
          <w:szCs w:val="20"/>
        </w:rPr>
        <w:t>A</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textbook</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of</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veterinary</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pathology,</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7th</w:t>
      </w:r>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Edn</w:t>
      </w:r>
      <w:proofErr w:type="spellEnd"/>
      <w:r w:rsidR="00B3632C" w:rsidRPr="00B3632C">
        <w:rPr>
          <w:rFonts w:ascii="Times New Roman" w:hAnsi="Times New Roman" w:cs="Times New Roman"/>
          <w:sz w:val="20"/>
          <w:szCs w:val="20"/>
        </w:rPr>
        <w:t>.</w:t>
      </w:r>
      <w:r w:rsidR="00B3632C">
        <w:rPr>
          <w:rFonts w:ascii="Times New Roman" w:hAnsi="Times New Roman" w:cs="Times New Roman"/>
          <w:sz w:val="20"/>
          <w:szCs w:val="20"/>
        </w:rPr>
        <w:t xml:space="preserve"> </w:t>
      </w:r>
      <w:r w:rsidR="00B3632C" w:rsidRPr="00B3632C">
        <w:rPr>
          <w:rFonts w:ascii="Times New Roman" w:hAnsi="Times New Roman" w:cs="Times New Roman"/>
          <w:sz w:val="20"/>
          <w:szCs w:val="20"/>
        </w:rPr>
        <w:t>C</w:t>
      </w:r>
      <w:r w:rsidRPr="00B3632C">
        <w:rPr>
          <w:rFonts w:ascii="Times New Roman" w:hAnsi="Times New Roman" w:cs="Times New Roman"/>
          <w:sz w:val="20"/>
          <w:szCs w:val="20"/>
        </w:rPr>
        <w:t>BS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Publishers,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New</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Delhi.</w:t>
      </w:r>
    </w:p>
    <w:p w:rsidR="00F62D2D" w:rsidRPr="00B3632C" w:rsidRDefault="00F62D2D" w:rsidP="00B3632C">
      <w:pPr>
        <w:pStyle w:val="ListParagraph"/>
        <w:numPr>
          <w:ilvl w:val="0"/>
          <w:numId w:val="3"/>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lang w:bidi="ar-EG"/>
        </w:rPr>
      </w:pPr>
      <w:r w:rsidRPr="00B3632C">
        <w:rPr>
          <w:rFonts w:ascii="Times New Roman" w:hAnsi="Times New Roman" w:cs="Times New Roman"/>
          <w:bCs/>
          <w:color w:val="000000"/>
          <w:sz w:val="20"/>
          <w:szCs w:val="20"/>
        </w:rPr>
        <w:t>Saw,</w:t>
      </w:r>
      <w:r w:rsidR="00D90245" w:rsidRPr="00B3632C">
        <w:rPr>
          <w:rFonts w:ascii="Times New Roman" w:hAnsi="Times New Roman" w:cs="Times New Roman"/>
          <w:bCs/>
          <w:color w:val="000000"/>
          <w:sz w:val="20"/>
          <w:szCs w:val="20"/>
        </w:rPr>
        <w:t xml:space="preserve"> </w:t>
      </w:r>
      <w:r w:rsidRPr="00B3632C">
        <w:rPr>
          <w:rFonts w:ascii="Times New Roman" w:hAnsi="Times New Roman" w:cs="Times New Roman"/>
          <w:bCs/>
          <w:color w:val="000000"/>
          <w:sz w:val="20"/>
          <w:szCs w:val="20"/>
        </w:rPr>
        <w:t>M.;</w:t>
      </w:r>
      <w:r w:rsidR="00D90245" w:rsidRPr="00B3632C">
        <w:rPr>
          <w:rFonts w:ascii="Times New Roman" w:hAnsi="Times New Roman" w:cs="Times New Roman"/>
          <w:bCs/>
          <w:color w:val="000000"/>
          <w:sz w:val="20"/>
          <w:szCs w:val="20"/>
        </w:rPr>
        <w:t xml:space="preserve"> </w:t>
      </w:r>
      <w:r w:rsidRPr="00B3632C">
        <w:rPr>
          <w:rFonts w:ascii="Times New Roman" w:hAnsi="Times New Roman" w:cs="Times New Roman"/>
          <w:bCs/>
          <w:color w:val="000000"/>
          <w:sz w:val="20"/>
          <w:szCs w:val="20"/>
        </w:rPr>
        <w:t>London,</w:t>
      </w:r>
      <w:r w:rsidR="00D90245" w:rsidRPr="00B3632C">
        <w:rPr>
          <w:rFonts w:ascii="Times New Roman" w:hAnsi="Times New Roman" w:cs="Times New Roman"/>
          <w:bCs/>
          <w:color w:val="000000"/>
          <w:sz w:val="20"/>
          <w:szCs w:val="20"/>
        </w:rPr>
        <w:t xml:space="preserve"> </w:t>
      </w:r>
      <w:r w:rsidRPr="00B3632C">
        <w:rPr>
          <w:rFonts w:ascii="Times New Roman" w:hAnsi="Times New Roman" w:cs="Times New Roman"/>
          <w:bCs/>
          <w:color w:val="000000"/>
          <w:sz w:val="20"/>
          <w:szCs w:val="20"/>
        </w:rPr>
        <w:t>J.</w:t>
      </w:r>
      <w:r w:rsidR="00D90245" w:rsidRPr="00B3632C">
        <w:rPr>
          <w:rFonts w:ascii="Times New Roman" w:hAnsi="Times New Roman" w:cs="Times New Roman"/>
          <w:bCs/>
          <w:color w:val="000000"/>
          <w:sz w:val="20"/>
          <w:szCs w:val="20"/>
        </w:rPr>
        <w:t xml:space="preserve"> </w:t>
      </w:r>
      <w:r w:rsidRPr="00B3632C">
        <w:rPr>
          <w:rFonts w:ascii="Times New Roman" w:hAnsi="Times New Roman" w:cs="Times New Roman"/>
          <w:bCs/>
          <w:color w:val="000000"/>
          <w:sz w:val="20"/>
          <w:szCs w:val="20"/>
        </w:rPr>
        <w:t>L.;</w:t>
      </w:r>
      <w:r w:rsidR="00D90245" w:rsidRPr="00B3632C">
        <w:rPr>
          <w:rFonts w:ascii="Times New Roman" w:hAnsi="Times New Roman" w:cs="Times New Roman"/>
          <w:bCs/>
          <w:color w:val="000000"/>
          <w:sz w:val="20"/>
          <w:szCs w:val="20"/>
        </w:rPr>
        <w:t xml:space="preserve"> </w:t>
      </w:r>
      <w:proofErr w:type="spellStart"/>
      <w:r w:rsidRPr="00B3632C">
        <w:rPr>
          <w:rFonts w:ascii="Times New Roman" w:hAnsi="Times New Roman" w:cs="Times New Roman"/>
          <w:bCs/>
          <w:color w:val="000000"/>
          <w:sz w:val="20"/>
          <w:szCs w:val="20"/>
        </w:rPr>
        <w:t>Theodorsone</w:t>
      </w:r>
      <w:proofErr w:type="spellEnd"/>
      <w:r w:rsidRPr="00B3632C">
        <w:rPr>
          <w:rFonts w:ascii="Times New Roman" w:hAnsi="Times New Roman" w:cs="Times New Roman"/>
          <w:bCs/>
          <w:color w:val="000000"/>
          <w:sz w:val="20"/>
          <w:szCs w:val="20"/>
        </w:rPr>
        <w:t>,</w:t>
      </w:r>
      <w:r w:rsidR="00D90245" w:rsidRPr="00B3632C">
        <w:rPr>
          <w:rFonts w:ascii="Times New Roman" w:hAnsi="Times New Roman" w:cs="Times New Roman"/>
          <w:bCs/>
          <w:color w:val="000000"/>
          <w:sz w:val="20"/>
          <w:szCs w:val="20"/>
        </w:rPr>
        <w:t xml:space="preserve"> </w:t>
      </w:r>
      <w:r w:rsidRPr="00B3632C">
        <w:rPr>
          <w:rFonts w:ascii="Times New Roman" w:hAnsi="Times New Roman" w:cs="Times New Roman"/>
          <w:bCs/>
          <w:color w:val="000000"/>
          <w:sz w:val="20"/>
          <w:szCs w:val="20"/>
        </w:rPr>
        <w:t>L.</w:t>
      </w:r>
      <w:r w:rsidR="00D90245" w:rsidRPr="00B3632C">
        <w:rPr>
          <w:rFonts w:ascii="Times New Roman" w:hAnsi="Times New Roman" w:cs="Times New Roman"/>
          <w:bCs/>
          <w:color w:val="000000"/>
          <w:sz w:val="20"/>
          <w:szCs w:val="20"/>
        </w:rPr>
        <w:t xml:space="preserve"> </w:t>
      </w:r>
      <w:r w:rsidRPr="00B3632C">
        <w:rPr>
          <w:rFonts w:ascii="Times New Roman" w:hAnsi="Times New Roman" w:cs="Times New Roman"/>
          <w:bCs/>
          <w:color w:val="000000"/>
          <w:sz w:val="20"/>
          <w:szCs w:val="20"/>
        </w:rPr>
        <w:t>and</w:t>
      </w:r>
      <w:r w:rsidR="00D90245" w:rsidRPr="00B3632C">
        <w:rPr>
          <w:rFonts w:ascii="Times New Roman" w:hAnsi="Times New Roman" w:cs="Times New Roman"/>
          <w:bCs/>
          <w:color w:val="000000"/>
          <w:sz w:val="20"/>
          <w:szCs w:val="20"/>
        </w:rPr>
        <w:t xml:space="preserve"> </w:t>
      </w:r>
      <w:proofErr w:type="spellStart"/>
      <w:r w:rsidRPr="00B3632C">
        <w:rPr>
          <w:rFonts w:ascii="Times New Roman" w:hAnsi="Times New Roman" w:cs="Times New Roman"/>
          <w:bCs/>
          <w:color w:val="000000"/>
          <w:sz w:val="20"/>
          <w:szCs w:val="20"/>
        </w:rPr>
        <w:t>Stromme</w:t>
      </w:r>
      <w:proofErr w:type="spellEnd"/>
      <w:r w:rsidRPr="00B3632C">
        <w:rPr>
          <w:rFonts w:ascii="Times New Roman" w:hAnsi="Times New Roman" w:cs="Times New Roman"/>
          <w:bCs/>
          <w:color w:val="000000"/>
          <w:sz w:val="20"/>
          <w:szCs w:val="20"/>
        </w:rPr>
        <w:t>,</w:t>
      </w:r>
      <w:r w:rsidR="00D90245" w:rsidRPr="00B3632C">
        <w:rPr>
          <w:rFonts w:ascii="Times New Roman" w:hAnsi="Times New Roman" w:cs="Times New Roman"/>
          <w:bCs/>
          <w:color w:val="000000"/>
          <w:sz w:val="20"/>
          <w:szCs w:val="20"/>
        </w:rPr>
        <w:t xml:space="preserve"> </w:t>
      </w:r>
      <w:r w:rsidRPr="00B3632C">
        <w:rPr>
          <w:rFonts w:ascii="Times New Roman" w:hAnsi="Times New Roman" w:cs="Times New Roman"/>
          <w:bCs/>
          <w:color w:val="000000"/>
          <w:sz w:val="20"/>
          <w:szCs w:val="20"/>
        </w:rPr>
        <w:t>J.</w:t>
      </w:r>
      <w:r w:rsidR="00D90245" w:rsidRPr="00B3632C">
        <w:rPr>
          <w:rFonts w:ascii="Times New Roman" w:hAnsi="Times New Roman" w:cs="Times New Roman"/>
          <w:bCs/>
          <w:color w:val="000000"/>
          <w:sz w:val="20"/>
          <w:szCs w:val="20"/>
        </w:rPr>
        <w:t xml:space="preserve"> </w:t>
      </w:r>
      <w:r w:rsidRPr="00B3632C">
        <w:rPr>
          <w:rFonts w:ascii="Times New Roman" w:hAnsi="Times New Roman" w:cs="Times New Roman"/>
          <w:bCs/>
          <w:color w:val="000000"/>
          <w:sz w:val="20"/>
          <w:szCs w:val="20"/>
        </w:rPr>
        <w:t>H.</w:t>
      </w:r>
      <w:r w:rsidR="00D90245" w:rsidRPr="00B3632C">
        <w:rPr>
          <w:rFonts w:ascii="Times New Roman" w:hAnsi="Times New Roman" w:cs="Times New Roman"/>
          <w:bCs/>
          <w:color w:val="000000"/>
          <w:sz w:val="20"/>
          <w:szCs w:val="20"/>
        </w:rPr>
        <w:t xml:space="preserve"> </w:t>
      </w:r>
      <w:r w:rsidRPr="00B3632C">
        <w:rPr>
          <w:rFonts w:ascii="Times New Roman" w:hAnsi="Times New Roman" w:cs="Times New Roman"/>
          <w:bCs/>
          <w:color w:val="000000"/>
          <w:sz w:val="20"/>
          <w:szCs w:val="20"/>
        </w:rPr>
        <w:t>1983.</w:t>
      </w:r>
      <w:r w:rsidR="00D90245" w:rsidRPr="00B3632C">
        <w:rPr>
          <w:rFonts w:ascii="Times New Roman" w:hAnsi="Times New Roman" w:cs="Times New Roman"/>
          <w:bCs/>
          <w:color w:val="000000"/>
          <w:sz w:val="20"/>
          <w:szCs w:val="20"/>
        </w:rPr>
        <w:t xml:space="preserve"> </w:t>
      </w:r>
      <w:r w:rsidRPr="00B3632C">
        <w:rPr>
          <w:rFonts w:ascii="Times New Roman" w:hAnsi="Times New Roman" w:cs="Times New Roman"/>
          <w:color w:val="000000"/>
          <w:sz w:val="20"/>
          <w:szCs w:val="20"/>
        </w:rPr>
        <w:t>IFCC</w:t>
      </w:r>
      <w:r w:rsidR="00D90245" w:rsidRPr="00B3632C">
        <w:rPr>
          <w:rFonts w:ascii="Times New Roman" w:hAnsi="Times New Roman" w:cs="Times New Roman"/>
          <w:color w:val="000000"/>
          <w:sz w:val="20"/>
          <w:szCs w:val="20"/>
        </w:rPr>
        <w:t xml:space="preserve"> </w:t>
      </w:r>
      <w:r w:rsidRPr="00B3632C">
        <w:rPr>
          <w:rFonts w:ascii="Times New Roman" w:hAnsi="Times New Roman" w:cs="Times New Roman"/>
          <w:color w:val="000000"/>
          <w:sz w:val="20"/>
          <w:szCs w:val="20"/>
        </w:rPr>
        <w:t>method</w:t>
      </w:r>
      <w:r w:rsidR="00D90245" w:rsidRPr="00B3632C">
        <w:rPr>
          <w:rFonts w:ascii="Times New Roman" w:hAnsi="Times New Roman" w:cs="Times New Roman"/>
          <w:color w:val="000000"/>
          <w:sz w:val="20"/>
          <w:szCs w:val="20"/>
        </w:rPr>
        <w:t xml:space="preserve"> </w:t>
      </w:r>
      <w:r w:rsidRPr="00B3632C">
        <w:rPr>
          <w:rFonts w:ascii="Times New Roman" w:hAnsi="Times New Roman" w:cs="Times New Roman"/>
          <w:color w:val="000000"/>
          <w:sz w:val="20"/>
          <w:szCs w:val="20"/>
        </w:rPr>
        <w:t>for</w:t>
      </w:r>
      <w:r w:rsidR="00D90245" w:rsidRPr="00B3632C">
        <w:rPr>
          <w:rFonts w:ascii="Times New Roman" w:hAnsi="Times New Roman" w:cs="Times New Roman"/>
          <w:color w:val="000000"/>
          <w:sz w:val="20"/>
          <w:szCs w:val="20"/>
        </w:rPr>
        <w:t xml:space="preserve"> </w:t>
      </w:r>
      <w:r w:rsidRPr="00B3632C">
        <w:rPr>
          <w:rFonts w:ascii="Times New Roman" w:hAnsi="Times New Roman" w:cs="Times New Roman"/>
          <w:color w:val="000000"/>
          <w:sz w:val="20"/>
          <w:szCs w:val="20"/>
        </w:rPr>
        <w:t>g-</w:t>
      </w:r>
      <w:proofErr w:type="spellStart"/>
      <w:r w:rsidRPr="00B3632C">
        <w:rPr>
          <w:rFonts w:ascii="Times New Roman" w:hAnsi="Times New Roman" w:cs="Times New Roman"/>
          <w:color w:val="000000"/>
          <w:sz w:val="20"/>
          <w:szCs w:val="20"/>
        </w:rPr>
        <w:t>glutamyltransferase</w:t>
      </w:r>
      <w:proofErr w:type="spellEnd"/>
      <w:r w:rsidR="00B3632C" w:rsidRPr="00B3632C">
        <w:rPr>
          <w:rFonts w:ascii="Times New Roman" w:hAnsi="Times New Roman" w:cs="Times New Roman"/>
          <w:color w:val="000000"/>
          <w:sz w:val="20"/>
          <w:szCs w:val="20"/>
        </w:rPr>
        <w:t>.</w:t>
      </w:r>
      <w:r w:rsidR="00B3632C">
        <w:rPr>
          <w:rFonts w:ascii="Times New Roman" w:hAnsi="Times New Roman" w:cs="Times New Roman"/>
          <w:color w:val="000000"/>
          <w:sz w:val="20"/>
          <w:szCs w:val="20"/>
        </w:rPr>
        <w:t xml:space="preserve"> </w:t>
      </w:r>
      <w:proofErr w:type="spellStart"/>
      <w:r w:rsidR="00B3632C" w:rsidRPr="00B3632C">
        <w:rPr>
          <w:rFonts w:ascii="Times New Roman" w:hAnsi="Times New Roman" w:cs="Times New Roman"/>
          <w:color w:val="000000"/>
          <w:sz w:val="20"/>
          <w:szCs w:val="20"/>
        </w:rPr>
        <w:t>C</w:t>
      </w:r>
      <w:r w:rsidRPr="00B3632C">
        <w:rPr>
          <w:rFonts w:ascii="Times New Roman" w:hAnsi="Times New Roman" w:cs="Times New Roman"/>
          <w:color w:val="000000"/>
          <w:sz w:val="20"/>
          <w:szCs w:val="20"/>
        </w:rPr>
        <w:t>lin</w:t>
      </w:r>
      <w:proofErr w:type="spellEnd"/>
      <w:r w:rsidR="00B3632C" w:rsidRPr="00B3632C">
        <w:rPr>
          <w:rFonts w:ascii="Times New Roman" w:hAnsi="Times New Roman" w:cs="Times New Roman"/>
          <w:color w:val="000000"/>
          <w:sz w:val="20"/>
          <w:szCs w:val="20"/>
        </w:rPr>
        <w:t>.</w:t>
      </w:r>
      <w:r w:rsidR="00B3632C">
        <w:rPr>
          <w:rFonts w:ascii="Times New Roman" w:hAnsi="Times New Roman" w:cs="Times New Roman"/>
          <w:color w:val="000000"/>
          <w:sz w:val="20"/>
          <w:szCs w:val="20"/>
        </w:rPr>
        <w:t xml:space="preserve"> </w:t>
      </w:r>
      <w:r w:rsidR="00B3632C" w:rsidRPr="00B3632C">
        <w:rPr>
          <w:rFonts w:ascii="Times New Roman" w:hAnsi="Times New Roman" w:cs="Times New Roman"/>
          <w:color w:val="000000"/>
          <w:sz w:val="20"/>
          <w:szCs w:val="20"/>
        </w:rPr>
        <w:t>C</w:t>
      </w:r>
      <w:r w:rsidRPr="00B3632C">
        <w:rPr>
          <w:rFonts w:ascii="Times New Roman" w:hAnsi="Times New Roman" w:cs="Times New Roman"/>
          <w:color w:val="000000"/>
          <w:sz w:val="20"/>
          <w:szCs w:val="20"/>
        </w:rPr>
        <w:t>hem.</w:t>
      </w:r>
      <w:r w:rsidR="00D90245" w:rsidRPr="00B3632C">
        <w:rPr>
          <w:rFonts w:ascii="Times New Roman" w:hAnsi="Times New Roman" w:cs="Times New Roman"/>
          <w:color w:val="000000"/>
          <w:sz w:val="20"/>
          <w:szCs w:val="20"/>
        </w:rPr>
        <w:t xml:space="preserve"> </w:t>
      </w:r>
      <w:proofErr w:type="spellStart"/>
      <w:r w:rsidRPr="00B3632C">
        <w:rPr>
          <w:rFonts w:ascii="Times New Roman" w:hAnsi="Times New Roman" w:cs="Times New Roman"/>
          <w:color w:val="000000"/>
          <w:sz w:val="20"/>
          <w:szCs w:val="20"/>
        </w:rPr>
        <w:t>Acta</w:t>
      </w:r>
      <w:proofErr w:type="spellEnd"/>
      <w:r w:rsidRPr="00B3632C">
        <w:rPr>
          <w:rFonts w:ascii="Times New Roman" w:hAnsi="Times New Roman" w:cs="Times New Roman"/>
          <w:color w:val="000000"/>
          <w:sz w:val="20"/>
          <w:szCs w:val="20"/>
        </w:rPr>
        <w:t>.</w:t>
      </w:r>
      <w:r w:rsidR="00D90245" w:rsidRPr="00B3632C">
        <w:rPr>
          <w:rFonts w:ascii="Times New Roman" w:hAnsi="Times New Roman" w:cs="Times New Roman"/>
          <w:color w:val="000000"/>
          <w:sz w:val="20"/>
          <w:szCs w:val="20"/>
        </w:rPr>
        <w:t xml:space="preserve"> </w:t>
      </w:r>
      <w:r w:rsidRPr="00B3632C">
        <w:rPr>
          <w:rFonts w:ascii="Times New Roman" w:hAnsi="Times New Roman" w:cs="Times New Roman"/>
          <w:color w:val="000000"/>
          <w:sz w:val="20"/>
          <w:szCs w:val="20"/>
        </w:rPr>
        <w:t>135:315F-</w:t>
      </w:r>
      <w:r w:rsidR="00D90245" w:rsidRPr="00B3632C">
        <w:rPr>
          <w:rFonts w:ascii="Times New Roman" w:hAnsi="Times New Roman" w:cs="Times New Roman"/>
          <w:color w:val="000000"/>
          <w:sz w:val="20"/>
          <w:szCs w:val="20"/>
        </w:rPr>
        <w:t xml:space="preserve"> </w:t>
      </w:r>
      <w:r w:rsidRPr="00B3632C">
        <w:rPr>
          <w:rFonts w:ascii="Times New Roman" w:hAnsi="Times New Roman" w:cs="Times New Roman"/>
          <w:color w:val="000000"/>
          <w:sz w:val="20"/>
          <w:szCs w:val="20"/>
        </w:rPr>
        <w:t>338F.</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eastAsia="Times New Roman" w:hAnsi="Times New Roman" w:cs="Times New Roman"/>
          <w:bCs/>
          <w:sz w:val="20"/>
          <w:szCs w:val="20"/>
        </w:rPr>
      </w:pPr>
      <w:proofErr w:type="spellStart"/>
      <w:r w:rsidRPr="00B3632C">
        <w:rPr>
          <w:rFonts w:ascii="Times New Roman" w:eastAsia="Times New Roman" w:hAnsi="Times New Roman" w:cs="Times New Roman"/>
          <w:bCs/>
          <w:sz w:val="20"/>
          <w:szCs w:val="20"/>
        </w:rPr>
        <w:t>Sendecor</w:t>
      </w:r>
      <w:proofErr w:type="spellEnd"/>
      <w:r w:rsidRPr="00B3632C">
        <w:rPr>
          <w:rFonts w:ascii="Times New Roman" w:eastAsia="Times New Roman" w:hAnsi="Times New Roman" w:cs="Times New Roman"/>
          <w:bCs/>
          <w:sz w:val="20"/>
          <w:szCs w:val="20"/>
        </w:rPr>
        <w:t>,</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G</w:t>
      </w:r>
      <w:r w:rsidR="00B3632C" w:rsidRPr="00B3632C">
        <w:rPr>
          <w:rFonts w:ascii="Times New Roman" w:eastAsia="Times New Roman" w:hAnsi="Times New Roman" w:cs="Times New Roman"/>
          <w:bCs/>
          <w:sz w:val="20"/>
          <w:szCs w:val="20"/>
        </w:rPr>
        <w:t>.</w:t>
      </w:r>
      <w:r w:rsidR="00B3632C">
        <w:rPr>
          <w:rFonts w:ascii="Times New Roman" w:eastAsia="Times New Roman" w:hAnsi="Times New Roman" w:cs="Times New Roman"/>
          <w:bCs/>
          <w:sz w:val="20"/>
          <w:szCs w:val="20"/>
        </w:rPr>
        <w:t xml:space="preserve"> </w:t>
      </w:r>
      <w:r w:rsidR="00B3632C" w:rsidRPr="00B3632C">
        <w:rPr>
          <w:rFonts w:ascii="Times New Roman" w:eastAsia="Times New Roman" w:hAnsi="Times New Roman" w:cs="Times New Roman"/>
          <w:bCs/>
          <w:sz w:val="20"/>
          <w:szCs w:val="20"/>
        </w:rPr>
        <w:t>W</w:t>
      </w:r>
      <w:r w:rsidRPr="00B3632C">
        <w:rPr>
          <w:rFonts w:ascii="Times New Roman" w:eastAsia="Times New Roman" w:hAnsi="Times New Roman" w:cs="Times New Roman"/>
          <w:bCs/>
          <w:sz w:val="20"/>
          <w:szCs w:val="20"/>
        </w:rPr>
        <w:t>.</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and</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Cochran,</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W</w:t>
      </w:r>
      <w:r w:rsidR="00B3632C" w:rsidRPr="00B3632C">
        <w:rPr>
          <w:rFonts w:ascii="Times New Roman" w:eastAsia="Times New Roman" w:hAnsi="Times New Roman" w:cs="Times New Roman"/>
          <w:bCs/>
          <w:sz w:val="20"/>
          <w:szCs w:val="20"/>
        </w:rPr>
        <w:t>.</w:t>
      </w:r>
      <w:r w:rsidR="00B3632C">
        <w:rPr>
          <w:rFonts w:ascii="Times New Roman" w:eastAsia="Times New Roman" w:hAnsi="Times New Roman" w:cs="Times New Roman"/>
          <w:bCs/>
          <w:sz w:val="20"/>
          <w:szCs w:val="20"/>
        </w:rPr>
        <w:t xml:space="preserve"> </w:t>
      </w:r>
      <w:r w:rsidR="00B3632C" w:rsidRPr="00B3632C">
        <w:rPr>
          <w:rFonts w:ascii="Times New Roman" w:eastAsia="Times New Roman" w:hAnsi="Times New Roman" w:cs="Times New Roman"/>
          <w:bCs/>
          <w:sz w:val="20"/>
          <w:szCs w:val="20"/>
        </w:rPr>
        <w:t>G</w:t>
      </w:r>
      <w:r w:rsidRPr="00B3632C">
        <w:rPr>
          <w:rFonts w:ascii="Times New Roman" w:eastAsia="Times New Roman" w:hAnsi="Times New Roman" w:cs="Times New Roman"/>
          <w:bCs/>
          <w:sz w:val="20"/>
          <w:szCs w:val="20"/>
        </w:rPr>
        <w:t>.</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1980.</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sz w:val="20"/>
          <w:szCs w:val="20"/>
        </w:rPr>
        <w:t>Statistical</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Method.7th</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ed.,</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Iowa</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State</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Univ.</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Press,</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Ames,</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Iowa,</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USA.</w:t>
      </w:r>
    </w:p>
    <w:p w:rsidR="00B3632C" w:rsidRDefault="00F62D2D" w:rsidP="00B3632C">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r w:rsidRPr="00B3632C">
        <w:rPr>
          <w:rFonts w:ascii="Times New Roman" w:hAnsi="Times New Roman" w:cs="Times New Roman"/>
          <w:bCs/>
          <w:sz w:val="20"/>
          <w:szCs w:val="20"/>
        </w:rPr>
        <w:lastRenderedPageBreak/>
        <w:t>Sharma,</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K.;</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Mogha</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I.</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V.;</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Singh,</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G.</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R.;</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Amarpal</w:t>
      </w:r>
      <w:proofErr w:type="spellEnd"/>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and</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Aithal</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H.</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P.</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(2005)</w:t>
      </w:r>
      <w:r w:rsidR="00B3632C" w:rsidRPr="00B3632C">
        <w:rPr>
          <w:rFonts w:ascii="Times New Roman" w:hAnsi="Times New Roman" w:cs="Times New Roman"/>
          <w:bCs/>
          <w:sz w:val="20"/>
          <w:szCs w:val="20"/>
        </w:rPr>
        <w:t>.</w:t>
      </w:r>
      <w:r w:rsidR="00B3632C">
        <w:rPr>
          <w:rFonts w:ascii="Times New Roman" w:hAnsi="Times New Roman" w:cs="Times New Roman"/>
          <w:bCs/>
          <w:sz w:val="20"/>
          <w:szCs w:val="20"/>
        </w:rPr>
        <w:t xml:space="preserve"> </w:t>
      </w:r>
      <w:proofErr w:type="spellStart"/>
      <w:r w:rsidR="00B3632C" w:rsidRPr="00B3632C">
        <w:rPr>
          <w:rFonts w:ascii="Times New Roman" w:hAnsi="Times New Roman" w:cs="Times New Roman"/>
          <w:sz w:val="20"/>
          <w:szCs w:val="20"/>
        </w:rPr>
        <w:t>C</w:t>
      </w:r>
      <w:r w:rsidRPr="00B3632C">
        <w:rPr>
          <w:rFonts w:ascii="Times New Roman" w:hAnsi="Times New Roman" w:cs="Times New Roman"/>
          <w:sz w:val="20"/>
          <w:szCs w:val="20"/>
        </w:rPr>
        <w:t>linico</w:t>
      </w:r>
      <w:proofErr w:type="spellEnd"/>
      <w:r w:rsidRPr="00B3632C">
        <w:rPr>
          <w:rFonts w:ascii="Times New Roman" w:hAnsi="Times New Roman" w:cs="Times New Roman"/>
          <w:sz w:val="20"/>
          <w:szCs w:val="20"/>
        </w:rPr>
        <w:t>-physiological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and</w:t>
      </w:r>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hemato</w:t>
      </w:r>
      <w:proofErr w:type="spellEnd"/>
      <w:r w:rsidRPr="00B3632C">
        <w:rPr>
          <w:rFonts w:ascii="Times New Roman" w:hAnsi="Times New Roman" w:cs="Times New Roman"/>
          <w:sz w:val="20"/>
          <w:szCs w:val="20"/>
        </w:rPr>
        <w:t>-biochemical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changes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in</w:t>
      </w:r>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urolithiasis</w:t>
      </w:r>
      <w:proofErr w:type="spellEnd"/>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and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its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management</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in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bovine</w:t>
      </w:r>
      <w:r w:rsidR="00B3632C" w:rsidRPr="00B3632C">
        <w:rPr>
          <w:rFonts w:ascii="Times New Roman" w:hAnsi="Times New Roman" w:cs="Times New Roman"/>
          <w:sz w:val="20"/>
          <w:szCs w:val="20"/>
        </w:rPr>
        <w:t>.</w:t>
      </w:r>
      <w:r w:rsidR="00B3632C">
        <w:rPr>
          <w:rFonts w:ascii="Times New Roman" w:hAnsi="Times New Roman" w:cs="Times New Roman"/>
          <w:sz w:val="20"/>
          <w:szCs w:val="20"/>
        </w:rPr>
        <w:t xml:space="preserve"> </w:t>
      </w:r>
      <w:r w:rsidR="00B3632C" w:rsidRPr="00B3632C">
        <w:rPr>
          <w:rFonts w:ascii="Times New Roman" w:hAnsi="Times New Roman" w:cs="Times New Roman"/>
          <w:sz w:val="20"/>
          <w:szCs w:val="20"/>
        </w:rPr>
        <w:t>I</w:t>
      </w:r>
      <w:r w:rsidRPr="00B3632C">
        <w:rPr>
          <w:rFonts w:ascii="Times New Roman" w:hAnsi="Times New Roman" w:cs="Times New Roman"/>
          <w:sz w:val="20"/>
          <w:szCs w:val="20"/>
        </w:rPr>
        <w:t>nd.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J.</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Anim.</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Sci.</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Vol.,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75(10):</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1131-113</w:t>
      </w:r>
      <w:r w:rsidR="00B3632C" w:rsidRPr="00B3632C">
        <w:rPr>
          <w:rFonts w:ascii="Times New Roman" w:hAnsi="Times New Roman" w:cs="Times New Roman"/>
          <w:sz w:val="20"/>
          <w:szCs w:val="20"/>
        </w:rPr>
        <w:t>4</w:t>
      </w:r>
      <w:r w:rsidR="00B3632C">
        <w:rPr>
          <w:rFonts w:ascii="Times New Roman" w:hAnsi="Times New Roman" w:cs="Times New Roman"/>
          <w:sz w:val="20"/>
          <w:szCs w:val="20"/>
        </w:rPr>
        <w:t>.</w:t>
      </w:r>
    </w:p>
    <w:p w:rsidR="00B3632C" w:rsidRDefault="00F62D2D" w:rsidP="00B3632C">
      <w:pPr>
        <w:pStyle w:val="ListParagraph"/>
        <w:numPr>
          <w:ilvl w:val="0"/>
          <w:numId w:val="3"/>
        </w:numPr>
        <w:bidi w:val="0"/>
        <w:snapToGrid w:val="0"/>
        <w:spacing w:after="0" w:line="240" w:lineRule="auto"/>
        <w:ind w:left="425" w:hanging="425"/>
        <w:jc w:val="both"/>
        <w:rPr>
          <w:rFonts w:ascii="Times New Roman" w:hAnsi="Times New Roman" w:cs="Times New Roman"/>
          <w:noProof/>
          <w:sz w:val="20"/>
          <w:szCs w:val="20"/>
        </w:rPr>
      </w:pPr>
      <w:r w:rsidRPr="00B3632C">
        <w:rPr>
          <w:rFonts w:ascii="Times New Roman" w:hAnsi="Times New Roman" w:cs="Times New Roman"/>
          <w:bCs/>
          <w:noProof/>
          <w:sz w:val="20"/>
          <w:szCs w:val="20"/>
        </w:rPr>
        <w:t>Sharma,</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P.,</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Singh;</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K.</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Singh,</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J.</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and</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Kumar,</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A.</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2006.</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Bacteriological,</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biochemical</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and</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histopathological</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studies</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in</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uroproteniemia</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in</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buffaloe</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calves.</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Idian</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J.</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Anim.</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Scien.</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Vol.,</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76</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(2):</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124-126</w:t>
      </w:r>
      <w:r w:rsidR="00B3632C">
        <w:rPr>
          <w:rFonts w:ascii="Times New Roman" w:hAnsi="Times New Roman" w:cs="Times New Roman" w:hint="eastAsia"/>
          <w:noProof/>
          <w:sz w:val="20"/>
          <w:szCs w:val="20"/>
          <w:lang w:eastAsia="zh-CN"/>
        </w:rPr>
        <w:t>.</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hAnsi="Times New Roman" w:cs="Times New Roman"/>
          <w:noProof/>
          <w:sz w:val="20"/>
          <w:szCs w:val="20"/>
        </w:rPr>
      </w:pPr>
      <w:r w:rsidRPr="00B3632C">
        <w:rPr>
          <w:rFonts w:ascii="Times New Roman" w:hAnsi="Times New Roman" w:cs="Times New Roman"/>
          <w:bCs/>
          <w:noProof/>
          <w:sz w:val="20"/>
          <w:szCs w:val="20"/>
        </w:rPr>
        <w:t>Sharma,</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P.,</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Singh;</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K.</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Singh,</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J.</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and</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Kumar,</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A.</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2006.</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Bacteriological,</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biochemical</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and</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histopathological</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studies</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in</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uroproteniemia</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in</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buffaloe</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calves.</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Idian</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J.</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Anim.</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Scien.</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Vol.,</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76</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(2):</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124-126.</w:t>
      </w:r>
      <w:r w:rsidR="00D90245" w:rsidRPr="00B3632C">
        <w:rPr>
          <w:rFonts w:ascii="Times New Roman" w:hAnsi="Times New Roman" w:cs="Times New Roman"/>
          <w:noProof/>
          <w:sz w:val="20"/>
          <w:szCs w:val="20"/>
        </w:rPr>
        <w:t xml:space="preserve"> </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hAnsi="Times New Roman" w:cs="Times New Roman"/>
          <w:noProof/>
          <w:sz w:val="20"/>
          <w:szCs w:val="20"/>
          <w:lang w:bidi="ar-EG"/>
        </w:rPr>
      </w:pPr>
      <w:r w:rsidRPr="00B3632C">
        <w:rPr>
          <w:rFonts w:ascii="Times New Roman" w:hAnsi="Times New Roman" w:cs="Times New Roman"/>
          <w:bCs/>
          <w:noProof/>
          <w:sz w:val="20"/>
          <w:szCs w:val="20"/>
        </w:rPr>
        <w:t>Sockett,</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D.</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C.;</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Knight,</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A.</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P.;</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Fettman,</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M.</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J.;</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Kichl,</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A.</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R.;</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Smith,</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J.</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A.</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and</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Arnold,</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S.</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M.</w:t>
      </w:r>
      <w:r w:rsidR="00D90245" w:rsidRPr="00B3632C">
        <w:rPr>
          <w:rFonts w:ascii="Times New Roman" w:hAnsi="Times New Roman" w:cs="Times New Roman"/>
          <w:bCs/>
          <w:noProof/>
          <w:sz w:val="20"/>
          <w:szCs w:val="20"/>
        </w:rPr>
        <w:t xml:space="preserve"> </w:t>
      </w:r>
      <w:r w:rsidRPr="00B3632C">
        <w:rPr>
          <w:rFonts w:ascii="Times New Roman" w:hAnsi="Times New Roman" w:cs="Times New Roman"/>
          <w:bCs/>
          <w:noProof/>
          <w:sz w:val="20"/>
          <w:szCs w:val="20"/>
        </w:rPr>
        <w:t>1986.</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Metabolic</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changes</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due</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to</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experimentally</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induced</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rupture</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of</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the</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bovine</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urinary</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bladder.</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Cornell</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Vet.</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Vol.,</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76:</w:t>
      </w:r>
      <w:r w:rsidR="00D90245" w:rsidRPr="00B3632C">
        <w:rPr>
          <w:rFonts w:ascii="Times New Roman" w:hAnsi="Times New Roman" w:cs="Times New Roman"/>
          <w:noProof/>
          <w:sz w:val="20"/>
          <w:szCs w:val="20"/>
        </w:rPr>
        <w:t xml:space="preserve"> </w:t>
      </w:r>
      <w:r w:rsidRPr="00B3632C">
        <w:rPr>
          <w:rFonts w:ascii="Times New Roman" w:hAnsi="Times New Roman" w:cs="Times New Roman"/>
          <w:noProof/>
          <w:sz w:val="20"/>
          <w:szCs w:val="20"/>
        </w:rPr>
        <w:t>198-212.</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B3632C">
        <w:rPr>
          <w:rFonts w:ascii="Times New Roman" w:eastAsia="Times New Roman" w:hAnsi="Times New Roman" w:cs="Times New Roman"/>
          <w:bCs/>
          <w:sz w:val="20"/>
          <w:szCs w:val="20"/>
        </w:rPr>
        <w:t>Tietz</w:t>
      </w:r>
      <w:proofErr w:type="spellEnd"/>
      <w:r w:rsidRPr="00B3632C">
        <w:rPr>
          <w:rFonts w:ascii="Times New Roman" w:eastAsia="Times New Roman" w:hAnsi="Times New Roman" w:cs="Times New Roman"/>
          <w:bCs/>
          <w:sz w:val="20"/>
          <w:szCs w:val="20"/>
        </w:rPr>
        <w:t>,</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N</w:t>
      </w:r>
      <w:r w:rsidR="00B3632C" w:rsidRPr="00B3632C">
        <w:rPr>
          <w:rFonts w:ascii="Times New Roman" w:eastAsia="Times New Roman" w:hAnsi="Times New Roman" w:cs="Times New Roman"/>
          <w:bCs/>
          <w:sz w:val="20"/>
          <w:szCs w:val="20"/>
        </w:rPr>
        <w:t>.</w:t>
      </w:r>
      <w:r w:rsidR="00B3632C">
        <w:rPr>
          <w:rFonts w:ascii="Times New Roman" w:eastAsia="Times New Roman" w:hAnsi="Times New Roman" w:cs="Times New Roman"/>
          <w:bCs/>
          <w:sz w:val="20"/>
          <w:szCs w:val="20"/>
        </w:rPr>
        <w:t xml:space="preserve"> </w:t>
      </w:r>
      <w:r w:rsidR="00B3632C" w:rsidRPr="00B3632C">
        <w:rPr>
          <w:rFonts w:ascii="Times New Roman" w:eastAsia="Times New Roman" w:hAnsi="Times New Roman" w:cs="Times New Roman"/>
          <w:bCs/>
          <w:sz w:val="20"/>
          <w:szCs w:val="20"/>
        </w:rPr>
        <w:t>W</w:t>
      </w:r>
      <w:r w:rsidRPr="00B3632C">
        <w:rPr>
          <w:rFonts w:ascii="Times New Roman" w:eastAsia="Times New Roman" w:hAnsi="Times New Roman" w:cs="Times New Roman"/>
          <w:bCs/>
          <w:sz w:val="20"/>
          <w:szCs w:val="20"/>
        </w:rPr>
        <w:t>.</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1976</w:t>
      </w:r>
      <w:r w:rsidR="00B3632C" w:rsidRPr="00B3632C">
        <w:rPr>
          <w:rFonts w:ascii="Times New Roman" w:eastAsia="Times New Roman" w:hAnsi="Times New Roman" w:cs="Times New Roman"/>
          <w:bCs/>
          <w:sz w:val="20"/>
          <w:szCs w:val="20"/>
        </w:rPr>
        <w:t>.</w:t>
      </w:r>
      <w:r w:rsidR="00B3632C">
        <w:rPr>
          <w:rFonts w:ascii="Times New Roman" w:eastAsia="Times New Roman" w:hAnsi="Times New Roman" w:cs="Times New Roman"/>
          <w:bCs/>
          <w:sz w:val="20"/>
          <w:szCs w:val="20"/>
        </w:rPr>
        <w:t xml:space="preserve"> </w:t>
      </w:r>
      <w:r w:rsidR="00B3632C" w:rsidRPr="00B3632C">
        <w:rPr>
          <w:rFonts w:ascii="Times New Roman" w:eastAsia="Times New Roman" w:hAnsi="Times New Roman" w:cs="Times New Roman"/>
          <w:sz w:val="20"/>
          <w:szCs w:val="20"/>
        </w:rPr>
        <w:t>F</w:t>
      </w:r>
      <w:r w:rsidRPr="00B3632C">
        <w:rPr>
          <w:rFonts w:ascii="Times New Roman" w:eastAsia="Times New Roman" w:hAnsi="Times New Roman" w:cs="Times New Roman"/>
          <w:sz w:val="20"/>
          <w:szCs w:val="20"/>
        </w:rPr>
        <w:t>undamentals</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of</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Clinical</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Chemistry</w:t>
      </w:r>
      <w:r w:rsidR="00B3632C" w:rsidRPr="00B3632C">
        <w:rPr>
          <w:rFonts w:ascii="Times New Roman" w:eastAsia="Times New Roman" w:hAnsi="Times New Roman" w:cs="Times New Roman"/>
          <w:sz w:val="20"/>
          <w:szCs w:val="20"/>
        </w:rPr>
        <w:t>.</w:t>
      </w:r>
      <w:r w:rsidR="00B3632C">
        <w:rPr>
          <w:rFonts w:ascii="Times New Roman" w:eastAsia="Times New Roman" w:hAnsi="Times New Roman" w:cs="Times New Roman"/>
          <w:sz w:val="20"/>
          <w:szCs w:val="20"/>
        </w:rPr>
        <w:t xml:space="preserve"> </w:t>
      </w:r>
      <w:r w:rsidR="00B3632C" w:rsidRPr="00B3632C">
        <w:rPr>
          <w:rFonts w:ascii="Times New Roman" w:eastAsia="Times New Roman" w:hAnsi="Times New Roman" w:cs="Times New Roman"/>
          <w:sz w:val="20"/>
          <w:szCs w:val="20"/>
        </w:rPr>
        <w:t>P</w:t>
      </w:r>
      <w:r w:rsidRPr="00B3632C">
        <w:rPr>
          <w:rFonts w:ascii="Times New Roman" w:eastAsia="Times New Roman" w:hAnsi="Times New Roman" w:cs="Times New Roman"/>
          <w:sz w:val="20"/>
          <w:szCs w:val="20"/>
        </w:rPr>
        <w:t>p.</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874.</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eastAsia="Calibri" w:hAnsi="Times New Roman" w:cs="Times New Roman"/>
          <w:sz w:val="20"/>
          <w:szCs w:val="20"/>
        </w:rPr>
      </w:pPr>
      <w:proofErr w:type="spellStart"/>
      <w:r w:rsidRPr="00B3632C">
        <w:rPr>
          <w:rFonts w:ascii="Times New Roman" w:eastAsia="Times New Roman" w:hAnsi="Times New Roman" w:cs="Times New Roman"/>
          <w:bCs/>
          <w:sz w:val="20"/>
          <w:szCs w:val="20"/>
        </w:rPr>
        <w:t>Tietz</w:t>
      </w:r>
      <w:proofErr w:type="spellEnd"/>
      <w:r w:rsidRPr="00B3632C">
        <w:rPr>
          <w:rFonts w:ascii="Times New Roman" w:eastAsia="Times New Roman" w:hAnsi="Times New Roman" w:cs="Times New Roman"/>
          <w:bCs/>
          <w:sz w:val="20"/>
          <w:szCs w:val="20"/>
        </w:rPr>
        <w:t>,</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N.</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W.</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1990.</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Ed.</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Clinical</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Guide</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to</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laboratory</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tests.</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2</w:t>
      </w:r>
      <w:r w:rsidR="00D90245" w:rsidRPr="00B3632C">
        <w:rPr>
          <w:rFonts w:ascii="Times New Roman" w:eastAsia="Times New Roman" w:hAnsi="Times New Roman" w:cs="Times New Roman"/>
          <w:sz w:val="20"/>
          <w:szCs w:val="20"/>
        </w:rPr>
        <w:t xml:space="preserve"> </w:t>
      </w:r>
      <w:proofErr w:type="spellStart"/>
      <w:r w:rsidRPr="00B3632C">
        <w:rPr>
          <w:rFonts w:ascii="Times New Roman" w:eastAsia="Times New Roman" w:hAnsi="Times New Roman" w:cs="Times New Roman"/>
          <w:sz w:val="20"/>
          <w:szCs w:val="20"/>
        </w:rPr>
        <w:t>nd</w:t>
      </w:r>
      <w:proofErr w:type="spellEnd"/>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ed.</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Philadelphia:</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WB</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Saunders,</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26-29.</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eastAsia="Times New Roman" w:hAnsi="Times New Roman" w:cs="Times New Roman"/>
          <w:bCs/>
          <w:sz w:val="20"/>
          <w:szCs w:val="20"/>
        </w:rPr>
      </w:pPr>
      <w:proofErr w:type="spellStart"/>
      <w:r w:rsidRPr="00B3632C">
        <w:rPr>
          <w:rFonts w:ascii="Times New Roman" w:eastAsia="Times New Roman" w:hAnsi="Times New Roman" w:cs="Times New Roman"/>
          <w:bCs/>
          <w:sz w:val="20"/>
          <w:szCs w:val="20"/>
        </w:rPr>
        <w:t>Tietz</w:t>
      </w:r>
      <w:proofErr w:type="spellEnd"/>
      <w:r w:rsidRPr="00B3632C">
        <w:rPr>
          <w:rFonts w:ascii="Times New Roman" w:eastAsia="Times New Roman" w:hAnsi="Times New Roman" w:cs="Times New Roman"/>
          <w:bCs/>
          <w:sz w:val="20"/>
          <w:szCs w:val="20"/>
        </w:rPr>
        <w:t>,</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N.</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W.</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1994.</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Fundamentals</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of</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Clinical</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Chemistry:</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2</w:t>
      </w:r>
      <w:r w:rsidR="00D90245" w:rsidRPr="00B3632C">
        <w:rPr>
          <w:rFonts w:ascii="Times New Roman" w:eastAsia="Times New Roman" w:hAnsi="Times New Roman" w:cs="Times New Roman"/>
          <w:sz w:val="20"/>
          <w:szCs w:val="20"/>
        </w:rPr>
        <w:t xml:space="preserve"> </w:t>
      </w:r>
      <w:proofErr w:type="spellStart"/>
      <w:r w:rsidRPr="00B3632C">
        <w:rPr>
          <w:rFonts w:ascii="Times New Roman" w:eastAsia="Times New Roman" w:hAnsi="Times New Roman" w:cs="Times New Roman"/>
          <w:sz w:val="20"/>
          <w:szCs w:val="20"/>
        </w:rPr>
        <w:t>nd</w:t>
      </w:r>
      <w:proofErr w:type="spellEnd"/>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ed.</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NW</w:t>
      </w:r>
      <w:r w:rsidR="00D90245" w:rsidRPr="00B3632C">
        <w:rPr>
          <w:rFonts w:ascii="Times New Roman" w:eastAsia="Times New Roman" w:hAnsi="Times New Roman" w:cs="Times New Roman"/>
          <w:sz w:val="20"/>
          <w:szCs w:val="20"/>
        </w:rPr>
        <w:t xml:space="preserve"> </w:t>
      </w:r>
      <w:proofErr w:type="spellStart"/>
      <w:r w:rsidRPr="00B3632C">
        <w:rPr>
          <w:rFonts w:ascii="Times New Roman" w:eastAsia="Times New Roman" w:hAnsi="Times New Roman" w:cs="Times New Roman"/>
          <w:sz w:val="20"/>
          <w:szCs w:val="20"/>
        </w:rPr>
        <w:t>Tietz</w:t>
      </w:r>
      <w:proofErr w:type="spellEnd"/>
      <w:r w:rsidRPr="00B3632C">
        <w:rPr>
          <w:rFonts w:ascii="Times New Roman" w:eastAsia="Times New Roman" w:hAnsi="Times New Roman" w:cs="Times New Roman"/>
          <w:sz w:val="20"/>
          <w:szCs w:val="20"/>
        </w:rPr>
        <w:t>,</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editor,</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692.</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B3632C">
        <w:rPr>
          <w:rFonts w:ascii="Times New Roman" w:eastAsia="Times New Roman" w:hAnsi="Times New Roman" w:cs="Times New Roman"/>
          <w:bCs/>
          <w:sz w:val="20"/>
          <w:szCs w:val="20"/>
        </w:rPr>
        <w:t>Tietz</w:t>
      </w:r>
      <w:proofErr w:type="spellEnd"/>
      <w:r w:rsidRPr="00B3632C">
        <w:rPr>
          <w:rFonts w:ascii="Times New Roman" w:eastAsia="Times New Roman" w:hAnsi="Times New Roman" w:cs="Times New Roman"/>
          <w:bCs/>
          <w:sz w:val="20"/>
          <w:szCs w:val="20"/>
        </w:rPr>
        <w:t>,</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N.</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W.</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1976</w:t>
      </w:r>
      <w:r w:rsidR="00B3632C" w:rsidRPr="00B3632C">
        <w:rPr>
          <w:rFonts w:ascii="Times New Roman" w:eastAsia="Times New Roman" w:hAnsi="Times New Roman" w:cs="Times New Roman"/>
          <w:bCs/>
          <w:sz w:val="20"/>
          <w:szCs w:val="20"/>
        </w:rPr>
        <w:t>.</w:t>
      </w:r>
      <w:r w:rsidR="00B3632C">
        <w:rPr>
          <w:rFonts w:ascii="Times New Roman" w:eastAsia="Times New Roman" w:hAnsi="Times New Roman" w:cs="Times New Roman"/>
          <w:bCs/>
          <w:sz w:val="20"/>
          <w:szCs w:val="20"/>
        </w:rPr>
        <w:t xml:space="preserve"> </w:t>
      </w:r>
      <w:r w:rsidR="00B3632C" w:rsidRPr="00B3632C">
        <w:rPr>
          <w:rFonts w:ascii="Times New Roman" w:eastAsia="Times New Roman" w:hAnsi="Times New Roman" w:cs="Times New Roman"/>
          <w:sz w:val="20"/>
          <w:szCs w:val="20"/>
        </w:rPr>
        <w:t>F</w:t>
      </w:r>
      <w:r w:rsidRPr="00B3632C">
        <w:rPr>
          <w:rFonts w:ascii="Times New Roman" w:eastAsia="Times New Roman" w:hAnsi="Times New Roman" w:cs="Times New Roman"/>
          <w:sz w:val="20"/>
          <w:szCs w:val="20"/>
        </w:rPr>
        <w:t>undamentals</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of</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Clinical</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Chemistry.</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Pp.</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903-908.</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B3632C">
        <w:rPr>
          <w:rFonts w:ascii="Times New Roman" w:eastAsia="Times New Roman" w:hAnsi="Times New Roman" w:cs="Times New Roman"/>
          <w:bCs/>
          <w:sz w:val="20"/>
          <w:szCs w:val="20"/>
        </w:rPr>
        <w:t>Tietz</w:t>
      </w:r>
      <w:proofErr w:type="spellEnd"/>
      <w:r w:rsidRPr="00B3632C">
        <w:rPr>
          <w:rFonts w:ascii="Times New Roman" w:eastAsia="Times New Roman" w:hAnsi="Times New Roman" w:cs="Times New Roman"/>
          <w:bCs/>
          <w:sz w:val="20"/>
          <w:szCs w:val="20"/>
        </w:rPr>
        <w:t>,</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N.</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W.</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1976</w:t>
      </w:r>
      <w:r w:rsidR="00B3632C" w:rsidRPr="00B3632C">
        <w:rPr>
          <w:rFonts w:ascii="Times New Roman" w:eastAsia="Times New Roman" w:hAnsi="Times New Roman" w:cs="Times New Roman"/>
          <w:bCs/>
          <w:sz w:val="20"/>
          <w:szCs w:val="20"/>
        </w:rPr>
        <w:t>.</w:t>
      </w:r>
      <w:r w:rsidR="00B3632C">
        <w:rPr>
          <w:rFonts w:ascii="Times New Roman" w:eastAsia="Times New Roman" w:hAnsi="Times New Roman" w:cs="Times New Roman"/>
          <w:bCs/>
          <w:sz w:val="20"/>
          <w:szCs w:val="20"/>
        </w:rPr>
        <w:t xml:space="preserve"> </w:t>
      </w:r>
      <w:r w:rsidR="00B3632C" w:rsidRPr="00B3632C">
        <w:rPr>
          <w:rFonts w:ascii="Times New Roman" w:eastAsia="Times New Roman" w:hAnsi="Times New Roman" w:cs="Times New Roman"/>
          <w:sz w:val="20"/>
          <w:szCs w:val="20"/>
        </w:rPr>
        <w:t>F</w:t>
      </w:r>
      <w:r w:rsidRPr="00B3632C">
        <w:rPr>
          <w:rFonts w:ascii="Times New Roman" w:eastAsia="Times New Roman" w:hAnsi="Times New Roman" w:cs="Times New Roman"/>
          <w:sz w:val="20"/>
          <w:szCs w:val="20"/>
        </w:rPr>
        <w:t>undamentals</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of</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Clinical</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Chemistry</w:t>
      </w:r>
      <w:r w:rsidR="00B3632C" w:rsidRPr="00B3632C">
        <w:rPr>
          <w:rFonts w:ascii="Times New Roman" w:eastAsia="Times New Roman" w:hAnsi="Times New Roman" w:cs="Times New Roman"/>
          <w:sz w:val="20"/>
          <w:szCs w:val="20"/>
        </w:rPr>
        <w:t>.</w:t>
      </w:r>
      <w:r w:rsidR="00B3632C">
        <w:rPr>
          <w:rFonts w:ascii="Times New Roman" w:eastAsia="Times New Roman" w:hAnsi="Times New Roman" w:cs="Times New Roman"/>
          <w:sz w:val="20"/>
          <w:szCs w:val="20"/>
        </w:rPr>
        <w:t xml:space="preserve"> </w:t>
      </w:r>
      <w:r w:rsidR="00B3632C" w:rsidRPr="00B3632C">
        <w:rPr>
          <w:rFonts w:ascii="Times New Roman" w:eastAsia="Times New Roman" w:hAnsi="Times New Roman" w:cs="Times New Roman"/>
          <w:sz w:val="20"/>
          <w:szCs w:val="20"/>
        </w:rPr>
        <w:t>P</w:t>
      </w:r>
      <w:r w:rsidRPr="00B3632C">
        <w:rPr>
          <w:rFonts w:ascii="Times New Roman" w:eastAsia="Times New Roman" w:hAnsi="Times New Roman" w:cs="Times New Roman"/>
          <w:sz w:val="20"/>
          <w:szCs w:val="20"/>
        </w:rPr>
        <w:t>p.</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876.</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B3632C">
        <w:rPr>
          <w:rFonts w:ascii="Times New Roman" w:hAnsi="Times New Roman" w:cs="Times New Roman"/>
          <w:bCs/>
          <w:sz w:val="20"/>
          <w:szCs w:val="20"/>
        </w:rPr>
        <w:t>Thamilselvan</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S.</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and</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Khan,</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S.</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R.</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1998</w:t>
      </w:r>
      <w:r w:rsidR="00B3632C" w:rsidRPr="00B3632C">
        <w:rPr>
          <w:rFonts w:ascii="Times New Roman" w:hAnsi="Times New Roman" w:cs="Times New Roman"/>
          <w:bCs/>
          <w:sz w:val="20"/>
          <w:szCs w:val="20"/>
        </w:rPr>
        <w:t>.</w:t>
      </w:r>
      <w:r w:rsidR="00B3632C">
        <w:rPr>
          <w:rFonts w:ascii="Times New Roman" w:hAnsi="Times New Roman" w:cs="Times New Roman"/>
          <w:bCs/>
          <w:sz w:val="20"/>
          <w:szCs w:val="20"/>
        </w:rPr>
        <w:t xml:space="preserve"> </w:t>
      </w:r>
      <w:r w:rsidR="00B3632C" w:rsidRPr="00B3632C">
        <w:rPr>
          <w:rFonts w:ascii="Times New Roman" w:hAnsi="Times New Roman" w:cs="Times New Roman"/>
          <w:sz w:val="20"/>
          <w:szCs w:val="20"/>
        </w:rPr>
        <w:t>O</w:t>
      </w:r>
      <w:r w:rsidRPr="00B3632C">
        <w:rPr>
          <w:rFonts w:ascii="Times New Roman" w:hAnsi="Times New Roman" w:cs="Times New Roman"/>
          <w:sz w:val="20"/>
          <w:szCs w:val="20"/>
        </w:rPr>
        <w:t>xalate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and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calcium</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oxalate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crystals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are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injurious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to</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renal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epithelial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cells: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results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of</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in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vivo</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and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in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vitro</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studies.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Journal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of</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Nephrology.</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Vol.,</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1:</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66-69.</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B3632C">
        <w:rPr>
          <w:rFonts w:ascii="Times New Roman" w:eastAsia="Times New Roman" w:hAnsi="Times New Roman" w:cs="Times New Roman"/>
          <w:bCs/>
          <w:sz w:val="20"/>
          <w:szCs w:val="20"/>
        </w:rPr>
        <w:t>Vinod</w:t>
      </w:r>
      <w:r w:rsidR="00B3632C" w:rsidRPr="00B3632C">
        <w:rPr>
          <w:rFonts w:ascii="Times New Roman" w:eastAsia="Times New Roman" w:hAnsi="Times New Roman" w:cs="Times New Roman"/>
          <w:bCs/>
          <w:sz w:val="20"/>
          <w:szCs w:val="20"/>
        </w:rPr>
        <w:t>h</w:t>
      </w:r>
      <w:proofErr w:type="spellEnd"/>
      <w:r w:rsidR="00B3632C">
        <w:rPr>
          <w:rFonts w:ascii="Times New Roman" w:eastAsia="Times New Roman" w:hAnsi="Times New Roman" w:cs="Times New Roman"/>
          <w:bCs/>
          <w:sz w:val="20"/>
          <w:szCs w:val="20"/>
        </w:rPr>
        <w:t xml:space="preserve"> </w:t>
      </w:r>
      <w:r w:rsidR="00B3632C" w:rsidRPr="00B3632C">
        <w:rPr>
          <w:rFonts w:ascii="Times New Roman" w:eastAsia="Times New Roman" w:hAnsi="Times New Roman" w:cs="Times New Roman"/>
          <w:bCs/>
          <w:sz w:val="20"/>
          <w:szCs w:val="20"/>
        </w:rPr>
        <w:t>K</w:t>
      </w:r>
      <w:r w:rsidRPr="00B3632C">
        <w:rPr>
          <w:rFonts w:ascii="Times New Roman" w:eastAsia="Times New Roman" w:hAnsi="Times New Roman" w:cs="Times New Roman"/>
          <w:bCs/>
          <w:sz w:val="20"/>
          <w:szCs w:val="20"/>
        </w:rPr>
        <w:t>umar,</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O.</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R.;</w:t>
      </w:r>
      <w:r w:rsidR="00D90245" w:rsidRPr="00B3632C">
        <w:rPr>
          <w:rFonts w:ascii="Times New Roman" w:eastAsia="Times New Roman" w:hAnsi="Times New Roman" w:cs="Times New Roman"/>
          <w:bCs/>
          <w:sz w:val="20"/>
          <w:szCs w:val="20"/>
        </w:rPr>
        <w:t xml:space="preserve"> </w:t>
      </w:r>
      <w:proofErr w:type="spellStart"/>
      <w:r w:rsidRPr="00B3632C">
        <w:rPr>
          <w:rFonts w:ascii="Times New Roman" w:eastAsia="Times New Roman" w:hAnsi="Times New Roman" w:cs="Times New Roman"/>
          <w:bCs/>
          <w:sz w:val="20"/>
          <w:szCs w:val="20"/>
        </w:rPr>
        <w:t>Swarnkar</w:t>
      </w:r>
      <w:proofErr w:type="spellEnd"/>
      <w:r w:rsidRPr="00B3632C">
        <w:rPr>
          <w:rFonts w:ascii="Times New Roman" w:eastAsia="Times New Roman" w:hAnsi="Times New Roman" w:cs="Times New Roman"/>
          <w:bCs/>
          <w:sz w:val="20"/>
          <w:szCs w:val="20"/>
        </w:rPr>
        <w:t>,</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C.</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P.;</w:t>
      </w:r>
      <w:r w:rsidR="00D90245" w:rsidRPr="00B3632C">
        <w:rPr>
          <w:rFonts w:ascii="Times New Roman" w:eastAsia="Times New Roman" w:hAnsi="Times New Roman" w:cs="Times New Roman"/>
          <w:bCs/>
          <w:sz w:val="20"/>
          <w:szCs w:val="20"/>
        </w:rPr>
        <w:t xml:space="preserve"> </w:t>
      </w:r>
      <w:proofErr w:type="spellStart"/>
      <w:r w:rsidRPr="00B3632C">
        <w:rPr>
          <w:rFonts w:ascii="Times New Roman" w:eastAsia="Times New Roman" w:hAnsi="Times New Roman" w:cs="Times New Roman"/>
          <w:bCs/>
          <w:sz w:val="20"/>
          <w:szCs w:val="20"/>
        </w:rPr>
        <w:t>Shinde</w:t>
      </w:r>
      <w:proofErr w:type="spellEnd"/>
      <w:r w:rsidRPr="00B3632C">
        <w:rPr>
          <w:rFonts w:ascii="Times New Roman" w:eastAsia="Times New Roman" w:hAnsi="Times New Roman" w:cs="Times New Roman"/>
          <w:bCs/>
          <w:sz w:val="20"/>
          <w:szCs w:val="20"/>
        </w:rPr>
        <w:t>,</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A.</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K.</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and</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Singh,</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D.</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2010</w:t>
      </w:r>
      <w:r w:rsidR="00B3632C" w:rsidRPr="00B3632C">
        <w:rPr>
          <w:rFonts w:ascii="Times New Roman" w:eastAsia="Times New Roman" w:hAnsi="Times New Roman" w:cs="Times New Roman"/>
          <w:bCs/>
          <w:sz w:val="20"/>
          <w:szCs w:val="20"/>
        </w:rPr>
        <w:t>.</w:t>
      </w:r>
      <w:r w:rsidR="00B3632C">
        <w:rPr>
          <w:rFonts w:ascii="Times New Roman" w:eastAsia="Times New Roman" w:hAnsi="Times New Roman" w:cs="Times New Roman"/>
          <w:bCs/>
          <w:sz w:val="20"/>
          <w:szCs w:val="20"/>
        </w:rPr>
        <w:t xml:space="preserve"> </w:t>
      </w:r>
      <w:r w:rsidR="00B3632C" w:rsidRPr="00B3632C">
        <w:rPr>
          <w:rFonts w:ascii="Times New Roman" w:eastAsia="Times New Roman" w:hAnsi="Times New Roman" w:cs="Times New Roman"/>
          <w:sz w:val="20"/>
          <w:szCs w:val="20"/>
        </w:rPr>
        <w:t>C</w:t>
      </w:r>
      <w:r w:rsidRPr="00B3632C">
        <w:rPr>
          <w:rFonts w:ascii="Times New Roman" w:eastAsia="Times New Roman" w:hAnsi="Times New Roman" w:cs="Times New Roman"/>
          <w:sz w:val="20"/>
          <w:szCs w:val="20"/>
        </w:rPr>
        <w:t>linical,</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mineral</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and</w:t>
      </w:r>
      <w:r w:rsidR="00D90245" w:rsidRPr="00B3632C">
        <w:rPr>
          <w:rFonts w:ascii="Times New Roman" w:eastAsia="Times New Roman" w:hAnsi="Times New Roman" w:cs="Times New Roman"/>
          <w:sz w:val="20"/>
          <w:szCs w:val="20"/>
        </w:rPr>
        <w:t xml:space="preserve"> </w:t>
      </w:r>
      <w:proofErr w:type="spellStart"/>
      <w:r w:rsidRPr="00B3632C">
        <w:rPr>
          <w:rFonts w:ascii="Times New Roman" w:eastAsia="Times New Roman" w:hAnsi="Times New Roman" w:cs="Times New Roman"/>
          <w:sz w:val="20"/>
          <w:szCs w:val="20"/>
        </w:rPr>
        <w:t>haemato</w:t>
      </w:r>
      <w:proofErr w:type="spellEnd"/>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biochemical</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studies</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of</w:t>
      </w:r>
      <w:r w:rsidR="00D90245" w:rsidRPr="00B3632C">
        <w:rPr>
          <w:rFonts w:ascii="Times New Roman" w:eastAsia="Times New Roman" w:hAnsi="Times New Roman" w:cs="Times New Roman"/>
          <w:sz w:val="20"/>
          <w:szCs w:val="20"/>
        </w:rPr>
        <w:t xml:space="preserve"> </w:t>
      </w:r>
      <w:proofErr w:type="spellStart"/>
      <w:r w:rsidRPr="00B3632C">
        <w:rPr>
          <w:rFonts w:ascii="Times New Roman" w:eastAsia="Times New Roman" w:hAnsi="Times New Roman" w:cs="Times New Roman"/>
          <w:sz w:val="20"/>
          <w:szCs w:val="20"/>
        </w:rPr>
        <w:t>urolithiasis</w:t>
      </w:r>
      <w:proofErr w:type="spellEnd"/>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in</w:t>
      </w:r>
      <w:r w:rsidR="00D90245" w:rsidRPr="00B3632C">
        <w:rPr>
          <w:rFonts w:ascii="Times New Roman" w:eastAsia="Times New Roman" w:hAnsi="Times New Roman" w:cs="Times New Roman"/>
          <w:sz w:val="20"/>
          <w:szCs w:val="20"/>
        </w:rPr>
        <w:t xml:space="preserve"> </w:t>
      </w:r>
      <w:proofErr w:type="spellStart"/>
      <w:r w:rsidRPr="00B3632C">
        <w:rPr>
          <w:rFonts w:ascii="Times New Roman" w:eastAsia="Times New Roman" w:hAnsi="Times New Roman" w:cs="Times New Roman"/>
          <w:sz w:val="20"/>
          <w:szCs w:val="20"/>
        </w:rPr>
        <w:t>weaner</w:t>
      </w:r>
      <w:proofErr w:type="spellEnd"/>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lambs.</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African</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Journal</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of</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Agricultural</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Research</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Vol.</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5(15):</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2045-2050.</w:t>
      </w:r>
    </w:p>
    <w:p w:rsidR="00F62D2D" w:rsidRPr="00B3632C" w:rsidRDefault="00F62D2D" w:rsidP="00B3632C">
      <w:pPr>
        <w:pStyle w:val="ListParagraph"/>
        <w:numPr>
          <w:ilvl w:val="0"/>
          <w:numId w:val="3"/>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B3632C">
        <w:rPr>
          <w:rFonts w:ascii="Times New Roman" w:eastAsia="Times New Roman" w:hAnsi="Times New Roman" w:cs="Times New Roman"/>
          <w:bCs/>
          <w:sz w:val="20"/>
          <w:szCs w:val="20"/>
        </w:rPr>
        <w:t>Villar</w:t>
      </w:r>
      <w:proofErr w:type="spellEnd"/>
      <w:r w:rsidRPr="00B3632C">
        <w:rPr>
          <w:rFonts w:ascii="Times New Roman" w:eastAsia="Times New Roman" w:hAnsi="Times New Roman" w:cs="Times New Roman"/>
          <w:bCs/>
          <w:sz w:val="20"/>
          <w:szCs w:val="20"/>
        </w:rPr>
        <w:t>,</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D.;</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Larson,</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D.</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J.;</w:t>
      </w:r>
      <w:r w:rsidR="00D90245" w:rsidRPr="00B3632C">
        <w:rPr>
          <w:rFonts w:ascii="Times New Roman" w:eastAsia="Times New Roman" w:hAnsi="Times New Roman" w:cs="Times New Roman"/>
          <w:bCs/>
          <w:sz w:val="20"/>
          <w:szCs w:val="20"/>
        </w:rPr>
        <w:t xml:space="preserve"> </w:t>
      </w:r>
      <w:proofErr w:type="spellStart"/>
      <w:r w:rsidRPr="00B3632C">
        <w:rPr>
          <w:rFonts w:ascii="Times New Roman" w:eastAsia="Times New Roman" w:hAnsi="Times New Roman" w:cs="Times New Roman"/>
          <w:bCs/>
          <w:sz w:val="20"/>
          <w:szCs w:val="20"/>
        </w:rPr>
        <w:t>Janke</w:t>
      </w:r>
      <w:proofErr w:type="spellEnd"/>
      <w:r w:rsidRPr="00B3632C">
        <w:rPr>
          <w:rFonts w:ascii="Times New Roman" w:eastAsia="Times New Roman" w:hAnsi="Times New Roman" w:cs="Times New Roman"/>
          <w:bCs/>
          <w:sz w:val="20"/>
          <w:szCs w:val="20"/>
        </w:rPr>
        <w:t>,</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B.</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H.;</w:t>
      </w:r>
      <w:r w:rsidR="00D90245" w:rsidRPr="00B3632C">
        <w:rPr>
          <w:rFonts w:ascii="Times New Roman" w:eastAsia="Times New Roman" w:hAnsi="Times New Roman" w:cs="Times New Roman"/>
          <w:bCs/>
          <w:sz w:val="20"/>
          <w:szCs w:val="20"/>
        </w:rPr>
        <w:t xml:space="preserve"> </w:t>
      </w:r>
      <w:proofErr w:type="spellStart"/>
      <w:r w:rsidRPr="00B3632C">
        <w:rPr>
          <w:rFonts w:ascii="Times New Roman" w:eastAsia="Times New Roman" w:hAnsi="Times New Roman" w:cs="Times New Roman"/>
          <w:bCs/>
          <w:sz w:val="20"/>
          <w:szCs w:val="20"/>
        </w:rPr>
        <w:t>Yaeger</w:t>
      </w:r>
      <w:proofErr w:type="spellEnd"/>
      <w:r w:rsidRPr="00B3632C">
        <w:rPr>
          <w:rFonts w:ascii="Times New Roman" w:eastAsia="Times New Roman" w:hAnsi="Times New Roman" w:cs="Times New Roman"/>
          <w:bCs/>
          <w:sz w:val="20"/>
          <w:szCs w:val="20"/>
        </w:rPr>
        <w:t>,</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M.</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J.;</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Carson,</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T.</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L.</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and</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Blaylock,</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R.</w:t>
      </w:r>
      <w:r w:rsidR="00D90245" w:rsidRPr="00B3632C">
        <w:rPr>
          <w:rFonts w:ascii="Times New Roman" w:eastAsia="Times New Roman" w:hAnsi="Times New Roman" w:cs="Times New Roman"/>
          <w:bCs/>
          <w:sz w:val="20"/>
          <w:szCs w:val="20"/>
        </w:rPr>
        <w:t xml:space="preserve"> </w:t>
      </w:r>
      <w:r w:rsidRPr="00B3632C">
        <w:rPr>
          <w:rFonts w:ascii="Times New Roman" w:eastAsia="Times New Roman" w:hAnsi="Times New Roman" w:cs="Times New Roman"/>
          <w:bCs/>
          <w:sz w:val="20"/>
          <w:szCs w:val="20"/>
        </w:rPr>
        <w:t>2003</w:t>
      </w:r>
      <w:r w:rsidR="00B3632C" w:rsidRPr="00B3632C">
        <w:rPr>
          <w:rFonts w:ascii="Times New Roman" w:eastAsia="Times New Roman" w:hAnsi="Times New Roman" w:cs="Times New Roman"/>
          <w:bCs/>
          <w:sz w:val="20"/>
          <w:szCs w:val="20"/>
        </w:rPr>
        <w:t>.</w:t>
      </w:r>
      <w:r w:rsidR="00B3632C">
        <w:rPr>
          <w:rFonts w:ascii="Times New Roman" w:eastAsia="Times New Roman" w:hAnsi="Times New Roman" w:cs="Times New Roman"/>
          <w:bCs/>
          <w:sz w:val="20"/>
          <w:szCs w:val="20"/>
        </w:rPr>
        <w:t xml:space="preserve"> </w:t>
      </w:r>
      <w:r w:rsidR="00B3632C" w:rsidRPr="00B3632C">
        <w:rPr>
          <w:rFonts w:ascii="Times New Roman" w:eastAsia="Times New Roman" w:hAnsi="Times New Roman" w:cs="Times New Roman"/>
          <w:sz w:val="20"/>
          <w:szCs w:val="20"/>
        </w:rPr>
        <w:t>C</w:t>
      </w:r>
      <w:r w:rsidRPr="00B3632C">
        <w:rPr>
          <w:rFonts w:ascii="Times New Roman" w:eastAsia="Times New Roman" w:hAnsi="Times New Roman" w:cs="Times New Roman"/>
          <w:sz w:val="20"/>
          <w:szCs w:val="20"/>
        </w:rPr>
        <w:t>ase</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report–obstructive</w:t>
      </w:r>
      <w:r w:rsidR="00D90245" w:rsidRPr="00B3632C">
        <w:rPr>
          <w:rFonts w:ascii="Times New Roman" w:eastAsia="Times New Roman" w:hAnsi="Times New Roman" w:cs="Times New Roman"/>
          <w:sz w:val="20"/>
          <w:szCs w:val="20"/>
        </w:rPr>
        <w:t xml:space="preserve"> </w:t>
      </w:r>
      <w:proofErr w:type="spellStart"/>
      <w:r w:rsidRPr="00B3632C">
        <w:rPr>
          <w:rFonts w:ascii="Times New Roman" w:eastAsia="Times New Roman" w:hAnsi="Times New Roman" w:cs="Times New Roman"/>
          <w:sz w:val="20"/>
          <w:szCs w:val="20"/>
        </w:rPr>
        <w:t>urolithiasis</w:t>
      </w:r>
      <w:proofErr w:type="spellEnd"/>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in</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a</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feedlot</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steer</w:t>
      </w:r>
      <w:r w:rsidR="00B3632C" w:rsidRPr="00B3632C">
        <w:rPr>
          <w:rFonts w:ascii="Times New Roman" w:eastAsia="Times New Roman" w:hAnsi="Times New Roman" w:cs="Times New Roman"/>
          <w:sz w:val="20"/>
          <w:szCs w:val="20"/>
        </w:rPr>
        <w:t>.</w:t>
      </w:r>
      <w:r w:rsidR="00B3632C">
        <w:rPr>
          <w:rFonts w:ascii="Times New Roman" w:eastAsia="Times New Roman" w:hAnsi="Times New Roman" w:cs="Times New Roman"/>
          <w:sz w:val="20"/>
          <w:szCs w:val="20"/>
        </w:rPr>
        <w:t xml:space="preserve"> </w:t>
      </w:r>
      <w:r w:rsidR="00B3632C" w:rsidRPr="00B3632C">
        <w:rPr>
          <w:rFonts w:ascii="Times New Roman" w:eastAsia="Times New Roman" w:hAnsi="Times New Roman" w:cs="Times New Roman"/>
          <w:sz w:val="20"/>
          <w:szCs w:val="20"/>
        </w:rPr>
        <w:t>B</w:t>
      </w:r>
      <w:r w:rsidRPr="00B3632C">
        <w:rPr>
          <w:rFonts w:ascii="Times New Roman" w:eastAsia="Times New Roman" w:hAnsi="Times New Roman" w:cs="Times New Roman"/>
          <w:sz w:val="20"/>
          <w:szCs w:val="20"/>
        </w:rPr>
        <w:t>ovine</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Practitioner.</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Vol.,</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37</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(1):</w:t>
      </w:r>
      <w:r w:rsidR="00D90245" w:rsidRPr="00B3632C">
        <w:rPr>
          <w:rFonts w:ascii="Times New Roman" w:eastAsia="Times New Roman" w:hAnsi="Times New Roman" w:cs="Times New Roman"/>
          <w:sz w:val="20"/>
          <w:szCs w:val="20"/>
        </w:rPr>
        <w:t xml:space="preserve"> </w:t>
      </w:r>
      <w:r w:rsidRPr="00B3632C">
        <w:rPr>
          <w:rFonts w:ascii="Times New Roman" w:eastAsia="Times New Roman" w:hAnsi="Times New Roman" w:cs="Times New Roman"/>
          <w:sz w:val="20"/>
          <w:szCs w:val="20"/>
        </w:rPr>
        <w:t>74-77.</w:t>
      </w:r>
      <w:r w:rsidR="00D90245" w:rsidRPr="00B3632C">
        <w:rPr>
          <w:rFonts w:ascii="Times New Roman" w:eastAsia="Times New Roman" w:hAnsi="Times New Roman" w:cs="Times New Roman"/>
          <w:sz w:val="20"/>
          <w:szCs w:val="20"/>
        </w:rPr>
        <w:t xml:space="preserve"> </w:t>
      </w:r>
    </w:p>
    <w:p w:rsidR="007B63A3" w:rsidRPr="00B3632C" w:rsidRDefault="00F62D2D" w:rsidP="00B3632C">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proofErr w:type="spellStart"/>
      <w:r w:rsidRPr="00B3632C">
        <w:rPr>
          <w:rFonts w:ascii="Times New Roman" w:hAnsi="Times New Roman" w:cs="Times New Roman"/>
          <w:bCs/>
          <w:sz w:val="20"/>
          <w:szCs w:val="20"/>
        </w:rPr>
        <w:t>Wisnewski</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N.;</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Clarke,</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K.</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B.;</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Powell,</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D.</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and</w:t>
      </w:r>
      <w:r w:rsidR="00D90245" w:rsidRPr="00B3632C">
        <w:rPr>
          <w:rFonts w:ascii="Times New Roman" w:hAnsi="Times New Roman" w:cs="Times New Roman"/>
          <w:bCs/>
          <w:sz w:val="20"/>
          <w:szCs w:val="20"/>
        </w:rPr>
        <w:t xml:space="preserve"> </w:t>
      </w:r>
      <w:proofErr w:type="spellStart"/>
      <w:r w:rsidRPr="00B3632C">
        <w:rPr>
          <w:rFonts w:ascii="Times New Roman" w:hAnsi="Times New Roman" w:cs="Times New Roman"/>
          <w:bCs/>
          <w:sz w:val="20"/>
          <w:szCs w:val="20"/>
        </w:rPr>
        <w:t>Sellins</w:t>
      </w:r>
      <w:proofErr w:type="spellEnd"/>
      <w:r w:rsidRPr="00B3632C">
        <w:rPr>
          <w:rFonts w:ascii="Times New Roman" w:hAnsi="Times New Roman" w:cs="Times New Roman"/>
          <w:bCs/>
          <w:sz w:val="20"/>
          <w:szCs w:val="20"/>
        </w:rPr>
        <w:t>,</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K.</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S.</w:t>
      </w:r>
      <w:r w:rsidR="00D90245" w:rsidRPr="00B3632C">
        <w:rPr>
          <w:rFonts w:ascii="Times New Roman" w:hAnsi="Times New Roman" w:cs="Times New Roman"/>
          <w:bCs/>
          <w:sz w:val="20"/>
          <w:szCs w:val="20"/>
        </w:rPr>
        <w:t xml:space="preserve"> </w:t>
      </w:r>
      <w:r w:rsidRPr="00B3632C">
        <w:rPr>
          <w:rFonts w:ascii="Times New Roman" w:hAnsi="Times New Roman" w:cs="Times New Roman"/>
          <w:bCs/>
          <w:sz w:val="20"/>
          <w:szCs w:val="20"/>
        </w:rPr>
        <w:t>2004</w:t>
      </w:r>
      <w:r w:rsidR="00B3632C" w:rsidRPr="00B3632C">
        <w:rPr>
          <w:rFonts w:ascii="Times New Roman" w:hAnsi="Times New Roman" w:cs="Times New Roman"/>
          <w:sz w:val="20"/>
          <w:szCs w:val="20"/>
        </w:rPr>
        <w:t>.</w:t>
      </w:r>
      <w:r w:rsidR="00B3632C">
        <w:rPr>
          <w:rFonts w:ascii="Times New Roman" w:hAnsi="Times New Roman" w:cs="Times New Roman"/>
          <w:sz w:val="20"/>
          <w:szCs w:val="20"/>
        </w:rPr>
        <w:t xml:space="preserve"> </w:t>
      </w:r>
      <w:r w:rsidR="00B3632C" w:rsidRPr="00B3632C">
        <w:rPr>
          <w:rFonts w:ascii="Times New Roman" w:hAnsi="Times New Roman" w:cs="Times New Roman"/>
          <w:sz w:val="20"/>
          <w:szCs w:val="20"/>
        </w:rPr>
        <w:t>P</w:t>
      </w:r>
      <w:r w:rsidRPr="00B3632C">
        <w:rPr>
          <w:rFonts w:ascii="Times New Roman" w:hAnsi="Times New Roman" w:cs="Times New Roman"/>
          <w:sz w:val="20"/>
          <w:szCs w:val="20"/>
        </w:rPr>
        <w:t>revalence</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of</w:t>
      </w:r>
      <w:r w:rsidR="00D90245" w:rsidRPr="00B3632C">
        <w:rPr>
          <w:rFonts w:ascii="Times New Roman" w:hAnsi="Times New Roman" w:cs="Times New Roman"/>
          <w:sz w:val="20"/>
          <w:szCs w:val="20"/>
        </w:rPr>
        <w:t xml:space="preserve"> </w:t>
      </w:r>
      <w:proofErr w:type="spellStart"/>
      <w:r w:rsidRPr="00B3632C">
        <w:rPr>
          <w:rFonts w:ascii="Times New Roman" w:hAnsi="Times New Roman" w:cs="Times New Roman"/>
          <w:sz w:val="20"/>
          <w:szCs w:val="20"/>
        </w:rPr>
        <w:t>microalbuminuria</w:t>
      </w:r>
      <w:proofErr w:type="spellEnd"/>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in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cats.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Thesis</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submitted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to</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Virginia</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Common</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wealth</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University,</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Richmond.</w:t>
      </w:r>
      <w:r w:rsidR="00D90245" w:rsidRPr="00B3632C">
        <w:rPr>
          <w:rFonts w:ascii="Times New Roman" w:hAnsi="Times New Roman" w:cs="Times New Roman"/>
          <w:sz w:val="20"/>
          <w:szCs w:val="20"/>
        </w:rPr>
        <w:t xml:space="preserve"> </w:t>
      </w:r>
      <w:r w:rsidRPr="00B3632C">
        <w:rPr>
          <w:rFonts w:ascii="Times New Roman" w:hAnsi="Times New Roman" w:cs="Times New Roman"/>
          <w:sz w:val="20"/>
          <w:szCs w:val="20"/>
        </w:rPr>
        <w:t>Virginia.</w:t>
      </w:r>
    </w:p>
    <w:p w:rsidR="001901CA" w:rsidRDefault="001901CA" w:rsidP="00B3632C">
      <w:pPr>
        <w:snapToGrid w:val="0"/>
        <w:spacing w:after="0" w:line="240" w:lineRule="auto"/>
        <w:ind w:left="425" w:hanging="425"/>
        <w:jc w:val="both"/>
        <w:rPr>
          <w:rFonts w:ascii="Times New Roman" w:hAnsi="Times New Roman" w:cs="Times New Roman"/>
          <w:sz w:val="20"/>
          <w:szCs w:val="20"/>
        </w:rPr>
        <w:sectPr w:rsidR="001901CA" w:rsidSect="001901CA">
          <w:type w:val="continuous"/>
          <w:pgSz w:w="12240" w:h="15840"/>
          <w:pgMar w:top="1440" w:right="1440" w:bottom="1440" w:left="1440" w:header="720" w:footer="720" w:gutter="0"/>
          <w:cols w:num="2" w:space="550"/>
          <w:docGrid w:linePitch="360"/>
        </w:sectPr>
      </w:pPr>
    </w:p>
    <w:p w:rsidR="007B63A3" w:rsidRPr="00D90245" w:rsidRDefault="007B63A3" w:rsidP="00B3632C">
      <w:pPr>
        <w:snapToGrid w:val="0"/>
        <w:spacing w:after="0" w:line="240" w:lineRule="auto"/>
        <w:ind w:left="425" w:hanging="425"/>
        <w:jc w:val="both"/>
        <w:rPr>
          <w:rFonts w:ascii="Times New Roman" w:hAnsi="Times New Roman" w:cs="Times New Roman"/>
          <w:sz w:val="20"/>
          <w:szCs w:val="20"/>
        </w:rPr>
      </w:pPr>
    </w:p>
    <w:p w:rsidR="009B0906" w:rsidRPr="00D90245" w:rsidRDefault="009B0906" w:rsidP="00B3632C">
      <w:pPr>
        <w:snapToGrid w:val="0"/>
        <w:spacing w:after="0" w:line="240" w:lineRule="auto"/>
        <w:ind w:left="425" w:hanging="425"/>
        <w:jc w:val="both"/>
        <w:rPr>
          <w:rFonts w:ascii="Times New Roman" w:eastAsia="Times New Roman" w:hAnsi="Times New Roman" w:cs="Times New Roman"/>
          <w:sz w:val="20"/>
          <w:szCs w:val="20"/>
        </w:rPr>
      </w:pPr>
    </w:p>
    <w:p w:rsidR="00D90245" w:rsidRPr="00D90245" w:rsidRDefault="00D90245" w:rsidP="001901CA">
      <w:pPr>
        <w:snapToGrid w:val="0"/>
        <w:spacing w:after="0" w:line="240" w:lineRule="auto"/>
        <w:ind w:firstLine="425"/>
        <w:jc w:val="both"/>
        <w:rPr>
          <w:rFonts w:ascii="Times New Roman" w:eastAsia="Times New Roman" w:hAnsi="Times New Roman" w:cs="Times New Roman"/>
          <w:sz w:val="20"/>
          <w:szCs w:val="20"/>
          <w:lang w:bidi="ar-EG"/>
        </w:rPr>
      </w:pPr>
    </w:p>
    <w:p w:rsidR="000D7788" w:rsidRPr="00D90245" w:rsidRDefault="00D90245" w:rsidP="001901CA">
      <w:pPr>
        <w:snapToGrid w:val="0"/>
        <w:spacing w:after="0" w:line="240" w:lineRule="auto"/>
        <w:jc w:val="both"/>
        <w:rPr>
          <w:rFonts w:ascii="Times New Roman" w:eastAsia="Times New Roman" w:hAnsi="Times New Roman" w:cs="Times New Roman"/>
          <w:sz w:val="20"/>
          <w:szCs w:val="20"/>
          <w:lang w:bidi="ar-EG"/>
        </w:rPr>
      </w:pPr>
      <w:r w:rsidRPr="00D90245">
        <w:rPr>
          <w:rFonts w:ascii="Times New Roman" w:eastAsia="Times New Roman" w:hAnsi="Times New Roman" w:cs="Times New Roman"/>
          <w:sz w:val="20"/>
          <w:szCs w:val="20"/>
          <w:lang w:bidi="ar-EG"/>
        </w:rPr>
        <w:t>6/23/2019</w:t>
      </w:r>
    </w:p>
    <w:sectPr w:rsidR="000D7788" w:rsidRPr="00D90245" w:rsidSect="00D9024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998" w:rsidRDefault="00C06998" w:rsidP="0081750C">
      <w:pPr>
        <w:spacing w:after="0" w:line="240" w:lineRule="auto"/>
      </w:pPr>
      <w:r>
        <w:separator/>
      </w:r>
    </w:p>
  </w:endnote>
  <w:endnote w:type="continuationSeparator" w:id="0">
    <w:p w:rsidR="00C06998" w:rsidRDefault="00C06998" w:rsidP="008175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Roman">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666" w:rsidRPr="00F456E1" w:rsidRDefault="00040DD4" w:rsidP="00F456E1">
    <w:pPr>
      <w:spacing w:after="0" w:line="240" w:lineRule="auto"/>
      <w:jc w:val="center"/>
      <w:rPr>
        <w:rFonts w:ascii="Times New Roman" w:hAnsi="Times New Roman" w:cs="Times New Roman"/>
        <w:sz w:val="20"/>
      </w:rPr>
    </w:pPr>
    <w:r w:rsidRPr="00F456E1">
      <w:rPr>
        <w:rFonts w:ascii="Times New Roman" w:hAnsi="Times New Roman" w:cs="Times New Roman"/>
        <w:sz w:val="20"/>
      </w:rPr>
      <w:fldChar w:fldCharType="begin"/>
    </w:r>
    <w:r w:rsidR="00F456E1" w:rsidRPr="00F456E1">
      <w:rPr>
        <w:rFonts w:ascii="Times New Roman" w:hAnsi="Times New Roman" w:cs="Times New Roman"/>
        <w:sz w:val="20"/>
      </w:rPr>
      <w:instrText xml:space="preserve"> page </w:instrText>
    </w:r>
    <w:r w:rsidRPr="00F456E1">
      <w:rPr>
        <w:rFonts w:ascii="Times New Roman" w:hAnsi="Times New Roman" w:cs="Times New Roman"/>
        <w:sz w:val="20"/>
      </w:rPr>
      <w:fldChar w:fldCharType="separate"/>
    </w:r>
    <w:r w:rsidR="00C564F8">
      <w:rPr>
        <w:rFonts w:ascii="Times New Roman" w:hAnsi="Times New Roman" w:cs="Times New Roman"/>
        <w:noProof/>
        <w:sz w:val="20"/>
      </w:rPr>
      <w:t>12</w:t>
    </w:r>
    <w:r w:rsidRPr="00F456E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998" w:rsidRDefault="00C06998" w:rsidP="0081750C">
      <w:pPr>
        <w:spacing w:after="0" w:line="240" w:lineRule="auto"/>
      </w:pPr>
      <w:r>
        <w:separator/>
      </w:r>
    </w:p>
  </w:footnote>
  <w:footnote w:type="continuationSeparator" w:id="0">
    <w:p w:rsidR="00C06998" w:rsidRDefault="00C06998" w:rsidP="008175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6E1" w:rsidRPr="00F456E1" w:rsidRDefault="00F456E1" w:rsidP="00F456E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456E1">
      <w:rPr>
        <w:rFonts w:ascii="Times New Roman" w:hAnsi="Times New Roman" w:cs="Times New Roman" w:hint="eastAsia"/>
        <w:sz w:val="20"/>
        <w:szCs w:val="20"/>
      </w:rPr>
      <w:tab/>
    </w:r>
    <w:r w:rsidRPr="00F456E1">
      <w:rPr>
        <w:rFonts w:ascii="Times New Roman" w:hAnsi="Times New Roman" w:cs="Times New Roman"/>
        <w:sz w:val="20"/>
        <w:szCs w:val="20"/>
      </w:rPr>
      <w:t>New York Science Journal 201</w:t>
    </w:r>
    <w:r w:rsidRPr="00F456E1">
      <w:rPr>
        <w:rFonts w:ascii="Times New Roman" w:hAnsi="Times New Roman" w:cs="Times New Roman" w:hint="eastAsia"/>
        <w:sz w:val="20"/>
        <w:szCs w:val="20"/>
      </w:rPr>
      <w:t>9</w:t>
    </w:r>
    <w:r w:rsidRPr="00F456E1">
      <w:rPr>
        <w:rFonts w:ascii="Times New Roman" w:hAnsi="Times New Roman" w:cs="Times New Roman"/>
        <w:sz w:val="20"/>
        <w:szCs w:val="20"/>
      </w:rPr>
      <w:t>;</w:t>
    </w:r>
    <w:r w:rsidRPr="00F456E1">
      <w:rPr>
        <w:rFonts w:ascii="Times New Roman" w:hAnsi="Times New Roman" w:cs="Times New Roman" w:hint="eastAsia"/>
        <w:sz w:val="20"/>
        <w:szCs w:val="20"/>
      </w:rPr>
      <w:t>12</w:t>
    </w:r>
    <w:r w:rsidRPr="00F456E1">
      <w:rPr>
        <w:rFonts w:ascii="Times New Roman" w:hAnsi="Times New Roman" w:cs="Times New Roman"/>
        <w:sz w:val="20"/>
        <w:szCs w:val="20"/>
      </w:rPr>
      <w:t>(</w:t>
    </w:r>
    <w:r w:rsidRPr="00F456E1">
      <w:rPr>
        <w:rFonts w:ascii="Times New Roman" w:hAnsi="Times New Roman" w:cs="Times New Roman" w:hint="eastAsia"/>
        <w:sz w:val="20"/>
        <w:szCs w:val="20"/>
      </w:rPr>
      <w:t>7</w:t>
    </w:r>
    <w:r w:rsidRPr="00F456E1">
      <w:rPr>
        <w:rFonts w:ascii="Times New Roman" w:hAnsi="Times New Roman" w:cs="Times New Roman"/>
        <w:sz w:val="20"/>
        <w:szCs w:val="20"/>
      </w:rPr>
      <w:t>)</w:t>
    </w:r>
    <w:r w:rsidRPr="00F456E1">
      <w:rPr>
        <w:rFonts w:ascii="Times New Roman" w:hAnsi="Times New Roman" w:cs="Times New Roman"/>
        <w:iCs/>
        <w:sz w:val="20"/>
        <w:szCs w:val="20"/>
      </w:rPr>
      <w:t xml:space="preserve"> </w:t>
    </w:r>
    <w:r w:rsidRPr="00F456E1">
      <w:rPr>
        <w:rFonts w:ascii="Times New Roman" w:hAnsi="Times New Roman" w:cs="Times New Roman" w:hint="eastAsia"/>
        <w:iCs/>
        <w:sz w:val="20"/>
        <w:szCs w:val="20"/>
      </w:rPr>
      <w:tab/>
    </w:r>
    <w:r w:rsidRPr="00F456E1">
      <w:rPr>
        <w:rFonts w:ascii="Times New Roman" w:hAnsi="Times New Roman" w:cs="Times New Roman"/>
        <w:iCs/>
        <w:sz w:val="20"/>
        <w:szCs w:val="20"/>
      </w:rPr>
      <w:t xml:space="preserve">  </w:t>
    </w:r>
    <w:hyperlink r:id="rId1" w:history="1">
      <w:r w:rsidRPr="00F456E1">
        <w:rPr>
          <w:rStyle w:val="Hyperlink"/>
          <w:rFonts w:ascii="Times New Roman" w:hAnsi="Times New Roman" w:cs="Times New Roman"/>
          <w:color w:val="0000FF"/>
          <w:sz w:val="20"/>
          <w:szCs w:val="20"/>
        </w:rPr>
        <w:t>http://www.sciencepub.net/newyork</w:t>
      </w:r>
    </w:hyperlink>
    <w:r w:rsidRPr="00F456E1">
      <w:rPr>
        <w:rFonts w:ascii="Times New Roman" w:hAnsi="Times New Roman" w:cs="Times New Roman" w:hint="eastAsia"/>
        <w:sz w:val="20"/>
      </w:rPr>
      <w:t xml:space="preserve">   </w:t>
    </w:r>
    <w:r w:rsidRPr="00F456E1">
      <w:rPr>
        <w:rFonts w:ascii="Times New Roman" w:hAnsi="Times New Roman" w:cs="Times New Roman" w:hint="eastAsia"/>
        <w:b/>
        <w:i/>
        <w:color w:val="FF0000"/>
        <w:sz w:val="20"/>
        <w:szCs w:val="20"/>
        <w:bdr w:val="single" w:sz="4" w:space="0" w:color="FF0000"/>
      </w:rPr>
      <w:t>NYJ</w:t>
    </w:r>
  </w:p>
  <w:p w:rsidR="00F456E1" w:rsidRPr="00F456E1" w:rsidRDefault="00F456E1" w:rsidP="00F456E1">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54A1A"/>
    <w:multiLevelType w:val="hybridMultilevel"/>
    <w:tmpl w:val="617C5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A95EA4"/>
    <w:multiLevelType w:val="hybridMultilevel"/>
    <w:tmpl w:val="F54293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724209E"/>
    <w:multiLevelType w:val="hybridMultilevel"/>
    <w:tmpl w:val="4842605A"/>
    <w:lvl w:ilvl="0" w:tplc="D62AA81C">
      <w:start w:val="1"/>
      <w:numFmt w:val="bullet"/>
      <w:lvlText w:val=""/>
      <w:lvlJc w:val="left"/>
      <w:pPr>
        <w:ind w:left="360" w:hanging="360"/>
      </w:pPr>
      <w:rPr>
        <w:rFonts w:ascii="Symbol" w:hAnsi="Symbol" w:hint="default"/>
        <w:lang w:bidi="ar-EG"/>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proofState w:spelling="clean"/>
  <w:documentProtection w:edit="readOnly" w:enforcement="0"/>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MLE0MjE3MTAyMzc2szRS0lEKTi0uzszPAykwqwUAf17EESwAAAA="/>
  </w:docVars>
  <w:rsids>
    <w:rsidRoot w:val="00C12CE4"/>
    <w:rsid w:val="0000271C"/>
    <w:rsid w:val="00024598"/>
    <w:rsid w:val="0002662C"/>
    <w:rsid w:val="000267BA"/>
    <w:rsid w:val="00027782"/>
    <w:rsid w:val="00040567"/>
    <w:rsid w:val="00040DD4"/>
    <w:rsid w:val="00043D68"/>
    <w:rsid w:val="0006149D"/>
    <w:rsid w:val="00061B12"/>
    <w:rsid w:val="0006466B"/>
    <w:rsid w:val="000810EC"/>
    <w:rsid w:val="00086A1E"/>
    <w:rsid w:val="00093DFD"/>
    <w:rsid w:val="000B4766"/>
    <w:rsid w:val="000B70BA"/>
    <w:rsid w:val="000C4E31"/>
    <w:rsid w:val="000D7701"/>
    <w:rsid w:val="000D7788"/>
    <w:rsid w:val="000F1053"/>
    <w:rsid w:val="00117A7F"/>
    <w:rsid w:val="001238FF"/>
    <w:rsid w:val="00136616"/>
    <w:rsid w:val="00137C27"/>
    <w:rsid w:val="001465B6"/>
    <w:rsid w:val="00147744"/>
    <w:rsid w:val="001503A4"/>
    <w:rsid w:val="001532F6"/>
    <w:rsid w:val="00153F59"/>
    <w:rsid w:val="00171463"/>
    <w:rsid w:val="001816CB"/>
    <w:rsid w:val="001901CA"/>
    <w:rsid w:val="001937C7"/>
    <w:rsid w:val="00196E93"/>
    <w:rsid w:val="001A4008"/>
    <w:rsid w:val="001A5DDC"/>
    <w:rsid w:val="001C75A0"/>
    <w:rsid w:val="001D26B6"/>
    <w:rsid w:val="001E2F7C"/>
    <w:rsid w:val="001F021C"/>
    <w:rsid w:val="001F1A37"/>
    <w:rsid w:val="001F36B4"/>
    <w:rsid w:val="00210081"/>
    <w:rsid w:val="00222083"/>
    <w:rsid w:val="00241EA6"/>
    <w:rsid w:val="00252FA9"/>
    <w:rsid w:val="002618FE"/>
    <w:rsid w:val="002711AD"/>
    <w:rsid w:val="00272875"/>
    <w:rsid w:val="00284C9D"/>
    <w:rsid w:val="00293D47"/>
    <w:rsid w:val="00294A70"/>
    <w:rsid w:val="00294C46"/>
    <w:rsid w:val="002977FC"/>
    <w:rsid w:val="002A29DC"/>
    <w:rsid w:val="002A36D0"/>
    <w:rsid w:val="002A4D8C"/>
    <w:rsid w:val="002A660B"/>
    <w:rsid w:val="002A6D13"/>
    <w:rsid w:val="002B0CB2"/>
    <w:rsid w:val="002B0CEA"/>
    <w:rsid w:val="002C58FD"/>
    <w:rsid w:val="002D2F8C"/>
    <w:rsid w:val="002F0574"/>
    <w:rsid w:val="002F207F"/>
    <w:rsid w:val="00302064"/>
    <w:rsid w:val="0030251A"/>
    <w:rsid w:val="003046F8"/>
    <w:rsid w:val="003064A0"/>
    <w:rsid w:val="00306E99"/>
    <w:rsid w:val="00311274"/>
    <w:rsid w:val="00314C38"/>
    <w:rsid w:val="00317165"/>
    <w:rsid w:val="00327019"/>
    <w:rsid w:val="00334756"/>
    <w:rsid w:val="0033725A"/>
    <w:rsid w:val="00341EE1"/>
    <w:rsid w:val="003605D5"/>
    <w:rsid w:val="003928AD"/>
    <w:rsid w:val="003B65EE"/>
    <w:rsid w:val="003B76F3"/>
    <w:rsid w:val="003C2062"/>
    <w:rsid w:val="003C32F1"/>
    <w:rsid w:val="004104FA"/>
    <w:rsid w:val="00430090"/>
    <w:rsid w:val="00431F60"/>
    <w:rsid w:val="00431F86"/>
    <w:rsid w:val="00435103"/>
    <w:rsid w:val="0044054E"/>
    <w:rsid w:val="00447398"/>
    <w:rsid w:val="00451DE0"/>
    <w:rsid w:val="00461FF9"/>
    <w:rsid w:val="00463FF9"/>
    <w:rsid w:val="004673C8"/>
    <w:rsid w:val="004766EE"/>
    <w:rsid w:val="0048071C"/>
    <w:rsid w:val="00481289"/>
    <w:rsid w:val="00482A10"/>
    <w:rsid w:val="00493C89"/>
    <w:rsid w:val="004B266E"/>
    <w:rsid w:val="004C0761"/>
    <w:rsid w:val="004C2890"/>
    <w:rsid w:val="004C5E8D"/>
    <w:rsid w:val="004D1AF0"/>
    <w:rsid w:val="004D349D"/>
    <w:rsid w:val="004F7406"/>
    <w:rsid w:val="00504DC0"/>
    <w:rsid w:val="00506065"/>
    <w:rsid w:val="0052253E"/>
    <w:rsid w:val="00525081"/>
    <w:rsid w:val="0053195A"/>
    <w:rsid w:val="00535A0A"/>
    <w:rsid w:val="00544432"/>
    <w:rsid w:val="005455D5"/>
    <w:rsid w:val="005464B5"/>
    <w:rsid w:val="0054759B"/>
    <w:rsid w:val="00577D7B"/>
    <w:rsid w:val="00583570"/>
    <w:rsid w:val="005862FE"/>
    <w:rsid w:val="0059332B"/>
    <w:rsid w:val="005A3129"/>
    <w:rsid w:val="005C3BA3"/>
    <w:rsid w:val="005D3FEF"/>
    <w:rsid w:val="005D495A"/>
    <w:rsid w:val="005D77A5"/>
    <w:rsid w:val="005E31BC"/>
    <w:rsid w:val="005E4449"/>
    <w:rsid w:val="005E5FD1"/>
    <w:rsid w:val="005E6796"/>
    <w:rsid w:val="005F3790"/>
    <w:rsid w:val="00603DC9"/>
    <w:rsid w:val="006117AB"/>
    <w:rsid w:val="00621848"/>
    <w:rsid w:val="00635637"/>
    <w:rsid w:val="00640099"/>
    <w:rsid w:val="00651666"/>
    <w:rsid w:val="006647E1"/>
    <w:rsid w:val="0067396A"/>
    <w:rsid w:val="00682F42"/>
    <w:rsid w:val="006A4E29"/>
    <w:rsid w:val="006B0D18"/>
    <w:rsid w:val="006B4FD9"/>
    <w:rsid w:val="006C5D2C"/>
    <w:rsid w:val="006D3B57"/>
    <w:rsid w:val="0070092F"/>
    <w:rsid w:val="00710267"/>
    <w:rsid w:val="00713E2C"/>
    <w:rsid w:val="00717E69"/>
    <w:rsid w:val="007263A9"/>
    <w:rsid w:val="00755FC6"/>
    <w:rsid w:val="00763D44"/>
    <w:rsid w:val="00767C67"/>
    <w:rsid w:val="0077454B"/>
    <w:rsid w:val="0077756D"/>
    <w:rsid w:val="00785E0C"/>
    <w:rsid w:val="007916C2"/>
    <w:rsid w:val="007964C8"/>
    <w:rsid w:val="00796B33"/>
    <w:rsid w:val="007A0C3E"/>
    <w:rsid w:val="007B215C"/>
    <w:rsid w:val="007B63A3"/>
    <w:rsid w:val="007C76B4"/>
    <w:rsid w:val="007F4B98"/>
    <w:rsid w:val="007F6740"/>
    <w:rsid w:val="00803A64"/>
    <w:rsid w:val="00811419"/>
    <w:rsid w:val="0081750C"/>
    <w:rsid w:val="0081781B"/>
    <w:rsid w:val="00817AE8"/>
    <w:rsid w:val="00817FD2"/>
    <w:rsid w:val="00857E03"/>
    <w:rsid w:val="00865FCE"/>
    <w:rsid w:val="0087006D"/>
    <w:rsid w:val="00880DB7"/>
    <w:rsid w:val="0088355C"/>
    <w:rsid w:val="00892C97"/>
    <w:rsid w:val="008A7F3B"/>
    <w:rsid w:val="008B13F7"/>
    <w:rsid w:val="008E109B"/>
    <w:rsid w:val="008E7AE5"/>
    <w:rsid w:val="008F1310"/>
    <w:rsid w:val="008F5DCC"/>
    <w:rsid w:val="008F7F9A"/>
    <w:rsid w:val="00902E83"/>
    <w:rsid w:val="00911953"/>
    <w:rsid w:val="00937AA3"/>
    <w:rsid w:val="00940554"/>
    <w:rsid w:val="00952E70"/>
    <w:rsid w:val="00953CDE"/>
    <w:rsid w:val="0096628E"/>
    <w:rsid w:val="0097308A"/>
    <w:rsid w:val="00975AD0"/>
    <w:rsid w:val="00984270"/>
    <w:rsid w:val="00987E44"/>
    <w:rsid w:val="009A0386"/>
    <w:rsid w:val="009A458B"/>
    <w:rsid w:val="009A6FA0"/>
    <w:rsid w:val="009B0906"/>
    <w:rsid w:val="009B1FE8"/>
    <w:rsid w:val="009C1FE5"/>
    <w:rsid w:val="009C6027"/>
    <w:rsid w:val="009D36A5"/>
    <w:rsid w:val="009E0784"/>
    <w:rsid w:val="00A02A10"/>
    <w:rsid w:val="00A06013"/>
    <w:rsid w:val="00A10D76"/>
    <w:rsid w:val="00A11D26"/>
    <w:rsid w:val="00A14718"/>
    <w:rsid w:val="00A22BA2"/>
    <w:rsid w:val="00A42EFA"/>
    <w:rsid w:val="00A42F0C"/>
    <w:rsid w:val="00A52D32"/>
    <w:rsid w:val="00A574D9"/>
    <w:rsid w:val="00A632F1"/>
    <w:rsid w:val="00A87E1B"/>
    <w:rsid w:val="00A9456C"/>
    <w:rsid w:val="00A97E90"/>
    <w:rsid w:val="00AA1575"/>
    <w:rsid w:val="00AC17B7"/>
    <w:rsid w:val="00AE5913"/>
    <w:rsid w:val="00B12FF1"/>
    <w:rsid w:val="00B1613D"/>
    <w:rsid w:val="00B27D87"/>
    <w:rsid w:val="00B3632C"/>
    <w:rsid w:val="00B53F0D"/>
    <w:rsid w:val="00B55832"/>
    <w:rsid w:val="00B70AE6"/>
    <w:rsid w:val="00B71B63"/>
    <w:rsid w:val="00B72A24"/>
    <w:rsid w:val="00B732E2"/>
    <w:rsid w:val="00B7405A"/>
    <w:rsid w:val="00B767C2"/>
    <w:rsid w:val="00B9136B"/>
    <w:rsid w:val="00B93915"/>
    <w:rsid w:val="00B97E95"/>
    <w:rsid w:val="00BA32D0"/>
    <w:rsid w:val="00BA709F"/>
    <w:rsid w:val="00BA7682"/>
    <w:rsid w:val="00BB1142"/>
    <w:rsid w:val="00BB118F"/>
    <w:rsid w:val="00BD5A68"/>
    <w:rsid w:val="00BE1011"/>
    <w:rsid w:val="00BE2195"/>
    <w:rsid w:val="00BE64BD"/>
    <w:rsid w:val="00BE75F7"/>
    <w:rsid w:val="00BF01C2"/>
    <w:rsid w:val="00BF133E"/>
    <w:rsid w:val="00BF52D1"/>
    <w:rsid w:val="00BF7D52"/>
    <w:rsid w:val="00C026D8"/>
    <w:rsid w:val="00C06998"/>
    <w:rsid w:val="00C12CE4"/>
    <w:rsid w:val="00C164CE"/>
    <w:rsid w:val="00C44A3F"/>
    <w:rsid w:val="00C45F7C"/>
    <w:rsid w:val="00C564F8"/>
    <w:rsid w:val="00C56B22"/>
    <w:rsid w:val="00C74A45"/>
    <w:rsid w:val="00C77BA4"/>
    <w:rsid w:val="00C854FC"/>
    <w:rsid w:val="00C87E87"/>
    <w:rsid w:val="00C94A61"/>
    <w:rsid w:val="00CA1981"/>
    <w:rsid w:val="00CA2FB7"/>
    <w:rsid w:val="00CA4072"/>
    <w:rsid w:val="00CC092A"/>
    <w:rsid w:val="00CC3A73"/>
    <w:rsid w:val="00CC556C"/>
    <w:rsid w:val="00CC64E9"/>
    <w:rsid w:val="00CD33CC"/>
    <w:rsid w:val="00CE2D1F"/>
    <w:rsid w:val="00CE3199"/>
    <w:rsid w:val="00CE4467"/>
    <w:rsid w:val="00CE7D90"/>
    <w:rsid w:val="00CF2CEE"/>
    <w:rsid w:val="00CF7FEA"/>
    <w:rsid w:val="00D0414D"/>
    <w:rsid w:val="00D278BE"/>
    <w:rsid w:val="00D445F5"/>
    <w:rsid w:val="00D5788B"/>
    <w:rsid w:val="00D5789B"/>
    <w:rsid w:val="00D72446"/>
    <w:rsid w:val="00D7656E"/>
    <w:rsid w:val="00D90245"/>
    <w:rsid w:val="00D96793"/>
    <w:rsid w:val="00DA24F2"/>
    <w:rsid w:val="00DB4450"/>
    <w:rsid w:val="00DB4BBE"/>
    <w:rsid w:val="00DE10F0"/>
    <w:rsid w:val="00DE3AD5"/>
    <w:rsid w:val="00DE4306"/>
    <w:rsid w:val="00DE611F"/>
    <w:rsid w:val="00DE6515"/>
    <w:rsid w:val="00DF7D7F"/>
    <w:rsid w:val="00E055B1"/>
    <w:rsid w:val="00E1582A"/>
    <w:rsid w:val="00E523AC"/>
    <w:rsid w:val="00E55C35"/>
    <w:rsid w:val="00E75620"/>
    <w:rsid w:val="00E80A1B"/>
    <w:rsid w:val="00E91F6B"/>
    <w:rsid w:val="00EA2DAA"/>
    <w:rsid w:val="00EC2D83"/>
    <w:rsid w:val="00EC709F"/>
    <w:rsid w:val="00ED4CF5"/>
    <w:rsid w:val="00ED4E1F"/>
    <w:rsid w:val="00EE53E6"/>
    <w:rsid w:val="00EF0268"/>
    <w:rsid w:val="00F031C0"/>
    <w:rsid w:val="00F15151"/>
    <w:rsid w:val="00F2158C"/>
    <w:rsid w:val="00F261AD"/>
    <w:rsid w:val="00F456BA"/>
    <w:rsid w:val="00F456E1"/>
    <w:rsid w:val="00F62D2D"/>
    <w:rsid w:val="00F6549B"/>
    <w:rsid w:val="00F722B7"/>
    <w:rsid w:val="00F74F36"/>
    <w:rsid w:val="00F754F0"/>
    <w:rsid w:val="00F80D6A"/>
    <w:rsid w:val="00F90EC8"/>
    <w:rsid w:val="00F91F57"/>
    <w:rsid w:val="00F92E8A"/>
    <w:rsid w:val="00FB7625"/>
    <w:rsid w:val="00FC0D45"/>
    <w:rsid w:val="00FC44C2"/>
    <w:rsid w:val="00FC63BA"/>
    <w:rsid w:val="00FD1A09"/>
    <w:rsid w:val="00FD2876"/>
    <w:rsid w:val="00FD2F17"/>
    <w:rsid w:val="00FE3B8E"/>
    <w:rsid w:val="00FF17A4"/>
    <w:rsid w:val="00FF74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rules v:ext="edit">
        <o:r id="V:Rule4" type="connector" idref="#رابط كسهم مستقيم 21"/>
        <o:r id="V:Rule5" type="connector" idref="#رابط كسهم مستقيم 22"/>
        <o:r id="V:Rule6" type="connector" idref="#رابط كسهم مستقيم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0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7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50C"/>
  </w:style>
  <w:style w:type="paragraph" w:styleId="Footer">
    <w:name w:val="footer"/>
    <w:basedOn w:val="Normal"/>
    <w:link w:val="FooterChar"/>
    <w:uiPriority w:val="99"/>
    <w:unhideWhenUsed/>
    <w:rsid w:val="00817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50C"/>
  </w:style>
  <w:style w:type="paragraph" w:styleId="BalloonText">
    <w:name w:val="Balloon Text"/>
    <w:basedOn w:val="Normal"/>
    <w:link w:val="BalloonTextChar"/>
    <w:uiPriority w:val="99"/>
    <w:semiHidden/>
    <w:unhideWhenUsed/>
    <w:rsid w:val="004D1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AF0"/>
    <w:rPr>
      <w:rFonts w:ascii="Tahoma" w:hAnsi="Tahoma" w:cs="Tahoma"/>
      <w:sz w:val="16"/>
      <w:szCs w:val="16"/>
    </w:rPr>
  </w:style>
  <w:style w:type="character" w:styleId="PlaceholderText">
    <w:name w:val="Placeholder Text"/>
    <w:basedOn w:val="DefaultParagraphFont"/>
    <w:uiPriority w:val="99"/>
    <w:semiHidden/>
    <w:rsid w:val="005E5FD1"/>
    <w:rPr>
      <w:color w:val="808080"/>
    </w:rPr>
  </w:style>
  <w:style w:type="paragraph" w:styleId="ListParagraph">
    <w:name w:val="List Paragraph"/>
    <w:basedOn w:val="Normal"/>
    <w:uiPriority w:val="34"/>
    <w:qFormat/>
    <w:rsid w:val="009B0906"/>
    <w:pPr>
      <w:bidi/>
      <w:spacing w:after="200" w:line="276" w:lineRule="auto"/>
      <w:ind w:left="720"/>
      <w:contextualSpacing/>
    </w:pPr>
  </w:style>
  <w:style w:type="character" w:styleId="Hyperlink">
    <w:name w:val="Hyperlink"/>
    <w:basedOn w:val="DefaultParagraphFont"/>
    <w:uiPriority w:val="99"/>
    <w:unhideWhenUsed/>
    <w:rsid w:val="00A574D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0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7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50C"/>
  </w:style>
  <w:style w:type="paragraph" w:styleId="Footer">
    <w:name w:val="footer"/>
    <w:basedOn w:val="Normal"/>
    <w:link w:val="FooterChar"/>
    <w:uiPriority w:val="99"/>
    <w:unhideWhenUsed/>
    <w:rsid w:val="00817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50C"/>
  </w:style>
  <w:style w:type="paragraph" w:styleId="BalloonText">
    <w:name w:val="Balloon Text"/>
    <w:basedOn w:val="Normal"/>
    <w:link w:val="BalloonTextChar"/>
    <w:uiPriority w:val="99"/>
    <w:semiHidden/>
    <w:unhideWhenUsed/>
    <w:rsid w:val="004D1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AF0"/>
    <w:rPr>
      <w:rFonts w:ascii="Tahoma" w:hAnsi="Tahoma" w:cs="Tahoma"/>
      <w:sz w:val="16"/>
      <w:szCs w:val="16"/>
    </w:rPr>
  </w:style>
  <w:style w:type="character" w:styleId="PlaceholderText">
    <w:name w:val="Placeholder Text"/>
    <w:basedOn w:val="DefaultParagraphFont"/>
    <w:uiPriority w:val="99"/>
    <w:semiHidden/>
    <w:rsid w:val="005E5FD1"/>
    <w:rPr>
      <w:color w:val="808080"/>
    </w:rPr>
  </w:style>
  <w:style w:type="paragraph" w:styleId="ListParagraph">
    <w:name w:val="List Paragraph"/>
    <w:basedOn w:val="Normal"/>
    <w:uiPriority w:val="34"/>
    <w:qFormat/>
    <w:rsid w:val="009B0906"/>
    <w:pPr>
      <w:bidi/>
      <w:spacing w:after="200" w:line="276" w:lineRule="auto"/>
      <w:ind w:left="720"/>
      <w:contextualSpacing/>
    </w:pPr>
  </w:style>
  <w:style w:type="character" w:styleId="Hyperlink">
    <w:name w:val="Hyperlink"/>
    <w:basedOn w:val="DefaultParagraphFont"/>
    <w:uiPriority w:val="99"/>
    <w:unhideWhenUsed/>
    <w:rsid w:val="00A574D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62739944">
      <w:bodyDiv w:val="1"/>
      <w:marLeft w:val="0"/>
      <w:marRight w:val="0"/>
      <w:marTop w:val="0"/>
      <w:marBottom w:val="0"/>
      <w:divBdr>
        <w:top w:val="none" w:sz="0" w:space="0" w:color="auto"/>
        <w:left w:val="none" w:sz="0" w:space="0" w:color="auto"/>
        <w:bottom w:val="none" w:sz="0" w:space="0" w:color="auto"/>
        <w:right w:val="none" w:sz="0" w:space="0" w:color="auto"/>
      </w:divBdr>
    </w:div>
    <w:div w:id="1784611985">
      <w:bodyDiv w:val="1"/>
      <w:marLeft w:val="0"/>
      <w:marRight w:val="0"/>
      <w:marTop w:val="0"/>
      <w:marBottom w:val="0"/>
      <w:divBdr>
        <w:top w:val="none" w:sz="0" w:space="0" w:color="auto"/>
        <w:left w:val="none" w:sz="0" w:space="0" w:color="auto"/>
        <w:bottom w:val="none" w:sz="0" w:space="0" w:color="auto"/>
        <w:right w:val="none" w:sz="0" w:space="0" w:color="auto"/>
      </w:divBdr>
    </w:div>
    <w:div w:id="202382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sreen_elsayed2018@yahoo.com"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eg"/><Relationship Id="rId23" Type="http://schemas.microsoft.com/office/2007/relationships/stylesWithEffects" Target="stylesWithEffects.xml"/><Relationship Id="rId10" Type="http://schemas.openxmlformats.org/officeDocument/2006/relationships/hyperlink" Target="http://www.dx.doi.org/10.7537/marsnys120719.02"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34964-8714-42ED-BE02-59199BCB5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4300</Words>
  <Characters>24512</Characters>
  <Application>Microsoft Office Word</Application>
  <DocSecurity>0</DocSecurity>
  <Lines>204</Lines>
  <Paragraphs>57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Sky123.Org</Company>
  <LinksUpToDate>false</LinksUpToDate>
  <CharactersWithSpaces>28755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Gitex</dc:creator>
  <cp:lastModifiedBy>Administrator</cp:lastModifiedBy>
  <cp:revision>3</cp:revision>
  <dcterms:created xsi:type="dcterms:W3CDTF">2019-06-25T14:03:00Z</dcterms:created>
  <dcterms:modified xsi:type="dcterms:W3CDTF">2019-06-26T00:53:00Z</dcterms:modified>
</cp:coreProperties>
</file>