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94" w:rsidRPr="00304017" w:rsidRDefault="00373294" w:rsidP="00373294">
      <w:pPr>
        <w:pStyle w:val="ListParagraph"/>
        <w:autoSpaceDE w:val="0"/>
        <w:autoSpaceDN w:val="0"/>
        <w:adjustRightInd w:val="0"/>
        <w:snapToGrid w:val="0"/>
        <w:spacing w:after="0" w:line="240" w:lineRule="auto"/>
        <w:ind w:left="0"/>
        <w:jc w:val="center"/>
        <w:rPr>
          <w:rFonts w:ascii="Times New Roman" w:eastAsiaTheme="minorEastAsia" w:hAnsi="Times New Roman"/>
          <w:b/>
          <w:bCs/>
          <w:sz w:val="20"/>
          <w:szCs w:val="20"/>
          <w:lang w:eastAsia="zh-CN"/>
        </w:rPr>
      </w:pPr>
    </w:p>
    <w:p w:rsidR="006365B8" w:rsidRPr="00304017" w:rsidRDefault="00AE1176" w:rsidP="00373294">
      <w:pPr>
        <w:pStyle w:val="ListParagraph"/>
        <w:autoSpaceDE w:val="0"/>
        <w:autoSpaceDN w:val="0"/>
        <w:adjustRightInd w:val="0"/>
        <w:snapToGrid w:val="0"/>
        <w:spacing w:after="0" w:line="240" w:lineRule="auto"/>
        <w:ind w:left="0"/>
        <w:jc w:val="center"/>
        <w:rPr>
          <w:rFonts w:ascii="Times New Roman" w:hAnsi="Times New Roman"/>
          <w:b/>
          <w:bCs/>
          <w:sz w:val="20"/>
          <w:szCs w:val="20"/>
        </w:rPr>
      </w:pPr>
      <w:r w:rsidRPr="00304017">
        <w:rPr>
          <w:rFonts w:ascii="Times New Roman" w:hAnsi="Times New Roman"/>
          <w:b/>
          <w:bCs/>
          <w:sz w:val="20"/>
          <w:szCs w:val="20"/>
        </w:rPr>
        <w:t>Development and Evaluation of a Dual-Block Mould</w:t>
      </w:r>
      <w:r w:rsidRPr="00304017">
        <w:rPr>
          <w:rFonts w:ascii="Times New Roman" w:hAnsi="Times New Roman"/>
          <w:b/>
          <w:bCs/>
          <w:sz w:val="20"/>
          <w:szCs w:val="20"/>
          <w:lang w:val="en-US"/>
        </w:rPr>
        <w:t>ing</w:t>
      </w:r>
      <w:r w:rsidRPr="00304017">
        <w:rPr>
          <w:rFonts w:ascii="Times New Roman" w:hAnsi="Times New Roman"/>
          <w:b/>
          <w:bCs/>
          <w:sz w:val="20"/>
          <w:szCs w:val="20"/>
        </w:rPr>
        <w:t xml:space="preserve"> Machine</w:t>
      </w:r>
    </w:p>
    <w:p w:rsidR="006365B8" w:rsidRPr="00304017" w:rsidRDefault="006365B8" w:rsidP="00373294">
      <w:pPr>
        <w:pStyle w:val="ListParagraph"/>
        <w:autoSpaceDE w:val="0"/>
        <w:autoSpaceDN w:val="0"/>
        <w:adjustRightInd w:val="0"/>
        <w:snapToGrid w:val="0"/>
        <w:spacing w:after="0" w:line="240" w:lineRule="auto"/>
        <w:ind w:left="0"/>
        <w:jc w:val="center"/>
        <w:rPr>
          <w:rFonts w:ascii="Times New Roman" w:hAnsi="Times New Roman"/>
          <w:b/>
          <w:bCs/>
          <w:sz w:val="20"/>
          <w:szCs w:val="20"/>
        </w:rPr>
      </w:pPr>
    </w:p>
    <w:p w:rsidR="006365B8" w:rsidRPr="00304017" w:rsidRDefault="00AE1176" w:rsidP="00373294">
      <w:pPr>
        <w:snapToGrid w:val="0"/>
        <w:spacing w:after="0" w:line="240" w:lineRule="auto"/>
        <w:jc w:val="center"/>
        <w:rPr>
          <w:rFonts w:ascii="Times New Roman" w:eastAsia="Times New Roman" w:hAnsi="Times New Roman" w:cs="Times New Roman"/>
          <w:sz w:val="20"/>
          <w:szCs w:val="20"/>
          <w:lang w:val="en-GB"/>
        </w:rPr>
      </w:pPr>
      <w:r w:rsidRPr="00304017">
        <w:rPr>
          <w:rFonts w:ascii="Times New Roman" w:eastAsia="Times New Roman" w:hAnsi="Times New Roman" w:cs="Times New Roman"/>
          <w:sz w:val="20"/>
          <w:szCs w:val="20"/>
          <w:lang w:val="en-GB"/>
        </w:rPr>
        <w:t>Oladimeji S. T.; Azeez, A. A., Ogunlowo, Q. O., Anifowose, O. O., Onatola, I. T. and Lawal, T. O.</w:t>
      </w:r>
    </w:p>
    <w:p w:rsidR="006365B8" w:rsidRPr="00304017" w:rsidRDefault="006365B8" w:rsidP="00373294">
      <w:pPr>
        <w:snapToGrid w:val="0"/>
        <w:spacing w:after="0" w:line="240" w:lineRule="auto"/>
        <w:jc w:val="center"/>
        <w:rPr>
          <w:rFonts w:ascii="Times New Roman" w:eastAsia="Times New Roman" w:hAnsi="Times New Roman" w:cs="Times New Roman"/>
          <w:sz w:val="20"/>
          <w:szCs w:val="20"/>
          <w:lang w:val="en-GB"/>
        </w:rPr>
      </w:pPr>
    </w:p>
    <w:p w:rsidR="00AE1176" w:rsidRPr="00304017" w:rsidRDefault="00AE1176" w:rsidP="00373294">
      <w:pPr>
        <w:snapToGrid w:val="0"/>
        <w:spacing w:after="0" w:line="240" w:lineRule="auto"/>
        <w:jc w:val="center"/>
        <w:rPr>
          <w:rFonts w:ascii="Times New Roman" w:hAnsi="Times New Roman" w:cs="Times New Roman"/>
          <w:sz w:val="20"/>
          <w:szCs w:val="20"/>
          <w:lang w:val="en-GB" w:eastAsia="zh-CN"/>
        </w:rPr>
      </w:pPr>
      <w:r w:rsidRPr="00304017">
        <w:rPr>
          <w:rFonts w:ascii="Times New Roman" w:eastAsia="Times New Roman" w:hAnsi="Times New Roman" w:cs="Times New Roman"/>
          <w:sz w:val="20"/>
          <w:szCs w:val="20"/>
          <w:lang w:val="en-GB"/>
        </w:rPr>
        <w:t xml:space="preserve">Department of Agricultural and Bio-Environmental Engineering, Federal college of Agriculture, Moor Plantation, Apata, Ibadan, Nigeria </w:t>
      </w:r>
    </w:p>
    <w:p w:rsidR="006365B8" w:rsidRPr="00304017" w:rsidRDefault="00B2095E" w:rsidP="00373294">
      <w:pPr>
        <w:snapToGrid w:val="0"/>
        <w:spacing w:after="0" w:line="240" w:lineRule="auto"/>
        <w:jc w:val="center"/>
        <w:rPr>
          <w:rFonts w:ascii="Times New Roman" w:hAnsi="Times New Roman" w:cs="Times New Roman"/>
          <w:sz w:val="20"/>
          <w:szCs w:val="20"/>
          <w:lang w:val="en-US" w:eastAsia="zh-CN"/>
        </w:rPr>
      </w:pPr>
      <w:hyperlink r:id="rId7" w:history="1">
        <w:r w:rsidR="0060224F" w:rsidRPr="0080072D">
          <w:rPr>
            <w:rStyle w:val="Hyperlink"/>
            <w:rFonts w:ascii="Times New Roman" w:eastAsia="Times New Roman" w:hAnsi="Times New Roman" w:cs="Times New Roman"/>
            <w:color w:val="0000FF"/>
            <w:sz w:val="20"/>
            <w:szCs w:val="20"/>
            <w:lang w:val="en-GB"/>
          </w:rPr>
          <w:t>oladimejitaiwo001@gmail.com</w:t>
        </w:r>
      </w:hyperlink>
      <w:r w:rsidR="0060224F" w:rsidRPr="00304017">
        <w:rPr>
          <w:rFonts w:ascii="Times New Roman" w:hAnsi="Times New Roman" w:cs="Times New Roman"/>
          <w:sz w:val="20"/>
          <w:szCs w:val="20"/>
          <w:lang w:eastAsia="zh-CN"/>
        </w:rPr>
        <w:t>;</w:t>
      </w:r>
      <w:r w:rsidR="0060224F" w:rsidRPr="00304017">
        <w:rPr>
          <w:rFonts w:ascii="Times New Roman" w:hAnsi="Times New Roman" w:cs="Times New Roman"/>
          <w:sz w:val="20"/>
          <w:szCs w:val="20"/>
        </w:rPr>
        <w:t xml:space="preserve"> </w:t>
      </w:r>
      <w:r w:rsidR="0060224F" w:rsidRPr="00304017">
        <w:rPr>
          <w:rFonts w:ascii="Times New Roman" w:hAnsi="Times New Roman" w:cs="Times New Roman"/>
          <w:sz w:val="20"/>
          <w:szCs w:val="20"/>
          <w:lang w:val="en-US"/>
        </w:rPr>
        <w:t>+2348036271567</w:t>
      </w:r>
    </w:p>
    <w:p w:rsidR="006365B8" w:rsidRPr="00304017" w:rsidRDefault="006365B8" w:rsidP="00373294">
      <w:pPr>
        <w:snapToGrid w:val="0"/>
        <w:spacing w:after="0" w:line="240" w:lineRule="auto"/>
        <w:jc w:val="center"/>
        <w:rPr>
          <w:rFonts w:ascii="Times New Roman" w:hAnsi="Times New Roman" w:cs="Times New Roman"/>
          <w:sz w:val="20"/>
          <w:szCs w:val="20"/>
          <w:lang w:val="en-US" w:eastAsia="zh-CN"/>
        </w:rPr>
      </w:pPr>
    </w:p>
    <w:p w:rsidR="00AE1176" w:rsidRPr="00304017" w:rsidRDefault="00AE1176" w:rsidP="00373294">
      <w:pPr>
        <w:tabs>
          <w:tab w:val="left" w:pos="7408"/>
        </w:tabs>
        <w:snapToGrid w:val="0"/>
        <w:spacing w:after="0" w:line="240" w:lineRule="auto"/>
        <w:jc w:val="both"/>
        <w:rPr>
          <w:rFonts w:ascii="Times New Roman" w:hAnsi="Times New Roman" w:cs="Times New Roman"/>
          <w:sz w:val="20"/>
          <w:szCs w:val="20"/>
          <w:lang w:val="en-US"/>
        </w:rPr>
      </w:pPr>
      <w:r w:rsidRPr="00304017">
        <w:rPr>
          <w:rFonts w:ascii="Times New Roman" w:hAnsi="Times New Roman" w:cs="Times New Roman"/>
          <w:b/>
          <w:sz w:val="20"/>
          <w:szCs w:val="20"/>
          <w:lang w:val="en-US"/>
        </w:rPr>
        <w:t xml:space="preserve">Abstract: </w:t>
      </w:r>
      <w:r w:rsidRPr="00304017">
        <w:rPr>
          <w:rFonts w:ascii="Times New Roman" w:hAnsi="Times New Roman" w:cs="Times New Roman"/>
          <w:sz w:val="20"/>
          <w:szCs w:val="20"/>
        </w:rPr>
        <w:t>This research focused on construction and testing of a dual-block mould machine that produces high quality blocks for low cost housing. The construction of a twin-block making machine was carried out as an improvement on the manual production of single block locally with a lot of ergonomic problems. Material mix is fed into the machine, compressed and cranked up to remove the blocks from the mould. The machine is powered manually by a lever arm. The machine was evaluated for physical and mechanical properties like bulk density, durability, and compressive strength. The average bulk density for wet blocks was obtained to be 1927 (</w:t>
      </w:r>
      <w:r w:rsidRPr="00304017">
        <w:rPr>
          <w:rFonts w:ascii="Times New Roman" w:hAnsi="Times New Roman" w:cs="Times New Roman"/>
          <w:sz w:val="20"/>
          <w:szCs w:val="20"/>
          <w:u w:val="single"/>
        </w:rPr>
        <w:t>+</w:t>
      </w:r>
      <w:r w:rsidRPr="00304017">
        <w:rPr>
          <w:rFonts w:ascii="Times New Roman" w:hAnsi="Times New Roman" w:cs="Times New Roman"/>
          <w:sz w:val="20"/>
          <w:szCs w:val="20"/>
        </w:rPr>
        <w:t xml:space="preserve"> 47.37) kg/m</w:t>
      </w:r>
      <w:r w:rsidRPr="00304017">
        <w:rPr>
          <w:rFonts w:ascii="Times New Roman" w:hAnsi="Times New Roman" w:cs="Times New Roman"/>
          <w:sz w:val="20"/>
          <w:szCs w:val="20"/>
          <w:vertAlign w:val="superscript"/>
        </w:rPr>
        <w:t>3</w:t>
      </w:r>
      <w:r w:rsidRPr="00304017">
        <w:rPr>
          <w:rFonts w:ascii="Times New Roman" w:hAnsi="Times New Roman" w:cs="Times New Roman"/>
          <w:sz w:val="20"/>
          <w:szCs w:val="20"/>
        </w:rPr>
        <w:t xml:space="preserve"> while the dry blocks gave 1838 (</w:t>
      </w:r>
      <w:r w:rsidRPr="00304017">
        <w:rPr>
          <w:rFonts w:ascii="Times New Roman" w:hAnsi="Times New Roman" w:cs="Times New Roman"/>
          <w:sz w:val="20"/>
          <w:szCs w:val="20"/>
          <w:u w:val="single"/>
        </w:rPr>
        <w:t>+</w:t>
      </w:r>
      <w:r w:rsidRPr="00304017">
        <w:rPr>
          <w:rFonts w:ascii="Times New Roman" w:hAnsi="Times New Roman" w:cs="Times New Roman"/>
          <w:sz w:val="20"/>
          <w:szCs w:val="20"/>
        </w:rPr>
        <w:t xml:space="preserve"> 40.35) kg/m</w:t>
      </w:r>
      <w:r w:rsidRPr="00304017">
        <w:rPr>
          <w:rFonts w:ascii="Times New Roman" w:hAnsi="Times New Roman" w:cs="Times New Roman"/>
          <w:sz w:val="20"/>
          <w:szCs w:val="20"/>
          <w:vertAlign w:val="superscript"/>
        </w:rPr>
        <w:t>3</w:t>
      </w:r>
      <w:r w:rsidRPr="00304017">
        <w:rPr>
          <w:rFonts w:ascii="Times New Roman" w:hAnsi="Times New Roman" w:cs="Times New Roman"/>
          <w:sz w:val="20"/>
          <w:szCs w:val="20"/>
        </w:rPr>
        <w:t xml:space="preserve">. This figure is reported adequate for most applications and can be improved by adjusting sand content and moisture content of the mix. The average durability obtained (81 </w:t>
      </w:r>
      <w:r w:rsidRPr="00304017">
        <w:rPr>
          <w:rFonts w:ascii="Times New Roman" w:hAnsi="Times New Roman" w:cs="Times New Roman"/>
          <w:sz w:val="20"/>
          <w:szCs w:val="20"/>
          <w:u w:val="single"/>
        </w:rPr>
        <w:t>+</w:t>
      </w:r>
      <w:r w:rsidRPr="00304017">
        <w:rPr>
          <w:rFonts w:ascii="Times New Roman" w:hAnsi="Times New Roman" w:cs="Times New Roman"/>
          <w:sz w:val="20"/>
          <w:szCs w:val="20"/>
        </w:rPr>
        <w:t xml:space="preserve"> 6.56%) is a clear indication that the produced blocks will last longer. Also, the wet compressive strength was 2.8N/mm</w:t>
      </w:r>
      <w:r w:rsidRPr="00304017">
        <w:rPr>
          <w:rFonts w:ascii="Times New Roman" w:hAnsi="Times New Roman" w:cs="Times New Roman"/>
          <w:sz w:val="20"/>
          <w:szCs w:val="20"/>
          <w:vertAlign w:val="superscript"/>
        </w:rPr>
        <w:t>2</w:t>
      </w:r>
      <w:r w:rsidRPr="00304017">
        <w:rPr>
          <w:rFonts w:ascii="Times New Roman" w:hAnsi="Times New Roman" w:cs="Times New Roman"/>
          <w:sz w:val="20"/>
          <w:szCs w:val="20"/>
        </w:rPr>
        <w:t xml:space="preserve"> while the dry compressive strength was 8.1 N/mm</w:t>
      </w:r>
      <w:r w:rsidRPr="00304017">
        <w:rPr>
          <w:rFonts w:ascii="Times New Roman" w:hAnsi="Times New Roman" w:cs="Times New Roman"/>
          <w:sz w:val="20"/>
          <w:szCs w:val="20"/>
          <w:vertAlign w:val="superscript"/>
        </w:rPr>
        <w:t>2</w:t>
      </w:r>
      <w:r w:rsidRPr="00304017">
        <w:rPr>
          <w:rFonts w:ascii="Times New Roman" w:hAnsi="Times New Roman" w:cs="Times New Roman"/>
          <w:sz w:val="20"/>
          <w:szCs w:val="20"/>
        </w:rPr>
        <w:t>, comparison of the values with Nigerian standards indicate that the produced blocks conforms with acceptable values</w:t>
      </w:r>
      <w:r w:rsidRPr="00304017">
        <w:rPr>
          <w:rFonts w:ascii="Times New Roman" w:hAnsi="Times New Roman" w:cs="Times New Roman"/>
          <w:sz w:val="20"/>
          <w:szCs w:val="20"/>
          <w:lang w:val="en-US"/>
        </w:rPr>
        <w:t>.</w:t>
      </w:r>
    </w:p>
    <w:p w:rsidR="00373294" w:rsidRPr="00304017" w:rsidRDefault="00373294" w:rsidP="00373294">
      <w:pPr>
        <w:snapToGrid w:val="0"/>
        <w:spacing w:after="0" w:line="240" w:lineRule="auto"/>
        <w:jc w:val="both"/>
        <w:rPr>
          <w:rFonts w:ascii="Times New Roman" w:eastAsia="Times New Roman" w:hAnsi="Times New Roman" w:cs="Times New Roman"/>
          <w:sz w:val="20"/>
          <w:szCs w:val="20"/>
          <w:lang w:val="en-GB"/>
        </w:rPr>
      </w:pPr>
      <w:r w:rsidRPr="00304017">
        <w:rPr>
          <w:rFonts w:ascii="Times New Roman" w:hAnsi="Times New Roman" w:cs="Times New Roman"/>
          <w:bCs/>
          <w:sz w:val="20"/>
          <w:szCs w:val="20"/>
        </w:rPr>
        <w:t>[</w:t>
      </w:r>
      <w:r w:rsidRPr="00304017">
        <w:rPr>
          <w:rFonts w:ascii="Times New Roman" w:eastAsia="Times New Roman" w:hAnsi="Times New Roman" w:cs="Times New Roman"/>
          <w:sz w:val="20"/>
          <w:szCs w:val="20"/>
          <w:lang w:val="en-GB"/>
        </w:rPr>
        <w:t>Oladimeji S. T.; Azeez, A. A., Ogunlowo, Q. O., Anifowose, O. O., Onatola, I. T. and Lawal, T. O.</w:t>
      </w:r>
      <w:r w:rsidRPr="00304017">
        <w:rPr>
          <w:rFonts w:ascii="Times New Roman" w:hAnsi="Times New Roman" w:cs="Times New Roman"/>
          <w:b/>
          <w:bCs/>
          <w:sz w:val="20"/>
          <w:szCs w:val="20"/>
          <w:lang w:bidi="fa-IR"/>
        </w:rPr>
        <w:t xml:space="preserve"> </w:t>
      </w:r>
      <w:r w:rsidRPr="00304017">
        <w:rPr>
          <w:rFonts w:ascii="Times New Roman" w:hAnsi="Times New Roman" w:cs="Times New Roman"/>
          <w:b/>
          <w:bCs/>
          <w:sz w:val="20"/>
          <w:szCs w:val="20"/>
        </w:rPr>
        <w:t>Development and Evaluation of a Dual-Block Mould</w:t>
      </w:r>
      <w:r w:rsidRPr="00304017">
        <w:rPr>
          <w:rFonts w:ascii="Times New Roman" w:hAnsi="Times New Roman" w:cs="Times New Roman"/>
          <w:b/>
          <w:bCs/>
          <w:sz w:val="20"/>
          <w:szCs w:val="20"/>
          <w:lang w:val="en-US"/>
        </w:rPr>
        <w:t>ing</w:t>
      </w:r>
      <w:r w:rsidRPr="00304017">
        <w:rPr>
          <w:rFonts w:ascii="Times New Roman" w:hAnsi="Times New Roman" w:cs="Times New Roman"/>
          <w:b/>
          <w:bCs/>
          <w:sz w:val="20"/>
          <w:szCs w:val="20"/>
        </w:rPr>
        <w:t xml:space="preserve"> Machine</w:t>
      </w:r>
      <w:r w:rsidRPr="00304017">
        <w:rPr>
          <w:rFonts w:ascii="Times New Roman" w:eastAsia="Times New Roman" w:hAnsi="Times New Roman" w:cs="Times New Roman"/>
          <w:b/>
          <w:bCs/>
          <w:sz w:val="20"/>
          <w:szCs w:val="20"/>
          <w:lang w:bidi="fa-IR"/>
        </w:rPr>
        <w:t>.</w:t>
      </w:r>
      <w:r w:rsidRPr="00304017">
        <w:rPr>
          <w:rFonts w:ascii="Times New Roman" w:hAnsi="Times New Roman" w:cs="Times New Roman"/>
          <w:bCs/>
          <w:i/>
          <w:sz w:val="20"/>
          <w:szCs w:val="20"/>
        </w:rPr>
        <w:t xml:space="preserve"> N Y Sci J</w:t>
      </w:r>
      <w:r w:rsidRPr="00304017">
        <w:rPr>
          <w:rFonts w:ascii="Times New Roman" w:hAnsi="Times New Roman" w:cs="Times New Roman"/>
          <w:bCs/>
          <w:sz w:val="20"/>
          <w:szCs w:val="20"/>
        </w:rPr>
        <w:t xml:space="preserve"> </w:t>
      </w:r>
      <w:r w:rsidRPr="00304017">
        <w:rPr>
          <w:rFonts w:ascii="Times New Roman" w:hAnsi="Times New Roman" w:cs="Times New Roman"/>
          <w:sz w:val="20"/>
          <w:szCs w:val="20"/>
        </w:rPr>
        <w:t>2019;12(10):</w:t>
      </w:r>
      <w:r w:rsidR="00506EBB" w:rsidRPr="00304017">
        <w:rPr>
          <w:rFonts w:ascii="Times New Roman" w:hAnsi="Times New Roman" w:cs="Times New Roman"/>
          <w:noProof/>
          <w:color w:val="000000"/>
          <w:sz w:val="20"/>
          <w:szCs w:val="20"/>
        </w:rPr>
        <w:t>57-6</w:t>
      </w:r>
      <w:r w:rsidR="00304017">
        <w:rPr>
          <w:rFonts w:ascii="Times New Roman" w:hAnsi="Times New Roman" w:cs="Times New Roman" w:hint="eastAsia"/>
          <w:noProof/>
          <w:color w:val="000000"/>
          <w:sz w:val="20"/>
          <w:szCs w:val="20"/>
          <w:lang w:eastAsia="zh-CN"/>
        </w:rPr>
        <w:t>2</w:t>
      </w:r>
      <w:r w:rsidRPr="00304017">
        <w:rPr>
          <w:rFonts w:ascii="Times New Roman" w:hAnsi="Times New Roman" w:cs="Times New Roman"/>
          <w:sz w:val="20"/>
          <w:szCs w:val="20"/>
        </w:rPr>
        <w:t xml:space="preserve">]. </w:t>
      </w:r>
      <w:r w:rsidRPr="00304017">
        <w:rPr>
          <w:rFonts w:ascii="Times New Roman" w:hAnsi="Times New Roman" w:cs="Times New Roman"/>
          <w:iCs/>
          <w:color w:val="000000"/>
          <w:sz w:val="20"/>
          <w:szCs w:val="20"/>
        </w:rPr>
        <w:t>ISSN 1554-0200 (print); ISSN 2375-723X (online)</w:t>
      </w:r>
      <w:r w:rsidRPr="00304017">
        <w:rPr>
          <w:rFonts w:ascii="Times New Roman" w:hAnsi="Times New Roman" w:cs="Times New Roman"/>
          <w:sz w:val="20"/>
          <w:szCs w:val="20"/>
        </w:rPr>
        <w:t xml:space="preserve">. </w:t>
      </w:r>
      <w:hyperlink r:id="rId8" w:history="1">
        <w:r w:rsidRPr="00304017">
          <w:rPr>
            <w:rStyle w:val="Hyperlink"/>
            <w:rFonts w:ascii="Times New Roman" w:hAnsi="Times New Roman" w:cs="Times New Roman"/>
            <w:color w:val="0000FF"/>
            <w:sz w:val="20"/>
            <w:szCs w:val="20"/>
          </w:rPr>
          <w:t>http://www.sciencepub.net/newyork</w:t>
        </w:r>
      </w:hyperlink>
      <w:r w:rsidRPr="00304017">
        <w:rPr>
          <w:rFonts w:ascii="Times New Roman" w:hAnsi="Times New Roman" w:cs="Times New Roman"/>
          <w:sz w:val="20"/>
          <w:szCs w:val="20"/>
        </w:rPr>
        <w:t xml:space="preserve">. </w:t>
      </w:r>
      <w:r w:rsidRPr="00304017">
        <w:rPr>
          <w:rFonts w:ascii="Times New Roman" w:hAnsi="Times New Roman" w:cs="Times New Roman"/>
          <w:sz w:val="20"/>
          <w:szCs w:val="20"/>
          <w:lang w:eastAsia="zh-CN"/>
        </w:rPr>
        <w:t>7</w:t>
      </w:r>
      <w:r w:rsidRPr="00304017">
        <w:rPr>
          <w:rFonts w:ascii="Times New Roman" w:hAnsi="Times New Roman" w:cs="Times New Roman"/>
          <w:sz w:val="20"/>
          <w:szCs w:val="20"/>
        </w:rPr>
        <w:t xml:space="preserve">. </w:t>
      </w:r>
      <w:r w:rsidRPr="00304017">
        <w:rPr>
          <w:rFonts w:ascii="Times New Roman" w:hAnsi="Times New Roman" w:cs="Times New Roman"/>
          <w:color w:val="000000"/>
          <w:sz w:val="20"/>
          <w:szCs w:val="20"/>
          <w:shd w:val="clear" w:color="auto" w:fill="FFFFFF"/>
        </w:rPr>
        <w:t>doi:</w:t>
      </w:r>
      <w:hyperlink r:id="rId9" w:history="1">
        <w:r w:rsidRPr="00304017">
          <w:rPr>
            <w:rStyle w:val="Hyperlink"/>
            <w:rFonts w:ascii="Times New Roman" w:hAnsi="Times New Roman" w:cs="Times New Roman"/>
            <w:color w:val="0000FF"/>
            <w:sz w:val="20"/>
            <w:szCs w:val="20"/>
            <w:shd w:val="clear" w:color="auto" w:fill="FFFFFF"/>
          </w:rPr>
          <w:t>10.7537/marsnys121019.0</w:t>
        </w:r>
        <w:r w:rsidRPr="00304017">
          <w:rPr>
            <w:rStyle w:val="Hyperlink"/>
            <w:rFonts w:ascii="Times New Roman" w:hAnsi="Times New Roman" w:cs="Times New Roman"/>
            <w:color w:val="0000FF"/>
            <w:sz w:val="20"/>
            <w:szCs w:val="20"/>
            <w:shd w:val="clear" w:color="auto" w:fill="FFFFFF"/>
            <w:lang w:eastAsia="zh-CN"/>
          </w:rPr>
          <w:t>7</w:t>
        </w:r>
      </w:hyperlink>
      <w:r w:rsidRPr="00304017">
        <w:rPr>
          <w:rFonts w:ascii="Times New Roman" w:hAnsi="Times New Roman" w:cs="Times New Roman"/>
          <w:color w:val="000000"/>
          <w:sz w:val="20"/>
          <w:szCs w:val="20"/>
          <w:shd w:val="clear" w:color="auto" w:fill="FFFFFF"/>
        </w:rPr>
        <w:t>.</w:t>
      </w:r>
    </w:p>
    <w:p w:rsidR="00AE1176" w:rsidRPr="00304017" w:rsidRDefault="00AE1176" w:rsidP="00373294">
      <w:pPr>
        <w:pStyle w:val="ListParagraph"/>
        <w:autoSpaceDE w:val="0"/>
        <w:autoSpaceDN w:val="0"/>
        <w:adjustRightInd w:val="0"/>
        <w:snapToGrid w:val="0"/>
        <w:spacing w:after="0" w:line="240" w:lineRule="auto"/>
        <w:ind w:left="0"/>
        <w:jc w:val="both"/>
        <w:rPr>
          <w:rFonts w:ascii="Times New Roman" w:hAnsi="Times New Roman"/>
          <w:sz w:val="20"/>
          <w:szCs w:val="20"/>
        </w:rPr>
      </w:pPr>
    </w:p>
    <w:p w:rsidR="00AE1176" w:rsidRPr="00304017" w:rsidRDefault="00AE1176" w:rsidP="00373294">
      <w:pPr>
        <w:tabs>
          <w:tab w:val="left" w:pos="2170"/>
        </w:tabs>
        <w:snapToGrid w:val="0"/>
        <w:spacing w:after="0" w:line="240" w:lineRule="auto"/>
        <w:jc w:val="both"/>
        <w:rPr>
          <w:rFonts w:ascii="Times New Roman" w:hAnsi="Times New Roman" w:cs="Times New Roman"/>
          <w:sz w:val="20"/>
          <w:szCs w:val="20"/>
          <w:lang w:val="en-US" w:eastAsia="zh-CN"/>
        </w:rPr>
      </w:pPr>
      <w:r w:rsidRPr="00304017">
        <w:rPr>
          <w:rFonts w:ascii="Times New Roman" w:hAnsi="Times New Roman" w:cs="Times New Roman"/>
          <w:b/>
          <w:sz w:val="20"/>
          <w:szCs w:val="20"/>
          <w:lang w:val="en-US"/>
        </w:rPr>
        <w:t xml:space="preserve">Keywords: </w:t>
      </w:r>
      <w:r w:rsidRPr="00304017">
        <w:rPr>
          <w:rFonts w:ascii="Times New Roman" w:hAnsi="Times New Roman" w:cs="Times New Roman"/>
          <w:sz w:val="20"/>
          <w:szCs w:val="20"/>
        </w:rPr>
        <w:t>concrete, dual-block, mould, durability, bulk density, compressive strength</w:t>
      </w:r>
      <w:r w:rsidRPr="00304017">
        <w:rPr>
          <w:rFonts w:ascii="Times New Roman" w:hAnsi="Times New Roman" w:cs="Times New Roman"/>
          <w:sz w:val="20"/>
          <w:szCs w:val="20"/>
          <w:lang w:val="en-US"/>
        </w:rPr>
        <w:t>.</w:t>
      </w:r>
    </w:p>
    <w:p w:rsidR="006365B8" w:rsidRPr="00304017" w:rsidRDefault="006365B8" w:rsidP="00373294">
      <w:pPr>
        <w:pStyle w:val="ListParagraph"/>
        <w:tabs>
          <w:tab w:val="left" w:pos="0"/>
        </w:tabs>
        <w:snapToGrid w:val="0"/>
        <w:spacing w:after="0" w:line="240" w:lineRule="auto"/>
        <w:ind w:left="0"/>
        <w:jc w:val="both"/>
        <w:rPr>
          <w:rFonts w:ascii="Times New Roman" w:hAnsi="Times New Roman"/>
          <w:b/>
          <w:sz w:val="20"/>
          <w:szCs w:val="20"/>
          <w:lang w:val="en-US"/>
        </w:rPr>
      </w:pPr>
    </w:p>
    <w:p w:rsidR="00373294" w:rsidRPr="00304017" w:rsidRDefault="00373294" w:rsidP="00373294">
      <w:pPr>
        <w:pStyle w:val="ListParagraph"/>
        <w:tabs>
          <w:tab w:val="left" w:pos="0"/>
        </w:tabs>
        <w:snapToGrid w:val="0"/>
        <w:spacing w:after="0" w:line="240" w:lineRule="auto"/>
        <w:ind w:left="0"/>
        <w:jc w:val="both"/>
        <w:rPr>
          <w:rFonts w:ascii="Times New Roman" w:hAnsi="Times New Roman"/>
          <w:b/>
          <w:sz w:val="20"/>
          <w:szCs w:val="20"/>
          <w:lang w:val="en-US"/>
        </w:rPr>
        <w:sectPr w:rsidR="00373294" w:rsidRPr="00304017" w:rsidSect="00506EBB">
          <w:headerReference w:type="default" r:id="rId10"/>
          <w:footerReference w:type="default" r:id="rId11"/>
          <w:type w:val="continuous"/>
          <w:pgSz w:w="12240" w:h="15840"/>
          <w:pgMar w:top="1440" w:right="1440" w:bottom="1440" w:left="1440" w:header="720" w:footer="720" w:gutter="0"/>
          <w:pgNumType w:start="57"/>
          <w:cols w:space="720"/>
          <w:docGrid w:linePitch="360"/>
        </w:sectPr>
      </w:pPr>
    </w:p>
    <w:p w:rsidR="00AE1176" w:rsidRPr="00304017" w:rsidRDefault="00AE1176" w:rsidP="00373294">
      <w:pPr>
        <w:pStyle w:val="ListParagraph"/>
        <w:tabs>
          <w:tab w:val="left" w:pos="0"/>
        </w:tabs>
        <w:snapToGrid w:val="0"/>
        <w:spacing w:after="0" w:line="240" w:lineRule="auto"/>
        <w:ind w:left="0"/>
        <w:jc w:val="both"/>
        <w:rPr>
          <w:rFonts w:ascii="Times New Roman" w:hAnsi="Times New Roman"/>
          <w:b/>
          <w:sz w:val="20"/>
          <w:szCs w:val="20"/>
          <w:lang w:val="en-US"/>
        </w:rPr>
      </w:pPr>
      <w:r w:rsidRPr="00304017">
        <w:rPr>
          <w:rFonts w:ascii="Times New Roman" w:hAnsi="Times New Roman"/>
          <w:b/>
          <w:sz w:val="20"/>
          <w:szCs w:val="20"/>
          <w:lang w:val="en-US"/>
        </w:rPr>
        <w:lastRenderedPageBreak/>
        <w:t>Introduction</w:t>
      </w:r>
    </w:p>
    <w:p w:rsidR="00AE1176" w:rsidRPr="00304017" w:rsidRDefault="00D00550" w:rsidP="00373294">
      <w:pPr>
        <w:pStyle w:val="NoSpacing"/>
        <w:snapToGrid w:val="0"/>
        <w:ind w:firstLine="425"/>
        <w:jc w:val="both"/>
        <w:rPr>
          <w:rFonts w:ascii="Times New Roman" w:hAnsi="Times New Roman"/>
          <w:sz w:val="20"/>
          <w:szCs w:val="20"/>
          <w:lang w:val="uz-Cyrl-UZ"/>
        </w:rPr>
      </w:pPr>
      <w:r w:rsidRPr="00304017">
        <w:rPr>
          <w:rFonts w:ascii="Times New Roman" w:hAnsi="Times New Roman"/>
          <w:sz w:val="20"/>
          <w:szCs w:val="20"/>
        </w:rPr>
        <w:t xml:space="preserve">Concrete block (which is also called concrete masonry unit or sandcrete block) is a large rectangular material used in construction. It is an undisputed fact that shelter is one of the basic human necessities making it the third after food and clothing. One key reason for housing inadequacy is the increase in population (Racodi, 1997). Blocks were first known to have been in use at the river basin region of those of ancient Egypt and Greece. So instead of using stones and marble, clay, mud, silt, and straw were used to make blocks that were baked before use (Sjostrom </w:t>
      </w:r>
      <w:r w:rsidRPr="00304017">
        <w:rPr>
          <w:rFonts w:ascii="Times New Roman" w:hAnsi="Times New Roman"/>
          <w:i/>
          <w:sz w:val="20"/>
          <w:szCs w:val="20"/>
        </w:rPr>
        <w:t xml:space="preserve">et al. </w:t>
      </w:r>
      <w:r w:rsidRPr="00304017">
        <w:rPr>
          <w:rFonts w:ascii="Times New Roman" w:hAnsi="Times New Roman"/>
          <w:sz w:val="20"/>
          <w:szCs w:val="20"/>
        </w:rPr>
        <w:t xml:space="preserve">1996). However, the durability became possible when blocks were fired in kilns. Excavations have uncovered perfectly fired blocks as far back as 5000BC. Clay, silt and stave mix blocks, fired in kilns were used for a very long period up till 3000BC when gypsum and lime mortar were used in the construction of the pyramids in Egypt. Many other similar materials were used, leading to the discovery of Portland cement in Mesopotamia as early as about 10,000BC (Spence, 1979). In 1900, Harmon S. Palmer invented the first commercially successful concrete block machine, but there were many reasons concrete block became widely used during the first half of the 20th century. In general, the history of contemporary building material begins with the innovations in block machinery that took place at the turn of the 20th century. However, </w:t>
      </w:r>
      <w:r w:rsidRPr="00304017">
        <w:rPr>
          <w:rFonts w:ascii="Times New Roman" w:hAnsi="Times New Roman"/>
          <w:sz w:val="20"/>
          <w:szCs w:val="20"/>
        </w:rPr>
        <w:lastRenderedPageBreak/>
        <w:t>the history of block begins much earlier than these innovations. Building materials account for over 60 percent of the total cost of building construction projects therefore, their quality is of primary concern for their reliabilities and efficient performances in buildings (Webb, 1983). In Nigeria and other developing countries in Africa, over 90 percent of building structures are constructed using sandcrete blocks (Glanville and Neville, 1997).</w:t>
      </w:r>
    </w:p>
    <w:p w:rsidR="00506EBB" w:rsidRPr="00304017" w:rsidRDefault="00D00550" w:rsidP="00373294">
      <w:pPr>
        <w:snapToGrid w:val="0"/>
        <w:spacing w:after="0" w:line="240" w:lineRule="auto"/>
        <w:ind w:firstLine="425"/>
        <w:jc w:val="both"/>
        <w:outlineLvl w:val="0"/>
        <w:rPr>
          <w:rFonts w:ascii="Times New Roman" w:hAnsi="Times New Roman" w:cs="Times New Roman"/>
          <w:sz w:val="20"/>
          <w:szCs w:val="20"/>
        </w:rPr>
        <w:sectPr w:rsidR="00506EBB" w:rsidRPr="00304017" w:rsidSect="00373294">
          <w:type w:val="continuous"/>
          <w:pgSz w:w="12240" w:h="15840"/>
          <w:pgMar w:top="1440" w:right="1440" w:bottom="1440" w:left="1440" w:header="720" w:footer="720" w:gutter="0"/>
          <w:cols w:num="2" w:space="550"/>
          <w:docGrid w:linePitch="360"/>
        </w:sectPr>
      </w:pPr>
      <w:r w:rsidRPr="00304017">
        <w:rPr>
          <w:rFonts w:ascii="Times New Roman" w:hAnsi="Times New Roman" w:cs="Times New Roman"/>
          <w:sz w:val="20"/>
          <w:szCs w:val="20"/>
        </w:rPr>
        <w:t xml:space="preserve">Sandcrete technology or Block molding is becoming the backbone of infrastructural development of every country (Anosike, 2011). Block molding industry is one of the largest production sectors of the construction industry in Nigeria. Virtually every Local Government Area has one or more small or large scale block production factories. Block production is no doubt a lucrative venture, if properly managed. At present, numerous block molding firms have sprung up in Nigeria to meet with the requirements of construction and infrastructural development as there are no laid down guidelines as per who is qualified to produce blocks for use in Nigeria (Oyekan and Kamiyo, 2008; Abdullah </w:t>
      </w:r>
      <w:r w:rsidRPr="00304017">
        <w:rPr>
          <w:rFonts w:ascii="Times New Roman" w:hAnsi="Times New Roman" w:cs="Times New Roman"/>
          <w:i/>
          <w:sz w:val="20"/>
          <w:szCs w:val="20"/>
        </w:rPr>
        <w:t xml:space="preserve">et al., </w:t>
      </w:r>
      <w:r w:rsidRPr="00304017">
        <w:rPr>
          <w:rFonts w:ascii="Times New Roman" w:hAnsi="Times New Roman" w:cs="Times New Roman"/>
          <w:sz w:val="20"/>
          <w:szCs w:val="20"/>
        </w:rPr>
        <w:t xml:space="preserve">2012). In practice, average technical expertise, materials, tools, machinery and all necessary infrastructures are all that are required to start producing blocks either for private use or for commercial purpose. Okoli </w:t>
      </w:r>
      <w:r w:rsidRPr="00304017">
        <w:rPr>
          <w:rFonts w:ascii="Times New Roman" w:hAnsi="Times New Roman" w:cs="Times New Roman"/>
          <w:i/>
          <w:sz w:val="20"/>
          <w:szCs w:val="20"/>
        </w:rPr>
        <w:t xml:space="preserve">et al. </w:t>
      </w:r>
      <w:r w:rsidRPr="00304017">
        <w:rPr>
          <w:rFonts w:ascii="Times New Roman" w:hAnsi="Times New Roman" w:cs="Times New Roman"/>
          <w:sz w:val="20"/>
          <w:szCs w:val="20"/>
        </w:rPr>
        <w:t xml:space="preserve">(2008) argued that apart from manufacturers and </w:t>
      </w:r>
    </w:p>
    <w:p w:rsidR="00D00550" w:rsidRPr="00304017" w:rsidRDefault="00D00550" w:rsidP="00506EBB">
      <w:pPr>
        <w:snapToGrid w:val="0"/>
        <w:spacing w:after="0" w:line="240" w:lineRule="auto"/>
        <w:jc w:val="both"/>
        <w:outlineLvl w:val="0"/>
        <w:rPr>
          <w:rFonts w:ascii="Times New Roman" w:hAnsi="Times New Roman" w:cs="Times New Roman"/>
          <w:sz w:val="20"/>
          <w:szCs w:val="20"/>
          <w:lang w:val="en-US"/>
        </w:rPr>
      </w:pPr>
      <w:r w:rsidRPr="00304017">
        <w:rPr>
          <w:rFonts w:ascii="Times New Roman" w:hAnsi="Times New Roman" w:cs="Times New Roman"/>
          <w:sz w:val="20"/>
          <w:szCs w:val="20"/>
        </w:rPr>
        <w:lastRenderedPageBreak/>
        <w:t xml:space="preserve">entrepreneurs who are producing blocks strictly for business purposes, quite a number of contractors and clients are also making blocks for use on their projects. Such contractors and clients employ block makers; provide them with all necessary materials and logistics to produce the block requirements of their building or infrastructural projects, with the sole aim of minimizing production cost and ensuring quality (Oluremi, 1990; Ogunsanmi </w:t>
      </w:r>
      <w:r w:rsidRPr="00304017">
        <w:rPr>
          <w:rFonts w:ascii="Times New Roman" w:hAnsi="Times New Roman" w:cs="Times New Roman"/>
          <w:i/>
          <w:sz w:val="20"/>
          <w:szCs w:val="20"/>
        </w:rPr>
        <w:t>et</w:t>
      </w:r>
      <w:r w:rsidRPr="00304017">
        <w:rPr>
          <w:rFonts w:ascii="Times New Roman" w:hAnsi="Times New Roman" w:cs="Times New Roman"/>
          <w:sz w:val="20"/>
          <w:szCs w:val="20"/>
        </w:rPr>
        <w:t xml:space="preserve"> </w:t>
      </w:r>
      <w:r w:rsidRPr="00304017">
        <w:rPr>
          <w:rFonts w:ascii="Times New Roman" w:hAnsi="Times New Roman" w:cs="Times New Roman"/>
          <w:i/>
          <w:sz w:val="20"/>
          <w:szCs w:val="20"/>
        </w:rPr>
        <w:t>al</w:t>
      </w:r>
      <w:r w:rsidRPr="00304017">
        <w:rPr>
          <w:rFonts w:ascii="Times New Roman" w:hAnsi="Times New Roman" w:cs="Times New Roman"/>
          <w:sz w:val="20"/>
          <w:szCs w:val="20"/>
        </w:rPr>
        <w:t xml:space="preserve">. 2011; Ko, 2011). Sandcrete blocks comprise of natural sand, water and binder. Oyetola and Abdullah (2011) added that cement, as a binder, is the most expensive input in the production of sandcrete blocks. This has necessitated producers of sandcrete blocks to produce blocks with low OPC content that will be affordable to people and with much gain. Poor quality of building materials is one of the factors responsible for the collapse of buildings. Hornsbotel (1991) posited that it is therefore imperative to ensure that the production of blocks and bricks are not only standardized but regulated and adequately supervised to ensure quality. Oyekan and Kamiyo (2011) added that this comes with great challenge in Nigeria due to the large size of the block manufacturing industry coupled with the fact that most of those involved in block production are not registered and are inadequately trained. Every industry has its own prospects and peculiar challenges which if identified and appropriately addressed will help bring about improvement for developmental purposes (Okpala, 1983, Oyekan, 2001; Rodriguez </w:t>
      </w:r>
      <w:r w:rsidRPr="00304017">
        <w:rPr>
          <w:rFonts w:ascii="Times New Roman" w:hAnsi="Times New Roman" w:cs="Times New Roman"/>
          <w:i/>
          <w:sz w:val="20"/>
          <w:szCs w:val="20"/>
        </w:rPr>
        <w:t>et al</w:t>
      </w:r>
      <w:r w:rsidRPr="00304017">
        <w:rPr>
          <w:rFonts w:ascii="Times New Roman" w:hAnsi="Times New Roman" w:cs="Times New Roman"/>
          <w:sz w:val="20"/>
          <w:szCs w:val="20"/>
        </w:rPr>
        <w:t xml:space="preserve">., 2008; Umaru </w:t>
      </w:r>
      <w:r w:rsidRPr="00304017">
        <w:rPr>
          <w:rFonts w:ascii="Times New Roman" w:hAnsi="Times New Roman" w:cs="Times New Roman"/>
          <w:i/>
          <w:sz w:val="20"/>
          <w:szCs w:val="20"/>
        </w:rPr>
        <w:t xml:space="preserve">et al., </w:t>
      </w:r>
      <w:r w:rsidRPr="00304017">
        <w:rPr>
          <w:rFonts w:ascii="Times New Roman" w:hAnsi="Times New Roman" w:cs="Times New Roman"/>
          <w:sz w:val="20"/>
          <w:szCs w:val="20"/>
        </w:rPr>
        <w:t>2012).</w:t>
      </w:r>
      <w:r w:rsidRPr="00304017">
        <w:rPr>
          <w:rStyle w:val="Strong"/>
          <w:rFonts w:eastAsiaTheme="minorHAnsi" w:cs="Times New Roman"/>
          <w:sz w:val="20"/>
          <w:szCs w:val="20"/>
        </w:rPr>
        <w:t xml:space="preserve"> </w:t>
      </w:r>
      <w:r w:rsidRPr="00304017">
        <w:rPr>
          <w:rFonts w:ascii="Times New Roman" w:hAnsi="Times New Roman" w:cs="Times New Roman"/>
          <w:sz w:val="20"/>
          <w:szCs w:val="20"/>
        </w:rPr>
        <w:t>The main purpose of this project is to construct a new double mould block machine with new features and simplifying the machine for one-man manual operation in order to reduce operational cost and maximize the production rate.</w:t>
      </w:r>
    </w:p>
    <w:p w:rsidR="00304017" w:rsidRPr="00304017" w:rsidRDefault="00304017" w:rsidP="00373294">
      <w:pPr>
        <w:widowControl w:val="0"/>
        <w:snapToGrid w:val="0"/>
        <w:spacing w:after="0" w:line="240" w:lineRule="auto"/>
        <w:jc w:val="both"/>
        <w:rPr>
          <w:rFonts w:ascii="Times New Roman" w:hAnsi="Times New Roman" w:cs="Times New Roman" w:hint="eastAsia"/>
          <w:b/>
          <w:sz w:val="20"/>
          <w:szCs w:val="20"/>
          <w:lang w:eastAsia="zh-CN"/>
        </w:rPr>
      </w:pPr>
    </w:p>
    <w:p w:rsidR="00D00550" w:rsidRPr="00304017" w:rsidRDefault="00D00550" w:rsidP="00373294">
      <w:pPr>
        <w:widowControl w:val="0"/>
        <w:snapToGrid w:val="0"/>
        <w:spacing w:after="0" w:line="240" w:lineRule="auto"/>
        <w:jc w:val="both"/>
        <w:rPr>
          <w:rFonts w:ascii="Times New Roman" w:hAnsi="Times New Roman" w:cs="Times New Roman"/>
          <w:b/>
          <w:sz w:val="20"/>
          <w:szCs w:val="20"/>
        </w:rPr>
      </w:pPr>
      <w:r w:rsidRPr="00304017">
        <w:rPr>
          <w:rFonts w:ascii="Times New Roman" w:hAnsi="Times New Roman" w:cs="Times New Roman"/>
          <w:b/>
          <w:sz w:val="20"/>
          <w:szCs w:val="20"/>
        </w:rPr>
        <w:t>Design Analysis</w:t>
      </w:r>
      <w:r w:rsidRPr="00304017">
        <w:rPr>
          <w:rFonts w:ascii="Times New Roman" w:hAnsi="Times New Roman" w:cs="Times New Roman"/>
          <w:b/>
          <w:sz w:val="20"/>
          <w:szCs w:val="20"/>
        </w:rPr>
        <w:tab/>
      </w:r>
    </w:p>
    <w:p w:rsidR="00D00550" w:rsidRPr="00304017" w:rsidRDefault="00D00550" w:rsidP="00373294">
      <w:pPr>
        <w:snapToGrid w:val="0"/>
        <w:spacing w:after="0" w:line="240" w:lineRule="auto"/>
        <w:ind w:firstLine="425"/>
        <w:jc w:val="both"/>
        <w:rPr>
          <w:rFonts w:ascii="Times New Roman" w:hAnsi="Times New Roman" w:cs="Times New Roman" w:hint="eastAsia"/>
          <w:sz w:val="20"/>
          <w:szCs w:val="20"/>
          <w:lang w:eastAsia="zh-CN"/>
        </w:rPr>
      </w:pPr>
      <w:r w:rsidRPr="00304017">
        <w:rPr>
          <w:rFonts w:ascii="Times New Roman" w:hAnsi="Times New Roman" w:cs="Times New Roman"/>
          <w:b/>
          <w:sz w:val="20"/>
          <w:szCs w:val="20"/>
        </w:rPr>
        <w:t xml:space="preserve">Design Considerations: </w:t>
      </w:r>
      <w:r w:rsidRPr="00304017">
        <w:rPr>
          <w:rFonts w:ascii="Times New Roman" w:hAnsi="Times New Roman" w:cs="Times New Roman"/>
          <w:sz w:val="20"/>
          <w:szCs w:val="20"/>
        </w:rPr>
        <w:t>The following considerations were taken in the design and construction of the dual block moulding machine: availability of materials of construction, ease of Operation and maintenance</w:t>
      </w:r>
      <w:r w:rsidRPr="00304017">
        <w:rPr>
          <w:rFonts w:ascii="Times New Roman" w:hAnsi="Times New Roman" w:cs="Times New Roman"/>
          <w:b/>
          <w:sz w:val="20"/>
          <w:szCs w:val="20"/>
        </w:rPr>
        <w:t xml:space="preserve">, </w:t>
      </w:r>
      <w:r w:rsidRPr="00304017">
        <w:rPr>
          <w:rFonts w:ascii="Times New Roman" w:hAnsi="Times New Roman" w:cs="Times New Roman"/>
          <w:sz w:val="20"/>
          <w:szCs w:val="20"/>
        </w:rPr>
        <w:t>durability, strength, corrosiveness, ergonomic adequacy, suitability of the materials for the working conditions in services and cost of the materials.</w:t>
      </w:r>
    </w:p>
    <w:p w:rsidR="00304017" w:rsidRPr="00304017" w:rsidRDefault="00304017" w:rsidP="00373294">
      <w:pPr>
        <w:snapToGrid w:val="0"/>
        <w:spacing w:after="0" w:line="240" w:lineRule="auto"/>
        <w:ind w:firstLine="425"/>
        <w:jc w:val="both"/>
        <w:rPr>
          <w:rFonts w:ascii="Times New Roman" w:hAnsi="Times New Roman" w:cs="Times New Roman" w:hint="eastAsia"/>
          <w:sz w:val="20"/>
          <w:szCs w:val="20"/>
          <w:lang w:val="en-US" w:eastAsia="zh-CN"/>
        </w:rPr>
      </w:pPr>
    </w:p>
    <w:p w:rsidR="00D00550" w:rsidRPr="00304017" w:rsidRDefault="00D00550" w:rsidP="00373294">
      <w:pPr>
        <w:snapToGrid w:val="0"/>
        <w:spacing w:after="0" w:line="240" w:lineRule="auto"/>
        <w:jc w:val="both"/>
        <w:rPr>
          <w:rFonts w:ascii="Times New Roman" w:hAnsi="Times New Roman" w:cs="Times New Roman"/>
          <w:b/>
          <w:sz w:val="20"/>
          <w:szCs w:val="20"/>
        </w:rPr>
      </w:pPr>
      <w:r w:rsidRPr="00304017">
        <w:rPr>
          <w:rFonts w:ascii="Times New Roman" w:hAnsi="Times New Roman" w:cs="Times New Roman"/>
          <w:b/>
          <w:sz w:val="20"/>
          <w:szCs w:val="20"/>
        </w:rPr>
        <w:t>Construction Details</w:t>
      </w:r>
    </w:p>
    <w:p w:rsidR="00D00550" w:rsidRPr="00304017" w:rsidRDefault="00D00550" w:rsidP="00373294">
      <w:pPr>
        <w:snapToGrid w:val="0"/>
        <w:spacing w:after="0" w:line="240" w:lineRule="auto"/>
        <w:ind w:firstLine="425"/>
        <w:jc w:val="both"/>
        <w:rPr>
          <w:rFonts w:ascii="Times New Roman" w:hAnsi="Times New Roman" w:cs="Times New Roman" w:hint="eastAsia"/>
          <w:sz w:val="20"/>
          <w:szCs w:val="20"/>
          <w:lang w:val="en-US" w:eastAsia="zh-CN"/>
        </w:rPr>
      </w:pPr>
      <w:r w:rsidRPr="00304017">
        <w:rPr>
          <w:rFonts w:ascii="Times New Roman" w:hAnsi="Times New Roman" w:cs="Times New Roman"/>
          <w:sz w:val="20"/>
          <w:szCs w:val="20"/>
        </w:rPr>
        <w:t xml:space="preserve">A 3mm plate thickness of 20 x 24 inches and was framed with two inches channel that join both the compressor shaft and the bearing together then, a block mould of 6x18 inches with thickness of 3mm plate was produced to give accurate size of the block to be produced. Then for the molds’ surroundings a 1inch angle frame was used to tape round the mold in other to make it firm, such that when the block is produced, it will be firm and stable. Attached to the </w:t>
      </w:r>
      <w:r w:rsidRPr="00304017">
        <w:rPr>
          <w:rFonts w:ascii="Times New Roman" w:hAnsi="Times New Roman" w:cs="Times New Roman"/>
          <w:sz w:val="20"/>
          <w:szCs w:val="20"/>
        </w:rPr>
        <w:lastRenderedPageBreak/>
        <w:t>mould box is 12.5 mm lifting rod used as a handle to lift up the perforating mould out of the mold frame box</w:t>
      </w:r>
      <w:r w:rsidRPr="00304017">
        <w:rPr>
          <w:rFonts w:ascii="Times New Roman" w:hAnsi="Times New Roman" w:cs="Times New Roman"/>
          <w:sz w:val="20"/>
          <w:szCs w:val="20"/>
          <w:lang w:val="en-US"/>
        </w:rPr>
        <w:t>.</w:t>
      </w:r>
    </w:p>
    <w:p w:rsidR="00304017" w:rsidRPr="00304017" w:rsidRDefault="00304017" w:rsidP="00373294">
      <w:pPr>
        <w:snapToGrid w:val="0"/>
        <w:spacing w:after="0" w:line="240" w:lineRule="auto"/>
        <w:ind w:firstLine="425"/>
        <w:jc w:val="both"/>
        <w:rPr>
          <w:rFonts w:ascii="Times New Roman" w:hAnsi="Times New Roman" w:cs="Times New Roman" w:hint="eastAsia"/>
          <w:sz w:val="20"/>
          <w:szCs w:val="20"/>
          <w:lang w:val="en-US" w:eastAsia="zh-CN"/>
        </w:rPr>
      </w:pPr>
    </w:p>
    <w:p w:rsidR="00D00550" w:rsidRPr="00304017" w:rsidRDefault="00D00550" w:rsidP="00373294">
      <w:pPr>
        <w:widowControl w:val="0"/>
        <w:snapToGrid w:val="0"/>
        <w:spacing w:after="0" w:line="240" w:lineRule="auto"/>
        <w:jc w:val="both"/>
        <w:rPr>
          <w:rFonts w:ascii="Times New Roman" w:hAnsi="Times New Roman" w:cs="Times New Roman"/>
          <w:b/>
          <w:sz w:val="20"/>
          <w:szCs w:val="20"/>
        </w:rPr>
      </w:pPr>
      <w:r w:rsidRPr="00304017">
        <w:rPr>
          <w:rFonts w:ascii="Times New Roman" w:hAnsi="Times New Roman" w:cs="Times New Roman"/>
          <w:b/>
          <w:sz w:val="20"/>
          <w:szCs w:val="20"/>
        </w:rPr>
        <w:t>Design Analysis</w:t>
      </w:r>
    </w:p>
    <w:p w:rsidR="00D00550" w:rsidRPr="00304017" w:rsidRDefault="00D00550" w:rsidP="00373294">
      <w:pPr>
        <w:pStyle w:val="ListParagraph"/>
        <w:numPr>
          <w:ilvl w:val="0"/>
          <w:numId w:val="3"/>
        </w:numPr>
        <w:snapToGrid w:val="0"/>
        <w:spacing w:after="0" w:line="240" w:lineRule="auto"/>
        <w:ind w:left="0" w:firstLine="425"/>
        <w:jc w:val="both"/>
        <w:rPr>
          <w:rFonts w:ascii="Times New Roman" w:hAnsi="Times New Roman"/>
          <w:sz w:val="20"/>
          <w:szCs w:val="20"/>
        </w:rPr>
      </w:pPr>
      <w:r w:rsidRPr="00304017">
        <w:rPr>
          <w:rFonts w:ascii="Times New Roman" w:hAnsi="Times New Roman"/>
          <w:sz w:val="20"/>
          <w:szCs w:val="20"/>
        </w:rPr>
        <w:t xml:space="preserve">Frame: this is the structural unit which carries the main load. It ensures rigidity and stability of the every unit and serves as the base and support (Aremu and Ogunlade, 2013; Ogunlade </w:t>
      </w:r>
      <w:r w:rsidRPr="00304017">
        <w:rPr>
          <w:rFonts w:ascii="Times New Roman" w:hAnsi="Times New Roman"/>
          <w:i/>
          <w:sz w:val="20"/>
          <w:szCs w:val="20"/>
        </w:rPr>
        <w:t xml:space="preserve">et al., </w:t>
      </w:r>
      <w:r w:rsidRPr="00304017">
        <w:rPr>
          <w:rFonts w:ascii="Times New Roman" w:hAnsi="Times New Roman"/>
          <w:sz w:val="20"/>
          <w:szCs w:val="20"/>
        </w:rPr>
        <w:t xml:space="preserve">2014). The frame was designed to hold other various machine components in the relative and stable position for good operation. The forces of machine members acting on the field were considered. </w:t>
      </w:r>
    </w:p>
    <w:p w:rsidR="00D00550" w:rsidRPr="00304017" w:rsidRDefault="00D00550" w:rsidP="00373294">
      <w:pPr>
        <w:pStyle w:val="ListParagraph"/>
        <w:numPr>
          <w:ilvl w:val="0"/>
          <w:numId w:val="3"/>
        </w:numPr>
        <w:snapToGrid w:val="0"/>
        <w:spacing w:after="0" w:line="240" w:lineRule="auto"/>
        <w:ind w:left="0" w:firstLine="425"/>
        <w:jc w:val="both"/>
        <w:rPr>
          <w:rFonts w:ascii="Times New Roman" w:hAnsi="Times New Roman"/>
          <w:sz w:val="20"/>
          <w:szCs w:val="20"/>
        </w:rPr>
      </w:pPr>
      <w:r w:rsidRPr="00304017">
        <w:rPr>
          <w:rFonts w:ascii="Times New Roman" w:hAnsi="Times New Roman"/>
          <w:b/>
          <w:sz w:val="20"/>
          <w:szCs w:val="20"/>
        </w:rPr>
        <w:t>Power Requirement:</w:t>
      </w:r>
      <w:r w:rsidRPr="00304017">
        <w:rPr>
          <w:rFonts w:ascii="Times New Roman" w:hAnsi="Times New Roman"/>
          <w:sz w:val="20"/>
          <w:szCs w:val="20"/>
        </w:rPr>
        <w:t xml:space="preserve"> The power required to drive the machine is given by:</w:t>
      </w:r>
    </w:p>
    <w:p w:rsidR="00D00550" w:rsidRPr="00304017" w:rsidRDefault="00D00550" w:rsidP="00373294">
      <w:pPr>
        <w:snapToGrid w:val="0"/>
        <w:spacing w:after="0" w:line="240" w:lineRule="auto"/>
        <w:ind w:firstLine="425"/>
        <w:jc w:val="both"/>
        <w:rPr>
          <w:rFonts w:ascii="Times New Roman" w:hAnsi="Times New Roman" w:cs="Times New Roman"/>
          <w:sz w:val="20"/>
          <w:szCs w:val="20"/>
        </w:rPr>
      </w:pPr>
      <m:oMath>
        <m:r>
          <w:rPr>
            <w:rFonts w:ascii="Cambria Math" w:hAnsi="Cambria Math" w:cs="Times New Roman"/>
            <w:sz w:val="20"/>
            <w:szCs w:val="20"/>
          </w:rPr>
          <m:t>Power</m:t>
        </m:r>
        <m:r>
          <w:rPr>
            <w:rFonts w:ascii="Cambria Math" w:hAnsi="Times New Roman" w:cs="Times New Roman"/>
            <w:sz w:val="20"/>
            <w:szCs w:val="20"/>
          </w:rPr>
          <m:t xml:space="preserve"> </m:t>
        </m:r>
        <m:r>
          <w:rPr>
            <w:rFonts w:ascii="Cambria Math" w:hAnsi="Cambria Math" w:cs="Times New Roman"/>
            <w:sz w:val="20"/>
            <w:szCs w:val="20"/>
          </w:rPr>
          <m:t>Required</m:t>
        </m:r>
        <m:r>
          <w:rPr>
            <w:rFonts w:ascii="Cambria Math" w:hAnsi="Times New Roman" w:cs="Times New Roman"/>
            <w:sz w:val="20"/>
            <w:szCs w:val="20"/>
          </w:rPr>
          <m:t xml:space="preserve">, </m:t>
        </m:r>
        <m:r>
          <w:rPr>
            <w:rFonts w:ascii="Cambria Math" w:hAnsi="Cambria Math" w:cs="Times New Roman"/>
            <w:sz w:val="20"/>
            <w:szCs w:val="20"/>
          </w:rPr>
          <m:t>P</m:t>
        </m:r>
        <m:r>
          <w:rPr>
            <w:rFonts w:ascii="Cambria Math" w:hAnsi="Times New Roman" w:cs="Times New Roman"/>
            <w:sz w:val="20"/>
            <w:szCs w:val="20"/>
          </w:rPr>
          <m:t>=</m:t>
        </m:r>
        <m:r>
          <w:rPr>
            <w:rFonts w:ascii="Cambria Math" w:hAnsi="Cambria Math" w:cs="Times New Roman"/>
            <w:sz w:val="20"/>
            <w:szCs w:val="20"/>
          </w:rPr>
          <m:t>F</m:t>
        </m:r>
        <m:r>
          <w:rPr>
            <w:rFonts w:ascii="Cambria Math" w:hAnsi="Times New Roman" w:cs="Times New Roman"/>
            <w:sz w:val="20"/>
            <w:szCs w:val="20"/>
          </w:rPr>
          <m:t xml:space="preserve"> </m:t>
        </m:r>
        <m:r>
          <w:rPr>
            <w:rFonts w:ascii="Cambria Math" w:hAnsi="Cambria Math" w:cs="Times New Roman"/>
            <w:sz w:val="20"/>
            <w:szCs w:val="20"/>
          </w:rPr>
          <m:t>x</m:t>
        </m:r>
        <m:r>
          <w:rPr>
            <w:rFonts w:ascii="Cambria Math" w:hAnsi="Times New Roman" w:cs="Times New Roman"/>
            <w:sz w:val="20"/>
            <w:szCs w:val="20"/>
          </w:rPr>
          <m:t xml:space="preserve"> </m:t>
        </m:r>
        <m:r>
          <w:rPr>
            <w:rFonts w:ascii="Cambria Math" w:hAnsi="Cambria Math" w:cs="Times New Roman"/>
            <w:sz w:val="20"/>
            <w:szCs w:val="20"/>
          </w:rPr>
          <m:t>V</m:t>
        </m:r>
      </m:oMath>
      <w:r w:rsidRPr="00304017">
        <w:rPr>
          <w:rFonts w:ascii="Times New Roman" w:hAnsi="Times New Roman" w:cs="Times New Roman"/>
          <w:sz w:val="20"/>
          <w:szCs w:val="20"/>
        </w:rPr>
        <w:t xml:space="preserve"> </w:t>
      </w:r>
      <w:r w:rsidRPr="00304017">
        <w:rPr>
          <w:rFonts w:ascii="Times New Roman" w:hAnsi="Times New Roman" w:cs="Times New Roman"/>
          <w:sz w:val="20"/>
          <w:szCs w:val="20"/>
        </w:rPr>
        <w:tab/>
      </w:r>
      <w:r w:rsidRPr="00304017">
        <w:rPr>
          <w:rFonts w:ascii="Times New Roman" w:hAnsi="Times New Roman" w:cs="Times New Roman"/>
          <w:sz w:val="20"/>
          <w:szCs w:val="20"/>
        </w:rPr>
        <w:tab/>
        <w:t xml:space="preserve"> (1)</w:t>
      </w:r>
    </w:p>
    <w:p w:rsidR="00D00550" w:rsidRPr="00304017" w:rsidRDefault="00D00550" w:rsidP="00373294">
      <w:pPr>
        <w:snapToGrid w:val="0"/>
        <w:spacing w:after="0" w:line="240" w:lineRule="auto"/>
        <w:ind w:firstLine="425"/>
        <w:jc w:val="both"/>
        <w:rPr>
          <w:rFonts w:ascii="Times New Roman" w:hAnsi="Times New Roman" w:cs="Times New Roman"/>
          <w:sz w:val="20"/>
          <w:szCs w:val="20"/>
        </w:rPr>
      </w:pPr>
      <w:r w:rsidRPr="00304017">
        <w:rPr>
          <w:rFonts w:ascii="Times New Roman" w:hAnsi="Times New Roman" w:cs="Times New Roman"/>
          <w:sz w:val="20"/>
          <w:szCs w:val="20"/>
        </w:rPr>
        <w:t xml:space="preserve">Where: </w:t>
      </w:r>
      <m:oMath>
        <m:r>
          <w:rPr>
            <w:rFonts w:ascii="Cambria Math" w:hAnsi="Cambria Math" w:cs="Times New Roman"/>
            <w:sz w:val="20"/>
            <w:szCs w:val="20"/>
          </w:rPr>
          <m:t>V</m:t>
        </m:r>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πdn</m:t>
            </m:r>
          </m:num>
          <m:den>
            <m:r>
              <w:rPr>
                <w:rFonts w:ascii="Cambria Math" w:hAnsi="Times New Roman" w:cs="Times New Roman"/>
                <w:sz w:val="20"/>
                <w:szCs w:val="20"/>
              </w:rPr>
              <m:t>60</m:t>
            </m:r>
          </m:den>
        </m:f>
      </m:oMath>
      <w:r w:rsidRPr="00304017">
        <w:rPr>
          <w:rFonts w:ascii="Times New Roman" w:hAnsi="Times New Roman" w:cs="Times New Roman"/>
          <w:sz w:val="20"/>
          <w:szCs w:val="20"/>
        </w:rPr>
        <w:t xml:space="preserve"> </w:t>
      </w:r>
      <w:r w:rsidRPr="00304017">
        <w:rPr>
          <w:rFonts w:ascii="Times New Roman" w:hAnsi="Times New Roman" w:cs="Times New Roman"/>
          <w:sz w:val="20"/>
          <w:szCs w:val="20"/>
        </w:rPr>
        <w:tab/>
      </w:r>
      <w:r w:rsidRPr="00304017">
        <w:rPr>
          <w:rFonts w:ascii="Times New Roman" w:hAnsi="Times New Roman" w:cs="Times New Roman"/>
          <w:sz w:val="20"/>
          <w:szCs w:val="20"/>
          <w:lang w:val="en-US"/>
        </w:rPr>
        <w:tab/>
      </w:r>
      <w:r w:rsidRPr="00304017">
        <w:rPr>
          <w:rFonts w:ascii="Times New Roman" w:hAnsi="Times New Roman" w:cs="Times New Roman"/>
          <w:sz w:val="20"/>
          <w:szCs w:val="20"/>
          <w:lang w:val="en-US"/>
        </w:rPr>
        <w:tab/>
      </w:r>
      <w:r w:rsidRPr="00304017">
        <w:rPr>
          <w:rFonts w:ascii="Times New Roman" w:hAnsi="Times New Roman" w:cs="Times New Roman"/>
          <w:sz w:val="20"/>
          <w:szCs w:val="20"/>
        </w:rPr>
        <w:t xml:space="preserve"> (2)</w:t>
      </w:r>
    </w:p>
    <w:p w:rsidR="00D00550" w:rsidRPr="00304017" w:rsidRDefault="00D00550" w:rsidP="00373294">
      <w:pPr>
        <w:snapToGrid w:val="0"/>
        <w:spacing w:after="0" w:line="240" w:lineRule="auto"/>
        <w:ind w:firstLine="425"/>
        <w:jc w:val="both"/>
        <w:rPr>
          <w:rFonts w:ascii="Times New Roman" w:hAnsi="Times New Roman" w:cs="Times New Roman"/>
          <w:sz w:val="20"/>
          <w:szCs w:val="20"/>
        </w:rPr>
      </w:pPr>
      <w:r w:rsidRPr="00304017">
        <w:rPr>
          <w:rFonts w:ascii="Times New Roman" w:hAnsi="Times New Roman" w:cs="Times New Roman"/>
          <w:sz w:val="20"/>
          <w:szCs w:val="20"/>
        </w:rPr>
        <w:t>F is the total force acting on the shaft</w:t>
      </w:r>
    </w:p>
    <w:p w:rsidR="00D00550" w:rsidRPr="00304017" w:rsidRDefault="00D00550" w:rsidP="00373294">
      <w:pPr>
        <w:pStyle w:val="ListParagraph"/>
        <w:widowControl w:val="0"/>
        <w:numPr>
          <w:ilvl w:val="0"/>
          <w:numId w:val="3"/>
        </w:numPr>
        <w:snapToGrid w:val="0"/>
        <w:spacing w:after="0" w:line="240" w:lineRule="auto"/>
        <w:ind w:left="0" w:firstLine="425"/>
        <w:jc w:val="both"/>
        <w:rPr>
          <w:rFonts w:ascii="Times New Roman" w:hAnsi="Times New Roman"/>
          <w:b/>
          <w:sz w:val="20"/>
          <w:szCs w:val="20"/>
        </w:rPr>
      </w:pPr>
      <w:r w:rsidRPr="00304017">
        <w:rPr>
          <w:rFonts w:ascii="Times New Roman" w:hAnsi="Times New Roman"/>
          <w:b/>
          <w:sz w:val="20"/>
          <w:szCs w:val="20"/>
        </w:rPr>
        <w:t xml:space="preserve">Determination of Shaft Diameter: </w:t>
      </w:r>
      <w:r w:rsidRPr="00304017">
        <w:rPr>
          <w:rFonts w:ascii="Times New Roman" w:hAnsi="Times New Roman"/>
          <w:sz w:val="20"/>
          <w:szCs w:val="20"/>
        </w:rPr>
        <w:t>The required diameter for a solid shaft having combined bending (m</w:t>
      </w:r>
      <w:r w:rsidRPr="00304017">
        <w:rPr>
          <w:rFonts w:ascii="Times New Roman" w:hAnsi="Times New Roman"/>
          <w:sz w:val="20"/>
          <w:szCs w:val="20"/>
          <w:vertAlign w:val="subscript"/>
        </w:rPr>
        <w:t>b</w:t>
      </w:r>
      <w:r w:rsidRPr="00304017">
        <w:rPr>
          <w:rFonts w:ascii="Times New Roman" w:hAnsi="Times New Roman"/>
          <w:sz w:val="20"/>
          <w:szCs w:val="20"/>
        </w:rPr>
        <w:t>) and torsional loads (m</w:t>
      </w:r>
      <w:r w:rsidRPr="00304017">
        <w:rPr>
          <w:rFonts w:ascii="Times New Roman" w:hAnsi="Times New Roman"/>
          <w:sz w:val="20"/>
          <w:szCs w:val="20"/>
          <w:vertAlign w:val="subscript"/>
        </w:rPr>
        <w:t>t</w:t>
      </w:r>
      <w:r w:rsidRPr="00304017">
        <w:rPr>
          <w:rFonts w:ascii="Times New Roman" w:hAnsi="Times New Roman"/>
          <w:sz w:val="20"/>
          <w:szCs w:val="20"/>
        </w:rPr>
        <w:t xml:space="preserve">) is obtained from ASME code equation (Hall </w:t>
      </w:r>
      <w:r w:rsidRPr="00304017">
        <w:rPr>
          <w:rFonts w:ascii="Times New Roman" w:hAnsi="Times New Roman"/>
          <w:i/>
          <w:sz w:val="20"/>
          <w:szCs w:val="20"/>
        </w:rPr>
        <w:t>et al</w:t>
      </w:r>
      <w:r w:rsidRPr="00304017">
        <w:rPr>
          <w:rFonts w:ascii="Times New Roman" w:hAnsi="Times New Roman"/>
          <w:sz w:val="20"/>
          <w:szCs w:val="20"/>
        </w:rPr>
        <w:t>., 1983) as given in Equation 3:</w:t>
      </w:r>
    </w:p>
    <w:p w:rsidR="00D00550" w:rsidRPr="00304017" w:rsidRDefault="00B2095E" w:rsidP="00373294">
      <w:pPr>
        <w:snapToGrid w:val="0"/>
        <w:spacing w:after="0" w:line="240" w:lineRule="auto"/>
        <w:ind w:firstLine="425"/>
        <w:jc w:val="both"/>
        <w:rPr>
          <w:rFonts w:ascii="Times New Roman" w:hAnsi="Times New Roman" w:cs="Times New Roman"/>
          <w:b/>
          <w:sz w:val="20"/>
          <w:szCs w:val="20"/>
        </w:rPr>
      </w:pPr>
      <m:oMath>
        <m:sSup>
          <m:sSupPr>
            <m:ctrlPr>
              <w:rPr>
                <w:rFonts w:ascii="Cambria Math" w:hAnsi="Times New Roman" w:cs="Times New Roman"/>
                <w:i/>
                <w:sz w:val="20"/>
                <w:szCs w:val="20"/>
              </w:rPr>
            </m:ctrlPr>
          </m:sSupPr>
          <m:e>
            <m:r>
              <w:rPr>
                <w:rFonts w:ascii="Cambria Math" w:hAnsi="Cambria Math" w:cs="Times New Roman"/>
                <w:sz w:val="20"/>
                <w:szCs w:val="20"/>
              </w:rPr>
              <m:t>d</m:t>
            </m:r>
          </m:e>
          <m:sup>
            <m:r>
              <w:rPr>
                <w:rFonts w:ascii="Cambria Math" w:hAnsi="Times New Roman" w:cs="Times New Roman"/>
                <w:sz w:val="20"/>
                <w:szCs w:val="20"/>
              </w:rPr>
              <m:t>3</m:t>
            </m:r>
          </m:sup>
        </m:sSup>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16</m:t>
            </m:r>
          </m:num>
          <m:den>
            <m:r>
              <w:rPr>
                <w:rFonts w:ascii="Cambria Math" w:hAnsi="Cambria Math" w:cs="Times New Roman"/>
                <w:sz w:val="20"/>
                <w:szCs w:val="20"/>
              </w:rPr>
              <m:t>π</m:t>
            </m:r>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s</m:t>
                </m:r>
              </m:sub>
            </m:sSub>
          </m:den>
        </m:f>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b</m:t>
                    </m:r>
                  </m:sub>
                </m:sSub>
                <m:sSub>
                  <m:sSubPr>
                    <m:ctrlPr>
                      <w:rPr>
                        <w:rFonts w:ascii="Cambria Math" w:hAnsi="Times New Roman"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b</m:t>
                    </m:r>
                  </m:sub>
                </m:sSub>
                <m:r>
                  <w:rPr>
                    <w:rFonts w:ascii="Cambria Math" w:hAnsi="Times New Roman" w:cs="Times New Roman"/>
                    <w:sz w:val="20"/>
                    <w:szCs w:val="20"/>
                  </w:rPr>
                  <m:t>)</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t</m:t>
                    </m:r>
                  </m:sub>
                </m:sSub>
                <m:sSub>
                  <m:sSubPr>
                    <m:ctrlPr>
                      <w:rPr>
                        <w:rFonts w:ascii="Cambria Math" w:hAnsi="Times New Roman"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t</m:t>
                    </m:r>
                  </m:sub>
                </m:sSub>
                <m:r>
                  <w:rPr>
                    <w:rFonts w:ascii="Cambria Math" w:hAnsi="Times New Roman" w:cs="Times New Roman"/>
                    <w:sz w:val="20"/>
                    <w:szCs w:val="20"/>
                  </w:rPr>
                  <m:t>)</m:t>
                </m:r>
              </m:e>
              <m:sup>
                <m:r>
                  <w:rPr>
                    <w:rFonts w:ascii="Cambria Math" w:hAnsi="Times New Roman" w:cs="Times New Roman"/>
                    <w:sz w:val="20"/>
                    <w:szCs w:val="20"/>
                  </w:rPr>
                  <m:t>2</m:t>
                </m:r>
              </m:sup>
            </m:sSup>
          </m:e>
        </m:rad>
      </m:oMath>
      <w:r w:rsidR="00D00550" w:rsidRPr="00304017">
        <w:rPr>
          <w:rFonts w:ascii="Times New Roman" w:hAnsi="Times New Roman" w:cs="Times New Roman"/>
          <w:sz w:val="20"/>
          <w:szCs w:val="20"/>
        </w:rPr>
        <w:tab/>
        <w:t xml:space="preserve">(3) </w:t>
      </w:r>
    </w:p>
    <w:p w:rsidR="00304017" w:rsidRPr="00304017" w:rsidRDefault="00304017" w:rsidP="00373294">
      <w:pPr>
        <w:snapToGrid w:val="0"/>
        <w:spacing w:after="0" w:line="240" w:lineRule="auto"/>
        <w:ind w:firstLine="425"/>
        <w:jc w:val="both"/>
        <w:rPr>
          <w:rFonts w:ascii="Times New Roman" w:hAnsi="Times New Roman" w:cs="Times New Roman" w:hint="eastAsia"/>
          <w:sz w:val="20"/>
          <w:szCs w:val="20"/>
          <w:lang w:eastAsia="zh-CN"/>
        </w:rPr>
      </w:pPr>
    </w:p>
    <w:p w:rsidR="00D00550" w:rsidRPr="00304017" w:rsidRDefault="00D00550" w:rsidP="00373294">
      <w:pPr>
        <w:snapToGrid w:val="0"/>
        <w:spacing w:after="0" w:line="240" w:lineRule="auto"/>
        <w:ind w:firstLine="425"/>
        <w:jc w:val="both"/>
        <w:rPr>
          <w:rFonts w:ascii="Times New Roman" w:hAnsi="Times New Roman" w:cs="Times New Roman"/>
          <w:sz w:val="20"/>
          <w:szCs w:val="20"/>
          <w:lang w:val="en-US"/>
        </w:rPr>
      </w:pPr>
      <w:r w:rsidRPr="00304017">
        <w:rPr>
          <w:rFonts w:ascii="Times New Roman" w:hAnsi="Times New Roman" w:cs="Times New Roman"/>
          <w:sz w:val="20"/>
          <w:szCs w:val="20"/>
        </w:rPr>
        <w:t>Where: d is the diameter of shaft,</w:t>
      </w:r>
      <w:r w:rsidRPr="00304017">
        <w:rPr>
          <w:rFonts w:ascii="Times New Roman" w:hAnsi="Times New Roman" w:cs="Times New Roman"/>
          <w:sz w:val="20"/>
          <w:szCs w:val="20"/>
          <w:lang w:val="en-US"/>
        </w:rPr>
        <w:t xml:space="preserve"> </w:t>
      </w:r>
      <w:r w:rsidRPr="00304017">
        <w:rPr>
          <w:rFonts w:ascii="Times New Roman" w:hAnsi="Times New Roman" w:cs="Times New Roman"/>
          <w:sz w:val="20"/>
          <w:szCs w:val="20"/>
        </w:rPr>
        <w:t>Kb is the combined shock and fatigue factor applied to bending moment (1.5),</w:t>
      </w:r>
      <w:r w:rsidRPr="00304017">
        <w:rPr>
          <w:rFonts w:ascii="Times New Roman" w:hAnsi="Times New Roman" w:cs="Times New Roman"/>
          <w:sz w:val="20"/>
          <w:szCs w:val="20"/>
          <w:lang w:val="en-US"/>
        </w:rPr>
        <w:t xml:space="preserve"> </w:t>
      </w:r>
      <w:r w:rsidRPr="00304017">
        <w:rPr>
          <w:rFonts w:ascii="Times New Roman" w:hAnsi="Times New Roman" w:cs="Times New Roman"/>
          <w:sz w:val="20"/>
          <w:szCs w:val="20"/>
        </w:rPr>
        <w:t>Kt is the combined shock and fatigue factor applied on torsional moment (1.5), Ss is the allowable stress for shaft without key way (47 N/m</w:t>
      </w:r>
      <w:r w:rsidRPr="00304017">
        <w:rPr>
          <w:rFonts w:ascii="Times New Roman" w:hAnsi="Times New Roman" w:cs="Times New Roman"/>
          <w:sz w:val="20"/>
          <w:szCs w:val="20"/>
          <w:vertAlign w:val="superscript"/>
        </w:rPr>
        <w:t>3</w:t>
      </w:r>
      <w:r w:rsidRPr="00304017">
        <w:rPr>
          <w:rFonts w:ascii="Times New Roman" w:hAnsi="Times New Roman" w:cs="Times New Roman"/>
          <w:sz w:val="20"/>
          <w:szCs w:val="20"/>
        </w:rPr>
        <w:t>)</w:t>
      </w:r>
      <w:r w:rsidRPr="00304017">
        <w:rPr>
          <w:rFonts w:ascii="Times New Roman" w:hAnsi="Times New Roman" w:cs="Times New Roman"/>
          <w:sz w:val="20"/>
          <w:szCs w:val="20"/>
          <w:lang w:val="en-US"/>
        </w:rPr>
        <w:t>.</w:t>
      </w:r>
    </w:p>
    <w:p w:rsidR="00304017" w:rsidRPr="00304017" w:rsidRDefault="00304017" w:rsidP="00373294">
      <w:pPr>
        <w:snapToGrid w:val="0"/>
        <w:spacing w:after="0" w:line="240" w:lineRule="auto"/>
        <w:jc w:val="both"/>
        <w:rPr>
          <w:rFonts w:ascii="Times New Roman" w:hAnsi="Times New Roman" w:cs="Times New Roman" w:hint="eastAsia"/>
          <w:b/>
          <w:sz w:val="20"/>
          <w:szCs w:val="20"/>
          <w:lang w:eastAsia="zh-CN"/>
        </w:rPr>
      </w:pPr>
    </w:p>
    <w:p w:rsidR="00D00550" w:rsidRPr="00304017" w:rsidRDefault="00D00550" w:rsidP="00373294">
      <w:pPr>
        <w:snapToGrid w:val="0"/>
        <w:spacing w:after="0" w:line="240" w:lineRule="auto"/>
        <w:jc w:val="both"/>
        <w:rPr>
          <w:rFonts w:ascii="Times New Roman" w:hAnsi="Times New Roman" w:cs="Times New Roman"/>
          <w:b/>
          <w:sz w:val="20"/>
          <w:szCs w:val="20"/>
        </w:rPr>
      </w:pPr>
      <w:r w:rsidRPr="00304017">
        <w:rPr>
          <w:rFonts w:ascii="Times New Roman" w:hAnsi="Times New Roman" w:cs="Times New Roman"/>
          <w:b/>
          <w:sz w:val="20"/>
          <w:szCs w:val="20"/>
        </w:rPr>
        <w:t>Description of the Component Parts</w:t>
      </w:r>
    </w:p>
    <w:p w:rsidR="00D00550" w:rsidRPr="00304017" w:rsidRDefault="00D00550" w:rsidP="00373294">
      <w:pPr>
        <w:pStyle w:val="ListParagraph"/>
        <w:widowControl w:val="0"/>
        <w:numPr>
          <w:ilvl w:val="0"/>
          <w:numId w:val="4"/>
        </w:numPr>
        <w:snapToGrid w:val="0"/>
        <w:spacing w:after="0" w:line="240" w:lineRule="auto"/>
        <w:ind w:left="0" w:firstLine="425"/>
        <w:jc w:val="both"/>
        <w:rPr>
          <w:rFonts w:ascii="Times New Roman" w:hAnsi="Times New Roman"/>
          <w:sz w:val="20"/>
          <w:szCs w:val="20"/>
        </w:rPr>
      </w:pPr>
      <w:r w:rsidRPr="00304017">
        <w:rPr>
          <w:rStyle w:val="Strong"/>
          <w:i/>
          <w:sz w:val="20"/>
          <w:szCs w:val="20"/>
        </w:rPr>
        <w:t>Pillow block bearing</w:t>
      </w:r>
      <w:r w:rsidRPr="00304017">
        <w:rPr>
          <w:rFonts w:ascii="Times New Roman" w:hAnsi="Times New Roman"/>
          <w:sz w:val="20"/>
          <w:szCs w:val="20"/>
        </w:rPr>
        <w:t>: This is a pedestal used to provide support for the rotating crank shaft. It is made up of compactable bearing with housing made of cast iron.</w:t>
      </w:r>
    </w:p>
    <w:p w:rsidR="00D00550" w:rsidRPr="00304017" w:rsidRDefault="00D00550" w:rsidP="00373294">
      <w:pPr>
        <w:pStyle w:val="ListParagraph"/>
        <w:widowControl w:val="0"/>
        <w:numPr>
          <w:ilvl w:val="0"/>
          <w:numId w:val="4"/>
        </w:numPr>
        <w:snapToGrid w:val="0"/>
        <w:spacing w:after="0" w:line="240" w:lineRule="auto"/>
        <w:ind w:left="0" w:firstLine="425"/>
        <w:jc w:val="both"/>
        <w:rPr>
          <w:rFonts w:ascii="Times New Roman" w:hAnsi="Times New Roman"/>
          <w:sz w:val="20"/>
          <w:szCs w:val="20"/>
        </w:rPr>
      </w:pPr>
      <w:r w:rsidRPr="00304017">
        <w:rPr>
          <w:rStyle w:val="Strong"/>
          <w:i/>
          <w:sz w:val="20"/>
          <w:szCs w:val="20"/>
        </w:rPr>
        <w:t>Crank shaft:</w:t>
      </w:r>
      <w:r w:rsidRPr="00304017">
        <w:rPr>
          <w:rStyle w:val="Strong"/>
          <w:sz w:val="20"/>
          <w:szCs w:val="20"/>
        </w:rPr>
        <w:t xml:space="preserve"> </w:t>
      </w:r>
      <w:r w:rsidRPr="00304017">
        <w:rPr>
          <w:rFonts w:ascii="Times New Roman" w:hAnsi="Times New Roman"/>
          <w:sz w:val="20"/>
          <w:szCs w:val="20"/>
        </w:rPr>
        <w:t>this is the part of the block moulding machine that is responsible for the conversion or a rotary motion manually produced by a hand lever into a reciprocating motion for compaction of the mixed aggregate fed into the mould.</w:t>
      </w:r>
    </w:p>
    <w:p w:rsidR="00D00550" w:rsidRPr="00304017" w:rsidRDefault="00D00550" w:rsidP="00373294">
      <w:pPr>
        <w:pStyle w:val="ListParagraph"/>
        <w:widowControl w:val="0"/>
        <w:numPr>
          <w:ilvl w:val="0"/>
          <w:numId w:val="4"/>
        </w:numPr>
        <w:snapToGrid w:val="0"/>
        <w:spacing w:after="0" w:line="240" w:lineRule="auto"/>
        <w:ind w:left="0" w:firstLine="425"/>
        <w:jc w:val="both"/>
        <w:rPr>
          <w:rFonts w:ascii="Times New Roman" w:hAnsi="Times New Roman"/>
          <w:sz w:val="20"/>
          <w:szCs w:val="20"/>
        </w:rPr>
      </w:pPr>
      <w:r w:rsidRPr="00304017">
        <w:rPr>
          <w:rStyle w:val="Strong"/>
          <w:i/>
          <w:sz w:val="20"/>
          <w:szCs w:val="20"/>
        </w:rPr>
        <w:t>Compactor:</w:t>
      </w:r>
      <w:r w:rsidRPr="00304017">
        <w:rPr>
          <w:rStyle w:val="Strong"/>
          <w:sz w:val="20"/>
          <w:szCs w:val="20"/>
        </w:rPr>
        <w:t xml:space="preserve"> </w:t>
      </w:r>
      <w:r w:rsidRPr="00304017">
        <w:rPr>
          <w:rFonts w:ascii="Times New Roman" w:hAnsi="Times New Roman"/>
          <w:sz w:val="20"/>
          <w:szCs w:val="20"/>
        </w:rPr>
        <w:t>the compactor is made up of 5mm thick plate that is welded to the rod/piston for compacting the mixed aggregate fed into the mould.</w:t>
      </w:r>
    </w:p>
    <w:p w:rsidR="00D00550" w:rsidRPr="00304017" w:rsidRDefault="00D00550" w:rsidP="00373294">
      <w:pPr>
        <w:pStyle w:val="ListParagraph"/>
        <w:widowControl w:val="0"/>
        <w:numPr>
          <w:ilvl w:val="0"/>
          <w:numId w:val="4"/>
        </w:numPr>
        <w:snapToGrid w:val="0"/>
        <w:spacing w:after="0" w:line="240" w:lineRule="auto"/>
        <w:ind w:left="0" w:firstLine="425"/>
        <w:jc w:val="both"/>
        <w:rPr>
          <w:rFonts w:ascii="Times New Roman" w:hAnsi="Times New Roman"/>
          <w:sz w:val="20"/>
          <w:szCs w:val="20"/>
        </w:rPr>
      </w:pPr>
      <w:r w:rsidRPr="00304017">
        <w:rPr>
          <w:rStyle w:val="Strong"/>
          <w:i/>
          <w:sz w:val="20"/>
          <w:szCs w:val="20"/>
        </w:rPr>
        <w:t>Mould:</w:t>
      </w:r>
      <w:r w:rsidRPr="00304017">
        <w:rPr>
          <w:rStyle w:val="Strong"/>
          <w:sz w:val="20"/>
          <w:szCs w:val="20"/>
        </w:rPr>
        <w:t xml:space="preserve"> </w:t>
      </w:r>
      <w:r w:rsidRPr="00304017">
        <w:rPr>
          <w:rFonts w:ascii="Times New Roman" w:hAnsi="Times New Roman"/>
          <w:sz w:val="20"/>
          <w:szCs w:val="20"/>
        </w:rPr>
        <w:t>this is a form work for the block intended to be produced. It is made of 3mm thick plate.</w:t>
      </w:r>
    </w:p>
    <w:p w:rsidR="00D00550" w:rsidRPr="00304017" w:rsidRDefault="00D00550" w:rsidP="00373294">
      <w:pPr>
        <w:pStyle w:val="ListParagraph"/>
        <w:widowControl w:val="0"/>
        <w:numPr>
          <w:ilvl w:val="0"/>
          <w:numId w:val="4"/>
        </w:numPr>
        <w:snapToGrid w:val="0"/>
        <w:spacing w:after="0" w:line="240" w:lineRule="auto"/>
        <w:ind w:left="0" w:firstLine="425"/>
        <w:jc w:val="both"/>
        <w:rPr>
          <w:rFonts w:ascii="Times New Roman" w:hAnsi="Times New Roman"/>
          <w:sz w:val="20"/>
          <w:szCs w:val="20"/>
        </w:rPr>
      </w:pPr>
      <w:r w:rsidRPr="00304017">
        <w:rPr>
          <w:rStyle w:val="Strong"/>
          <w:i/>
          <w:sz w:val="20"/>
          <w:szCs w:val="20"/>
        </w:rPr>
        <w:t>Frame:</w:t>
      </w:r>
      <w:r w:rsidRPr="00304017">
        <w:rPr>
          <w:rFonts w:ascii="Times New Roman" w:hAnsi="Times New Roman"/>
          <w:sz w:val="20"/>
          <w:szCs w:val="20"/>
        </w:rPr>
        <w:t xml:space="preserve"> this is made up of a 2 inches channel, constructed as a structure to carry or house other members of the machine.</w:t>
      </w:r>
    </w:p>
    <w:p w:rsidR="00D00550" w:rsidRPr="00304017" w:rsidRDefault="00D00550" w:rsidP="00373294">
      <w:pPr>
        <w:pStyle w:val="ListParagraph"/>
        <w:widowControl w:val="0"/>
        <w:numPr>
          <w:ilvl w:val="0"/>
          <w:numId w:val="4"/>
        </w:numPr>
        <w:snapToGrid w:val="0"/>
        <w:spacing w:after="0" w:line="240" w:lineRule="auto"/>
        <w:ind w:left="0" w:firstLine="425"/>
        <w:jc w:val="both"/>
        <w:rPr>
          <w:rFonts w:ascii="Times New Roman" w:hAnsi="Times New Roman"/>
          <w:sz w:val="20"/>
          <w:szCs w:val="20"/>
        </w:rPr>
      </w:pPr>
      <w:r w:rsidRPr="00304017">
        <w:rPr>
          <w:rStyle w:val="Strong"/>
          <w:i/>
          <w:sz w:val="20"/>
          <w:szCs w:val="20"/>
        </w:rPr>
        <w:t>Lifting handle</w:t>
      </w:r>
      <w:r w:rsidRPr="00304017">
        <w:rPr>
          <w:rStyle w:val="Strong"/>
          <w:sz w:val="20"/>
          <w:szCs w:val="20"/>
        </w:rPr>
        <w:t>:</w:t>
      </w:r>
      <w:r w:rsidRPr="00304017">
        <w:rPr>
          <w:rFonts w:ascii="Times New Roman" w:hAnsi="Times New Roman"/>
          <w:sz w:val="20"/>
          <w:szCs w:val="20"/>
        </w:rPr>
        <w:t xml:space="preserve"> this is a rod of 12.5mm fabricated in form of u-shape welded to the block mould as a support for lifting it after compaction to the site for curing.</w:t>
      </w:r>
    </w:p>
    <w:p w:rsidR="00304017" w:rsidRPr="00304017" w:rsidRDefault="00304017" w:rsidP="00373294">
      <w:pPr>
        <w:widowControl w:val="0"/>
        <w:snapToGrid w:val="0"/>
        <w:spacing w:after="0" w:line="240" w:lineRule="auto"/>
        <w:jc w:val="both"/>
        <w:rPr>
          <w:rFonts w:ascii="Times New Roman" w:hAnsi="Times New Roman" w:cs="Times New Roman" w:hint="eastAsia"/>
          <w:b/>
          <w:sz w:val="20"/>
          <w:szCs w:val="20"/>
          <w:lang w:eastAsia="zh-CN"/>
        </w:rPr>
      </w:pPr>
    </w:p>
    <w:p w:rsidR="00D00550" w:rsidRPr="00304017" w:rsidRDefault="00D00550" w:rsidP="00373294">
      <w:pPr>
        <w:widowControl w:val="0"/>
        <w:snapToGrid w:val="0"/>
        <w:spacing w:after="0" w:line="240" w:lineRule="auto"/>
        <w:jc w:val="both"/>
        <w:rPr>
          <w:rFonts w:ascii="Times New Roman" w:hAnsi="Times New Roman" w:cs="Times New Roman"/>
          <w:b/>
          <w:sz w:val="20"/>
          <w:szCs w:val="20"/>
        </w:rPr>
      </w:pPr>
      <w:r w:rsidRPr="00304017">
        <w:rPr>
          <w:rFonts w:ascii="Times New Roman" w:hAnsi="Times New Roman" w:cs="Times New Roman"/>
          <w:b/>
          <w:sz w:val="20"/>
          <w:szCs w:val="20"/>
        </w:rPr>
        <w:lastRenderedPageBreak/>
        <w:t xml:space="preserve">Machine Design: </w:t>
      </w:r>
    </w:p>
    <w:p w:rsidR="00D00550" w:rsidRPr="00304017" w:rsidRDefault="00D00550" w:rsidP="00373294">
      <w:pPr>
        <w:snapToGrid w:val="0"/>
        <w:spacing w:after="0" w:line="240" w:lineRule="auto"/>
        <w:ind w:firstLine="425"/>
        <w:jc w:val="both"/>
        <w:rPr>
          <w:rFonts w:ascii="Times New Roman" w:hAnsi="Times New Roman" w:cs="Times New Roman"/>
          <w:sz w:val="20"/>
          <w:szCs w:val="20"/>
          <w:lang w:val="en-US"/>
        </w:rPr>
      </w:pPr>
      <w:r w:rsidRPr="00304017">
        <w:rPr>
          <w:rFonts w:ascii="Times New Roman" w:hAnsi="Times New Roman" w:cs="Times New Roman"/>
          <w:sz w:val="20"/>
          <w:szCs w:val="20"/>
        </w:rPr>
        <w:t xml:space="preserve">AutoCAD 16 was used for making the CAD design of the </w:t>
      </w:r>
      <w:r w:rsidRPr="00304017">
        <w:rPr>
          <w:rFonts w:ascii="Times New Roman" w:hAnsi="Times New Roman" w:cs="Times New Roman"/>
          <w:sz w:val="20"/>
          <w:szCs w:val="20"/>
          <w:lang w:val="en-GB" w:eastAsia="en-GB"/>
        </w:rPr>
        <w:t xml:space="preserve">dual-block mould machine </w:t>
      </w:r>
      <w:r w:rsidRPr="00304017">
        <w:rPr>
          <w:rFonts w:ascii="Times New Roman" w:hAnsi="Times New Roman" w:cs="Times New Roman"/>
          <w:sz w:val="20"/>
          <w:szCs w:val="20"/>
        </w:rPr>
        <w:t xml:space="preserve">in isometric, </w:t>
      </w:r>
      <w:r w:rsidRPr="00304017">
        <w:rPr>
          <w:rFonts w:ascii="Times New Roman" w:hAnsi="Times New Roman" w:cs="Times New Roman"/>
          <w:sz w:val="20"/>
          <w:szCs w:val="20"/>
        </w:rPr>
        <w:lastRenderedPageBreak/>
        <w:t xml:space="preserve">exploded and orthographic versions </w:t>
      </w:r>
      <w:r w:rsidRPr="00304017">
        <w:rPr>
          <w:rFonts w:ascii="Times New Roman" w:hAnsi="Times New Roman" w:cs="Times New Roman"/>
          <w:sz w:val="20"/>
          <w:szCs w:val="20"/>
          <w:lang w:val="en-GB" w:eastAsia="en-GB"/>
        </w:rPr>
        <w:t>as presented in Figures 1-2.</w:t>
      </w:r>
    </w:p>
    <w:p w:rsidR="00373294" w:rsidRPr="00304017" w:rsidRDefault="00373294" w:rsidP="00373294">
      <w:pPr>
        <w:snapToGrid w:val="0"/>
        <w:spacing w:after="0" w:line="240" w:lineRule="auto"/>
        <w:ind w:firstLine="425"/>
        <w:jc w:val="both"/>
        <w:rPr>
          <w:rFonts w:ascii="Times New Roman" w:hAnsi="Times New Roman" w:cs="Times New Roman"/>
          <w:sz w:val="20"/>
          <w:szCs w:val="20"/>
          <w:lang w:val="en-US"/>
        </w:rPr>
        <w:sectPr w:rsidR="00373294" w:rsidRPr="00304017" w:rsidSect="00506EBB">
          <w:headerReference w:type="default" r:id="rId12"/>
          <w:pgSz w:w="12240" w:h="15840"/>
          <w:pgMar w:top="1440" w:right="1440" w:bottom="1440" w:left="1440" w:header="720" w:footer="720" w:gutter="0"/>
          <w:cols w:num="2" w:space="550"/>
          <w:docGrid w:linePitch="360"/>
        </w:sectPr>
      </w:pPr>
    </w:p>
    <w:p w:rsidR="00304017" w:rsidRDefault="00304017" w:rsidP="00373294">
      <w:pPr>
        <w:snapToGrid w:val="0"/>
        <w:spacing w:after="0" w:line="240" w:lineRule="auto"/>
        <w:jc w:val="center"/>
        <w:rPr>
          <w:rFonts w:ascii="Times New Roman" w:hAnsi="Times New Roman" w:cs="Times New Roman" w:hint="eastAsia"/>
          <w:noProof/>
          <w:sz w:val="20"/>
          <w:szCs w:val="20"/>
          <w:lang w:eastAsia="zh-CN"/>
        </w:rPr>
      </w:pPr>
    </w:p>
    <w:p w:rsidR="00304017" w:rsidRPr="00304017" w:rsidRDefault="00304017" w:rsidP="00373294">
      <w:pPr>
        <w:snapToGrid w:val="0"/>
        <w:spacing w:after="0" w:line="240" w:lineRule="auto"/>
        <w:jc w:val="center"/>
        <w:rPr>
          <w:rFonts w:ascii="Times New Roman" w:hAnsi="Times New Roman" w:cs="Times New Roman" w:hint="eastAsia"/>
          <w:noProof/>
          <w:sz w:val="20"/>
          <w:szCs w:val="20"/>
          <w:lang w:eastAsia="zh-CN"/>
        </w:rPr>
      </w:pPr>
    </w:p>
    <w:p w:rsidR="00171F7F" w:rsidRPr="00304017" w:rsidRDefault="00171F7F" w:rsidP="00373294">
      <w:pPr>
        <w:snapToGrid w:val="0"/>
        <w:spacing w:after="0" w:line="240" w:lineRule="auto"/>
        <w:jc w:val="center"/>
        <w:rPr>
          <w:rFonts w:ascii="Times New Roman" w:hAnsi="Times New Roman" w:cs="Times New Roman"/>
          <w:noProof/>
          <w:sz w:val="20"/>
          <w:szCs w:val="20"/>
        </w:rPr>
      </w:pPr>
      <w:r w:rsidRPr="00304017">
        <w:rPr>
          <w:rFonts w:ascii="Times New Roman" w:hAnsi="Times New Roman" w:cs="Times New Roman"/>
          <w:noProof/>
          <w:sz w:val="20"/>
          <w:szCs w:val="20"/>
          <w:lang w:val="en-US" w:eastAsia="zh-CN"/>
        </w:rPr>
        <w:drawing>
          <wp:inline distT="0" distB="0" distL="0" distR="0">
            <wp:extent cx="5603284" cy="336340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19836" cy="3373337"/>
                    </a:xfrm>
                    <a:prstGeom prst="rect">
                      <a:avLst/>
                    </a:prstGeom>
                    <a:noFill/>
                    <a:ln w="9525">
                      <a:noFill/>
                      <a:miter lim="800000"/>
                      <a:headEnd/>
                      <a:tailEnd/>
                    </a:ln>
                  </pic:spPr>
                </pic:pic>
              </a:graphicData>
            </a:graphic>
          </wp:inline>
        </w:drawing>
      </w:r>
    </w:p>
    <w:p w:rsidR="006365B8" w:rsidRPr="00304017" w:rsidRDefault="00171F7F" w:rsidP="00373294">
      <w:pPr>
        <w:snapToGrid w:val="0"/>
        <w:spacing w:after="0" w:line="240" w:lineRule="auto"/>
        <w:ind w:firstLine="425"/>
        <w:jc w:val="both"/>
        <w:rPr>
          <w:rFonts w:ascii="Times New Roman" w:hAnsi="Times New Roman" w:cs="Times New Roman"/>
          <w:noProof/>
          <w:sz w:val="20"/>
          <w:szCs w:val="20"/>
        </w:rPr>
      </w:pPr>
      <w:r w:rsidRPr="00304017">
        <w:rPr>
          <w:rFonts w:ascii="Times New Roman" w:hAnsi="Times New Roman" w:cs="Times New Roman"/>
          <w:noProof/>
          <w:sz w:val="20"/>
          <w:szCs w:val="20"/>
        </w:rPr>
        <w:t>Figure 1: (a)- Isometric Projection, (b) – Exploded View of the Dual Block Moulding Machine</w:t>
      </w:r>
    </w:p>
    <w:p w:rsidR="006365B8" w:rsidRPr="00304017" w:rsidRDefault="006365B8" w:rsidP="00373294">
      <w:pPr>
        <w:snapToGrid w:val="0"/>
        <w:spacing w:after="0" w:line="240" w:lineRule="auto"/>
        <w:ind w:firstLine="425"/>
        <w:jc w:val="both"/>
        <w:rPr>
          <w:rFonts w:ascii="Times New Roman" w:hAnsi="Times New Roman" w:cs="Times New Roman"/>
          <w:sz w:val="20"/>
          <w:szCs w:val="20"/>
        </w:rPr>
      </w:pPr>
    </w:p>
    <w:p w:rsidR="00171F7F" w:rsidRPr="00304017" w:rsidRDefault="00B2095E" w:rsidP="00373294">
      <w:pPr>
        <w:snapToGrid w:val="0"/>
        <w:spacing w:after="0" w:line="240" w:lineRule="auto"/>
        <w:ind w:firstLine="425"/>
        <w:jc w:val="both"/>
        <w:rPr>
          <w:rFonts w:ascii="Times New Roman" w:hAnsi="Times New Roman" w:cs="Times New Roman"/>
          <w:sz w:val="20"/>
          <w:szCs w:val="20"/>
        </w:rPr>
      </w:pPr>
      <w:r w:rsidRPr="00304017">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428.75pt;margin-top:174.85pt;width:21.85pt;height:20.25pt;z-index:251663360">
            <v:textbox>
              <w:txbxContent>
                <w:p w:rsidR="00171F7F" w:rsidRDefault="00171F7F" w:rsidP="00171F7F">
                  <w:r>
                    <w:t>b</w:t>
                  </w:r>
                </w:p>
              </w:txbxContent>
            </v:textbox>
          </v:shape>
        </w:pict>
      </w:r>
      <w:r w:rsidRPr="00304017">
        <w:rPr>
          <w:rFonts w:ascii="Times New Roman" w:hAnsi="Times New Roman" w:cs="Times New Roman"/>
          <w:noProof/>
          <w:sz w:val="20"/>
          <w:szCs w:val="20"/>
        </w:rPr>
        <w:pict>
          <v:shape id="_x0000_s1027" type="#_x0000_t202" style="position:absolute;left:0;text-align:left;margin-left:147.2pt;margin-top:174.85pt;width:21.85pt;height:20.25pt;z-index:251662336">
            <v:textbox>
              <w:txbxContent>
                <w:p w:rsidR="00171F7F" w:rsidRDefault="00171F7F" w:rsidP="00171F7F">
                  <w:r>
                    <w:t>a</w:t>
                  </w:r>
                </w:p>
              </w:txbxContent>
            </v:textbox>
          </v:shape>
        </w:pict>
      </w:r>
      <w:r w:rsidR="00171F7F" w:rsidRPr="00304017">
        <w:rPr>
          <w:rFonts w:ascii="Times New Roman" w:hAnsi="Times New Roman" w:cs="Times New Roman"/>
          <w:noProof/>
          <w:sz w:val="20"/>
          <w:szCs w:val="20"/>
          <w:lang w:val="en-US" w:eastAsia="zh-CN"/>
        </w:rPr>
        <w:drawing>
          <wp:inline distT="0" distB="0" distL="0" distR="0">
            <wp:extent cx="2795625" cy="2989691"/>
            <wp:effectExtent l="19050" t="0" r="47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807729" cy="3002636"/>
                    </a:xfrm>
                    <a:prstGeom prst="rect">
                      <a:avLst/>
                    </a:prstGeom>
                  </pic:spPr>
                </pic:pic>
              </a:graphicData>
            </a:graphic>
          </wp:inline>
        </w:drawing>
      </w:r>
      <w:r w:rsidR="00171F7F" w:rsidRPr="00304017">
        <w:rPr>
          <w:rFonts w:ascii="Times New Roman" w:hAnsi="Times New Roman" w:cs="Times New Roman"/>
          <w:noProof/>
          <w:sz w:val="20"/>
          <w:szCs w:val="20"/>
        </w:rPr>
        <w:t xml:space="preserve"> </w:t>
      </w:r>
      <w:r w:rsidR="00171F7F" w:rsidRPr="00304017">
        <w:rPr>
          <w:rFonts w:ascii="Times New Roman" w:hAnsi="Times New Roman" w:cs="Times New Roman"/>
          <w:noProof/>
          <w:sz w:val="20"/>
          <w:szCs w:val="20"/>
          <w:lang w:val="en-US" w:eastAsia="zh-CN"/>
        </w:rPr>
        <w:drawing>
          <wp:inline distT="0" distB="0" distL="0" distR="0">
            <wp:extent cx="2668453" cy="2989690"/>
            <wp:effectExtent l="19050" t="0" r="0" b="0"/>
            <wp:docPr id="6" name="Picture 1" descr="C:\Users\DELL 240\Documents\Bluetooth Folder\IMG_20170113_190057_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240\Documents\Bluetooth Folder\IMG_20170113_190057_426.JP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3405" cy="2995238"/>
                    </a:xfrm>
                    <a:prstGeom prst="rect">
                      <a:avLst/>
                    </a:prstGeom>
                    <a:noFill/>
                    <a:ln>
                      <a:noFill/>
                    </a:ln>
                  </pic:spPr>
                </pic:pic>
              </a:graphicData>
            </a:graphic>
          </wp:inline>
        </w:drawing>
      </w:r>
    </w:p>
    <w:p w:rsidR="00171F7F" w:rsidRPr="00304017" w:rsidRDefault="00171F7F" w:rsidP="00373294">
      <w:pPr>
        <w:snapToGrid w:val="0"/>
        <w:spacing w:after="0" w:line="240" w:lineRule="auto"/>
        <w:jc w:val="center"/>
        <w:rPr>
          <w:rFonts w:ascii="Times New Roman" w:hAnsi="Times New Roman" w:cs="Times New Roman"/>
          <w:sz w:val="20"/>
          <w:szCs w:val="20"/>
        </w:rPr>
      </w:pPr>
      <w:r w:rsidRPr="00304017">
        <w:rPr>
          <w:rFonts w:ascii="Times New Roman" w:hAnsi="Times New Roman" w:cs="Times New Roman"/>
          <w:sz w:val="20"/>
          <w:szCs w:val="20"/>
        </w:rPr>
        <w:t>Figure 2: (a) - Orthographic Drawing, (b) – Pictorial View of the dual-block mould machine</w:t>
      </w:r>
    </w:p>
    <w:p w:rsidR="00171F7F" w:rsidRPr="00304017" w:rsidRDefault="00171F7F" w:rsidP="00373294">
      <w:pPr>
        <w:widowControl w:val="0"/>
        <w:snapToGrid w:val="0"/>
        <w:spacing w:after="0" w:line="240" w:lineRule="auto"/>
        <w:jc w:val="both"/>
        <w:rPr>
          <w:rStyle w:val="Strong"/>
          <w:rFonts w:eastAsiaTheme="minorEastAsia" w:cs="Times New Roman" w:hint="eastAsia"/>
          <w:sz w:val="20"/>
          <w:szCs w:val="20"/>
          <w:lang w:val="en-US" w:eastAsia="zh-CN"/>
        </w:rPr>
      </w:pPr>
    </w:p>
    <w:p w:rsidR="00304017" w:rsidRDefault="00304017" w:rsidP="00373294">
      <w:pPr>
        <w:widowControl w:val="0"/>
        <w:snapToGrid w:val="0"/>
        <w:spacing w:after="0" w:line="240" w:lineRule="auto"/>
        <w:jc w:val="both"/>
        <w:rPr>
          <w:rStyle w:val="Strong"/>
          <w:rFonts w:eastAsiaTheme="minorEastAsia" w:cs="Times New Roman" w:hint="eastAsia"/>
          <w:sz w:val="20"/>
          <w:szCs w:val="20"/>
          <w:lang w:val="en-US" w:eastAsia="zh-CN"/>
        </w:rPr>
      </w:pPr>
    </w:p>
    <w:p w:rsidR="00304017" w:rsidRDefault="00304017" w:rsidP="00373294">
      <w:pPr>
        <w:widowControl w:val="0"/>
        <w:snapToGrid w:val="0"/>
        <w:spacing w:after="0" w:line="240" w:lineRule="auto"/>
        <w:jc w:val="both"/>
        <w:rPr>
          <w:rStyle w:val="Strong"/>
          <w:rFonts w:eastAsiaTheme="minorEastAsia" w:cs="Times New Roman" w:hint="eastAsia"/>
          <w:sz w:val="20"/>
          <w:szCs w:val="20"/>
          <w:lang w:val="en-US" w:eastAsia="zh-CN"/>
        </w:rPr>
      </w:pPr>
    </w:p>
    <w:p w:rsidR="00304017" w:rsidRDefault="00304017" w:rsidP="00373294">
      <w:pPr>
        <w:widowControl w:val="0"/>
        <w:snapToGrid w:val="0"/>
        <w:spacing w:after="0" w:line="240" w:lineRule="auto"/>
        <w:jc w:val="both"/>
        <w:rPr>
          <w:rStyle w:val="Strong"/>
          <w:rFonts w:eastAsiaTheme="minorEastAsia" w:cs="Times New Roman" w:hint="eastAsia"/>
          <w:sz w:val="20"/>
          <w:szCs w:val="20"/>
          <w:lang w:val="en-US" w:eastAsia="zh-CN"/>
        </w:rPr>
      </w:pPr>
    </w:p>
    <w:p w:rsidR="00304017" w:rsidRPr="00304017" w:rsidRDefault="00304017" w:rsidP="00373294">
      <w:pPr>
        <w:widowControl w:val="0"/>
        <w:snapToGrid w:val="0"/>
        <w:spacing w:after="0" w:line="240" w:lineRule="auto"/>
        <w:jc w:val="both"/>
        <w:rPr>
          <w:rStyle w:val="Strong"/>
          <w:rFonts w:eastAsiaTheme="minorEastAsia" w:cs="Times New Roman" w:hint="eastAsia"/>
          <w:sz w:val="20"/>
          <w:szCs w:val="20"/>
          <w:lang w:val="en-US" w:eastAsia="zh-CN"/>
        </w:rPr>
      </w:pPr>
    </w:p>
    <w:p w:rsidR="00373294" w:rsidRPr="00304017" w:rsidRDefault="00373294" w:rsidP="00373294">
      <w:pPr>
        <w:widowControl w:val="0"/>
        <w:snapToGrid w:val="0"/>
        <w:spacing w:after="0" w:line="240" w:lineRule="auto"/>
        <w:jc w:val="both"/>
        <w:rPr>
          <w:rStyle w:val="Strong"/>
          <w:rFonts w:eastAsiaTheme="minorEastAsia" w:cs="Times New Roman"/>
          <w:sz w:val="20"/>
          <w:szCs w:val="20"/>
        </w:rPr>
        <w:sectPr w:rsidR="00373294" w:rsidRPr="00304017" w:rsidSect="006365B8">
          <w:type w:val="continuous"/>
          <w:pgSz w:w="12240" w:h="15840"/>
          <w:pgMar w:top="1440" w:right="1440" w:bottom="1440" w:left="1440" w:header="720" w:footer="720" w:gutter="0"/>
          <w:cols w:space="720"/>
          <w:docGrid w:linePitch="360"/>
        </w:sectPr>
      </w:pPr>
    </w:p>
    <w:p w:rsidR="00C27F17" w:rsidRPr="00304017" w:rsidRDefault="00C27F17" w:rsidP="00373294">
      <w:pPr>
        <w:widowControl w:val="0"/>
        <w:snapToGrid w:val="0"/>
        <w:spacing w:after="0" w:line="240" w:lineRule="auto"/>
        <w:jc w:val="both"/>
        <w:rPr>
          <w:rStyle w:val="Strong"/>
          <w:rFonts w:eastAsiaTheme="minorEastAsia" w:cs="Times New Roman"/>
          <w:sz w:val="20"/>
          <w:szCs w:val="20"/>
        </w:rPr>
      </w:pPr>
      <w:r w:rsidRPr="00304017">
        <w:rPr>
          <w:rStyle w:val="Strong"/>
          <w:rFonts w:eastAsiaTheme="minorEastAsia" w:cs="Times New Roman"/>
          <w:sz w:val="20"/>
          <w:szCs w:val="20"/>
        </w:rPr>
        <w:lastRenderedPageBreak/>
        <w:t>Evaluation of Produced Blocks</w:t>
      </w:r>
    </w:p>
    <w:p w:rsidR="00C27F17" w:rsidRPr="00304017" w:rsidRDefault="00C27F17" w:rsidP="00373294">
      <w:pPr>
        <w:snapToGrid w:val="0"/>
        <w:spacing w:after="0" w:line="240" w:lineRule="auto"/>
        <w:ind w:firstLine="425"/>
        <w:jc w:val="both"/>
        <w:rPr>
          <w:rStyle w:val="Strong"/>
          <w:rFonts w:eastAsiaTheme="minorEastAsia" w:cs="Times New Roman"/>
          <w:sz w:val="20"/>
          <w:szCs w:val="20"/>
        </w:rPr>
      </w:pPr>
      <w:r w:rsidRPr="00304017">
        <w:rPr>
          <w:rFonts w:ascii="Times New Roman" w:hAnsi="Times New Roman" w:cs="Times New Roman"/>
          <w:sz w:val="20"/>
          <w:szCs w:val="20"/>
        </w:rPr>
        <w:t xml:space="preserve">The physical and mechanical of produced blocks were determined in wet and dried conditions. The physical properties determined include the bulk density and durability. The density of the produced block is often the primary measure of performance of block machine and was determined in both wet and dried condition (Odul </w:t>
      </w:r>
      <w:r w:rsidRPr="00304017">
        <w:rPr>
          <w:rFonts w:ascii="Times New Roman" w:hAnsi="Times New Roman" w:cs="Times New Roman"/>
          <w:i/>
          <w:sz w:val="20"/>
          <w:szCs w:val="20"/>
        </w:rPr>
        <w:t>et al</w:t>
      </w:r>
      <w:r w:rsidRPr="00304017">
        <w:rPr>
          <w:rFonts w:ascii="Times New Roman" w:hAnsi="Times New Roman" w:cs="Times New Roman"/>
          <w:sz w:val="20"/>
          <w:szCs w:val="20"/>
        </w:rPr>
        <w:t xml:space="preserve">., 1995), it was obtained by dividing the weight of the block by its volume. Durability was tested by spraying the block with water according to a standard procedure and making observation for any erosion or pitting. Simple weather resistance test was carried out at the end of the curing periods. Two blocks were selected from each set, immersed in a tank, all night and dried in the sun all </w:t>
      </w:r>
      <w:r w:rsidRPr="00304017">
        <w:rPr>
          <w:rFonts w:ascii="Times New Roman" w:hAnsi="Times New Roman" w:cs="Times New Roman"/>
          <w:sz w:val="20"/>
          <w:szCs w:val="20"/>
        </w:rPr>
        <w:lastRenderedPageBreak/>
        <w:t>day. The mechanical properties determined was the compressive strength of the blocks also in wet and dried conditions; compressive strength is one of the most important characteristics of all masonry units, it was determined in accordance with ASTM C46 standard procedure as reported by Yakubu and Umar (2015). A total of 6 bricks were evaluated both dry and wet conditions.</w:t>
      </w:r>
    </w:p>
    <w:p w:rsidR="00C27F17" w:rsidRPr="00304017" w:rsidRDefault="00C27F17" w:rsidP="00373294">
      <w:pPr>
        <w:snapToGrid w:val="0"/>
        <w:spacing w:after="0" w:line="240" w:lineRule="auto"/>
        <w:jc w:val="both"/>
        <w:rPr>
          <w:rStyle w:val="Strong"/>
          <w:rFonts w:eastAsiaTheme="minorEastAsia" w:cs="Times New Roman"/>
          <w:sz w:val="20"/>
          <w:szCs w:val="20"/>
        </w:rPr>
      </w:pPr>
      <w:r w:rsidRPr="00304017">
        <w:rPr>
          <w:rStyle w:val="Strong"/>
          <w:rFonts w:eastAsiaTheme="minorEastAsia" w:cs="Times New Roman"/>
          <w:sz w:val="20"/>
          <w:szCs w:val="20"/>
        </w:rPr>
        <w:t>3.0</w:t>
      </w:r>
      <w:r w:rsidRPr="00304017">
        <w:rPr>
          <w:rStyle w:val="Strong"/>
          <w:rFonts w:eastAsiaTheme="minorEastAsia" w:cs="Times New Roman"/>
          <w:sz w:val="20"/>
          <w:szCs w:val="20"/>
        </w:rPr>
        <w:tab/>
        <w:t>Results and Discussion</w:t>
      </w:r>
    </w:p>
    <w:p w:rsidR="00D00550" w:rsidRPr="00304017" w:rsidRDefault="00C27F17" w:rsidP="00373294">
      <w:pPr>
        <w:snapToGrid w:val="0"/>
        <w:spacing w:after="0" w:line="240" w:lineRule="auto"/>
        <w:ind w:firstLine="425"/>
        <w:jc w:val="both"/>
        <w:outlineLvl w:val="0"/>
        <w:rPr>
          <w:rStyle w:val="Strong"/>
          <w:rFonts w:eastAsiaTheme="minorEastAsia" w:cs="Times New Roman"/>
          <w:b w:val="0"/>
          <w:sz w:val="20"/>
          <w:szCs w:val="20"/>
          <w:lang w:val="en-US"/>
        </w:rPr>
      </w:pPr>
      <w:r w:rsidRPr="00304017">
        <w:rPr>
          <w:rStyle w:val="Strong"/>
          <w:rFonts w:eastAsiaTheme="minorEastAsia" w:cs="Times New Roman"/>
          <w:b w:val="0"/>
          <w:sz w:val="20"/>
          <w:szCs w:val="20"/>
        </w:rPr>
        <w:t>A dual block making machine was designed and locally fabricated, the bricks produced were tested for some physical and mechanical properties as presented in Table 1 while the durability of the blocks produced is presented in Table 2.</w:t>
      </w:r>
    </w:p>
    <w:p w:rsidR="00373294" w:rsidRPr="00304017" w:rsidRDefault="00373294" w:rsidP="00373294">
      <w:pPr>
        <w:snapToGrid w:val="0"/>
        <w:spacing w:after="0" w:line="240" w:lineRule="auto"/>
        <w:jc w:val="both"/>
        <w:rPr>
          <w:rStyle w:val="Strong"/>
          <w:rFonts w:eastAsiaTheme="minorEastAsia" w:cs="Times New Roman"/>
          <w:sz w:val="20"/>
          <w:szCs w:val="20"/>
        </w:rPr>
        <w:sectPr w:rsidR="00373294" w:rsidRPr="00304017" w:rsidSect="00373294">
          <w:type w:val="continuous"/>
          <w:pgSz w:w="12240" w:h="15840"/>
          <w:pgMar w:top="1440" w:right="1440" w:bottom="1440" w:left="1440" w:header="720" w:footer="720" w:gutter="0"/>
          <w:cols w:num="2" w:space="550"/>
          <w:docGrid w:linePitch="360"/>
        </w:sectPr>
      </w:pPr>
    </w:p>
    <w:p w:rsidR="006365B8" w:rsidRPr="00304017" w:rsidRDefault="006365B8" w:rsidP="00373294">
      <w:pPr>
        <w:snapToGrid w:val="0"/>
        <w:spacing w:after="0" w:line="240" w:lineRule="auto"/>
        <w:jc w:val="both"/>
        <w:rPr>
          <w:rStyle w:val="Strong"/>
          <w:rFonts w:eastAsiaTheme="minorEastAsia" w:cs="Times New Roman"/>
          <w:sz w:val="20"/>
          <w:szCs w:val="20"/>
        </w:rPr>
      </w:pPr>
    </w:p>
    <w:p w:rsidR="00304017" w:rsidRPr="00304017" w:rsidRDefault="00304017" w:rsidP="00373294">
      <w:pPr>
        <w:snapToGrid w:val="0"/>
        <w:spacing w:after="0" w:line="240" w:lineRule="auto"/>
        <w:jc w:val="center"/>
        <w:rPr>
          <w:rStyle w:val="Strong"/>
          <w:rFonts w:eastAsiaTheme="minorEastAsia" w:cs="Times New Roman" w:hint="eastAsia"/>
          <w:sz w:val="20"/>
          <w:szCs w:val="20"/>
          <w:lang w:eastAsia="zh-CN"/>
        </w:rPr>
      </w:pPr>
    </w:p>
    <w:p w:rsidR="00C27F17" w:rsidRPr="00304017" w:rsidRDefault="00C27F17" w:rsidP="00373294">
      <w:pPr>
        <w:snapToGrid w:val="0"/>
        <w:spacing w:after="0" w:line="240" w:lineRule="auto"/>
        <w:jc w:val="center"/>
        <w:rPr>
          <w:rStyle w:val="Strong"/>
          <w:rFonts w:eastAsiaTheme="minorEastAsia" w:cs="Times New Roman"/>
          <w:sz w:val="20"/>
          <w:szCs w:val="20"/>
        </w:rPr>
      </w:pPr>
      <w:r w:rsidRPr="00304017">
        <w:rPr>
          <w:rStyle w:val="Strong"/>
          <w:rFonts w:eastAsiaTheme="minorEastAsia" w:cs="Times New Roman"/>
          <w:sz w:val="20"/>
          <w:szCs w:val="20"/>
        </w:rPr>
        <w:t xml:space="preserve">Table 1: Physical and Mechanical Properties of Bricks </w:t>
      </w:r>
    </w:p>
    <w:tbl>
      <w:tblPr>
        <w:tblStyle w:val="TableGrid"/>
        <w:tblW w:w="0" w:type="auto"/>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239"/>
        <w:gridCol w:w="1993"/>
        <w:gridCol w:w="1540"/>
        <w:gridCol w:w="564"/>
        <w:gridCol w:w="564"/>
        <w:gridCol w:w="587"/>
        <w:gridCol w:w="587"/>
        <w:gridCol w:w="1200"/>
        <w:gridCol w:w="1200"/>
      </w:tblGrid>
      <w:tr w:rsidR="00C27F17" w:rsidRPr="00304017" w:rsidTr="00373294">
        <w:trPr>
          <w:jc w:val="center"/>
        </w:trPr>
        <w:tc>
          <w:tcPr>
            <w:tcW w:w="0" w:type="auto"/>
            <w:vMerge w:val="restart"/>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Block Number</w:t>
            </w:r>
          </w:p>
        </w:tc>
        <w:tc>
          <w:tcPr>
            <w:tcW w:w="0" w:type="auto"/>
            <w:vMerge w:val="restart"/>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Time spent in production</w:t>
            </w:r>
          </w:p>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(s)</w:t>
            </w:r>
          </w:p>
        </w:tc>
        <w:tc>
          <w:tcPr>
            <w:tcW w:w="0" w:type="auto"/>
            <w:vMerge w:val="restart"/>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Height of block (m)</w:t>
            </w:r>
          </w:p>
        </w:tc>
        <w:tc>
          <w:tcPr>
            <w:tcW w:w="0" w:type="auto"/>
            <w:gridSpan w:val="2"/>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Weight (kg)</w:t>
            </w:r>
          </w:p>
        </w:tc>
        <w:tc>
          <w:tcPr>
            <w:tcW w:w="0" w:type="auto"/>
            <w:gridSpan w:val="2"/>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Bulk density</w:t>
            </w:r>
          </w:p>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(kg/m</w:t>
            </w:r>
            <w:r w:rsidRPr="00304017">
              <w:rPr>
                <w:rFonts w:ascii="Times New Roman" w:hAnsi="Times New Roman" w:cs="Times New Roman"/>
                <w:b/>
                <w:sz w:val="20"/>
                <w:szCs w:val="20"/>
                <w:vertAlign w:val="superscript"/>
              </w:rPr>
              <w:t>3</w:t>
            </w:r>
            <w:r w:rsidRPr="00304017">
              <w:rPr>
                <w:rFonts w:ascii="Times New Roman" w:hAnsi="Times New Roman" w:cs="Times New Roman"/>
                <w:b/>
                <w:sz w:val="20"/>
                <w:szCs w:val="20"/>
              </w:rPr>
              <w:t>)</w:t>
            </w:r>
          </w:p>
        </w:tc>
        <w:tc>
          <w:tcPr>
            <w:tcW w:w="0" w:type="auto"/>
            <w:gridSpan w:val="2"/>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Compressive strength (N/mm</w:t>
            </w:r>
            <w:r w:rsidRPr="00304017">
              <w:rPr>
                <w:rFonts w:ascii="Times New Roman" w:hAnsi="Times New Roman" w:cs="Times New Roman"/>
                <w:b/>
                <w:sz w:val="20"/>
                <w:szCs w:val="20"/>
                <w:vertAlign w:val="superscript"/>
              </w:rPr>
              <w:t>2</w:t>
            </w:r>
            <w:r w:rsidRPr="00304017">
              <w:rPr>
                <w:rFonts w:ascii="Times New Roman" w:hAnsi="Times New Roman" w:cs="Times New Roman"/>
                <w:b/>
                <w:sz w:val="20"/>
                <w:szCs w:val="20"/>
              </w:rPr>
              <w:t>)</w:t>
            </w:r>
          </w:p>
        </w:tc>
      </w:tr>
      <w:tr w:rsidR="00C27F17" w:rsidRPr="00304017" w:rsidTr="00373294">
        <w:trPr>
          <w:jc w:val="center"/>
        </w:trPr>
        <w:tc>
          <w:tcPr>
            <w:tcW w:w="0" w:type="auto"/>
            <w:vMerge/>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p>
        </w:tc>
        <w:tc>
          <w:tcPr>
            <w:tcW w:w="0" w:type="auto"/>
            <w:vMerge/>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p>
        </w:tc>
        <w:tc>
          <w:tcPr>
            <w:tcW w:w="0" w:type="auto"/>
            <w:vMerge/>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p>
        </w:tc>
        <w:tc>
          <w:tcPr>
            <w:tcW w:w="0" w:type="auto"/>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 xml:space="preserve">Wet </w:t>
            </w:r>
          </w:p>
        </w:tc>
        <w:tc>
          <w:tcPr>
            <w:tcW w:w="0" w:type="auto"/>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Dry</w:t>
            </w:r>
          </w:p>
        </w:tc>
        <w:tc>
          <w:tcPr>
            <w:tcW w:w="0" w:type="auto"/>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 xml:space="preserve">Wet </w:t>
            </w:r>
          </w:p>
        </w:tc>
        <w:tc>
          <w:tcPr>
            <w:tcW w:w="0" w:type="auto"/>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Dry</w:t>
            </w:r>
          </w:p>
        </w:tc>
        <w:tc>
          <w:tcPr>
            <w:tcW w:w="0" w:type="auto"/>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 xml:space="preserve">Wet </w:t>
            </w:r>
          </w:p>
        </w:tc>
        <w:tc>
          <w:tcPr>
            <w:tcW w:w="0" w:type="auto"/>
            <w:tcBorders>
              <w:top w:val="single" w:sz="4" w:space="0" w:color="auto"/>
              <w:bottom w:val="single" w:sz="4" w:space="0" w:color="auto"/>
            </w:tcBorders>
            <w:vAlign w:val="center"/>
          </w:tcPr>
          <w:p w:rsidR="00C27F17" w:rsidRPr="00304017" w:rsidRDefault="00C27F17" w:rsidP="00373294">
            <w:pPr>
              <w:snapToGrid w:val="0"/>
              <w:jc w:val="both"/>
              <w:rPr>
                <w:rFonts w:ascii="Times New Roman" w:hAnsi="Times New Roman" w:cs="Times New Roman"/>
                <w:b/>
                <w:sz w:val="20"/>
                <w:szCs w:val="20"/>
              </w:rPr>
            </w:pPr>
            <w:r w:rsidRPr="00304017">
              <w:rPr>
                <w:rFonts w:ascii="Times New Roman" w:hAnsi="Times New Roman" w:cs="Times New Roman"/>
                <w:b/>
                <w:sz w:val="20"/>
                <w:szCs w:val="20"/>
              </w:rPr>
              <w:t>Dry</w:t>
            </w:r>
          </w:p>
        </w:tc>
      </w:tr>
      <w:tr w:rsidR="00C27F17" w:rsidRPr="00304017" w:rsidTr="00373294">
        <w:trPr>
          <w:jc w:val="center"/>
        </w:trPr>
        <w:tc>
          <w:tcPr>
            <w:tcW w:w="0" w:type="auto"/>
            <w:tcBorders>
              <w:top w:val="single" w:sz="4" w:space="0" w:color="auto"/>
            </w:tcBorders>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w:t>
            </w:r>
          </w:p>
        </w:tc>
        <w:tc>
          <w:tcPr>
            <w:tcW w:w="0" w:type="auto"/>
            <w:tcBorders>
              <w:top w:val="single" w:sz="4" w:space="0" w:color="auto"/>
            </w:tcBorders>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14</w:t>
            </w:r>
          </w:p>
        </w:tc>
        <w:tc>
          <w:tcPr>
            <w:tcW w:w="0" w:type="auto"/>
            <w:tcBorders>
              <w:top w:val="single" w:sz="4" w:space="0" w:color="auto"/>
            </w:tcBorders>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0.0780</w:t>
            </w:r>
          </w:p>
        </w:tc>
        <w:tc>
          <w:tcPr>
            <w:tcW w:w="0" w:type="auto"/>
            <w:tcBorders>
              <w:top w:val="single" w:sz="4" w:space="0" w:color="auto"/>
            </w:tcBorders>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5.136</w:t>
            </w:r>
          </w:p>
        </w:tc>
        <w:tc>
          <w:tcPr>
            <w:tcW w:w="0" w:type="auto"/>
            <w:tcBorders>
              <w:top w:val="single" w:sz="4" w:space="0" w:color="auto"/>
            </w:tcBorders>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4.963</w:t>
            </w:r>
          </w:p>
        </w:tc>
        <w:tc>
          <w:tcPr>
            <w:tcW w:w="0" w:type="auto"/>
            <w:tcBorders>
              <w:top w:val="single" w:sz="4" w:space="0" w:color="auto"/>
            </w:tcBorders>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1894</w:t>
            </w:r>
          </w:p>
        </w:tc>
        <w:tc>
          <w:tcPr>
            <w:tcW w:w="0" w:type="auto"/>
            <w:tcBorders>
              <w:top w:val="single" w:sz="4" w:space="0" w:color="auto"/>
            </w:tcBorders>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1853</w:t>
            </w:r>
          </w:p>
        </w:tc>
        <w:tc>
          <w:tcPr>
            <w:tcW w:w="0" w:type="auto"/>
            <w:tcBorders>
              <w:top w:val="single" w:sz="4" w:space="0" w:color="auto"/>
            </w:tcBorders>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2.91</w:t>
            </w:r>
          </w:p>
        </w:tc>
        <w:tc>
          <w:tcPr>
            <w:tcW w:w="0" w:type="auto"/>
            <w:tcBorders>
              <w:top w:val="single" w:sz="4" w:space="0" w:color="auto"/>
            </w:tcBorders>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8.01</w:t>
            </w:r>
          </w:p>
        </w:tc>
      </w:tr>
      <w:tr w:rsidR="00C27F17" w:rsidRPr="00304017" w:rsidTr="00373294">
        <w:trPr>
          <w:jc w:val="center"/>
        </w:trPr>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2</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12</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0.0775</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5.139</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4.769</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1983</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1832</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2.81</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8.25</w:t>
            </w:r>
          </w:p>
        </w:tc>
      </w:tr>
      <w:tr w:rsidR="00C27F17" w:rsidRPr="00304017" w:rsidTr="00373294">
        <w:trPr>
          <w:jc w:val="center"/>
        </w:trPr>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3</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13</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0.0778</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5.019</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4.082</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1899</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1852</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2.69</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8.40</w:t>
            </w:r>
          </w:p>
        </w:tc>
      </w:tr>
      <w:tr w:rsidR="00C27F17" w:rsidRPr="00304017" w:rsidTr="00373294">
        <w:trPr>
          <w:jc w:val="center"/>
        </w:trPr>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4</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12</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0.0778</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4.996</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4.768</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1983</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1835</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2.83</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7.92</w:t>
            </w:r>
          </w:p>
        </w:tc>
      </w:tr>
      <w:tr w:rsidR="00C27F17" w:rsidRPr="00304017" w:rsidTr="00373294">
        <w:trPr>
          <w:jc w:val="center"/>
        </w:trPr>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5</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14</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0.0781</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5.125</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4.902</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1872</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1769</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2.84</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8.01</w:t>
            </w:r>
          </w:p>
        </w:tc>
      </w:tr>
      <w:tr w:rsidR="00C27F17" w:rsidRPr="00304017" w:rsidTr="00373294">
        <w:trPr>
          <w:jc w:val="center"/>
        </w:trPr>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6</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15</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0.0777</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5.023</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4.899</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1934</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1892</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2.71</w:t>
            </w:r>
          </w:p>
        </w:tc>
        <w:tc>
          <w:tcPr>
            <w:tcW w:w="0" w:type="auto"/>
            <w:vAlign w:val="center"/>
          </w:tcPr>
          <w:p w:rsidR="00C27F17" w:rsidRPr="00304017" w:rsidRDefault="00C27F17" w:rsidP="00373294">
            <w:pPr>
              <w:snapToGrid w:val="0"/>
              <w:jc w:val="both"/>
              <w:rPr>
                <w:rFonts w:ascii="Times New Roman" w:hAnsi="Times New Roman" w:cs="Times New Roman"/>
                <w:sz w:val="20"/>
                <w:szCs w:val="20"/>
              </w:rPr>
            </w:pPr>
            <w:r w:rsidRPr="00304017">
              <w:rPr>
                <w:rFonts w:ascii="Times New Roman" w:hAnsi="Times New Roman" w:cs="Times New Roman"/>
                <w:sz w:val="20"/>
                <w:szCs w:val="20"/>
              </w:rPr>
              <w:t>7.99</w:t>
            </w:r>
          </w:p>
        </w:tc>
      </w:tr>
      <w:tr w:rsidR="00C27F17" w:rsidRPr="00304017" w:rsidTr="00373294">
        <w:trPr>
          <w:jc w:val="center"/>
        </w:trPr>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Mean</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13.33</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0.0778</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5.073</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4.731</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1927</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1838</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2.8</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8.1</w:t>
            </w:r>
          </w:p>
        </w:tc>
      </w:tr>
      <w:tr w:rsidR="00C27F17" w:rsidRPr="00304017" w:rsidTr="00373294">
        <w:trPr>
          <w:jc w:val="center"/>
        </w:trPr>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S. D.</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1.211</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0.00021</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0.067</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0.33</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74.26</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79.61</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0.084</w:t>
            </w:r>
          </w:p>
        </w:tc>
        <w:tc>
          <w:tcPr>
            <w:tcW w:w="0" w:type="auto"/>
            <w:vAlign w:val="center"/>
          </w:tcPr>
          <w:p w:rsidR="00C27F17" w:rsidRPr="00304017" w:rsidRDefault="00C27F17" w:rsidP="00373294">
            <w:pPr>
              <w:snapToGrid w:val="0"/>
              <w:jc w:val="both"/>
              <w:rPr>
                <w:rFonts w:ascii="Times New Roman" w:hAnsi="Times New Roman" w:cs="Times New Roman"/>
                <w:b/>
                <w:i/>
                <w:sz w:val="20"/>
                <w:szCs w:val="20"/>
              </w:rPr>
            </w:pPr>
            <w:r w:rsidRPr="00304017">
              <w:rPr>
                <w:rFonts w:ascii="Times New Roman" w:hAnsi="Times New Roman" w:cs="Times New Roman"/>
                <w:b/>
                <w:i/>
                <w:sz w:val="20"/>
                <w:szCs w:val="20"/>
              </w:rPr>
              <w:t>0.186</w:t>
            </w:r>
          </w:p>
        </w:tc>
      </w:tr>
    </w:tbl>
    <w:p w:rsidR="006365B8" w:rsidRPr="00304017" w:rsidRDefault="00C27F17" w:rsidP="00373294">
      <w:pPr>
        <w:snapToGrid w:val="0"/>
        <w:spacing w:after="0" w:line="240" w:lineRule="auto"/>
        <w:jc w:val="both"/>
        <w:outlineLvl w:val="0"/>
        <w:rPr>
          <w:rFonts w:ascii="Times New Roman" w:hAnsi="Times New Roman" w:cs="Times New Roman"/>
          <w:i/>
          <w:sz w:val="20"/>
          <w:szCs w:val="20"/>
        </w:rPr>
      </w:pPr>
      <w:r w:rsidRPr="00304017">
        <w:rPr>
          <w:rFonts w:ascii="Times New Roman" w:hAnsi="Times New Roman" w:cs="Times New Roman"/>
          <w:i/>
          <w:sz w:val="20"/>
          <w:szCs w:val="20"/>
        </w:rPr>
        <w:t>S.D. means Standard Deviation</w:t>
      </w:r>
    </w:p>
    <w:p w:rsidR="00304017" w:rsidRPr="00304017" w:rsidRDefault="00304017" w:rsidP="00373294">
      <w:pPr>
        <w:snapToGrid w:val="0"/>
        <w:spacing w:after="0" w:line="240" w:lineRule="auto"/>
        <w:jc w:val="center"/>
        <w:rPr>
          <w:rStyle w:val="Strong"/>
          <w:rFonts w:eastAsiaTheme="minorEastAsia" w:cs="Times New Roman" w:hint="eastAsia"/>
          <w:sz w:val="20"/>
          <w:szCs w:val="20"/>
          <w:lang w:eastAsia="zh-CN"/>
        </w:rPr>
      </w:pPr>
    </w:p>
    <w:p w:rsidR="00304017" w:rsidRPr="00304017" w:rsidRDefault="00304017" w:rsidP="00373294">
      <w:pPr>
        <w:snapToGrid w:val="0"/>
        <w:spacing w:after="0" w:line="240" w:lineRule="auto"/>
        <w:jc w:val="center"/>
        <w:rPr>
          <w:rStyle w:val="Strong"/>
          <w:rFonts w:eastAsiaTheme="minorEastAsia" w:cs="Times New Roman" w:hint="eastAsia"/>
          <w:sz w:val="20"/>
          <w:szCs w:val="20"/>
          <w:lang w:eastAsia="zh-CN"/>
        </w:rPr>
      </w:pPr>
    </w:p>
    <w:p w:rsidR="00C27F17" w:rsidRPr="00304017" w:rsidRDefault="00B2095E" w:rsidP="00373294">
      <w:pPr>
        <w:snapToGrid w:val="0"/>
        <w:spacing w:after="0" w:line="240" w:lineRule="auto"/>
        <w:jc w:val="center"/>
        <w:rPr>
          <w:rStyle w:val="Emphasis"/>
          <w:rFonts w:ascii="Times New Roman" w:hAnsi="Times New Roman" w:cs="Times New Roman"/>
          <w:sz w:val="20"/>
          <w:szCs w:val="20"/>
        </w:rPr>
      </w:pPr>
      <w:r w:rsidRPr="00304017">
        <w:rPr>
          <w:rFonts w:ascii="Times New Roman" w:hAnsi="Times New Roman" w:cs="Times New Roman"/>
          <w:bCs/>
          <w:noProof/>
          <w:sz w:val="20"/>
          <w:szCs w:val="20"/>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">
            <o:lock v:ext="edit" selection="t"/>
          </v:shape>
        </w:pict>
      </w:r>
      <w:r w:rsidR="00C27F17" w:rsidRPr="00304017">
        <w:rPr>
          <w:rStyle w:val="Strong"/>
          <w:rFonts w:eastAsiaTheme="minorEastAsia" w:cs="Times New Roman"/>
          <w:sz w:val="20"/>
          <w:szCs w:val="20"/>
        </w:rPr>
        <w:t xml:space="preserve">Table 2: Durability of Produced Blocks </w:t>
      </w:r>
    </w:p>
    <w:tbl>
      <w:tblPr>
        <w:tblW w:w="5000" w:type="pct"/>
        <w:jc w:val="center"/>
        <w:tblCellMar>
          <w:left w:w="57" w:type="dxa"/>
          <w:right w:w="57" w:type="dxa"/>
        </w:tblCellMar>
        <w:tblLook w:val="04A0"/>
      </w:tblPr>
      <w:tblGrid>
        <w:gridCol w:w="729"/>
        <w:gridCol w:w="2298"/>
        <w:gridCol w:w="1976"/>
        <w:gridCol w:w="2768"/>
        <w:gridCol w:w="1703"/>
      </w:tblGrid>
      <w:tr w:rsidR="00C27F17" w:rsidRPr="00304017" w:rsidTr="006365B8">
        <w:trPr>
          <w:jc w:val="center"/>
        </w:trPr>
        <w:tc>
          <w:tcPr>
            <w:tcW w:w="384" w:type="pct"/>
            <w:tcBorders>
              <w:top w:val="single" w:sz="4" w:space="0" w:color="000000"/>
              <w:left w:val="nil"/>
              <w:bottom w:val="single" w:sz="4" w:space="0" w:color="000000"/>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b/>
                <w:bCs/>
                <w:iCs/>
                <w:color w:val="000000"/>
                <w:sz w:val="20"/>
                <w:szCs w:val="20"/>
              </w:rPr>
            </w:pPr>
            <w:r w:rsidRPr="00304017">
              <w:rPr>
                <w:rFonts w:ascii="Times New Roman" w:eastAsia="Times New Roman" w:hAnsi="Times New Roman" w:cs="Times New Roman"/>
                <w:b/>
                <w:bCs/>
                <w:iCs/>
                <w:color w:val="000000"/>
                <w:sz w:val="20"/>
                <w:szCs w:val="20"/>
              </w:rPr>
              <w:t>S/N</w:t>
            </w:r>
          </w:p>
        </w:tc>
        <w:tc>
          <w:tcPr>
            <w:tcW w:w="1213" w:type="pct"/>
            <w:tcBorders>
              <w:top w:val="single" w:sz="4" w:space="0" w:color="000000"/>
              <w:left w:val="nil"/>
              <w:bottom w:val="single" w:sz="4" w:space="0" w:color="000000"/>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b/>
                <w:bCs/>
                <w:iCs/>
                <w:color w:val="000000"/>
                <w:sz w:val="20"/>
                <w:szCs w:val="20"/>
              </w:rPr>
            </w:pPr>
            <w:r w:rsidRPr="00304017">
              <w:rPr>
                <w:rFonts w:ascii="Times New Roman" w:eastAsia="Times New Roman" w:hAnsi="Times New Roman" w:cs="Times New Roman"/>
                <w:b/>
                <w:bCs/>
                <w:iCs/>
                <w:color w:val="000000"/>
                <w:sz w:val="20"/>
                <w:szCs w:val="20"/>
              </w:rPr>
              <w:t>Cement Quality (kg)</w:t>
            </w:r>
          </w:p>
        </w:tc>
        <w:tc>
          <w:tcPr>
            <w:tcW w:w="1043" w:type="pct"/>
            <w:tcBorders>
              <w:top w:val="single" w:sz="4" w:space="0" w:color="000000"/>
              <w:left w:val="nil"/>
              <w:bottom w:val="single" w:sz="4" w:space="0" w:color="000000"/>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b/>
                <w:bCs/>
                <w:iCs/>
                <w:color w:val="000000"/>
                <w:sz w:val="20"/>
                <w:szCs w:val="20"/>
              </w:rPr>
            </w:pPr>
            <w:r w:rsidRPr="00304017">
              <w:rPr>
                <w:rFonts w:ascii="Times New Roman" w:eastAsia="Times New Roman" w:hAnsi="Times New Roman" w:cs="Times New Roman"/>
                <w:b/>
                <w:bCs/>
                <w:iCs/>
                <w:color w:val="000000"/>
                <w:sz w:val="20"/>
                <w:szCs w:val="20"/>
              </w:rPr>
              <w:t xml:space="preserve">Head pan of sand </w:t>
            </w:r>
          </w:p>
        </w:tc>
        <w:tc>
          <w:tcPr>
            <w:tcW w:w="1461" w:type="pct"/>
            <w:tcBorders>
              <w:top w:val="single" w:sz="4" w:space="0" w:color="000000"/>
              <w:left w:val="nil"/>
              <w:bottom w:val="single" w:sz="4" w:space="0" w:color="000000"/>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b/>
                <w:bCs/>
                <w:iCs/>
                <w:color w:val="000000"/>
                <w:sz w:val="20"/>
                <w:szCs w:val="20"/>
              </w:rPr>
            </w:pPr>
            <w:r w:rsidRPr="00304017">
              <w:rPr>
                <w:rFonts w:ascii="Times New Roman" w:eastAsia="Times New Roman" w:hAnsi="Times New Roman" w:cs="Times New Roman"/>
                <w:b/>
                <w:bCs/>
                <w:iCs/>
                <w:color w:val="000000"/>
                <w:sz w:val="20"/>
                <w:szCs w:val="20"/>
              </w:rPr>
              <w:t>Quantity of water (litres)</w:t>
            </w:r>
          </w:p>
        </w:tc>
        <w:tc>
          <w:tcPr>
            <w:tcW w:w="899" w:type="pct"/>
            <w:tcBorders>
              <w:top w:val="single" w:sz="4" w:space="0" w:color="000000"/>
              <w:left w:val="nil"/>
              <w:bottom w:val="single" w:sz="4" w:space="0" w:color="000000"/>
              <w:right w:val="nil"/>
            </w:tcBorders>
            <w:shd w:val="clear" w:color="000000" w:fill="FFFFFF"/>
            <w:vAlign w:val="center"/>
          </w:tcPr>
          <w:p w:rsidR="00C27F17" w:rsidRPr="00304017" w:rsidRDefault="00C27F17" w:rsidP="00373294">
            <w:pPr>
              <w:snapToGrid w:val="0"/>
              <w:spacing w:after="0" w:line="240" w:lineRule="auto"/>
              <w:jc w:val="both"/>
              <w:rPr>
                <w:rFonts w:ascii="Times New Roman" w:eastAsia="Times New Roman" w:hAnsi="Times New Roman" w:cs="Times New Roman"/>
                <w:b/>
                <w:bCs/>
                <w:iCs/>
                <w:color w:val="000000"/>
                <w:sz w:val="20"/>
                <w:szCs w:val="20"/>
              </w:rPr>
            </w:pPr>
            <w:r w:rsidRPr="00304017">
              <w:rPr>
                <w:rFonts w:ascii="Times New Roman" w:eastAsia="Times New Roman" w:hAnsi="Times New Roman" w:cs="Times New Roman"/>
                <w:b/>
                <w:bCs/>
                <w:iCs/>
                <w:color w:val="000000"/>
                <w:sz w:val="20"/>
                <w:szCs w:val="20"/>
              </w:rPr>
              <w:t>Durability (%)</w:t>
            </w:r>
          </w:p>
        </w:tc>
      </w:tr>
      <w:tr w:rsidR="00C27F17" w:rsidRPr="00304017" w:rsidTr="006365B8">
        <w:trPr>
          <w:jc w:val="center"/>
        </w:trPr>
        <w:tc>
          <w:tcPr>
            <w:tcW w:w="384"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1</w:t>
            </w:r>
          </w:p>
        </w:tc>
        <w:tc>
          <w:tcPr>
            <w:tcW w:w="1213"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25</w:t>
            </w:r>
          </w:p>
        </w:tc>
        <w:tc>
          <w:tcPr>
            <w:tcW w:w="1043"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12</w:t>
            </w:r>
          </w:p>
        </w:tc>
        <w:tc>
          <w:tcPr>
            <w:tcW w:w="1461"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75</w:t>
            </w:r>
          </w:p>
        </w:tc>
        <w:tc>
          <w:tcPr>
            <w:tcW w:w="899" w:type="pct"/>
            <w:tcBorders>
              <w:top w:val="nil"/>
              <w:left w:val="nil"/>
              <w:bottom w:val="nil"/>
              <w:right w:val="nil"/>
            </w:tcBorders>
            <w:shd w:val="clear" w:color="000000" w:fill="FFFFFF"/>
            <w:vAlign w:val="center"/>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74</w:t>
            </w:r>
          </w:p>
        </w:tc>
      </w:tr>
      <w:tr w:rsidR="00C27F17" w:rsidRPr="00304017" w:rsidTr="006365B8">
        <w:trPr>
          <w:jc w:val="center"/>
        </w:trPr>
        <w:tc>
          <w:tcPr>
            <w:tcW w:w="384"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2</w:t>
            </w:r>
          </w:p>
        </w:tc>
        <w:tc>
          <w:tcPr>
            <w:tcW w:w="1213"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15</w:t>
            </w:r>
          </w:p>
        </w:tc>
        <w:tc>
          <w:tcPr>
            <w:tcW w:w="1043"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8</w:t>
            </w:r>
          </w:p>
        </w:tc>
        <w:tc>
          <w:tcPr>
            <w:tcW w:w="1461"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50</w:t>
            </w:r>
          </w:p>
        </w:tc>
        <w:tc>
          <w:tcPr>
            <w:tcW w:w="899" w:type="pct"/>
            <w:tcBorders>
              <w:top w:val="nil"/>
              <w:left w:val="nil"/>
              <w:bottom w:val="nil"/>
              <w:right w:val="nil"/>
            </w:tcBorders>
            <w:shd w:val="clear" w:color="000000" w:fill="FFFFFF"/>
            <w:vAlign w:val="center"/>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82</w:t>
            </w:r>
          </w:p>
        </w:tc>
      </w:tr>
      <w:tr w:rsidR="00C27F17" w:rsidRPr="00304017" w:rsidTr="006365B8">
        <w:trPr>
          <w:jc w:val="center"/>
        </w:trPr>
        <w:tc>
          <w:tcPr>
            <w:tcW w:w="384"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3</w:t>
            </w:r>
          </w:p>
        </w:tc>
        <w:tc>
          <w:tcPr>
            <w:tcW w:w="1213"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10</w:t>
            </w:r>
          </w:p>
        </w:tc>
        <w:tc>
          <w:tcPr>
            <w:tcW w:w="1043"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5</w:t>
            </w:r>
          </w:p>
        </w:tc>
        <w:tc>
          <w:tcPr>
            <w:tcW w:w="1461"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25</w:t>
            </w:r>
          </w:p>
        </w:tc>
        <w:tc>
          <w:tcPr>
            <w:tcW w:w="899" w:type="pct"/>
            <w:tcBorders>
              <w:top w:val="nil"/>
              <w:left w:val="nil"/>
              <w:bottom w:val="nil"/>
              <w:right w:val="nil"/>
            </w:tcBorders>
            <w:shd w:val="clear" w:color="000000" w:fill="FFFFFF"/>
            <w:vAlign w:val="center"/>
          </w:tcPr>
          <w:p w:rsidR="00C27F17" w:rsidRPr="00304017" w:rsidRDefault="00C27F17" w:rsidP="00373294">
            <w:pPr>
              <w:snapToGrid w:val="0"/>
              <w:spacing w:after="0" w:line="240" w:lineRule="auto"/>
              <w:jc w:val="both"/>
              <w:rPr>
                <w:rFonts w:ascii="Times New Roman" w:eastAsia="Times New Roman" w:hAnsi="Times New Roman" w:cs="Times New Roman"/>
                <w:iCs/>
                <w:color w:val="000000"/>
                <w:sz w:val="20"/>
                <w:szCs w:val="20"/>
              </w:rPr>
            </w:pPr>
            <w:r w:rsidRPr="00304017">
              <w:rPr>
                <w:rFonts w:ascii="Times New Roman" w:eastAsia="Times New Roman" w:hAnsi="Times New Roman" w:cs="Times New Roman"/>
                <w:iCs/>
                <w:color w:val="000000"/>
                <w:sz w:val="20"/>
                <w:szCs w:val="20"/>
              </w:rPr>
              <w:t>87</w:t>
            </w:r>
          </w:p>
        </w:tc>
      </w:tr>
      <w:tr w:rsidR="00C27F17" w:rsidRPr="00304017" w:rsidTr="006365B8">
        <w:trPr>
          <w:jc w:val="center"/>
        </w:trPr>
        <w:tc>
          <w:tcPr>
            <w:tcW w:w="384"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b/>
                <w:i/>
                <w:iCs/>
                <w:color w:val="000000"/>
                <w:sz w:val="20"/>
                <w:szCs w:val="20"/>
              </w:rPr>
            </w:pPr>
            <w:r w:rsidRPr="00304017">
              <w:rPr>
                <w:rFonts w:ascii="Times New Roman" w:eastAsia="Times New Roman" w:hAnsi="Times New Roman" w:cs="Times New Roman"/>
                <w:b/>
                <w:i/>
                <w:iCs/>
                <w:color w:val="000000"/>
                <w:sz w:val="20"/>
                <w:szCs w:val="20"/>
              </w:rPr>
              <w:t>Mean</w:t>
            </w:r>
          </w:p>
        </w:tc>
        <w:tc>
          <w:tcPr>
            <w:tcW w:w="1213"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b/>
                <w:i/>
                <w:iCs/>
                <w:color w:val="000000"/>
                <w:sz w:val="20"/>
                <w:szCs w:val="20"/>
              </w:rPr>
            </w:pPr>
            <w:r w:rsidRPr="00304017">
              <w:rPr>
                <w:rFonts w:ascii="Times New Roman" w:eastAsia="Times New Roman" w:hAnsi="Times New Roman" w:cs="Times New Roman"/>
                <w:b/>
                <w:i/>
                <w:iCs/>
                <w:color w:val="000000"/>
                <w:sz w:val="20"/>
                <w:szCs w:val="20"/>
              </w:rPr>
              <w:t>16.67</w:t>
            </w:r>
          </w:p>
        </w:tc>
        <w:tc>
          <w:tcPr>
            <w:tcW w:w="1043"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b/>
                <w:i/>
                <w:iCs/>
                <w:color w:val="000000"/>
                <w:sz w:val="20"/>
                <w:szCs w:val="20"/>
              </w:rPr>
            </w:pPr>
            <w:r w:rsidRPr="00304017">
              <w:rPr>
                <w:rFonts w:ascii="Times New Roman" w:eastAsia="Times New Roman" w:hAnsi="Times New Roman" w:cs="Times New Roman"/>
                <w:b/>
                <w:i/>
                <w:iCs/>
                <w:color w:val="000000"/>
                <w:sz w:val="20"/>
                <w:szCs w:val="20"/>
              </w:rPr>
              <w:t>8.33</w:t>
            </w:r>
          </w:p>
        </w:tc>
        <w:tc>
          <w:tcPr>
            <w:tcW w:w="1461" w:type="pct"/>
            <w:tcBorders>
              <w:top w:val="nil"/>
              <w:left w:val="nil"/>
              <w:bottom w:val="nil"/>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b/>
                <w:i/>
                <w:iCs/>
                <w:color w:val="000000"/>
                <w:sz w:val="20"/>
                <w:szCs w:val="20"/>
              </w:rPr>
            </w:pPr>
            <w:r w:rsidRPr="00304017">
              <w:rPr>
                <w:rFonts w:ascii="Times New Roman" w:eastAsia="Times New Roman" w:hAnsi="Times New Roman" w:cs="Times New Roman"/>
                <w:b/>
                <w:i/>
                <w:iCs/>
                <w:color w:val="000000"/>
                <w:sz w:val="20"/>
                <w:szCs w:val="20"/>
              </w:rPr>
              <w:t>50</w:t>
            </w:r>
          </w:p>
        </w:tc>
        <w:tc>
          <w:tcPr>
            <w:tcW w:w="899" w:type="pct"/>
            <w:tcBorders>
              <w:top w:val="nil"/>
              <w:left w:val="nil"/>
              <w:bottom w:val="nil"/>
              <w:right w:val="nil"/>
            </w:tcBorders>
            <w:shd w:val="clear" w:color="000000" w:fill="FFFFFF"/>
            <w:vAlign w:val="center"/>
          </w:tcPr>
          <w:p w:rsidR="00C27F17" w:rsidRPr="00304017" w:rsidRDefault="00C27F17" w:rsidP="00373294">
            <w:pPr>
              <w:snapToGrid w:val="0"/>
              <w:spacing w:after="0" w:line="240" w:lineRule="auto"/>
              <w:jc w:val="both"/>
              <w:rPr>
                <w:rFonts w:ascii="Times New Roman" w:eastAsia="Times New Roman" w:hAnsi="Times New Roman" w:cs="Times New Roman"/>
                <w:b/>
                <w:i/>
                <w:iCs/>
                <w:color w:val="000000"/>
                <w:sz w:val="20"/>
                <w:szCs w:val="20"/>
              </w:rPr>
            </w:pPr>
            <w:r w:rsidRPr="00304017">
              <w:rPr>
                <w:rFonts w:ascii="Times New Roman" w:eastAsia="Times New Roman" w:hAnsi="Times New Roman" w:cs="Times New Roman"/>
                <w:b/>
                <w:i/>
                <w:iCs/>
                <w:color w:val="000000"/>
                <w:sz w:val="20"/>
                <w:szCs w:val="20"/>
              </w:rPr>
              <w:t>81</w:t>
            </w:r>
          </w:p>
        </w:tc>
      </w:tr>
      <w:tr w:rsidR="00C27F17" w:rsidRPr="00304017" w:rsidTr="006365B8">
        <w:trPr>
          <w:jc w:val="center"/>
        </w:trPr>
        <w:tc>
          <w:tcPr>
            <w:tcW w:w="384" w:type="pct"/>
            <w:tcBorders>
              <w:top w:val="nil"/>
              <w:left w:val="nil"/>
              <w:bottom w:val="single" w:sz="4" w:space="0" w:color="000000"/>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b/>
                <w:i/>
                <w:iCs/>
                <w:color w:val="000000"/>
                <w:sz w:val="20"/>
                <w:szCs w:val="20"/>
              </w:rPr>
            </w:pPr>
            <w:r w:rsidRPr="00304017">
              <w:rPr>
                <w:rFonts w:ascii="Times New Roman" w:eastAsia="Times New Roman" w:hAnsi="Times New Roman" w:cs="Times New Roman"/>
                <w:b/>
                <w:i/>
                <w:iCs/>
                <w:color w:val="000000"/>
                <w:sz w:val="20"/>
                <w:szCs w:val="20"/>
              </w:rPr>
              <w:t>S. D.</w:t>
            </w:r>
          </w:p>
        </w:tc>
        <w:tc>
          <w:tcPr>
            <w:tcW w:w="1213" w:type="pct"/>
            <w:tcBorders>
              <w:top w:val="nil"/>
              <w:left w:val="nil"/>
              <w:bottom w:val="single" w:sz="4" w:space="0" w:color="000000"/>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b/>
                <w:i/>
                <w:iCs/>
                <w:color w:val="000000"/>
                <w:sz w:val="20"/>
                <w:szCs w:val="20"/>
              </w:rPr>
            </w:pPr>
            <w:r w:rsidRPr="00304017">
              <w:rPr>
                <w:rFonts w:ascii="Times New Roman" w:eastAsia="Times New Roman" w:hAnsi="Times New Roman" w:cs="Times New Roman"/>
                <w:b/>
                <w:i/>
                <w:iCs/>
                <w:color w:val="000000"/>
                <w:sz w:val="20"/>
                <w:szCs w:val="20"/>
              </w:rPr>
              <w:t>7.64</w:t>
            </w:r>
          </w:p>
        </w:tc>
        <w:tc>
          <w:tcPr>
            <w:tcW w:w="1043" w:type="pct"/>
            <w:tcBorders>
              <w:top w:val="nil"/>
              <w:left w:val="nil"/>
              <w:bottom w:val="single" w:sz="4" w:space="0" w:color="000000"/>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b/>
                <w:i/>
                <w:iCs/>
                <w:color w:val="000000"/>
                <w:sz w:val="20"/>
                <w:szCs w:val="20"/>
              </w:rPr>
            </w:pPr>
            <w:r w:rsidRPr="00304017">
              <w:rPr>
                <w:rFonts w:ascii="Times New Roman" w:eastAsia="Times New Roman" w:hAnsi="Times New Roman" w:cs="Times New Roman"/>
                <w:b/>
                <w:i/>
                <w:iCs/>
                <w:color w:val="000000"/>
                <w:sz w:val="20"/>
                <w:szCs w:val="20"/>
              </w:rPr>
              <w:t>3.51</w:t>
            </w:r>
          </w:p>
        </w:tc>
        <w:tc>
          <w:tcPr>
            <w:tcW w:w="1461" w:type="pct"/>
            <w:tcBorders>
              <w:top w:val="nil"/>
              <w:left w:val="nil"/>
              <w:bottom w:val="single" w:sz="4" w:space="0" w:color="000000"/>
              <w:right w:val="nil"/>
            </w:tcBorders>
            <w:shd w:val="clear" w:color="000000" w:fill="FFFFFF"/>
            <w:noWrap/>
            <w:vAlign w:val="center"/>
            <w:hideMark/>
          </w:tcPr>
          <w:p w:rsidR="00C27F17" w:rsidRPr="00304017" w:rsidRDefault="00C27F17" w:rsidP="00373294">
            <w:pPr>
              <w:snapToGrid w:val="0"/>
              <w:spacing w:after="0" w:line="240" w:lineRule="auto"/>
              <w:jc w:val="both"/>
              <w:rPr>
                <w:rFonts w:ascii="Times New Roman" w:eastAsia="Times New Roman" w:hAnsi="Times New Roman" w:cs="Times New Roman"/>
                <w:b/>
                <w:i/>
                <w:iCs/>
                <w:color w:val="000000"/>
                <w:sz w:val="20"/>
                <w:szCs w:val="20"/>
              </w:rPr>
            </w:pPr>
            <w:r w:rsidRPr="00304017">
              <w:rPr>
                <w:rFonts w:ascii="Times New Roman" w:eastAsia="Times New Roman" w:hAnsi="Times New Roman" w:cs="Times New Roman"/>
                <w:b/>
                <w:i/>
                <w:iCs/>
                <w:color w:val="000000"/>
                <w:sz w:val="20"/>
                <w:szCs w:val="20"/>
              </w:rPr>
              <w:t>25</w:t>
            </w:r>
          </w:p>
        </w:tc>
        <w:tc>
          <w:tcPr>
            <w:tcW w:w="899" w:type="pct"/>
            <w:tcBorders>
              <w:top w:val="nil"/>
              <w:left w:val="nil"/>
              <w:bottom w:val="single" w:sz="4" w:space="0" w:color="000000"/>
              <w:right w:val="nil"/>
            </w:tcBorders>
            <w:shd w:val="clear" w:color="000000" w:fill="FFFFFF"/>
            <w:vAlign w:val="center"/>
          </w:tcPr>
          <w:p w:rsidR="00C27F17" w:rsidRPr="00304017" w:rsidRDefault="00C27F17" w:rsidP="00373294">
            <w:pPr>
              <w:snapToGrid w:val="0"/>
              <w:spacing w:after="0" w:line="240" w:lineRule="auto"/>
              <w:jc w:val="both"/>
              <w:rPr>
                <w:rFonts w:ascii="Times New Roman" w:eastAsia="Times New Roman" w:hAnsi="Times New Roman" w:cs="Times New Roman"/>
                <w:b/>
                <w:i/>
                <w:iCs/>
                <w:color w:val="000000"/>
                <w:sz w:val="20"/>
                <w:szCs w:val="20"/>
              </w:rPr>
            </w:pPr>
            <w:r w:rsidRPr="00304017">
              <w:rPr>
                <w:rFonts w:ascii="Times New Roman" w:eastAsia="Times New Roman" w:hAnsi="Times New Roman" w:cs="Times New Roman"/>
                <w:b/>
                <w:i/>
                <w:iCs/>
                <w:color w:val="000000"/>
                <w:sz w:val="20"/>
                <w:szCs w:val="20"/>
              </w:rPr>
              <w:t>6.56</w:t>
            </w:r>
          </w:p>
        </w:tc>
      </w:tr>
    </w:tbl>
    <w:p w:rsidR="00C27F17" w:rsidRPr="00304017" w:rsidRDefault="00C27F17" w:rsidP="00373294">
      <w:pPr>
        <w:snapToGrid w:val="0"/>
        <w:spacing w:after="0" w:line="240" w:lineRule="auto"/>
        <w:ind w:firstLine="425"/>
        <w:jc w:val="both"/>
        <w:rPr>
          <w:rFonts w:ascii="Times New Roman" w:hAnsi="Times New Roman" w:cs="Times New Roman" w:hint="eastAsia"/>
          <w:sz w:val="20"/>
          <w:szCs w:val="20"/>
          <w:lang w:eastAsia="zh-CN"/>
        </w:rPr>
      </w:pPr>
    </w:p>
    <w:p w:rsidR="00304017" w:rsidRPr="00304017" w:rsidRDefault="00304017" w:rsidP="00373294">
      <w:pPr>
        <w:snapToGrid w:val="0"/>
        <w:spacing w:after="0" w:line="240" w:lineRule="auto"/>
        <w:ind w:firstLine="425"/>
        <w:jc w:val="both"/>
        <w:rPr>
          <w:rFonts w:ascii="Times New Roman" w:hAnsi="Times New Roman" w:cs="Times New Roman" w:hint="eastAsia"/>
          <w:sz w:val="20"/>
          <w:szCs w:val="20"/>
          <w:lang w:eastAsia="zh-CN"/>
        </w:rPr>
      </w:pPr>
    </w:p>
    <w:p w:rsidR="00373294" w:rsidRPr="00304017" w:rsidRDefault="00373294" w:rsidP="00373294">
      <w:pPr>
        <w:snapToGrid w:val="0"/>
        <w:spacing w:after="0" w:line="240" w:lineRule="auto"/>
        <w:ind w:firstLine="425"/>
        <w:jc w:val="both"/>
        <w:rPr>
          <w:rFonts w:ascii="Times New Roman" w:hAnsi="Times New Roman" w:cs="Times New Roman"/>
          <w:sz w:val="20"/>
          <w:szCs w:val="20"/>
        </w:rPr>
        <w:sectPr w:rsidR="00373294" w:rsidRPr="00304017" w:rsidSect="006365B8">
          <w:type w:val="continuous"/>
          <w:pgSz w:w="12240" w:h="15840"/>
          <w:pgMar w:top="1440" w:right="1440" w:bottom="1440" w:left="1440" w:header="720" w:footer="720" w:gutter="0"/>
          <w:cols w:space="720"/>
          <w:docGrid w:linePitch="360"/>
        </w:sectPr>
      </w:pPr>
    </w:p>
    <w:p w:rsidR="00C27F17" w:rsidRPr="00304017" w:rsidRDefault="00C27F17" w:rsidP="00373294">
      <w:pPr>
        <w:snapToGrid w:val="0"/>
        <w:spacing w:after="0" w:line="240" w:lineRule="auto"/>
        <w:ind w:firstLine="425"/>
        <w:jc w:val="both"/>
        <w:rPr>
          <w:rFonts w:ascii="Times New Roman" w:hAnsi="Times New Roman" w:cs="Times New Roman"/>
          <w:sz w:val="20"/>
          <w:szCs w:val="20"/>
        </w:rPr>
      </w:pPr>
      <w:r w:rsidRPr="00304017">
        <w:rPr>
          <w:rFonts w:ascii="Times New Roman" w:hAnsi="Times New Roman" w:cs="Times New Roman"/>
          <w:sz w:val="20"/>
          <w:szCs w:val="20"/>
        </w:rPr>
        <w:lastRenderedPageBreak/>
        <w:t xml:space="preserve">The production capacity of the locally fabricated dual-block mould machine showed a throughput of 30 blocks per hour, this confirms its competitiveness with a mechanically operated machine and the output is in compliance with the internationally accepted standard, particularly the BS standard. </w:t>
      </w:r>
    </w:p>
    <w:p w:rsidR="00C27F17" w:rsidRPr="00304017" w:rsidRDefault="00C27F17" w:rsidP="00373294">
      <w:pPr>
        <w:snapToGrid w:val="0"/>
        <w:spacing w:after="0" w:line="240" w:lineRule="auto"/>
        <w:ind w:firstLine="425"/>
        <w:jc w:val="both"/>
        <w:rPr>
          <w:rFonts w:ascii="Times New Roman" w:hAnsi="Times New Roman" w:cs="Times New Roman"/>
          <w:sz w:val="20"/>
          <w:szCs w:val="20"/>
          <w:lang w:eastAsia="zh-CN"/>
        </w:rPr>
      </w:pPr>
      <w:r w:rsidRPr="00304017">
        <w:rPr>
          <w:rFonts w:ascii="Times New Roman" w:hAnsi="Times New Roman" w:cs="Times New Roman"/>
          <w:sz w:val="20"/>
          <w:szCs w:val="20"/>
        </w:rPr>
        <w:t>The average bulk density for wet blocks was obtained to be 1909 kg/m</w:t>
      </w:r>
      <w:r w:rsidRPr="00304017">
        <w:rPr>
          <w:rFonts w:ascii="Times New Roman" w:hAnsi="Times New Roman" w:cs="Times New Roman"/>
          <w:sz w:val="20"/>
          <w:szCs w:val="20"/>
          <w:vertAlign w:val="superscript"/>
        </w:rPr>
        <w:t>3</w:t>
      </w:r>
      <w:r w:rsidRPr="00304017">
        <w:rPr>
          <w:rFonts w:ascii="Times New Roman" w:hAnsi="Times New Roman" w:cs="Times New Roman"/>
          <w:sz w:val="20"/>
          <w:szCs w:val="20"/>
        </w:rPr>
        <w:t xml:space="preserve"> while the dry blocks gave 1838 kg/m</w:t>
      </w:r>
      <w:r w:rsidRPr="00304017">
        <w:rPr>
          <w:rFonts w:ascii="Times New Roman" w:hAnsi="Times New Roman" w:cs="Times New Roman"/>
          <w:sz w:val="20"/>
          <w:szCs w:val="20"/>
          <w:vertAlign w:val="superscript"/>
        </w:rPr>
        <w:t>3</w:t>
      </w:r>
      <w:r w:rsidRPr="00304017">
        <w:rPr>
          <w:rFonts w:ascii="Times New Roman" w:hAnsi="Times New Roman" w:cs="Times New Roman"/>
          <w:sz w:val="20"/>
          <w:szCs w:val="20"/>
        </w:rPr>
        <w:t xml:space="preserve">. The higher the bulk density of the block, the stronger the block [Odul </w:t>
      </w:r>
      <w:r w:rsidRPr="00304017">
        <w:rPr>
          <w:rFonts w:ascii="Times New Roman" w:hAnsi="Times New Roman" w:cs="Times New Roman"/>
          <w:i/>
          <w:sz w:val="20"/>
          <w:szCs w:val="20"/>
        </w:rPr>
        <w:t xml:space="preserve">et al., </w:t>
      </w:r>
      <w:r w:rsidRPr="00304017">
        <w:rPr>
          <w:rFonts w:ascii="Times New Roman" w:hAnsi="Times New Roman" w:cs="Times New Roman"/>
          <w:sz w:val="20"/>
          <w:szCs w:val="20"/>
        </w:rPr>
        <w:t xml:space="preserve">1995]. The figure obtained is tandem with reports of Yakubu and Umar (2015) in their work on design, construction and testing of a multipurpose brick/block moulding </w:t>
      </w:r>
      <w:r w:rsidRPr="00304017">
        <w:rPr>
          <w:rFonts w:ascii="Times New Roman" w:hAnsi="Times New Roman" w:cs="Times New Roman"/>
          <w:sz w:val="20"/>
          <w:szCs w:val="20"/>
        </w:rPr>
        <w:lastRenderedPageBreak/>
        <w:t>machine who reported 1818 kg/m</w:t>
      </w:r>
      <w:r w:rsidRPr="00304017">
        <w:rPr>
          <w:rFonts w:ascii="Times New Roman" w:hAnsi="Times New Roman" w:cs="Times New Roman"/>
          <w:sz w:val="20"/>
          <w:szCs w:val="20"/>
          <w:vertAlign w:val="superscript"/>
        </w:rPr>
        <w:t>3</w:t>
      </w:r>
      <w:r w:rsidRPr="00304017">
        <w:rPr>
          <w:rFonts w:ascii="Times New Roman" w:hAnsi="Times New Roman" w:cs="Times New Roman"/>
          <w:sz w:val="20"/>
          <w:szCs w:val="20"/>
        </w:rPr>
        <w:t>; the most desirable density is 2,000kg/m</w:t>
      </w:r>
      <w:r w:rsidRPr="00304017">
        <w:rPr>
          <w:rFonts w:ascii="Times New Roman" w:hAnsi="Times New Roman" w:cs="Times New Roman"/>
          <w:sz w:val="20"/>
          <w:szCs w:val="20"/>
          <w:vertAlign w:val="superscript"/>
        </w:rPr>
        <w:t>3</w:t>
      </w:r>
      <w:r w:rsidRPr="00304017">
        <w:rPr>
          <w:rFonts w:ascii="Times New Roman" w:hAnsi="Times New Roman" w:cs="Times New Roman"/>
          <w:sz w:val="20"/>
          <w:szCs w:val="20"/>
        </w:rPr>
        <w:t>, 1,800kg/m</w:t>
      </w:r>
      <w:r w:rsidRPr="00304017">
        <w:rPr>
          <w:rFonts w:ascii="Times New Roman" w:hAnsi="Times New Roman" w:cs="Times New Roman"/>
          <w:sz w:val="20"/>
          <w:szCs w:val="20"/>
          <w:vertAlign w:val="superscript"/>
        </w:rPr>
        <w:t>3</w:t>
      </w:r>
      <w:r w:rsidRPr="00304017">
        <w:rPr>
          <w:rFonts w:ascii="Times New Roman" w:hAnsi="Times New Roman" w:cs="Times New Roman"/>
          <w:sz w:val="20"/>
          <w:szCs w:val="20"/>
        </w:rPr>
        <w:t xml:space="preserve"> is also adequate for most applications (Odul </w:t>
      </w:r>
      <w:r w:rsidRPr="00304017">
        <w:rPr>
          <w:rFonts w:ascii="Times New Roman" w:hAnsi="Times New Roman" w:cs="Times New Roman"/>
          <w:i/>
          <w:sz w:val="20"/>
          <w:szCs w:val="20"/>
        </w:rPr>
        <w:t xml:space="preserve">et al., </w:t>
      </w:r>
      <w:r w:rsidRPr="00304017">
        <w:rPr>
          <w:rFonts w:ascii="Times New Roman" w:hAnsi="Times New Roman" w:cs="Times New Roman"/>
          <w:sz w:val="20"/>
          <w:szCs w:val="20"/>
        </w:rPr>
        <w:t>1995). Besides, this density can be improved by adjusting sand content and moisture content of the mix (Yakubu and Umar, 2015). The average durability obtained is a clear indication that the produced blocks will last longer. Also, the wet compressive strength was 2.8N/mm</w:t>
      </w:r>
      <w:r w:rsidRPr="00304017">
        <w:rPr>
          <w:rFonts w:ascii="Times New Roman" w:hAnsi="Times New Roman" w:cs="Times New Roman"/>
          <w:sz w:val="20"/>
          <w:szCs w:val="20"/>
          <w:vertAlign w:val="superscript"/>
        </w:rPr>
        <w:t>2</w:t>
      </w:r>
      <w:r w:rsidRPr="00304017">
        <w:rPr>
          <w:rFonts w:ascii="Times New Roman" w:hAnsi="Times New Roman" w:cs="Times New Roman"/>
          <w:sz w:val="20"/>
          <w:szCs w:val="20"/>
        </w:rPr>
        <w:t xml:space="preserve"> while the dry compressive strength was 8.1 N/mm</w:t>
      </w:r>
      <w:r w:rsidRPr="00304017">
        <w:rPr>
          <w:rFonts w:ascii="Times New Roman" w:hAnsi="Times New Roman" w:cs="Times New Roman"/>
          <w:sz w:val="20"/>
          <w:szCs w:val="20"/>
          <w:vertAlign w:val="superscript"/>
        </w:rPr>
        <w:t>2</w:t>
      </w:r>
      <w:r w:rsidRPr="00304017">
        <w:rPr>
          <w:rFonts w:ascii="Times New Roman" w:hAnsi="Times New Roman" w:cs="Times New Roman"/>
          <w:sz w:val="20"/>
          <w:szCs w:val="20"/>
        </w:rPr>
        <w:t>,</w:t>
      </w:r>
      <w:r w:rsidR="006365B8" w:rsidRPr="00304017">
        <w:rPr>
          <w:rFonts w:ascii="Times New Roman" w:hAnsi="Times New Roman" w:cs="Times New Roman"/>
          <w:sz w:val="20"/>
          <w:szCs w:val="20"/>
        </w:rPr>
        <w:t xml:space="preserve"> </w:t>
      </w:r>
      <w:r w:rsidRPr="00304017">
        <w:rPr>
          <w:rFonts w:ascii="Times New Roman" w:hAnsi="Times New Roman" w:cs="Times New Roman"/>
          <w:sz w:val="20"/>
          <w:szCs w:val="20"/>
        </w:rPr>
        <w:t>African Regional Standards for Compressed Earth Blocks ARS 674: 1996 - Compressed Earth Blocks Technical Specifications for Ordinary Compressed Earth Blocks recommends 3 and 6 N/mm</w:t>
      </w:r>
      <w:r w:rsidRPr="00304017">
        <w:rPr>
          <w:rFonts w:ascii="Times New Roman" w:hAnsi="Times New Roman" w:cs="Times New Roman"/>
          <w:sz w:val="20"/>
          <w:szCs w:val="20"/>
          <w:vertAlign w:val="superscript"/>
        </w:rPr>
        <w:t>2</w:t>
      </w:r>
      <w:r w:rsidRPr="00304017">
        <w:rPr>
          <w:rFonts w:ascii="Times New Roman" w:hAnsi="Times New Roman" w:cs="Times New Roman"/>
          <w:sz w:val="20"/>
          <w:szCs w:val="20"/>
        </w:rPr>
        <w:t xml:space="preserve"> as </w:t>
      </w:r>
      <w:r w:rsidRPr="00304017">
        <w:rPr>
          <w:rFonts w:ascii="Times New Roman" w:hAnsi="Times New Roman" w:cs="Times New Roman"/>
          <w:sz w:val="20"/>
          <w:szCs w:val="20"/>
        </w:rPr>
        <w:lastRenderedPageBreak/>
        <w:t>minimum wet and dry compressive strength respectively (Adam and Agib, 2001). While, Nigerian Building and Road Research Institute (NBRRI) proposed 1.65N/mm</w:t>
      </w:r>
      <w:r w:rsidRPr="00304017">
        <w:rPr>
          <w:rFonts w:ascii="Times New Roman" w:hAnsi="Times New Roman" w:cs="Times New Roman"/>
          <w:sz w:val="20"/>
          <w:szCs w:val="20"/>
          <w:vertAlign w:val="superscript"/>
        </w:rPr>
        <w:t>2</w:t>
      </w:r>
      <w:r w:rsidRPr="00304017">
        <w:rPr>
          <w:rFonts w:ascii="Times New Roman" w:hAnsi="Times New Roman" w:cs="Times New Roman"/>
          <w:sz w:val="20"/>
          <w:szCs w:val="20"/>
        </w:rPr>
        <w:t xml:space="preserve"> as minimum wet compressive strength (Akelere and Akhire, 2013) thus indicating that the produced blocks conforms with Nigerian standards.</w:t>
      </w:r>
    </w:p>
    <w:p w:rsidR="00373294" w:rsidRPr="00304017" w:rsidRDefault="00373294" w:rsidP="00373294">
      <w:pPr>
        <w:snapToGrid w:val="0"/>
        <w:spacing w:after="0" w:line="240" w:lineRule="auto"/>
        <w:ind w:firstLine="425"/>
        <w:jc w:val="both"/>
        <w:rPr>
          <w:rFonts w:ascii="Times New Roman" w:hAnsi="Times New Roman" w:cs="Times New Roman"/>
          <w:sz w:val="20"/>
          <w:szCs w:val="20"/>
          <w:lang w:eastAsia="zh-CN"/>
        </w:rPr>
      </w:pPr>
    </w:p>
    <w:p w:rsidR="00C27F17" w:rsidRPr="00304017" w:rsidRDefault="00C27F17" w:rsidP="00373294">
      <w:pPr>
        <w:snapToGrid w:val="0"/>
        <w:spacing w:after="0" w:line="240" w:lineRule="auto"/>
        <w:jc w:val="both"/>
        <w:rPr>
          <w:rFonts w:ascii="Times New Roman" w:hAnsi="Times New Roman" w:cs="Times New Roman"/>
          <w:sz w:val="20"/>
          <w:szCs w:val="20"/>
        </w:rPr>
      </w:pPr>
      <w:r w:rsidRPr="00304017">
        <w:rPr>
          <w:rStyle w:val="Strong"/>
          <w:rFonts w:eastAsiaTheme="minorEastAsia" w:cs="Times New Roman"/>
          <w:sz w:val="20"/>
          <w:szCs w:val="20"/>
        </w:rPr>
        <w:t>4.</w:t>
      </w:r>
      <w:r w:rsidRPr="00304017">
        <w:rPr>
          <w:rStyle w:val="Strong"/>
          <w:rFonts w:eastAsiaTheme="minorEastAsia" w:cs="Times New Roman"/>
          <w:sz w:val="20"/>
          <w:szCs w:val="20"/>
        </w:rPr>
        <w:tab/>
        <w:t>Conclusion</w:t>
      </w:r>
    </w:p>
    <w:p w:rsidR="00C27F17" w:rsidRPr="00304017" w:rsidRDefault="00C27F17" w:rsidP="00373294">
      <w:pPr>
        <w:snapToGrid w:val="0"/>
        <w:spacing w:after="0" w:line="240" w:lineRule="auto"/>
        <w:ind w:firstLine="425"/>
        <w:jc w:val="both"/>
        <w:rPr>
          <w:rFonts w:ascii="Times New Roman" w:hAnsi="Times New Roman" w:cs="Times New Roman"/>
          <w:sz w:val="20"/>
          <w:szCs w:val="20"/>
        </w:rPr>
      </w:pPr>
      <w:r w:rsidRPr="00304017">
        <w:rPr>
          <w:rFonts w:ascii="Times New Roman" w:hAnsi="Times New Roman" w:cs="Times New Roman"/>
          <w:sz w:val="20"/>
          <w:szCs w:val="20"/>
        </w:rPr>
        <w:t>Dual block mould machine was produced from locally available mild steel to meet the specification of imported molding machine. The molded blocks are reasonably strong, hard and durable. Thus, they are suitable for the construction of building foundation, building walls, pavements and other structural purpose. Furthermore, the machine requires less maintenance and a smaller number of personnel to operate.</w:t>
      </w:r>
    </w:p>
    <w:p w:rsidR="00AE1176" w:rsidRPr="00304017" w:rsidRDefault="0021214B" w:rsidP="00373294">
      <w:pPr>
        <w:snapToGrid w:val="0"/>
        <w:spacing w:after="0" w:line="240" w:lineRule="auto"/>
        <w:jc w:val="both"/>
        <w:rPr>
          <w:rFonts w:ascii="Times New Roman" w:hAnsi="Times New Roman" w:cs="Times New Roman"/>
          <w:b/>
          <w:sz w:val="20"/>
          <w:szCs w:val="20"/>
          <w:lang w:val="en-US" w:eastAsia="zh-CN"/>
        </w:rPr>
      </w:pPr>
      <w:r w:rsidRPr="00304017">
        <w:rPr>
          <w:rFonts w:ascii="Times New Roman" w:hAnsi="Times New Roman" w:cs="Times New Roman" w:hint="eastAsia"/>
          <w:b/>
          <w:sz w:val="20"/>
          <w:szCs w:val="20"/>
          <w:lang w:val="en-US" w:eastAsia="zh-CN"/>
        </w:rPr>
        <w:t xml:space="preserve"> </w:t>
      </w:r>
    </w:p>
    <w:p w:rsidR="00AE1176" w:rsidRPr="00304017" w:rsidRDefault="00AE1176" w:rsidP="00373294">
      <w:pPr>
        <w:tabs>
          <w:tab w:val="left" w:pos="2170"/>
        </w:tabs>
        <w:snapToGrid w:val="0"/>
        <w:spacing w:after="0" w:line="240" w:lineRule="auto"/>
        <w:jc w:val="both"/>
        <w:rPr>
          <w:rFonts w:ascii="Times New Roman" w:hAnsi="Times New Roman" w:cs="Times New Roman"/>
          <w:b/>
          <w:sz w:val="20"/>
          <w:szCs w:val="20"/>
        </w:rPr>
      </w:pPr>
      <w:r w:rsidRPr="00304017">
        <w:rPr>
          <w:rFonts w:ascii="Times New Roman" w:hAnsi="Times New Roman" w:cs="Times New Roman"/>
          <w:b/>
          <w:sz w:val="20"/>
          <w:szCs w:val="20"/>
        </w:rPr>
        <w:t xml:space="preserve">Corresponding Author: </w:t>
      </w:r>
    </w:p>
    <w:p w:rsidR="00C27F17" w:rsidRPr="00304017" w:rsidRDefault="00C27F17" w:rsidP="00373294">
      <w:pPr>
        <w:snapToGrid w:val="0"/>
        <w:spacing w:after="0" w:line="240" w:lineRule="auto"/>
        <w:jc w:val="both"/>
        <w:rPr>
          <w:rFonts w:ascii="Times New Roman" w:hAnsi="Times New Roman" w:cs="Times New Roman"/>
          <w:sz w:val="20"/>
          <w:szCs w:val="20"/>
          <w:lang w:val="en-GB"/>
        </w:rPr>
      </w:pPr>
      <w:r w:rsidRPr="00304017">
        <w:rPr>
          <w:rFonts w:ascii="Times New Roman" w:hAnsi="Times New Roman" w:cs="Times New Roman"/>
          <w:sz w:val="20"/>
          <w:szCs w:val="20"/>
          <w:lang w:val="en-GB"/>
        </w:rPr>
        <w:t xml:space="preserve">Oladimeji, S. T. </w:t>
      </w:r>
    </w:p>
    <w:p w:rsidR="00C27F17" w:rsidRPr="00304017" w:rsidRDefault="00C27F17" w:rsidP="00373294">
      <w:pPr>
        <w:snapToGrid w:val="0"/>
        <w:spacing w:after="0" w:line="240" w:lineRule="auto"/>
        <w:jc w:val="both"/>
        <w:rPr>
          <w:rFonts w:ascii="Times New Roman" w:hAnsi="Times New Roman" w:cs="Times New Roman"/>
          <w:sz w:val="20"/>
          <w:szCs w:val="20"/>
          <w:lang w:val="en-GB"/>
        </w:rPr>
      </w:pPr>
      <w:r w:rsidRPr="00304017">
        <w:rPr>
          <w:rFonts w:ascii="Times New Roman" w:eastAsia="Times New Roman" w:hAnsi="Times New Roman" w:cs="Times New Roman"/>
          <w:sz w:val="20"/>
          <w:szCs w:val="20"/>
          <w:lang w:val="en-GB"/>
        </w:rPr>
        <w:t>Department of Agricultural and Bio-Environmental Engineering, Federal college of Agriculture, Moor Plantation, Apata, Ibadan, Nigeria</w:t>
      </w:r>
    </w:p>
    <w:p w:rsidR="00C27F17" w:rsidRPr="00304017" w:rsidRDefault="00B2095E" w:rsidP="00373294">
      <w:pPr>
        <w:snapToGrid w:val="0"/>
        <w:spacing w:after="0" w:line="240" w:lineRule="auto"/>
        <w:jc w:val="both"/>
        <w:rPr>
          <w:rFonts w:ascii="Times New Roman" w:eastAsia="Times New Roman" w:hAnsi="Times New Roman" w:cs="Times New Roman"/>
          <w:color w:val="000000"/>
          <w:sz w:val="20"/>
          <w:szCs w:val="20"/>
          <w:lang w:val="en-US"/>
        </w:rPr>
      </w:pPr>
      <w:hyperlink r:id="rId16" w:history="1">
        <w:r w:rsidR="00C27F17" w:rsidRPr="00304017">
          <w:rPr>
            <w:rStyle w:val="Hyperlink"/>
            <w:rFonts w:ascii="Times New Roman" w:eastAsia="Times New Roman" w:hAnsi="Times New Roman" w:cs="Times New Roman"/>
            <w:sz w:val="20"/>
            <w:szCs w:val="20"/>
            <w:lang w:val="en-GB"/>
          </w:rPr>
          <w:t>oladimejitaiwo001@gmail.com</w:t>
        </w:r>
      </w:hyperlink>
      <w:r w:rsidR="00C27F17" w:rsidRPr="00304017">
        <w:rPr>
          <w:rFonts w:ascii="Times New Roman" w:hAnsi="Times New Roman" w:cs="Times New Roman"/>
          <w:sz w:val="20"/>
          <w:szCs w:val="20"/>
        </w:rPr>
        <w:t xml:space="preserve"> </w:t>
      </w:r>
      <w:r w:rsidR="00C27F17" w:rsidRPr="00304017">
        <w:rPr>
          <w:rFonts w:ascii="Times New Roman" w:hAnsi="Times New Roman" w:cs="Times New Roman"/>
          <w:sz w:val="20"/>
          <w:szCs w:val="20"/>
          <w:lang w:val="en-US"/>
        </w:rPr>
        <w:t xml:space="preserve">+2348036271567 </w:t>
      </w:r>
    </w:p>
    <w:p w:rsidR="00AE1176" w:rsidRPr="00304017" w:rsidRDefault="00AE1176" w:rsidP="00373294">
      <w:pPr>
        <w:tabs>
          <w:tab w:val="left" w:pos="2170"/>
        </w:tabs>
        <w:snapToGrid w:val="0"/>
        <w:spacing w:after="0" w:line="240" w:lineRule="auto"/>
        <w:jc w:val="both"/>
        <w:rPr>
          <w:rFonts w:ascii="Times New Roman" w:hAnsi="Times New Roman" w:cs="Times New Roman"/>
          <w:b/>
          <w:sz w:val="20"/>
          <w:szCs w:val="20"/>
          <w:lang w:eastAsia="zh-CN"/>
        </w:rPr>
      </w:pPr>
    </w:p>
    <w:p w:rsidR="00C27F17" w:rsidRPr="00304017" w:rsidRDefault="00C27F17" w:rsidP="00373294">
      <w:pPr>
        <w:snapToGrid w:val="0"/>
        <w:spacing w:after="0" w:line="240" w:lineRule="auto"/>
        <w:jc w:val="both"/>
        <w:rPr>
          <w:rFonts w:ascii="Times New Roman" w:hAnsi="Times New Roman" w:cs="Times New Roman"/>
          <w:b/>
          <w:sz w:val="20"/>
          <w:szCs w:val="20"/>
        </w:rPr>
      </w:pPr>
      <w:r w:rsidRPr="00304017">
        <w:rPr>
          <w:rFonts w:ascii="Times New Roman" w:hAnsi="Times New Roman" w:cs="Times New Roman"/>
          <w:b/>
          <w:sz w:val="20"/>
          <w:szCs w:val="20"/>
        </w:rPr>
        <w:t>References</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bCs/>
          <w:sz w:val="20"/>
          <w:szCs w:val="20"/>
        </w:rPr>
      </w:pPr>
      <w:r w:rsidRPr="00304017">
        <w:rPr>
          <w:rStyle w:val="Strong"/>
          <w:rFonts w:eastAsiaTheme="minorEastAsia"/>
          <w:b w:val="0"/>
          <w:sz w:val="20"/>
          <w:szCs w:val="20"/>
        </w:rPr>
        <w:t>Abdullah,</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Bilau,</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Enegbuma.,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W.</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I.,</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Ajagbe,</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M.,</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Ali,</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K.</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N.</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and</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S.</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Bustani</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(2012).</w:t>
      </w:r>
      <w:r w:rsidR="006365B8" w:rsidRPr="00304017">
        <w:rPr>
          <w:rStyle w:val="Strong"/>
          <w:rFonts w:eastAsiaTheme="minorEastAsia"/>
          <w:b w:val="0"/>
          <w:sz w:val="20"/>
          <w:szCs w:val="20"/>
        </w:rPr>
        <w:t xml:space="preserve"> </w:t>
      </w:r>
      <w:r w:rsidRPr="00304017">
        <w:rPr>
          <w:rFonts w:ascii="Times New Roman" w:hAnsi="Times New Roman"/>
          <w:sz w:val="20"/>
          <w:szCs w:val="20"/>
        </w:rPr>
        <w:t>Small</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Medium</w:t>
      </w:r>
      <w:r w:rsidR="006365B8" w:rsidRPr="00304017">
        <w:rPr>
          <w:rFonts w:ascii="Times New Roman" w:hAnsi="Times New Roman"/>
          <w:sz w:val="20"/>
          <w:szCs w:val="20"/>
        </w:rPr>
        <w:t xml:space="preserve"> </w:t>
      </w:r>
      <w:r w:rsidRPr="00304017">
        <w:rPr>
          <w:rFonts w:ascii="Times New Roman" w:hAnsi="Times New Roman"/>
          <w:sz w:val="20"/>
          <w:szCs w:val="20"/>
        </w:rPr>
        <w:t>Sized</w:t>
      </w:r>
      <w:r w:rsidR="006365B8" w:rsidRPr="00304017">
        <w:rPr>
          <w:rFonts w:ascii="Times New Roman" w:hAnsi="Times New Roman"/>
          <w:sz w:val="20"/>
          <w:szCs w:val="20"/>
        </w:rPr>
        <w:t xml:space="preserve"> </w:t>
      </w:r>
      <w:r w:rsidRPr="00304017">
        <w:rPr>
          <w:rFonts w:ascii="Times New Roman" w:hAnsi="Times New Roman"/>
          <w:sz w:val="20"/>
          <w:szCs w:val="20"/>
        </w:rPr>
        <w:t>Construction</w:t>
      </w:r>
      <w:r w:rsidR="006365B8" w:rsidRPr="00304017">
        <w:rPr>
          <w:rFonts w:ascii="Times New Roman" w:hAnsi="Times New Roman"/>
          <w:sz w:val="20"/>
          <w:szCs w:val="20"/>
        </w:rPr>
        <w:t xml:space="preserve"> </w:t>
      </w:r>
      <w:r w:rsidRPr="00304017">
        <w:rPr>
          <w:rFonts w:ascii="Times New Roman" w:hAnsi="Times New Roman"/>
          <w:sz w:val="20"/>
          <w:szCs w:val="20"/>
        </w:rPr>
        <w:t>Firms</w:t>
      </w:r>
      <w:r w:rsidR="006365B8" w:rsidRPr="00304017">
        <w:rPr>
          <w:rFonts w:ascii="Times New Roman" w:hAnsi="Times New Roman"/>
          <w:sz w:val="20"/>
          <w:szCs w:val="20"/>
        </w:rPr>
        <w:t xml:space="preserve"> </w:t>
      </w:r>
      <w:r w:rsidRPr="00304017">
        <w:rPr>
          <w:rFonts w:ascii="Times New Roman" w:hAnsi="Times New Roman"/>
          <w:sz w:val="20"/>
          <w:szCs w:val="20"/>
        </w:rPr>
        <w:t>Job</w:t>
      </w:r>
      <w:r w:rsidR="006365B8" w:rsidRPr="00304017">
        <w:rPr>
          <w:rFonts w:ascii="Times New Roman" w:hAnsi="Times New Roman"/>
          <w:sz w:val="20"/>
          <w:szCs w:val="20"/>
        </w:rPr>
        <w:t xml:space="preserve"> </w:t>
      </w:r>
      <w:r w:rsidRPr="00304017">
        <w:rPr>
          <w:rFonts w:ascii="Times New Roman" w:hAnsi="Times New Roman"/>
          <w:sz w:val="20"/>
          <w:szCs w:val="20"/>
        </w:rPr>
        <w:t>Satisfaction</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Evaluation</w:t>
      </w:r>
      <w:r w:rsidR="006365B8" w:rsidRPr="00304017">
        <w:rPr>
          <w:rFonts w:ascii="Times New Roman" w:hAnsi="Times New Roman"/>
          <w:sz w:val="20"/>
          <w:szCs w:val="20"/>
        </w:rPr>
        <w:t xml:space="preserve"> </w:t>
      </w:r>
      <w:r w:rsidRPr="00304017">
        <w:rPr>
          <w:rFonts w:ascii="Times New Roman" w:hAnsi="Times New Roman"/>
          <w:sz w:val="20"/>
          <w:szCs w:val="20"/>
        </w:rPr>
        <w:t>in</w:t>
      </w:r>
      <w:r w:rsidR="006365B8" w:rsidRPr="00304017">
        <w:rPr>
          <w:rFonts w:ascii="Times New Roman" w:hAnsi="Times New Roman"/>
          <w:sz w:val="20"/>
          <w:szCs w:val="20"/>
        </w:rPr>
        <w:t xml:space="preserve"> </w:t>
      </w:r>
      <w:r w:rsidRPr="00304017">
        <w:rPr>
          <w:rFonts w:ascii="Times New Roman" w:hAnsi="Times New Roman"/>
          <w:sz w:val="20"/>
          <w:szCs w:val="20"/>
        </w:rPr>
        <w:t>Nigeria.</w:t>
      </w:r>
      <w:r w:rsidR="006365B8" w:rsidRPr="00304017">
        <w:rPr>
          <w:rFonts w:ascii="Times New Roman" w:hAnsi="Times New Roman"/>
          <w:sz w:val="20"/>
          <w:szCs w:val="20"/>
        </w:rPr>
        <w:t xml:space="preserve"> </w:t>
      </w:r>
      <w:r w:rsidRPr="00304017">
        <w:rPr>
          <w:rFonts w:ascii="Times New Roman" w:hAnsi="Times New Roman"/>
          <w:sz w:val="20"/>
          <w:szCs w:val="20"/>
        </w:rPr>
        <w:t>International</w:t>
      </w:r>
      <w:r w:rsidR="006365B8" w:rsidRPr="00304017">
        <w:rPr>
          <w:rFonts w:ascii="Times New Roman" w:hAnsi="Times New Roman"/>
          <w:sz w:val="20"/>
          <w:szCs w:val="20"/>
        </w:rPr>
        <w:t xml:space="preserve"> </w:t>
      </w:r>
      <w:r w:rsidRPr="00304017">
        <w:rPr>
          <w:rFonts w:ascii="Times New Roman" w:hAnsi="Times New Roman"/>
          <w:sz w:val="20"/>
          <w:szCs w:val="20"/>
        </w:rPr>
        <w:t>Journal</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Social</w:t>
      </w:r>
      <w:r w:rsidR="006365B8" w:rsidRPr="00304017">
        <w:rPr>
          <w:rFonts w:ascii="Times New Roman" w:hAnsi="Times New Roman"/>
          <w:sz w:val="20"/>
          <w:szCs w:val="20"/>
        </w:rPr>
        <w:t xml:space="preserve"> </w:t>
      </w:r>
      <w:r w:rsidRPr="00304017">
        <w:rPr>
          <w:rFonts w:ascii="Times New Roman" w:hAnsi="Times New Roman"/>
          <w:sz w:val="20"/>
          <w:szCs w:val="20"/>
        </w:rPr>
        <w:t>Science</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Humanity,</w:t>
      </w:r>
      <w:r w:rsidR="006365B8" w:rsidRPr="00304017">
        <w:rPr>
          <w:rFonts w:ascii="Times New Roman" w:hAnsi="Times New Roman"/>
          <w:sz w:val="20"/>
          <w:szCs w:val="20"/>
        </w:rPr>
        <w:t xml:space="preserve"> </w:t>
      </w:r>
      <w:r w:rsidRPr="00304017">
        <w:rPr>
          <w:rFonts w:ascii="Times New Roman" w:hAnsi="Times New Roman"/>
          <w:sz w:val="20"/>
          <w:szCs w:val="20"/>
        </w:rPr>
        <w:t>2(1),</w:t>
      </w:r>
      <w:r w:rsidR="006365B8" w:rsidRPr="00304017">
        <w:rPr>
          <w:rFonts w:ascii="Times New Roman" w:hAnsi="Times New Roman"/>
          <w:sz w:val="20"/>
          <w:szCs w:val="20"/>
        </w:rPr>
        <w:t xml:space="preserve"> </w:t>
      </w:r>
      <w:r w:rsidRPr="00304017">
        <w:rPr>
          <w:rFonts w:ascii="Times New Roman" w:hAnsi="Times New Roman"/>
          <w:sz w:val="20"/>
          <w:szCs w:val="20"/>
        </w:rPr>
        <w:t>35-40.</w:t>
      </w:r>
      <w:r w:rsidR="006365B8" w:rsidRPr="00304017">
        <w:rPr>
          <w:rFonts w:ascii="Times New Roman" w:hAnsi="Times New Roman"/>
          <w:sz w:val="20"/>
          <w:szCs w:val="20"/>
        </w:rPr>
        <w:t xml:space="preserve"> </w:t>
      </w:r>
    </w:p>
    <w:p w:rsidR="0021214B"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Fonts w:ascii="Times New Roman" w:hAnsi="Times New Roman"/>
          <w:sz w:val="20"/>
          <w:szCs w:val="20"/>
        </w:rPr>
        <w:t>Adam</w:t>
      </w:r>
      <w:r w:rsidR="006365B8" w:rsidRPr="00304017">
        <w:rPr>
          <w:rFonts w:ascii="Times New Roman" w:hAnsi="Times New Roman"/>
          <w:sz w:val="20"/>
          <w:szCs w:val="20"/>
        </w:rPr>
        <w:t xml:space="preserve"> </w:t>
      </w:r>
      <w:r w:rsidRPr="00304017">
        <w:rPr>
          <w:rFonts w:ascii="Times New Roman" w:hAnsi="Times New Roman"/>
          <w:sz w:val="20"/>
          <w:szCs w:val="20"/>
        </w:rPr>
        <w:t>E.</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Agib</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R.</w:t>
      </w:r>
      <w:r w:rsidR="006365B8" w:rsidRPr="00304017">
        <w:rPr>
          <w:rFonts w:ascii="Times New Roman" w:hAnsi="Times New Roman"/>
          <w:sz w:val="20"/>
          <w:szCs w:val="20"/>
        </w:rPr>
        <w:t xml:space="preserve"> </w:t>
      </w:r>
      <w:r w:rsidRPr="00304017">
        <w:rPr>
          <w:rFonts w:ascii="Times New Roman" w:hAnsi="Times New Roman"/>
          <w:sz w:val="20"/>
          <w:szCs w:val="20"/>
        </w:rPr>
        <w:t>(2001)</w:t>
      </w:r>
      <w:r w:rsidR="006365B8" w:rsidRPr="00304017">
        <w:rPr>
          <w:rFonts w:ascii="Times New Roman" w:hAnsi="Times New Roman"/>
          <w:sz w:val="20"/>
          <w:szCs w:val="20"/>
        </w:rPr>
        <w:t xml:space="preserve"> </w:t>
      </w:r>
      <w:r w:rsidRPr="00304017">
        <w:rPr>
          <w:rFonts w:ascii="Times New Roman" w:hAnsi="Times New Roman"/>
          <w:sz w:val="20"/>
          <w:szCs w:val="20"/>
        </w:rPr>
        <w:t>Compressed</w:t>
      </w:r>
      <w:r w:rsidR="006365B8" w:rsidRPr="00304017">
        <w:rPr>
          <w:rFonts w:ascii="Times New Roman" w:hAnsi="Times New Roman"/>
          <w:sz w:val="20"/>
          <w:szCs w:val="20"/>
        </w:rPr>
        <w:t xml:space="preserve"> </w:t>
      </w:r>
      <w:r w:rsidRPr="00304017">
        <w:rPr>
          <w:rFonts w:ascii="Times New Roman" w:hAnsi="Times New Roman"/>
          <w:sz w:val="20"/>
          <w:szCs w:val="20"/>
        </w:rPr>
        <w:t>Stabilised</w:t>
      </w:r>
      <w:r w:rsidR="006365B8" w:rsidRPr="00304017">
        <w:rPr>
          <w:rFonts w:ascii="Times New Roman" w:hAnsi="Times New Roman"/>
          <w:sz w:val="20"/>
          <w:szCs w:val="20"/>
        </w:rPr>
        <w:t xml:space="preserve"> </w:t>
      </w:r>
      <w:r w:rsidRPr="00304017">
        <w:rPr>
          <w:rFonts w:ascii="Times New Roman" w:hAnsi="Times New Roman"/>
          <w:sz w:val="20"/>
          <w:szCs w:val="20"/>
        </w:rPr>
        <w:t>Earth</w:t>
      </w:r>
      <w:r w:rsidR="006365B8" w:rsidRPr="00304017">
        <w:rPr>
          <w:rFonts w:ascii="Times New Roman" w:hAnsi="Times New Roman"/>
          <w:sz w:val="20"/>
          <w:szCs w:val="20"/>
        </w:rPr>
        <w:t xml:space="preserve"> </w:t>
      </w:r>
      <w:r w:rsidRPr="00304017">
        <w:rPr>
          <w:rFonts w:ascii="Times New Roman" w:hAnsi="Times New Roman"/>
          <w:sz w:val="20"/>
          <w:szCs w:val="20"/>
        </w:rPr>
        <w:t>Block</w:t>
      </w:r>
      <w:r w:rsidR="006365B8" w:rsidRPr="00304017">
        <w:rPr>
          <w:rFonts w:ascii="Times New Roman" w:hAnsi="Times New Roman"/>
          <w:sz w:val="20"/>
          <w:szCs w:val="20"/>
        </w:rPr>
        <w:t xml:space="preserve"> </w:t>
      </w:r>
      <w:r w:rsidRPr="00304017">
        <w:rPr>
          <w:rFonts w:ascii="Times New Roman" w:hAnsi="Times New Roman"/>
          <w:sz w:val="20"/>
          <w:szCs w:val="20"/>
        </w:rPr>
        <w:t>Manufacture</w:t>
      </w:r>
      <w:r w:rsidR="006365B8" w:rsidRPr="00304017">
        <w:rPr>
          <w:rFonts w:ascii="Times New Roman" w:hAnsi="Times New Roman"/>
          <w:sz w:val="20"/>
          <w:szCs w:val="20"/>
        </w:rPr>
        <w:t xml:space="preserve"> </w:t>
      </w:r>
      <w:r w:rsidRPr="00304017">
        <w:rPr>
          <w:rFonts w:ascii="Times New Roman" w:hAnsi="Times New Roman"/>
          <w:sz w:val="20"/>
          <w:szCs w:val="20"/>
        </w:rPr>
        <w:t>in</w:t>
      </w:r>
      <w:r w:rsidR="006365B8" w:rsidRPr="00304017">
        <w:rPr>
          <w:rFonts w:ascii="Times New Roman" w:hAnsi="Times New Roman"/>
          <w:sz w:val="20"/>
          <w:szCs w:val="20"/>
        </w:rPr>
        <w:t xml:space="preserve"> </w:t>
      </w:r>
      <w:r w:rsidRPr="00304017">
        <w:rPr>
          <w:rFonts w:ascii="Times New Roman" w:hAnsi="Times New Roman"/>
          <w:sz w:val="20"/>
          <w:szCs w:val="20"/>
        </w:rPr>
        <w:t>Sudan,</w:t>
      </w:r>
      <w:r w:rsidR="006365B8" w:rsidRPr="00304017">
        <w:rPr>
          <w:rFonts w:ascii="Times New Roman" w:hAnsi="Times New Roman"/>
          <w:sz w:val="20"/>
          <w:szCs w:val="20"/>
        </w:rPr>
        <w:t xml:space="preserve"> </w:t>
      </w:r>
      <w:r w:rsidRPr="00304017">
        <w:rPr>
          <w:rFonts w:ascii="Times New Roman" w:hAnsi="Times New Roman"/>
          <w:sz w:val="20"/>
          <w:szCs w:val="20"/>
        </w:rPr>
        <w:t>UNESCO,</w:t>
      </w:r>
      <w:r w:rsidR="006365B8" w:rsidRPr="00304017">
        <w:rPr>
          <w:rFonts w:ascii="Times New Roman" w:hAnsi="Times New Roman"/>
          <w:sz w:val="20"/>
          <w:szCs w:val="20"/>
        </w:rPr>
        <w:t xml:space="preserve"> </w:t>
      </w:r>
      <w:r w:rsidRPr="00304017">
        <w:rPr>
          <w:rFonts w:ascii="Times New Roman" w:hAnsi="Times New Roman"/>
          <w:sz w:val="20"/>
          <w:szCs w:val="20"/>
        </w:rPr>
        <w:t>Paris,</w:t>
      </w:r>
      <w:r w:rsidR="006365B8" w:rsidRPr="00304017">
        <w:rPr>
          <w:rFonts w:ascii="Times New Roman" w:hAnsi="Times New Roman"/>
          <w:sz w:val="20"/>
          <w:szCs w:val="20"/>
        </w:rPr>
        <w:t xml:space="preserve"> </w:t>
      </w:r>
      <w:r w:rsidRPr="00304017">
        <w:rPr>
          <w:rFonts w:ascii="Times New Roman" w:hAnsi="Times New Roman"/>
          <w:sz w:val="20"/>
          <w:szCs w:val="20"/>
        </w:rPr>
        <w:t>Franc</w:t>
      </w:r>
      <w:r w:rsidR="0021214B" w:rsidRPr="00304017">
        <w:rPr>
          <w:rFonts w:ascii="Times New Roman" w:hAnsi="Times New Roman"/>
          <w:sz w:val="20"/>
          <w:szCs w:val="20"/>
        </w:rPr>
        <w:t>e.</w:t>
      </w:r>
    </w:p>
    <w:p w:rsidR="0021214B"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Fonts w:ascii="Times New Roman" w:hAnsi="Times New Roman"/>
          <w:sz w:val="20"/>
          <w:szCs w:val="20"/>
        </w:rPr>
        <w:t>Akelere</w:t>
      </w:r>
      <w:r w:rsidR="006365B8" w:rsidRPr="00304017">
        <w:rPr>
          <w:rFonts w:ascii="Times New Roman" w:hAnsi="Times New Roman"/>
          <w:sz w:val="20"/>
          <w:szCs w:val="20"/>
        </w:rPr>
        <w:t xml:space="preserve"> </w:t>
      </w:r>
      <w:r w:rsidRPr="00304017">
        <w:rPr>
          <w:rFonts w:ascii="Times New Roman" w:hAnsi="Times New Roman"/>
          <w:sz w:val="20"/>
          <w:szCs w:val="20"/>
        </w:rPr>
        <w:t>F.,</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Akhire</w:t>
      </w:r>
      <w:r w:rsidR="006365B8" w:rsidRPr="00304017">
        <w:rPr>
          <w:rFonts w:ascii="Times New Roman" w:hAnsi="Times New Roman"/>
          <w:sz w:val="20"/>
          <w:szCs w:val="20"/>
        </w:rPr>
        <w:t xml:space="preserve"> </w:t>
      </w:r>
      <w:r w:rsidRPr="00304017">
        <w:rPr>
          <w:rFonts w:ascii="Times New Roman" w:hAnsi="Times New Roman"/>
          <w:sz w:val="20"/>
          <w:szCs w:val="20"/>
        </w:rPr>
        <w:t>N.</w:t>
      </w:r>
      <w:r w:rsidR="006365B8" w:rsidRPr="00304017">
        <w:rPr>
          <w:rFonts w:ascii="Times New Roman" w:hAnsi="Times New Roman"/>
          <w:sz w:val="20"/>
          <w:szCs w:val="20"/>
        </w:rPr>
        <w:t xml:space="preserve"> </w:t>
      </w:r>
      <w:r w:rsidRPr="00304017">
        <w:rPr>
          <w:rFonts w:ascii="Times New Roman" w:hAnsi="Times New Roman"/>
          <w:sz w:val="20"/>
          <w:szCs w:val="20"/>
        </w:rPr>
        <w:t>(2013)</w:t>
      </w:r>
      <w:r w:rsidR="006365B8" w:rsidRPr="00304017">
        <w:rPr>
          <w:rFonts w:ascii="Times New Roman" w:hAnsi="Times New Roman"/>
          <w:sz w:val="20"/>
          <w:szCs w:val="20"/>
        </w:rPr>
        <w:t xml:space="preserve"> </w:t>
      </w:r>
      <w:r w:rsidRPr="00304017">
        <w:rPr>
          <w:rFonts w:ascii="Times New Roman" w:hAnsi="Times New Roman"/>
          <w:sz w:val="20"/>
          <w:szCs w:val="20"/>
        </w:rPr>
        <w:t>Design</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Construction</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Three-</w:t>
      </w:r>
      <w:r w:rsidR="006365B8" w:rsidRPr="00304017">
        <w:rPr>
          <w:rFonts w:ascii="Times New Roman" w:hAnsi="Times New Roman"/>
          <w:sz w:val="20"/>
          <w:szCs w:val="20"/>
        </w:rPr>
        <w:t xml:space="preserve"> </w:t>
      </w:r>
      <w:r w:rsidRPr="00304017">
        <w:rPr>
          <w:rFonts w:ascii="Times New Roman" w:hAnsi="Times New Roman"/>
          <w:sz w:val="20"/>
          <w:szCs w:val="20"/>
        </w:rPr>
        <w:t>Mould</w:t>
      </w:r>
      <w:r w:rsidR="006365B8" w:rsidRPr="00304017">
        <w:rPr>
          <w:rFonts w:ascii="Times New Roman" w:hAnsi="Times New Roman"/>
          <w:sz w:val="20"/>
          <w:szCs w:val="20"/>
        </w:rPr>
        <w:t xml:space="preserve"> </w:t>
      </w:r>
      <w:r w:rsidRPr="00304017">
        <w:rPr>
          <w:rFonts w:ascii="Times New Roman" w:hAnsi="Times New Roman"/>
          <w:sz w:val="20"/>
          <w:szCs w:val="20"/>
        </w:rPr>
        <w:t>Hydraulic</w:t>
      </w:r>
      <w:r w:rsidR="006365B8" w:rsidRPr="00304017">
        <w:rPr>
          <w:rFonts w:ascii="Times New Roman" w:hAnsi="Times New Roman"/>
          <w:sz w:val="20"/>
          <w:szCs w:val="20"/>
        </w:rPr>
        <w:t xml:space="preserve"> </w:t>
      </w:r>
      <w:r w:rsidRPr="00304017">
        <w:rPr>
          <w:rFonts w:ascii="Times New Roman" w:hAnsi="Times New Roman"/>
          <w:sz w:val="20"/>
          <w:szCs w:val="20"/>
        </w:rPr>
        <w:t>Interlocking</w:t>
      </w:r>
      <w:r w:rsidR="006365B8" w:rsidRPr="00304017">
        <w:rPr>
          <w:rFonts w:ascii="Times New Roman" w:hAnsi="Times New Roman"/>
          <w:sz w:val="20"/>
          <w:szCs w:val="20"/>
        </w:rPr>
        <w:t xml:space="preserve"> </w:t>
      </w:r>
      <w:r w:rsidRPr="00304017">
        <w:rPr>
          <w:rFonts w:ascii="Times New Roman" w:hAnsi="Times New Roman"/>
          <w:sz w:val="20"/>
          <w:szCs w:val="20"/>
        </w:rPr>
        <w:t>Brick</w:t>
      </w:r>
      <w:r w:rsidR="006365B8" w:rsidRPr="00304017">
        <w:rPr>
          <w:rFonts w:ascii="Times New Roman" w:hAnsi="Times New Roman"/>
          <w:sz w:val="20"/>
          <w:szCs w:val="20"/>
        </w:rPr>
        <w:t xml:space="preserve"> </w:t>
      </w:r>
      <w:r w:rsidRPr="00304017">
        <w:rPr>
          <w:rFonts w:ascii="Times New Roman" w:hAnsi="Times New Roman"/>
          <w:sz w:val="20"/>
          <w:szCs w:val="20"/>
        </w:rPr>
        <w:t>Moulding</w:t>
      </w:r>
      <w:r w:rsidR="006365B8" w:rsidRPr="00304017">
        <w:rPr>
          <w:rFonts w:ascii="Times New Roman" w:hAnsi="Times New Roman"/>
          <w:sz w:val="20"/>
          <w:szCs w:val="20"/>
        </w:rPr>
        <w:t xml:space="preserve"> </w:t>
      </w:r>
      <w:r w:rsidRPr="00304017">
        <w:rPr>
          <w:rFonts w:ascii="Times New Roman" w:hAnsi="Times New Roman"/>
          <w:sz w:val="20"/>
          <w:szCs w:val="20"/>
        </w:rPr>
        <w:t>Machine,</w:t>
      </w:r>
      <w:r w:rsidR="006365B8" w:rsidRPr="00304017">
        <w:rPr>
          <w:rFonts w:ascii="Times New Roman" w:hAnsi="Times New Roman"/>
          <w:sz w:val="20"/>
          <w:szCs w:val="20"/>
        </w:rPr>
        <w:t xml:space="preserve"> </w:t>
      </w:r>
      <w:r w:rsidRPr="00304017">
        <w:rPr>
          <w:rFonts w:ascii="Times New Roman" w:hAnsi="Times New Roman"/>
          <w:sz w:val="20"/>
          <w:szCs w:val="20"/>
        </w:rPr>
        <w:t>Journal</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Emerging</w:t>
      </w:r>
      <w:r w:rsidR="006365B8" w:rsidRPr="00304017">
        <w:rPr>
          <w:rFonts w:ascii="Times New Roman" w:hAnsi="Times New Roman"/>
          <w:sz w:val="20"/>
          <w:szCs w:val="20"/>
        </w:rPr>
        <w:t xml:space="preserve"> </w:t>
      </w:r>
      <w:r w:rsidRPr="00304017">
        <w:rPr>
          <w:rFonts w:ascii="Times New Roman" w:hAnsi="Times New Roman"/>
          <w:sz w:val="20"/>
          <w:szCs w:val="20"/>
        </w:rPr>
        <w:t>Trends</w:t>
      </w:r>
      <w:r w:rsidR="006365B8" w:rsidRPr="00304017">
        <w:rPr>
          <w:rFonts w:ascii="Times New Roman" w:hAnsi="Times New Roman"/>
          <w:sz w:val="20"/>
          <w:szCs w:val="20"/>
        </w:rPr>
        <w:t xml:space="preserve"> </w:t>
      </w:r>
      <w:r w:rsidRPr="00304017">
        <w:rPr>
          <w:rFonts w:ascii="Times New Roman" w:hAnsi="Times New Roman"/>
          <w:sz w:val="20"/>
          <w:szCs w:val="20"/>
        </w:rPr>
        <w:t>in</w:t>
      </w:r>
      <w:r w:rsidR="006365B8" w:rsidRPr="00304017">
        <w:rPr>
          <w:rFonts w:ascii="Times New Roman" w:hAnsi="Times New Roman"/>
          <w:sz w:val="20"/>
          <w:szCs w:val="20"/>
        </w:rPr>
        <w:t xml:space="preserve"> </w:t>
      </w:r>
      <w:r w:rsidRPr="00304017">
        <w:rPr>
          <w:rFonts w:ascii="Times New Roman" w:hAnsi="Times New Roman"/>
          <w:sz w:val="20"/>
          <w:szCs w:val="20"/>
        </w:rPr>
        <w:t>Engineering</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Applied</w:t>
      </w:r>
      <w:r w:rsidR="006365B8" w:rsidRPr="00304017">
        <w:rPr>
          <w:rFonts w:ascii="Times New Roman" w:hAnsi="Times New Roman"/>
          <w:sz w:val="20"/>
          <w:szCs w:val="20"/>
        </w:rPr>
        <w:t xml:space="preserve"> </w:t>
      </w:r>
      <w:r w:rsidRPr="00304017">
        <w:rPr>
          <w:rFonts w:ascii="Times New Roman" w:hAnsi="Times New Roman"/>
          <w:sz w:val="20"/>
          <w:szCs w:val="20"/>
        </w:rPr>
        <w:t>Sciences</w:t>
      </w:r>
      <w:r w:rsidR="006365B8" w:rsidRPr="00304017">
        <w:rPr>
          <w:rFonts w:ascii="Times New Roman" w:hAnsi="Times New Roman"/>
          <w:sz w:val="20"/>
          <w:szCs w:val="20"/>
        </w:rPr>
        <w:t xml:space="preserve"> </w:t>
      </w:r>
      <w:r w:rsidRPr="00304017">
        <w:rPr>
          <w:rFonts w:ascii="Times New Roman" w:hAnsi="Times New Roman"/>
          <w:sz w:val="20"/>
          <w:szCs w:val="20"/>
        </w:rPr>
        <w:t>(JETEAS)</w:t>
      </w:r>
      <w:r w:rsidR="006365B8" w:rsidRPr="00304017">
        <w:rPr>
          <w:rFonts w:ascii="Times New Roman" w:hAnsi="Times New Roman"/>
          <w:sz w:val="20"/>
          <w:szCs w:val="20"/>
        </w:rPr>
        <w:t xml:space="preserve"> </w:t>
      </w:r>
      <w:r w:rsidRPr="00304017">
        <w:rPr>
          <w:rFonts w:ascii="Times New Roman" w:hAnsi="Times New Roman"/>
          <w:sz w:val="20"/>
          <w:szCs w:val="20"/>
        </w:rPr>
        <w:t>4(3):</w:t>
      </w:r>
      <w:r w:rsidR="006365B8" w:rsidRPr="00304017">
        <w:rPr>
          <w:rFonts w:ascii="Times New Roman" w:hAnsi="Times New Roman"/>
          <w:sz w:val="20"/>
          <w:szCs w:val="20"/>
        </w:rPr>
        <w:t xml:space="preserve"> </w:t>
      </w:r>
      <w:r w:rsidRPr="00304017">
        <w:rPr>
          <w:rFonts w:ascii="Times New Roman" w:hAnsi="Times New Roman"/>
          <w:sz w:val="20"/>
          <w:szCs w:val="20"/>
        </w:rPr>
        <w:t>527-532,</w:t>
      </w:r>
      <w:r w:rsidR="006365B8" w:rsidRPr="00304017">
        <w:rPr>
          <w:rFonts w:ascii="Times New Roman" w:hAnsi="Times New Roman"/>
          <w:sz w:val="20"/>
          <w:szCs w:val="20"/>
        </w:rPr>
        <w:t xml:space="preserve"> </w:t>
      </w:r>
      <w:r w:rsidRPr="00304017">
        <w:rPr>
          <w:rFonts w:ascii="Times New Roman" w:hAnsi="Times New Roman"/>
          <w:sz w:val="20"/>
          <w:szCs w:val="20"/>
        </w:rPr>
        <w:t>www.</w:t>
      </w:r>
      <w:r w:rsidR="006365B8" w:rsidRPr="00304017">
        <w:rPr>
          <w:rFonts w:ascii="Times New Roman" w:hAnsi="Times New Roman"/>
          <w:sz w:val="20"/>
          <w:szCs w:val="20"/>
        </w:rPr>
        <w:t xml:space="preserve"> </w:t>
      </w:r>
      <w:r w:rsidRPr="00304017">
        <w:rPr>
          <w:rFonts w:ascii="Times New Roman" w:hAnsi="Times New Roman"/>
          <w:sz w:val="20"/>
          <w:szCs w:val="20"/>
        </w:rPr>
        <w:t>jeteas.scholarlinkresearch.or</w:t>
      </w:r>
      <w:r w:rsidR="0021214B" w:rsidRPr="00304017">
        <w:rPr>
          <w:rFonts w:ascii="Times New Roman" w:hAnsi="Times New Roman"/>
          <w:sz w:val="20"/>
          <w:szCs w:val="20"/>
        </w:rPr>
        <w:t>g.</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eastAsia="SimSun" w:hAnsi="Times New Roman"/>
          <w:sz w:val="20"/>
          <w:szCs w:val="20"/>
        </w:rPr>
      </w:pPr>
      <w:r w:rsidRPr="00304017">
        <w:rPr>
          <w:rStyle w:val="Strong"/>
          <w:rFonts w:eastAsiaTheme="minorEastAsia"/>
          <w:b w:val="0"/>
          <w:sz w:val="20"/>
          <w:szCs w:val="20"/>
        </w:rPr>
        <w:t>Anosike,</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M.</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N.</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(2011).</w:t>
      </w:r>
      <w:r w:rsidR="006365B8" w:rsidRPr="00304017">
        <w:rPr>
          <w:rFonts w:ascii="Times New Roman" w:hAnsi="Times New Roman"/>
          <w:sz w:val="20"/>
          <w:szCs w:val="20"/>
        </w:rPr>
        <w:t xml:space="preserve"> </w:t>
      </w:r>
      <w:r w:rsidRPr="00304017">
        <w:rPr>
          <w:rFonts w:ascii="Times New Roman" w:hAnsi="Times New Roman"/>
          <w:sz w:val="20"/>
          <w:szCs w:val="20"/>
        </w:rPr>
        <w:t>Parameters</w:t>
      </w:r>
      <w:r w:rsidR="006365B8" w:rsidRPr="00304017">
        <w:rPr>
          <w:rFonts w:ascii="Times New Roman" w:hAnsi="Times New Roman"/>
          <w:sz w:val="20"/>
          <w:szCs w:val="20"/>
        </w:rPr>
        <w:t xml:space="preserve"> </w:t>
      </w:r>
      <w:r w:rsidRPr="00304017">
        <w:rPr>
          <w:rFonts w:ascii="Times New Roman" w:hAnsi="Times New Roman"/>
          <w:sz w:val="20"/>
          <w:szCs w:val="20"/>
        </w:rPr>
        <w:t>for</w:t>
      </w:r>
      <w:r w:rsidR="006365B8" w:rsidRPr="00304017">
        <w:rPr>
          <w:rFonts w:ascii="Times New Roman" w:hAnsi="Times New Roman"/>
          <w:sz w:val="20"/>
          <w:szCs w:val="20"/>
        </w:rPr>
        <w:t xml:space="preserve"> </w:t>
      </w:r>
      <w:r w:rsidRPr="00304017">
        <w:rPr>
          <w:rFonts w:ascii="Times New Roman" w:hAnsi="Times New Roman"/>
          <w:sz w:val="20"/>
          <w:szCs w:val="20"/>
        </w:rPr>
        <w:t>Good</w:t>
      </w:r>
      <w:r w:rsidR="006365B8" w:rsidRPr="00304017">
        <w:rPr>
          <w:rFonts w:ascii="Times New Roman" w:hAnsi="Times New Roman"/>
          <w:sz w:val="20"/>
          <w:szCs w:val="20"/>
        </w:rPr>
        <w:t xml:space="preserve"> </w:t>
      </w:r>
      <w:r w:rsidRPr="00304017">
        <w:rPr>
          <w:rFonts w:ascii="Times New Roman" w:hAnsi="Times New Roman"/>
          <w:sz w:val="20"/>
          <w:szCs w:val="20"/>
        </w:rPr>
        <w:t>Site</w:t>
      </w:r>
      <w:r w:rsidR="006365B8" w:rsidRPr="00304017">
        <w:rPr>
          <w:rFonts w:ascii="Times New Roman" w:hAnsi="Times New Roman"/>
          <w:sz w:val="20"/>
          <w:szCs w:val="20"/>
        </w:rPr>
        <w:t xml:space="preserve"> </w:t>
      </w:r>
      <w:r w:rsidRPr="00304017">
        <w:rPr>
          <w:rFonts w:ascii="Times New Roman" w:hAnsi="Times New Roman"/>
          <w:sz w:val="20"/>
          <w:szCs w:val="20"/>
        </w:rPr>
        <w:t>Concrete</w:t>
      </w:r>
      <w:r w:rsidR="006365B8" w:rsidRPr="00304017">
        <w:rPr>
          <w:rFonts w:ascii="Times New Roman" w:hAnsi="Times New Roman"/>
          <w:sz w:val="20"/>
          <w:szCs w:val="20"/>
        </w:rPr>
        <w:t xml:space="preserve"> </w:t>
      </w:r>
      <w:r w:rsidRPr="00304017">
        <w:rPr>
          <w:rFonts w:ascii="Times New Roman" w:hAnsi="Times New Roman"/>
          <w:sz w:val="20"/>
          <w:szCs w:val="20"/>
        </w:rPr>
        <w:t>Production</w:t>
      </w:r>
      <w:r w:rsidR="006365B8" w:rsidRPr="00304017">
        <w:rPr>
          <w:rFonts w:ascii="Times New Roman" w:hAnsi="Times New Roman"/>
          <w:sz w:val="20"/>
          <w:szCs w:val="20"/>
        </w:rPr>
        <w:t xml:space="preserve"> </w:t>
      </w:r>
      <w:r w:rsidRPr="00304017">
        <w:rPr>
          <w:rFonts w:ascii="Times New Roman" w:hAnsi="Times New Roman"/>
          <w:sz w:val="20"/>
          <w:szCs w:val="20"/>
        </w:rPr>
        <w:t>Management</w:t>
      </w:r>
      <w:r w:rsidR="006365B8" w:rsidRPr="00304017">
        <w:rPr>
          <w:rFonts w:ascii="Times New Roman" w:hAnsi="Times New Roman"/>
          <w:sz w:val="20"/>
          <w:szCs w:val="20"/>
        </w:rPr>
        <w:t xml:space="preserve"> </w:t>
      </w:r>
      <w:r w:rsidRPr="00304017">
        <w:rPr>
          <w:rFonts w:ascii="Times New Roman" w:hAnsi="Times New Roman"/>
          <w:sz w:val="20"/>
          <w:szCs w:val="20"/>
        </w:rPr>
        <w:t>Practice</w:t>
      </w:r>
      <w:r w:rsidR="006365B8" w:rsidRPr="00304017">
        <w:rPr>
          <w:rFonts w:ascii="Times New Roman" w:hAnsi="Times New Roman"/>
          <w:sz w:val="20"/>
          <w:szCs w:val="20"/>
        </w:rPr>
        <w:t xml:space="preserve"> </w:t>
      </w:r>
      <w:r w:rsidRPr="00304017">
        <w:rPr>
          <w:rFonts w:ascii="Times New Roman" w:hAnsi="Times New Roman"/>
          <w:sz w:val="20"/>
          <w:szCs w:val="20"/>
        </w:rPr>
        <w:t>in</w:t>
      </w:r>
      <w:r w:rsidR="006365B8" w:rsidRPr="00304017">
        <w:rPr>
          <w:rFonts w:ascii="Times New Roman" w:hAnsi="Times New Roman"/>
          <w:sz w:val="20"/>
          <w:szCs w:val="20"/>
        </w:rPr>
        <w:t xml:space="preserve"> </w:t>
      </w:r>
      <w:r w:rsidRPr="00304017">
        <w:rPr>
          <w:rFonts w:ascii="Times New Roman" w:hAnsi="Times New Roman"/>
          <w:sz w:val="20"/>
          <w:szCs w:val="20"/>
        </w:rPr>
        <w:t>Nigeria.</w:t>
      </w:r>
      <w:r w:rsidR="006365B8" w:rsidRPr="00304017">
        <w:rPr>
          <w:rFonts w:ascii="Times New Roman" w:hAnsi="Times New Roman"/>
          <w:sz w:val="20"/>
          <w:szCs w:val="20"/>
        </w:rPr>
        <w:t xml:space="preserve"> </w:t>
      </w:r>
      <w:r w:rsidRPr="00304017">
        <w:rPr>
          <w:rFonts w:ascii="Times New Roman" w:hAnsi="Times New Roman"/>
          <w:sz w:val="20"/>
          <w:szCs w:val="20"/>
        </w:rPr>
        <w:t>Unpublished</w:t>
      </w:r>
      <w:r w:rsidR="006365B8" w:rsidRPr="00304017">
        <w:rPr>
          <w:rFonts w:ascii="Times New Roman" w:hAnsi="Times New Roman"/>
          <w:sz w:val="20"/>
          <w:szCs w:val="20"/>
        </w:rPr>
        <w:t xml:space="preserve"> </w:t>
      </w:r>
      <w:r w:rsidRPr="00304017">
        <w:rPr>
          <w:rFonts w:ascii="Times New Roman" w:hAnsi="Times New Roman"/>
          <w:sz w:val="20"/>
          <w:szCs w:val="20"/>
        </w:rPr>
        <w:t>PhD</w:t>
      </w:r>
      <w:r w:rsidR="006365B8" w:rsidRPr="00304017">
        <w:rPr>
          <w:rFonts w:ascii="Times New Roman" w:hAnsi="Times New Roman"/>
          <w:sz w:val="20"/>
          <w:szCs w:val="20"/>
        </w:rPr>
        <w:t xml:space="preserve"> </w:t>
      </w:r>
      <w:r w:rsidRPr="00304017">
        <w:rPr>
          <w:rFonts w:ascii="Times New Roman" w:hAnsi="Times New Roman"/>
          <w:sz w:val="20"/>
          <w:szCs w:val="20"/>
        </w:rPr>
        <w:t>Thesis,</w:t>
      </w:r>
      <w:r w:rsidR="006365B8" w:rsidRPr="00304017">
        <w:rPr>
          <w:rFonts w:ascii="Times New Roman" w:hAnsi="Times New Roman"/>
          <w:sz w:val="20"/>
          <w:szCs w:val="20"/>
        </w:rPr>
        <w:t xml:space="preserve"> </w:t>
      </w:r>
      <w:r w:rsidRPr="00304017">
        <w:rPr>
          <w:rFonts w:ascii="Times New Roman" w:hAnsi="Times New Roman"/>
          <w:sz w:val="20"/>
          <w:szCs w:val="20"/>
        </w:rPr>
        <w:t>Covenant</w:t>
      </w:r>
      <w:r w:rsidR="006365B8" w:rsidRPr="00304017">
        <w:rPr>
          <w:rFonts w:ascii="Times New Roman" w:hAnsi="Times New Roman"/>
          <w:sz w:val="20"/>
          <w:szCs w:val="20"/>
        </w:rPr>
        <w:t xml:space="preserve"> </w:t>
      </w:r>
      <w:r w:rsidRPr="00304017">
        <w:rPr>
          <w:rFonts w:ascii="Times New Roman" w:hAnsi="Times New Roman"/>
          <w:sz w:val="20"/>
          <w:szCs w:val="20"/>
        </w:rPr>
        <w:t>University,</w:t>
      </w:r>
      <w:r w:rsidR="006365B8" w:rsidRPr="00304017">
        <w:rPr>
          <w:rFonts w:ascii="Times New Roman" w:hAnsi="Times New Roman"/>
          <w:sz w:val="20"/>
          <w:szCs w:val="20"/>
        </w:rPr>
        <w:t xml:space="preserve"> </w:t>
      </w:r>
      <w:r w:rsidRPr="00304017">
        <w:rPr>
          <w:rFonts w:ascii="Times New Roman" w:hAnsi="Times New Roman"/>
          <w:sz w:val="20"/>
          <w:szCs w:val="20"/>
        </w:rPr>
        <w:t>Ota,</w:t>
      </w:r>
      <w:r w:rsidR="006365B8" w:rsidRPr="00304017">
        <w:rPr>
          <w:rFonts w:ascii="Times New Roman" w:hAnsi="Times New Roman"/>
          <w:sz w:val="20"/>
          <w:szCs w:val="20"/>
        </w:rPr>
        <w:t xml:space="preserve"> </w:t>
      </w:r>
      <w:r w:rsidRPr="00304017">
        <w:rPr>
          <w:rFonts w:ascii="Times New Roman" w:hAnsi="Times New Roman"/>
          <w:sz w:val="20"/>
          <w:szCs w:val="20"/>
        </w:rPr>
        <w:t>Nigeria.</w:t>
      </w:r>
      <w:r w:rsidR="006365B8" w:rsidRPr="00304017">
        <w:rPr>
          <w:rFonts w:ascii="Times New Roman" w:hAnsi="Times New Roman"/>
          <w:sz w:val="20"/>
          <w:szCs w:val="20"/>
        </w:rPr>
        <w:t xml:space="preserve"> </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Fonts w:ascii="Times New Roman" w:hAnsi="Times New Roman"/>
          <w:sz w:val="20"/>
          <w:szCs w:val="20"/>
        </w:rPr>
        <w:t>Aremu,</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K.</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Ogunlade,</w:t>
      </w:r>
      <w:r w:rsidR="006365B8" w:rsidRPr="00304017">
        <w:rPr>
          <w:rFonts w:ascii="Times New Roman" w:hAnsi="Times New Roman"/>
          <w:sz w:val="20"/>
          <w:szCs w:val="20"/>
        </w:rPr>
        <w:t xml:space="preserve"> </w:t>
      </w:r>
      <w:r w:rsidRPr="00304017">
        <w:rPr>
          <w:rFonts w:ascii="Times New Roman" w:hAnsi="Times New Roman"/>
          <w:sz w:val="20"/>
          <w:szCs w:val="20"/>
        </w:rPr>
        <w:t>C.</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(2013).</w:t>
      </w:r>
      <w:r w:rsidR="006365B8" w:rsidRPr="00304017">
        <w:rPr>
          <w:rFonts w:ascii="Times New Roman" w:hAnsi="Times New Roman"/>
          <w:sz w:val="20"/>
          <w:szCs w:val="20"/>
        </w:rPr>
        <w:t xml:space="preserve"> </w:t>
      </w:r>
      <w:r w:rsidRPr="00304017">
        <w:rPr>
          <w:rFonts w:ascii="Times New Roman" w:hAnsi="Times New Roman"/>
          <w:sz w:val="20"/>
          <w:szCs w:val="20"/>
        </w:rPr>
        <w:t>Development</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an</w:t>
      </w:r>
      <w:r w:rsidR="006365B8" w:rsidRPr="00304017">
        <w:rPr>
          <w:rFonts w:ascii="Times New Roman" w:hAnsi="Times New Roman"/>
          <w:sz w:val="20"/>
          <w:szCs w:val="20"/>
        </w:rPr>
        <w:t xml:space="preserve"> </w:t>
      </w:r>
      <w:r w:rsidRPr="00304017">
        <w:rPr>
          <w:rFonts w:ascii="Times New Roman" w:hAnsi="Times New Roman"/>
          <w:sz w:val="20"/>
          <w:szCs w:val="20"/>
        </w:rPr>
        <w:t>Extractor</w:t>
      </w:r>
      <w:r w:rsidR="006365B8" w:rsidRPr="00304017">
        <w:rPr>
          <w:rFonts w:ascii="Times New Roman" w:hAnsi="Times New Roman"/>
          <w:sz w:val="20"/>
          <w:szCs w:val="20"/>
        </w:rPr>
        <w:t xml:space="preserve"> </w:t>
      </w:r>
      <w:r w:rsidRPr="00304017">
        <w:rPr>
          <w:rFonts w:ascii="Times New Roman" w:hAnsi="Times New Roman"/>
          <w:sz w:val="20"/>
          <w:szCs w:val="20"/>
        </w:rPr>
        <w:t>for</w:t>
      </w:r>
      <w:r w:rsidR="006365B8" w:rsidRPr="00304017">
        <w:rPr>
          <w:rFonts w:ascii="Times New Roman" w:hAnsi="Times New Roman"/>
          <w:sz w:val="20"/>
          <w:szCs w:val="20"/>
        </w:rPr>
        <w:t xml:space="preserve"> </w:t>
      </w:r>
      <w:r w:rsidRPr="00304017">
        <w:rPr>
          <w:rFonts w:ascii="Times New Roman" w:hAnsi="Times New Roman"/>
          <w:sz w:val="20"/>
          <w:szCs w:val="20"/>
        </w:rPr>
        <w:t>Removing</w:t>
      </w:r>
      <w:r w:rsidR="006365B8" w:rsidRPr="00304017">
        <w:rPr>
          <w:rFonts w:ascii="Times New Roman" w:hAnsi="Times New Roman"/>
          <w:sz w:val="20"/>
          <w:szCs w:val="20"/>
        </w:rPr>
        <w:t xml:space="preserve"> </w:t>
      </w:r>
      <w:r w:rsidRPr="00304017">
        <w:rPr>
          <w:rFonts w:ascii="Times New Roman" w:hAnsi="Times New Roman"/>
          <w:sz w:val="20"/>
          <w:szCs w:val="20"/>
        </w:rPr>
        <w:t>Oil</w:t>
      </w:r>
      <w:r w:rsidR="006365B8" w:rsidRPr="00304017">
        <w:rPr>
          <w:rFonts w:ascii="Times New Roman" w:hAnsi="Times New Roman"/>
          <w:sz w:val="20"/>
          <w:szCs w:val="20"/>
        </w:rPr>
        <w:t xml:space="preserve"> </w:t>
      </w:r>
      <w:r w:rsidRPr="00304017">
        <w:rPr>
          <w:rFonts w:ascii="Times New Roman" w:hAnsi="Times New Roman"/>
          <w:sz w:val="20"/>
          <w:szCs w:val="20"/>
        </w:rPr>
        <w:t>from</w:t>
      </w:r>
      <w:r w:rsidR="006365B8" w:rsidRPr="00304017">
        <w:rPr>
          <w:rFonts w:ascii="Times New Roman" w:hAnsi="Times New Roman"/>
          <w:sz w:val="20"/>
          <w:szCs w:val="20"/>
        </w:rPr>
        <w:t xml:space="preserve"> </w:t>
      </w:r>
      <w:r w:rsidRPr="00304017">
        <w:rPr>
          <w:rFonts w:ascii="Times New Roman" w:hAnsi="Times New Roman"/>
          <w:sz w:val="20"/>
          <w:szCs w:val="20"/>
        </w:rPr>
        <w:t>Soaked</w:t>
      </w:r>
      <w:r w:rsidR="006365B8" w:rsidRPr="00304017">
        <w:rPr>
          <w:rFonts w:ascii="Times New Roman" w:hAnsi="Times New Roman"/>
          <w:sz w:val="20"/>
          <w:szCs w:val="20"/>
        </w:rPr>
        <w:t xml:space="preserve"> </w:t>
      </w:r>
      <w:r w:rsidRPr="00304017">
        <w:rPr>
          <w:rFonts w:ascii="Times New Roman" w:hAnsi="Times New Roman"/>
          <w:sz w:val="20"/>
          <w:szCs w:val="20"/>
        </w:rPr>
        <w:t>Kenaf</w:t>
      </w:r>
      <w:r w:rsidR="006365B8" w:rsidRPr="00304017">
        <w:rPr>
          <w:rFonts w:ascii="Times New Roman" w:hAnsi="Times New Roman"/>
          <w:sz w:val="20"/>
          <w:szCs w:val="20"/>
        </w:rPr>
        <w:t xml:space="preserve"> </w:t>
      </w:r>
      <w:r w:rsidRPr="00304017">
        <w:rPr>
          <w:rFonts w:ascii="Times New Roman" w:hAnsi="Times New Roman"/>
          <w:sz w:val="20"/>
          <w:szCs w:val="20"/>
        </w:rPr>
        <w:t>Bast</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Core:</w:t>
      </w:r>
      <w:r w:rsidR="006365B8" w:rsidRPr="00304017">
        <w:rPr>
          <w:rFonts w:ascii="Times New Roman" w:hAnsi="Times New Roman"/>
          <w:sz w:val="20"/>
          <w:szCs w:val="20"/>
        </w:rPr>
        <w:t xml:space="preserve"> </w:t>
      </w:r>
      <w:r w:rsidRPr="00304017">
        <w:rPr>
          <w:rFonts w:ascii="Times New Roman" w:hAnsi="Times New Roman"/>
          <w:i/>
          <w:sz w:val="20"/>
          <w:szCs w:val="20"/>
        </w:rPr>
        <w:t>International</w:t>
      </w:r>
      <w:r w:rsidR="006365B8" w:rsidRPr="00304017">
        <w:rPr>
          <w:rFonts w:ascii="Times New Roman" w:hAnsi="Times New Roman"/>
          <w:i/>
          <w:sz w:val="20"/>
          <w:szCs w:val="20"/>
        </w:rPr>
        <w:t xml:space="preserve"> </w:t>
      </w:r>
      <w:r w:rsidRPr="00304017">
        <w:rPr>
          <w:rFonts w:ascii="Times New Roman" w:hAnsi="Times New Roman"/>
          <w:i/>
          <w:sz w:val="20"/>
          <w:szCs w:val="20"/>
        </w:rPr>
        <w:t>Journal</w:t>
      </w:r>
      <w:r w:rsidR="006365B8" w:rsidRPr="00304017">
        <w:rPr>
          <w:rFonts w:ascii="Times New Roman" w:hAnsi="Times New Roman"/>
          <w:i/>
          <w:sz w:val="20"/>
          <w:szCs w:val="20"/>
        </w:rPr>
        <w:t xml:space="preserve"> </w:t>
      </w:r>
      <w:r w:rsidRPr="00304017">
        <w:rPr>
          <w:rFonts w:ascii="Times New Roman" w:hAnsi="Times New Roman"/>
          <w:i/>
          <w:sz w:val="20"/>
          <w:szCs w:val="20"/>
        </w:rPr>
        <w:t>of</w:t>
      </w:r>
      <w:r w:rsidR="006365B8" w:rsidRPr="00304017">
        <w:rPr>
          <w:rFonts w:ascii="Times New Roman" w:hAnsi="Times New Roman"/>
          <w:i/>
          <w:sz w:val="20"/>
          <w:szCs w:val="20"/>
        </w:rPr>
        <w:t xml:space="preserve"> </w:t>
      </w:r>
      <w:r w:rsidRPr="00304017">
        <w:rPr>
          <w:rFonts w:ascii="Times New Roman" w:hAnsi="Times New Roman"/>
          <w:i/>
          <w:sz w:val="20"/>
          <w:szCs w:val="20"/>
        </w:rPr>
        <w:t>Advanced</w:t>
      </w:r>
      <w:r w:rsidR="006365B8" w:rsidRPr="00304017">
        <w:rPr>
          <w:rFonts w:ascii="Times New Roman" w:hAnsi="Times New Roman"/>
          <w:i/>
          <w:sz w:val="20"/>
          <w:szCs w:val="20"/>
        </w:rPr>
        <w:t xml:space="preserve"> </w:t>
      </w:r>
      <w:r w:rsidRPr="00304017">
        <w:rPr>
          <w:rFonts w:ascii="Times New Roman" w:hAnsi="Times New Roman"/>
          <w:i/>
          <w:sz w:val="20"/>
          <w:szCs w:val="20"/>
        </w:rPr>
        <w:t>Research</w:t>
      </w:r>
      <w:r w:rsidR="006365B8" w:rsidRPr="00304017">
        <w:rPr>
          <w:rFonts w:ascii="Times New Roman" w:hAnsi="Times New Roman"/>
          <w:i/>
          <w:sz w:val="20"/>
          <w:szCs w:val="20"/>
        </w:rPr>
        <w:t xml:space="preserve"> </w:t>
      </w:r>
      <w:r w:rsidRPr="00304017">
        <w:rPr>
          <w:rFonts w:ascii="Times New Roman" w:hAnsi="Times New Roman"/>
          <w:i/>
          <w:sz w:val="20"/>
          <w:szCs w:val="20"/>
        </w:rPr>
        <w:t>(IJAR)</w:t>
      </w:r>
      <w:r w:rsidR="006365B8" w:rsidRPr="00304017">
        <w:rPr>
          <w:rFonts w:ascii="Times New Roman" w:hAnsi="Times New Roman"/>
          <w:sz w:val="20"/>
          <w:szCs w:val="20"/>
        </w:rPr>
        <w:t xml:space="preserve"> </w:t>
      </w:r>
      <w:r w:rsidRPr="00304017">
        <w:rPr>
          <w:rFonts w:ascii="Times New Roman" w:hAnsi="Times New Roman"/>
          <w:sz w:val="20"/>
          <w:szCs w:val="20"/>
        </w:rPr>
        <w:t>2013</w:t>
      </w:r>
      <w:r w:rsidR="006365B8" w:rsidRPr="00304017">
        <w:rPr>
          <w:rFonts w:ascii="Times New Roman" w:hAnsi="Times New Roman"/>
          <w:sz w:val="20"/>
          <w:szCs w:val="20"/>
        </w:rPr>
        <w:t xml:space="preserve"> </w:t>
      </w:r>
      <w:r w:rsidRPr="00304017">
        <w:rPr>
          <w:rFonts w:ascii="Times New Roman" w:hAnsi="Times New Roman"/>
          <w:sz w:val="20"/>
          <w:szCs w:val="20"/>
        </w:rPr>
        <w:t>1(4):</w:t>
      </w:r>
      <w:r w:rsidR="006365B8" w:rsidRPr="00304017">
        <w:rPr>
          <w:rFonts w:ascii="Times New Roman" w:hAnsi="Times New Roman"/>
          <w:sz w:val="20"/>
          <w:szCs w:val="20"/>
        </w:rPr>
        <w:t xml:space="preserve"> </w:t>
      </w:r>
      <w:r w:rsidRPr="00304017">
        <w:rPr>
          <w:rFonts w:ascii="Times New Roman" w:hAnsi="Times New Roman"/>
          <w:sz w:val="20"/>
          <w:szCs w:val="20"/>
        </w:rPr>
        <w:t>196-201.</w:t>
      </w:r>
      <w:r w:rsidR="006365B8" w:rsidRPr="00304017">
        <w:rPr>
          <w:rFonts w:ascii="Times New Roman" w:hAnsi="Times New Roman"/>
          <w:sz w:val="20"/>
          <w:szCs w:val="20"/>
        </w:rPr>
        <w:t xml:space="preserve"> </w:t>
      </w:r>
      <w:r w:rsidRPr="00304017">
        <w:rPr>
          <w:rFonts w:ascii="Times New Roman" w:hAnsi="Times New Roman"/>
          <w:sz w:val="20"/>
          <w:szCs w:val="20"/>
        </w:rPr>
        <w:t>ISSN</w:t>
      </w:r>
      <w:r w:rsidR="006365B8" w:rsidRPr="00304017">
        <w:rPr>
          <w:rFonts w:ascii="Times New Roman" w:hAnsi="Times New Roman"/>
          <w:sz w:val="20"/>
          <w:szCs w:val="20"/>
        </w:rPr>
        <w:t xml:space="preserve"> </w:t>
      </w:r>
      <w:r w:rsidRPr="00304017">
        <w:rPr>
          <w:rFonts w:ascii="Times New Roman" w:hAnsi="Times New Roman"/>
          <w:sz w:val="20"/>
          <w:szCs w:val="20"/>
        </w:rPr>
        <w:t>2320-5407.</w:t>
      </w:r>
      <w:r w:rsidR="006365B8" w:rsidRPr="00304017">
        <w:rPr>
          <w:rFonts w:ascii="Times New Roman" w:hAnsi="Times New Roman"/>
          <w:sz w:val="20"/>
          <w:szCs w:val="20"/>
        </w:rPr>
        <w:t xml:space="preserve"> </w:t>
      </w:r>
    </w:p>
    <w:p w:rsidR="00C27F17" w:rsidRPr="00304017" w:rsidRDefault="00C27F17" w:rsidP="00373294">
      <w:pPr>
        <w:pStyle w:val="ListParagraph"/>
        <w:numPr>
          <w:ilvl w:val="0"/>
          <w:numId w:val="6"/>
        </w:numPr>
        <w:snapToGrid w:val="0"/>
        <w:spacing w:after="0" w:line="240" w:lineRule="auto"/>
        <w:ind w:left="425" w:hanging="425"/>
        <w:jc w:val="both"/>
        <w:rPr>
          <w:rStyle w:val="Strong"/>
          <w:rFonts w:eastAsiaTheme="minorEastAsia"/>
          <w:b w:val="0"/>
          <w:bCs w:val="0"/>
          <w:sz w:val="20"/>
          <w:szCs w:val="20"/>
        </w:rPr>
      </w:pPr>
      <w:r w:rsidRPr="00304017">
        <w:rPr>
          <w:rStyle w:val="Strong"/>
          <w:rFonts w:eastAsiaTheme="minorEastAsia"/>
          <w:b w:val="0"/>
          <w:sz w:val="20"/>
          <w:szCs w:val="20"/>
        </w:rPr>
        <w:t>Glanville,</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J.,</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Neville,</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(Ed)</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(1997).</w:t>
      </w:r>
      <w:r w:rsidR="006365B8" w:rsidRPr="00304017">
        <w:rPr>
          <w:rFonts w:ascii="Times New Roman" w:hAnsi="Times New Roman"/>
          <w:sz w:val="20"/>
          <w:szCs w:val="20"/>
        </w:rPr>
        <w:t xml:space="preserve"> </w:t>
      </w:r>
      <w:r w:rsidRPr="00304017">
        <w:rPr>
          <w:rFonts w:ascii="Times New Roman" w:hAnsi="Times New Roman"/>
          <w:sz w:val="20"/>
          <w:szCs w:val="20"/>
        </w:rPr>
        <w:t>Prediction</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Concrete</w:t>
      </w:r>
      <w:r w:rsidR="006365B8" w:rsidRPr="00304017">
        <w:rPr>
          <w:rFonts w:ascii="Times New Roman" w:hAnsi="Times New Roman"/>
          <w:sz w:val="20"/>
          <w:szCs w:val="20"/>
        </w:rPr>
        <w:t xml:space="preserve"> </w:t>
      </w:r>
      <w:r w:rsidRPr="00304017">
        <w:rPr>
          <w:rFonts w:ascii="Times New Roman" w:hAnsi="Times New Roman"/>
          <w:sz w:val="20"/>
          <w:szCs w:val="20"/>
        </w:rPr>
        <w:t>Durability.</w:t>
      </w:r>
      <w:r w:rsidR="006365B8" w:rsidRPr="00304017">
        <w:rPr>
          <w:rFonts w:ascii="Times New Roman" w:hAnsi="Times New Roman"/>
          <w:sz w:val="20"/>
          <w:szCs w:val="20"/>
        </w:rPr>
        <w:t xml:space="preserve"> </w:t>
      </w:r>
      <w:r w:rsidRPr="00304017">
        <w:rPr>
          <w:rFonts w:ascii="Times New Roman" w:hAnsi="Times New Roman"/>
          <w:sz w:val="20"/>
          <w:szCs w:val="20"/>
        </w:rPr>
        <w:t>Proceedings</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STATS</w:t>
      </w:r>
      <w:r w:rsidR="006365B8" w:rsidRPr="00304017">
        <w:rPr>
          <w:rFonts w:ascii="Times New Roman" w:hAnsi="Times New Roman"/>
          <w:sz w:val="20"/>
          <w:szCs w:val="20"/>
        </w:rPr>
        <w:t xml:space="preserve"> </w:t>
      </w:r>
      <w:r w:rsidRPr="00304017">
        <w:rPr>
          <w:rFonts w:ascii="Times New Roman" w:hAnsi="Times New Roman"/>
          <w:sz w:val="20"/>
          <w:szCs w:val="20"/>
        </w:rPr>
        <w:t>21st</w:t>
      </w:r>
      <w:r w:rsidR="006365B8" w:rsidRPr="00304017">
        <w:rPr>
          <w:rFonts w:ascii="Times New Roman" w:hAnsi="Times New Roman"/>
          <w:sz w:val="20"/>
          <w:szCs w:val="20"/>
        </w:rPr>
        <w:t xml:space="preserve"> </w:t>
      </w:r>
      <w:r w:rsidRPr="00304017">
        <w:rPr>
          <w:rFonts w:ascii="Times New Roman" w:hAnsi="Times New Roman"/>
          <w:sz w:val="20"/>
          <w:szCs w:val="20"/>
        </w:rPr>
        <w:t>Anniversary</w:t>
      </w:r>
      <w:r w:rsidR="006365B8" w:rsidRPr="00304017">
        <w:rPr>
          <w:rFonts w:ascii="Times New Roman" w:hAnsi="Times New Roman"/>
          <w:sz w:val="20"/>
          <w:szCs w:val="20"/>
        </w:rPr>
        <w:t xml:space="preserve"> </w:t>
      </w:r>
      <w:r w:rsidRPr="00304017">
        <w:rPr>
          <w:rFonts w:ascii="Times New Roman" w:hAnsi="Times New Roman"/>
          <w:sz w:val="20"/>
          <w:szCs w:val="20"/>
        </w:rPr>
        <w:t>Conference.</w:t>
      </w:r>
      <w:r w:rsidR="006365B8" w:rsidRPr="00304017">
        <w:rPr>
          <w:rFonts w:ascii="Times New Roman" w:hAnsi="Times New Roman"/>
          <w:sz w:val="20"/>
          <w:szCs w:val="20"/>
        </w:rPr>
        <w:t xml:space="preserve"> </w:t>
      </w:r>
      <w:r w:rsidRPr="00304017">
        <w:rPr>
          <w:rFonts w:ascii="Times New Roman" w:hAnsi="Times New Roman"/>
          <w:sz w:val="20"/>
          <w:szCs w:val="20"/>
        </w:rPr>
        <w:t>The</w:t>
      </w:r>
      <w:r w:rsidR="006365B8" w:rsidRPr="00304017">
        <w:rPr>
          <w:rFonts w:ascii="Times New Roman" w:hAnsi="Times New Roman"/>
          <w:sz w:val="20"/>
          <w:szCs w:val="20"/>
        </w:rPr>
        <w:t xml:space="preserve"> </w:t>
      </w:r>
      <w:r w:rsidRPr="00304017">
        <w:rPr>
          <w:rFonts w:ascii="Times New Roman" w:hAnsi="Times New Roman"/>
          <w:sz w:val="20"/>
          <w:szCs w:val="20"/>
        </w:rPr>
        <w:t>Geological</w:t>
      </w:r>
      <w:r w:rsidR="006365B8" w:rsidRPr="00304017">
        <w:rPr>
          <w:rFonts w:ascii="Times New Roman" w:hAnsi="Times New Roman"/>
          <w:sz w:val="20"/>
          <w:szCs w:val="20"/>
        </w:rPr>
        <w:t xml:space="preserve"> </w:t>
      </w:r>
      <w:r w:rsidRPr="00304017">
        <w:rPr>
          <w:rFonts w:ascii="Times New Roman" w:hAnsi="Times New Roman"/>
          <w:sz w:val="20"/>
          <w:szCs w:val="20"/>
        </w:rPr>
        <w:t>Society,</w:t>
      </w:r>
      <w:r w:rsidR="006365B8" w:rsidRPr="00304017">
        <w:rPr>
          <w:rFonts w:ascii="Times New Roman" w:hAnsi="Times New Roman"/>
          <w:sz w:val="20"/>
          <w:szCs w:val="20"/>
        </w:rPr>
        <w:t xml:space="preserve"> </w:t>
      </w:r>
      <w:r w:rsidRPr="00304017">
        <w:rPr>
          <w:rFonts w:ascii="Times New Roman" w:hAnsi="Times New Roman"/>
          <w:sz w:val="20"/>
          <w:szCs w:val="20"/>
        </w:rPr>
        <w:t>London,</w:t>
      </w:r>
      <w:r w:rsidR="006365B8" w:rsidRPr="00304017">
        <w:rPr>
          <w:rFonts w:ascii="Times New Roman" w:hAnsi="Times New Roman"/>
          <w:sz w:val="20"/>
          <w:szCs w:val="20"/>
        </w:rPr>
        <w:t xml:space="preserve"> </w:t>
      </w:r>
      <w:r w:rsidRPr="00304017">
        <w:rPr>
          <w:rFonts w:ascii="Times New Roman" w:hAnsi="Times New Roman"/>
          <w:sz w:val="20"/>
          <w:szCs w:val="20"/>
        </w:rPr>
        <w:t>16</w:t>
      </w:r>
      <w:r w:rsidR="006365B8" w:rsidRPr="00304017">
        <w:rPr>
          <w:rFonts w:ascii="Times New Roman" w:hAnsi="Times New Roman"/>
          <w:sz w:val="20"/>
          <w:szCs w:val="20"/>
        </w:rPr>
        <w:t xml:space="preserve"> </w:t>
      </w:r>
      <w:r w:rsidRPr="00304017">
        <w:rPr>
          <w:rFonts w:ascii="Times New Roman" w:hAnsi="Times New Roman"/>
          <w:sz w:val="20"/>
          <w:szCs w:val="20"/>
        </w:rPr>
        <w:t>November</w:t>
      </w:r>
      <w:r w:rsidR="006365B8" w:rsidRPr="00304017">
        <w:rPr>
          <w:rFonts w:ascii="Times New Roman" w:hAnsi="Times New Roman"/>
          <w:sz w:val="20"/>
          <w:szCs w:val="20"/>
        </w:rPr>
        <w:t xml:space="preserve"> </w:t>
      </w:r>
      <w:r w:rsidRPr="00304017">
        <w:rPr>
          <w:rFonts w:ascii="Times New Roman" w:hAnsi="Times New Roman"/>
          <w:sz w:val="20"/>
          <w:szCs w:val="20"/>
        </w:rPr>
        <w:t>1995.</w:t>
      </w:r>
      <w:r w:rsidR="006365B8" w:rsidRPr="00304017">
        <w:rPr>
          <w:rFonts w:ascii="Times New Roman" w:hAnsi="Times New Roman"/>
          <w:sz w:val="20"/>
          <w:szCs w:val="20"/>
        </w:rPr>
        <w:t xml:space="preserve"> </w:t>
      </w:r>
      <w:r w:rsidRPr="00304017">
        <w:rPr>
          <w:rFonts w:ascii="Times New Roman" w:hAnsi="Times New Roman"/>
          <w:sz w:val="20"/>
          <w:szCs w:val="20"/>
        </w:rPr>
        <w:t>E</w:t>
      </w:r>
      <w:r w:rsidR="006365B8" w:rsidRPr="00304017">
        <w:rPr>
          <w:rFonts w:ascii="Times New Roman" w:hAnsi="Times New Roman"/>
          <w:sz w:val="20"/>
          <w:szCs w:val="20"/>
        </w:rPr>
        <w:t xml:space="preserve"> &amp; </w:t>
      </w:r>
      <w:r w:rsidRPr="00304017">
        <w:rPr>
          <w:rFonts w:ascii="Times New Roman" w:hAnsi="Times New Roman"/>
          <w:sz w:val="20"/>
          <w:szCs w:val="20"/>
        </w:rPr>
        <w:t>FN</w:t>
      </w:r>
      <w:r w:rsidR="006365B8" w:rsidRPr="00304017">
        <w:rPr>
          <w:rFonts w:ascii="Times New Roman" w:hAnsi="Times New Roman"/>
          <w:sz w:val="20"/>
          <w:szCs w:val="20"/>
        </w:rPr>
        <w:t xml:space="preserve"> </w:t>
      </w:r>
      <w:r w:rsidRPr="00304017">
        <w:rPr>
          <w:rFonts w:ascii="Times New Roman" w:hAnsi="Times New Roman"/>
          <w:sz w:val="20"/>
          <w:szCs w:val="20"/>
        </w:rPr>
        <w:t>SPON.</w:t>
      </w:r>
      <w:r w:rsidR="006365B8" w:rsidRPr="00304017">
        <w:rPr>
          <w:rFonts w:ascii="Times New Roman" w:hAnsi="Times New Roman"/>
          <w:sz w:val="20"/>
          <w:szCs w:val="20"/>
        </w:rPr>
        <w:t xml:space="preserve"> </w:t>
      </w:r>
      <w:r w:rsidRPr="00304017">
        <w:rPr>
          <w:rFonts w:ascii="Times New Roman" w:hAnsi="Times New Roman"/>
          <w:sz w:val="20"/>
          <w:szCs w:val="20"/>
        </w:rPr>
        <w:t>London,</w:t>
      </w:r>
      <w:r w:rsidR="006365B8" w:rsidRPr="00304017">
        <w:rPr>
          <w:rFonts w:ascii="Times New Roman" w:hAnsi="Times New Roman"/>
          <w:sz w:val="20"/>
          <w:szCs w:val="20"/>
        </w:rPr>
        <w:t xml:space="preserve"> </w:t>
      </w:r>
      <w:r w:rsidRPr="00304017">
        <w:rPr>
          <w:rFonts w:ascii="Times New Roman" w:hAnsi="Times New Roman"/>
          <w:sz w:val="20"/>
          <w:szCs w:val="20"/>
        </w:rPr>
        <w:t>England.</w:t>
      </w:r>
    </w:p>
    <w:p w:rsidR="0021214B"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Fonts w:ascii="Times New Roman" w:hAnsi="Times New Roman"/>
          <w:sz w:val="20"/>
          <w:szCs w:val="20"/>
        </w:rPr>
        <w:lastRenderedPageBreak/>
        <w:t>Hall,</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S.,</w:t>
      </w:r>
      <w:r w:rsidR="006365B8" w:rsidRPr="00304017">
        <w:rPr>
          <w:rFonts w:ascii="Times New Roman" w:hAnsi="Times New Roman"/>
          <w:sz w:val="20"/>
          <w:szCs w:val="20"/>
        </w:rPr>
        <w:t xml:space="preserve"> </w:t>
      </w:r>
      <w:r w:rsidRPr="00304017">
        <w:rPr>
          <w:rFonts w:ascii="Times New Roman" w:hAnsi="Times New Roman"/>
          <w:sz w:val="20"/>
          <w:szCs w:val="20"/>
        </w:rPr>
        <w:t>Hollowenko,</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R.</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Laugh,</w:t>
      </w:r>
      <w:r w:rsidR="006365B8" w:rsidRPr="00304017">
        <w:rPr>
          <w:rFonts w:ascii="Times New Roman" w:hAnsi="Times New Roman"/>
          <w:sz w:val="20"/>
          <w:szCs w:val="20"/>
        </w:rPr>
        <w:t xml:space="preserve"> </w:t>
      </w:r>
      <w:r w:rsidRPr="00304017">
        <w:rPr>
          <w:rFonts w:ascii="Times New Roman" w:hAnsi="Times New Roman"/>
          <w:sz w:val="20"/>
          <w:szCs w:val="20"/>
        </w:rPr>
        <w:t>H.</w:t>
      </w:r>
      <w:r w:rsidR="006365B8" w:rsidRPr="00304017">
        <w:rPr>
          <w:rFonts w:ascii="Times New Roman" w:hAnsi="Times New Roman"/>
          <w:sz w:val="20"/>
          <w:szCs w:val="20"/>
        </w:rPr>
        <w:t xml:space="preserve"> </w:t>
      </w:r>
      <w:r w:rsidRPr="00304017">
        <w:rPr>
          <w:rFonts w:ascii="Times New Roman" w:hAnsi="Times New Roman"/>
          <w:sz w:val="20"/>
          <w:szCs w:val="20"/>
        </w:rPr>
        <w:t>G.</w:t>
      </w:r>
      <w:r w:rsidR="006365B8" w:rsidRPr="00304017">
        <w:rPr>
          <w:rFonts w:ascii="Times New Roman" w:hAnsi="Times New Roman"/>
          <w:sz w:val="20"/>
          <w:szCs w:val="20"/>
        </w:rPr>
        <w:t xml:space="preserve"> </w:t>
      </w:r>
      <w:r w:rsidRPr="00304017">
        <w:rPr>
          <w:rFonts w:ascii="Times New Roman" w:hAnsi="Times New Roman"/>
          <w:sz w:val="20"/>
          <w:szCs w:val="20"/>
        </w:rPr>
        <w:t>(1983):</w:t>
      </w:r>
      <w:r w:rsidR="006365B8" w:rsidRPr="00304017">
        <w:rPr>
          <w:rFonts w:ascii="Times New Roman" w:hAnsi="Times New Roman"/>
          <w:sz w:val="20"/>
          <w:szCs w:val="20"/>
        </w:rPr>
        <w:t xml:space="preserve"> </w:t>
      </w:r>
      <w:r w:rsidRPr="00304017">
        <w:rPr>
          <w:rFonts w:ascii="Times New Roman" w:hAnsi="Times New Roman"/>
          <w:sz w:val="20"/>
          <w:szCs w:val="20"/>
        </w:rPr>
        <w:t>Theory</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Problems</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Machine</w:t>
      </w:r>
      <w:r w:rsidR="006365B8" w:rsidRPr="00304017">
        <w:rPr>
          <w:rFonts w:ascii="Times New Roman" w:hAnsi="Times New Roman"/>
          <w:sz w:val="20"/>
          <w:szCs w:val="20"/>
        </w:rPr>
        <w:t xml:space="preserve"> </w:t>
      </w:r>
      <w:r w:rsidRPr="00304017">
        <w:rPr>
          <w:rFonts w:ascii="Times New Roman" w:hAnsi="Times New Roman"/>
          <w:sz w:val="20"/>
          <w:szCs w:val="20"/>
        </w:rPr>
        <w:t>Design.</w:t>
      </w:r>
      <w:r w:rsidR="006365B8" w:rsidRPr="00304017">
        <w:rPr>
          <w:rFonts w:ascii="Times New Roman" w:hAnsi="Times New Roman"/>
          <w:sz w:val="20"/>
          <w:szCs w:val="20"/>
        </w:rPr>
        <w:t xml:space="preserve"> </w:t>
      </w:r>
      <w:r w:rsidRPr="00304017">
        <w:rPr>
          <w:rFonts w:ascii="Times New Roman" w:hAnsi="Times New Roman"/>
          <w:sz w:val="20"/>
          <w:szCs w:val="20"/>
        </w:rPr>
        <w:t>Schaum’s</w:t>
      </w:r>
      <w:r w:rsidR="006365B8" w:rsidRPr="00304017">
        <w:rPr>
          <w:rFonts w:ascii="Times New Roman" w:hAnsi="Times New Roman"/>
          <w:sz w:val="20"/>
          <w:szCs w:val="20"/>
        </w:rPr>
        <w:t xml:space="preserve"> </w:t>
      </w:r>
      <w:r w:rsidRPr="00304017">
        <w:rPr>
          <w:rFonts w:ascii="Times New Roman" w:hAnsi="Times New Roman"/>
          <w:sz w:val="20"/>
          <w:szCs w:val="20"/>
        </w:rPr>
        <w:t>Outline</w:t>
      </w:r>
      <w:r w:rsidR="006365B8" w:rsidRPr="00304017">
        <w:rPr>
          <w:rFonts w:ascii="Times New Roman" w:hAnsi="Times New Roman"/>
          <w:sz w:val="20"/>
          <w:szCs w:val="20"/>
        </w:rPr>
        <w:t xml:space="preserve"> </w:t>
      </w:r>
      <w:r w:rsidRPr="00304017">
        <w:rPr>
          <w:rFonts w:ascii="Times New Roman" w:hAnsi="Times New Roman"/>
          <w:sz w:val="20"/>
          <w:szCs w:val="20"/>
        </w:rPr>
        <w:t>Series.</w:t>
      </w:r>
      <w:r w:rsidR="006365B8" w:rsidRPr="00304017">
        <w:rPr>
          <w:rFonts w:ascii="Times New Roman" w:hAnsi="Times New Roman"/>
          <w:sz w:val="20"/>
          <w:szCs w:val="20"/>
        </w:rPr>
        <w:t xml:space="preserve"> </w:t>
      </w:r>
      <w:r w:rsidRPr="00304017">
        <w:rPr>
          <w:rFonts w:ascii="Times New Roman" w:hAnsi="Times New Roman"/>
          <w:sz w:val="20"/>
          <w:szCs w:val="20"/>
        </w:rPr>
        <w:t>McGraw</w:t>
      </w:r>
      <w:r w:rsidR="006365B8" w:rsidRPr="00304017">
        <w:rPr>
          <w:rFonts w:ascii="Times New Roman" w:hAnsi="Times New Roman"/>
          <w:sz w:val="20"/>
          <w:szCs w:val="20"/>
        </w:rPr>
        <w:t xml:space="preserve"> </w:t>
      </w:r>
      <w:r w:rsidRPr="00304017">
        <w:rPr>
          <w:rFonts w:ascii="Times New Roman" w:hAnsi="Times New Roman"/>
          <w:sz w:val="20"/>
          <w:szCs w:val="20"/>
        </w:rPr>
        <w:t>–</w:t>
      </w:r>
      <w:r w:rsidR="006365B8" w:rsidRPr="00304017">
        <w:rPr>
          <w:rFonts w:ascii="Times New Roman" w:hAnsi="Times New Roman"/>
          <w:sz w:val="20"/>
          <w:szCs w:val="20"/>
        </w:rPr>
        <w:t xml:space="preserve"> </w:t>
      </w:r>
      <w:r w:rsidRPr="00304017">
        <w:rPr>
          <w:rFonts w:ascii="Times New Roman" w:hAnsi="Times New Roman"/>
          <w:sz w:val="20"/>
          <w:szCs w:val="20"/>
        </w:rPr>
        <w:t>Hill</w:t>
      </w:r>
      <w:r w:rsidR="006365B8" w:rsidRPr="00304017">
        <w:rPr>
          <w:rFonts w:ascii="Times New Roman" w:hAnsi="Times New Roman"/>
          <w:sz w:val="20"/>
          <w:szCs w:val="20"/>
        </w:rPr>
        <w:t xml:space="preserve"> </w:t>
      </w:r>
      <w:r w:rsidRPr="00304017">
        <w:rPr>
          <w:rFonts w:ascii="Times New Roman" w:hAnsi="Times New Roman"/>
          <w:sz w:val="20"/>
          <w:szCs w:val="20"/>
        </w:rPr>
        <w:t>International</w:t>
      </w:r>
      <w:r w:rsidR="006365B8" w:rsidRPr="00304017">
        <w:rPr>
          <w:rFonts w:ascii="Times New Roman" w:hAnsi="Times New Roman"/>
          <w:sz w:val="20"/>
          <w:szCs w:val="20"/>
        </w:rPr>
        <w:t xml:space="preserve"> </w:t>
      </w:r>
      <w:r w:rsidRPr="00304017">
        <w:rPr>
          <w:rFonts w:ascii="Times New Roman" w:hAnsi="Times New Roman"/>
          <w:sz w:val="20"/>
          <w:szCs w:val="20"/>
        </w:rPr>
        <w:t>Book</w:t>
      </w:r>
      <w:r w:rsidR="006365B8" w:rsidRPr="00304017">
        <w:rPr>
          <w:rFonts w:ascii="Times New Roman" w:hAnsi="Times New Roman"/>
          <w:sz w:val="20"/>
          <w:szCs w:val="20"/>
        </w:rPr>
        <w:t xml:space="preserve"> </w:t>
      </w:r>
      <w:r w:rsidRPr="00304017">
        <w:rPr>
          <w:rFonts w:ascii="Times New Roman" w:hAnsi="Times New Roman"/>
          <w:sz w:val="20"/>
          <w:szCs w:val="20"/>
        </w:rPr>
        <w:t>Company.</w:t>
      </w:r>
      <w:r w:rsidR="006365B8" w:rsidRPr="00304017">
        <w:rPr>
          <w:rFonts w:ascii="Times New Roman" w:hAnsi="Times New Roman"/>
          <w:sz w:val="20"/>
          <w:szCs w:val="20"/>
        </w:rPr>
        <w:t xml:space="preserve"> </w:t>
      </w:r>
      <w:r w:rsidRPr="00304017">
        <w:rPr>
          <w:rFonts w:ascii="Times New Roman" w:hAnsi="Times New Roman"/>
          <w:sz w:val="20"/>
          <w:szCs w:val="20"/>
        </w:rPr>
        <w:t>Singapore.</w:t>
      </w:r>
      <w:r w:rsidR="006365B8" w:rsidRPr="00304017">
        <w:rPr>
          <w:rFonts w:ascii="Times New Roman" w:hAnsi="Times New Roman"/>
          <w:sz w:val="20"/>
          <w:szCs w:val="20"/>
        </w:rPr>
        <w:t xml:space="preserve"> </w:t>
      </w:r>
      <w:r w:rsidRPr="00304017">
        <w:rPr>
          <w:rFonts w:ascii="Times New Roman" w:hAnsi="Times New Roman"/>
          <w:sz w:val="20"/>
          <w:szCs w:val="20"/>
        </w:rPr>
        <w:t>Pp</w:t>
      </w:r>
      <w:r w:rsidR="006365B8" w:rsidRPr="00304017">
        <w:rPr>
          <w:rFonts w:ascii="Times New Roman" w:hAnsi="Times New Roman"/>
          <w:sz w:val="20"/>
          <w:szCs w:val="20"/>
        </w:rPr>
        <w:t xml:space="preserve"> </w:t>
      </w:r>
      <w:r w:rsidRPr="00304017">
        <w:rPr>
          <w:rFonts w:ascii="Times New Roman" w:hAnsi="Times New Roman"/>
          <w:sz w:val="20"/>
          <w:szCs w:val="20"/>
        </w:rPr>
        <w:t>113</w:t>
      </w:r>
      <w:r w:rsidR="006365B8" w:rsidRPr="00304017">
        <w:rPr>
          <w:rFonts w:ascii="Times New Roman" w:hAnsi="Times New Roman"/>
          <w:sz w:val="20"/>
          <w:szCs w:val="20"/>
        </w:rPr>
        <w:t xml:space="preserve"> </w:t>
      </w:r>
      <w:r w:rsidRPr="00304017">
        <w:rPr>
          <w:rFonts w:ascii="Times New Roman" w:hAnsi="Times New Roman"/>
          <w:sz w:val="20"/>
          <w:szCs w:val="20"/>
        </w:rPr>
        <w:t>–</w:t>
      </w:r>
      <w:r w:rsidR="006365B8" w:rsidRPr="00304017">
        <w:rPr>
          <w:rFonts w:ascii="Times New Roman" w:hAnsi="Times New Roman"/>
          <w:sz w:val="20"/>
          <w:szCs w:val="20"/>
        </w:rPr>
        <w:t xml:space="preserve"> </w:t>
      </w:r>
      <w:r w:rsidRPr="00304017">
        <w:rPr>
          <w:rFonts w:ascii="Times New Roman" w:hAnsi="Times New Roman"/>
          <w:sz w:val="20"/>
          <w:szCs w:val="20"/>
        </w:rPr>
        <w:t>13</w:t>
      </w:r>
      <w:r w:rsidR="0021214B" w:rsidRPr="00304017">
        <w:rPr>
          <w:rFonts w:ascii="Times New Roman" w:hAnsi="Times New Roman"/>
          <w:sz w:val="20"/>
          <w:szCs w:val="20"/>
        </w:rPr>
        <w:t>0.</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Hornbostel</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C.</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(1991).</w:t>
      </w:r>
      <w:r w:rsidR="006365B8" w:rsidRPr="00304017">
        <w:rPr>
          <w:rStyle w:val="Strong"/>
          <w:rFonts w:eastAsiaTheme="minorEastAsia"/>
          <w:b w:val="0"/>
          <w:sz w:val="20"/>
          <w:szCs w:val="20"/>
        </w:rPr>
        <w:t xml:space="preserve"> </w:t>
      </w:r>
      <w:r w:rsidRPr="00304017">
        <w:rPr>
          <w:rFonts w:ascii="Times New Roman" w:hAnsi="Times New Roman"/>
          <w:sz w:val="20"/>
          <w:szCs w:val="20"/>
        </w:rPr>
        <w:t>Construction</w:t>
      </w:r>
      <w:r w:rsidR="006365B8" w:rsidRPr="00304017">
        <w:rPr>
          <w:rFonts w:ascii="Times New Roman" w:hAnsi="Times New Roman"/>
          <w:sz w:val="20"/>
          <w:szCs w:val="20"/>
        </w:rPr>
        <w:t xml:space="preserve"> </w:t>
      </w:r>
      <w:r w:rsidRPr="00304017">
        <w:rPr>
          <w:rFonts w:ascii="Times New Roman" w:hAnsi="Times New Roman"/>
          <w:sz w:val="20"/>
          <w:szCs w:val="20"/>
        </w:rPr>
        <w:t>materials:</w:t>
      </w:r>
      <w:r w:rsidR="006365B8" w:rsidRPr="00304017">
        <w:rPr>
          <w:rFonts w:ascii="Times New Roman" w:hAnsi="Times New Roman"/>
          <w:sz w:val="20"/>
          <w:szCs w:val="20"/>
        </w:rPr>
        <w:t xml:space="preserve"> </w:t>
      </w:r>
      <w:r w:rsidRPr="00304017">
        <w:rPr>
          <w:rFonts w:ascii="Times New Roman" w:hAnsi="Times New Roman"/>
          <w:sz w:val="20"/>
          <w:szCs w:val="20"/>
        </w:rPr>
        <w:t>types,</w:t>
      </w:r>
      <w:r w:rsidR="006365B8" w:rsidRPr="00304017">
        <w:rPr>
          <w:rFonts w:ascii="Times New Roman" w:hAnsi="Times New Roman"/>
          <w:sz w:val="20"/>
          <w:szCs w:val="20"/>
        </w:rPr>
        <w:t xml:space="preserve"> </w:t>
      </w:r>
      <w:r w:rsidRPr="00304017">
        <w:rPr>
          <w:rFonts w:ascii="Times New Roman" w:hAnsi="Times New Roman"/>
          <w:sz w:val="20"/>
          <w:szCs w:val="20"/>
        </w:rPr>
        <w:t>uses,</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applications,</w:t>
      </w:r>
      <w:r w:rsidR="006365B8" w:rsidRPr="00304017">
        <w:rPr>
          <w:rFonts w:ascii="Times New Roman" w:hAnsi="Times New Roman"/>
          <w:sz w:val="20"/>
          <w:szCs w:val="20"/>
        </w:rPr>
        <w:t xml:space="preserve"> </w:t>
      </w:r>
      <w:r w:rsidRPr="00304017">
        <w:rPr>
          <w:rFonts w:ascii="Times New Roman" w:hAnsi="Times New Roman"/>
          <w:sz w:val="20"/>
          <w:szCs w:val="20"/>
        </w:rPr>
        <w:t>John</w:t>
      </w:r>
      <w:r w:rsidR="006365B8" w:rsidRPr="00304017">
        <w:rPr>
          <w:rFonts w:ascii="Times New Roman" w:hAnsi="Times New Roman"/>
          <w:sz w:val="20"/>
          <w:szCs w:val="20"/>
        </w:rPr>
        <w:t xml:space="preserve"> </w:t>
      </w:r>
      <w:r w:rsidRPr="00304017">
        <w:rPr>
          <w:rFonts w:ascii="Times New Roman" w:hAnsi="Times New Roman"/>
          <w:sz w:val="20"/>
          <w:szCs w:val="20"/>
        </w:rPr>
        <w:t>Wiley</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Sons</w:t>
      </w:r>
      <w:r w:rsidR="006365B8" w:rsidRPr="00304017">
        <w:rPr>
          <w:rFonts w:ascii="Times New Roman" w:hAnsi="Times New Roman"/>
          <w:sz w:val="20"/>
          <w:szCs w:val="20"/>
        </w:rPr>
        <w:t xml:space="preserve"> </w:t>
      </w:r>
      <w:r w:rsidRPr="00304017">
        <w:rPr>
          <w:rFonts w:ascii="Times New Roman" w:hAnsi="Times New Roman"/>
          <w:sz w:val="20"/>
          <w:szCs w:val="20"/>
        </w:rPr>
        <w:t>Inc.,</w:t>
      </w:r>
      <w:r w:rsidR="006365B8" w:rsidRPr="00304017">
        <w:rPr>
          <w:rFonts w:ascii="Times New Roman" w:hAnsi="Times New Roman"/>
          <w:sz w:val="20"/>
          <w:szCs w:val="20"/>
        </w:rPr>
        <w:t xml:space="preserve"> </w:t>
      </w:r>
      <w:r w:rsidRPr="00304017">
        <w:rPr>
          <w:rFonts w:ascii="Times New Roman" w:hAnsi="Times New Roman"/>
          <w:sz w:val="20"/>
          <w:szCs w:val="20"/>
        </w:rPr>
        <w:t>USA,</w:t>
      </w:r>
      <w:r w:rsidR="006365B8" w:rsidRPr="00304017">
        <w:rPr>
          <w:rFonts w:ascii="Times New Roman" w:hAnsi="Times New Roman"/>
          <w:sz w:val="20"/>
          <w:szCs w:val="20"/>
        </w:rPr>
        <w:t xml:space="preserve"> </w:t>
      </w:r>
      <w:r w:rsidRPr="00304017">
        <w:rPr>
          <w:rFonts w:ascii="Times New Roman" w:hAnsi="Times New Roman"/>
          <w:sz w:val="20"/>
          <w:szCs w:val="20"/>
        </w:rPr>
        <w:t>p.</w:t>
      </w:r>
      <w:r w:rsidR="006365B8" w:rsidRPr="00304017">
        <w:rPr>
          <w:rFonts w:ascii="Times New Roman" w:hAnsi="Times New Roman"/>
          <w:sz w:val="20"/>
          <w:szCs w:val="20"/>
        </w:rPr>
        <w:t xml:space="preserve"> </w:t>
      </w:r>
      <w:r w:rsidRPr="00304017">
        <w:rPr>
          <w:rFonts w:ascii="Times New Roman" w:hAnsi="Times New Roman"/>
          <w:sz w:val="20"/>
          <w:szCs w:val="20"/>
        </w:rPr>
        <w:t>271,</w:t>
      </w:r>
      <w:r w:rsidR="006365B8" w:rsidRPr="00304017">
        <w:rPr>
          <w:rFonts w:ascii="Times New Roman" w:hAnsi="Times New Roman"/>
          <w:sz w:val="20"/>
          <w:szCs w:val="20"/>
        </w:rPr>
        <w:t xml:space="preserve"> </w:t>
      </w:r>
      <w:r w:rsidRPr="00304017">
        <w:rPr>
          <w:rFonts w:ascii="Times New Roman" w:hAnsi="Times New Roman"/>
          <w:sz w:val="20"/>
          <w:szCs w:val="20"/>
        </w:rPr>
        <w:t>1991.</w:t>
      </w:r>
    </w:p>
    <w:p w:rsidR="0021214B"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Ko,</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C.</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H.</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(2011).</w:t>
      </w:r>
      <w:r w:rsidR="006365B8" w:rsidRPr="00304017">
        <w:rPr>
          <w:rStyle w:val="Strong"/>
          <w:rFonts w:eastAsiaTheme="minorEastAsia"/>
          <w:b w:val="0"/>
          <w:sz w:val="20"/>
          <w:szCs w:val="20"/>
        </w:rPr>
        <w:t xml:space="preserve"> </w:t>
      </w:r>
      <w:r w:rsidRPr="00304017">
        <w:rPr>
          <w:rFonts w:ascii="Times New Roman" w:hAnsi="Times New Roman"/>
          <w:sz w:val="20"/>
          <w:szCs w:val="20"/>
        </w:rPr>
        <w:t>Integration</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Engineering,</w:t>
      </w:r>
      <w:r w:rsidR="006365B8" w:rsidRPr="00304017">
        <w:rPr>
          <w:rFonts w:ascii="Times New Roman" w:hAnsi="Times New Roman"/>
          <w:sz w:val="20"/>
          <w:szCs w:val="20"/>
        </w:rPr>
        <w:t xml:space="preserve"> </w:t>
      </w:r>
      <w:r w:rsidRPr="00304017">
        <w:rPr>
          <w:rFonts w:ascii="Times New Roman" w:hAnsi="Times New Roman"/>
          <w:sz w:val="20"/>
          <w:szCs w:val="20"/>
        </w:rPr>
        <w:t>Projects,</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Production</w:t>
      </w:r>
      <w:r w:rsidR="006365B8" w:rsidRPr="00304017">
        <w:rPr>
          <w:rFonts w:ascii="Times New Roman" w:hAnsi="Times New Roman"/>
          <w:sz w:val="20"/>
          <w:szCs w:val="20"/>
        </w:rPr>
        <w:t xml:space="preserve"> </w:t>
      </w:r>
      <w:r w:rsidRPr="00304017">
        <w:rPr>
          <w:rFonts w:ascii="Times New Roman" w:hAnsi="Times New Roman"/>
          <w:sz w:val="20"/>
          <w:szCs w:val="20"/>
        </w:rPr>
        <w:t>Management.</w:t>
      </w:r>
      <w:r w:rsidR="006365B8" w:rsidRPr="00304017">
        <w:rPr>
          <w:rFonts w:ascii="Times New Roman" w:hAnsi="Times New Roman"/>
          <w:sz w:val="20"/>
          <w:szCs w:val="20"/>
        </w:rPr>
        <w:t xml:space="preserve"> </w:t>
      </w:r>
      <w:r w:rsidRPr="00304017">
        <w:rPr>
          <w:rFonts w:ascii="Times New Roman" w:hAnsi="Times New Roman"/>
          <w:sz w:val="20"/>
          <w:szCs w:val="20"/>
        </w:rPr>
        <w:t>Journal</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Engineering,</w:t>
      </w:r>
      <w:r w:rsidR="006365B8" w:rsidRPr="00304017">
        <w:rPr>
          <w:rFonts w:ascii="Times New Roman" w:hAnsi="Times New Roman"/>
          <w:sz w:val="20"/>
          <w:szCs w:val="20"/>
        </w:rPr>
        <w:t xml:space="preserve"> </w:t>
      </w:r>
      <w:r w:rsidRPr="00304017">
        <w:rPr>
          <w:rFonts w:ascii="Times New Roman" w:hAnsi="Times New Roman"/>
          <w:sz w:val="20"/>
          <w:szCs w:val="20"/>
        </w:rPr>
        <w:t>Projects,</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Production</w:t>
      </w:r>
      <w:r w:rsidR="006365B8" w:rsidRPr="00304017">
        <w:rPr>
          <w:rFonts w:ascii="Times New Roman" w:hAnsi="Times New Roman"/>
          <w:sz w:val="20"/>
          <w:szCs w:val="20"/>
        </w:rPr>
        <w:t xml:space="preserve"> </w:t>
      </w:r>
      <w:r w:rsidRPr="00304017">
        <w:rPr>
          <w:rFonts w:ascii="Times New Roman" w:hAnsi="Times New Roman"/>
          <w:sz w:val="20"/>
          <w:szCs w:val="20"/>
        </w:rPr>
        <w:t>Management,</w:t>
      </w:r>
      <w:r w:rsidR="006365B8" w:rsidRPr="00304017">
        <w:rPr>
          <w:rFonts w:ascii="Times New Roman" w:hAnsi="Times New Roman"/>
          <w:sz w:val="20"/>
          <w:szCs w:val="20"/>
        </w:rPr>
        <w:t xml:space="preserve"> </w:t>
      </w:r>
      <w:r w:rsidRPr="00304017">
        <w:rPr>
          <w:rFonts w:ascii="Times New Roman" w:hAnsi="Times New Roman"/>
          <w:sz w:val="20"/>
          <w:szCs w:val="20"/>
        </w:rPr>
        <w:t>1(1),</w:t>
      </w:r>
      <w:r w:rsidR="006365B8" w:rsidRPr="00304017">
        <w:rPr>
          <w:rFonts w:ascii="Times New Roman" w:hAnsi="Times New Roman"/>
          <w:sz w:val="20"/>
          <w:szCs w:val="20"/>
        </w:rPr>
        <w:t xml:space="preserve"> </w:t>
      </w:r>
      <w:r w:rsidRPr="00304017">
        <w:rPr>
          <w:rFonts w:ascii="Times New Roman" w:hAnsi="Times New Roman"/>
          <w:sz w:val="20"/>
          <w:szCs w:val="20"/>
        </w:rPr>
        <w:t>1-2</w:t>
      </w:r>
      <w:r w:rsidR="0021214B" w:rsidRPr="00304017">
        <w:rPr>
          <w:rFonts w:ascii="Times New Roman" w:eastAsiaTheme="minorEastAsia" w:hAnsi="Times New Roman" w:hint="eastAsia"/>
          <w:sz w:val="20"/>
          <w:szCs w:val="20"/>
          <w:lang w:eastAsia="zh-CN"/>
        </w:rPr>
        <w:t>.</w:t>
      </w:r>
    </w:p>
    <w:p w:rsidR="0021214B"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Fonts w:ascii="Times New Roman" w:hAnsi="Times New Roman"/>
          <w:sz w:val="20"/>
          <w:szCs w:val="20"/>
        </w:rPr>
        <w:t>Odul</w:t>
      </w:r>
      <w:r w:rsidR="006365B8" w:rsidRPr="00304017">
        <w:rPr>
          <w:rFonts w:ascii="Times New Roman" w:hAnsi="Times New Roman"/>
          <w:sz w:val="20"/>
          <w:szCs w:val="20"/>
        </w:rPr>
        <w:t xml:space="preserve"> </w:t>
      </w:r>
      <w:r w:rsidRPr="00304017">
        <w:rPr>
          <w:rFonts w:ascii="Times New Roman" w:hAnsi="Times New Roman"/>
          <w:sz w:val="20"/>
          <w:szCs w:val="20"/>
        </w:rPr>
        <w:t>p.,</w:t>
      </w:r>
      <w:r w:rsidR="006365B8" w:rsidRPr="00304017">
        <w:rPr>
          <w:rFonts w:ascii="Times New Roman" w:hAnsi="Times New Roman"/>
          <w:sz w:val="20"/>
          <w:szCs w:val="20"/>
        </w:rPr>
        <w:t xml:space="preserve"> </w:t>
      </w:r>
      <w:r w:rsidRPr="00304017">
        <w:rPr>
          <w:rFonts w:ascii="Times New Roman" w:hAnsi="Times New Roman"/>
          <w:sz w:val="20"/>
          <w:szCs w:val="20"/>
        </w:rPr>
        <w:t>Guillaud</w:t>
      </w:r>
      <w:r w:rsidR="006365B8" w:rsidRPr="00304017">
        <w:rPr>
          <w:rFonts w:ascii="Times New Roman" w:hAnsi="Times New Roman"/>
          <w:sz w:val="20"/>
          <w:szCs w:val="20"/>
        </w:rPr>
        <w:t xml:space="preserve"> </w:t>
      </w:r>
      <w:r w:rsidRPr="00304017">
        <w:rPr>
          <w:rFonts w:ascii="Times New Roman" w:hAnsi="Times New Roman"/>
          <w:sz w:val="20"/>
          <w:szCs w:val="20"/>
        </w:rPr>
        <w:t>H.,</w:t>
      </w:r>
      <w:r w:rsidR="006365B8" w:rsidRPr="00304017">
        <w:rPr>
          <w:rFonts w:ascii="Times New Roman" w:hAnsi="Times New Roman"/>
          <w:sz w:val="20"/>
          <w:szCs w:val="20"/>
        </w:rPr>
        <w:t xml:space="preserve"> </w:t>
      </w:r>
      <w:r w:rsidRPr="00304017">
        <w:rPr>
          <w:rFonts w:ascii="Times New Roman" w:hAnsi="Times New Roman"/>
          <w:sz w:val="20"/>
          <w:szCs w:val="20"/>
        </w:rPr>
        <w:t>Joffroy</w:t>
      </w:r>
      <w:r w:rsidR="006365B8" w:rsidRPr="00304017">
        <w:rPr>
          <w:rFonts w:ascii="Times New Roman" w:hAnsi="Times New Roman"/>
          <w:sz w:val="20"/>
          <w:szCs w:val="20"/>
        </w:rPr>
        <w:t xml:space="preserve"> </w:t>
      </w:r>
      <w:r w:rsidRPr="00304017">
        <w:rPr>
          <w:rFonts w:ascii="Times New Roman" w:hAnsi="Times New Roman"/>
          <w:sz w:val="20"/>
          <w:szCs w:val="20"/>
        </w:rPr>
        <w:t>T.,</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ATerre</w:t>
      </w:r>
      <w:r w:rsidR="006365B8" w:rsidRPr="00304017">
        <w:rPr>
          <w:rFonts w:ascii="Times New Roman" w:hAnsi="Times New Roman"/>
          <w:sz w:val="20"/>
          <w:szCs w:val="20"/>
        </w:rPr>
        <w:t xml:space="preserve"> </w:t>
      </w:r>
      <w:r w:rsidRPr="00304017">
        <w:rPr>
          <w:rFonts w:ascii="Times New Roman" w:hAnsi="Times New Roman"/>
          <w:sz w:val="20"/>
          <w:szCs w:val="20"/>
        </w:rPr>
        <w:t>C.R.</w:t>
      </w:r>
      <w:r w:rsidR="006365B8" w:rsidRPr="00304017">
        <w:rPr>
          <w:rFonts w:ascii="Times New Roman" w:hAnsi="Times New Roman"/>
          <w:sz w:val="20"/>
          <w:szCs w:val="20"/>
        </w:rPr>
        <w:t xml:space="preserve"> </w:t>
      </w:r>
      <w:r w:rsidRPr="00304017">
        <w:rPr>
          <w:rFonts w:ascii="Times New Roman" w:hAnsi="Times New Roman"/>
          <w:sz w:val="20"/>
          <w:szCs w:val="20"/>
        </w:rPr>
        <w:t>-</w:t>
      </w:r>
      <w:r w:rsidR="006365B8" w:rsidRPr="00304017">
        <w:rPr>
          <w:rFonts w:ascii="Times New Roman" w:hAnsi="Times New Roman"/>
          <w:sz w:val="20"/>
          <w:szCs w:val="20"/>
        </w:rPr>
        <w:t xml:space="preserve"> </w:t>
      </w:r>
      <w:r w:rsidRPr="00304017">
        <w:rPr>
          <w:rFonts w:ascii="Times New Roman" w:hAnsi="Times New Roman"/>
          <w:sz w:val="20"/>
          <w:szCs w:val="20"/>
        </w:rPr>
        <w:t>EAG</w:t>
      </w:r>
      <w:r w:rsidR="006365B8" w:rsidRPr="00304017">
        <w:rPr>
          <w:rFonts w:ascii="Times New Roman" w:hAnsi="Times New Roman"/>
          <w:sz w:val="20"/>
          <w:szCs w:val="20"/>
        </w:rPr>
        <w:t xml:space="preserve"> </w:t>
      </w:r>
      <w:r w:rsidRPr="00304017">
        <w:rPr>
          <w:rFonts w:ascii="Times New Roman" w:hAnsi="Times New Roman"/>
          <w:sz w:val="20"/>
          <w:szCs w:val="20"/>
        </w:rPr>
        <w:t>(1995)</w:t>
      </w:r>
      <w:r w:rsidR="006365B8" w:rsidRPr="00304017">
        <w:rPr>
          <w:rFonts w:ascii="Times New Roman" w:hAnsi="Times New Roman"/>
          <w:sz w:val="20"/>
          <w:szCs w:val="20"/>
        </w:rPr>
        <w:t xml:space="preserve"> </w:t>
      </w:r>
      <w:r w:rsidRPr="00304017">
        <w:rPr>
          <w:rFonts w:ascii="Times New Roman" w:hAnsi="Times New Roman"/>
          <w:sz w:val="20"/>
          <w:szCs w:val="20"/>
        </w:rPr>
        <w:t>Compressed</w:t>
      </w:r>
      <w:r w:rsidR="006365B8" w:rsidRPr="00304017">
        <w:rPr>
          <w:rFonts w:ascii="Times New Roman" w:hAnsi="Times New Roman"/>
          <w:sz w:val="20"/>
          <w:szCs w:val="20"/>
        </w:rPr>
        <w:t xml:space="preserve"> </w:t>
      </w:r>
      <w:r w:rsidRPr="00304017">
        <w:rPr>
          <w:rFonts w:ascii="Times New Roman" w:hAnsi="Times New Roman"/>
          <w:sz w:val="20"/>
          <w:szCs w:val="20"/>
        </w:rPr>
        <w:t>Earth</w:t>
      </w:r>
      <w:r w:rsidR="006365B8" w:rsidRPr="00304017">
        <w:rPr>
          <w:rFonts w:ascii="Times New Roman" w:hAnsi="Times New Roman"/>
          <w:sz w:val="20"/>
          <w:szCs w:val="20"/>
        </w:rPr>
        <w:t xml:space="preserve"> </w:t>
      </w:r>
      <w:r w:rsidRPr="00304017">
        <w:rPr>
          <w:rFonts w:ascii="Times New Roman" w:hAnsi="Times New Roman"/>
          <w:sz w:val="20"/>
          <w:szCs w:val="20"/>
        </w:rPr>
        <w:t>Blocks:</w:t>
      </w:r>
      <w:r w:rsidR="006365B8" w:rsidRPr="00304017">
        <w:rPr>
          <w:rFonts w:ascii="Times New Roman" w:hAnsi="Times New Roman"/>
          <w:sz w:val="20"/>
          <w:szCs w:val="20"/>
        </w:rPr>
        <w:t xml:space="preserve"> </w:t>
      </w:r>
      <w:r w:rsidRPr="00304017">
        <w:rPr>
          <w:rFonts w:ascii="Times New Roman" w:hAnsi="Times New Roman"/>
          <w:sz w:val="20"/>
          <w:szCs w:val="20"/>
        </w:rPr>
        <w:t>Vol</w:t>
      </w:r>
      <w:r w:rsidR="006365B8" w:rsidRPr="00304017">
        <w:rPr>
          <w:rFonts w:ascii="Times New Roman" w:hAnsi="Times New Roman"/>
          <w:sz w:val="20"/>
          <w:szCs w:val="20"/>
        </w:rPr>
        <w:t xml:space="preserve"> </w:t>
      </w:r>
      <w:r w:rsidRPr="00304017">
        <w:rPr>
          <w:rFonts w:ascii="Times New Roman" w:hAnsi="Times New Roman"/>
          <w:sz w:val="20"/>
          <w:szCs w:val="20"/>
        </w:rPr>
        <w:t>II</w:t>
      </w:r>
      <w:r w:rsidR="006365B8" w:rsidRPr="00304017">
        <w:rPr>
          <w:rFonts w:ascii="Times New Roman" w:hAnsi="Times New Roman"/>
          <w:sz w:val="20"/>
          <w:szCs w:val="20"/>
        </w:rPr>
        <w:t xml:space="preserve"> </w:t>
      </w:r>
      <w:r w:rsidRPr="00304017">
        <w:rPr>
          <w:rFonts w:ascii="Times New Roman" w:hAnsi="Times New Roman"/>
          <w:sz w:val="20"/>
          <w:szCs w:val="20"/>
        </w:rPr>
        <w:t>Manual</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design</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construction,</w:t>
      </w:r>
      <w:r w:rsidR="006365B8" w:rsidRPr="00304017">
        <w:rPr>
          <w:rFonts w:ascii="Times New Roman" w:hAnsi="Times New Roman"/>
          <w:sz w:val="20"/>
          <w:szCs w:val="20"/>
        </w:rPr>
        <w:t xml:space="preserve"> </w:t>
      </w:r>
      <w:r w:rsidRPr="00304017">
        <w:rPr>
          <w:rFonts w:ascii="Times New Roman" w:hAnsi="Times New Roman"/>
          <w:sz w:val="20"/>
          <w:szCs w:val="20"/>
        </w:rPr>
        <w:t>Deutsche</w:t>
      </w:r>
      <w:r w:rsidR="006365B8" w:rsidRPr="00304017">
        <w:rPr>
          <w:rFonts w:ascii="Times New Roman" w:hAnsi="Times New Roman"/>
          <w:sz w:val="20"/>
          <w:szCs w:val="20"/>
        </w:rPr>
        <w:t xml:space="preserve"> </w:t>
      </w:r>
      <w:r w:rsidRPr="00304017">
        <w:rPr>
          <w:rFonts w:ascii="Times New Roman" w:hAnsi="Times New Roman"/>
          <w:sz w:val="20"/>
          <w:szCs w:val="20"/>
        </w:rPr>
        <w:t>Gesellschaftfür</w:t>
      </w:r>
      <w:r w:rsidR="006365B8" w:rsidRPr="00304017">
        <w:rPr>
          <w:rFonts w:ascii="Times New Roman" w:hAnsi="Times New Roman"/>
          <w:sz w:val="20"/>
          <w:szCs w:val="20"/>
        </w:rPr>
        <w:t xml:space="preserve"> </w:t>
      </w:r>
      <w:r w:rsidRPr="00304017">
        <w:rPr>
          <w:rFonts w:ascii="Times New Roman" w:hAnsi="Times New Roman"/>
          <w:sz w:val="20"/>
          <w:szCs w:val="20"/>
        </w:rPr>
        <w:t>Technische</w:t>
      </w:r>
      <w:r w:rsidR="006365B8" w:rsidRPr="00304017">
        <w:rPr>
          <w:rFonts w:ascii="Times New Roman" w:hAnsi="Times New Roman"/>
          <w:sz w:val="20"/>
          <w:szCs w:val="20"/>
        </w:rPr>
        <w:t xml:space="preserve"> </w:t>
      </w:r>
      <w:r w:rsidRPr="00304017">
        <w:rPr>
          <w:rFonts w:ascii="Times New Roman" w:hAnsi="Times New Roman"/>
          <w:sz w:val="20"/>
          <w:szCs w:val="20"/>
        </w:rPr>
        <w:t>Zusammenarbeit</w:t>
      </w:r>
      <w:r w:rsidR="006365B8" w:rsidRPr="00304017">
        <w:rPr>
          <w:rFonts w:ascii="Times New Roman" w:hAnsi="Times New Roman"/>
          <w:sz w:val="20"/>
          <w:szCs w:val="20"/>
        </w:rPr>
        <w:t xml:space="preserve"> </w:t>
      </w:r>
      <w:r w:rsidRPr="00304017">
        <w:rPr>
          <w:rFonts w:ascii="Times New Roman" w:hAnsi="Times New Roman"/>
          <w:sz w:val="20"/>
          <w:szCs w:val="20"/>
        </w:rPr>
        <w:t>(GTZ),</w:t>
      </w:r>
      <w:r w:rsidR="006365B8" w:rsidRPr="00304017">
        <w:rPr>
          <w:rFonts w:ascii="Times New Roman" w:hAnsi="Times New Roman"/>
          <w:sz w:val="20"/>
          <w:szCs w:val="20"/>
        </w:rPr>
        <w:t xml:space="preserve"> </w:t>
      </w:r>
      <w:r w:rsidRPr="00304017">
        <w:rPr>
          <w:rFonts w:ascii="Times New Roman" w:hAnsi="Times New Roman"/>
          <w:sz w:val="20"/>
          <w:szCs w:val="20"/>
        </w:rPr>
        <w:t>GmbH,</w:t>
      </w:r>
      <w:r w:rsidR="006365B8" w:rsidRPr="00304017">
        <w:rPr>
          <w:rFonts w:ascii="Times New Roman" w:hAnsi="Times New Roman"/>
          <w:sz w:val="20"/>
          <w:szCs w:val="20"/>
        </w:rPr>
        <w:t xml:space="preserve"> </w:t>
      </w:r>
      <w:r w:rsidRPr="00304017">
        <w:rPr>
          <w:rFonts w:ascii="Times New Roman" w:hAnsi="Times New Roman"/>
          <w:sz w:val="20"/>
          <w:szCs w:val="20"/>
        </w:rPr>
        <w:t>Eschborn.</w:t>
      </w:r>
      <w:r w:rsidR="006365B8" w:rsidRPr="00304017">
        <w:rPr>
          <w:rFonts w:ascii="Times New Roman" w:hAnsi="Times New Roman"/>
          <w:sz w:val="20"/>
          <w:szCs w:val="20"/>
        </w:rPr>
        <w:t xml:space="preserve"> </w:t>
      </w:r>
      <w:r w:rsidRPr="00304017">
        <w:rPr>
          <w:rFonts w:ascii="Times New Roman" w:hAnsi="Times New Roman"/>
          <w:sz w:val="20"/>
          <w:szCs w:val="20"/>
        </w:rPr>
        <w:t>Germany.</w:t>
      </w:r>
      <w:r w:rsidR="006365B8" w:rsidRPr="00304017">
        <w:rPr>
          <w:rFonts w:ascii="Times New Roman" w:hAnsi="Times New Roman"/>
          <w:sz w:val="20"/>
          <w:szCs w:val="20"/>
        </w:rPr>
        <w:t xml:space="preserve"> </w:t>
      </w:r>
      <w:r w:rsidRPr="00304017">
        <w:rPr>
          <w:rFonts w:ascii="Times New Roman" w:hAnsi="Times New Roman"/>
          <w:sz w:val="20"/>
          <w:szCs w:val="20"/>
        </w:rPr>
        <w:t>Pg</w:t>
      </w:r>
      <w:r w:rsidR="006365B8" w:rsidRPr="00304017">
        <w:rPr>
          <w:rFonts w:ascii="Times New Roman" w:hAnsi="Times New Roman"/>
          <w:sz w:val="20"/>
          <w:szCs w:val="20"/>
        </w:rPr>
        <w:t xml:space="preserve"> </w:t>
      </w:r>
      <w:r w:rsidRPr="00304017">
        <w:rPr>
          <w:rFonts w:ascii="Times New Roman" w:hAnsi="Times New Roman"/>
          <w:sz w:val="20"/>
          <w:szCs w:val="20"/>
        </w:rPr>
        <w:t>10</w:t>
      </w:r>
      <w:r w:rsidR="006365B8" w:rsidRPr="00304017">
        <w:rPr>
          <w:rFonts w:ascii="Times New Roman" w:hAnsi="Times New Roman"/>
          <w:sz w:val="20"/>
          <w:szCs w:val="20"/>
        </w:rPr>
        <w:t xml:space="preserve"> </w:t>
      </w:r>
      <w:r w:rsidRPr="00304017">
        <w:rPr>
          <w:rFonts w:ascii="Times New Roman" w:hAnsi="Times New Roman"/>
          <w:sz w:val="20"/>
          <w:szCs w:val="20"/>
        </w:rPr>
        <w:t>–</w:t>
      </w:r>
      <w:r w:rsidR="006365B8" w:rsidRPr="00304017">
        <w:rPr>
          <w:rFonts w:ascii="Times New Roman" w:hAnsi="Times New Roman"/>
          <w:sz w:val="20"/>
          <w:szCs w:val="20"/>
        </w:rPr>
        <w:t xml:space="preserve"> </w:t>
      </w:r>
      <w:r w:rsidRPr="00304017">
        <w:rPr>
          <w:rFonts w:ascii="Times New Roman" w:hAnsi="Times New Roman"/>
          <w:sz w:val="20"/>
          <w:szCs w:val="20"/>
        </w:rPr>
        <w:t>1</w:t>
      </w:r>
      <w:r w:rsidR="0021214B" w:rsidRPr="00304017">
        <w:rPr>
          <w:rFonts w:ascii="Times New Roman" w:hAnsi="Times New Roman"/>
          <w:sz w:val="20"/>
          <w:szCs w:val="20"/>
        </w:rPr>
        <w:t>8.</w:t>
      </w:r>
    </w:p>
    <w:p w:rsidR="0021214B"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Fonts w:ascii="Times New Roman" w:hAnsi="Times New Roman"/>
          <w:sz w:val="20"/>
          <w:szCs w:val="20"/>
        </w:rPr>
        <w:t>Ogunlade,</w:t>
      </w:r>
      <w:r w:rsidR="006365B8" w:rsidRPr="00304017">
        <w:rPr>
          <w:rFonts w:ascii="Times New Roman" w:hAnsi="Times New Roman"/>
          <w:sz w:val="20"/>
          <w:szCs w:val="20"/>
        </w:rPr>
        <w:t xml:space="preserve"> </w:t>
      </w:r>
      <w:r w:rsidRPr="00304017">
        <w:rPr>
          <w:rFonts w:ascii="Times New Roman" w:hAnsi="Times New Roman"/>
          <w:sz w:val="20"/>
          <w:szCs w:val="20"/>
        </w:rPr>
        <w:t>C.</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Aremu,</w:t>
      </w:r>
      <w:r w:rsidR="006365B8" w:rsidRPr="00304017">
        <w:rPr>
          <w:rFonts w:ascii="Times New Roman" w:hAnsi="Times New Roman"/>
          <w:sz w:val="20"/>
          <w:szCs w:val="20"/>
        </w:rPr>
        <w:t xml:space="preserve"> </w:t>
      </w:r>
      <w:r w:rsidRPr="00304017">
        <w:rPr>
          <w:rFonts w:ascii="Times New Roman" w:hAnsi="Times New Roman"/>
          <w:sz w:val="20"/>
          <w:szCs w:val="20"/>
        </w:rPr>
        <w:t>D.</w:t>
      </w:r>
      <w:r w:rsidR="006365B8" w:rsidRPr="00304017">
        <w:rPr>
          <w:rFonts w:ascii="Times New Roman" w:hAnsi="Times New Roman"/>
          <w:sz w:val="20"/>
          <w:szCs w:val="20"/>
        </w:rPr>
        <w:t xml:space="preserve"> </w:t>
      </w:r>
      <w:r w:rsidRPr="00304017">
        <w:rPr>
          <w:rFonts w:ascii="Times New Roman" w:hAnsi="Times New Roman"/>
          <w:sz w:val="20"/>
          <w:szCs w:val="20"/>
        </w:rPr>
        <w:t>O.,</w:t>
      </w:r>
      <w:r w:rsidR="006365B8" w:rsidRPr="00304017">
        <w:rPr>
          <w:rFonts w:ascii="Times New Roman" w:hAnsi="Times New Roman"/>
          <w:sz w:val="20"/>
          <w:szCs w:val="20"/>
        </w:rPr>
        <w:t xml:space="preserve"> </w:t>
      </w:r>
      <w:r w:rsidRPr="00304017">
        <w:rPr>
          <w:rFonts w:ascii="Times New Roman" w:hAnsi="Times New Roman"/>
          <w:sz w:val="20"/>
          <w:szCs w:val="20"/>
        </w:rPr>
        <w:t>Akinyele,</w:t>
      </w:r>
      <w:r w:rsidR="006365B8" w:rsidRPr="00304017">
        <w:rPr>
          <w:rFonts w:ascii="Times New Roman" w:hAnsi="Times New Roman"/>
          <w:sz w:val="20"/>
          <w:szCs w:val="20"/>
        </w:rPr>
        <w:t xml:space="preserve"> </w:t>
      </w:r>
      <w:r w:rsidRPr="00304017">
        <w:rPr>
          <w:rFonts w:ascii="Times New Roman" w:hAnsi="Times New Roman"/>
          <w:sz w:val="20"/>
          <w:szCs w:val="20"/>
        </w:rPr>
        <w:t>O.</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Babajide,</w:t>
      </w:r>
      <w:r w:rsidR="006365B8" w:rsidRPr="00304017">
        <w:rPr>
          <w:rFonts w:ascii="Times New Roman" w:hAnsi="Times New Roman"/>
          <w:sz w:val="20"/>
          <w:szCs w:val="20"/>
        </w:rPr>
        <w:t xml:space="preserve"> </w:t>
      </w:r>
      <w:r w:rsidRPr="00304017">
        <w:rPr>
          <w:rFonts w:ascii="Times New Roman" w:hAnsi="Times New Roman"/>
          <w:sz w:val="20"/>
          <w:szCs w:val="20"/>
        </w:rPr>
        <w:t>N.</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(2014).</w:t>
      </w:r>
      <w:r w:rsidR="006365B8" w:rsidRPr="00304017">
        <w:rPr>
          <w:rFonts w:ascii="Times New Roman" w:hAnsi="Times New Roman"/>
          <w:sz w:val="20"/>
          <w:szCs w:val="20"/>
        </w:rPr>
        <w:t xml:space="preserve"> </w:t>
      </w:r>
      <w:r w:rsidRPr="00304017">
        <w:rPr>
          <w:rFonts w:ascii="Times New Roman" w:hAnsi="Times New Roman"/>
          <w:sz w:val="20"/>
          <w:szCs w:val="20"/>
        </w:rPr>
        <w:t>Design,</w:t>
      </w:r>
      <w:r w:rsidR="006365B8" w:rsidRPr="00304017">
        <w:rPr>
          <w:rFonts w:ascii="Times New Roman" w:hAnsi="Times New Roman"/>
          <w:sz w:val="20"/>
          <w:szCs w:val="20"/>
        </w:rPr>
        <w:t xml:space="preserve"> </w:t>
      </w:r>
      <w:r w:rsidRPr="00304017">
        <w:rPr>
          <w:rFonts w:ascii="Times New Roman" w:hAnsi="Times New Roman"/>
          <w:sz w:val="20"/>
          <w:szCs w:val="20"/>
        </w:rPr>
        <w:t>Construction</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Performance</w:t>
      </w:r>
      <w:r w:rsidR="006365B8" w:rsidRPr="00304017">
        <w:rPr>
          <w:rFonts w:ascii="Times New Roman" w:hAnsi="Times New Roman"/>
          <w:sz w:val="20"/>
          <w:szCs w:val="20"/>
        </w:rPr>
        <w:t xml:space="preserve"> </w:t>
      </w:r>
      <w:r w:rsidRPr="00304017">
        <w:rPr>
          <w:rFonts w:ascii="Times New Roman" w:hAnsi="Times New Roman"/>
          <w:sz w:val="20"/>
          <w:szCs w:val="20"/>
        </w:rPr>
        <w:t>Evaluation</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Coffee</w:t>
      </w:r>
      <w:r w:rsidR="006365B8" w:rsidRPr="00304017">
        <w:rPr>
          <w:rFonts w:ascii="Times New Roman" w:hAnsi="Times New Roman"/>
          <w:sz w:val="20"/>
          <w:szCs w:val="20"/>
        </w:rPr>
        <w:t xml:space="preserve"> </w:t>
      </w:r>
      <w:r w:rsidRPr="00304017">
        <w:rPr>
          <w:rFonts w:ascii="Times New Roman" w:hAnsi="Times New Roman"/>
          <w:sz w:val="20"/>
          <w:szCs w:val="20"/>
        </w:rPr>
        <w:t>Threshing</w:t>
      </w:r>
      <w:r w:rsidR="006365B8" w:rsidRPr="00304017">
        <w:rPr>
          <w:rFonts w:ascii="Times New Roman" w:hAnsi="Times New Roman"/>
          <w:sz w:val="20"/>
          <w:szCs w:val="20"/>
        </w:rPr>
        <w:t xml:space="preserve"> </w:t>
      </w:r>
      <w:r w:rsidRPr="00304017">
        <w:rPr>
          <w:rFonts w:ascii="Times New Roman" w:hAnsi="Times New Roman"/>
          <w:sz w:val="20"/>
          <w:szCs w:val="20"/>
        </w:rPr>
        <w:t>Machine.</w:t>
      </w:r>
      <w:r w:rsidR="006365B8" w:rsidRPr="00304017">
        <w:rPr>
          <w:rFonts w:ascii="Times New Roman" w:hAnsi="Times New Roman"/>
          <w:sz w:val="20"/>
          <w:szCs w:val="20"/>
        </w:rPr>
        <w:t xml:space="preserve"> </w:t>
      </w:r>
      <w:r w:rsidRPr="00304017">
        <w:rPr>
          <w:rFonts w:ascii="Times New Roman" w:hAnsi="Times New Roman"/>
          <w:i/>
          <w:sz w:val="20"/>
          <w:szCs w:val="20"/>
        </w:rPr>
        <w:t>International</w:t>
      </w:r>
      <w:r w:rsidR="006365B8" w:rsidRPr="00304017">
        <w:rPr>
          <w:rFonts w:ascii="Times New Roman" w:hAnsi="Times New Roman"/>
          <w:i/>
          <w:sz w:val="20"/>
          <w:szCs w:val="20"/>
        </w:rPr>
        <w:t xml:space="preserve"> </w:t>
      </w:r>
      <w:r w:rsidRPr="00304017">
        <w:rPr>
          <w:rFonts w:ascii="Times New Roman" w:hAnsi="Times New Roman"/>
          <w:i/>
          <w:sz w:val="20"/>
          <w:szCs w:val="20"/>
        </w:rPr>
        <w:t>Journal</w:t>
      </w:r>
      <w:r w:rsidR="006365B8" w:rsidRPr="00304017">
        <w:rPr>
          <w:rFonts w:ascii="Times New Roman" w:hAnsi="Times New Roman"/>
          <w:i/>
          <w:sz w:val="20"/>
          <w:szCs w:val="20"/>
        </w:rPr>
        <w:t xml:space="preserve"> </w:t>
      </w:r>
      <w:r w:rsidRPr="00304017">
        <w:rPr>
          <w:rFonts w:ascii="Times New Roman" w:hAnsi="Times New Roman"/>
          <w:i/>
          <w:sz w:val="20"/>
          <w:szCs w:val="20"/>
        </w:rPr>
        <w:t>of</w:t>
      </w:r>
      <w:r w:rsidR="006365B8" w:rsidRPr="00304017">
        <w:rPr>
          <w:rFonts w:ascii="Times New Roman" w:hAnsi="Times New Roman"/>
          <w:i/>
          <w:sz w:val="20"/>
          <w:szCs w:val="20"/>
        </w:rPr>
        <w:t xml:space="preserve"> </w:t>
      </w:r>
      <w:r w:rsidRPr="00304017">
        <w:rPr>
          <w:rFonts w:ascii="Times New Roman" w:hAnsi="Times New Roman"/>
          <w:i/>
          <w:sz w:val="20"/>
          <w:szCs w:val="20"/>
        </w:rPr>
        <w:t>Engineering</w:t>
      </w:r>
      <w:r w:rsidR="006365B8" w:rsidRPr="00304017">
        <w:rPr>
          <w:rFonts w:ascii="Times New Roman" w:hAnsi="Times New Roman"/>
          <w:i/>
          <w:sz w:val="20"/>
          <w:szCs w:val="20"/>
        </w:rPr>
        <w:t xml:space="preserve"> </w:t>
      </w:r>
      <w:r w:rsidRPr="00304017">
        <w:rPr>
          <w:rFonts w:ascii="Times New Roman" w:hAnsi="Times New Roman"/>
          <w:i/>
          <w:sz w:val="20"/>
          <w:szCs w:val="20"/>
        </w:rPr>
        <w:t>Research</w:t>
      </w:r>
      <w:r w:rsidR="006365B8" w:rsidRPr="00304017">
        <w:rPr>
          <w:rFonts w:ascii="Times New Roman" w:hAnsi="Times New Roman"/>
          <w:i/>
          <w:sz w:val="20"/>
          <w:szCs w:val="20"/>
        </w:rPr>
        <w:t xml:space="preserve"> </w:t>
      </w:r>
      <w:r w:rsidRPr="00304017">
        <w:rPr>
          <w:rFonts w:ascii="Times New Roman" w:hAnsi="Times New Roman"/>
          <w:i/>
          <w:sz w:val="20"/>
          <w:szCs w:val="20"/>
        </w:rPr>
        <w:t>and</w:t>
      </w:r>
      <w:r w:rsidR="006365B8" w:rsidRPr="00304017">
        <w:rPr>
          <w:rFonts w:ascii="Times New Roman" w:hAnsi="Times New Roman"/>
          <w:i/>
          <w:sz w:val="20"/>
          <w:szCs w:val="20"/>
        </w:rPr>
        <w:t xml:space="preserve"> </w:t>
      </w:r>
      <w:r w:rsidRPr="00304017">
        <w:rPr>
          <w:rFonts w:ascii="Times New Roman" w:hAnsi="Times New Roman"/>
          <w:i/>
          <w:sz w:val="20"/>
          <w:szCs w:val="20"/>
        </w:rPr>
        <w:t>Applications</w:t>
      </w:r>
      <w:r w:rsidR="006365B8" w:rsidRPr="00304017">
        <w:rPr>
          <w:rFonts w:ascii="Times New Roman" w:hAnsi="Times New Roman"/>
          <w:sz w:val="20"/>
          <w:szCs w:val="20"/>
        </w:rPr>
        <w:t xml:space="preserve"> </w:t>
      </w:r>
      <w:r w:rsidRPr="00304017">
        <w:rPr>
          <w:rFonts w:ascii="Times New Roman" w:hAnsi="Times New Roman"/>
          <w:sz w:val="20"/>
          <w:szCs w:val="20"/>
        </w:rPr>
        <w:t>(IJERA),</w:t>
      </w:r>
      <w:r w:rsidR="006365B8" w:rsidRPr="00304017">
        <w:rPr>
          <w:rFonts w:ascii="Times New Roman" w:hAnsi="Times New Roman"/>
          <w:sz w:val="20"/>
          <w:szCs w:val="20"/>
        </w:rPr>
        <w:t xml:space="preserve"> </w:t>
      </w:r>
      <w:r w:rsidRPr="00304017">
        <w:rPr>
          <w:rFonts w:ascii="Times New Roman" w:hAnsi="Times New Roman"/>
          <w:sz w:val="20"/>
          <w:szCs w:val="20"/>
        </w:rPr>
        <w:t>Vol.</w:t>
      </w:r>
      <w:r w:rsidR="006365B8" w:rsidRPr="00304017">
        <w:rPr>
          <w:rFonts w:ascii="Times New Roman" w:hAnsi="Times New Roman"/>
          <w:sz w:val="20"/>
          <w:szCs w:val="20"/>
        </w:rPr>
        <w:t xml:space="preserve"> </w:t>
      </w:r>
      <w:r w:rsidRPr="00304017">
        <w:rPr>
          <w:rFonts w:ascii="Times New Roman" w:hAnsi="Times New Roman"/>
          <w:sz w:val="20"/>
          <w:szCs w:val="20"/>
        </w:rPr>
        <w:t>4</w:t>
      </w:r>
      <w:r w:rsidR="006365B8" w:rsidRPr="00304017">
        <w:rPr>
          <w:rFonts w:ascii="Times New Roman" w:hAnsi="Times New Roman"/>
          <w:sz w:val="20"/>
          <w:szCs w:val="20"/>
        </w:rPr>
        <w:t xml:space="preserve"> </w:t>
      </w:r>
      <w:r w:rsidRPr="00304017">
        <w:rPr>
          <w:rFonts w:ascii="Times New Roman" w:hAnsi="Times New Roman"/>
          <w:sz w:val="20"/>
          <w:szCs w:val="20"/>
        </w:rPr>
        <w:t>(5:2),</w:t>
      </w:r>
      <w:r w:rsidR="006365B8" w:rsidRPr="00304017">
        <w:rPr>
          <w:rFonts w:ascii="Times New Roman" w:hAnsi="Times New Roman"/>
          <w:sz w:val="20"/>
          <w:szCs w:val="20"/>
        </w:rPr>
        <w:t xml:space="preserve"> </w:t>
      </w:r>
      <w:r w:rsidRPr="00304017">
        <w:rPr>
          <w:rFonts w:ascii="Times New Roman" w:hAnsi="Times New Roman"/>
          <w:sz w:val="20"/>
          <w:szCs w:val="20"/>
        </w:rPr>
        <w:t>Pp</w:t>
      </w:r>
      <w:r w:rsidR="006365B8" w:rsidRPr="00304017">
        <w:rPr>
          <w:rFonts w:ascii="Times New Roman" w:hAnsi="Times New Roman"/>
          <w:sz w:val="20"/>
          <w:szCs w:val="20"/>
        </w:rPr>
        <w:t xml:space="preserve"> </w:t>
      </w:r>
      <w:r w:rsidRPr="00304017">
        <w:rPr>
          <w:rFonts w:ascii="Times New Roman" w:hAnsi="Times New Roman"/>
          <w:sz w:val="20"/>
          <w:szCs w:val="20"/>
        </w:rPr>
        <w:t>56</w:t>
      </w:r>
      <w:r w:rsidR="006365B8" w:rsidRPr="00304017">
        <w:rPr>
          <w:rFonts w:ascii="Times New Roman" w:hAnsi="Times New Roman"/>
          <w:sz w:val="20"/>
          <w:szCs w:val="20"/>
        </w:rPr>
        <w:t xml:space="preserve"> </w:t>
      </w:r>
      <w:r w:rsidRPr="00304017">
        <w:rPr>
          <w:rFonts w:ascii="Times New Roman" w:hAnsi="Times New Roman"/>
          <w:sz w:val="20"/>
          <w:szCs w:val="20"/>
        </w:rPr>
        <w:t>-6</w:t>
      </w:r>
      <w:r w:rsidR="0021214B" w:rsidRPr="00304017">
        <w:rPr>
          <w:rFonts w:ascii="Times New Roman" w:hAnsi="Times New Roman"/>
          <w:sz w:val="20"/>
          <w:szCs w:val="20"/>
        </w:rPr>
        <w:t>4.</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Ogunsanmi,</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O.</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E.,</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Salako,</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O.</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w:t>
      </w:r>
      <w:r w:rsidR="0021214B" w:rsidRPr="00304017">
        <w:rPr>
          <w:rStyle w:val="Strong"/>
          <w:rFonts w:eastAsiaTheme="minorEastAsia"/>
          <w:b w:val="0"/>
          <w:sz w:val="20"/>
          <w:szCs w:val="20"/>
        </w:rPr>
        <w:t>, a</w:t>
      </w:r>
      <w:r w:rsidRPr="00304017">
        <w:rPr>
          <w:rStyle w:val="Strong"/>
          <w:rFonts w:eastAsiaTheme="minorEastAsia"/>
          <w:b w:val="0"/>
          <w:sz w:val="20"/>
          <w:szCs w:val="20"/>
        </w:rPr>
        <w:t>nd</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Ajayi,</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M.</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O.</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(2011).</w:t>
      </w:r>
      <w:r w:rsidR="006365B8" w:rsidRPr="00304017">
        <w:rPr>
          <w:rFonts w:ascii="Times New Roman" w:hAnsi="Times New Roman"/>
          <w:sz w:val="20"/>
          <w:szCs w:val="20"/>
        </w:rPr>
        <w:t xml:space="preserve"> </w:t>
      </w:r>
      <w:r w:rsidRPr="00304017">
        <w:rPr>
          <w:rFonts w:ascii="Times New Roman" w:hAnsi="Times New Roman"/>
          <w:sz w:val="20"/>
          <w:szCs w:val="20"/>
        </w:rPr>
        <w:t>Risk</w:t>
      </w:r>
      <w:r w:rsidR="006365B8" w:rsidRPr="00304017">
        <w:rPr>
          <w:rFonts w:ascii="Times New Roman" w:hAnsi="Times New Roman"/>
          <w:sz w:val="20"/>
          <w:szCs w:val="20"/>
        </w:rPr>
        <w:t xml:space="preserve"> </w:t>
      </w:r>
      <w:r w:rsidRPr="00304017">
        <w:rPr>
          <w:rFonts w:ascii="Times New Roman" w:hAnsi="Times New Roman"/>
          <w:sz w:val="20"/>
          <w:szCs w:val="20"/>
        </w:rPr>
        <w:t>Classification</w:t>
      </w:r>
      <w:r w:rsidR="006365B8" w:rsidRPr="00304017">
        <w:rPr>
          <w:rFonts w:ascii="Times New Roman" w:hAnsi="Times New Roman"/>
          <w:sz w:val="20"/>
          <w:szCs w:val="20"/>
        </w:rPr>
        <w:t xml:space="preserve"> </w:t>
      </w:r>
      <w:r w:rsidRPr="00304017">
        <w:rPr>
          <w:rFonts w:ascii="Times New Roman" w:hAnsi="Times New Roman"/>
          <w:sz w:val="20"/>
          <w:szCs w:val="20"/>
        </w:rPr>
        <w:t>Model</w:t>
      </w:r>
      <w:r w:rsidR="006365B8" w:rsidRPr="00304017">
        <w:rPr>
          <w:rFonts w:ascii="Times New Roman" w:hAnsi="Times New Roman"/>
          <w:sz w:val="20"/>
          <w:szCs w:val="20"/>
        </w:rPr>
        <w:t xml:space="preserve"> </w:t>
      </w:r>
      <w:r w:rsidRPr="00304017">
        <w:rPr>
          <w:rFonts w:ascii="Times New Roman" w:hAnsi="Times New Roman"/>
          <w:sz w:val="20"/>
          <w:szCs w:val="20"/>
        </w:rPr>
        <w:t>or</w:t>
      </w:r>
      <w:r w:rsidR="006365B8" w:rsidRPr="00304017">
        <w:rPr>
          <w:rFonts w:ascii="Times New Roman" w:hAnsi="Times New Roman"/>
          <w:sz w:val="20"/>
          <w:szCs w:val="20"/>
        </w:rPr>
        <w:t xml:space="preserve"> </w:t>
      </w:r>
      <w:r w:rsidRPr="00304017">
        <w:rPr>
          <w:rFonts w:ascii="Times New Roman" w:hAnsi="Times New Roman"/>
          <w:sz w:val="20"/>
          <w:szCs w:val="20"/>
        </w:rPr>
        <w:t>Design</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Build</w:t>
      </w:r>
      <w:r w:rsidR="006365B8" w:rsidRPr="00304017">
        <w:rPr>
          <w:rFonts w:ascii="Times New Roman" w:hAnsi="Times New Roman"/>
          <w:sz w:val="20"/>
          <w:szCs w:val="20"/>
        </w:rPr>
        <w:t xml:space="preserve"> </w:t>
      </w:r>
      <w:r w:rsidRPr="00304017">
        <w:rPr>
          <w:rFonts w:ascii="Times New Roman" w:hAnsi="Times New Roman"/>
          <w:sz w:val="20"/>
          <w:szCs w:val="20"/>
        </w:rPr>
        <w:t>Projects.</w:t>
      </w:r>
      <w:r w:rsidR="006365B8" w:rsidRPr="00304017">
        <w:rPr>
          <w:rFonts w:ascii="Times New Roman" w:hAnsi="Times New Roman"/>
          <w:sz w:val="20"/>
          <w:szCs w:val="20"/>
        </w:rPr>
        <w:t xml:space="preserve"> </w:t>
      </w:r>
      <w:r w:rsidRPr="00304017">
        <w:rPr>
          <w:rFonts w:ascii="Times New Roman" w:hAnsi="Times New Roman"/>
          <w:sz w:val="20"/>
          <w:szCs w:val="20"/>
        </w:rPr>
        <w:t>Journal</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Engineering,</w:t>
      </w:r>
      <w:r w:rsidR="006365B8" w:rsidRPr="00304017">
        <w:rPr>
          <w:rFonts w:ascii="Times New Roman" w:hAnsi="Times New Roman"/>
          <w:sz w:val="20"/>
          <w:szCs w:val="20"/>
        </w:rPr>
        <w:t xml:space="preserve"> </w:t>
      </w:r>
      <w:r w:rsidRPr="00304017">
        <w:rPr>
          <w:rFonts w:ascii="Times New Roman" w:hAnsi="Times New Roman"/>
          <w:sz w:val="20"/>
          <w:szCs w:val="20"/>
        </w:rPr>
        <w:t>Projects,</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Production</w:t>
      </w:r>
      <w:r w:rsidR="006365B8" w:rsidRPr="00304017">
        <w:rPr>
          <w:rFonts w:ascii="Times New Roman" w:hAnsi="Times New Roman"/>
          <w:sz w:val="20"/>
          <w:szCs w:val="20"/>
        </w:rPr>
        <w:t xml:space="preserve"> </w:t>
      </w:r>
      <w:r w:rsidRPr="00304017">
        <w:rPr>
          <w:rFonts w:ascii="Times New Roman" w:hAnsi="Times New Roman"/>
          <w:sz w:val="20"/>
          <w:szCs w:val="20"/>
        </w:rPr>
        <w:t>Management</w:t>
      </w:r>
      <w:r w:rsidR="006365B8" w:rsidRPr="00304017">
        <w:rPr>
          <w:rFonts w:ascii="Times New Roman" w:hAnsi="Times New Roman"/>
          <w:sz w:val="20"/>
          <w:szCs w:val="20"/>
        </w:rPr>
        <w:t xml:space="preserve"> </w:t>
      </w:r>
      <w:r w:rsidRPr="00304017">
        <w:rPr>
          <w:rFonts w:ascii="Times New Roman" w:hAnsi="Times New Roman"/>
          <w:sz w:val="20"/>
          <w:szCs w:val="20"/>
        </w:rPr>
        <w:t>(EPPM),</w:t>
      </w:r>
      <w:r w:rsidR="006365B8" w:rsidRPr="00304017">
        <w:rPr>
          <w:rFonts w:ascii="Times New Roman" w:hAnsi="Times New Roman"/>
          <w:sz w:val="20"/>
          <w:szCs w:val="20"/>
        </w:rPr>
        <w:t xml:space="preserve"> </w:t>
      </w:r>
      <w:r w:rsidRPr="00304017">
        <w:rPr>
          <w:rFonts w:ascii="Times New Roman" w:hAnsi="Times New Roman"/>
          <w:sz w:val="20"/>
          <w:szCs w:val="20"/>
        </w:rPr>
        <w:t>1(1),</w:t>
      </w:r>
      <w:r w:rsidR="006365B8" w:rsidRPr="00304017">
        <w:rPr>
          <w:rFonts w:ascii="Times New Roman" w:hAnsi="Times New Roman"/>
          <w:sz w:val="20"/>
          <w:szCs w:val="20"/>
        </w:rPr>
        <w:t xml:space="preserve"> </w:t>
      </w:r>
      <w:r w:rsidRPr="00304017">
        <w:rPr>
          <w:rFonts w:ascii="Times New Roman" w:hAnsi="Times New Roman"/>
          <w:sz w:val="20"/>
          <w:szCs w:val="20"/>
        </w:rPr>
        <w:t>46-60.</w:t>
      </w:r>
      <w:r w:rsidR="006365B8" w:rsidRPr="00304017">
        <w:rPr>
          <w:rFonts w:ascii="Times New Roman" w:hAnsi="Times New Roman"/>
          <w:sz w:val="20"/>
          <w:szCs w:val="20"/>
        </w:rPr>
        <w:t xml:space="preserve"> </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Okoli,</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O.</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G.,</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Owoyale,</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O.</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S.</w:t>
      </w:r>
      <w:r w:rsidR="0021214B" w:rsidRPr="00304017">
        <w:rPr>
          <w:rStyle w:val="Strong"/>
          <w:rFonts w:eastAsiaTheme="minorEastAsia"/>
          <w:b w:val="0"/>
          <w:sz w:val="20"/>
          <w:szCs w:val="20"/>
        </w:rPr>
        <w:t>, a</w:t>
      </w:r>
      <w:r w:rsidRPr="00304017">
        <w:rPr>
          <w:rStyle w:val="Strong"/>
          <w:rFonts w:eastAsiaTheme="minorEastAsia"/>
          <w:b w:val="0"/>
          <w:sz w:val="20"/>
          <w:szCs w:val="20"/>
        </w:rPr>
        <w:t>nd</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Yusuf,</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M.</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I.</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(2008).</w:t>
      </w:r>
      <w:r w:rsidR="006365B8" w:rsidRPr="00304017">
        <w:rPr>
          <w:rFonts w:ascii="Times New Roman" w:hAnsi="Times New Roman"/>
          <w:sz w:val="20"/>
          <w:szCs w:val="20"/>
        </w:rPr>
        <w:t xml:space="preserve"> </w:t>
      </w:r>
      <w:r w:rsidRPr="00304017">
        <w:rPr>
          <w:rFonts w:ascii="Times New Roman" w:hAnsi="Times New Roman"/>
          <w:sz w:val="20"/>
          <w:szCs w:val="20"/>
        </w:rPr>
        <w:t>Assessment</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Early</w:t>
      </w:r>
      <w:r w:rsidR="006365B8" w:rsidRPr="00304017">
        <w:rPr>
          <w:rFonts w:ascii="Times New Roman" w:hAnsi="Times New Roman"/>
          <w:sz w:val="20"/>
          <w:szCs w:val="20"/>
        </w:rPr>
        <w:t xml:space="preserve"> </w:t>
      </w:r>
      <w:r w:rsidRPr="00304017">
        <w:rPr>
          <w:rFonts w:ascii="Times New Roman" w:hAnsi="Times New Roman"/>
          <w:sz w:val="20"/>
          <w:szCs w:val="20"/>
        </w:rPr>
        <w:t>Compressive</w:t>
      </w:r>
      <w:r w:rsidR="006365B8" w:rsidRPr="00304017">
        <w:rPr>
          <w:rFonts w:ascii="Times New Roman" w:hAnsi="Times New Roman"/>
          <w:sz w:val="20"/>
          <w:szCs w:val="20"/>
        </w:rPr>
        <w:t xml:space="preserve"> </w:t>
      </w:r>
      <w:r w:rsidRPr="00304017">
        <w:rPr>
          <w:rFonts w:ascii="Times New Roman" w:hAnsi="Times New Roman"/>
          <w:sz w:val="20"/>
          <w:szCs w:val="20"/>
        </w:rPr>
        <w:t>Strength</w:t>
      </w:r>
      <w:r w:rsidR="006365B8" w:rsidRPr="00304017">
        <w:rPr>
          <w:rFonts w:ascii="Times New Roman" w:hAnsi="Times New Roman"/>
          <w:sz w:val="20"/>
          <w:szCs w:val="20"/>
        </w:rPr>
        <w:t xml:space="preserve"> </w:t>
      </w:r>
      <w:r w:rsidRPr="00304017">
        <w:rPr>
          <w:rFonts w:ascii="Times New Roman" w:hAnsi="Times New Roman"/>
          <w:sz w:val="20"/>
          <w:szCs w:val="20"/>
        </w:rPr>
        <w:t>Development</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Concrete</w:t>
      </w:r>
      <w:r w:rsidR="006365B8" w:rsidRPr="00304017">
        <w:rPr>
          <w:rFonts w:ascii="Times New Roman" w:hAnsi="Times New Roman"/>
          <w:sz w:val="20"/>
          <w:szCs w:val="20"/>
        </w:rPr>
        <w:t xml:space="preserve"> </w:t>
      </w:r>
      <w:r w:rsidRPr="00304017">
        <w:rPr>
          <w:rFonts w:ascii="Times New Roman" w:hAnsi="Times New Roman"/>
          <w:sz w:val="20"/>
          <w:szCs w:val="20"/>
        </w:rPr>
        <w:t>with</w:t>
      </w:r>
      <w:r w:rsidR="006365B8" w:rsidRPr="00304017">
        <w:rPr>
          <w:rFonts w:ascii="Times New Roman" w:hAnsi="Times New Roman"/>
          <w:sz w:val="20"/>
          <w:szCs w:val="20"/>
        </w:rPr>
        <w:t xml:space="preserve"> </w:t>
      </w:r>
      <w:r w:rsidRPr="00304017">
        <w:rPr>
          <w:rFonts w:ascii="Times New Roman" w:hAnsi="Times New Roman"/>
          <w:sz w:val="20"/>
          <w:szCs w:val="20"/>
        </w:rPr>
        <w:t>Selected</w:t>
      </w:r>
      <w:r w:rsidR="006365B8" w:rsidRPr="00304017">
        <w:rPr>
          <w:rFonts w:ascii="Times New Roman" w:hAnsi="Times New Roman"/>
          <w:sz w:val="20"/>
          <w:szCs w:val="20"/>
        </w:rPr>
        <w:t xml:space="preserve"> </w:t>
      </w:r>
      <w:r w:rsidRPr="00304017">
        <w:rPr>
          <w:rFonts w:ascii="Times New Roman" w:hAnsi="Times New Roman"/>
          <w:sz w:val="20"/>
          <w:szCs w:val="20"/>
        </w:rPr>
        <w:t>Ordinary</w:t>
      </w:r>
      <w:r w:rsidR="006365B8" w:rsidRPr="00304017">
        <w:rPr>
          <w:rFonts w:ascii="Times New Roman" w:hAnsi="Times New Roman"/>
          <w:sz w:val="20"/>
          <w:szCs w:val="20"/>
        </w:rPr>
        <w:t xml:space="preserve"> </w:t>
      </w:r>
      <w:r w:rsidRPr="00304017">
        <w:rPr>
          <w:rFonts w:ascii="Times New Roman" w:hAnsi="Times New Roman"/>
          <w:sz w:val="20"/>
          <w:szCs w:val="20"/>
        </w:rPr>
        <w:t>Portland</w:t>
      </w:r>
      <w:r w:rsidR="006365B8" w:rsidRPr="00304017">
        <w:rPr>
          <w:rFonts w:ascii="Times New Roman" w:hAnsi="Times New Roman"/>
          <w:sz w:val="20"/>
          <w:szCs w:val="20"/>
        </w:rPr>
        <w:t xml:space="preserve"> </w:t>
      </w:r>
      <w:r w:rsidRPr="00304017">
        <w:rPr>
          <w:rFonts w:ascii="Times New Roman" w:hAnsi="Times New Roman"/>
          <w:sz w:val="20"/>
          <w:szCs w:val="20"/>
        </w:rPr>
        <w:t>Cement.</w:t>
      </w:r>
      <w:r w:rsidR="006365B8" w:rsidRPr="00304017">
        <w:rPr>
          <w:rFonts w:ascii="Times New Roman" w:hAnsi="Times New Roman"/>
          <w:sz w:val="20"/>
          <w:szCs w:val="20"/>
        </w:rPr>
        <w:t xml:space="preserve"> </w:t>
      </w:r>
      <w:r w:rsidRPr="00304017">
        <w:rPr>
          <w:rFonts w:ascii="Times New Roman" w:hAnsi="Times New Roman"/>
          <w:sz w:val="20"/>
          <w:szCs w:val="20"/>
        </w:rPr>
        <w:t>NJCTM,</w:t>
      </w:r>
      <w:r w:rsidR="006365B8" w:rsidRPr="00304017">
        <w:rPr>
          <w:rFonts w:ascii="Times New Roman" w:hAnsi="Times New Roman"/>
          <w:sz w:val="20"/>
          <w:szCs w:val="20"/>
        </w:rPr>
        <w:t xml:space="preserve"> </w:t>
      </w:r>
      <w:r w:rsidRPr="00304017">
        <w:rPr>
          <w:rFonts w:ascii="Times New Roman" w:hAnsi="Times New Roman"/>
          <w:sz w:val="20"/>
          <w:szCs w:val="20"/>
        </w:rPr>
        <w:t>9(1),</w:t>
      </w:r>
      <w:r w:rsidR="006365B8" w:rsidRPr="00304017">
        <w:rPr>
          <w:rFonts w:ascii="Times New Roman" w:hAnsi="Times New Roman"/>
          <w:sz w:val="20"/>
          <w:szCs w:val="20"/>
        </w:rPr>
        <w:t xml:space="preserve"> </w:t>
      </w:r>
      <w:r w:rsidRPr="00304017">
        <w:rPr>
          <w:rFonts w:ascii="Times New Roman" w:hAnsi="Times New Roman"/>
          <w:sz w:val="20"/>
          <w:szCs w:val="20"/>
        </w:rPr>
        <w:t>18-24.</w:t>
      </w:r>
      <w:r w:rsidR="006365B8" w:rsidRPr="00304017">
        <w:rPr>
          <w:rFonts w:ascii="Times New Roman" w:hAnsi="Times New Roman"/>
          <w:sz w:val="20"/>
          <w:szCs w:val="20"/>
        </w:rPr>
        <w:t xml:space="preserve"> </w:t>
      </w:r>
      <w:r w:rsidRPr="00304017">
        <w:rPr>
          <w:rFonts w:ascii="Times New Roman" w:hAnsi="Times New Roman"/>
          <w:sz w:val="20"/>
          <w:szCs w:val="20"/>
        </w:rPr>
        <w:t>ISSN:</w:t>
      </w:r>
      <w:r w:rsidR="006365B8" w:rsidRPr="00304017">
        <w:rPr>
          <w:rFonts w:ascii="Times New Roman" w:hAnsi="Times New Roman"/>
          <w:sz w:val="20"/>
          <w:szCs w:val="20"/>
        </w:rPr>
        <w:t xml:space="preserve"> </w:t>
      </w:r>
      <w:r w:rsidRPr="00304017">
        <w:rPr>
          <w:rFonts w:ascii="Times New Roman" w:hAnsi="Times New Roman"/>
          <w:sz w:val="20"/>
          <w:szCs w:val="20"/>
        </w:rPr>
        <w:t>1119-0949.</w:t>
      </w:r>
      <w:r w:rsidR="006365B8" w:rsidRPr="00304017">
        <w:rPr>
          <w:rFonts w:ascii="Times New Roman" w:hAnsi="Times New Roman"/>
          <w:sz w:val="20"/>
          <w:szCs w:val="20"/>
        </w:rPr>
        <w:t xml:space="preserve"> </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Okpala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DC</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(1993).</w:t>
      </w:r>
      <w:r w:rsidR="006365B8" w:rsidRPr="00304017">
        <w:rPr>
          <w:rStyle w:val="Strong"/>
          <w:rFonts w:eastAsiaTheme="minorEastAsia"/>
          <w:b w:val="0"/>
          <w:sz w:val="20"/>
          <w:szCs w:val="20"/>
        </w:rPr>
        <w:t xml:space="preserve"> </w:t>
      </w:r>
      <w:r w:rsidRPr="00304017">
        <w:rPr>
          <w:rFonts w:ascii="Times New Roman" w:hAnsi="Times New Roman"/>
          <w:sz w:val="20"/>
          <w:szCs w:val="20"/>
        </w:rPr>
        <w:t>Some</w:t>
      </w:r>
      <w:r w:rsidR="006365B8" w:rsidRPr="00304017">
        <w:rPr>
          <w:rFonts w:ascii="Times New Roman" w:hAnsi="Times New Roman"/>
          <w:sz w:val="20"/>
          <w:szCs w:val="20"/>
        </w:rPr>
        <w:t xml:space="preserve"> </w:t>
      </w:r>
      <w:r w:rsidRPr="00304017">
        <w:rPr>
          <w:rFonts w:ascii="Times New Roman" w:hAnsi="Times New Roman"/>
          <w:sz w:val="20"/>
          <w:szCs w:val="20"/>
        </w:rPr>
        <w:t>engineering</w:t>
      </w:r>
      <w:r w:rsidR="006365B8" w:rsidRPr="00304017">
        <w:rPr>
          <w:rFonts w:ascii="Times New Roman" w:hAnsi="Times New Roman"/>
          <w:sz w:val="20"/>
          <w:szCs w:val="20"/>
        </w:rPr>
        <w:t xml:space="preserve"> </w:t>
      </w:r>
      <w:r w:rsidRPr="00304017">
        <w:rPr>
          <w:rFonts w:ascii="Times New Roman" w:hAnsi="Times New Roman"/>
          <w:sz w:val="20"/>
          <w:szCs w:val="20"/>
        </w:rPr>
        <w:t>properties</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sandcrete</w:t>
      </w:r>
      <w:r w:rsidR="006365B8" w:rsidRPr="00304017">
        <w:rPr>
          <w:rFonts w:ascii="Times New Roman" w:hAnsi="Times New Roman"/>
          <w:sz w:val="20"/>
          <w:szCs w:val="20"/>
        </w:rPr>
        <w:t xml:space="preserve"> </w:t>
      </w:r>
      <w:r w:rsidRPr="00304017">
        <w:rPr>
          <w:rFonts w:ascii="Times New Roman" w:hAnsi="Times New Roman"/>
          <w:sz w:val="20"/>
          <w:szCs w:val="20"/>
        </w:rPr>
        <w:t>blocks</w:t>
      </w:r>
      <w:r w:rsidR="006365B8" w:rsidRPr="00304017">
        <w:rPr>
          <w:rFonts w:ascii="Times New Roman" w:hAnsi="Times New Roman"/>
          <w:sz w:val="20"/>
          <w:szCs w:val="20"/>
        </w:rPr>
        <w:t xml:space="preserve"> </w:t>
      </w:r>
      <w:r w:rsidRPr="00304017">
        <w:rPr>
          <w:rFonts w:ascii="Times New Roman" w:hAnsi="Times New Roman"/>
          <w:sz w:val="20"/>
          <w:szCs w:val="20"/>
        </w:rPr>
        <w:t>containing</w:t>
      </w:r>
      <w:r w:rsidR="006365B8" w:rsidRPr="00304017">
        <w:rPr>
          <w:rFonts w:ascii="Times New Roman" w:hAnsi="Times New Roman"/>
          <w:sz w:val="20"/>
          <w:szCs w:val="20"/>
        </w:rPr>
        <w:t xml:space="preserve"> </w:t>
      </w:r>
      <w:r w:rsidRPr="00304017">
        <w:rPr>
          <w:rFonts w:ascii="Times New Roman" w:hAnsi="Times New Roman"/>
          <w:sz w:val="20"/>
          <w:szCs w:val="20"/>
        </w:rPr>
        <w:t>rice</w:t>
      </w:r>
      <w:r w:rsidR="006365B8" w:rsidRPr="00304017">
        <w:rPr>
          <w:rFonts w:ascii="Times New Roman" w:hAnsi="Times New Roman"/>
          <w:sz w:val="20"/>
          <w:szCs w:val="20"/>
        </w:rPr>
        <w:t xml:space="preserve"> </w:t>
      </w:r>
      <w:r w:rsidRPr="00304017">
        <w:rPr>
          <w:rFonts w:ascii="Times New Roman" w:hAnsi="Times New Roman"/>
          <w:sz w:val="20"/>
          <w:szCs w:val="20"/>
        </w:rPr>
        <w:t>husk</w:t>
      </w:r>
      <w:r w:rsidR="006365B8" w:rsidRPr="00304017">
        <w:rPr>
          <w:rFonts w:ascii="Times New Roman" w:hAnsi="Times New Roman"/>
          <w:sz w:val="20"/>
          <w:szCs w:val="20"/>
        </w:rPr>
        <w:t xml:space="preserve"> </w:t>
      </w:r>
      <w:r w:rsidRPr="00304017">
        <w:rPr>
          <w:rFonts w:ascii="Times New Roman" w:hAnsi="Times New Roman"/>
          <w:sz w:val="20"/>
          <w:szCs w:val="20"/>
        </w:rPr>
        <w:t>ash.</w:t>
      </w:r>
      <w:r w:rsidR="006365B8" w:rsidRPr="00304017">
        <w:rPr>
          <w:rFonts w:ascii="Times New Roman" w:hAnsi="Times New Roman"/>
          <w:sz w:val="20"/>
          <w:szCs w:val="20"/>
        </w:rPr>
        <w:t xml:space="preserve"> </w:t>
      </w:r>
      <w:r w:rsidRPr="00304017">
        <w:rPr>
          <w:rFonts w:ascii="Times New Roman" w:hAnsi="Times New Roman"/>
          <w:sz w:val="20"/>
          <w:szCs w:val="20"/>
        </w:rPr>
        <w:t>Build.</w:t>
      </w:r>
      <w:r w:rsidR="006365B8" w:rsidRPr="00304017">
        <w:rPr>
          <w:rFonts w:ascii="Times New Roman" w:hAnsi="Times New Roman"/>
          <w:sz w:val="20"/>
          <w:szCs w:val="20"/>
        </w:rPr>
        <w:t xml:space="preserve"> </w:t>
      </w:r>
      <w:r w:rsidRPr="00304017">
        <w:rPr>
          <w:rFonts w:ascii="Times New Roman" w:hAnsi="Times New Roman"/>
          <w:sz w:val="20"/>
          <w:szCs w:val="20"/>
        </w:rPr>
        <w:t>Environ.,</w:t>
      </w:r>
      <w:r w:rsidR="006365B8" w:rsidRPr="00304017">
        <w:rPr>
          <w:rFonts w:ascii="Times New Roman" w:hAnsi="Times New Roman"/>
          <w:sz w:val="20"/>
          <w:szCs w:val="20"/>
        </w:rPr>
        <w:t xml:space="preserve"> </w:t>
      </w:r>
      <w:r w:rsidRPr="00304017">
        <w:rPr>
          <w:rFonts w:ascii="Times New Roman" w:hAnsi="Times New Roman"/>
          <w:sz w:val="20"/>
          <w:szCs w:val="20"/>
        </w:rPr>
        <w:t>28(3):</w:t>
      </w:r>
      <w:r w:rsidR="006365B8" w:rsidRPr="00304017">
        <w:rPr>
          <w:rFonts w:ascii="Times New Roman" w:hAnsi="Times New Roman"/>
          <w:sz w:val="20"/>
          <w:szCs w:val="20"/>
        </w:rPr>
        <w:t xml:space="preserve"> </w:t>
      </w:r>
      <w:r w:rsidRPr="00304017">
        <w:rPr>
          <w:rFonts w:ascii="Times New Roman" w:hAnsi="Times New Roman"/>
          <w:sz w:val="20"/>
          <w:szCs w:val="20"/>
        </w:rPr>
        <w:t>235-241.</w:t>
      </w:r>
      <w:r w:rsidR="006365B8" w:rsidRPr="00304017">
        <w:rPr>
          <w:rFonts w:ascii="Times New Roman" w:hAnsi="Times New Roman"/>
          <w:sz w:val="20"/>
          <w:szCs w:val="20"/>
        </w:rPr>
        <w:t xml:space="preserve"> </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Oluremi</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(1990).</w:t>
      </w:r>
      <w:r w:rsidR="006365B8" w:rsidRPr="00304017">
        <w:rPr>
          <w:rFonts w:ascii="Times New Roman" w:hAnsi="Times New Roman"/>
          <w:sz w:val="20"/>
          <w:szCs w:val="20"/>
        </w:rPr>
        <w:t xml:space="preserve"> </w:t>
      </w:r>
      <w:r w:rsidRPr="00304017">
        <w:rPr>
          <w:rFonts w:ascii="Times New Roman" w:hAnsi="Times New Roman"/>
          <w:sz w:val="20"/>
          <w:szCs w:val="20"/>
        </w:rPr>
        <w:t>Input</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local</w:t>
      </w:r>
      <w:r w:rsidR="006365B8" w:rsidRPr="00304017">
        <w:rPr>
          <w:rFonts w:ascii="Times New Roman" w:hAnsi="Times New Roman"/>
          <w:sz w:val="20"/>
          <w:szCs w:val="20"/>
        </w:rPr>
        <w:t xml:space="preserve"> </w:t>
      </w:r>
      <w:r w:rsidRPr="00304017">
        <w:rPr>
          <w:rFonts w:ascii="Times New Roman" w:hAnsi="Times New Roman"/>
          <w:sz w:val="20"/>
          <w:szCs w:val="20"/>
        </w:rPr>
        <w:t>Materials</w:t>
      </w:r>
      <w:r w:rsidR="006365B8" w:rsidRPr="00304017">
        <w:rPr>
          <w:rFonts w:ascii="Times New Roman" w:hAnsi="Times New Roman"/>
          <w:sz w:val="20"/>
          <w:szCs w:val="20"/>
        </w:rPr>
        <w:t xml:space="preserve"> </w:t>
      </w:r>
      <w:r w:rsidRPr="00304017">
        <w:rPr>
          <w:rFonts w:ascii="Times New Roman" w:hAnsi="Times New Roman"/>
          <w:sz w:val="20"/>
          <w:szCs w:val="20"/>
        </w:rPr>
        <w:t>in</w:t>
      </w:r>
      <w:r w:rsidR="006365B8" w:rsidRPr="00304017">
        <w:rPr>
          <w:rFonts w:ascii="Times New Roman" w:hAnsi="Times New Roman"/>
          <w:sz w:val="20"/>
          <w:szCs w:val="20"/>
        </w:rPr>
        <w:t xml:space="preserve"> </w:t>
      </w:r>
      <w:r w:rsidRPr="00304017">
        <w:rPr>
          <w:rFonts w:ascii="Times New Roman" w:hAnsi="Times New Roman"/>
          <w:sz w:val="20"/>
          <w:szCs w:val="20"/>
        </w:rPr>
        <w:t>Buildings</w:t>
      </w:r>
      <w:r w:rsidR="006365B8" w:rsidRPr="00304017">
        <w:rPr>
          <w:rFonts w:ascii="Times New Roman" w:hAnsi="Times New Roman"/>
          <w:sz w:val="20"/>
          <w:szCs w:val="20"/>
        </w:rPr>
        <w:t xml:space="preserve"> </w:t>
      </w:r>
      <w:r w:rsidRPr="00304017">
        <w:rPr>
          <w:rFonts w:ascii="Times New Roman" w:hAnsi="Times New Roman"/>
          <w:sz w:val="20"/>
          <w:szCs w:val="20"/>
        </w:rPr>
        <w:t>as</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Means</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Reducing</w:t>
      </w:r>
      <w:r w:rsidR="006365B8" w:rsidRPr="00304017">
        <w:rPr>
          <w:rFonts w:ascii="Times New Roman" w:hAnsi="Times New Roman"/>
          <w:sz w:val="20"/>
          <w:szCs w:val="20"/>
        </w:rPr>
        <w:t xml:space="preserve"> </w:t>
      </w:r>
      <w:r w:rsidRPr="00304017">
        <w:rPr>
          <w:rFonts w:ascii="Times New Roman" w:hAnsi="Times New Roman"/>
          <w:sz w:val="20"/>
          <w:szCs w:val="20"/>
        </w:rPr>
        <w:t>Cost</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Construction,</w:t>
      </w:r>
      <w:r w:rsidR="006365B8" w:rsidRPr="00304017">
        <w:rPr>
          <w:rFonts w:ascii="Times New Roman" w:hAnsi="Times New Roman"/>
          <w:sz w:val="20"/>
          <w:szCs w:val="20"/>
        </w:rPr>
        <w:t xml:space="preserve"> </w:t>
      </w:r>
      <w:r w:rsidRPr="00304017">
        <w:rPr>
          <w:rFonts w:ascii="Times New Roman" w:hAnsi="Times New Roman"/>
          <w:sz w:val="20"/>
          <w:szCs w:val="20"/>
        </w:rPr>
        <w:t>Journal</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the</w:t>
      </w:r>
      <w:r w:rsidR="006365B8" w:rsidRPr="00304017">
        <w:rPr>
          <w:rFonts w:ascii="Times New Roman" w:hAnsi="Times New Roman"/>
          <w:sz w:val="20"/>
          <w:szCs w:val="20"/>
        </w:rPr>
        <w:t xml:space="preserve"> </w:t>
      </w:r>
      <w:r w:rsidRPr="00304017">
        <w:rPr>
          <w:rFonts w:ascii="Times New Roman" w:hAnsi="Times New Roman"/>
          <w:sz w:val="20"/>
          <w:szCs w:val="20"/>
        </w:rPr>
        <w:t>Nigerian</w:t>
      </w:r>
      <w:r w:rsidR="006365B8" w:rsidRPr="00304017">
        <w:rPr>
          <w:rFonts w:ascii="Times New Roman" w:hAnsi="Times New Roman"/>
          <w:sz w:val="20"/>
          <w:szCs w:val="20"/>
        </w:rPr>
        <w:t xml:space="preserve"> </w:t>
      </w:r>
      <w:r w:rsidRPr="00304017">
        <w:rPr>
          <w:rFonts w:ascii="Times New Roman" w:hAnsi="Times New Roman"/>
          <w:sz w:val="20"/>
          <w:szCs w:val="20"/>
        </w:rPr>
        <w:t>Institute</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Quantity</w:t>
      </w:r>
      <w:r w:rsidR="006365B8" w:rsidRPr="00304017">
        <w:rPr>
          <w:rFonts w:ascii="Times New Roman" w:hAnsi="Times New Roman"/>
          <w:sz w:val="20"/>
          <w:szCs w:val="20"/>
        </w:rPr>
        <w:t xml:space="preserve"> </w:t>
      </w:r>
      <w:r w:rsidRPr="00304017">
        <w:rPr>
          <w:rFonts w:ascii="Times New Roman" w:hAnsi="Times New Roman"/>
          <w:sz w:val="20"/>
          <w:szCs w:val="20"/>
        </w:rPr>
        <w:t>Surveyors,</w:t>
      </w:r>
      <w:r w:rsidR="006365B8" w:rsidRPr="00304017">
        <w:rPr>
          <w:rFonts w:ascii="Times New Roman" w:hAnsi="Times New Roman"/>
          <w:sz w:val="20"/>
          <w:szCs w:val="20"/>
        </w:rPr>
        <w:t xml:space="preserve"> </w:t>
      </w:r>
      <w:r w:rsidRPr="00304017">
        <w:rPr>
          <w:rFonts w:ascii="Times New Roman" w:hAnsi="Times New Roman"/>
          <w:sz w:val="20"/>
          <w:szCs w:val="20"/>
        </w:rPr>
        <w:t>p.</w:t>
      </w:r>
      <w:r w:rsidR="006365B8" w:rsidRPr="00304017">
        <w:rPr>
          <w:rFonts w:ascii="Times New Roman" w:hAnsi="Times New Roman"/>
          <w:sz w:val="20"/>
          <w:szCs w:val="20"/>
        </w:rPr>
        <w:t xml:space="preserve"> </w:t>
      </w:r>
      <w:r w:rsidRPr="00304017">
        <w:rPr>
          <w:rFonts w:ascii="Times New Roman" w:hAnsi="Times New Roman"/>
          <w:sz w:val="20"/>
          <w:szCs w:val="20"/>
        </w:rPr>
        <w:t>12-14,</w:t>
      </w:r>
      <w:r w:rsidR="006365B8" w:rsidRPr="00304017">
        <w:rPr>
          <w:rFonts w:ascii="Times New Roman" w:hAnsi="Times New Roman"/>
          <w:sz w:val="20"/>
          <w:szCs w:val="20"/>
        </w:rPr>
        <w:t xml:space="preserve"> </w:t>
      </w:r>
      <w:r w:rsidRPr="00304017">
        <w:rPr>
          <w:rFonts w:ascii="Times New Roman" w:hAnsi="Times New Roman"/>
          <w:sz w:val="20"/>
          <w:szCs w:val="20"/>
        </w:rPr>
        <w:t>1990.</w:t>
      </w:r>
      <w:r w:rsidR="006365B8" w:rsidRPr="00304017">
        <w:rPr>
          <w:rFonts w:ascii="Times New Roman" w:hAnsi="Times New Roman"/>
          <w:sz w:val="20"/>
          <w:szCs w:val="20"/>
        </w:rPr>
        <w:t xml:space="preserve"> </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Oyekan</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and</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Kamiyo</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(2011).</w:t>
      </w:r>
      <w:r w:rsidR="006365B8" w:rsidRPr="00304017">
        <w:rPr>
          <w:rStyle w:val="Strong"/>
          <w:rFonts w:eastAsiaTheme="minorEastAsia"/>
          <w:b w:val="0"/>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study</w:t>
      </w:r>
      <w:r w:rsidR="006365B8" w:rsidRPr="00304017">
        <w:rPr>
          <w:rFonts w:ascii="Times New Roman" w:hAnsi="Times New Roman"/>
          <w:sz w:val="20"/>
          <w:szCs w:val="20"/>
        </w:rPr>
        <w:t xml:space="preserve"> </w:t>
      </w:r>
      <w:r w:rsidRPr="00304017">
        <w:rPr>
          <w:rFonts w:ascii="Times New Roman" w:hAnsi="Times New Roman"/>
          <w:sz w:val="20"/>
          <w:szCs w:val="20"/>
        </w:rPr>
        <w:t>on</w:t>
      </w:r>
      <w:r w:rsidR="006365B8" w:rsidRPr="00304017">
        <w:rPr>
          <w:rFonts w:ascii="Times New Roman" w:hAnsi="Times New Roman"/>
          <w:sz w:val="20"/>
          <w:szCs w:val="20"/>
        </w:rPr>
        <w:t xml:space="preserve"> </w:t>
      </w:r>
      <w:r w:rsidRPr="00304017">
        <w:rPr>
          <w:rFonts w:ascii="Times New Roman" w:hAnsi="Times New Roman"/>
          <w:sz w:val="20"/>
          <w:szCs w:val="20"/>
        </w:rPr>
        <w:t>the</w:t>
      </w:r>
      <w:r w:rsidR="006365B8" w:rsidRPr="00304017">
        <w:rPr>
          <w:rFonts w:ascii="Times New Roman" w:hAnsi="Times New Roman"/>
          <w:sz w:val="20"/>
          <w:szCs w:val="20"/>
        </w:rPr>
        <w:t xml:space="preserve"> </w:t>
      </w:r>
      <w:r w:rsidRPr="00304017">
        <w:rPr>
          <w:rFonts w:ascii="Times New Roman" w:hAnsi="Times New Roman"/>
          <w:sz w:val="20"/>
          <w:szCs w:val="20"/>
        </w:rPr>
        <w:t>engineering</w:t>
      </w:r>
      <w:r w:rsidR="006365B8" w:rsidRPr="00304017">
        <w:rPr>
          <w:rFonts w:ascii="Times New Roman" w:hAnsi="Times New Roman"/>
          <w:sz w:val="20"/>
          <w:szCs w:val="20"/>
        </w:rPr>
        <w:t xml:space="preserve"> </w:t>
      </w:r>
      <w:r w:rsidRPr="00304017">
        <w:rPr>
          <w:rFonts w:ascii="Times New Roman" w:hAnsi="Times New Roman"/>
          <w:sz w:val="20"/>
          <w:szCs w:val="20"/>
        </w:rPr>
        <w:t>properties</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sandcrete</w:t>
      </w:r>
      <w:r w:rsidR="006365B8" w:rsidRPr="00304017">
        <w:rPr>
          <w:rFonts w:ascii="Times New Roman" w:hAnsi="Times New Roman"/>
          <w:sz w:val="20"/>
          <w:szCs w:val="20"/>
        </w:rPr>
        <w:t xml:space="preserve"> </w:t>
      </w:r>
      <w:r w:rsidRPr="00304017">
        <w:rPr>
          <w:rFonts w:ascii="Times New Roman" w:hAnsi="Times New Roman"/>
          <w:sz w:val="20"/>
          <w:szCs w:val="20"/>
        </w:rPr>
        <w:t>blocks</w:t>
      </w:r>
      <w:r w:rsidR="006365B8" w:rsidRPr="00304017">
        <w:rPr>
          <w:rFonts w:ascii="Times New Roman" w:hAnsi="Times New Roman"/>
          <w:sz w:val="20"/>
          <w:szCs w:val="20"/>
        </w:rPr>
        <w:t xml:space="preserve"> </w:t>
      </w:r>
      <w:r w:rsidRPr="00304017">
        <w:rPr>
          <w:rFonts w:ascii="Times New Roman" w:hAnsi="Times New Roman"/>
          <w:sz w:val="20"/>
          <w:szCs w:val="20"/>
        </w:rPr>
        <w:t>produced</w:t>
      </w:r>
      <w:r w:rsidR="006365B8" w:rsidRPr="00304017">
        <w:rPr>
          <w:rFonts w:ascii="Times New Roman" w:hAnsi="Times New Roman"/>
          <w:sz w:val="20"/>
          <w:szCs w:val="20"/>
        </w:rPr>
        <w:t xml:space="preserve"> </w:t>
      </w:r>
      <w:r w:rsidRPr="00304017">
        <w:rPr>
          <w:rFonts w:ascii="Times New Roman" w:hAnsi="Times New Roman"/>
          <w:sz w:val="20"/>
          <w:szCs w:val="20"/>
        </w:rPr>
        <w:t>with</w:t>
      </w:r>
      <w:r w:rsidR="006365B8" w:rsidRPr="00304017">
        <w:rPr>
          <w:rFonts w:ascii="Times New Roman" w:hAnsi="Times New Roman"/>
          <w:sz w:val="20"/>
          <w:szCs w:val="20"/>
        </w:rPr>
        <w:t xml:space="preserve"> </w:t>
      </w:r>
      <w:r w:rsidRPr="00304017">
        <w:rPr>
          <w:rFonts w:ascii="Times New Roman" w:hAnsi="Times New Roman"/>
          <w:sz w:val="20"/>
          <w:szCs w:val="20"/>
        </w:rPr>
        <w:t>rice</w:t>
      </w:r>
      <w:r w:rsidR="006365B8" w:rsidRPr="00304017">
        <w:rPr>
          <w:rFonts w:ascii="Times New Roman" w:hAnsi="Times New Roman"/>
          <w:sz w:val="20"/>
          <w:szCs w:val="20"/>
        </w:rPr>
        <w:t xml:space="preserve"> </w:t>
      </w:r>
      <w:r w:rsidRPr="00304017">
        <w:rPr>
          <w:rFonts w:ascii="Times New Roman" w:hAnsi="Times New Roman"/>
          <w:sz w:val="20"/>
          <w:szCs w:val="20"/>
        </w:rPr>
        <w:t>husk</w:t>
      </w:r>
      <w:r w:rsidR="006365B8" w:rsidRPr="00304017">
        <w:rPr>
          <w:rFonts w:ascii="Times New Roman" w:hAnsi="Times New Roman"/>
          <w:sz w:val="20"/>
          <w:szCs w:val="20"/>
        </w:rPr>
        <w:t xml:space="preserve"> </w:t>
      </w:r>
      <w:r w:rsidRPr="00304017">
        <w:rPr>
          <w:rFonts w:ascii="Times New Roman" w:hAnsi="Times New Roman"/>
          <w:sz w:val="20"/>
          <w:szCs w:val="20"/>
        </w:rPr>
        <w:t>ash</w:t>
      </w:r>
      <w:r w:rsidR="006365B8" w:rsidRPr="00304017">
        <w:rPr>
          <w:rFonts w:ascii="Times New Roman" w:hAnsi="Times New Roman"/>
          <w:sz w:val="20"/>
          <w:szCs w:val="20"/>
        </w:rPr>
        <w:t xml:space="preserve"> </w:t>
      </w:r>
      <w:r w:rsidRPr="00304017">
        <w:rPr>
          <w:rFonts w:ascii="Times New Roman" w:hAnsi="Times New Roman"/>
          <w:sz w:val="20"/>
          <w:szCs w:val="20"/>
        </w:rPr>
        <w:t>blended</w:t>
      </w:r>
      <w:r w:rsidR="006365B8" w:rsidRPr="00304017">
        <w:rPr>
          <w:rFonts w:ascii="Times New Roman" w:hAnsi="Times New Roman"/>
          <w:sz w:val="20"/>
          <w:szCs w:val="20"/>
        </w:rPr>
        <w:t xml:space="preserve"> </w:t>
      </w:r>
      <w:r w:rsidRPr="00304017">
        <w:rPr>
          <w:rFonts w:ascii="Times New Roman" w:hAnsi="Times New Roman"/>
          <w:sz w:val="20"/>
          <w:szCs w:val="20"/>
        </w:rPr>
        <w:t>cement.</w:t>
      </w:r>
      <w:r w:rsidR="006365B8" w:rsidRPr="00304017">
        <w:rPr>
          <w:rFonts w:ascii="Times New Roman" w:hAnsi="Times New Roman"/>
          <w:sz w:val="20"/>
          <w:szCs w:val="20"/>
        </w:rPr>
        <w:t xml:space="preserve"> </w:t>
      </w:r>
      <w:r w:rsidRPr="00304017">
        <w:rPr>
          <w:rFonts w:ascii="Times New Roman" w:hAnsi="Times New Roman"/>
          <w:sz w:val="20"/>
          <w:szCs w:val="20"/>
        </w:rPr>
        <w:t>Journal</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Engineering</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Technology</w:t>
      </w:r>
      <w:r w:rsidR="006365B8" w:rsidRPr="00304017">
        <w:rPr>
          <w:rFonts w:ascii="Times New Roman" w:hAnsi="Times New Roman"/>
          <w:sz w:val="20"/>
          <w:szCs w:val="20"/>
        </w:rPr>
        <w:t xml:space="preserve"> </w:t>
      </w:r>
      <w:r w:rsidRPr="00304017">
        <w:rPr>
          <w:rFonts w:ascii="Times New Roman" w:hAnsi="Times New Roman"/>
          <w:sz w:val="20"/>
          <w:szCs w:val="20"/>
        </w:rPr>
        <w:t>Research</w:t>
      </w:r>
      <w:r w:rsidR="006365B8" w:rsidRPr="00304017">
        <w:rPr>
          <w:rFonts w:ascii="Times New Roman" w:hAnsi="Times New Roman"/>
          <w:sz w:val="20"/>
          <w:szCs w:val="20"/>
        </w:rPr>
        <w:t xml:space="preserve"> </w:t>
      </w:r>
      <w:r w:rsidRPr="00304017">
        <w:rPr>
          <w:rFonts w:ascii="Times New Roman" w:hAnsi="Times New Roman"/>
          <w:sz w:val="20"/>
          <w:szCs w:val="20"/>
        </w:rPr>
        <w:t>Vol.</w:t>
      </w:r>
      <w:r w:rsidR="006365B8" w:rsidRPr="00304017">
        <w:rPr>
          <w:rFonts w:ascii="Times New Roman" w:hAnsi="Times New Roman"/>
          <w:sz w:val="20"/>
          <w:szCs w:val="20"/>
        </w:rPr>
        <w:t xml:space="preserve"> </w:t>
      </w:r>
      <w:r w:rsidRPr="00304017">
        <w:rPr>
          <w:rFonts w:ascii="Times New Roman" w:hAnsi="Times New Roman"/>
          <w:sz w:val="20"/>
          <w:szCs w:val="20"/>
        </w:rPr>
        <w:t>3(3),</w:t>
      </w:r>
      <w:r w:rsidR="006365B8" w:rsidRPr="00304017">
        <w:rPr>
          <w:rFonts w:ascii="Times New Roman" w:hAnsi="Times New Roman"/>
          <w:sz w:val="20"/>
          <w:szCs w:val="20"/>
        </w:rPr>
        <w:t xml:space="preserve"> </w:t>
      </w:r>
      <w:r w:rsidRPr="00304017">
        <w:rPr>
          <w:rFonts w:ascii="Times New Roman" w:hAnsi="Times New Roman"/>
          <w:sz w:val="20"/>
          <w:szCs w:val="20"/>
        </w:rPr>
        <w:t>pp.</w:t>
      </w:r>
      <w:r w:rsidR="006365B8" w:rsidRPr="00304017">
        <w:rPr>
          <w:rFonts w:ascii="Times New Roman" w:hAnsi="Times New Roman"/>
          <w:sz w:val="20"/>
          <w:szCs w:val="20"/>
        </w:rPr>
        <w:t xml:space="preserve"> </w:t>
      </w:r>
      <w:r w:rsidRPr="00304017">
        <w:rPr>
          <w:rFonts w:ascii="Times New Roman" w:hAnsi="Times New Roman"/>
          <w:sz w:val="20"/>
          <w:szCs w:val="20"/>
        </w:rPr>
        <w:t>88-98.</w:t>
      </w:r>
      <w:r w:rsidR="006365B8" w:rsidRPr="00304017">
        <w:rPr>
          <w:rFonts w:ascii="Times New Roman" w:hAnsi="Times New Roman"/>
          <w:sz w:val="20"/>
          <w:szCs w:val="20"/>
        </w:rPr>
        <w:t xml:space="preserve"> </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Oyekan</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GL</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(2001).</w:t>
      </w:r>
      <w:r w:rsidR="006365B8" w:rsidRPr="00304017">
        <w:rPr>
          <w:rStyle w:val="Strong"/>
          <w:rFonts w:eastAsiaTheme="minorEastAsia"/>
          <w:b w:val="0"/>
          <w:sz w:val="20"/>
          <w:szCs w:val="20"/>
        </w:rPr>
        <w:t xml:space="preserve"> </w:t>
      </w:r>
      <w:r w:rsidRPr="00304017">
        <w:rPr>
          <w:rFonts w:ascii="Times New Roman" w:hAnsi="Times New Roman"/>
          <w:sz w:val="20"/>
          <w:szCs w:val="20"/>
        </w:rPr>
        <w:t>Effect</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granite</w:t>
      </w:r>
      <w:r w:rsidR="006365B8" w:rsidRPr="00304017">
        <w:rPr>
          <w:rFonts w:ascii="Times New Roman" w:hAnsi="Times New Roman"/>
          <w:sz w:val="20"/>
          <w:szCs w:val="20"/>
        </w:rPr>
        <w:t xml:space="preserve"> </w:t>
      </w:r>
      <w:r w:rsidRPr="00304017">
        <w:rPr>
          <w:rFonts w:ascii="Times New Roman" w:hAnsi="Times New Roman"/>
          <w:sz w:val="20"/>
          <w:szCs w:val="20"/>
        </w:rPr>
        <w:t>fines</w:t>
      </w:r>
      <w:r w:rsidR="006365B8" w:rsidRPr="00304017">
        <w:rPr>
          <w:rFonts w:ascii="Times New Roman" w:hAnsi="Times New Roman"/>
          <w:sz w:val="20"/>
          <w:szCs w:val="20"/>
        </w:rPr>
        <w:t xml:space="preserve"> </w:t>
      </w:r>
      <w:r w:rsidRPr="00304017">
        <w:rPr>
          <w:rFonts w:ascii="Times New Roman" w:hAnsi="Times New Roman"/>
          <w:sz w:val="20"/>
          <w:szCs w:val="20"/>
        </w:rPr>
        <w:t>on</w:t>
      </w:r>
      <w:r w:rsidR="006365B8" w:rsidRPr="00304017">
        <w:rPr>
          <w:rFonts w:ascii="Times New Roman" w:hAnsi="Times New Roman"/>
          <w:sz w:val="20"/>
          <w:szCs w:val="20"/>
        </w:rPr>
        <w:t xml:space="preserve"> </w:t>
      </w:r>
      <w:r w:rsidRPr="00304017">
        <w:rPr>
          <w:rFonts w:ascii="Times New Roman" w:hAnsi="Times New Roman"/>
          <w:sz w:val="20"/>
          <w:szCs w:val="20"/>
        </w:rPr>
        <w:t>the</w:t>
      </w:r>
      <w:r w:rsidR="006365B8" w:rsidRPr="00304017">
        <w:rPr>
          <w:rFonts w:ascii="Times New Roman" w:hAnsi="Times New Roman"/>
          <w:sz w:val="20"/>
          <w:szCs w:val="20"/>
        </w:rPr>
        <w:t xml:space="preserve"> </w:t>
      </w:r>
      <w:r w:rsidRPr="00304017">
        <w:rPr>
          <w:rFonts w:ascii="Times New Roman" w:hAnsi="Times New Roman"/>
          <w:sz w:val="20"/>
          <w:szCs w:val="20"/>
        </w:rPr>
        <w:t>compressive</w:t>
      </w:r>
      <w:r w:rsidR="006365B8" w:rsidRPr="00304017">
        <w:rPr>
          <w:rFonts w:ascii="Times New Roman" w:hAnsi="Times New Roman"/>
          <w:sz w:val="20"/>
          <w:szCs w:val="20"/>
        </w:rPr>
        <w:t xml:space="preserve"> </w:t>
      </w:r>
      <w:r w:rsidRPr="00304017">
        <w:rPr>
          <w:rFonts w:ascii="Times New Roman" w:hAnsi="Times New Roman"/>
          <w:sz w:val="20"/>
          <w:szCs w:val="20"/>
        </w:rPr>
        <w:t>strength</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sandcrete</w:t>
      </w:r>
      <w:r w:rsidR="006365B8" w:rsidRPr="00304017">
        <w:rPr>
          <w:rFonts w:ascii="Times New Roman" w:hAnsi="Times New Roman"/>
          <w:sz w:val="20"/>
          <w:szCs w:val="20"/>
        </w:rPr>
        <w:t xml:space="preserve"> </w:t>
      </w:r>
      <w:r w:rsidRPr="00304017">
        <w:rPr>
          <w:rFonts w:ascii="Times New Roman" w:hAnsi="Times New Roman"/>
          <w:sz w:val="20"/>
          <w:szCs w:val="20"/>
        </w:rPr>
        <w:t>blocks,</w:t>
      </w:r>
      <w:r w:rsidR="006365B8" w:rsidRPr="00304017">
        <w:rPr>
          <w:rFonts w:ascii="Times New Roman" w:hAnsi="Times New Roman"/>
          <w:sz w:val="20"/>
          <w:szCs w:val="20"/>
        </w:rPr>
        <w:t xml:space="preserve"> </w:t>
      </w:r>
      <w:r w:rsidRPr="00304017">
        <w:rPr>
          <w:rFonts w:ascii="Times New Roman" w:hAnsi="Times New Roman"/>
          <w:sz w:val="20"/>
          <w:szCs w:val="20"/>
        </w:rPr>
        <w:t>In:</w:t>
      </w:r>
      <w:r w:rsidR="006365B8" w:rsidRPr="00304017">
        <w:rPr>
          <w:rFonts w:ascii="Times New Roman" w:hAnsi="Times New Roman"/>
          <w:sz w:val="20"/>
          <w:szCs w:val="20"/>
        </w:rPr>
        <w:t xml:space="preserve"> </w:t>
      </w:r>
      <w:r w:rsidRPr="00304017">
        <w:rPr>
          <w:rFonts w:ascii="Times New Roman" w:hAnsi="Times New Roman"/>
          <w:sz w:val="20"/>
          <w:szCs w:val="20"/>
        </w:rPr>
        <w:t>Proceedings</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Conference</w:t>
      </w:r>
      <w:r w:rsidR="006365B8" w:rsidRPr="00304017">
        <w:rPr>
          <w:rFonts w:ascii="Times New Roman" w:hAnsi="Times New Roman"/>
          <w:sz w:val="20"/>
          <w:szCs w:val="20"/>
        </w:rPr>
        <w:t xml:space="preserve"> </w:t>
      </w:r>
      <w:r w:rsidRPr="00304017">
        <w:rPr>
          <w:rFonts w:ascii="Times New Roman" w:hAnsi="Times New Roman"/>
          <w:sz w:val="20"/>
          <w:szCs w:val="20"/>
        </w:rPr>
        <w:t>on</w:t>
      </w:r>
      <w:r w:rsidR="006365B8" w:rsidRPr="00304017">
        <w:rPr>
          <w:rFonts w:ascii="Times New Roman" w:hAnsi="Times New Roman"/>
          <w:sz w:val="20"/>
          <w:szCs w:val="20"/>
        </w:rPr>
        <w:t xml:space="preserve"> </w:t>
      </w:r>
      <w:r w:rsidRPr="00304017">
        <w:rPr>
          <w:rFonts w:ascii="Times New Roman" w:hAnsi="Times New Roman"/>
          <w:sz w:val="20"/>
          <w:szCs w:val="20"/>
        </w:rPr>
        <w:t>Construction</w:t>
      </w:r>
      <w:r w:rsidR="006365B8" w:rsidRPr="00304017">
        <w:rPr>
          <w:rFonts w:ascii="Times New Roman" w:hAnsi="Times New Roman"/>
          <w:sz w:val="20"/>
          <w:szCs w:val="20"/>
        </w:rPr>
        <w:t xml:space="preserve"> </w:t>
      </w:r>
      <w:r w:rsidRPr="00304017">
        <w:rPr>
          <w:rFonts w:ascii="Times New Roman" w:hAnsi="Times New Roman"/>
          <w:sz w:val="20"/>
          <w:szCs w:val="20"/>
        </w:rPr>
        <w:t>Technology,</w:t>
      </w:r>
      <w:r w:rsidR="006365B8" w:rsidRPr="00304017">
        <w:rPr>
          <w:rFonts w:ascii="Times New Roman" w:hAnsi="Times New Roman"/>
          <w:sz w:val="20"/>
          <w:szCs w:val="20"/>
        </w:rPr>
        <w:t xml:space="preserve"> </w:t>
      </w:r>
      <w:r w:rsidRPr="00304017">
        <w:rPr>
          <w:rFonts w:ascii="Times New Roman" w:hAnsi="Times New Roman"/>
          <w:sz w:val="20"/>
          <w:szCs w:val="20"/>
        </w:rPr>
        <w:t>Sabah,</w:t>
      </w:r>
      <w:r w:rsidR="006365B8" w:rsidRPr="00304017">
        <w:rPr>
          <w:rFonts w:ascii="Times New Roman" w:hAnsi="Times New Roman"/>
          <w:sz w:val="20"/>
          <w:szCs w:val="20"/>
        </w:rPr>
        <w:t xml:space="preserve"> </w:t>
      </w:r>
      <w:r w:rsidRPr="00304017">
        <w:rPr>
          <w:rFonts w:ascii="Times New Roman" w:hAnsi="Times New Roman"/>
          <w:sz w:val="20"/>
          <w:szCs w:val="20"/>
        </w:rPr>
        <w:t>Malaysia.</w:t>
      </w:r>
      <w:r w:rsidR="006365B8" w:rsidRPr="00304017">
        <w:rPr>
          <w:rFonts w:ascii="Times New Roman" w:hAnsi="Times New Roman"/>
          <w:sz w:val="20"/>
          <w:szCs w:val="20"/>
        </w:rPr>
        <w:t xml:space="preserve"> </w:t>
      </w:r>
      <w:r w:rsidRPr="00304017">
        <w:rPr>
          <w:rFonts w:ascii="Times New Roman" w:hAnsi="Times New Roman"/>
          <w:sz w:val="20"/>
          <w:szCs w:val="20"/>
        </w:rPr>
        <w:t>p.</w:t>
      </w:r>
      <w:r w:rsidR="006365B8" w:rsidRPr="00304017">
        <w:rPr>
          <w:rFonts w:ascii="Times New Roman" w:hAnsi="Times New Roman"/>
          <w:sz w:val="20"/>
          <w:szCs w:val="20"/>
        </w:rPr>
        <w:t xml:space="preserve"> </w:t>
      </w:r>
      <w:r w:rsidRPr="00304017">
        <w:rPr>
          <w:rFonts w:ascii="Times New Roman" w:hAnsi="Times New Roman"/>
          <w:sz w:val="20"/>
          <w:szCs w:val="20"/>
        </w:rPr>
        <w:t>1417.</w:t>
      </w:r>
      <w:r w:rsidR="006365B8" w:rsidRPr="00304017">
        <w:rPr>
          <w:rFonts w:ascii="Times New Roman" w:hAnsi="Times New Roman"/>
          <w:sz w:val="20"/>
          <w:szCs w:val="20"/>
        </w:rPr>
        <w:t xml:space="preserve"> </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Oyekan,</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G.</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L.</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and</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Kamiyo,</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O.</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M.</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(2008).</w:t>
      </w:r>
      <w:r w:rsidR="006365B8" w:rsidRPr="00304017">
        <w:rPr>
          <w:rStyle w:val="Strong"/>
          <w:rFonts w:eastAsiaTheme="minorEastAsia"/>
          <w:b w:val="0"/>
          <w:sz w:val="20"/>
          <w:szCs w:val="20"/>
        </w:rPr>
        <w:t xml:space="preserve"> </w:t>
      </w:r>
      <w:r w:rsidRPr="00304017">
        <w:rPr>
          <w:rFonts w:ascii="Times New Roman" w:hAnsi="Times New Roman"/>
          <w:sz w:val="20"/>
          <w:szCs w:val="20"/>
        </w:rPr>
        <w:t>Effects</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Granites</w:t>
      </w:r>
      <w:r w:rsidR="006365B8" w:rsidRPr="00304017">
        <w:rPr>
          <w:rFonts w:ascii="Times New Roman" w:hAnsi="Times New Roman"/>
          <w:sz w:val="20"/>
          <w:szCs w:val="20"/>
        </w:rPr>
        <w:t xml:space="preserve"> </w:t>
      </w:r>
      <w:r w:rsidRPr="00304017">
        <w:rPr>
          <w:rFonts w:ascii="Times New Roman" w:hAnsi="Times New Roman"/>
          <w:sz w:val="20"/>
          <w:szCs w:val="20"/>
        </w:rPr>
        <w:t>Fines</w:t>
      </w:r>
      <w:r w:rsidR="006365B8" w:rsidRPr="00304017">
        <w:rPr>
          <w:rFonts w:ascii="Times New Roman" w:hAnsi="Times New Roman"/>
          <w:sz w:val="20"/>
          <w:szCs w:val="20"/>
        </w:rPr>
        <w:t xml:space="preserve"> </w:t>
      </w:r>
      <w:r w:rsidRPr="00304017">
        <w:rPr>
          <w:rFonts w:ascii="Times New Roman" w:hAnsi="Times New Roman"/>
          <w:sz w:val="20"/>
          <w:szCs w:val="20"/>
        </w:rPr>
        <w:t>on</w:t>
      </w:r>
      <w:r w:rsidR="006365B8" w:rsidRPr="00304017">
        <w:rPr>
          <w:rFonts w:ascii="Times New Roman" w:hAnsi="Times New Roman"/>
          <w:sz w:val="20"/>
          <w:szCs w:val="20"/>
        </w:rPr>
        <w:t xml:space="preserve"> </w:t>
      </w:r>
      <w:r w:rsidRPr="00304017">
        <w:rPr>
          <w:rFonts w:ascii="Times New Roman" w:hAnsi="Times New Roman"/>
          <w:sz w:val="20"/>
          <w:szCs w:val="20"/>
        </w:rPr>
        <w:t>the</w:t>
      </w:r>
      <w:r w:rsidR="006365B8" w:rsidRPr="00304017">
        <w:rPr>
          <w:rFonts w:ascii="Times New Roman" w:hAnsi="Times New Roman"/>
          <w:sz w:val="20"/>
          <w:szCs w:val="20"/>
        </w:rPr>
        <w:t xml:space="preserve"> </w:t>
      </w:r>
      <w:r w:rsidRPr="00304017">
        <w:rPr>
          <w:rFonts w:ascii="Times New Roman" w:hAnsi="Times New Roman"/>
          <w:sz w:val="20"/>
          <w:szCs w:val="20"/>
        </w:rPr>
        <w:t>Structural</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Hygrothermal</w:t>
      </w:r>
      <w:r w:rsidR="006365B8" w:rsidRPr="00304017">
        <w:rPr>
          <w:rFonts w:ascii="Times New Roman" w:hAnsi="Times New Roman"/>
          <w:sz w:val="20"/>
          <w:szCs w:val="20"/>
        </w:rPr>
        <w:t xml:space="preserve"> </w:t>
      </w:r>
      <w:r w:rsidRPr="00304017">
        <w:rPr>
          <w:rFonts w:ascii="Times New Roman" w:hAnsi="Times New Roman"/>
          <w:sz w:val="20"/>
          <w:szCs w:val="20"/>
        </w:rPr>
        <w:t>Properties</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Sandcrete</w:t>
      </w:r>
      <w:r w:rsidR="006365B8" w:rsidRPr="00304017">
        <w:rPr>
          <w:rFonts w:ascii="Times New Roman" w:hAnsi="Times New Roman"/>
          <w:sz w:val="20"/>
          <w:szCs w:val="20"/>
        </w:rPr>
        <w:t xml:space="preserve"> </w:t>
      </w:r>
      <w:r w:rsidRPr="00304017">
        <w:rPr>
          <w:rFonts w:ascii="Times New Roman" w:hAnsi="Times New Roman"/>
          <w:sz w:val="20"/>
          <w:szCs w:val="20"/>
        </w:rPr>
        <w:t>Blocks.</w:t>
      </w:r>
      <w:r w:rsidR="006365B8" w:rsidRPr="00304017">
        <w:rPr>
          <w:rFonts w:ascii="Times New Roman" w:hAnsi="Times New Roman"/>
          <w:sz w:val="20"/>
          <w:szCs w:val="20"/>
        </w:rPr>
        <w:t xml:space="preserve"> </w:t>
      </w:r>
      <w:r w:rsidRPr="00304017">
        <w:rPr>
          <w:rFonts w:ascii="Times New Roman" w:hAnsi="Times New Roman"/>
          <w:sz w:val="20"/>
          <w:szCs w:val="20"/>
        </w:rPr>
        <w:t>Journal</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Engineering</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Applied</w:t>
      </w:r>
      <w:r w:rsidR="006365B8" w:rsidRPr="00304017">
        <w:rPr>
          <w:rFonts w:ascii="Times New Roman" w:hAnsi="Times New Roman"/>
          <w:sz w:val="20"/>
          <w:szCs w:val="20"/>
        </w:rPr>
        <w:t xml:space="preserve"> </w:t>
      </w:r>
      <w:r w:rsidRPr="00304017">
        <w:rPr>
          <w:rFonts w:ascii="Times New Roman" w:hAnsi="Times New Roman"/>
          <w:sz w:val="20"/>
          <w:szCs w:val="20"/>
        </w:rPr>
        <w:t>Sciences,</w:t>
      </w:r>
      <w:r w:rsidR="006365B8" w:rsidRPr="00304017">
        <w:rPr>
          <w:rFonts w:ascii="Times New Roman" w:hAnsi="Times New Roman"/>
          <w:sz w:val="20"/>
          <w:szCs w:val="20"/>
        </w:rPr>
        <w:t xml:space="preserve"> </w:t>
      </w:r>
      <w:r w:rsidRPr="00304017">
        <w:rPr>
          <w:rFonts w:ascii="Times New Roman" w:hAnsi="Times New Roman"/>
          <w:sz w:val="20"/>
          <w:szCs w:val="20"/>
        </w:rPr>
        <w:t>3(9),</w:t>
      </w:r>
      <w:r w:rsidR="006365B8" w:rsidRPr="00304017">
        <w:rPr>
          <w:rFonts w:ascii="Times New Roman" w:hAnsi="Times New Roman"/>
          <w:sz w:val="20"/>
          <w:szCs w:val="20"/>
        </w:rPr>
        <w:t xml:space="preserve"> </w:t>
      </w:r>
      <w:r w:rsidRPr="00304017">
        <w:rPr>
          <w:rFonts w:ascii="Times New Roman" w:hAnsi="Times New Roman"/>
          <w:sz w:val="20"/>
          <w:szCs w:val="20"/>
        </w:rPr>
        <w:t>735-741.</w:t>
      </w:r>
      <w:r w:rsidR="006365B8" w:rsidRPr="00304017">
        <w:rPr>
          <w:rFonts w:ascii="Times New Roman" w:hAnsi="Times New Roman"/>
          <w:sz w:val="20"/>
          <w:szCs w:val="20"/>
        </w:rPr>
        <w:t xml:space="preserve"> </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Oyetola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E.</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B.</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and</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Abdullahi</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M.</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(2006).</w:t>
      </w:r>
      <w:r w:rsidR="006365B8" w:rsidRPr="00304017">
        <w:rPr>
          <w:rFonts w:ascii="Times New Roman" w:hAnsi="Times New Roman"/>
          <w:sz w:val="20"/>
          <w:szCs w:val="20"/>
        </w:rPr>
        <w:t xml:space="preserve"> </w:t>
      </w:r>
      <w:r w:rsidRPr="00304017">
        <w:rPr>
          <w:rFonts w:ascii="Times New Roman" w:hAnsi="Times New Roman"/>
          <w:sz w:val="20"/>
          <w:szCs w:val="20"/>
        </w:rPr>
        <w:t>The</w:t>
      </w:r>
      <w:r w:rsidR="006365B8" w:rsidRPr="00304017">
        <w:rPr>
          <w:rFonts w:ascii="Times New Roman" w:hAnsi="Times New Roman"/>
          <w:sz w:val="20"/>
          <w:szCs w:val="20"/>
        </w:rPr>
        <w:t xml:space="preserve"> </w:t>
      </w:r>
      <w:r w:rsidRPr="00304017">
        <w:rPr>
          <w:rFonts w:ascii="Times New Roman" w:hAnsi="Times New Roman"/>
          <w:sz w:val="20"/>
          <w:szCs w:val="20"/>
        </w:rPr>
        <w:t>Use</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Rice</w:t>
      </w:r>
      <w:r w:rsidR="006365B8" w:rsidRPr="00304017">
        <w:rPr>
          <w:rFonts w:ascii="Times New Roman" w:hAnsi="Times New Roman"/>
          <w:sz w:val="20"/>
          <w:szCs w:val="20"/>
        </w:rPr>
        <w:t xml:space="preserve"> </w:t>
      </w:r>
      <w:r w:rsidRPr="00304017">
        <w:rPr>
          <w:rFonts w:ascii="Times New Roman" w:hAnsi="Times New Roman"/>
          <w:sz w:val="20"/>
          <w:szCs w:val="20"/>
        </w:rPr>
        <w:t>Husk</w:t>
      </w:r>
      <w:r w:rsidR="006365B8" w:rsidRPr="00304017">
        <w:rPr>
          <w:rFonts w:ascii="Times New Roman" w:hAnsi="Times New Roman"/>
          <w:sz w:val="20"/>
          <w:szCs w:val="20"/>
        </w:rPr>
        <w:t xml:space="preserve"> </w:t>
      </w:r>
      <w:r w:rsidRPr="00304017">
        <w:rPr>
          <w:rFonts w:ascii="Times New Roman" w:hAnsi="Times New Roman"/>
          <w:sz w:val="20"/>
          <w:szCs w:val="20"/>
        </w:rPr>
        <w:t>Ash</w:t>
      </w:r>
      <w:r w:rsidR="006365B8" w:rsidRPr="00304017">
        <w:rPr>
          <w:rFonts w:ascii="Times New Roman" w:hAnsi="Times New Roman"/>
          <w:sz w:val="20"/>
          <w:szCs w:val="20"/>
        </w:rPr>
        <w:t xml:space="preserve"> </w:t>
      </w:r>
      <w:r w:rsidRPr="00304017">
        <w:rPr>
          <w:rFonts w:ascii="Times New Roman" w:hAnsi="Times New Roman"/>
          <w:sz w:val="20"/>
          <w:szCs w:val="20"/>
        </w:rPr>
        <w:t>in</w:t>
      </w:r>
      <w:r w:rsidR="006365B8" w:rsidRPr="00304017">
        <w:rPr>
          <w:rFonts w:ascii="Times New Roman" w:hAnsi="Times New Roman"/>
          <w:sz w:val="20"/>
          <w:szCs w:val="20"/>
        </w:rPr>
        <w:t xml:space="preserve"> </w:t>
      </w:r>
      <w:r w:rsidRPr="00304017">
        <w:rPr>
          <w:rFonts w:ascii="Times New Roman" w:hAnsi="Times New Roman"/>
          <w:sz w:val="20"/>
          <w:szCs w:val="20"/>
        </w:rPr>
        <w:t>Low-Cost</w:t>
      </w:r>
      <w:r w:rsidR="006365B8" w:rsidRPr="00304017">
        <w:rPr>
          <w:rFonts w:ascii="Times New Roman" w:hAnsi="Times New Roman"/>
          <w:sz w:val="20"/>
          <w:szCs w:val="20"/>
        </w:rPr>
        <w:t xml:space="preserve"> </w:t>
      </w:r>
      <w:r w:rsidRPr="00304017">
        <w:rPr>
          <w:rFonts w:ascii="Times New Roman" w:hAnsi="Times New Roman"/>
          <w:sz w:val="20"/>
          <w:szCs w:val="20"/>
        </w:rPr>
        <w:t>Sandcrete</w:t>
      </w:r>
      <w:r w:rsidR="006365B8" w:rsidRPr="00304017">
        <w:rPr>
          <w:rFonts w:ascii="Times New Roman" w:hAnsi="Times New Roman"/>
          <w:sz w:val="20"/>
          <w:szCs w:val="20"/>
        </w:rPr>
        <w:t xml:space="preserve"> </w:t>
      </w:r>
      <w:r w:rsidRPr="00304017">
        <w:rPr>
          <w:rFonts w:ascii="Times New Roman" w:hAnsi="Times New Roman"/>
          <w:sz w:val="20"/>
          <w:szCs w:val="20"/>
        </w:rPr>
        <w:t>Block</w:t>
      </w:r>
      <w:r w:rsidR="006365B8" w:rsidRPr="00304017">
        <w:rPr>
          <w:rFonts w:ascii="Times New Roman" w:hAnsi="Times New Roman"/>
          <w:sz w:val="20"/>
          <w:szCs w:val="20"/>
        </w:rPr>
        <w:t xml:space="preserve"> </w:t>
      </w:r>
      <w:r w:rsidRPr="00304017">
        <w:rPr>
          <w:rFonts w:ascii="Times New Roman" w:hAnsi="Times New Roman"/>
          <w:sz w:val="20"/>
          <w:szCs w:val="20"/>
        </w:rPr>
        <w:lastRenderedPageBreak/>
        <w:t>Production.</w:t>
      </w:r>
      <w:r w:rsidR="006365B8" w:rsidRPr="00304017">
        <w:rPr>
          <w:rFonts w:ascii="Times New Roman" w:hAnsi="Times New Roman"/>
          <w:sz w:val="20"/>
          <w:szCs w:val="20"/>
        </w:rPr>
        <w:t xml:space="preserve"> </w:t>
      </w:r>
      <w:r w:rsidRPr="00304017">
        <w:rPr>
          <w:rFonts w:ascii="Times New Roman" w:hAnsi="Times New Roman"/>
          <w:sz w:val="20"/>
          <w:szCs w:val="20"/>
        </w:rPr>
        <w:t>Leonardo</w:t>
      </w:r>
      <w:r w:rsidR="006365B8" w:rsidRPr="00304017">
        <w:rPr>
          <w:rFonts w:ascii="Times New Roman" w:hAnsi="Times New Roman"/>
          <w:sz w:val="20"/>
          <w:szCs w:val="20"/>
        </w:rPr>
        <w:t xml:space="preserve"> </w:t>
      </w:r>
      <w:r w:rsidRPr="00304017">
        <w:rPr>
          <w:rFonts w:ascii="Times New Roman" w:hAnsi="Times New Roman"/>
          <w:sz w:val="20"/>
          <w:szCs w:val="20"/>
        </w:rPr>
        <w:t>Electronic</w:t>
      </w:r>
      <w:r w:rsidR="006365B8" w:rsidRPr="00304017">
        <w:rPr>
          <w:rFonts w:ascii="Times New Roman" w:hAnsi="Times New Roman"/>
          <w:sz w:val="20"/>
          <w:szCs w:val="20"/>
        </w:rPr>
        <w:t xml:space="preserve"> </w:t>
      </w:r>
      <w:r w:rsidRPr="00304017">
        <w:rPr>
          <w:rFonts w:ascii="Times New Roman" w:hAnsi="Times New Roman"/>
          <w:sz w:val="20"/>
          <w:szCs w:val="20"/>
        </w:rPr>
        <w:t>Journal</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Practices</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Technologies.</w:t>
      </w:r>
      <w:r w:rsidR="006365B8" w:rsidRPr="00304017">
        <w:rPr>
          <w:rFonts w:ascii="Times New Roman" w:hAnsi="Times New Roman"/>
          <w:sz w:val="20"/>
          <w:szCs w:val="20"/>
        </w:rPr>
        <w:t xml:space="preserve"> </w:t>
      </w:r>
      <w:r w:rsidRPr="00304017">
        <w:rPr>
          <w:rFonts w:ascii="Times New Roman" w:hAnsi="Times New Roman"/>
          <w:sz w:val="20"/>
          <w:szCs w:val="20"/>
        </w:rPr>
        <w:t>8,</w:t>
      </w:r>
      <w:r w:rsidR="006365B8" w:rsidRPr="00304017">
        <w:rPr>
          <w:rFonts w:ascii="Times New Roman" w:hAnsi="Times New Roman"/>
          <w:sz w:val="20"/>
          <w:szCs w:val="20"/>
        </w:rPr>
        <w:t xml:space="preserve"> </w:t>
      </w:r>
      <w:r w:rsidRPr="00304017">
        <w:rPr>
          <w:rFonts w:ascii="Times New Roman" w:hAnsi="Times New Roman"/>
          <w:sz w:val="20"/>
          <w:szCs w:val="20"/>
        </w:rPr>
        <w:t>5870.</w:t>
      </w:r>
      <w:r w:rsidR="006365B8" w:rsidRPr="00304017">
        <w:rPr>
          <w:rFonts w:ascii="Times New Roman" w:hAnsi="Times New Roman"/>
          <w:sz w:val="20"/>
          <w:szCs w:val="20"/>
        </w:rPr>
        <w:t xml:space="preserve"> </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Racodi,</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C.</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(1997).</w:t>
      </w:r>
      <w:r w:rsidR="006365B8" w:rsidRPr="00304017">
        <w:rPr>
          <w:rFonts w:ascii="Times New Roman" w:hAnsi="Times New Roman"/>
          <w:sz w:val="20"/>
          <w:szCs w:val="20"/>
        </w:rPr>
        <w:t xml:space="preserve"> </w:t>
      </w:r>
      <w:r w:rsidRPr="00304017">
        <w:rPr>
          <w:rFonts w:ascii="Times New Roman" w:hAnsi="Times New Roman"/>
          <w:sz w:val="20"/>
          <w:szCs w:val="20"/>
        </w:rPr>
        <w:t>The</w:t>
      </w:r>
      <w:r w:rsidR="006365B8" w:rsidRPr="00304017">
        <w:rPr>
          <w:rFonts w:ascii="Times New Roman" w:hAnsi="Times New Roman"/>
          <w:sz w:val="20"/>
          <w:szCs w:val="20"/>
        </w:rPr>
        <w:t xml:space="preserve"> </w:t>
      </w:r>
      <w:r w:rsidRPr="00304017">
        <w:rPr>
          <w:rFonts w:ascii="Times New Roman" w:hAnsi="Times New Roman"/>
          <w:sz w:val="20"/>
          <w:szCs w:val="20"/>
        </w:rPr>
        <w:t>urban</w:t>
      </w:r>
      <w:r w:rsidR="006365B8" w:rsidRPr="00304017">
        <w:rPr>
          <w:rFonts w:ascii="Times New Roman" w:hAnsi="Times New Roman"/>
          <w:sz w:val="20"/>
          <w:szCs w:val="20"/>
        </w:rPr>
        <w:t xml:space="preserve"> </w:t>
      </w:r>
      <w:r w:rsidRPr="00304017">
        <w:rPr>
          <w:rFonts w:ascii="Times New Roman" w:hAnsi="Times New Roman"/>
          <w:sz w:val="20"/>
          <w:szCs w:val="20"/>
        </w:rPr>
        <w:t>Challenge</w:t>
      </w:r>
      <w:r w:rsidR="006365B8" w:rsidRPr="00304017">
        <w:rPr>
          <w:rFonts w:ascii="Times New Roman" w:hAnsi="Times New Roman"/>
          <w:sz w:val="20"/>
          <w:szCs w:val="20"/>
        </w:rPr>
        <w:t xml:space="preserve"> </w:t>
      </w:r>
      <w:r w:rsidRPr="00304017">
        <w:rPr>
          <w:rFonts w:ascii="Times New Roman" w:hAnsi="Times New Roman"/>
          <w:sz w:val="20"/>
          <w:szCs w:val="20"/>
        </w:rPr>
        <w:t>in</w:t>
      </w:r>
      <w:r w:rsidR="006365B8" w:rsidRPr="00304017">
        <w:rPr>
          <w:rFonts w:ascii="Times New Roman" w:hAnsi="Times New Roman"/>
          <w:sz w:val="20"/>
          <w:szCs w:val="20"/>
        </w:rPr>
        <w:t xml:space="preserve"> </w:t>
      </w:r>
      <w:r w:rsidRPr="00304017">
        <w:rPr>
          <w:rFonts w:ascii="Times New Roman" w:hAnsi="Times New Roman"/>
          <w:sz w:val="20"/>
          <w:szCs w:val="20"/>
        </w:rPr>
        <w:t>Africa-</w:t>
      </w:r>
      <w:r w:rsidR="006365B8" w:rsidRPr="00304017">
        <w:rPr>
          <w:rFonts w:ascii="Times New Roman" w:hAnsi="Times New Roman"/>
          <w:sz w:val="20"/>
          <w:szCs w:val="20"/>
        </w:rPr>
        <w:t xml:space="preserve"> </w:t>
      </w:r>
      <w:r w:rsidRPr="00304017">
        <w:rPr>
          <w:rFonts w:ascii="Times New Roman" w:hAnsi="Times New Roman"/>
          <w:sz w:val="20"/>
          <w:szCs w:val="20"/>
        </w:rPr>
        <w:t>Growth</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management</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its</w:t>
      </w:r>
      <w:r w:rsidR="006365B8" w:rsidRPr="00304017">
        <w:rPr>
          <w:rFonts w:ascii="Times New Roman" w:hAnsi="Times New Roman"/>
          <w:sz w:val="20"/>
          <w:szCs w:val="20"/>
        </w:rPr>
        <w:t xml:space="preserve"> </w:t>
      </w:r>
      <w:r w:rsidRPr="00304017">
        <w:rPr>
          <w:rFonts w:ascii="Times New Roman" w:hAnsi="Times New Roman"/>
          <w:sz w:val="20"/>
          <w:szCs w:val="20"/>
        </w:rPr>
        <w:t>Large</w:t>
      </w:r>
      <w:r w:rsidR="006365B8" w:rsidRPr="00304017">
        <w:rPr>
          <w:rFonts w:ascii="Times New Roman" w:hAnsi="Times New Roman"/>
          <w:sz w:val="20"/>
          <w:szCs w:val="20"/>
        </w:rPr>
        <w:t xml:space="preserve"> </w:t>
      </w:r>
      <w:r w:rsidRPr="00304017">
        <w:rPr>
          <w:rFonts w:ascii="Times New Roman" w:hAnsi="Times New Roman"/>
          <w:sz w:val="20"/>
          <w:szCs w:val="20"/>
        </w:rPr>
        <w:t>Cities-UNUP-925.</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Rodriguez</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de</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Sensale</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G,</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Ribeiro</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AB,</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Goncalves</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(2008).</w:t>
      </w:r>
      <w:r w:rsidR="006365B8" w:rsidRPr="00304017">
        <w:rPr>
          <w:rFonts w:ascii="Times New Roman" w:hAnsi="Times New Roman"/>
          <w:sz w:val="20"/>
          <w:szCs w:val="20"/>
        </w:rPr>
        <w:t xml:space="preserve"> </w:t>
      </w:r>
      <w:r w:rsidRPr="00304017">
        <w:rPr>
          <w:rFonts w:ascii="Times New Roman" w:hAnsi="Times New Roman"/>
          <w:sz w:val="20"/>
          <w:szCs w:val="20"/>
        </w:rPr>
        <w:t>Effects</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RHA</w:t>
      </w:r>
      <w:r w:rsidR="006365B8" w:rsidRPr="00304017">
        <w:rPr>
          <w:rFonts w:ascii="Times New Roman" w:hAnsi="Times New Roman"/>
          <w:sz w:val="20"/>
          <w:szCs w:val="20"/>
        </w:rPr>
        <w:t xml:space="preserve"> </w:t>
      </w:r>
      <w:r w:rsidRPr="00304017">
        <w:rPr>
          <w:rFonts w:ascii="Times New Roman" w:hAnsi="Times New Roman"/>
          <w:sz w:val="20"/>
          <w:szCs w:val="20"/>
        </w:rPr>
        <w:t>on</w:t>
      </w:r>
      <w:r w:rsidR="006365B8" w:rsidRPr="00304017">
        <w:rPr>
          <w:rFonts w:ascii="Times New Roman" w:hAnsi="Times New Roman"/>
          <w:sz w:val="20"/>
          <w:szCs w:val="20"/>
        </w:rPr>
        <w:t xml:space="preserve"> </w:t>
      </w:r>
      <w:r w:rsidRPr="00304017">
        <w:rPr>
          <w:rFonts w:ascii="Times New Roman" w:hAnsi="Times New Roman"/>
          <w:sz w:val="20"/>
          <w:szCs w:val="20"/>
        </w:rPr>
        <w:t>autogenous</w:t>
      </w:r>
      <w:r w:rsidR="006365B8" w:rsidRPr="00304017">
        <w:rPr>
          <w:rFonts w:ascii="Times New Roman" w:hAnsi="Times New Roman"/>
          <w:sz w:val="20"/>
          <w:szCs w:val="20"/>
        </w:rPr>
        <w:t xml:space="preserve"> </w:t>
      </w:r>
      <w:r w:rsidRPr="00304017">
        <w:rPr>
          <w:rFonts w:ascii="Times New Roman" w:hAnsi="Times New Roman"/>
          <w:sz w:val="20"/>
          <w:szCs w:val="20"/>
        </w:rPr>
        <w:t>shrinkage</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Portland</w:t>
      </w:r>
      <w:r w:rsidR="006365B8" w:rsidRPr="00304017">
        <w:rPr>
          <w:rFonts w:ascii="Times New Roman" w:hAnsi="Times New Roman"/>
          <w:sz w:val="20"/>
          <w:szCs w:val="20"/>
        </w:rPr>
        <w:t xml:space="preserve"> </w:t>
      </w:r>
      <w:r w:rsidRPr="00304017">
        <w:rPr>
          <w:rFonts w:ascii="Times New Roman" w:hAnsi="Times New Roman"/>
          <w:sz w:val="20"/>
          <w:szCs w:val="20"/>
        </w:rPr>
        <w:t>cement</w:t>
      </w:r>
      <w:r w:rsidR="006365B8" w:rsidRPr="00304017">
        <w:rPr>
          <w:rFonts w:ascii="Times New Roman" w:hAnsi="Times New Roman"/>
          <w:sz w:val="20"/>
          <w:szCs w:val="20"/>
        </w:rPr>
        <w:t xml:space="preserve"> </w:t>
      </w:r>
      <w:r w:rsidRPr="00304017">
        <w:rPr>
          <w:rFonts w:ascii="Times New Roman" w:hAnsi="Times New Roman"/>
          <w:sz w:val="20"/>
          <w:szCs w:val="20"/>
        </w:rPr>
        <w:t>pastes.</w:t>
      </w:r>
      <w:r w:rsidR="006365B8" w:rsidRPr="00304017">
        <w:rPr>
          <w:rFonts w:ascii="Times New Roman" w:hAnsi="Times New Roman"/>
          <w:sz w:val="20"/>
          <w:szCs w:val="20"/>
        </w:rPr>
        <w:t xml:space="preserve"> </w:t>
      </w:r>
      <w:r w:rsidRPr="00304017">
        <w:rPr>
          <w:rFonts w:ascii="Times New Roman" w:hAnsi="Times New Roman"/>
          <w:sz w:val="20"/>
          <w:szCs w:val="20"/>
        </w:rPr>
        <w:t>Cem.</w:t>
      </w:r>
      <w:r w:rsidR="006365B8" w:rsidRPr="00304017">
        <w:rPr>
          <w:rFonts w:ascii="Times New Roman" w:hAnsi="Times New Roman"/>
          <w:sz w:val="20"/>
          <w:szCs w:val="20"/>
        </w:rPr>
        <w:t xml:space="preserve"> </w:t>
      </w:r>
      <w:r w:rsidRPr="00304017">
        <w:rPr>
          <w:rFonts w:ascii="Times New Roman" w:hAnsi="Times New Roman"/>
          <w:sz w:val="20"/>
          <w:szCs w:val="20"/>
        </w:rPr>
        <w:t>Concr.</w:t>
      </w:r>
      <w:r w:rsidR="006365B8" w:rsidRPr="00304017">
        <w:rPr>
          <w:rFonts w:ascii="Times New Roman" w:hAnsi="Times New Roman"/>
          <w:sz w:val="20"/>
          <w:szCs w:val="20"/>
        </w:rPr>
        <w:t xml:space="preserve"> </w:t>
      </w:r>
      <w:r w:rsidRPr="00304017">
        <w:rPr>
          <w:rFonts w:ascii="Times New Roman" w:hAnsi="Times New Roman"/>
          <w:sz w:val="20"/>
          <w:szCs w:val="20"/>
        </w:rPr>
        <w:t>Compos.,</w:t>
      </w:r>
      <w:r w:rsidR="006365B8" w:rsidRPr="00304017">
        <w:rPr>
          <w:rFonts w:ascii="Times New Roman" w:hAnsi="Times New Roman"/>
          <w:sz w:val="20"/>
          <w:szCs w:val="20"/>
        </w:rPr>
        <w:t xml:space="preserve"> </w:t>
      </w:r>
      <w:r w:rsidRPr="00304017">
        <w:rPr>
          <w:rFonts w:ascii="Times New Roman" w:hAnsi="Times New Roman"/>
          <w:sz w:val="20"/>
          <w:szCs w:val="20"/>
        </w:rPr>
        <w:t>30(10):</w:t>
      </w:r>
      <w:r w:rsidR="006365B8" w:rsidRPr="00304017">
        <w:rPr>
          <w:rFonts w:ascii="Times New Roman" w:hAnsi="Times New Roman"/>
          <w:sz w:val="20"/>
          <w:szCs w:val="20"/>
        </w:rPr>
        <w:t xml:space="preserve"> </w:t>
      </w:r>
      <w:r w:rsidRPr="00304017">
        <w:rPr>
          <w:rFonts w:ascii="Times New Roman" w:hAnsi="Times New Roman"/>
          <w:sz w:val="20"/>
          <w:szCs w:val="20"/>
        </w:rPr>
        <w:t>892-897.</w:t>
      </w:r>
      <w:r w:rsidR="006365B8" w:rsidRPr="00304017">
        <w:rPr>
          <w:rFonts w:ascii="Times New Roman" w:hAnsi="Times New Roman"/>
          <w:sz w:val="20"/>
          <w:szCs w:val="20"/>
        </w:rPr>
        <w:t xml:space="preserve"> </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Sjostrom</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et</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al.</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(Ed.).</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(1996).</w:t>
      </w:r>
      <w:r w:rsidR="006365B8" w:rsidRPr="00304017">
        <w:rPr>
          <w:rFonts w:ascii="Times New Roman" w:hAnsi="Times New Roman"/>
          <w:sz w:val="20"/>
          <w:szCs w:val="20"/>
        </w:rPr>
        <w:t xml:space="preserve"> </w:t>
      </w:r>
      <w:r w:rsidRPr="00304017">
        <w:rPr>
          <w:rFonts w:ascii="Times New Roman" w:hAnsi="Times New Roman"/>
          <w:sz w:val="20"/>
          <w:szCs w:val="20"/>
        </w:rPr>
        <w:t>Durability</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Building</w:t>
      </w:r>
      <w:r w:rsidR="006365B8" w:rsidRPr="00304017">
        <w:rPr>
          <w:rFonts w:ascii="Times New Roman" w:hAnsi="Times New Roman"/>
          <w:sz w:val="20"/>
          <w:szCs w:val="20"/>
        </w:rPr>
        <w:t xml:space="preserve"> </w:t>
      </w:r>
      <w:r w:rsidRPr="00304017">
        <w:rPr>
          <w:rFonts w:ascii="Times New Roman" w:hAnsi="Times New Roman"/>
          <w:sz w:val="20"/>
          <w:szCs w:val="20"/>
        </w:rPr>
        <w:t>Materials</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Components</w:t>
      </w:r>
      <w:r w:rsidR="006365B8" w:rsidRPr="00304017">
        <w:rPr>
          <w:rFonts w:ascii="Times New Roman" w:hAnsi="Times New Roman"/>
          <w:sz w:val="20"/>
          <w:szCs w:val="20"/>
        </w:rPr>
        <w:t xml:space="preserve"> </w:t>
      </w:r>
      <w:r w:rsidRPr="00304017">
        <w:rPr>
          <w:rFonts w:ascii="Times New Roman" w:hAnsi="Times New Roman"/>
          <w:sz w:val="20"/>
          <w:szCs w:val="20"/>
        </w:rPr>
        <w:t>7:</w:t>
      </w:r>
      <w:r w:rsidR="006365B8" w:rsidRPr="00304017">
        <w:rPr>
          <w:rFonts w:ascii="Times New Roman" w:hAnsi="Times New Roman"/>
          <w:sz w:val="20"/>
          <w:szCs w:val="20"/>
        </w:rPr>
        <w:t xml:space="preserve"> </w:t>
      </w:r>
      <w:r w:rsidRPr="00304017">
        <w:rPr>
          <w:rFonts w:ascii="Times New Roman" w:hAnsi="Times New Roman"/>
          <w:sz w:val="20"/>
          <w:szCs w:val="20"/>
        </w:rPr>
        <w:t>Testing,</w:t>
      </w:r>
      <w:r w:rsidR="006365B8" w:rsidRPr="00304017">
        <w:rPr>
          <w:rFonts w:ascii="Times New Roman" w:hAnsi="Times New Roman"/>
          <w:sz w:val="20"/>
          <w:szCs w:val="20"/>
        </w:rPr>
        <w:t xml:space="preserve"> </w:t>
      </w:r>
      <w:r w:rsidRPr="00304017">
        <w:rPr>
          <w:rFonts w:ascii="Times New Roman" w:hAnsi="Times New Roman"/>
          <w:sz w:val="20"/>
          <w:szCs w:val="20"/>
        </w:rPr>
        <w:t>Design</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Standards.</w:t>
      </w:r>
      <w:r w:rsidR="006365B8" w:rsidRPr="00304017">
        <w:rPr>
          <w:rFonts w:ascii="Times New Roman" w:hAnsi="Times New Roman"/>
          <w:sz w:val="20"/>
          <w:szCs w:val="20"/>
        </w:rPr>
        <w:t xml:space="preserve"> </w:t>
      </w:r>
      <w:r w:rsidRPr="00304017">
        <w:rPr>
          <w:rFonts w:ascii="Times New Roman" w:hAnsi="Times New Roman"/>
          <w:sz w:val="20"/>
          <w:szCs w:val="20"/>
        </w:rPr>
        <w:t>Proceedings</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the</w:t>
      </w:r>
      <w:r w:rsidR="006365B8" w:rsidRPr="00304017">
        <w:rPr>
          <w:rFonts w:ascii="Times New Roman" w:hAnsi="Times New Roman"/>
          <w:sz w:val="20"/>
          <w:szCs w:val="20"/>
        </w:rPr>
        <w:t xml:space="preserve"> </w:t>
      </w:r>
      <w:r w:rsidRPr="00304017">
        <w:rPr>
          <w:rFonts w:ascii="Times New Roman" w:hAnsi="Times New Roman"/>
          <w:sz w:val="20"/>
          <w:szCs w:val="20"/>
        </w:rPr>
        <w:t>Seventh</w:t>
      </w:r>
      <w:r w:rsidR="006365B8" w:rsidRPr="00304017">
        <w:rPr>
          <w:rFonts w:ascii="Times New Roman" w:hAnsi="Times New Roman"/>
          <w:sz w:val="20"/>
          <w:szCs w:val="20"/>
        </w:rPr>
        <w:t xml:space="preserve"> </w:t>
      </w:r>
      <w:r w:rsidRPr="00304017">
        <w:rPr>
          <w:rFonts w:ascii="Times New Roman" w:hAnsi="Times New Roman"/>
          <w:sz w:val="20"/>
          <w:szCs w:val="20"/>
        </w:rPr>
        <w:t>International</w:t>
      </w:r>
      <w:r w:rsidR="006365B8" w:rsidRPr="00304017">
        <w:rPr>
          <w:rFonts w:ascii="Times New Roman" w:hAnsi="Times New Roman"/>
          <w:sz w:val="20"/>
          <w:szCs w:val="20"/>
        </w:rPr>
        <w:t xml:space="preserve"> </w:t>
      </w:r>
      <w:r w:rsidRPr="00304017">
        <w:rPr>
          <w:rFonts w:ascii="Times New Roman" w:hAnsi="Times New Roman"/>
          <w:sz w:val="20"/>
          <w:szCs w:val="20"/>
        </w:rPr>
        <w:t>Conference</w:t>
      </w:r>
      <w:r w:rsidR="006365B8" w:rsidRPr="00304017">
        <w:rPr>
          <w:rFonts w:ascii="Times New Roman" w:hAnsi="Times New Roman"/>
          <w:sz w:val="20"/>
          <w:szCs w:val="20"/>
        </w:rPr>
        <w:t xml:space="preserve"> </w:t>
      </w:r>
      <w:r w:rsidRPr="00304017">
        <w:rPr>
          <w:rFonts w:ascii="Times New Roman" w:hAnsi="Times New Roman"/>
          <w:sz w:val="20"/>
          <w:szCs w:val="20"/>
        </w:rPr>
        <w:t>on</w:t>
      </w:r>
      <w:r w:rsidR="006365B8" w:rsidRPr="00304017">
        <w:rPr>
          <w:rFonts w:ascii="Times New Roman" w:hAnsi="Times New Roman"/>
          <w:sz w:val="20"/>
          <w:szCs w:val="20"/>
        </w:rPr>
        <w:t xml:space="preserve"> </w:t>
      </w:r>
      <w:r w:rsidRPr="00304017">
        <w:rPr>
          <w:rFonts w:ascii="Times New Roman" w:hAnsi="Times New Roman"/>
          <w:sz w:val="20"/>
          <w:szCs w:val="20"/>
        </w:rPr>
        <w:t>Durability</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Building</w:t>
      </w:r>
      <w:r w:rsidR="006365B8" w:rsidRPr="00304017">
        <w:rPr>
          <w:rFonts w:ascii="Times New Roman" w:hAnsi="Times New Roman"/>
          <w:sz w:val="20"/>
          <w:szCs w:val="20"/>
        </w:rPr>
        <w:t xml:space="preserve"> </w:t>
      </w:r>
      <w:r w:rsidRPr="00304017">
        <w:rPr>
          <w:rFonts w:ascii="Times New Roman" w:hAnsi="Times New Roman"/>
          <w:sz w:val="20"/>
          <w:szCs w:val="20"/>
        </w:rPr>
        <w:t>Materials</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Components.</w:t>
      </w:r>
      <w:r w:rsidR="006365B8" w:rsidRPr="00304017">
        <w:rPr>
          <w:rFonts w:ascii="Times New Roman" w:hAnsi="Times New Roman"/>
          <w:sz w:val="20"/>
          <w:szCs w:val="20"/>
        </w:rPr>
        <w:t xml:space="preserve"> </w:t>
      </w:r>
      <w:r w:rsidRPr="00304017">
        <w:rPr>
          <w:rFonts w:ascii="Times New Roman" w:hAnsi="Times New Roman"/>
          <w:sz w:val="20"/>
          <w:szCs w:val="20"/>
        </w:rPr>
        <w:t>7</w:t>
      </w:r>
      <w:r w:rsidR="006365B8" w:rsidRPr="00304017">
        <w:rPr>
          <w:rFonts w:ascii="Times New Roman" w:hAnsi="Times New Roman"/>
          <w:sz w:val="20"/>
          <w:szCs w:val="20"/>
        </w:rPr>
        <w:t xml:space="preserve"> </w:t>
      </w:r>
      <w:r w:rsidRPr="00304017">
        <w:rPr>
          <w:rFonts w:ascii="Times New Roman" w:hAnsi="Times New Roman"/>
          <w:sz w:val="20"/>
          <w:szCs w:val="20"/>
        </w:rPr>
        <w:t>DBMC</w:t>
      </w:r>
      <w:r w:rsidR="006365B8" w:rsidRPr="00304017">
        <w:rPr>
          <w:rFonts w:ascii="Times New Roman" w:hAnsi="Times New Roman"/>
          <w:sz w:val="20"/>
          <w:szCs w:val="20"/>
        </w:rPr>
        <w:t xml:space="preserve"> </w:t>
      </w:r>
      <w:r w:rsidRPr="00304017">
        <w:rPr>
          <w:rFonts w:ascii="Times New Roman" w:hAnsi="Times New Roman"/>
          <w:sz w:val="20"/>
          <w:szCs w:val="20"/>
        </w:rPr>
        <w:t>held</w:t>
      </w:r>
      <w:r w:rsidR="006365B8" w:rsidRPr="00304017">
        <w:rPr>
          <w:rFonts w:ascii="Times New Roman" w:hAnsi="Times New Roman"/>
          <w:sz w:val="20"/>
          <w:szCs w:val="20"/>
        </w:rPr>
        <w:t xml:space="preserve"> </w:t>
      </w:r>
      <w:r w:rsidRPr="00304017">
        <w:rPr>
          <w:rFonts w:ascii="Times New Roman" w:hAnsi="Times New Roman"/>
          <w:sz w:val="20"/>
          <w:szCs w:val="20"/>
        </w:rPr>
        <w:t>in</w:t>
      </w:r>
      <w:r w:rsidR="006365B8" w:rsidRPr="00304017">
        <w:rPr>
          <w:rFonts w:ascii="Times New Roman" w:hAnsi="Times New Roman"/>
          <w:sz w:val="20"/>
          <w:szCs w:val="20"/>
        </w:rPr>
        <w:t xml:space="preserve"> </w:t>
      </w:r>
      <w:r w:rsidRPr="00304017">
        <w:rPr>
          <w:rFonts w:ascii="Times New Roman" w:hAnsi="Times New Roman"/>
          <w:sz w:val="20"/>
          <w:szCs w:val="20"/>
        </w:rPr>
        <w:t>Stockholm,</w:t>
      </w:r>
      <w:r w:rsidR="006365B8" w:rsidRPr="00304017">
        <w:rPr>
          <w:rFonts w:ascii="Times New Roman" w:hAnsi="Times New Roman"/>
          <w:sz w:val="20"/>
          <w:szCs w:val="20"/>
        </w:rPr>
        <w:t xml:space="preserve"> </w:t>
      </w:r>
      <w:r w:rsidRPr="00304017">
        <w:rPr>
          <w:rFonts w:ascii="Times New Roman" w:hAnsi="Times New Roman"/>
          <w:sz w:val="20"/>
          <w:szCs w:val="20"/>
        </w:rPr>
        <w:t>Sweden</w:t>
      </w:r>
      <w:r w:rsidR="006365B8" w:rsidRPr="00304017">
        <w:rPr>
          <w:rFonts w:ascii="Times New Roman" w:hAnsi="Times New Roman"/>
          <w:sz w:val="20"/>
          <w:szCs w:val="20"/>
        </w:rPr>
        <w:t xml:space="preserve"> </w:t>
      </w:r>
      <w:r w:rsidRPr="00304017">
        <w:rPr>
          <w:rFonts w:ascii="Times New Roman" w:hAnsi="Times New Roman"/>
          <w:sz w:val="20"/>
          <w:szCs w:val="20"/>
        </w:rPr>
        <w:t>19-23</w:t>
      </w:r>
      <w:r w:rsidR="006365B8" w:rsidRPr="00304017">
        <w:rPr>
          <w:rFonts w:ascii="Times New Roman" w:hAnsi="Times New Roman"/>
          <w:sz w:val="20"/>
          <w:szCs w:val="20"/>
        </w:rPr>
        <w:t xml:space="preserve"> </w:t>
      </w:r>
      <w:r w:rsidRPr="00304017">
        <w:rPr>
          <w:rFonts w:ascii="Times New Roman" w:hAnsi="Times New Roman"/>
          <w:sz w:val="20"/>
          <w:szCs w:val="20"/>
        </w:rPr>
        <w:t>May</w:t>
      </w:r>
      <w:r w:rsidR="006365B8" w:rsidRPr="00304017">
        <w:rPr>
          <w:rFonts w:ascii="Times New Roman" w:hAnsi="Times New Roman"/>
          <w:sz w:val="20"/>
          <w:szCs w:val="20"/>
        </w:rPr>
        <w:t xml:space="preserve"> </w:t>
      </w:r>
      <w:r w:rsidRPr="00304017">
        <w:rPr>
          <w:rFonts w:ascii="Times New Roman" w:hAnsi="Times New Roman"/>
          <w:sz w:val="20"/>
          <w:szCs w:val="20"/>
        </w:rPr>
        <w:t>1996,</w:t>
      </w:r>
      <w:r w:rsidR="006365B8" w:rsidRPr="00304017">
        <w:rPr>
          <w:rFonts w:ascii="Times New Roman" w:hAnsi="Times New Roman"/>
          <w:sz w:val="20"/>
          <w:szCs w:val="20"/>
        </w:rPr>
        <w:t xml:space="preserve"> </w:t>
      </w:r>
      <w:r w:rsidRPr="00304017">
        <w:rPr>
          <w:rFonts w:ascii="Times New Roman" w:hAnsi="Times New Roman"/>
          <w:sz w:val="20"/>
          <w:szCs w:val="20"/>
        </w:rPr>
        <w:t>Vol.</w:t>
      </w:r>
      <w:r w:rsidR="006365B8" w:rsidRPr="00304017">
        <w:rPr>
          <w:rFonts w:ascii="Times New Roman" w:hAnsi="Times New Roman"/>
          <w:sz w:val="20"/>
          <w:szCs w:val="20"/>
        </w:rPr>
        <w:t xml:space="preserve"> </w:t>
      </w:r>
      <w:r w:rsidRPr="00304017">
        <w:rPr>
          <w:rFonts w:ascii="Times New Roman" w:hAnsi="Times New Roman"/>
          <w:sz w:val="20"/>
          <w:szCs w:val="20"/>
        </w:rPr>
        <w:t>2,</w:t>
      </w:r>
      <w:r w:rsidR="006365B8" w:rsidRPr="00304017">
        <w:rPr>
          <w:rFonts w:ascii="Times New Roman" w:hAnsi="Times New Roman"/>
          <w:sz w:val="20"/>
          <w:szCs w:val="20"/>
        </w:rPr>
        <w:t xml:space="preserve"> </w:t>
      </w:r>
      <w:r w:rsidRPr="00304017">
        <w:rPr>
          <w:rFonts w:ascii="Times New Roman" w:hAnsi="Times New Roman"/>
          <w:sz w:val="20"/>
          <w:szCs w:val="20"/>
        </w:rPr>
        <w:t>May</w:t>
      </w:r>
      <w:r w:rsidR="006365B8" w:rsidRPr="00304017">
        <w:rPr>
          <w:rFonts w:ascii="Times New Roman" w:hAnsi="Times New Roman"/>
          <w:sz w:val="20"/>
          <w:szCs w:val="20"/>
        </w:rPr>
        <w:t xml:space="preserve"> </w:t>
      </w:r>
      <w:r w:rsidRPr="00304017">
        <w:rPr>
          <w:rFonts w:ascii="Times New Roman" w:hAnsi="Times New Roman"/>
          <w:sz w:val="20"/>
          <w:szCs w:val="20"/>
        </w:rPr>
        <w:t>1996.</w:t>
      </w:r>
      <w:r w:rsidR="006365B8" w:rsidRPr="00304017">
        <w:rPr>
          <w:rFonts w:ascii="Times New Roman" w:hAnsi="Times New Roman"/>
          <w:sz w:val="20"/>
          <w:szCs w:val="20"/>
        </w:rPr>
        <w:t xml:space="preserve"> </w:t>
      </w:r>
      <w:r w:rsidRPr="00304017">
        <w:rPr>
          <w:rFonts w:ascii="Times New Roman" w:hAnsi="Times New Roman"/>
          <w:sz w:val="20"/>
          <w:szCs w:val="20"/>
        </w:rPr>
        <w:t>E</w:t>
      </w:r>
      <w:r w:rsidR="006365B8" w:rsidRPr="00304017">
        <w:rPr>
          <w:rFonts w:ascii="Times New Roman" w:hAnsi="Times New Roman"/>
          <w:sz w:val="20"/>
          <w:szCs w:val="20"/>
        </w:rPr>
        <w:t xml:space="preserve"> &amp; </w:t>
      </w:r>
      <w:r w:rsidRPr="00304017">
        <w:rPr>
          <w:rFonts w:ascii="Times New Roman" w:hAnsi="Times New Roman"/>
          <w:sz w:val="20"/>
          <w:szCs w:val="20"/>
        </w:rPr>
        <w:t>FN</w:t>
      </w:r>
      <w:r w:rsidR="006365B8" w:rsidRPr="00304017">
        <w:rPr>
          <w:rFonts w:ascii="Times New Roman" w:hAnsi="Times New Roman"/>
          <w:sz w:val="20"/>
          <w:szCs w:val="20"/>
        </w:rPr>
        <w:t xml:space="preserve"> </w:t>
      </w:r>
      <w:r w:rsidRPr="00304017">
        <w:rPr>
          <w:rFonts w:ascii="Times New Roman" w:hAnsi="Times New Roman"/>
          <w:sz w:val="20"/>
          <w:szCs w:val="20"/>
        </w:rPr>
        <w:t>SPON.</w:t>
      </w:r>
      <w:r w:rsidR="006365B8" w:rsidRPr="00304017">
        <w:rPr>
          <w:rFonts w:ascii="Times New Roman" w:hAnsi="Times New Roman"/>
          <w:sz w:val="20"/>
          <w:szCs w:val="20"/>
        </w:rPr>
        <w:t xml:space="preserve"> </w:t>
      </w:r>
      <w:r w:rsidRPr="00304017">
        <w:rPr>
          <w:rFonts w:ascii="Times New Roman" w:hAnsi="Times New Roman"/>
          <w:sz w:val="20"/>
          <w:szCs w:val="20"/>
        </w:rPr>
        <w:t>London,</w:t>
      </w:r>
      <w:r w:rsidR="006365B8" w:rsidRPr="00304017">
        <w:rPr>
          <w:rFonts w:ascii="Times New Roman" w:hAnsi="Times New Roman"/>
          <w:sz w:val="20"/>
          <w:szCs w:val="20"/>
        </w:rPr>
        <w:t xml:space="preserve"> </w:t>
      </w:r>
      <w:r w:rsidRPr="00304017">
        <w:rPr>
          <w:rFonts w:ascii="Times New Roman" w:hAnsi="Times New Roman"/>
          <w:sz w:val="20"/>
          <w:szCs w:val="20"/>
        </w:rPr>
        <w:t>England.</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Spence,</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R.J.S.</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(1979).</w:t>
      </w:r>
      <w:r w:rsidR="006365B8" w:rsidRPr="00304017">
        <w:rPr>
          <w:rStyle w:val="Strong"/>
          <w:rFonts w:eastAsiaTheme="minorEastAsia"/>
          <w:b w:val="0"/>
          <w:sz w:val="20"/>
          <w:szCs w:val="20"/>
        </w:rPr>
        <w:t xml:space="preserve"> </w:t>
      </w:r>
      <w:r w:rsidRPr="00304017">
        <w:rPr>
          <w:rFonts w:ascii="Times New Roman" w:hAnsi="Times New Roman"/>
          <w:sz w:val="20"/>
          <w:szCs w:val="20"/>
        </w:rPr>
        <w:t>Appropriate</w:t>
      </w:r>
      <w:r w:rsidR="006365B8" w:rsidRPr="00304017">
        <w:rPr>
          <w:rFonts w:ascii="Times New Roman" w:hAnsi="Times New Roman"/>
          <w:sz w:val="20"/>
          <w:szCs w:val="20"/>
        </w:rPr>
        <w:t xml:space="preserve"> </w:t>
      </w:r>
      <w:r w:rsidRPr="00304017">
        <w:rPr>
          <w:rFonts w:ascii="Times New Roman" w:hAnsi="Times New Roman"/>
          <w:sz w:val="20"/>
          <w:szCs w:val="20"/>
        </w:rPr>
        <w:t>Technologies</w:t>
      </w:r>
      <w:r w:rsidR="006365B8" w:rsidRPr="00304017">
        <w:rPr>
          <w:rFonts w:ascii="Times New Roman" w:hAnsi="Times New Roman"/>
          <w:sz w:val="20"/>
          <w:szCs w:val="20"/>
        </w:rPr>
        <w:t xml:space="preserve"> </w:t>
      </w:r>
      <w:r w:rsidRPr="00304017">
        <w:rPr>
          <w:rFonts w:ascii="Times New Roman" w:hAnsi="Times New Roman"/>
          <w:sz w:val="20"/>
          <w:szCs w:val="20"/>
        </w:rPr>
        <w:t>for</w:t>
      </w:r>
      <w:r w:rsidR="006365B8" w:rsidRPr="00304017">
        <w:rPr>
          <w:rFonts w:ascii="Times New Roman" w:hAnsi="Times New Roman"/>
          <w:sz w:val="20"/>
          <w:szCs w:val="20"/>
        </w:rPr>
        <w:t xml:space="preserve"> </w:t>
      </w:r>
      <w:r w:rsidRPr="00304017">
        <w:rPr>
          <w:rFonts w:ascii="Times New Roman" w:hAnsi="Times New Roman"/>
          <w:sz w:val="20"/>
          <w:szCs w:val="20"/>
        </w:rPr>
        <w:t>Small</w:t>
      </w:r>
      <w:r w:rsidR="006365B8" w:rsidRPr="00304017">
        <w:rPr>
          <w:rFonts w:ascii="Times New Roman" w:hAnsi="Times New Roman"/>
          <w:sz w:val="20"/>
          <w:szCs w:val="20"/>
        </w:rPr>
        <w:t xml:space="preserve"> </w:t>
      </w:r>
      <w:r w:rsidRPr="00304017">
        <w:rPr>
          <w:rFonts w:ascii="Times New Roman" w:hAnsi="Times New Roman"/>
          <w:sz w:val="20"/>
          <w:szCs w:val="20"/>
        </w:rPr>
        <w:t>Scale</w:t>
      </w:r>
      <w:r w:rsidR="006365B8" w:rsidRPr="00304017">
        <w:rPr>
          <w:rFonts w:ascii="Times New Roman" w:hAnsi="Times New Roman"/>
          <w:sz w:val="20"/>
          <w:szCs w:val="20"/>
        </w:rPr>
        <w:t xml:space="preserve"> </w:t>
      </w:r>
      <w:r w:rsidRPr="00304017">
        <w:rPr>
          <w:rFonts w:ascii="Times New Roman" w:hAnsi="Times New Roman"/>
          <w:sz w:val="20"/>
          <w:szCs w:val="20"/>
        </w:rPr>
        <w:t>Production</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Cement</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lastRenderedPageBreak/>
        <w:t>Cementitious</w:t>
      </w:r>
      <w:r w:rsidR="006365B8" w:rsidRPr="00304017">
        <w:rPr>
          <w:rFonts w:ascii="Times New Roman" w:hAnsi="Times New Roman"/>
          <w:sz w:val="20"/>
          <w:szCs w:val="20"/>
        </w:rPr>
        <w:t xml:space="preserve"> </w:t>
      </w:r>
      <w:r w:rsidRPr="00304017">
        <w:rPr>
          <w:rFonts w:ascii="Times New Roman" w:hAnsi="Times New Roman"/>
          <w:sz w:val="20"/>
          <w:szCs w:val="20"/>
        </w:rPr>
        <w:t>Materials.</w:t>
      </w:r>
      <w:r w:rsidR="006365B8" w:rsidRPr="00304017">
        <w:rPr>
          <w:rFonts w:ascii="Times New Roman" w:hAnsi="Times New Roman"/>
          <w:sz w:val="20"/>
          <w:szCs w:val="20"/>
        </w:rPr>
        <w:t xml:space="preserve"> </w:t>
      </w:r>
      <w:r w:rsidRPr="00304017">
        <w:rPr>
          <w:rFonts w:ascii="Times New Roman" w:hAnsi="Times New Roman"/>
          <w:sz w:val="20"/>
          <w:szCs w:val="20"/>
        </w:rPr>
        <w:t>Intermediate</w:t>
      </w:r>
      <w:r w:rsidR="006365B8" w:rsidRPr="00304017">
        <w:rPr>
          <w:rFonts w:ascii="Times New Roman" w:hAnsi="Times New Roman"/>
          <w:sz w:val="20"/>
          <w:szCs w:val="20"/>
        </w:rPr>
        <w:t xml:space="preserve"> </w:t>
      </w:r>
      <w:r w:rsidRPr="00304017">
        <w:rPr>
          <w:rFonts w:ascii="Times New Roman" w:hAnsi="Times New Roman"/>
          <w:sz w:val="20"/>
          <w:szCs w:val="20"/>
        </w:rPr>
        <w:t>Technology</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Industrial</w:t>
      </w:r>
      <w:r w:rsidR="006365B8" w:rsidRPr="00304017">
        <w:rPr>
          <w:rFonts w:ascii="Times New Roman" w:hAnsi="Times New Roman"/>
          <w:sz w:val="20"/>
          <w:szCs w:val="20"/>
        </w:rPr>
        <w:t xml:space="preserve"> </w:t>
      </w:r>
      <w:r w:rsidRPr="00304017">
        <w:rPr>
          <w:rFonts w:ascii="Times New Roman" w:hAnsi="Times New Roman"/>
          <w:sz w:val="20"/>
          <w:szCs w:val="20"/>
        </w:rPr>
        <w:t>Services.</w:t>
      </w:r>
      <w:r w:rsidR="006365B8" w:rsidRPr="00304017">
        <w:rPr>
          <w:rFonts w:ascii="Times New Roman" w:hAnsi="Times New Roman"/>
          <w:sz w:val="20"/>
          <w:szCs w:val="20"/>
        </w:rPr>
        <w:t xml:space="preserve"> </w:t>
      </w:r>
      <w:r w:rsidRPr="00304017">
        <w:rPr>
          <w:rFonts w:ascii="Times New Roman" w:hAnsi="Times New Roman"/>
          <w:sz w:val="20"/>
          <w:szCs w:val="20"/>
        </w:rPr>
        <w:t>London,</w:t>
      </w:r>
      <w:r w:rsidR="006365B8" w:rsidRPr="00304017">
        <w:rPr>
          <w:rFonts w:ascii="Times New Roman" w:hAnsi="Times New Roman"/>
          <w:sz w:val="20"/>
          <w:szCs w:val="20"/>
        </w:rPr>
        <w:t xml:space="preserve"> </w:t>
      </w:r>
      <w:r w:rsidRPr="00304017">
        <w:rPr>
          <w:rFonts w:ascii="Times New Roman" w:hAnsi="Times New Roman"/>
          <w:sz w:val="20"/>
          <w:szCs w:val="20"/>
        </w:rPr>
        <w:t>England.</w:t>
      </w:r>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Style w:val="Strong"/>
          <w:rFonts w:eastAsiaTheme="minorEastAsia"/>
          <w:b w:val="0"/>
          <w:sz w:val="20"/>
          <w:szCs w:val="20"/>
        </w:rPr>
        <w:t>Umaru,</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T.</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E.,</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Aiyejina,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T.</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W.</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and</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M.</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Ajagbe</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(2012).</w:t>
      </w:r>
      <w:r w:rsidR="006365B8" w:rsidRPr="00304017">
        <w:rPr>
          <w:rStyle w:val="Strong"/>
          <w:rFonts w:eastAsiaTheme="minorEastAsia"/>
          <w:b w:val="0"/>
          <w:sz w:val="20"/>
          <w:szCs w:val="20"/>
        </w:rPr>
        <w:t xml:space="preserve"> </w:t>
      </w:r>
      <w:r w:rsidRPr="00304017">
        <w:rPr>
          <w:rFonts w:ascii="Times New Roman" w:hAnsi="Times New Roman"/>
          <w:sz w:val="20"/>
          <w:szCs w:val="20"/>
        </w:rPr>
        <w:t>The</w:t>
      </w:r>
      <w:r w:rsidR="006365B8" w:rsidRPr="00304017">
        <w:rPr>
          <w:rFonts w:ascii="Times New Roman" w:hAnsi="Times New Roman"/>
          <w:sz w:val="20"/>
          <w:szCs w:val="20"/>
        </w:rPr>
        <w:t xml:space="preserve"> </w:t>
      </w:r>
      <w:r w:rsidRPr="00304017">
        <w:rPr>
          <w:rFonts w:ascii="Times New Roman" w:hAnsi="Times New Roman"/>
          <w:sz w:val="20"/>
          <w:szCs w:val="20"/>
        </w:rPr>
        <w:t>Impact</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Non-Residential</w:t>
      </w:r>
      <w:r w:rsidR="006365B8" w:rsidRPr="00304017">
        <w:rPr>
          <w:rFonts w:ascii="Times New Roman" w:hAnsi="Times New Roman"/>
          <w:sz w:val="20"/>
          <w:szCs w:val="20"/>
        </w:rPr>
        <w:t xml:space="preserve"> </w:t>
      </w:r>
      <w:r w:rsidRPr="00304017">
        <w:rPr>
          <w:rFonts w:ascii="Times New Roman" w:hAnsi="Times New Roman"/>
          <w:sz w:val="20"/>
          <w:szCs w:val="20"/>
        </w:rPr>
        <w:t>Tertiary</w:t>
      </w:r>
      <w:r w:rsidR="006365B8" w:rsidRPr="00304017">
        <w:rPr>
          <w:rFonts w:ascii="Times New Roman" w:hAnsi="Times New Roman"/>
          <w:sz w:val="20"/>
          <w:szCs w:val="20"/>
        </w:rPr>
        <w:t xml:space="preserve"> </w:t>
      </w:r>
      <w:r w:rsidRPr="00304017">
        <w:rPr>
          <w:rFonts w:ascii="Times New Roman" w:hAnsi="Times New Roman"/>
          <w:sz w:val="20"/>
          <w:szCs w:val="20"/>
        </w:rPr>
        <w:t>Institutions</w:t>
      </w:r>
      <w:r w:rsidR="006365B8" w:rsidRPr="00304017">
        <w:rPr>
          <w:rFonts w:ascii="Times New Roman" w:hAnsi="Times New Roman"/>
          <w:sz w:val="20"/>
          <w:szCs w:val="20"/>
        </w:rPr>
        <w:t xml:space="preserve"> </w:t>
      </w:r>
      <w:r w:rsidRPr="00304017">
        <w:rPr>
          <w:rFonts w:ascii="Times New Roman" w:hAnsi="Times New Roman"/>
          <w:sz w:val="20"/>
          <w:szCs w:val="20"/>
        </w:rPr>
        <w:t>on</w:t>
      </w:r>
      <w:r w:rsidR="006365B8" w:rsidRPr="00304017">
        <w:rPr>
          <w:rFonts w:ascii="Times New Roman" w:hAnsi="Times New Roman"/>
          <w:sz w:val="20"/>
          <w:szCs w:val="20"/>
        </w:rPr>
        <w:t xml:space="preserve"> </w:t>
      </w:r>
      <w:r w:rsidRPr="00304017">
        <w:rPr>
          <w:rFonts w:ascii="Times New Roman" w:hAnsi="Times New Roman"/>
          <w:sz w:val="20"/>
          <w:szCs w:val="20"/>
        </w:rPr>
        <w:t>Housing</w:t>
      </w:r>
      <w:r w:rsidR="006365B8" w:rsidRPr="00304017">
        <w:rPr>
          <w:rFonts w:ascii="Times New Roman" w:hAnsi="Times New Roman"/>
          <w:sz w:val="20"/>
          <w:szCs w:val="20"/>
        </w:rPr>
        <w:t xml:space="preserve"> </w:t>
      </w:r>
      <w:r w:rsidRPr="00304017">
        <w:rPr>
          <w:rFonts w:ascii="Times New Roman" w:hAnsi="Times New Roman"/>
          <w:sz w:val="20"/>
          <w:szCs w:val="20"/>
        </w:rPr>
        <w:t>in</w:t>
      </w:r>
      <w:r w:rsidR="006365B8" w:rsidRPr="00304017">
        <w:rPr>
          <w:rFonts w:ascii="Times New Roman" w:hAnsi="Times New Roman"/>
          <w:sz w:val="20"/>
          <w:szCs w:val="20"/>
        </w:rPr>
        <w:t xml:space="preserve"> </w:t>
      </w:r>
      <w:r w:rsidRPr="00304017">
        <w:rPr>
          <w:rFonts w:ascii="Times New Roman" w:hAnsi="Times New Roman"/>
          <w:sz w:val="20"/>
          <w:szCs w:val="20"/>
        </w:rPr>
        <w:t>Lagos:</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Case</w:t>
      </w:r>
      <w:r w:rsidR="006365B8" w:rsidRPr="00304017">
        <w:rPr>
          <w:rFonts w:ascii="Times New Roman" w:hAnsi="Times New Roman"/>
          <w:sz w:val="20"/>
          <w:szCs w:val="20"/>
        </w:rPr>
        <w:t xml:space="preserve"> </w:t>
      </w:r>
      <w:r w:rsidRPr="00304017">
        <w:rPr>
          <w:rFonts w:ascii="Times New Roman" w:hAnsi="Times New Roman"/>
          <w:sz w:val="20"/>
          <w:szCs w:val="20"/>
        </w:rPr>
        <w:t>Study</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Lagos</w:t>
      </w:r>
      <w:r w:rsidR="006365B8" w:rsidRPr="00304017">
        <w:rPr>
          <w:rFonts w:ascii="Times New Roman" w:hAnsi="Times New Roman"/>
          <w:sz w:val="20"/>
          <w:szCs w:val="20"/>
        </w:rPr>
        <w:t xml:space="preserve"> </w:t>
      </w:r>
      <w:r w:rsidRPr="00304017">
        <w:rPr>
          <w:rFonts w:ascii="Times New Roman" w:hAnsi="Times New Roman"/>
          <w:sz w:val="20"/>
          <w:szCs w:val="20"/>
        </w:rPr>
        <w:t>State</w:t>
      </w:r>
      <w:r w:rsidR="006365B8" w:rsidRPr="00304017">
        <w:rPr>
          <w:rFonts w:ascii="Times New Roman" w:hAnsi="Times New Roman"/>
          <w:sz w:val="20"/>
          <w:szCs w:val="20"/>
        </w:rPr>
        <w:t xml:space="preserve"> </w:t>
      </w:r>
      <w:r w:rsidRPr="00304017">
        <w:rPr>
          <w:rFonts w:ascii="Times New Roman" w:hAnsi="Times New Roman"/>
          <w:sz w:val="20"/>
          <w:szCs w:val="20"/>
        </w:rPr>
        <w:t>University.</w:t>
      </w:r>
      <w:r w:rsidR="006365B8" w:rsidRPr="00304017">
        <w:rPr>
          <w:rFonts w:ascii="Times New Roman" w:hAnsi="Times New Roman"/>
          <w:sz w:val="20"/>
          <w:szCs w:val="20"/>
        </w:rPr>
        <w:t xml:space="preserve"> </w:t>
      </w:r>
      <w:bookmarkStart w:id="0" w:name="_GoBack"/>
      <w:bookmarkEnd w:id="0"/>
    </w:p>
    <w:p w:rsidR="00C27F17"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lang w:val="en-US"/>
        </w:rPr>
      </w:pPr>
      <w:r w:rsidRPr="00304017">
        <w:rPr>
          <w:rStyle w:val="Strong"/>
          <w:rFonts w:eastAsiaTheme="minorEastAsia"/>
          <w:b w:val="0"/>
          <w:sz w:val="20"/>
          <w:szCs w:val="20"/>
        </w:rPr>
        <w:t>Webb,</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D.T.J.</w:t>
      </w:r>
      <w:r w:rsidR="006365B8" w:rsidRPr="00304017">
        <w:rPr>
          <w:rStyle w:val="Strong"/>
          <w:rFonts w:eastAsiaTheme="minorEastAsia"/>
          <w:b w:val="0"/>
          <w:sz w:val="20"/>
          <w:szCs w:val="20"/>
        </w:rPr>
        <w:t xml:space="preserve"> </w:t>
      </w:r>
      <w:r w:rsidRPr="00304017">
        <w:rPr>
          <w:rStyle w:val="Strong"/>
          <w:rFonts w:eastAsiaTheme="minorEastAsia"/>
          <w:b w:val="0"/>
          <w:sz w:val="20"/>
          <w:szCs w:val="20"/>
        </w:rPr>
        <w:t>(1983).</w:t>
      </w:r>
      <w:r w:rsidR="006365B8" w:rsidRPr="00304017">
        <w:rPr>
          <w:rStyle w:val="Strong"/>
          <w:rFonts w:eastAsiaTheme="minorEastAsia"/>
          <w:b w:val="0"/>
          <w:sz w:val="20"/>
          <w:szCs w:val="20"/>
        </w:rPr>
        <w:t xml:space="preserve"> </w:t>
      </w:r>
      <w:r w:rsidRPr="00304017">
        <w:rPr>
          <w:rFonts w:ascii="Times New Roman" w:hAnsi="Times New Roman"/>
          <w:sz w:val="20"/>
          <w:szCs w:val="20"/>
        </w:rPr>
        <w:t>Stabilised</w:t>
      </w:r>
      <w:r w:rsidR="006365B8" w:rsidRPr="00304017">
        <w:rPr>
          <w:rFonts w:ascii="Times New Roman" w:hAnsi="Times New Roman"/>
          <w:sz w:val="20"/>
          <w:szCs w:val="20"/>
        </w:rPr>
        <w:t xml:space="preserve"> </w:t>
      </w:r>
      <w:r w:rsidRPr="00304017">
        <w:rPr>
          <w:rFonts w:ascii="Times New Roman" w:hAnsi="Times New Roman"/>
          <w:sz w:val="20"/>
          <w:szCs w:val="20"/>
        </w:rPr>
        <w:t>Soil</w:t>
      </w:r>
      <w:r w:rsidR="006365B8" w:rsidRPr="00304017">
        <w:rPr>
          <w:rFonts w:ascii="Times New Roman" w:hAnsi="Times New Roman"/>
          <w:sz w:val="20"/>
          <w:szCs w:val="20"/>
        </w:rPr>
        <w:t xml:space="preserve"> </w:t>
      </w:r>
      <w:r w:rsidRPr="00304017">
        <w:rPr>
          <w:rFonts w:ascii="Times New Roman" w:hAnsi="Times New Roman"/>
          <w:sz w:val="20"/>
          <w:szCs w:val="20"/>
        </w:rPr>
        <w:t>Construction</w:t>
      </w:r>
      <w:r w:rsidR="006365B8" w:rsidRPr="00304017">
        <w:rPr>
          <w:rFonts w:ascii="Times New Roman" w:hAnsi="Times New Roman"/>
          <w:sz w:val="20"/>
          <w:szCs w:val="20"/>
        </w:rPr>
        <w:t xml:space="preserve"> </w:t>
      </w:r>
      <w:r w:rsidRPr="00304017">
        <w:rPr>
          <w:rFonts w:ascii="Times New Roman" w:hAnsi="Times New Roman"/>
          <w:sz w:val="20"/>
          <w:szCs w:val="20"/>
        </w:rPr>
        <w:t>in</w:t>
      </w:r>
      <w:r w:rsidR="006365B8" w:rsidRPr="00304017">
        <w:rPr>
          <w:rFonts w:ascii="Times New Roman" w:hAnsi="Times New Roman"/>
          <w:sz w:val="20"/>
          <w:szCs w:val="20"/>
        </w:rPr>
        <w:t xml:space="preserve"> </w:t>
      </w:r>
      <w:r w:rsidRPr="00304017">
        <w:rPr>
          <w:rFonts w:ascii="Times New Roman" w:hAnsi="Times New Roman"/>
          <w:sz w:val="20"/>
          <w:szCs w:val="20"/>
        </w:rPr>
        <w:t>Kenya.</w:t>
      </w:r>
      <w:r w:rsidR="006365B8" w:rsidRPr="00304017">
        <w:rPr>
          <w:rFonts w:ascii="Times New Roman" w:hAnsi="Times New Roman"/>
          <w:sz w:val="20"/>
          <w:szCs w:val="20"/>
        </w:rPr>
        <w:t xml:space="preserve"> </w:t>
      </w:r>
      <w:r w:rsidRPr="00304017">
        <w:rPr>
          <w:rFonts w:ascii="Times New Roman" w:hAnsi="Times New Roman"/>
          <w:sz w:val="20"/>
          <w:szCs w:val="20"/>
        </w:rPr>
        <w:t>Proceedings</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the</w:t>
      </w:r>
      <w:r w:rsidR="006365B8" w:rsidRPr="00304017">
        <w:rPr>
          <w:rFonts w:ascii="Times New Roman" w:hAnsi="Times New Roman"/>
          <w:sz w:val="20"/>
          <w:szCs w:val="20"/>
        </w:rPr>
        <w:t xml:space="preserve"> </w:t>
      </w:r>
      <w:r w:rsidRPr="00304017">
        <w:rPr>
          <w:rFonts w:ascii="Times New Roman" w:hAnsi="Times New Roman"/>
          <w:sz w:val="20"/>
          <w:szCs w:val="20"/>
        </w:rPr>
        <w:t>International</w:t>
      </w:r>
      <w:r w:rsidR="006365B8" w:rsidRPr="00304017">
        <w:rPr>
          <w:rFonts w:ascii="Times New Roman" w:hAnsi="Times New Roman"/>
          <w:sz w:val="20"/>
          <w:szCs w:val="20"/>
        </w:rPr>
        <w:t xml:space="preserve"> </w:t>
      </w:r>
      <w:r w:rsidRPr="00304017">
        <w:rPr>
          <w:rFonts w:ascii="Times New Roman" w:hAnsi="Times New Roman"/>
          <w:sz w:val="20"/>
          <w:szCs w:val="20"/>
        </w:rPr>
        <w:t>Conference</w:t>
      </w:r>
      <w:r w:rsidR="006365B8" w:rsidRPr="00304017">
        <w:rPr>
          <w:rFonts w:ascii="Times New Roman" w:hAnsi="Times New Roman"/>
          <w:sz w:val="20"/>
          <w:szCs w:val="20"/>
        </w:rPr>
        <w:t xml:space="preserve"> </w:t>
      </w:r>
      <w:r w:rsidRPr="00304017">
        <w:rPr>
          <w:rFonts w:ascii="Times New Roman" w:hAnsi="Times New Roman"/>
          <w:sz w:val="20"/>
          <w:szCs w:val="20"/>
        </w:rPr>
        <w:t>on</w:t>
      </w:r>
      <w:r w:rsidR="006365B8" w:rsidRPr="00304017">
        <w:rPr>
          <w:rFonts w:ascii="Times New Roman" w:hAnsi="Times New Roman"/>
          <w:sz w:val="20"/>
          <w:szCs w:val="20"/>
        </w:rPr>
        <w:t xml:space="preserve"> </w:t>
      </w:r>
      <w:r w:rsidRPr="00304017">
        <w:rPr>
          <w:rFonts w:ascii="Times New Roman" w:hAnsi="Times New Roman"/>
          <w:sz w:val="20"/>
          <w:szCs w:val="20"/>
        </w:rPr>
        <w:t>Economic</w:t>
      </w:r>
      <w:r w:rsidR="006365B8" w:rsidRPr="00304017">
        <w:rPr>
          <w:rFonts w:ascii="Times New Roman" w:hAnsi="Times New Roman"/>
          <w:sz w:val="20"/>
          <w:szCs w:val="20"/>
        </w:rPr>
        <w:t xml:space="preserve"> </w:t>
      </w:r>
      <w:r w:rsidRPr="00304017">
        <w:rPr>
          <w:rFonts w:ascii="Times New Roman" w:hAnsi="Times New Roman"/>
          <w:sz w:val="20"/>
          <w:szCs w:val="20"/>
        </w:rPr>
        <w:t>Housing</w:t>
      </w:r>
      <w:r w:rsidR="006365B8" w:rsidRPr="00304017">
        <w:rPr>
          <w:rFonts w:ascii="Times New Roman" w:hAnsi="Times New Roman"/>
          <w:sz w:val="20"/>
          <w:szCs w:val="20"/>
        </w:rPr>
        <w:t xml:space="preserve"> </w:t>
      </w:r>
      <w:r w:rsidRPr="00304017">
        <w:rPr>
          <w:rFonts w:ascii="Times New Roman" w:hAnsi="Times New Roman"/>
          <w:sz w:val="20"/>
          <w:szCs w:val="20"/>
        </w:rPr>
        <w:t>in</w:t>
      </w:r>
      <w:r w:rsidR="006365B8" w:rsidRPr="00304017">
        <w:rPr>
          <w:rFonts w:ascii="Times New Roman" w:hAnsi="Times New Roman"/>
          <w:sz w:val="20"/>
          <w:szCs w:val="20"/>
        </w:rPr>
        <w:t xml:space="preserve"> </w:t>
      </w:r>
      <w:r w:rsidRPr="00304017">
        <w:rPr>
          <w:rFonts w:ascii="Times New Roman" w:hAnsi="Times New Roman"/>
          <w:sz w:val="20"/>
          <w:szCs w:val="20"/>
        </w:rPr>
        <w:t>Developing</w:t>
      </w:r>
      <w:r w:rsidR="006365B8" w:rsidRPr="00304017">
        <w:rPr>
          <w:rFonts w:ascii="Times New Roman" w:hAnsi="Times New Roman"/>
          <w:sz w:val="20"/>
          <w:szCs w:val="20"/>
        </w:rPr>
        <w:t xml:space="preserve"> </w:t>
      </w:r>
      <w:r w:rsidRPr="00304017">
        <w:rPr>
          <w:rFonts w:ascii="Times New Roman" w:hAnsi="Times New Roman"/>
          <w:sz w:val="20"/>
          <w:szCs w:val="20"/>
        </w:rPr>
        <w:t>Countries,</w:t>
      </w:r>
      <w:r w:rsidR="006365B8" w:rsidRPr="00304017">
        <w:rPr>
          <w:rFonts w:ascii="Times New Roman" w:hAnsi="Times New Roman"/>
          <w:sz w:val="20"/>
          <w:szCs w:val="20"/>
        </w:rPr>
        <w:t xml:space="preserve"> </w:t>
      </w:r>
      <w:r w:rsidRPr="00304017">
        <w:rPr>
          <w:rFonts w:ascii="Times New Roman" w:hAnsi="Times New Roman"/>
          <w:sz w:val="20"/>
          <w:szCs w:val="20"/>
        </w:rPr>
        <w:t>UNESCO/RILEM,</w:t>
      </w:r>
      <w:r w:rsidR="006365B8" w:rsidRPr="00304017">
        <w:rPr>
          <w:rFonts w:ascii="Times New Roman" w:hAnsi="Times New Roman"/>
          <w:sz w:val="20"/>
          <w:szCs w:val="20"/>
        </w:rPr>
        <w:t xml:space="preserve"> </w:t>
      </w:r>
      <w:r w:rsidRPr="00304017">
        <w:rPr>
          <w:rFonts w:ascii="Times New Roman" w:hAnsi="Times New Roman"/>
          <w:sz w:val="20"/>
          <w:szCs w:val="20"/>
        </w:rPr>
        <w:t>25-27</w:t>
      </w:r>
      <w:r w:rsidR="006365B8" w:rsidRPr="00304017">
        <w:rPr>
          <w:rFonts w:ascii="Times New Roman" w:hAnsi="Times New Roman"/>
          <w:sz w:val="20"/>
          <w:szCs w:val="20"/>
        </w:rPr>
        <w:t xml:space="preserve"> </w:t>
      </w:r>
      <w:r w:rsidRPr="00304017">
        <w:rPr>
          <w:rFonts w:ascii="Times New Roman" w:hAnsi="Times New Roman"/>
          <w:sz w:val="20"/>
          <w:szCs w:val="20"/>
        </w:rPr>
        <w:t>January</w:t>
      </w:r>
      <w:r w:rsidR="006365B8" w:rsidRPr="00304017">
        <w:rPr>
          <w:rFonts w:ascii="Times New Roman" w:hAnsi="Times New Roman"/>
          <w:sz w:val="20"/>
          <w:szCs w:val="20"/>
        </w:rPr>
        <w:t xml:space="preserve"> </w:t>
      </w:r>
      <w:r w:rsidRPr="00304017">
        <w:rPr>
          <w:rFonts w:ascii="Times New Roman" w:hAnsi="Times New Roman"/>
          <w:sz w:val="20"/>
          <w:szCs w:val="20"/>
        </w:rPr>
        <w:t>1983,</w:t>
      </w:r>
      <w:r w:rsidR="006365B8" w:rsidRPr="00304017">
        <w:rPr>
          <w:rFonts w:ascii="Times New Roman" w:hAnsi="Times New Roman"/>
          <w:sz w:val="20"/>
          <w:szCs w:val="20"/>
        </w:rPr>
        <w:t xml:space="preserve"> </w:t>
      </w:r>
      <w:r w:rsidRPr="00304017">
        <w:rPr>
          <w:rFonts w:ascii="Times New Roman" w:hAnsi="Times New Roman"/>
          <w:sz w:val="20"/>
          <w:szCs w:val="20"/>
        </w:rPr>
        <w:t>Paris,</w:t>
      </w:r>
      <w:r w:rsidR="006365B8" w:rsidRPr="00304017">
        <w:rPr>
          <w:rFonts w:ascii="Times New Roman" w:hAnsi="Times New Roman"/>
          <w:sz w:val="20"/>
          <w:szCs w:val="20"/>
        </w:rPr>
        <w:t xml:space="preserve"> </w:t>
      </w:r>
      <w:r w:rsidRPr="00304017">
        <w:rPr>
          <w:rFonts w:ascii="Times New Roman" w:hAnsi="Times New Roman"/>
          <w:sz w:val="20"/>
          <w:szCs w:val="20"/>
        </w:rPr>
        <w:t>France.</w:t>
      </w:r>
    </w:p>
    <w:p w:rsidR="0021214B" w:rsidRPr="00304017" w:rsidRDefault="00C27F17" w:rsidP="00373294">
      <w:pPr>
        <w:pStyle w:val="ListParagraph"/>
        <w:numPr>
          <w:ilvl w:val="0"/>
          <w:numId w:val="6"/>
        </w:numPr>
        <w:snapToGrid w:val="0"/>
        <w:spacing w:after="0" w:line="240" w:lineRule="auto"/>
        <w:ind w:left="425" w:hanging="425"/>
        <w:jc w:val="both"/>
        <w:rPr>
          <w:rFonts w:ascii="Times New Roman" w:hAnsi="Times New Roman"/>
          <w:sz w:val="20"/>
          <w:szCs w:val="20"/>
        </w:rPr>
      </w:pPr>
      <w:r w:rsidRPr="00304017">
        <w:rPr>
          <w:rFonts w:ascii="Times New Roman" w:hAnsi="Times New Roman"/>
          <w:sz w:val="20"/>
          <w:szCs w:val="20"/>
        </w:rPr>
        <w:t>Yakubu,</w:t>
      </w:r>
      <w:r w:rsidR="006365B8" w:rsidRPr="00304017">
        <w:rPr>
          <w:rFonts w:ascii="Times New Roman" w:hAnsi="Times New Roman"/>
          <w:sz w:val="20"/>
          <w:szCs w:val="20"/>
        </w:rPr>
        <w:t xml:space="preserve"> </w:t>
      </w:r>
      <w:r w:rsidRPr="00304017">
        <w:rPr>
          <w:rFonts w:ascii="Times New Roman" w:hAnsi="Times New Roman"/>
          <w:sz w:val="20"/>
          <w:szCs w:val="20"/>
        </w:rPr>
        <w:t>S.</w:t>
      </w:r>
      <w:r w:rsidR="006365B8" w:rsidRPr="00304017">
        <w:rPr>
          <w:rFonts w:ascii="Times New Roman" w:hAnsi="Times New Roman"/>
          <w:sz w:val="20"/>
          <w:szCs w:val="20"/>
        </w:rPr>
        <w:t xml:space="preserve"> </w:t>
      </w:r>
      <w:r w:rsidRPr="00304017">
        <w:rPr>
          <w:rFonts w:ascii="Times New Roman" w:hAnsi="Times New Roman"/>
          <w:sz w:val="20"/>
          <w:szCs w:val="20"/>
        </w:rPr>
        <w:t>O.</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M.B.</w:t>
      </w:r>
      <w:r w:rsidR="006365B8" w:rsidRPr="00304017">
        <w:rPr>
          <w:rFonts w:ascii="Times New Roman" w:hAnsi="Times New Roman"/>
          <w:sz w:val="20"/>
          <w:szCs w:val="20"/>
        </w:rPr>
        <w:t xml:space="preserve"> </w:t>
      </w:r>
      <w:r w:rsidRPr="00304017">
        <w:rPr>
          <w:rFonts w:ascii="Times New Roman" w:hAnsi="Times New Roman"/>
          <w:sz w:val="20"/>
          <w:szCs w:val="20"/>
        </w:rPr>
        <w:t>Umar</w:t>
      </w:r>
      <w:r w:rsidR="006365B8" w:rsidRPr="00304017">
        <w:rPr>
          <w:rFonts w:ascii="Times New Roman" w:hAnsi="Times New Roman"/>
          <w:sz w:val="20"/>
          <w:szCs w:val="20"/>
        </w:rPr>
        <w:t xml:space="preserve"> </w:t>
      </w:r>
      <w:r w:rsidRPr="00304017">
        <w:rPr>
          <w:rFonts w:ascii="Times New Roman" w:hAnsi="Times New Roman"/>
          <w:sz w:val="20"/>
          <w:szCs w:val="20"/>
        </w:rPr>
        <w:t>(2015).</w:t>
      </w:r>
      <w:r w:rsidR="006365B8" w:rsidRPr="00304017">
        <w:rPr>
          <w:rFonts w:ascii="Times New Roman" w:hAnsi="Times New Roman"/>
          <w:sz w:val="20"/>
          <w:szCs w:val="20"/>
        </w:rPr>
        <w:t xml:space="preserve"> </w:t>
      </w:r>
      <w:r w:rsidRPr="00304017">
        <w:rPr>
          <w:rFonts w:ascii="Times New Roman" w:hAnsi="Times New Roman"/>
          <w:sz w:val="20"/>
          <w:szCs w:val="20"/>
        </w:rPr>
        <w:t>Design,</w:t>
      </w:r>
      <w:r w:rsidR="006365B8" w:rsidRPr="00304017">
        <w:rPr>
          <w:rFonts w:ascii="Times New Roman" w:hAnsi="Times New Roman"/>
          <w:sz w:val="20"/>
          <w:szCs w:val="20"/>
        </w:rPr>
        <w:t xml:space="preserve"> </w:t>
      </w:r>
      <w:r w:rsidRPr="00304017">
        <w:rPr>
          <w:rFonts w:ascii="Times New Roman" w:hAnsi="Times New Roman"/>
          <w:sz w:val="20"/>
          <w:szCs w:val="20"/>
        </w:rPr>
        <w:t>Construction</w:t>
      </w:r>
      <w:r w:rsidR="006365B8" w:rsidRPr="00304017">
        <w:rPr>
          <w:rFonts w:ascii="Times New Roman" w:hAnsi="Times New Roman"/>
          <w:sz w:val="20"/>
          <w:szCs w:val="20"/>
        </w:rPr>
        <w:t xml:space="preserve"> </w:t>
      </w:r>
      <w:r w:rsidRPr="00304017">
        <w:rPr>
          <w:rFonts w:ascii="Times New Roman" w:hAnsi="Times New Roman"/>
          <w:sz w:val="20"/>
          <w:szCs w:val="20"/>
        </w:rPr>
        <w:t>and</w:t>
      </w:r>
      <w:r w:rsidR="006365B8" w:rsidRPr="00304017">
        <w:rPr>
          <w:rFonts w:ascii="Times New Roman" w:hAnsi="Times New Roman"/>
          <w:sz w:val="20"/>
          <w:szCs w:val="20"/>
        </w:rPr>
        <w:t xml:space="preserve"> </w:t>
      </w:r>
      <w:r w:rsidRPr="00304017">
        <w:rPr>
          <w:rFonts w:ascii="Times New Roman" w:hAnsi="Times New Roman"/>
          <w:sz w:val="20"/>
          <w:szCs w:val="20"/>
        </w:rPr>
        <w:t>Testing</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a</w:t>
      </w:r>
      <w:r w:rsidR="006365B8" w:rsidRPr="00304017">
        <w:rPr>
          <w:rFonts w:ascii="Times New Roman" w:hAnsi="Times New Roman"/>
          <w:sz w:val="20"/>
          <w:szCs w:val="20"/>
        </w:rPr>
        <w:t xml:space="preserve"> </w:t>
      </w:r>
      <w:r w:rsidRPr="00304017">
        <w:rPr>
          <w:rFonts w:ascii="Times New Roman" w:hAnsi="Times New Roman"/>
          <w:sz w:val="20"/>
          <w:szCs w:val="20"/>
        </w:rPr>
        <w:t>Multipurpose</w:t>
      </w:r>
      <w:r w:rsidR="006365B8" w:rsidRPr="00304017">
        <w:rPr>
          <w:rFonts w:ascii="Times New Roman" w:hAnsi="Times New Roman"/>
          <w:sz w:val="20"/>
          <w:szCs w:val="20"/>
        </w:rPr>
        <w:t xml:space="preserve"> </w:t>
      </w:r>
      <w:r w:rsidRPr="00304017">
        <w:rPr>
          <w:rFonts w:ascii="Times New Roman" w:hAnsi="Times New Roman"/>
          <w:sz w:val="20"/>
          <w:szCs w:val="20"/>
        </w:rPr>
        <w:t>Brick/Block</w:t>
      </w:r>
      <w:r w:rsidR="006365B8" w:rsidRPr="00304017">
        <w:rPr>
          <w:rFonts w:ascii="Times New Roman" w:hAnsi="Times New Roman"/>
          <w:sz w:val="20"/>
          <w:szCs w:val="20"/>
        </w:rPr>
        <w:t xml:space="preserve"> </w:t>
      </w:r>
      <w:r w:rsidRPr="00304017">
        <w:rPr>
          <w:rFonts w:ascii="Times New Roman" w:hAnsi="Times New Roman"/>
          <w:sz w:val="20"/>
          <w:szCs w:val="20"/>
        </w:rPr>
        <w:t>Moulding</w:t>
      </w:r>
      <w:r w:rsidR="006365B8" w:rsidRPr="00304017">
        <w:rPr>
          <w:rFonts w:ascii="Times New Roman" w:hAnsi="Times New Roman"/>
          <w:sz w:val="20"/>
          <w:szCs w:val="20"/>
        </w:rPr>
        <w:t xml:space="preserve"> </w:t>
      </w:r>
      <w:r w:rsidRPr="00304017">
        <w:rPr>
          <w:rFonts w:ascii="Times New Roman" w:hAnsi="Times New Roman"/>
          <w:sz w:val="20"/>
          <w:szCs w:val="20"/>
        </w:rPr>
        <w:t>Machine.</w:t>
      </w:r>
      <w:r w:rsidR="006365B8" w:rsidRPr="00304017">
        <w:rPr>
          <w:rFonts w:ascii="Times New Roman" w:hAnsi="Times New Roman"/>
          <w:sz w:val="20"/>
          <w:szCs w:val="20"/>
        </w:rPr>
        <w:t xml:space="preserve"> </w:t>
      </w:r>
      <w:r w:rsidRPr="00304017">
        <w:rPr>
          <w:rFonts w:ascii="Times New Roman" w:hAnsi="Times New Roman"/>
          <w:sz w:val="20"/>
          <w:szCs w:val="20"/>
        </w:rPr>
        <w:t>American</w:t>
      </w:r>
      <w:r w:rsidR="006365B8" w:rsidRPr="00304017">
        <w:rPr>
          <w:rFonts w:ascii="Times New Roman" w:hAnsi="Times New Roman"/>
          <w:sz w:val="20"/>
          <w:szCs w:val="20"/>
        </w:rPr>
        <w:t xml:space="preserve"> </w:t>
      </w:r>
      <w:r w:rsidRPr="00304017">
        <w:rPr>
          <w:rFonts w:ascii="Times New Roman" w:hAnsi="Times New Roman"/>
          <w:sz w:val="20"/>
          <w:szCs w:val="20"/>
        </w:rPr>
        <w:t>Journal</w:t>
      </w:r>
      <w:r w:rsidR="006365B8" w:rsidRPr="00304017">
        <w:rPr>
          <w:rFonts w:ascii="Times New Roman" w:hAnsi="Times New Roman"/>
          <w:sz w:val="20"/>
          <w:szCs w:val="20"/>
        </w:rPr>
        <w:t xml:space="preserve"> </w:t>
      </w:r>
      <w:r w:rsidRPr="00304017">
        <w:rPr>
          <w:rFonts w:ascii="Times New Roman" w:hAnsi="Times New Roman"/>
          <w:sz w:val="20"/>
          <w:szCs w:val="20"/>
        </w:rPr>
        <w:t>of</w:t>
      </w:r>
      <w:r w:rsidR="006365B8" w:rsidRPr="00304017">
        <w:rPr>
          <w:rFonts w:ascii="Times New Roman" w:hAnsi="Times New Roman"/>
          <w:sz w:val="20"/>
          <w:szCs w:val="20"/>
        </w:rPr>
        <w:t xml:space="preserve"> </w:t>
      </w:r>
      <w:r w:rsidRPr="00304017">
        <w:rPr>
          <w:rFonts w:ascii="Times New Roman" w:hAnsi="Times New Roman"/>
          <w:sz w:val="20"/>
          <w:szCs w:val="20"/>
        </w:rPr>
        <w:t>Engineering</w:t>
      </w:r>
      <w:r w:rsidR="006365B8" w:rsidRPr="00304017">
        <w:rPr>
          <w:rFonts w:ascii="Times New Roman" w:hAnsi="Times New Roman"/>
          <w:sz w:val="20"/>
          <w:szCs w:val="20"/>
        </w:rPr>
        <w:t xml:space="preserve"> </w:t>
      </w:r>
      <w:r w:rsidRPr="00304017">
        <w:rPr>
          <w:rFonts w:ascii="Times New Roman" w:hAnsi="Times New Roman"/>
          <w:sz w:val="20"/>
          <w:szCs w:val="20"/>
        </w:rPr>
        <w:t>Research</w:t>
      </w:r>
      <w:r w:rsidR="006365B8" w:rsidRPr="00304017">
        <w:rPr>
          <w:rFonts w:ascii="Times New Roman" w:hAnsi="Times New Roman"/>
          <w:sz w:val="20"/>
          <w:szCs w:val="20"/>
        </w:rPr>
        <w:t xml:space="preserve"> </w:t>
      </w:r>
      <w:r w:rsidRPr="00304017">
        <w:rPr>
          <w:rFonts w:ascii="Times New Roman" w:hAnsi="Times New Roman"/>
          <w:sz w:val="20"/>
          <w:szCs w:val="20"/>
        </w:rPr>
        <w:t>(AJER):</w:t>
      </w:r>
      <w:r w:rsidR="006365B8" w:rsidRPr="00304017">
        <w:rPr>
          <w:rFonts w:ascii="Times New Roman" w:hAnsi="Times New Roman"/>
          <w:sz w:val="20"/>
          <w:szCs w:val="20"/>
        </w:rPr>
        <w:t xml:space="preserve"> </w:t>
      </w:r>
      <w:r w:rsidRPr="00304017">
        <w:rPr>
          <w:rFonts w:ascii="Times New Roman" w:hAnsi="Times New Roman"/>
          <w:sz w:val="20"/>
          <w:szCs w:val="20"/>
        </w:rPr>
        <w:t>04</w:t>
      </w:r>
      <w:r w:rsidR="006365B8" w:rsidRPr="00304017">
        <w:rPr>
          <w:rFonts w:ascii="Times New Roman" w:hAnsi="Times New Roman"/>
          <w:sz w:val="20"/>
          <w:szCs w:val="20"/>
        </w:rPr>
        <w:t xml:space="preserve"> </w:t>
      </w:r>
      <w:r w:rsidRPr="00304017">
        <w:rPr>
          <w:rFonts w:ascii="Times New Roman" w:hAnsi="Times New Roman"/>
          <w:sz w:val="20"/>
          <w:szCs w:val="20"/>
        </w:rPr>
        <w:t>(02):</w:t>
      </w:r>
      <w:r w:rsidR="006365B8" w:rsidRPr="00304017">
        <w:rPr>
          <w:rFonts w:ascii="Times New Roman" w:hAnsi="Times New Roman"/>
          <w:sz w:val="20"/>
          <w:szCs w:val="20"/>
        </w:rPr>
        <w:t xml:space="preserve"> </w:t>
      </w:r>
      <w:r w:rsidRPr="00304017">
        <w:rPr>
          <w:rFonts w:ascii="Times New Roman" w:hAnsi="Times New Roman"/>
          <w:sz w:val="20"/>
          <w:szCs w:val="20"/>
        </w:rPr>
        <w:t>33-4</w:t>
      </w:r>
      <w:r w:rsidR="0021214B" w:rsidRPr="00304017">
        <w:rPr>
          <w:rFonts w:ascii="Times New Roman" w:hAnsi="Times New Roman"/>
          <w:sz w:val="20"/>
          <w:szCs w:val="20"/>
        </w:rPr>
        <w:t>3.</w:t>
      </w:r>
    </w:p>
    <w:p w:rsidR="00373294" w:rsidRPr="00304017" w:rsidRDefault="00373294" w:rsidP="00373294">
      <w:pPr>
        <w:pStyle w:val="ListParagraph"/>
        <w:snapToGrid w:val="0"/>
        <w:spacing w:after="0" w:line="240" w:lineRule="auto"/>
        <w:ind w:left="425" w:hanging="425"/>
        <w:jc w:val="both"/>
        <w:rPr>
          <w:rFonts w:ascii="Times New Roman" w:hAnsi="Times New Roman"/>
          <w:color w:val="000000" w:themeColor="text1"/>
          <w:sz w:val="20"/>
          <w:szCs w:val="20"/>
          <w:lang w:val="uz-Cyrl-UZ"/>
        </w:rPr>
        <w:sectPr w:rsidR="00373294" w:rsidRPr="00304017" w:rsidSect="00373294">
          <w:type w:val="continuous"/>
          <w:pgSz w:w="12240" w:h="15840"/>
          <w:pgMar w:top="1440" w:right="1440" w:bottom="1440" w:left="1440" w:header="720" w:footer="720" w:gutter="0"/>
          <w:cols w:num="2" w:space="550"/>
          <w:docGrid w:linePitch="360"/>
        </w:sectPr>
      </w:pPr>
    </w:p>
    <w:p w:rsidR="00AE1176" w:rsidRPr="00304017" w:rsidRDefault="00AE1176" w:rsidP="00373294">
      <w:pPr>
        <w:pStyle w:val="ListParagraph"/>
        <w:snapToGrid w:val="0"/>
        <w:spacing w:after="0" w:line="240" w:lineRule="auto"/>
        <w:ind w:left="425" w:hanging="425"/>
        <w:jc w:val="both"/>
        <w:rPr>
          <w:rFonts w:ascii="Times New Roman" w:hAnsi="Times New Roman"/>
          <w:color w:val="000000" w:themeColor="text1"/>
          <w:sz w:val="20"/>
          <w:szCs w:val="20"/>
          <w:lang w:val="uz-Cyrl-UZ"/>
        </w:rPr>
      </w:pPr>
    </w:p>
    <w:p w:rsidR="00AE1176" w:rsidRPr="00304017" w:rsidRDefault="00AE1176" w:rsidP="00373294">
      <w:pPr>
        <w:tabs>
          <w:tab w:val="left" w:pos="0"/>
          <w:tab w:val="left" w:pos="142"/>
          <w:tab w:val="left" w:pos="567"/>
        </w:tabs>
        <w:snapToGrid w:val="0"/>
        <w:spacing w:after="0" w:line="240" w:lineRule="auto"/>
        <w:ind w:left="425" w:hanging="425"/>
        <w:jc w:val="both"/>
        <w:rPr>
          <w:rFonts w:ascii="Times New Roman" w:hAnsi="Times New Roman" w:cs="Times New Roman"/>
          <w:color w:val="000000" w:themeColor="text1"/>
          <w:sz w:val="20"/>
          <w:szCs w:val="20"/>
          <w:lang w:val="uz-Cyrl-UZ" w:eastAsia="zh-CN"/>
        </w:rPr>
      </w:pPr>
    </w:p>
    <w:p w:rsidR="006365B8" w:rsidRPr="00304017" w:rsidRDefault="006365B8" w:rsidP="00373294">
      <w:pPr>
        <w:snapToGrid w:val="0"/>
        <w:spacing w:after="0" w:line="240" w:lineRule="auto"/>
        <w:ind w:firstLine="425"/>
        <w:jc w:val="both"/>
        <w:rPr>
          <w:rFonts w:ascii="Times New Roman" w:hAnsi="Times New Roman" w:cs="Times New Roman"/>
          <w:sz w:val="20"/>
          <w:szCs w:val="20"/>
        </w:rPr>
      </w:pPr>
    </w:p>
    <w:p w:rsidR="009949F7" w:rsidRPr="00304017" w:rsidRDefault="006365B8" w:rsidP="00373294">
      <w:pPr>
        <w:snapToGrid w:val="0"/>
        <w:spacing w:after="0" w:line="240" w:lineRule="auto"/>
        <w:jc w:val="both"/>
        <w:rPr>
          <w:rFonts w:ascii="Times New Roman" w:hAnsi="Times New Roman" w:cs="Times New Roman"/>
          <w:sz w:val="20"/>
          <w:szCs w:val="20"/>
        </w:rPr>
      </w:pPr>
      <w:r w:rsidRPr="00304017">
        <w:rPr>
          <w:rFonts w:ascii="Times New Roman" w:hAnsi="Times New Roman" w:cs="Times New Roman"/>
          <w:sz w:val="20"/>
          <w:szCs w:val="20"/>
        </w:rPr>
        <w:t>10/17/2019</w:t>
      </w:r>
    </w:p>
    <w:sectPr w:rsidR="009949F7" w:rsidRPr="00304017" w:rsidSect="006365B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BA4" w:rsidRDefault="00D23BA4" w:rsidP="00AE1176">
      <w:pPr>
        <w:spacing w:after="0" w:line="240" w:lineRule="auto"/>
      </w:pPr>
      <w:r>
        <w:separator/>
      </w:r>
    </w:p>
  </w:endnote>
  <w:endnote w:type="continuationSeparator" w:id="0">
    <w:p w:rsidR="00D23BA4" w:rsidRDefault="00D23BA4" w:rsidP="00AE1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PS Special 3">
    <w:altName w:val="Symbol"/>
    <w:charset w:val="02"/>
    <w:family w:val="roman"/>
    <w:pitch w:val="default"/>
    <w:sig w:usb0="00000000" w:usb1="0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S Special 1">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94" w:rsidRPr="00F96A5D" w:rsidRDefault="00B2095E" w:rsidP="00F96A5D">
    <w:pPr>
      <w:spacing w:after="0" w:line="240" w:lineRule="auto"/>
      <w:jc w:val="center"/>
      <w:rPr>
        <w:rFonts w:ascii="Times New Roman" w:hAnsi="Times New Roman" w:cs="Times New Roman"/>
        <w:sz w:val="20"/>
      </w:rPr>
    </w:pPr>
    <w:r w:rsidRPr="00F96A5D">
      <w:rPr>
        <w:rFonts w:ascii="Times New Roman" w:hAnsi="Times New Roman" w:cs="Times New Roman"/>
        <w:sz w:val="20"/>
      </w:rPr>
      <w:fldChar w:fldCharType="begin"/>
    </w:r>
    <w:r w:rsidR="00F96A5D" w:rsidRPr="00F96A5D">
      <w:rPr>
        <w:rFonts w:ascii="Times New Roman" w:hAnsi="Times New Roman" w:cs="Times New Roman"/>
        <w:sz w:val="20"/>
      </w:rPr>
      <w:instrText xml:space="preserve"> page </w:instrText>
    </w:r>
    <w:r w:rsidRPr="00F96A5D">
      <w:rPr>
        <w:rFonts w:ascii="Times New Roman" w:hAnsi="Times New Roman" w:cs="Times New Roman"/>
        <w:sz w:val="20"/>
      </w:rPr>
      <w:fldChar w:fldCharType="separate"/>
    </w:r>
    <w:r w:rsidR="0080072D">
      <w:rPr>
        <w:rFonts w:ascii="Times New Roman" w:hAnsi="Times New Roman" w:cs="Times New Roman"/>
        <w:noProof/>
        <w:sz w:val="20"/>
      </w:rPr>
      <w:t>57</w:t>
    </w:r>
    <w:r w:rsidRPr="00F96A5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BA4" w:rsidRDefault="00D23BA4" w:rsidP="00AE1176">
      <w:pPr>
        <w:spacing w:after="0" w:line="240" w:lineRule="auto"/>
      </w:pPr>
      <w:r>
        <w:separator/>
      </w:r>
    </w:p>
  </w:footnote>
  <w:footnote w:type="continuationSeparator" w:id="0">
    <w:p w:rsidR="00D23BA4" w:rsidRDefault="00D23BA4" w:rsidP="00AE1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5D" w:rsidRPr="00506EBB" w:rsidRDefault="00506EBB" w:rsidP="00506EBB">
    <w:pPr>
      <w:pStyle w:val="Header"/>
      <w:rPr>
        <w:szCs w:val="20"/>
      </w:rPr>
    </w:pPr>
    <w:r>
      <w:rPr>
        <w:noProof/>
        <w:szCs w:val="20"/>
        <w:lang w:val="en-US"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EBB" w:rsidRPr="00F96A5D" w:rsidRDefault="00506EBB" w:rsidP="00F96A5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96A5D">
      <w:rPr>
        <w:rFonts w:ascii="Times New Roman" w:hAnsi="Times New Roman" w:cs="Times New Roman" w:hint="eastAsia"/>
        <w:sz w:val="20"/>
        <w:szCs w:val="20"/>
      </w:rPr>
      <w:tab/>
    </w:r>
    <w:r w:rsidRPr="00F96A5D">
      <w:rPr>
        <w:rFonts w:ascii="Times New Roman" w:hAnsi="Times New Roman" w:cs="Times New Roman"/>
        <w:sz w:val="20"/>
        <w:szCs w:val="20"/>
      </w:rPr>
      <w:t>New York Science Journal 201</w:t>
    </w:r>
    <w:r w:rsidRPr="00F96A5D">
      <w:rPr>
        <w:rFonts w:ascii="Times New Roman" w:hAnsi="Times New Roman" w:cs="Times New Roman" w:hint="eastAsia"/>
        <w:sz w:val="20"/>
        <w:szCs w:val="20"/>
      </w:rPr>
      <w:t>9</w:t>
    </w:r>
    <w:r w:rsidRPr="00F96A5D">
      <w:rPr>
        <w:rFonts w:ascii="Times New Roman" w:hAnsi="Times New Roman" w:cs="Times New Roman"/>
        <w:sz w:val="20"/>
        <w:szCs w:val="20"/>
      </w:rPr>
      <w:t>;</w:t>
    </w:r>
    <w:r w:rsidRPr="00F96A5D">
      <w:rPr>
        <w:rFonts w:ascii="Times New Roman" w:hAnsi="Times New Roman" w:cs="Times New Roman" w:hint="eastAsia"/>
        <w:sz w:val="20"/>
        <w:szCs w:val="20"/>
      </w:rPr>
      <w:t>12</w:t>
    </w:r>
    <w:r w:rsidRPr="00F96A5D">
      <w:rPr>
        <w:rFonts w:ascii="Times New Roman" w:hAnsi="Times New Roman" w:cs="Times New Roman"/>
        <w:sz w:val="20"/>
        <w:szCs w:val="20"/>
      </w:rPr>
      <w:t>(</w:t>
    </w:r>
    <w:r w:rsidRPr="00F96A5D">
      <w:rPr>
        <w:rFonts w:ascii="Times New Roman" w:hAnsi="Times New Roman" w:cs="Times New Roman" w:hint="eastAsia"/>
        <w:sz w:val="20"/>
        <w:szCs w:val="20"/>
      </w:rPr>
      <w:t>10</w:t>
    </w:r>
    <w:r w:rsidRPr="00F96A5D">
      <w:rPr>
        <w:rFonts w:ascii="Times New Roman" w:hAnsi="Times New Roman" w:cs="Times New Roman"/>
        <w:sz w:val="20"/>
        <w:szCs w:val="20"/>
      </w:rPr>
      <w:t>)</w:t>
    </w:r>
    <w:r w:rsidRPr="00F96A5D">
      <w:rPr>
        <w:rFonts w:ascii="Times New Roman" w:hAnsi="Times New Roman" w:cs="Times New Roman"/>
        <w:iCs/>
        <w:sz w:val="20"/>
        <w:szCs w:val="20"/>
      </w:rPr>
      <w:t xml:space="preserve"> </w:t>
    </w:r>
    <w:r w:rsidRPr="00F96A5D">
      <w:rPr>
        <w:rFonts w:ascii="Times New Roman" w:hAnsi="Times New Roman" w:cs="Times New Roman" w:hint="eastAsia"/>
        <w:iCs/>
        <w:sz w:val="20"/>
        <w:szCs w:val="20"/>
      </w:rPr>
      <w:tab/>
    </w:r>
    <w:r w:rsidRPr="00F96A5D">
      <w:rPr>
        <w:rFonts w:ascii="Times New Roman" w:hAnsi="Times New Roman" w:cs="Times New Roman"/>
        <w:iCs/>
        <w:sz w:val="20"/>
        <w:szCs w:val="20"/>
      </w:rPr>
      <w:t xml:space="preserve">  </w:t>
    </w:r>
    <w:hyperlink r:id="rId1" w:history="1">
      <w:r w:rsidRPr="00F96A5D">
        <w:rPr>
          <w:rStyle w:val="Hyperlink"/>
          <w:rFonts w:ascii="Times New Roman" w:hAnsi="Times New Roman" w:cs="Times New Roman"/>
          <w:color w:val="0000FF"/>
          <w:sz w:val="20"/>
          <w:szCs w:val="20"/>
        </w:rPr>
        <w:t>http://www.sciencepub.net/newyork</w:t>
      </w:r>
    </w:hyperlink>
    <w:r w:rsidRPr="00F96A5D">
      <w:rPr>
        <w:rFonts w:ascii="Times New Roman" w:hAnsi="Times New Roman" w:cs="Times New Roman" w:hint="eastAsia"/>
        <w:sz w:val="20"/>
      </w:rPr>
      <w:t xml:space="preserve">   </w:t>
    </w:r>
    <w:r w:rsidRPr="00F96A5D">
      <w:rPr>
        <w:rFonts w:ascii="Times New Roman" w:hAnsi="Times New Roman" w:cs="Times New Roman" w:hint="eastAsia"/>
        <w:b/>
        <w:i/>
        <w:color w:val="FF0000"/>
        <w:sz w:val="20"/>
        <w:szCs w:val="20"/>
        <w:bdr w:val="single" w:sz="4" w:space="0" w:color="FF0000"/>
      </w:rPr>
      <w:t>NYJ</w:t>
    </w:r>
  </w:p>
  <w:p w:rsidR="00506EBB" w:rsidRPr="00F96A5D" w:rsidRDefault="00506EBB" w:rsidP="00F96A5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21F9"/>
    <w:multiLevelType w:val="hybridMultilevel"/>
    <w:tmpl w:val="D49854C6"/>
    <w:lvl w:ilvl="0" w:tplc="7BDE6B4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32949C9"/>
    <w:multiLevelType w:val="hybridMultilevel"/>
    <w:tmpl w:val="E0049BB8"/>
    <w:lvl w:ilvl="0" w:tplc="5C80F07E">
      <w:start w:val="1"/>
      <w:numFmt w:val="decimal"/>
      <w:lvlText w:val="%1."/>
      <w:lvlJc w:val="left"/>
      <w:pPr>
        <w:ind w:left="1080" w:hanging="360"/>
      </w:pPr>
      <w:rPr>
        <w:rFonts w:ascii="Times New Roman" w:hAnsi="Times New Roman" w:cs="Times New Roman" w:hint="default"/>
        <w:b w:val="0"/>
        <w:spacing w:val="0"/>
        <w:w w:val="100"/>
        <w:kern w:val="0"/>
        <w:position w:val="0"/>
        <w:sz w:val="20"/>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660B0A"/>
    <w:multiLevelType w:val="hybridMultilevel"/>
    <w:tmpl w:val="66C63F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DF00D8"/>
    <w:multiLevelType w:val="multilevel"/>
    <w:tmpl w:val="7BD4E77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9244BEC"/>
    <w:multiLevelType w:val="hybridMultilevel"/>
    <w:tmpl w:val="00000000"/>
    <w:lvl w:ilvl="0" w:tplc="04090001">
      <w:start w:val="1"/>
      <w:numFmt w:val="bullet"/>
      <w:lvlText w:val=""/>
      <w:lvlJc w:val="left"/>
      <w:pPr>
        <w:ind w:left="720" w:hanging="360"/>
      </w:pPr>
      <w:rPr>
        <w:rFonts w:ascii="WPS Special 3" w:hAnsi="WPS Special 3"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PS Special 1" w:hAnsi="WPS Special 1" w:hint="default"/>
      </w:rPr>
    </w:lvl>
    <w:lvl w:ilvl="3" w:tplc="04090001">
      <w:start w:val="1"/>
      <w:numFmt w:val="bullet"/>
      <w:lvlText w:val=""/>
      <w:lvlJc w:val="left"/>
      <w:pPr>
        <w:ind w:left="2880" w:hanging="360"/>
      </w:pPr>
      <w:rPr>
        <w:rFonts w:ascii="WPS Special 3" w:hAnsi="WPS Special 3"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PS Special 1" w:hAnsi="WPS Special 1" w:hint="default"/>
      </w:rPr>
    </w:lvl>
    <w:lvl w:ilvl="6" w:tplc="04090001">
      <w:start w:val="1"/>
      <w:numFmt w:val="bullet"/>
      <w:lvlText w:val=""/>
      <w:lvlJc w:val="left"/>
      <w:pPr>
        <w:ind w:left="5040" w:hanging="360"/>
      </w:pPr>
      <w:rPr>
        <w:rFonts w:ascii="WPS Special 3" w:hAnsi="WPS Special 3"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PS Special 1" w:hAnsi="WPS Special 1" w:hint="default"/>
      </w:rPr>
    </w:lvl>
  </w:abstractNum>
  <w:abstractNum w:abstractNumId="5">
    <w:nsid w:val="52D74E46"/>
    <w:multiLevelType w:val="hybridMultilevel"/>
    <w:tmpl w:val="4FA4B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AE1176"/>
    <w:rsid w:val="00171F7F"/>
    <w:rsid w:val="0021214B"/>
    <w:rsid w:val="00224AFE"/>
    <w:rsid w:val="002655EB"/>
    <w:rsid w:val="00304017"/>
    <w:rsid w:val="00373294"/>
    <w:rsid w:val="004E4D53"/>
    <w:rsid w:val="004F6D84"/>
    <w:rsid w:val="00506EBB"/>
    <w:rsid w:val="0060224F"/>
    <w:rsid w:val="006365B8"/>
    <w:rsid w:val="007A68A6"/>
    <w:rsid w:val="0080072D"/>
    <w:rsid w:val="00973A95"/>
    <w:rsid w:val="009949F7"/>
    <w:rsid w:val="009E4861"/>
    <w:rsid w:val="009F306C"/>
    <w:rsid w:val="00AE1176"/>
    <w:rsid w:val="00B2095E"/>
    <w:rsid w:val="00B34FB4"/>
    <w:rsid w:val="00C27F17"/>
    <w:rsid w:val="00D00550"/>
    <w:rsid w:val="00D23BA4"/>
    <w:rsid w:val="00D33BB7"/>
    <w:rsid w:val="00D36AF0"/>
    <w:rsid w:val="00F96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76"/>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176"/>
    <w:pPr>
      <w:ind w:left="720"/>
      <w:contextualSpacing/>
    </w:pPr>
    <w:rPr>
      <w:rFonts w:ascii="Calibri" w:eastAsia="Times New Roman" w:hAnsi="Calibri" w:cs="Times New Roman"/>
    </w:rPr>
  </w:style>
  <w:style w:type="paragraph" w:styleId="FootnoteText">
    <w:name w:val="footnote text"/>
    <w:basedOn w:val="Normal"/>
    <w:link w:val="FootnoteTextChar"/>
    <w:rsid w:val="00AE1176"/>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AE1176"/>
    <w:rPr>
      <w:rFonts w:ascii="Calibri" w:eastAsia="Times New Roman" w:hAnsi="Calibri" w:cs="Times New Roman"/>
      <w:sz w:val="20"/>
      <w:szCs w:val="20"/>
      <w:lang w:val="ru-RU" w:eastAsia="ru-RU"/>
    </w:rPr>
  </w:style>
  <w:style w:type="character" w:styleId="FootnoteReference">
    <w:name w:val="footnote reference"/>
    <w:rsid w:val="00AE1176"/>
    <w:rPr>
      <w:rFonts w:cs="Times New Roman"/>
      <w:vertAlign w:val="superscript"/>
    </w:rPr>
  </w:style>
  <w:style w:type="paragraph" w:styleId="NoSpacing">
    <w:name w:val="No Spacing"/>
    <w:qFormat/>
    <w:rsid w:val="00AE1176"/>
    <w:pPr>
      <w:spacing w:after="0" w:line="240" w:lineRule="auto"/>
    </w:pPr>
    <w:rPr>
      <w:rFonts w:ascii="Calibri" w:eastAsia="Times New Roman" w:hAnsi="Calibri" w:cs="Times New Roman"/>
      <w:lang w:val="ru-RU"/>
    </w:rPr>
  </w:style>
  <w:style w:type="paragraph" w:styleId="Header">
    <w:name w:val="header"/>
    <w:basedOn w:val="Normal"/>
    <w:link w:val="HeaderChar"/>
    <w:uiPriority w:val="99"/>
    <w:unhideWhenUsed/>
    <w:rsid w:val="00AE1176"/>
    <w:pPr>
      <w:tabs>
        <w:tab w:val="center" w:pos="4677"/>
        <w:tab w:val="right" w:pos="9355"/>
      </w:tabs>
      <w:spacing w:after="0" w:line="240" w:lineRule="auto"/>
    </w:pPr>
  </w:style>
  <w:style w:type="character" w:customStyle="1" w:styleId="HeaderChar">
    <w:name w:val="Header Char"/>
    <w:basedOn w:val="DefaultParagraphFont"/>
    <w:link w:val="Header"/>
    <w:uiPriority w:val="99"/>
    <w:rsid w:val="00AE1176"/>
    <w:rPr>
      <w:rFonts w:eastAsiaTheme="minorEastAsia"/>
      <w:lang w:val="ru-RU" w:eastAsia="ru-RU"/>
    </w:rPr>
  </w:style>
  <w:style w:type="character" w:styleId="Hyperlink">
    <w:name w:val="Hyperlink"/>
    <w:basedOn w:val="DefaultParagraphFont"/>
    <w:uiPriority w:val="99"/>
    <w:rsid w:val="00AE1176"/>
    <w:rPr>
      <w:color w:val="000000"/>
      <w:u w:val="single"/>
    </w:rPr>
  </w:style>
  <w:style w:type="paragraph" w:styleId="BalloonText">
    <w:name w:val="Balloon Text"/>
    <w:basedOn w:val="Normal"/>
    <w:link w:val="BalloonTextChar"/>
    <w:uiPriority w:val="99"/>
    <w:semiHidden/>
    <w:unhideWhenUsed/>
    <w:rsid w:val="00AE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176"/>
    <w:rPr>
      <w:rFonts w:ascii="Tahoma" w:eastAsiaTheme="minorEastAsia" w:hAnsi="Tahoma" w:cs="Tahoma"/>
      <w:sz w:val="16"/>
      <w:szCs w:val="16"/>
      <w:lang w:val="ru-RU" w:eastAsia="ru-RU"/>
    </w:rPr>
  </w:style>
  <w:style w:type="character" w:styleId="Strong">
    <w:name w:val="Strong"/>
    <w:qFormat/>
    <w:rsid w:val="00D00550"/>
    <w:rPr>
      <w:rFonts w:ascii="Times New Roman" w:eastAsia="SimSun" w:hAnsi="Times New Roman"/>
      <w:b/>
      <w:bCs/>
    </w:rPr>
  </w:style>
  <w:style w:type="table" w:styleId="TableGrid">
    <w:name w:val="Table Grid"/>
    <w:basedOn w:val="TableNormal"/>
    <w:uiPriority w:val="39"/>
    <w:rsid w:val="00C27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C27F17"/>
    <w:rPr>
      <w:i/>
      <w:iCs/>
    </w:rPr>
  </w:style>
  <w:style w:type="paragraph" w:styleId="Footer">
    <w:name w:val="footer"/>
    <w:basedOn w:val="Normal"/>
    <w:link w:val="FooterChar"/>
    <w:uiPriority w:val="99"/>
    <w:semiHidden/>
    <w:unhideWhenUsed/>
    <w:rsid w:val="006365B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365B8"/>
    <w:rPr>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adimejitaiwo001@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ladimejitaiwo001@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1019.07"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cp:lastPrinted>2019-10-20T22:32:00Z</cp:lastPrinted>
  <dcterms:created xsi:type="dcterms:W3CDTF">2019-10-20T15:19:00Z</dcterms:created>
  <dcterms:modified xsi:type="dcterms:W3CDTF">2019-10-20T22:32:00Z</dcterms:modified>
</cp:coreProperties>
</file>