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637" w:rsidRPr="00FE3F1E" w:rsidRDefault="00590637" w:rsidP="00590637">
      <w:pPr>
        <w:snapToGrid w:val="0"/>
        <w:spacing w:after="0" w:line="240" w:lineRule="auto"/>
        <w:jc w:val="center"/>
        <w:rPr>
          <w:rFonts w:ascii="Times New Roman" w:hAnsi="Times New Roman"/>
          <w:b/>
          <w:sz w:val="20"/>
          <w:szCs w:val="20"/>
          <w:lang w:eastAsia="zh-CN"/>
        </w:rPr>
      </w:pPr>
    </w:p>
    <w:p w:rsidR="00823E3A" w:rsidRPr="00FE3F1E" w:rsidRDefault="00823E3A" w:rsidP="00590637">
      <w:pPr>
        <w:snapToGrid w:val="0"/>
        <w:spacing w:after="0" w:line="240" w:lineRule="auto"/>
        <w:jc w:val="center"/>
        <w:rPr>
          <w:rFonts w:ascii="Times New Roman" w:hAnsi="Times New Roman"/>
          <w:b/>
          <w:sz w:val="20"/>
          <w:szCs w:val="20"/>
          <w:lang w:eastAsia="zh-CN"/>
        </w:rPr>
      </w:pPr>
      <w:r w:rsidRPr="00FE3F1E">
        <w:rPr>
          <w:rFonts w:ascii="Times New Roman" w:eastAsia="Times New Roman" w:hAnsi="Times New Roman"/>
          <w:b/>
          <w:sz w:val="20"/>
          <w:szCs w:val="20"/>
        </w:rPr>
        <w:t xml:space="preserve">Physical Characteristics, Seed Indices and Imbibitions of </w:t>
      </w:r>
      <w:r w:rsidRPr="00FE3F1E">
        <w:rPr>
          <w:rFonts w:ascii="Times New Roman" w:eastAsia="Times New Roman" w:hAnsi="Times New Roman"/>
          <w:b/>
          <w:i/>
          <w:sz w:val="20"/>
          <w:szCs w:val="20"/>
        </w:rPr>
        <w:t>Rauvolfia vomitoria</w:t>
      </w:r>
      <w:r w:rsidRPr="00FE3F1E">
        <w:rPr>
          <w:rFonts w:ascii="Times New Roman" w:eastAsia="Times New Roman" w:hAnsi="Times New Roman"/>
          <w:b/>
          <w:sz w:val="20"/>
          <w:szCs w:val="20"/>
        </w:rPr>
        <w:t xml:space="preserve"> (L.) Seeds</w:t>
      </w:r>
    </w:p>
    <w:p w:rsidR="00590637" w:rsidRPr="00FE3F1E" w:rsidRDefault="00590637" w:rsidP="00590637">
      <w:pPr>
        <w:snapToGrid w:val="0"/>
        <w:spacing w:after="0" w:line="240" w:lineRule="auto"/>
        <w:jc w:val="center"/>
        <w:rPr>
          <w:rFonts w:ascii="Times New Roman" w:eastAsiaTheme="minorEastAsia" w:hAnsi="Times New Roman"/>
          <w:b/>
          <w:sz w:val="20"/>
          <w:szCs w:val="20"/>
          <w:lang w:eastAsia="zh-CN"/>
        </w:rPr>
      </w:pPr>
    </w:p>
    <w:p w:rsidR="00823E3A" w:rsidRPr="00FE3F1E" w:rsidRDefault="00823E3A" w:rsidP="00590637">
      <w:pPr>
        <w:snapToGrid w:val="0"/>
        <w:spacing w:after="0" w:line="240" w:lineRule="auto"/>
        <w:jc w:val="center"/>
        <w:rPr>
          <w:rFonts w:ascii="Times New Roman" w:hAnsi="Times New Roman"/>
          <w:sz w:val="20"/>
          <w:szCs w:val="20"/>
          <w:vertAlign w:val="superscript"/>
          <w:lang w:eastAsia="zh-CN"/>
        </w:rPr>
      </w:pPr>
      <w:r w:rsidRPr="00FE3F1E">
        <w:rPr>
          <w:rFonts w:ascii="Times New Roman" w:hAnsi="Times New Roman"/>
          <w:sz w:val="20"/>
          <w:szCs w:val="20"/>
        </w:rPr>
        <w:t>Bello</w:t>
      </w:r>
      <w:r w:rsidRPr="00FE3F1E">
        <w:rPr>
          <w:rFonts w:ascii="Times New Roman" w:hAnsi="Times New Roman"/>
          <w:sz w:val="20"/>
          <w:szCs w:val="20"/>
          <w:vertAlign w:val="superscript"/>
        </w:rPr>
        <w:t xml:space="preserve"> </w:t>
      </w:r>
      <w:r w:rsidRPr="00FE3F1E">
        <w:rPr>
          <w:rFonts w:ascii="Times New Roman" w:hAnsi="Times New Roman"/>
          <w:sz w:val="20"/>
          <w:szCs w:val="20"/>
        </w:rPr>
        <w:t>O. A</w:t>
      </w:r>
      <w:r w:rsidR="00FE3F1E" w:rsidRPr="00FE3F1E">
        <w:rPr>
          <w:rFonts w:ascii="Times New Roman" w:hAnsi="Times New Roman"/>
          <w:sz w:val="20"/>
          <w:szCs w:val="20"/>
          <w:vertAlign w:val="superscript"/>
        </w:rPr>
        <w:t>1</w:t>
      </w:r>
      <w:r w:rsidRPr="00FE3F1E">
        <w:rPr>
          <w:rFonts w:ascii="Times New Roman" w:hAnsi="Times New Roman"/>
          <w:sz w:val="20"/>
          <w:szCs w:val="20"/>
        </w:rPr>
        <w:t>, Adekunle V.A.J.</w:t>
      </w:r>
      <w:r w:rsidRPr="00FE3F1E">
        <w:rPr>
          <w:rFonts w:ascii="Times New Roman" w:hAnsi="Times New Roman"/>
          <w:sz w:val="20"/>
          <w:szCs w:val="20"/>
          <w:vertAlign w:val="superscript"/>
        </w:rPr>
        <w:t>1</w:t>
      </w:r>
      <w:r w:rsidRPr="00FE3F1E">
        <w:rPr>
          <w:rFonts w:ascii="Times New Roman" w:hAnsi="Times New Roman"/>
          <w:sz w:val="20"/>
          <w:szCs w:val="20"/>
        </w:rPr>
        <w:t xml:space="preserve"> and </w:t>
      </w:r>
      <w:r w:rsidRPr="00FE3F1E">
        <w:rPr>
          <w:rFonts w:ascii="Times New Roman" w:eastAsia="Times New Roman" w:hAnsi="Times New Roman"/>
          <w:sz w:val="20"/>
          <w:szCs w:val="20"/>
        </w:rPr>
        <w:t>Adesuyi O.F</w:t>
      </w:r>
      <w:r w:rsidRPr="00FE3F1E">
        <w:rPr>
          <w:rFonts w:ascii="Times New Roman" w:hAnsi="Times New Roman"/>
          <w:sz w:val="20"/>
          <w:szCs w:val="20"/>
          <w:vertAlign w:val="superscript"/>
        </w:rPr>
        <w:t>2</w:t>
      </w:r>
    </w:p>
    <w:p w:rsidR="00590637" w:rsidRPr="00FE3F1E" w:rsidRDefault="00590637" w:rsidP="00590637">
      <w:pPr>
        <w:snapToGrid w:val="0"/>
        <w:spacing w:after="0" w:line="240" w:lineRule="auto"/>
        <w:jc w:val="center"/>
        <w:rPr>
          <w:rFonts w:ascii="Times New Roman" w:hAnsi="Times New Roman"/>
          <w:sz w:val="20"/>
          <w:szCs w:val="20"/>
          <w:lang w:eastAsia="zh-CN"/>
        </w:rPr>
      </w:pPr>
    </w:p>
    <w:p w:rsidR="00823E3A" w:rsidRPr="00FE3F1E" w:rsidRDefault="00823E3A" w:rsidP="00590637">
      <w:pPr>
        <w:snapToGrid w:val="0"/>
        <w:spacing w:after="0" w:line="240" w:lineRule="auto"/>
        <w:jc w:val="center"/>
        <w:rPr>
          <w:rFonts w:ascii="Times New Roman" w:hAnsi="Times New Roman"/>
          <w:sz w:val="20"/>
          <w:szCs w:val="20"/>
        </w:rPr>
      </w:pPr>
      <w:r w:rsidRPr="00FE3F1E">
        <w:rPr>
          <w:rFonts w:ascii="Times New Roman" w:hAnsi="Times New Roman"/>
          <w:sz w:val="20"/>
          <w:szCs w:val="20"/>
          <w:vertAlign w:val="superscript"/>
        </w:rPr>
        <w:t>1</w:t>
      </w:r>
      <w:r w:rsidRPr="00FE3F1E">
        <w:rPr>
          <w:rFonts w:ascii="Times New Roman" w:hAnsi="Times New Roman"/>
          <w:sz w:val="20"/>
          <w:szCs w:val="20"/>
        </w:rPr>
        <w:t xml:space="preserve">Department of Biology, Osun State College of Education, Ila-Orangun, Osun State, Nigeria </w:t>
      </w:r>
    </w:p>
    <w:p w:rsidR="00823E3A" w:rsidRPr="00FE3F1E" w:rsidRDefault="00823E3A" w:rsidP="00590637">
      <w:pPr>
        <w:snapToGrid w:val="0"/>
        <w:spacing w:after="0" w:line="240" w:lineRule="auto"/>
        <w:jc w:val="center"/>
        <w:rPr>
          <w:rFonts w:ascii="Times New Roman" w:hAnsi="Times New Roman"/>
          <w:sz w:val="20"/>
          <w:szCs w:val="20"/>
        </w:rPr>
      </w:pPr>
      <w:r w:rsidRPr="00FE3F1E">
        <w:rPr>
          <w:rFonts w:ascii="Times New Roman" w:hAnsi="Times New Roman"/>
          <w:sz w:val="20"/>
          <w:szCs w:val="20"/>
          <w:vertAlign w:val="superscript"/>
        </w:rPr>
        <w:t>1,2</w:t>
      </w:r>
      <w:r w:rsidRPr="00FE3F1E">
        <w:rPr>
          <w:rFonts w:ascii="Times New Roman" w:eastAsia="Times New Roman" w:hAnsi="Times New Roman"/>
          <w:sz w:val="20"/>
          <w:szCs w:val="20"/>
        </w:rPr>
        <w:t>Department of Forestry and Wood Technology</w:t>
      </w:r>
      <w:r w:rsidRPr="00FE3F1E">
        <w:rPr>
          <w:rFonts w:ascii="Times New Roman" w:eastAsia="Times New Roman" w:hAnsi="Times New Roman"/>
          <w:b/>
          <w:sz w:val="20"/>
          <w:szCs w:val="20"/>
        </w:rPr>
        <w:t xml:space="preserve">, </w:t>
      </w:r>
      <w:r w:rsidRPr="00FE3F1E">
        <w:rPr>
          <w:rFonts w:ascii="Times New Roman" w:hAnsi="Times New Roman"/>
          <w:sz w:val="20"/>
          <w:szCs w:val="20"/>
        </w:rPr>
        <w:t>FUTA</w:t>
      </w:r>
    </w:p>
    <w:p w:rsidR="00823E3A" w:rsidRPr="00FE3F1E" w:rsidRDefault="00823E3A" w:rsidP="00590637">
      <w:pPr>
        <w:snapToGrid w:val="0"/>
        <w:spacing w:after="0" w:line="240" w:lineRule="auto"/>
        <w:jc w:val="center"/>
        <w:rPr>
          <w:rFonts w:ascii="Times New Roman" w:hAnsi="Times New Roman"/>
          <w:sz w:val="20"/>
          <w:szCs w:val="20"/>
          <w:u w:val="single"/>
        </w:rPr>
      </w:pPr>
      <w:r w:rsidRPr="00FE3F1E">
        <w:rPr>
          <w:rFonts w:ascii="Times New Roman" w:hAnsi="Times New Roman"/>
          <w:sz w:val="20"/>
          <w:szCs w:val="20"/>
          <w:u w:val="single"/>
        </w:rPr>
        <w:t>nikebello73@gmail.com</w:t>
      </w:r>
    </w:p>
    <w:p w:rsidR="00823E3A" w:rsidRPr="00FE3F1E" w:rsidRDefault="00823E3A" w:rsidP="00590637">
      <w:pPr>
        <w:snapToGrid w:val="0"/>
        <w:spacing w:after="0" w:line="240" w:lineRule="auto"/>
        <w:jc w:val="center"/>
        <w:rPr>
          <w:rFonts w:ascii="Times New Roman" w:hAnsi="Times New Roman"/>
          <w:sz w:val="20"/>
          <w:szCs w:val="20"/>
          <w:u w:val="single"/>
        </w:rPr>
      </w:pPr>
    </w:p>
    <w:p w:rsidR="00823E3A" w:rsidRPr="00FE3F1E" w:rsidRDefault="00823E3A" w:rsidP="00590637">
      <w:pPr>
        <w:snapToGrid w:val="0"/>
        <w:spacing w:after="0" w:line="240" w:lineRule="auto"/>
        <w:jc w:val="both"/>
        <w:rPr>
          <w:rFonts w:ascii="Times New Roman" w:hAnsi="Times New Roman"/>
          <w:sz w:val="20"/>
          <w:szCs w:val="20"/>
        </w:rPr>
      </w:pPr>
      <w:r w:rsidRPr="00FE3F1E">
        <w:rPr>
          <w:rFonts w:ascii="Times New Roman" w:hAnsi="Times New Roman"/>
          <w:b/>
          <w:sz w:val="20"/>
          <w:szCs w:val="20"/>
        </w:rPr>
        <w:t>Abstract</w:t>
      </w:r>
      <w:r w:rsidR="00590637" w:rsidRPr="00FE3F1E">
        <w:rPr>
          <w:rFonts w:ascii="Times New Roman" w:hAnsi="Times New Roman"/>
          <w:b/>
          <w:sz w:val="20"/>
          <w:szCs w:val="20"/>
          <w:lang w:eastAsia="zh-CN"/>
        </w:rPr>
        <w:t xml:space="preserve">: </w:t>
      </w:r>
      <w:r w:rsidRPr="00FE3F1E">
        <w:rPr>
          <w:rFonts w:ascii="Times New Roman" w:eastAsia="Times New Roman" w:hAnsi="Times New Roman"/>
          <w:i/>
          <w:iCs/>
          <w:sz w:val="20"/>
          <w:szCs w:val="20"/>
        </w:rPr>
        <w:t>Rauvolfia vomitoria</w:t>
      </w:r>
      <w:r w:rsidRPr="00FE3F1E">
        <w:rPr>
          <w:rFonts w:ascii="Times New Roman" w:eastAsia="Times New Roman" w:hAnsi="Times New Roman"/>
          <w:sz w:val="20"/>
          <w:szCs w:val="20"/>
        </w:rPr>
        <w:t xml:space="preserve"> (L.) is a species of tree in the family Apocynaceae. It is a shrub or a small tree that undergo exploitation in some West African countries. More concentration has been on the species of </w:t>
      </w:r>
      <w:r w:rsidRPr="00FE3F1E">
        <w:rPr>
          <w:rFonts w:ascii="Times New Roman" w:eastAsia="Times New Roman" w:hAnsi="Times New Roman"/>
          <w:i/>
          <w:sz w:val="20"/>
          <w:szCs w:val="20"/>
        </w:rPr>
        <w:t>Rauvolfia</w:t>
      </w:r>
      <w:r w:rsidRPr="00FE3F1E">
        <w:rPr>
          <w:rFonts w:ascii="Times New Roman" w:eastAsia="Times New Roman" w:hAnsi="Times New Roman"/>
          <w:sz w:val="20"/>
          <w:szCs w:val="20"/>
        </w:rPr>
        <w:t xml:space="preserve">, that is, </w:t>
      </w:r>
      <w:r w:rsidRPr="00FE3F1E">
        <w:rPr>
          <w:rFonts w:ascii="Times New Roman" w:eastAsia="Times New Roman" w:hAnsi="Times New Roman"/>
          <w:i/>
          <w:sz w:val="20"/>
          <w:szCs w:val="20"/>
        </w:rPr>
        <w:t xml:space="preserve">Rauvolfia serpentine </w:t>
      </w:r>
      <w:r w:rsidRPr="00FE3F1E">
        <w:rPr>
          <w:rFonts w:ascii="Times New Roman" w:eastAsia="Times New Roman" w:hAnsi="Times New Roman"/>
          <w:sz w:val="20"/>
          <w:szCs w:val="20"/>
        </w:rPr>
        <w:t xml:space="preserve">which makes </w:t>
      </w:r>
      <w:r w:rsidRPr="00FE3F1E">
        <w:rPr>
          <w:rFonts w:ascii="Times New Roman" w:eastAsia="Times New Roman" w:hAnsi="Times New Roman"/>
          <w:i/>
          <w:sz w:val="20"/>
          <w:szCs w:val="20"/>
        </w:rPr>
        <w:t>Rauvolfia vomitoria</w:t>
      </w:r>
      <w:r w:rsidRPr="00FE3F1E">
        <w:rPr>
          <w:rFonts w:ascii="Times New Roman" w:eastAsia="Times New Roman" w:hAnsi="Times New Roman"/>
          <w:sz w:val="20"/>
          <w:szCs w:val="20"/>
        </w:rPr>
        <w:t xml:space="preserve"> lesser known species. Fruits of </w:t>
      </w:r>
      <w:r w:rsidRPr="00FE3F1E">
        <w:rPr>
          <w:rFonts w:ascii="Times New Roman" w:eastAsia="Times New Roman" w:hAnsi="Times New Roman"/>
          <w:i/>
          <w:sz w:val="20"/>
          <w:szCs w:val="20"/>
        </w:rPr>
        <w:t>Rauvolfia vomitoria</w:t>
      </w:r>
      <w:r w:rsidRPr="00FE3F1E">
        <w:rPr>
          <w:rFonts w:ascii="Times New Roman" w:eastAsia="Times New Roman" w:hAnsi="Times New Roman"/>
          <w:sz w:val="20"/>
          <w:szCs w:val="20"/>
        </w:rPr>
        <w:t xml:space="preserve"> were purposively collected from UI (Oyo state) and FUTA (Ondo state) to determine Physical characteristics (colour). The fruits were depulped, leaving the seeds washed. </w:t>
      </w:r>
      <w:r w:rsidRPr="00FE3F1E">
        <w:rPr>
          <w:rFonts w:ascii="Times New Roman" w:hAnsi="Times New Roman"/>
          <w:color w:val="000000"/>
          <w:sz w:val="20"/>
          <w:szCs w:val="20"/>
        </w:rPr>
        <w:t>The length (cm), width (cm) and weight (g)</w:t>
      </w:r>
      <w:r w:rsidRPr="00FE3F1E">
        <w:rPr>
          <w:rFonts w:ascii="Times New Roman" w:hAnsi="Times New Roman"/>
          <w:sz w:val="20"/>
          <w:szCs w:val="20"/>
        </w:rPr>
        <w:t xml:space="preserve"> of 100 samples per location</w:t>
      </w:r>
      <w:r w:rsidRPr="00FE3F1E">
        <w:rPr>
          <w:rFonts w:ascii="Times New Roman" w:hAnsi="Times New Roman"/>
          <w:color w:val="000000"/>
          <w:sz w:val="20"/>
          <w:szCs w:val="20"/>
        </w:rPr>
        <w:t xml:space="preserve"> were measured</w:t>
      </w:r>
      <w:r w:rsidRPr="00FE3F1E">
        <w:rPr>
          <w:rFonts w:ascii="Times New Roman" w:eastAsia="Times New Roman" w:hAnsi="Times New Roman"/>
          <w:sz w:val="20"/>
          <w:szCs w:val="20"/>
        </w:rPr>
        <w:t xml:space="preserve"> to determine the influence of imbibitions and seed index and analyzed. A t-Test was used to analyze and compare the imbibition rate and seed index of the locations. </w:t>
      </w:r>
      <w:r w:rsidRPr="00FE3F1E">
        <w:rPr>
          <w:rFonts w:ascii="Times New Roman" w:hAnsi="Times New Roman"/>
          <w:sz w:val="20"/>
          <w:szCs w:val="20"/>
        </w:rPr>
        <w:t xml:space="preserve">The ripe fruits in Akure (red) while the fruits in Ibadan (orange). The unripe fruits in Futa (bottled green) while in U.I (pure green) colour. </w:t>
      </w:r>
      <w:r w:rsidRPr="00FE3F1E">
        <w:rPr>
          <w:rFonts w:ascii="Times New Roman" w:eastAsia="Times New Roman" w:hAnsi="Times New Roman"/>
          <w:color w:val="000000"/>
          <w:sz w:val="20"/>
          <w:szCs w:val="20"/>
        </w:rPr>
        <w:t xml:space="preserve">Mean </w:t>
      </w:r>
      <w:r w:rsidRPr="00FE3F1E">
        <w:rPr>
          <w:rFonts w:ascii="Times New Roman" w:hAnsi="Times New Roman"/>
          <w:sz w:val="20"/>
          <w:szCs w:val="20"/>
        </w:rPr>
        <w:t xml:space="preserve">Seed indices </w:t>
      </w:r>
      <w:r w:rsidRPr="00FE3F1E">
        <w:rPr>
          <w:rFonts w:ascii="Times New Roman" w:eastAsia="Times New Roman" w:hAnsi="Times New Roman"/>
          <w:color w:val="000000"/>
          <w:sz w:val="20"/>
          <w:szCs w:val="20"/>
        </w:rPr>
        <w:t xml:space="preserve">0.51 (Akure), 0.63 (Ibadan). </w:t>
      </w:r>
      <w:r w:rsidRPr="00FE3F1E">
        <w:rPr>
          <w:rFonts w:ascii="Times New Roman" w:hAnsi="Times New Roman"/>
          <w:sz w:val="20"/>
          <w:szCs w:val="20"/>
        </w:rPr>
        <w:t xml:space="preserve">Imbibitions show a higher percentage of mean </w:t>
      </w:r>
      <w:r w:rsidRPr="00FE3F1E">
        <w:rPr>
          <w:rFonts w:ascii="Times New Roman" w:eastAsia="Times New Roman" w:hAnsi="Times New Roman"/>
          <w:color w:val="000000"/>
          <w:sz w:val="20"/>
          <w:szCs w:val="20"/>
        </w:rPr>
        <w:t xml:space="preserve">0.013 </w:t>
      </w:r>
      <w:r w:rsidRPr="00FE3F1E">
        <w:rPr>
          <w:rFonts w:ascii="Times New Roman" w:hAnsi="Times New Roman"/>
          <w:sz w:val="20"/>
          <w:szCs w:val="20"/>
        </w:rPr>
        <w:t>at Akure than Ibadan (</w:t>
      </w:r>
      <w:r w:rsidRPr="00FE3F1E">
        <w:rPr>
          <w:rFonts w:ascii="Times New Roman" w:eastAsia="Times New Roman" w:hAnsi="Times New Roman"/>
          <w:color w:val="000000"/>
          <w:sz w:val="20"/>
          <w:szCs w:val="20"/>
        </w:rPr>
        <w:t>0.010)</w:t>
      </w:r>
      <w:r w:rsidR="001D4B17" w:rsidRPr="00FE3F1E">
        <w:rPr>
          <w:rFonts w:ascii="Times New Roman" w:eastAsia="Times New Roman" w:hAnsi="Times New Roman"/>
          <w:color w:val="000000"/>
          <w:sz w:val="20"/>
          <w:szCs w:val="20"/>
        </w:rPr>
        <w:t xml:space="preserve">. </w:t>
      </w:r>
      <w:r w:rsidR="001D4B17" w:rsidRPr="00FE3F1E">
        <w:rPr>
          <w:rFonts w:ascii="Times New Roman" w:hAnsi="Times New Roman"/>
          <w:sz w:val="20"/>
          <w:szCs w:val="20"/>
        </w:rPr>
        <w:t>T</w:t>
      </w:r>
      <w:r w:rsidRPr="00FE3F1E">
        <w:rPr>
          <w:rFonts w:ascii="Times New Roman" w:hAnsi="Times New Roman"/>
          <w:sz w:val="20"/>
          <w:szCs w:val="20"/>
        </w:rPr>
        <w:t xml:space="preserve">he mature fruits of </w:t>
      </w:r>
      <w:r w:rsidRPr="00FE3F1E">
        <w:rPr>
          <w:rFonts w:ascii="Times New Roman" w:hAnsi="Times New Roman"/>
          <w:i/>
          <w:sz w:val="20"/>
          <w:szCs w:val="20"/>
        </w:rPr>
        <w:t>Rauvolfia vomitoria</w:t>
      </w:r>
      <w:r w:rsidRPr="00FE3F1E">
        <w:rPr>
          <w:rFonts w:ascii="Times New Roman" w:hAnsi="Times New Roman"/>
          <w:sz w:val="20"/>
          <w:szCs w:val="20"/>
        </w:rPr>
        <w:t xml:space="preserve"> are red and orange colour. Imbibitions show a higher mean </w:t>
      </w:r>
      <w:r w:rsidRPr="00FE3F1E">
        <w:rPr>
          <w:rFonts w:ascii="Times New Roman" w:eastAsia="Times New Roman" w:hAnsi="Times New Roman"/>
          <w:color w:val="000000"/>
          <w:sz w:val="20"/>
          <w:szCs w:val="20"/>
        </w:rPr>
        <w:t xml:space="preserve">0.013 </w:t>
      </w:r>
      <w:r w:rsidRPr="00FE3F1E">
        <w:rPr>
          <w:rFonts w:ascii="Times New Roman" w:hAnsi="Times New Roman"/>
          <w:sz w:val="20"/>
          <w:szCs w:val="20"/>
        </w:rPr>
        <w:t>at Akure had the best imbibitions rate unlike Ibadan and might make the seeds to germinate faster than Ibadan.</w:t>
      </w:r>
    </w:p>
    <w:p w:rsidR="00590637" w:rsidRPr="00FE3F1E" w:rsidRDefault="00590637" w:rsidP="00590637">
      <w:pPr>
        <w:snapToGrid w:val="0"/>
        <w:spacing w:after="0" w:line="240" w:lineRule="auto"/>
        <w:jc w:val="both"/>
        <w:rPr>
          <w:rFonts w:ascii="Times New Roman" w:hAnsi="Times New Roman"/>
          <w:b/>
          <w:sz w:val="20"/>
          <w:szCs w:val="20"/>
          <w:lang w:eastAsia="zh-CN"/>
        </w:rPr>
      </w:pPr>
      <w:r w:rsidRPr="00FE3F1E">
        <w:rPr>
          <w:rFonts w:ascii="Times New Roman" w:hAnsi="Times New Roman"/>
          <w:bCs/>
          <w:sz w:val="20"/>
          <w:szCs w:val="20"/>
        </w:rPr>
        <w:t>[</w:t>
      </w:r>
      <w:r w:rsidRPr="00FE3F1E">
        <w:rPr>
          <w:rFonts w:ascii="Times New Roman" w:hAnsi="Times New Roman"/>
          <w:sz w:val="20"/>
          <w:szCs w:val="20"/>
        </w:rPr>
        <w:t>Bell</w:t>
      </w:r>
      <w:r w:rsidR="001D4B17" w:rsidRPr="00FE3F1E">
        <w:rPr>
          <w:rFonts w:ascii="Times New Roman" w:hAnsi="Times New Roman"/>
          <w:sz w:val="20"/>
          <w:szCs w:val="20"/>
        </w:rPr>
        <w:t>o O</w:t>
      </w:r>
      <w:r w:rsidRPr="00FE3F1E">
        <w:rPr>
          <w:rFonts w:ascii="Times New Roman" w:hAnsi="Times New Roman"/>
          <w:sz w:val="20"/>
          <w:szCs w:val="20"/>
        </w:rPr>
        <w:t xml:space="preserve">. A, Adekunle V.A.J. and </w:t>
      </w:r>
      <w:r w:rsidRPr="00FE3F1E">
        <w:rPr>
          <w:rFonts w:ascii="Times New Roman" w:eastAsia="Times New Roman" w:hAnsi="Times New Roman"/>
          <w:sz w:val="20"/>
          <w:szCs w:val="20"/>
        </w:rPr>
        <w:t>Adesuyi O.F</w:t>
      </w:r>
      <w:r w:rsidRPr="00FE3F1E">
        <w:rPr>
          <w:rFonts w:ascii="Times New Roman" w:hAnsi="Times New Roman"/>
          <w:sz w:val="20"/>
          <w:szCs w:val="20"/>
        </w:rPr>
        <w:t>.</w:t>
      </w:r>
      <w:r w:rsidRPr="00FE3F1E">
        <w:rPr>
          <w:rFonts w:ascii="Times New Roman" w:eastAsiaTheme="minorEastAsia" w:hAnsi="Times New Roman"/>
          <w:b/>
          <w:bCs/>
          <w:sz w:val="20"/>
          <w:szCs w:val="20"/>
          <w:lang w:bidi="fa-IR"/>
        </w:rPr>
        <w:t xml:space="preserve"> </w:t>
      </w:r>
      <w:r w:rsidRPr="00FE3F1E">
        <w:rPr>
          <w:rFonts w:ascii="Times New Roman" w:eastAsia="Times New Roman" w:hAnsi="Times New Roman"/>
          <w:b/>
          <w:sz w:val="20"/>
          <w:szCs w:val="20"/>
        </w:rPr>
        <w:t>Physical Characteristics</w:t>
      </w:r>
      <w:r w:rsidRPr="00FE3F1E">
        <w:rPr>
          <w:rFonts w:ascii="Times New Roman" w:eastAsia="Times New Roman" w:hAnsi="Times New Roman"/>
          <w:sz w:val="20"/>
          <w:szCs w:val="20"/>
        </w:rPr>
        <w:t>,</w:t>
      </w:r>
      <w:r w:rsidRPr="00FE3F1E">
        <w:rPr>
          <w:rFonts w:ascii="Times New Roman" w:eastAsia="Times New Roman" w:hAnsi="Times New Roman"/>
          <w:b/>
          <w:sz w:val="20"/>
          <w:szCs w:val="20"/>
        </w:rPr>
        <w:t xml:space="preserve"> Seed Indices and Imbibitions of </w:t>
      </w:r>
      <w:r w:rsidRPr="00FE3F1E">
        <w:rPr>
          <w:rFonts w:ascii="Times New Roman" w:eastAsia="Times New Roman" w:hAnsi="Times New Roman"/>
          <w:b/>
          <w:i/>
          <w:sz w:val="20"/>
          <w:szCs w:val="20"/>
        </w:rPr>
        <w:t>Rauvolfia vomitoria</w:t>
      </w:r>
      <w:r w:rsidRPr="00FE3F1E">
        <w:rPr>
          <w:rFonts w:ascii="Times New Roman" w:eastAsia="Times New Roman" w:hAnsi="Times New Roman"/>
          <w:b/>
          <w:sz w:val="20"/>
          <w:szCs w:val="20"/>
        </w:rPr>
        <w:t xml:space="preserve"> (L.) Seeds</w:t>
      </w:r>
      <w:r w:rsidRPr="00FE3F1E">
        <w:rPr>
          <w:rFonts w:ascii="Times New Roman" w:eastAsia="Times New Roman" w:hAnsi="Times New Roman"/>
          <w:b/>
          <w:bCs/>
          <w:sz w:val="20"/>
          <w:szCs w:val="20"/>
          <w:lang w:bidi="fa-IR"/>
        </w:rPr>
        <w:t>.</w:t>
      </w:r>
      <w:r w:rsidRPr="00FE3F1E">
        <w:rPr>
          <w:rFonts w:ascii="Times New Roman" w:hAnsi="Times New Roman"/>
          <w:bCs/>
          <w:i/>
          <w:sz w:val="20"/>
          <w:szCs w:val="20"/>
        </w:rPr>
        <w:t xml:space="preserve"> N Y Sci J</w:t>
      </w:r>
      <w:r w:rsidRPr="00FE3F1E">
        <w:rPr>
          <w:rFonts w:ascii="Times New Roman" w:hAnsi="Times New Roman"/>
          <w:bCs/>
          <w:sz w:val="20"/>
          <w:szCs w:val="20"/>
        </w:rPr>
        <w:t xml:space="preserve"> </w:t>
      </w:r>
      <w:r w:rsidRPr="00FE3F1E">
        <w:rPr>
          <w:rFonts w:ascii="Times New Roman" w:hAnsi="Times New Roman"/>
          <w:sz w:val="20"/>
          <w:szCs w:val="20"/>
        </w:rPr>
        <w:t>2020;13(5):</w:t>
      </w:r>
      <w:r w:rsidR="002059C5" w:rsidRPr="00FE3F1E">
        <w:rPr>
          <w:rFonts w:ascii="Times New Roman" w:hAnsi="Times New Roman"/>
          <w:noProof/>
          <w:color w:val="000000"/>
          <w:sz w:val="20"/>
          <w:szCs w:val="20"/>
        </w:rPr>
        <w:t>1-4</w:t>
      </w:r>
      <w:r w:rsidRPr="00FE3F1E">
        <w:rPr>
          <w:rFonts w:ascii="Times New Roman" w:hAnsi="Times New Roman"/>
          <w:sz w:val="20"/>
          <w:szCs w:val="20"/>
        </w:rPr>
        <w:t xml:space="preserve">]. </w:t>
      </w:r>
      <w:r w:rsidRPr="00FE3F1E">
        <w:rPr>
          <w:rFonts w:ascii="Times New Roman" w:hAnsi="Times New Roman"/>
          <w:iCs/>
          <w:color w:val="000000"/>
          <w:sz w:val="20"/>
          <w:szCs w:val="20"/>
        </w:rPr>
        <w:t>ISSN 1554-0200 (print); ISSN 2375-723X (online)</w:t>
      </w:r>
      <w:r w:rsidRPr="00FE3F1E">
        <w:rPr>
          <w:rFonts w:ascii="Times New Roman" w:hAnsi="Times New Roman"/>
          <w:sz w:val="20"/>
          <w:szCs w:val="20"/>
        </w:rPr>
        <w:t xml:space="preserve">. </w:t>
      </w:r>
      <w:hyperlink r:id="rId7" w:history="1">
        <w:r w:rsidRPr="00FE3F1E">
          <w:rPr>
            <w:rStyle w:val="Hyperlink"/>
            <w:rFonts w:ascii="Times New Roman" w:hAnsi="Times New Roman"/>
            <w:sz w:val="20"/>
            <w:szCs w:val="20"/>
          </w:rPr>
          <w:t>http://www.sciencepub.net/newyork</w:t>
        </w:r>
      </w:hyperlink>
      <w:r w:rsidRPr="00FE3F1E">
        <w:rPr>
          <w:rFonts w:ascii="Times New Roman" w:hAnsi="Times New Roman"/>
          <w:sz w:val="20"/>
          <w:szCs w:val="20"/>
        </w:rPr>
        <w:t xml:space="preserve">. </w:t>
      </w:r>
      <w:r w:rsidRPr="00FE3F1E">
        <w:rPr>
          <w:rFonts w:ascii="Times New Roman" w:hAnsi="Times New Roman"/>
          <w:sz w:val="20"/>
          <w:szCs w:val="20"/>
          <w:lang w:eastAsia="zh-CN"/>
        </w:rPr>
        <w:t>1</w:t>
      </w:r>
      <w:r w:rsidRPr="00FE3F1E">
        <w:rPr>
          <w:rFonts w:ascii="Times New Roman" w:hAnsi="Times New Roman"/>
          <w:sz w:val="20"/>
          <w:szCs w:val="20"/>
        </w:rPr>
        <w:t xml:space="preserve">. </w:t>
      </w:r>
      <w:r w:rsidRPr="00FE3F1E">
        <w:rPr>
          <w:rFonts w:ascii="Times New Roman" w:hAnsi="Times New Roman"/>
          <w:color w:val="000000"/>
          <w:sz w:val="20"/>
          <w:szCs w:val="20"/>
          <w:shd w:val="clear" w:color="auto" w:fill="FFFFFF"/>
        </w:rPr>
        <w:t>doi:</w:t>
      </w:r>
      <w:hyperlink r:id="rId8" w:history="1">
        <w:r w:rsidRPr="00FE3F1E">
          <w:rPr>
            <w:rStyle w:val="Hyperlink"/>
            <w:rFonts w:ascii="Times New Roman" w:hAnsi="Times New Roman"/>
            <w:sz w:val="20"/>
            <w:szCs w:val="20"/>
            <w:shd w:val="clear" w:color="auto" w:fill="FFFFFF"/>
          </w:rPr>
          <w:t>10.7537/marsnys130520.0</w:t>
        </w:r>
        <w:r w:rsidRPr="00FE3F1E">
          <w:rPr>
            <w:rStyle w:val="Hyperlink"/>
            <w:rFonts w:ascii="Times New Roman" w:hAnsi="Times New Roman"/>
            <w:sz w:val="20"/>
            <w:szCs w:val="20"/>
            <w:shd w:val="clear" w:color="auto" w:fill="FFFFFF"/>
            <w:lang w:eastAsia="zh-CN"/>
          </w:rPr>
          <w:t>1</w:t>
        </w:r>
      </w:hyperlink>
      <w:r w:rsidRPr="00FE3F1E">
        <w:rPr>
          <w:rFonts w:ascii="Times New Roman" w:hAnsi="Times New Roman"/>
          <w:color w:val="000000"/>
          <w:sz w:val="20"/>
          <w:szCs w:val="20"/>
          <w:shd w:val="clear" w:color="auto" w:fill="FFFFFF"/>
        </w:rPr>
        <w:t>.</w:t>
      </w:r>
    </w:p>
    <w:p w:rsidR="00823E3A" w:rsidRPr="00FE3F1E" w:rsidRDefault="00823E3A" w:rsidP="00590637">
      <w:pPr>
        <w:snapToGrid w:val="0"/>
        <w:spacing w:after="0" w:line="240" w:lineRule="auto"/>
        <w:jc w:val="both"/>
        <w:rPr>
          <w:rFonts w:ascii="Times New Roman" w:eastAsia="Times New Roman" w:hAnsi="Times New Roman"/>
          <w:b/>
          <w:color w:val="000000"/>
          <w:sz w:val="20"/>
          <w:szCs w:val="20"/>
        </w:rPr>
      </w:pPr>
    </w:p>
    <w:p w:rsidR="00823E3A" w:rsidRPr="00FE3F1E" w:rsidRDefault="00823E3A" w:rsidP="00590637">
      <w:pPr>
        <w:snapToGrid w:val="0"/>
        <w:spacing w:after="0" w:line="240" w:lineRule="auto"/>
        <w:jc w:val="both"/>
        <w:rPr>
          <w:rFonts w:ascii="Times New Roman" w:hAnsi="Times New Roman"/>
          <w:sz w:val="20"/>
          <w:szCs w:val="20"/>
        </w:rPr>
      </w:pPr>
      <w:r w:rsidRPr="00FE3F1E">
        <w:rPr>
          <w:rFonts w:ascii="Times New Roman" w:eastAsia="Times New Roman" w:hAnsi="Times New Roman"/>
          <w:b/>
          <w:color w:val="000000"/>
          <w:sz w:val="20"/>
          <w:szCs w:val="20"/>
        </w:rPr>
        <w:t>Keywords</w:t>
      </w:r>
      <w:r w:rsidRPr="00FE3F1E">
        <w:rPr>
          <w:rFonts w:ascii="Times New Roman" w:eastAsia="Times New Roman" w:hAnsi="Times New Roman"/>
          <w:color w:val="000000"/>
          <w:sz w:val="20"/>
          <w:szCs w:val="20"/>
        </w:rPr>
        <w:t>: Imbibition, colour, Index, Seed, Characteristics</w:t>
      </w:r>
    </w:p>
    <w:p w:rsidR="00823E3A" w:rsidRPr="00FE3F1E" w:rsidRDefault="00823E3A" w:rsidP="00590637">
      <w:pPr>
        <w:snapToGrid w:val="0"/>
        <w:spacing w:after="0" w:line="240" w:lineRule="auto"/>
        <w:ind w:firstLine="425"/>
        <w:jc w:val="both"/>
        <w:rPr>
          <w:rFonts w:ascii="Times New Roman" w:hAnsi="Times New Roman"/>
          <w:sz w:val="20"/>
          <w:szCs w:val="20"/>
          <w:lang w:eastAsia="zh-CN"/>
        </w:rPr>
      </w:pPr>
    </w:p>
    <w:p w:rsidR="00590637" w:rsidRPr="00FE3F1E" w:rsidRDefault="00590637" w:rsidP="00590637">
      <w:pPr>
        <w:snapToGrid w:val="0"/>
        <w:spacing w:after="0" w:line="240" w:lineRule="auto"/>
        <w:jc w:val="both"/>
        <w:rPr>
          <w:rFonts w:ascii="Times New Roman" w:eastAsia="Times New Roman" w:hAnsi="Times New Roman"/>
          <w:b/>
          <w:sz w:val="20"/>
          <w:szCs w:val="20"/>
        </w:rPr>
        <w:sectPr w:rsidR="00590637" w:rsidRPr="00FE3F1E" w:rsidSect="00823E3A">
          <w:headerReference w:type="default" r:id="rId9"/>
          <w:footerReference w:type="default" r:id="rId10"/>
          <w:type w:val="continuous"/>
          <w:pgSz w:w="12240" w:h="15840" w:code="9"/>
          <w:pgMar w:top="1440" w:right="1440" w:bottom="1440" w:left="1440" w:header="720" w:footer="720" w:gutter="0"/>
          <w:cols w:space="720"/>
          <w:docGrid w:linePitch="360"/>
        </w:sectPr>
      </w:pPr>
    </w:p>
    <w:p w:rsidR="009D5932" w:rsidRPr="00FE3F1E" w:rsidRDefault="009D5932" w:rsidP="00590637">
      <w:pPr>
        <w:snapToGrid w:val="0"/>
        <w:spacing w:after="0" w:line="240" w:lineRule="auto"/>
        <w:jc w:val="both"/>
        <w:rPr>
          <w:rFonts w:ascii="Times New Roman" w:eastAsia="Times New Roman" w:hAnsi="Times New Roman"/>
          <w:sz w:val="20"/>
          <w:szCs w:val="20"/>
        </w:rPr>
      </w:pPr>
      <w:r w:rsidRPr="00FE3F1E">
        <w:rPr>
          <w:rFonts w:ascii="Times New Roman" w:eastAsia="Times New Roman" w:hAnsi="Times New Roman"/>
          <w:b/>
          <w:sz w:val="20"/>
          <w:szCs w:val="20"/>
        </w:rPr>
        <w:lastRenderedPageBreak/>
        <w:t>1. Introduction</w:t>
      </w:r>
    </w:p>
    <w:p w:rsidR="00AF3E2F" w:rsidRPr="00FE3F1E" w:rsidRDefault="00541BE3" w:rsidP="00590637">
      <w:pPr>
        <w:snapToGrid w:val="0"/>
        <w:spacing w:after="0" w:line="240" w:lineRule="auto"/>
        <w:ind w:firstLine="425"/>
        <w:jc w:val="both"/>
        <w:rPr>
          <w:rFonts w:ascii="Times New Roman" w:eastAsiaTheme="minorEastAsia" w:hAnsi="Times New Roman"/>
          <w:sz w:val="20"/>
          <w:szCs w:val="20"/>
          <w:lang w:eastAsia="zh-CN"/>
        </w:rPr>
      </w:pPr>
      <w:r w:rsidRPr="00FE3F1E">
        <w:rPr>
          <w:rFonts w:ascii="Times New Roman" w:eastAsia="Times New Roman" w:hAnsi="Times New Roman"/>
          <w:sz w:val="20"/>
          <w:szCs w:val="20"/>
        </w:rPr>
        <w:t xml:space="preserve">Nigeria’s forests can be divided into two principal categories which are the </w:t>
      </w:r>
      <w:r w:rsidRPr="00FE3F1E">
        <w:rPr>
          <w:rFonts w:ascii="Times New Roman" w:eastAsia="Times New Roman" w:hAnsi="Times New Roman"/>
          <w:bCs/>
          <w:sz w:val="20"/>
          <w:szCs w:val="20"/>
        </w:rPr>
        <w:t>woodlands</w:t>
      </w:r>
      <w:r w:rsidRPr="00FE3F1E">
        <w:rPr>
          <w:rFonts w:ascii="Times New Roman" w:eastAsia="Times New Roman" w:hAnsi="Times New Roman"/>
          <w:sz w:val="20"/>
          <w:szCs w:val="20"/>
        </w:rPr>
        <w:t xml:space="preserve"> and the forests of </w:t>
      </w:r>
      <w:r w:rsidRPr="00FE3F1E">
        <w:rPr>
          <w:rFonts w:ascii="Times New Roman" w:eastAsia="Times New Roman" w:hAnsi="Times New Roman"/>
          <w:bCs/>
          <w:sz w:val="20"/>
          <w:szCs w:val="20"/>
        </w:rPr>
        <w:t>the savanna regions</w:t>
      </w:r>
      <w:r w:rsidRPr="00FE3F1E">
        <w:rPr>
          <w:rFonts w:ascii="Times New Roman" w:eastAsia="Times New Roman" w:hAnsi="Times New Roman"/>
          <w:sz w:val="20"/>
          <w:szCs w:val="20"/>
        </w:rPr>
        <w:t xml:space="preserve"> that are sources of fuel and poles, and rainforests of the southern humid zone that supply almost all the domestic timber with fuel wood as a byproduct. Nigeria’s forests gradually shrunk over the centuries, especially in the north, where uncontrolled commercial exploitation of privately owned forest began in the late nineteenth century. Towards the end of the 1800s, the colonial government began establishing forest reserves. By 1900 more than 970 square kilometers had been set aside. By 1930, this reserve had grown or developed. Deforestation among other things leads to significant environmental impacts and economic implications, in the form of shortage of fuel wood, fodder and food. Furthermore, tropical rainforest play crucial roles in maintaining climate locally through the hydrological cycle and globally through the carbon cycle. Hence, concerted efforts are necessary to halt the present escalating rate of destruction. 699km</w:t>
      </w:r>
      <w:r w:rsidRPr="00FE3F1E">
        <w:rPr>
          <w:rFonts w:ascii="Times New Roman" w:eastAsia="Times New Roman" w:hAnsi="Times New Roman"/>
          <w:sz w:val="20"/>
          <w:szCs w:val="20"/>
          <w:vertAlign w:val="superscript"/>
        </w:rPr>
        <w:t>2</w:t>
      </w:r>
      <w:r w:rsidRPr="00FE3F1E">
        <w:rPr>
          <w:rFonts w:ascii="Times New Roman" w:eastAsia="Times New Roman" w:hAnsi="Times New Roman"/>
          <w:sz w:val="20"/>
          <w:szCs w:val="20"/>
        </w:rPr>
        <w:t xml:space="preserve"> has been encroached from the total forest reserve of 2,753km2 (25.40%) in Ondo State due to ineptitude and unwholesome practices of some forest staff, non-maintenance of forest reserves boundaries, customary tenure and activities of the enclave and cut out dwellers (Adetula,2001). </w:t>
      </w:r>
      <w:r w:rsidRPr="00FE3F1E">
        <w:rPr>
          <w:rFonts w:ascii="Times New Roman" w:eastAsia="Times New Roman" w:hAnsi="Times New Roman"/>
          <w:i/>
          <w:iCs/>
          <w:sz w:val="20"/>
          <w:szCs w:val="20"/>
        </w:rPr>
        <w:t>Rauvolfia</w:t>
      </w:r>
      <w:r w:rsidR="00DC4AB7" w:rsidRPr="00FE3F1E">
        <w:rPr>
          <w:rFonts w:ascii="Times New Roman" w:eastAsia="Times New Roman" w:hAnsi="Times New Roman"/>
          <w:i/>
          <w:iCs/>
          <w:sz w:val="20"/>
          <w:szCs w:val="20"/>
        </w:rPr>
        <w:t xml:space="preserve"> </w:t>
      </w:r>
      <w:r w:rsidRPr="00FE3F1E">
        <w:rPr>
          <w:rFonts w:ascii="Times New Roman" w:eastAsia="Times New Roman" w:hAnsi="Times New Roman"/>
          <w:i/>
          <w:iCs/>
          <w:sz w:val="20"/>
          <w:szCs w:val="20"/>
        </w:rPr>
        <w:t>vomitoria</w:t>
      </w:r>
      <w:r w:rsidRPr="00FE3F1E">
        <w:rPr>
          <w:rFonts w:ascii="Times New Roman" w:eastAsia="Times New Roman" w:hAnsi="Times New Roman"/>
          <w:sz w:val="20"/>
          <w:szCs w:val="20"/>
        </w:rPr>
        <w:t xml:space="preserve"> is a </w:t>
      </w:r>
      <w:r w:rsidRPr="00FE3F1E">
        <w:rPr>
          <w:rFonts w:ascii="Times New Roman" w:eastAsia="Times New Roman" w:hAnsi="Times New Roman"/>
          <w:sz w:val="20"/>
          <w:szCs w:val="20"/>
        </w:rPr>
        <w:lastRenderedPageBreak/>
        <w:t>species of tree in the family of the Apocynaceae. It is native to mostly tropical Africa which is commonly found in rampantly in Ondo State.  Its English language names are swizzle stick, poison devil’s-pepper. In Nigeria, the Yorubas call it Asofeyeje. It is a shrub or a small tree up to 8m and the older parts of the plant contain no latex (Plate1). The branches are whorled and the nodes are enlarged and lumpy. Leaves are in threes</w:t>
      </w:r>
      <w:r w:rsidR="00AF3E2F" w:rsidRPr="00FE3F1E">
        <w:rPr>
          <w:rFonts w:ascii="Times New Roman" w:eastAsia="Times New Roman" w:hAnsi="Times New Roman"/>
          <w:sz w:val="20"/>
          <w:szCs w:val="20"/>
        </w:rPr>
        <w:t xml:space="preserve">, elliptic-acuminate to broadly lanceolate. Flowers are </w:t>
      </w:r>
      <w:r w:rsidRPr="00FE3F1E">
        <w:rPr>
          <w:rFonts w:ascii="Times New Roman" w:eastAsia="Times New Roman" w:hAnsi="Times New Roman"/>
          <w:sz w:val="20"/>
          <w:szCs w:val="20"/>
        </w:rPr>
        <w:t>minute, sweet-scented, branches of inflorescences are distinctly puberulous with hardy any free corolla lobes. The fruits are fleshy and red in colour (Orwa</w:t>
      </w:r>
      <w:r w:rsidR="00DC4AB7" w:rsidRPr="00FE3F1E">
        <w:rPr>
          <w:rFonts w:ascii="Times New Roman" w:eastAsia="Times New Roman" w:hAnsi="Times New Roman"/>
          <w:sz w:val="20"/>
          <w:szCs w:val="20"/>
        </w:rPr>
        <w:t xml:space="preserve"> </w:t>
      </w:r>
      <w:r w:rsidRPr="00FE3F1E">
        <w:rPr>
          <w:rFonts w:ascii="Times New Roman" w:eastAsia="Times New Roman" w:hAnsi="Times New Roman"/>
          <w:i/>
          <w:sz w:val="20"/>
          <w:szCs w:val="20"/>
        </w:rPr>
        <w:t>et al</w:t>
      </w:r>
      <w:r w:rsidRPr="00FE3F1E">
        <w:rPr>
          <w:rFonts w:ascii="Times New Roman" w:eastAsia="Times New Roman" w:hAnsi="Times New Roman"/>
          <w:sz w:val="20"/>
          <w:szCs w:val="20"/>
        </w:rPr>
        <w:t>., 2009).</w:t>
      </w:r>
      <w:r w:rsidR="00DC4AB7" w:rsidRPr="00FE3F1E">
        <w:rPr>
          <w:rFonts w:ascii="Times New Roman" w:eastAsia="Times New Roman" w:hAnsi="Times New Roman"/>
          <w:sz w:val="20"/>
          <w:szCs w:val="20"/>
        </w:rPr>
        <w:t xml:space="preserve"> </w:t>
      </w:r>
      <w:r w:rsidR="00DC4AB7" w:rsidRPr="00FE3F1E">
        <w:rPr>
          <w:rFonts w:ascii="Times New Roman" w:eastAsia="Times New Roman" w:hAnsi="Times New Roman"/>
          <w:i/>
          <w:sz w:val="20"/>
          <w:szCs w:val="20"/>
        </w:rPr>
        <w:t xml:space="preserve">R. </w:t>
      </w:r>
      <w:r w:rsidRPr="00FE3F1E">
        <w:rPr>
          <w:rFonts w:ascii="Times New Roman" w:eastAsia="Times New Roman" w:hAnsi="Times New Roman"/>
          <w:i/>
          <w:sz w:val="20"/>
          <w:szCs w:val="20"/>
        </w:rPr>
        <w:t>vomitoria</w:t>
      </w:r>
      <w:r w:rsidRPr="00FE3F1E">
        <w:rPr>
          <w:rFonts w:ascii="Times New Roman" w:eastAsia="Times New Roman" w:hAnsi="Times New Roman"/>
          <w:sz w:val="20"/>
          <w:szCs w:val="20"/>
        </w:rPr>
        <w:t xml:space="preserve"> undergo exploitation in some West African countries (Lissa, 2010). More concentration has been on the species of </w:t>
      </w:r>
      <w:r w:rsidRPr="00FE3F1E">
        <w:rPr>
          <w:rFonts w:ascii="Times New Roman" w:eastAsia="Times New Roman" w:hAnsi="Times New Roman"/>
          <w:i/>
          <w:sz w:val="20"/>
          <w:szCs w:val="20"/>
        </w:rPr>
        <w:t>Rauvolfia</w:t>
      </w:r>
      <w:r w:rsidRPr="00FE3F1E">
        <w:rPr>
          <w:rFonts w:ascii="Times New Roman" w:eastAsia="Times New Roman" w:hAnsi="Times New Roman"/>
          <w:sz w:val="20"/>
          <w:szCs w:val="20"/>
        </w:rPr>
        <w:t xml:space="preserve">, that is, </w:t>
      </w:r>
      <w:r w:rsidRPr="00FE3F1E">
        <w:rPr>
          <w:rFonts w:ascii="Times New Roman" w:eastAsia="Times New Roman" w:hAnsi="Times New Roman"/>
          <w:i/>
          <w:sz w:val="20"/>
          <w:szCs w:val="20"/>
        </w:rPr>
        <w:t>Rauvolfia</w:t>
      </w:r>
      <w:r w:rsidR="00DC4AB7" w:rsidRPr="00FE3F1E">
        <w:rPr>
          <w:rFonts w:ascii="Times New Roman" w:eastAsia="Times New Roman" w:hAnsi="Times New Roman"/>
          <w:i/>
          <w:sz w:val="20"/>
          <w:szCs w:val="20"/>
        </w:rPr>
        <w:t xml:space="preserve"> serpentine </w:t>
      </w:r>
      <w:r w:rsidRPr="00FE3F1E">
        <w:rPr>
          <w:rFonts w:ascii="Times New Roman" w:eastAsia="Times New Roman" w:hAnsi="Times New Roman"/>
          <w:sz w:val="20"/>
          <w:szCs w:val="20"/>
        </w:rPr>
        <w:t>which makes</w:t>
      </w:r>
      <w:r w:rsidR="00DC4AB7" w:rsidRPr="00FE3F1E">
        <w:rPr>
          <w:rFonts w:ascii="Times New Roman" w:eastAsia="Times New Roman" w:hAnsi="Times New Roman"/>
          <w:sz w:val="20"/>
          <w:szCs w:val="20"/>
        </w:rPr>
        <w:t xml:space="preserve"> </w:t>
      </w:r>
      <w:r w:rsidRPr="00FE3F1E">
        <w:rPr>
          <w:rFonts w:ascii="Times New Roman" w:eastAsia="Times New Roman" w:hAnsi="Times New Roman"/>
          <w:i/>
          <w:sz w:val="20"/>
          <w:szCs w:val="20"/>
        </w:rPr>
        <w:t>Rauvolfia</w:t>
      </w:r>
      <w:r w:rsidR="00DC4AB7" w:rsidRPr="00FE3F1E">
        <w:rPr>
          <w:rFonts w:ascii="Times New Roman" w:eastAsia="Times New Roman" w:hAnsi="Times New Roman"/>
          <w:i/>
          <w:sz w:val="20"/>
          <w:szCs w:val="20"/>
        </w:rPr>
        <w:t xml:space="preserve"> vomitoria </w:t>
      </w:r>
      <w:r w:rsidR="00DC4AB7" w:rsidRPr="00FE3F1E">
        <w:rPr>
          <w:rFonts w:ascii="Times New Roman" w:eastAsia="Times New Roman" w:hAnsi="Times New Roman"/>
          <w:sz w:val="20"/>
          <w:szCs w:val="20"/>
        </w:rPr>
        <w:t>lesser</w:t>
      </w:r>
      <w:r w:rsidRPr="00FE3F1E">
        <w:rPr>
          <w:rFonts w:ascii="Times New Roman" w:eastAsia="Times New Roman" w:hAnsi="Times New Roman"/>
          <w:sz w:val="20"/>
          <w:szCs w:val="20"/>
        </w:rPr>
        <w:t xml:space="preserve"> known species. Imbibition pressure is helpful in seed germination, growth of seedling through the soil, ascent of sap in plants, and so on.</w:t>
      </w:r>
    </w:p>
    <w:p w:rsidR="001D4B17" w:rsidRPr="00FE3F1E" w:rsidRDefault="001D4B17" w:rsidP="001D4B17">
      <w:pPr>
        <w:snapToGrid w:val="0"/>
        <w:spacing w:after="0" w:line="240" w:lineRule="auto"/>
        <w:jc w:val="both"/>
        <w:rPr>
          <w:rFonts w:ascii="Times New Roman" w:eastAsia="Times New Roman" w:hAnsi="Times New Roman"/>
          <w:sz w:val="20"/>
          <w:szCs w:val="20"/>
        </w:rPr>
      </w:pPr>
      <w:r w:rsidRPr="00FE3F1E">
        <w:rPr>
          <w:rFonts w:ascii="Times New Roman" w:hAnsi="Times New Roman"/>
          <w:b/>
          <w:sz w:val="20"/>
          <w:szCs w:val="20"/>
        </w:rPr>
        <w:t>2. Materials and Methods</w:t>
      </w:r>
    </w:p>
    <w:p w:rsidR="002059C5" w:rsidRPr="00FE3F1E" w:rsidRDefault="001D4B17" w:rsidP="001D4B17">
      <w:pPr>
        <w:snapToGrid w:val="0"/>
        <w:spacing w:after="0" w:line="240" w:lineRule="auto"/>
        <w:ind w:firstLine="425"/>
        <w:jc w:val="both"/>
        <w:rPr>
          <w:rFonts w:ascii="Times New Roman" w:hAnsi="Times New Roman"/>
          <w:sz w:val="20"/>
          <w:szCs w:val="20"/>
        </w:rPr>
        <w:sectPr w:rsidR="002059C5" w:rsidRPr="00FE3F1E" w:rsidSect="00590637">
          <w:type w:val="continuous"/>
          <w:pgSz w:w="12240" w:h="15840" w:code="9"/>
          <w:pgMar w:top="1440" w:right="1440" w:bottom="1440" w:left="1440" w:header="720" w:footer="720" w:gutter="0"/>
          <w:cols w:num="2" w:space="550"/>
          <w:docGrid w:linePitch="360"/>
        </w:sectPr>
      </w:pPr>
      <w:r w:rsidRPr="00FE3F1E">
        <w:rPr>
          <w:rFonts w:ascii="Times New Roman" w:eastAsia="Times New Roman" w:hAnsi="Times New Roman"/>
          <w:sz w:val="20"/>
          <w:szCs w:val="20"/>
        </w:rPr>
        <w:t xml:space="preserve">Fruits of </w:t>
      </w:r>
      <w:r w:rsidRPr="00FE3F1E">
        <w:rPr>
          <w:rFonts w:ascii="Times New Roman" w:eastAsia="Times New Roman" w:hAnsi="Times New Roman"/>
          <w:i/>
          <w:sz w:val="20"/>
          <w:szCs w:val="20"/>
        </w:rPr>
        <w:t>Rauvolfia vomitoria</w:t>
      </w:r>
      <w:r w:rsidRPr="00FE3F1E">
        <w:rPr>
          <w:rFonts w:ascii="Times New Roman" w:eastAsia="Times New Roman" w:hAnsi="Times New Roman"/>
          <w:sz w:val="20"/>
          <w:szCs w:val="20"/>
        </w:rPr>
        <w:t xml:space="preserve"> were purposively collected from UI (Oyo state) and FUTA (Ondo state) to determine Physical characteristics (colour). The fruits were depulped, leaving the seeds washed. </w:t>
      </w:r>
      <w:r w:rsidRPr="00FE3F1E">
        <w:rPr>
          <w:rFonts w:ascii="Times New Roman" w:hAnsi="Times New Roman"/>
          <w:color w:val="000000"/>
          <w:sz w:val="20"/>
          <w:szCs w:val="20"/>
        </w:rPr>
        <w:t>The length (cm), width (cm) and weight (g)</w:t>
      </w:r>
      <w:r w:rsidRPr="00FE3F1E">
        <w:rPr>
          <w:rFonts w:ascii="Times New Roman" w:hAnsi="Times New Roman"/>
          <w:sz w:val="20"/>
          <w:szCs w:val="20"/>
        </w:rPr>
        <w:t xml:space="preserve"> of 100 samples </w:t>
      </w:r>
    </w:p>
    <w:p w:rsidR="001D4B17" w:rsidRPr="00FE3F1E" w:rsidRDefault="001D4B17" w:rsidP="002059C5">
      <w:pPr>
        <w:snapToGrid w:val="0"/>
        <w:spacing w:after="0" w:line="240" w:lineRule="auto"/>
        <w:jc w:val="both"/>
        <w:rPr>
          <w:rFonts w:ascii="Times New Roman" w:eastAsia="Times New Roman" w:hAnsi="Times New Roman"/>
          <w:sz w:val="20"/>
          <w:szCs w:val="20"/>
        </w:rPr>
      </w:pPr>
      <w:r w:rsidRPr="00FE3F1E">
        <w:rPr>
          <w:rFonts w:ascii="Times New Roman" w:hAnsi="Times New Roman"/>
          <w:sz w:val="20"/>
          <w:szCs w:val="20"/>
        </w:rPr>
        <w:lastRenderedPageBreak/>
        <w:t>per location</w:t>
      </w:r>
      <w:r w:rsidRPr="00FE3F1E">
        <w:rPr>
          <w:rFonts w:ascii="Times New Roman" w:hAnsi="Times New Roman"/>
          <w:color w:val="000000"/>
          <w:sz w:val="20"/>
          <w:szCs w:val="20"/>
        </w:rPr>
        <w:t xml:space="preserve"> were measured</w:t>
      </w:r>
      <w:r w:rsidRPr="00FE3F1E">
        <w:rPr>
          <w:rFonts w:ascii="Times New Roman" w:eastAsia="Times New Roman" w:hAnsi="Times New Roman"/>
          <w:sz w:val="20"/>
          <w:szCs w:val="20"/>
        </w:rPr>
        <w:t xml:space="preserve"> to determine the influence of imbibitions and seed index on seeds of </w:t>
      </w:r>
      <w:r w:rsidRPr="00FE3F1E">
        <w:rPr>
          <w:rFonts w:ascii="Times New Roman" w:eastAsia="Times New Roman" w:hAnsi="Times New Roman"/>
          <w:i/>
          <w:sz w:val="20"/>
          <w:szCs w:val="20"/>
        </w:rPr>
        <w:t>R. vomitoria</w:t>
      </w:r>
      <w:r w:rsidRPr="00FE3F1E">
        <w:rPr>
          <w:rFonts w:ascii="Times New Roman" w:eastAsia="Times New Roman" w:hAnsi="Times New Roman"/>
          <w:sz w:val="20"/>
          <w:szCs w:val="20"/>
        </w:rPr>
        <w:t xml:space="preserve"> and analyzed. A t-Test was used to analyze and compare the imbibition rate and seed index of the two locations</w:t>
      </w:r>
      <w:r w:rsidRPr="00FE3F1E">
        <w:rPr>
          <w:rFonts w:ascii="Times New Roman" w:eastAsiaTheme="minorEastAsia" w:hAnsi="Times New Roman" w:hint="eastAsia"/>
          <w:sz w:val="20"/>
          <w:szCs w:val="20"/>
          <w:lang w:eastAsia="zh-CN"/>
        </w:rPr>
        <w:t>.</w:t>
      </w:r>
      <w:r w:rsidRPr="00FE3F1E">
        <w:rPr>
          <w:rFonts w:ascii="Times New Roman" w:eastAsia="Times New Roman" w:hAnsi="Times New Roman"/>
          <w:sz w:val="20"/>
          <w:szCs w:val="20"/>
        </w:rPr>
        <w:t xml:space="preserve"> </w:t>
      </w:r>
    </w:p>
    <w:p w:rsidR="001D4B17" w:rsidRPr="00FE3F1E" w:rsidRDefault="001D4B17" w:rsidP="00590637">
      <w:pPr>
        <w:snapToGrid w:val="0"/>
        <w:spacing w:after="0" w:line="240" w:lineRule="auto"/>
        <w:ind w:firstLine="425"/>
        <w:jc w:val="both"/>
        <w:rPr>
          <w:rFonts w:ascii="Times New Roman" w:eastAsiaTheme="minorEastAsia" w:hAnsi="Times New Roman"/>
          <w:sz w:val="20"/>
          <w:szCs w:val="20"/>
          <w:lang w:eastAsia="zh-CN"/>
        </w:rPr>
      </w:pPr>
    </w:p>
    <w:p w:rsidR="00AF3E2F" w:rsidRPr="00FE3F1E" w:rsidRDefault="00FE3F1E" w:rsidP="00590637">
      <w:pPr>
        <w:snapToGrid w:val="0"/>
        <w:spacing w:after="0" w:line="240" w:lineRule="auto"/>
        <w:jc w:val="center"/>
        <w:rPr>
          <w:rFonts w:ascii="Times New Roman" w:eastAsia="Times New Roman" w:hAnsi="Times New Roman"/>
          <w:sz w:val="20"/>
          <w:szCs w:val="20"/>
        </w:rPr>
      </w:pPr>
      <w:r w:rsidRPr="00FE3F1E">
        <w:rPr>
          <w:rFonts w:ascii="Times New Roman" w:eastAsia="Times New Roman" w:hAnsi="Times New Roman"/>
          <w:i/>
          <w:noProof/>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alt="IMG_20190525_121710.jpg" style="width:198.45pt;height:141.5pt;visibility:visible;mso-wrap-style:square">
            <v:imagedata r:id="rId11" o:title="IMG_20190525_121710"/>
          </v:shape>
        </w:pict>
      </w:r>
    </w:p>
    <w:p w:rsidR="00AF3E2F" w:rsidRPr="00FE3F1E" w:rsidRDefault="00AF3E2F" w:rsidP="001D4B17">
      <w:pPr>
        <w:snapToGrid w:val="0"/>
        <w:spacing w:after="0" w:line="240" w:lineRule="auto"/>
        <w:jc w:val="center"/>
        <w:rPr>
          <w:rFonts w:ascii="Times New Roman" w:hAnsi="Times New Roman"/>
          <w:b/>
          <w:i/>
          <w:sz w:val="20"/>
          <w:szCs w:val="20"/>
          <w:lang w:eastAsia="zh-CN"/>
        </w:rPr>
      </w:pPr>
      <w:r w:rsidRPr="00FE3F1E">
        <w:rPr>
          <w:rFonts w:ascii="Times New Roman" w:eastAsia="Times New Roman" w:hAnsi="Times New Roman"/>
          <w:b/>
          <w:sz w:val="20"/>
          <w:szCs w:val="20"/>
        </w:rPr>
        <w:t>Plate</w:t>
      </w:r>
      <w:r w:rsidR="00FE3F1E">
        <w:rPr>
          <w:rFonts w:ascii="Times New Roman" w:eastAsiaTheme="minorEastAsia" w:hAnsi="Times New Roman" w:hint="eastAsia"/>
          <w:b/>
          <w:sz w:val="20"/>
          <w:szCs w:val="20"/>
          <w:lang w:eastAsia="zh-CN"/>
        </w:rPr>
        <w:t xml:space="preserve"> </w:t>
      </w:r>
      <w:r w:rsidRPr="00FE3F1E">
        <w:rPr>
          <w:rFonts w:ascii="Times New Roman" w:eastAsia="Times New Roman" w:hAnsi="Times New Roman"/>
          <w:b/>
          <w:sz w:val="20"/>
          <w:szCs w:val="20"/>
        </w:rPr>
        <w:t xml:space="preserve">1: Habit of </w:t>
      </w:r>
      <w:r w:rsidRPr="00FE3F1E">
        <w:rPr>
          <w:rFonts w:ascii="Times New Roman" w:eastAsia="Times New Roman" w:hAnsi="Times New Roman"/>
          <w:b/>
          <w:i/>
          <w:sz w:val="20"/>
          <w:szCs w:val="20"/>
        </w:rPr>
        <w:t>Rauvolfia</w:t>
      </w:r>
      <w:r w:rsidR="00DC4AB7" w:rsidRPr="00FE3F1E">
        <w:rPr>
          <w:rFonts w:ascii="Times New Roman" w:eastAsia="Times New Roman" w:hAnsi="Times New Roman"/>
          <w:b/>
          <w:i/>
          <w:sz w:val="20"/>
          <w:szCs w:val="20"/>
        </w:rPr>
        <w:t xml:space="preserve"> </w:t>
      </w:r>
      <w:r w:rsidRPr="00FE3F1E">
        <w:rPr>
          <w:rFonts w:ascii="Times New Roman" w:eastAsia="Times New Roman" w:hAnsi="Times New Roman"/>
          <w:b/>
          <w:i/>
          <w:sz w:val="20"/>
          <w:szCs w:val="20"/>
        </w:rPr>
        <w:t>vomitoria</w:t>
      </w:r>
    </w:p>
    <w:p w:rsidR="00590637" w:rsidRPr="00FE3F1E" w:rsidRDefault="00590637" w:rsidP="00590637">
      <w:pPr>
        <w:snapToGrid w:val="0"/>
        <w:spacing w:after="0" w:line="240" w:lineRule="auto"/>
        <w:jc w:val="both"/>
        <w:rPr>
          <w:rFonts w:ascii="Times New Roman" w:eastAsiaTheme="minorEastAsia" w:hAnsi="Times New Roman"/>
          <w:b/>
          <w:i/>
          <w:sz w:val="20"/>
          <w:szCs w:val="20"/>
          <w:lang w:eastAsia="zh-CN"/>
        </w:rPr>
      </w:pPr>
    </w:p>
    <w:p w:rsidR="00AF3E2F" w:rsidRPr="00FE3F1E" w:rsidRDefault="00AF3E2F" w:rsidP="00590637">
      <w:pPr>
        <w:snapToGrid w:val="0"/>
        <w:spacing w:after="0" w:line="240" w:lineRule="auto"/>
        <w:ind w:firstLine="425"/>
        <w:jc w:val="both"/>
        <w:rPr>
          <w:rFonts w:ascii="Times New Roman" w:eastAsia="Times New Roman" w:hAnsi="Times New Roman"/>
          <w:sz w:val="20"/>
          <w:szCs w:val="20"/>
        </w:rPr>
      </w:pPr>
      <w:r w:rsidRPr="00FE3F1E">
        <w:rPr>
          <w:rFonts w:ascii="Times New Roman" w:hAnsi="Times New Roman"/>
          <w:color w:val="000000"/>
          <w:sz w:val="20"/>
          <w:szCs w:val="20"/>
        </w:rPr>
        <w:t xml:space="preserve">Length and width were measured with a ruler and veneer caliper while electronic weighing balance was used to measure the weight of selected seeds in the laboratory. </w:t>
      </w:r>
      <w:r w:rsidRPr="00FE3F1E">
        <w:rPr>
          <w:rFonts w:ascii="Times New Roman" w:eastAsia="Times New Roman" w:hAnsi="Times New Roman"/>
          <w:sz w:val="20"/>
          <w:szCs w:val="20"/>
        </w:rPr>
        <w:t>The imbibitions were derived by the differences between the final and initial weight and the seed index (dividing the seed length by the width).</w:t>
      </w:r>
    </w:p>
    <w:p w:rsidR="00AF3E2F" w:rsidRPr="00FE3F1E" w:rsidRDefault="009D5932" w:rsidP="00590637">
      <w:pPr>
        <w:snapToGrid w:val="0"/>
        <w:spacing w:after="0" w:line="240" w:lineRule="auto"/>
        <w:jc w:val="both"/>
        <w:rPr>
          <w:rFonts w:ascii="Times New Roman" w:hAnsi="Times New Roman"/>
          <w:sz w:val="20"/>
          <w:szCs w:val="20"/>
        </w:rPr>
      </w:pPr>
      <w:r w:rsidRPr="00FE3F1E">
        <w:rPr>
          <w:rFonts w:ascii="Times New Roman" w:hAnsi="Times New Roman"/>
          <w:b/>
          <w:bCs/>
          <w:sz w:val="20"/>
          <w:szCs w:val="20"/>
        </w:rPr>
        <w:t xml:space="preserve">2.1 </w:t>
      </w:r>
      <w:r w:rsidR="00AF3E2F" w:rsidRPr="00FE3F1E">
        <w:rPr>
          <w:rFonts w:ascii="Times New Roman" w:hAnsi="Times New Roman"/>
          <w:b/>
          <w:bCs/>
          <w:sz w:val="20"/>
          <w:szCs w:val="20"/>
        </w:rPr>
        <w:t xml:space="preserve">Imbibition experiment: </w:t>
      </w:r>
    </w:p>
    <w:p w:rsidR="00AF3E2F" w:rsidRPr="00FE3F1E" w:rsidRDefault="00AF3E2F" w:rsidP="00590637">
      <w:pPr>
        <w:snapToGrid w:val="0"/>
        <w:spacing w:after="0" w:line="240" w:lineRule="auto"/>
        <w:ind w:firstLine="425"/>
        <w:jc w:val="both"/>
        <w:rPr>
          <w:rFonts w:ascii="Times New Roman" w:eastAsiaTheme="minorEastAsia" w:hAnsi="Times New Roman"/>
          <w:sz w:val="20"/>
          <w:szCs w:val="20"/>
          <w:lang w:eastAsia="zh-CN"/>
        </w:rPr>
      </w:pPr>
      <w:r w:rsidRPr="00FE3F1E">
        <w:rPr>
          <w:rFonts w:ascii="Times New Roman" w:hAnsi="Times New Roman"/>
          <w:sz w:val="20"/>
          <w:szCs w:val="20"/>
        </w:rPr>
        <w:t>Then filter paper placed inside each petri</w:t>
      </w:r>
      <w:r w:rsidR="00DC4AB7" w:rsidRPr="00FE3F1E">
        <w:rPr>
          <w:rFonts w:ascii="Times New Roman" w:hAnsi="Times New Roman"/>
          <w:sz w:val="20"/>
          <w:szCs w:val="20"/>
        </w:rPr>
        <w:t xml:space="preserve"> </w:t>
      </w:r>
      <w:r w:rsidRPr="00FE3F1E">
        <w:rPr>
          <w:rFonts w:ascii="Times New Roman" w:hAnsi="Times New Roman"/>
          <w:sz w:val="20"/>
          <w:szCs w:val="20"/>
        </w:rPr>
        <w:t xml:space="preserve">dish and </w:t>
      </w:r>
      <w:r w:rsidRPr="00FE3F1E">
        <w:rPr>
          <w:rFonts w:ascii="Times New Roman" w:eastAsia="Times New Roman" w:hAnsi="Times New Roman"/>
          <w:sz w:val="20"/>
          <w:szCs w:val="20"/>
        </w:rPr>
        <w:t xml:space="preserve">seeds of </w:t>
      </w:r>
      <w:r w:rsidRPr="00FE3F1E">
        <w:rPr>
          <w:rFonts w:ascii="Times New Roman" w:eastAsia="Times New Roman" w:hAnsi="Times New Roman"/>
          <w:i/>
          <w:sz w:val="20"/>
          <w:szCs w:val="20"/>
        </w:rPr>
        <w:t>R. vomitoria</w:t>
      </w:r>
      <w:r w:rsidR="00DC4AB7" w:rsidRPr="00FE3F1E">
        <w:rPr>
          <w:rFonts w:ascii="Times New Roman" w:eastAsia="Times New Roman" w:hAnsi="Times New Roman"/>
          <w:i/>
          <w:sz w:val="20"/>
          <w:szCs w:val="20"/>
        </w:rPr>
        <w:t xml:space="preserve">, </w:t>
      </w:r>
      <w:r w:rsidRPr="00FE3F1E">
        <w:rPr>
          <w:rFonts w:ascii="Times New Roman" w:hAnsi="Times New Roman"/>
          <w:sz w:val="20"/>
          <w:szCs w:val="20"/>
        </w:rPr>
        <w:t>respectively were weighed before putting inside the petri</w:t>
      </w:r>
      <w:r w:rsidR="00DC4AB7" w:rsidRPr="00FE3F1E">
        <w:rPr>
          <w:rFonts w:ascii="Times New Roman" w:hAnsi="Times New Roman"/>
          <w:sz w:val="20"/>
          <w:szCs w:val="20"/>
        </w:rPr>
        <w:t xml:space="preserve"> </w:t>
      </w:r>
      <w:r w:rsidRPr="00FE3F1E">
        <w:rPr>
          <w:rFonts w:ascii="Times New Roman" w:hAnsi="Times New Roman"/>
          <w:sz w:val="20"/>
          <w:szCs w:val="20"/>
        </w:rPr>
        <w:t>dish. Afterwards, twenty (20ml) of the water was added to each petri</w:t>
      </w:r>
      <w:r w:rsidR="00DC4AB7" w:rsidRPr="00FE3F1E">
        <w:rPr>
          <w:rFonts w:ascii="Times New Roman" w:hAnsi="Times New Roman"/>
          <w:sz w:val="20"/>
          <w:szCs w:val="20"/>
        </w:rPr>
        <w:t xml:space="preserve"> </w:t>
      </w:r>
      <w:r w:rsidRPr="00FE3F1E">
        <w:rPr>
          <w:rFonts w:ascii="Times New Roman" w:hAnsi="Times New Roman"/>
          <w:sz w:val="20"/>
          <w:szCs w:val="20"/>
        </w:rPr>
        <w:t xml:space="preserve">dish containing the 100 seeds and left for 3 – 4 hours to soak. After soaking, the seeds were put on dried clean filter paper to re-weight. </w:t>
      </w:r>
      <w:r w:rsidRPr="00FE3F1E">
        <w:rPr>
          <w:rFonts w:ascii="Times New Roman" w:eastAsia="Times New Roman" w:hAnsi="Times New Roman"/>
          <w:bCs/>
          <w:sz w:val="20"/>
          <w:szCs w:val="20"/>
        </w:rPr>
        <w:t>At-test Experiment was conducted u</w:t>
      </w:r>
      <w:r w:rsidRPr="00FE3F1E">
        <w:rPr>
          <w:rFonts w:ascii="Times New Roman" w:eastAsia="Times New Roman" w:hAnsi="Times New Roman"/>
          <w:sz w:val="20"/>
          <w:szCs w:val="20"/>
        </w:rPr>
        <w:t>sing the Statistical Package for Social Scientists (SPSS), t-Test was used to analyze and compare the imbibition rate and seed index of the two locations.</w:t>
      </w:r>
    </w:p>
    <w:p w:rsidR="001D4B17" w:rsidRPr="00FE3F1E" w:rsidRDefault="001D4B17" w:rsidP="00590637">
      <w:pPr>
        <w:snapToGrid w:val="0"/>
        <w:spacing w:after="0" w:line="240" w:lineRule="auto"/>
        <w:ind w:firstLine="425"/>
        <w:jc w:val="both"/>
        <w:rPr>
          <w:rFonts w:ascii="Times New Roman" w:eastAsiaTheme="minorEastAsia" w:hAnsi="Times New Roman"/>
          <w:sz w:val="20"/>
          <w:szCs w:val="20"/>
          <w:lang w:eastAsia="zh-CN"/>
        </w:rPr>
      </w:pPr>
    </w:p>
    <w:p w:rsidR="00AF3E2F" w:rsidRPr="00FE3F1E" w:rsidRDefault="00FA426A" w:rsidP="00590637">
      <w:pPr>
        <w:snapToGrid w:val="0"/>
        <w:spacing w:after="0" w:line="240" w:lineRule="auto"/>
        <w:jc w:val="both"/>
        <w:rPr>
          <w:rFonts w:ascii="Times New Roman" w:eastAsia="Times New Roman" w:hAnsi="Times New Roman"/>
          <w:b/>
          <w:sz w:val="20"/>
          <w:szCs w:val="20"/>
        </w:rPr>
      </w:pPr>
      <w:r w:rsidRPr="00FE3F1E">
        <w:rPr>
          <w:rFonts w:ascii="Times New Roman" w:eastAsia="Times New Roman" w:hAnsi="Times New Roman"/>
          <w:b/>
          <w:sz w:val="20"/>
          <w:szCs w:val="20"/>
        </w:rPr>
        <w:t xml:space="preserve">3. </w:t>
      </w:r>
      <w:r w:rsidR="00AF3E2F" w:rsidRPr="00FE3F1E">
        <w:rPr>
          <w:rFonts w:ascii="Times New Roman" w:eastAsia="Times New Roman" w:hAnsi="Times New Roman"/>
          <w:b/>
          <w:sz w:val="20"/>
          <w:szCs w:val="20"/>
        </w:rPr>
        <w:t xml:space="preserve">Results </w:t>
      </w:r>
    </w:p>
    <w:p w:rsidR="00AF3E2F" w:rsidRPr="00FE3F1E" w:rsidRDefault="00FA426A" w:rsidP="00590637">
      <w:pPr>
        <w:snapToGrid w:val="0"/>
        <w:spacing w:after="0" w:line="240" w:lineRule="auto"/>
        <w:jc w:val="both"/>
        <w:rPr>
          <w:rFonts w:ascii="Times New Roman" w:hAnsi="Times New Roman"/>
          <w:b/>
          <w:sz w:val="20"/>
          <w:szCs w:val="20"/>
        </w:rPr>
      </w:pPr>
      <w:r w:rsidRPr="00FE3F1E">
        <w:rPr>
          <w:rFonts w:ascii="Times New Roman" w:hAnsi="Times New Roman"/>
          <w:b/>
          <w:sz w:val="20"/>
          <w:szCs w:val="20"/>
        </w:rPr>
        <w:t>3.1</w:t>
      </w:r>
      <w:r w:rsidR="00FE3F1E">
        <w:rPr>
          <w:rFonts w:ascii="Times New Roman" w:hAnsi="Times New Roman" w:hint="eastAsia"/>
          <w:b/>
          <w:sz w:val="20"/>
          <w:szCs w:val="20"/>
          <w:lang w:eastAsia="zh-CN"/>
        </w:rPr>
        <w:t xml:space="preserve"> </w:t>
      </w:r>
      <w:r w:rsidR="00AF3E2F" w:rsidRPr="00FE3F1E">
        <w:rPr>
          <w:rFonts w:ascii="Times New Roman" w:hAnsi="Times New Roman"/>
          <w:b/>
          <w:sz w:val="20"/>
          <w:szCs w:val="20"/>
        </w:rPr>
        <w:t xml:space="preserve">Physical characteristics </w:t>
      </w:r>
    </w:p>
    <w:p w:rsidR="00AF3E2F" w:rsidRPr="00FE3F1E" w:rsidRDefault="00AF3E2F" w:rsidP="00590637">
      <w:pPr>
        <w:snapToGrid w:val="0"/>
        <w:spacing w:after="0" w:line="240" w:lineRule="auto"/>
        <w:ind w:firstLine="425"/>
        <w:jc w:val="both"/>
        <w:rPr>
          <w:rFonts w:ascii="Times New Roman" w:eastAsia="Times New Roman" w:hAnsi="Times New Roman"/>
          <w:sz w:val="20"/>
          <w:szCs w:val="20"/>
        </w:rPr>
      </w:pPr>
      <w:r w:rsidRPr="00FE3F1E">
        <w:rPr>
          <w:rFonts w:ascii="Times New Roman" w:hAnsi="Times New Roman"/>
          <w:sz w:val="20"/>
          <w:szCs w:val="20"/>
        </w:rPr>
        <w:t xml:space="preserve">The fruits of </w:t>
      </w:r>
      <w:r w:rsidRPr="00FE3F1E">
        <w:rPr>
          <w:rFonts w:ascii="Times New Roman" w:hAnsi="Times New Roman"/>
          <w:i/>
          <w:sz w:val="20"/>
          <w:szCs w:val="20"/>
        </w:rPr>
        <w:t>Rauvolfia</w:t>
      </w:r>
      <w:r w:rsidR="00DC4AB7" w:rsidRPr="00FE3F1E">
        <w:rPr>
          <w:rFonts w:ascii="Times New Roman" w:hAnsi="Times New Roman"/>
          <w:i/>
          <w:sz w:val="20"/>
          <w:szCs w:val="20"/>
        </w:rPr>
        <w:t xml:space="preserve"> </w:t>
      </w:r>
      <w:r w:rsidRPr="00FE3F1E">
        <w:rPr>
          <w:rFonts w:ascii="Times New Roman" w:hAnsi="Times New Roman"/>
          <w:i/>
          <w:sz w:val="20"/>
          <w:szCs w:val="20"/>
        </w:rPr>
        <w:t>vomitoria</w:t>
      </w:r>
      <w:r w:rsidRPr="00FE3F1E">
        <w:rPr>
          <w:rFonts w:ascii="Times New Roman" w:hAnsi="Times New Roman"/>
          <w:sz w:val="20"/>
          <w:szCs w:val="20"/>
        </w:rPr>
        <w:t xml:space="preserve"> in Akure show darker colors (red) while the fruits in Ibadan show a lighter shade of color (orange). The unripe fruits of </w:t>
      </w:r>
      <w:r w:rsidRPr="00FE3F1E">
        <w:rPr>
          <w:rFonts w:ascii="Times New Roman" w:hAnsi="Times New Roman"/>
          <w:i/>
          <w:sz w:val="20"/>
          <w:szCs w:val="20"/>
        </w:rPr>
        <w:t>Rauvolfia</w:t>
      </w:r>
      <w:r w:rsidR="00DC4AB7" w:rsidRPr="00FE3F1E">
        <w:rPr>
          <w:rFonts w:ascii="Times New Roman" w:hAnsi="Times New Roman"/>
          <w:i/>
          <w:sz w:val="20"/>
          <w:szCs w:val="20"/>
        </w:rPr>
        <w:t xml:space="preserve"> </w:t>
      </w:r>
      <w:r w:rsidRPr="00FE3F1E">
        <w:rPr>
          <w:rFonts w:ascii="Times New Roman" w:hAnsi="Times New Roman"/>
          <w:i/>
          <w:sz w:val="20"/>
          <w:szCs w:val="20"/>
        </w:rPr>
        <w:t>vomitoria</w:t>
      </w:r>
      <w:r w:rsidRPr="00FE3F1E">
        <w:rPr>
          <w:rFonts w:ascii="Times New Roman" w:hAnsi="Times New Roman"/>
          <w:sz w:val="20"/>
          <w:szCs w:val="20"/>
        </w:rPr>
        <w:t xml:space="preserve"> in Futa (Ondo state) have the color of bottled green and the ripe have red color. While the unripe fruits of </w:t>
      </w:r>
      <w:r w:rsidRPr="00FE3F1E">
        <w:rPr>
          <w:rFonts w:ascii="Times New Roman" w:hAnsi="Times New Roman"/>
          <w:i/>
          <w:sz w:val="20"/>
          <w:szCs w:val="20"/>
        </w:rPr>
        <w:t>Rauvolfia</w:t>
      </w:r>
      <w:r w:rsidR="00DC4AB7" w:rsidRPr="00FE3F1E">
        <w:rPr>
          <w:rFonts w:ascii="Times New Roman" w:hAnsi="Times New Roman"/>
          <w:i/>
          <w:sz w:val="20"/>
          <w:szCs w:val="20"/>
        </w:rPr>
        <w:t xml:space="preserve"> </w:t>
      </w:r>
      <w:r w:rsidRPr="00FE3F1E">
        <w:rPr>
          <w:rFonts w:ascii="Times New Roman" w:hAnsi="Times New Roman"/>
          <w:i/>
          <w:sz w:val="20"/>
          <w:szCs w:val="20"/>
        </w:rPr>
        <w:t>vomitoria</w:t>
      </w:r>
      <w:r w:rsidRPr="00FE3F1E">
        <w:rPr>
          <w:rFonts w:ascii="Times New Roman" w:hAnsi="Times New Roman"/>
          <w:sz w:val="20"/>
          <w:szCs w:val="20"/>
        </w:rPr>
        <w:t xml:space="preserve"> in U.I (Oyo state) have the color of pure green and the ripe have orange color (Plates</w:t>
      </w:r>
      <w:r w:rsidR="00FE3F1E">
        <w:rPr>
          <w:rFonts w:ascii="Times New Roman" w:hAnsi="Times New Roman" w:hint="eastAsia"/>
          <w:sz w:val="20"/>
          <w:szCs w:val="20"/>
          <w:lang w:eastAsia="zh-CN"/>
        </w:rPr>
        <w:t xml:space="preserve"> </w:t>
      </w:r>
      <w:r w:rsidR="00B3277A" w:rsidRPr="00FE3F1E">
        <w:rPr>
          <w:rFonts w:ascii="Times New Roman" w:hAnsi="Times New Roman"/>
          <w:sz w:val="20"/>
          <w:szCs w:val="20"/>
        </w:rPr>
        <w:t>2</w:t>
      </w:r>
      <w:r w:rsidR="00DC4AB7" w:rsidRPr="00FE3F1E">
        <w:rPr>
          <w:rFonts w:ascii="Times New Roman" w:hAnsi="Times New Roman"/>
          <w:sz w:val="20"/>
          <w:szCs w:val="20"/>
        </w:rPr>
        <w:t>a,</w:t>
      </w:r>
      <w:r w:rsidR="00FA426A" w:rsidRPr="00FE3F1E">
        <w:rPr>
          <w:rFonts w:ascii="Times New Roman" w:hAnsi="Times New Roman"/>
          <w:sz w:val="20"/>
          <w:szCs w:val="20"/>
        </w:rPr>
        <w:t xml:space="preserve"> </w:t>
      </w:r>
      <w:r w:rsidR="00DC4AB7" w:rsidRPr="00FE3F1E">
        <w:rPr>
          <w:rFonts w:ascii="Times New Roman" w:hAnsi="Times New Roman"/>
          <w:sz w:val="20"/>
          <w:szCs w:val="20"/>
        </w:rPr>
        <w:t>b and</w:t>
      </w:r>
      <w:r w:rsidR="00B3277A" w:rsidRPr="00FE3F1E">
        <w:rPr>
          <w:rFonts w:ascii="Times New Roman" w:hAnsi="Times New Roman"/>
          <w:sz w:val="20"/>
          <w:szCs w:val="20"/>
        </w:rPr>
        <w:t xml:space="preserve"> 3</w:t>
      </w:r>
      <w:r w:rsidRPr="00FE3F1E">
        <w:rPr>
          <w:rFonts w:ascii="Times New Roman" w:hAnsi="Times New Roman"/>
          <w:sz w:val="20"/>
          <w:szCs w:val="20"/>
        </w:rPr>
        <w:t xml:space="preserve"> </w:t>
      </w:r>
      <w:r w:rsidR="00DC4AB7" w:rsidRPr="00FE3F1E">
        <w:rPr>
          <w:rFonts w:ascii="Times New Roman" w:hAnsi="Times New Roman"/>
          <w:sz w:val="20"/>
          <w:szCs w:val="20"/>
        </w:rPr>
        <w:t>a,</w:t>
      </w:r>
      <w:r w:rsidR="00FA426A" w:rsidRPr="00FE3F1E">
        <w:rPr>
          <w:rFonts w:ascii="Times New Roman" w:hAnsi="Times New Roman"/>
          <w:sz w:val="20"/>
          <w:szCs w:val="20"/>
        </w:rPr>
        <w:t xml:space="preserve"> </w:t>
      </w:r>
      <w:r w:rsidR="00DC4AB7" w:rsidRPr="00FE3F1E">
        <w:rPr>
          <w:rFonts w:ascii="Times New Roman" w:hAnsi="Times New Roman"/>
          <w:sz w:val="20"/>
          <w:szCs w:val="20"/>
        </w:rPr>
        <w:t>b</w:t>
      </w:r>
      <w:r w:rsidRPr="00FE3F1E">
        <w:rPr>
          <w:rFonts w:ascii="Times New Roman" w:hAnsi="Times New Roman"/>
          <w:sz w:val="20"/>
          <w:szCs w:val="20"/>
        </w:rPr>
        <w:t>).</w:t>
      </w:r>
    </w:p>
    <w:p w:rsidR="00541BE3" w:rsidRPr="00FE3F1E" w:rsidRDefault="00FE3F1E" w:rsidP="00590637">
      <w:pPr>
        <w:snapToGrid w:val="0"/>
        <w:spacing w:after="0" w:line="240" w:lineRule="auto"/>
        <w:jc w:val="center"/>
        <w:rPr>
          <w:rFonts w:ascii="Times New Roman" w:hAnsi="Times New Roman"/>
          <w:sz w:val="20"/>
          <w:szCs w:val="20"/>
        </w:rPr>
      </w:pPr>
      <w:r w:rsidRPr="00FE3F1E">
        <w:rPr>
          <w:rFonts w:ascii="Times New Roman" w:hAnsi="Times New Roman"/>
          <w:noProof/>
          <w:sz w:val="20"/>
          <w:szCs w:val="20"/>
          <w:lang w:eastAsia="zh-CN"/>
        </w:rPr>
        <w:lastRenderedPageBreak/>
        <w:pict>
          <v:shape id="Picture 0" o:spid="_x0000_i1026" type="#_x0000_t75" alt="IMG_20190429_115740.jpg" style="width:198.45pt;height:129.6pt;visibility:visible;mso-wrap-style:square">
            <v:imagedata r:id="rId12" o:title="IMG_20190429_115740" croptop="28143f" cropbottom="14514f" cropleft="12401f" cropright="13226f"/>
          </v:shape>
        </w:pict>
      </w:r>
    </w:p>
    <w:p w:rsidR="00AF3E2F" w:rsidRPr="00FE3F1E" w:rsidRDefault="00DC4AB7" w:rsidP="001D4B17">
      <w:pPr>
        <w:snapToGrid w:val="0"/>
        <w:spacing w:after="0" w:line="240" w:lineRule="auto"/>
        <w:jc w:val="center"/>
        <w:rPr>
          <w:rFonts w:ascii="Times New Roman" w:hAnsi="Times New Roman"/>
          <w:b/>
          <w:sz w:val="20"/>
          <w:szCs w:val="20"/>
          <w:lang w:eastAsia="zh-CN"/>
        </w:rPr>
      </w:pPr>
      <w:r w:rsidRPr="00FE3F1E">
        <w:rPr>
          <w:rFonts w:ascii="Times New Roman" w:hAnsi="Times New Roman"/>
          <w:b/>
          <w:sz w:val="20"/>
          <w:szCs w:val="20"/>
        </w:rPr>
        <w:t xml:space="preserve">Plate </w:t>
      </w:r>
      <w:r w:rsidR="00B3277A" w:rsidRPr="00FE3F1E">
        <w:rPr>
          <w:rFonts w:ascii="Times New Roman" w:hAnsi="Times New Roman"/>
          <w:b/>
          <w:sz w:val="20"/>
          <w:szCs w:val="20"/>
        </w:rPr>
        <w:t>2</w:t>
      </w:r>
      <w:r w:rsidR="004D33B4" w:rsidRPr="00FE3F1E">
        <w:rPr>
          <w:rFonts w:ascii="Times New Roman" w:hAnsi="Times New Roman"/>
          <w:b/>
          <w:sz w:val="20"/>
          <w:szCs w:val="20"/>
        </w:rPr>
        <w:t>a</w:t>
      </w:r>
      <w:r w:rsidRPr="00FE3F1E">
        <w:rPr>
          <w:rFonts w:ascii="Times New Roman" w:hAnsi="Times New Roman"/>
          <w:b/>
          <w:sz w:val="20"/>
          <w:szCs w:val="20"/>
        </w:rPr>
        <w:t>: Unripe</w:t>
      </w:r>
      <w:r w:rsidR="00DD5C95" w:rsidRPr="00FE3F1E">
        <w:rPr>
          <w:rFonts w:ascii="Times New Roman" w:hAnsi="Times New Roman"/>
          <w:b/>
          <w:sz w:val="20"/>
          <w:szCs w:val="20"/>
        </w:rPr>
        <w:t xml:space="preserve"> Fruits at Akure</w:t>
      </w:r>
    </w:p>
    <w:p w:rsidR="00590637" w:rsidRPr="00FE3F1E" w:rsidRDefault="00590637" w:rsidP="001D4B17">
      <w:pPr>
        <w:snapToGrid w:val="0"/>
        <w:spacing w:after="0" w:line="240" w:lineRule="auto"/>
        <w:jc w:val="center"/>
        <w:rPr>
          <w:rFonts w:ascii="Times New Roman" w:hAnsi="Times New Roman"/>
          <w:b/>
          <w:sz w:val="20"/>
          <w:szCs w:val="20"/>
          <w:lang w:eastAsia="zh-CN"/>
        </w:rPr>
      </w:pPr>
    </w:p>
    <w:p w:rsidR="00AF3E2F" w:rsidRPr="00FE3F1E" w:rsidRDefault="00FE3F1E" w:rsidP="00590637">
      <w:pPr>
        <w:snapToGrid w:val="0"/>
        <w:spacing w:after="0" w:line="240" w:lineRule="auto"/>
        <w:jc w:val="center"/>
        <w:rPr>
          <w:rFonts w:ascii="Times New Roman" w:hAnsi="Times New Roman"/>
          <w:sz w:val="20"/>
          <w:szCs w:val="20"/>
        </w:rPr>
      </w:pPr>
      <w:r w:rsidRPr="00FE3F1E">
        <w:rPr>
          <w:rFonts w:ascii="Times New Roman" w:hAnsi="Times New Roman"/>
          <w:noProof/>
          <w:sz w:val="20"/>
          <w:szCs w:val="20"/>
          <w:lang w:eastAsia="zh-CN"/>
        </w:rPr>
        <w:pict>
          <v:shape id="Picture 1" o:spid="_x0000_i1027" type="#_x0000_t75" alt="IMG_20190429_115747.jpg" style="width:198.45pt;height:122.7pt;visibility:visible;mso-wrap-style:square">
            <v:imagedata r:id="rId13" o:title="IMG_20190429_115747" croptop="25016f"/>
          </v:shape>
        </w:pict>
      </w:r>
    </w:p>
    <w:p w:rsidR="00541BE3" w:rsidRPr="00FE3F1E" w:rsidRDefault="004D33B4" w:rsidP="001D4B17">
      <w:pPr>
        <w:snapToGrid w:val="0"/>
        <w:spacing w:after="0" w:line="240" w:lineRule="auto"/>
        <w:jc w:val="center"/>
        <w:rPr>
          <w:rFonts w:ascii="Times New Roman" w:hAnsi="Times New Roman"/>
          <w:b/>
          <w:sz w:val="20"/>
          <w:szCs w:val="20"/>
          <w:lang w:eastAsia="zh-CN"/>
        </w:rPr>
      </w:pPr>
      <w:r w:rsidRPr="00FE3F1E">
        <w:rPr>
          <w:rFonts w:ascii="Times New Roman" w:hAnsi="Times New Roman"/>
          <w:b/>
          <w:sz w:val="20"/>
          <w:szCs w:val="20"/>
        </w:rPr>
        <w:t xml:space="preserve">Plate </w:t>
      </w:r>
      <w:r w:rsidR="00B3277A" w:rsidRPr="00FE3F1E">
        <w:rPr>
          <w:rFonts w:ascii="Times New Roman" w:hAnsi="Times New Roman"/>
          <w:b/>
          <w:sz w:val="20"/>
          <w:szCs w:val="20"/>
        </w:rPr>
        <w:t>2</w:t>
      </w:r>
      <w:r w:rsidRPr="00FE3F1E">
        <w:rPr>
          <w:rFonts w:ascii="Times New Roman" w:hAnsi="Times New Roman"/>
          <w:b/>
          <w:sz w:val="20"/>
          <w:szCs w:val="20"/>
        </w:rPr>
        <w:t xml:space="preserve">b: </w:t>
      </w:r>
      <w:r w:rsidR="00DD5C95" w:rsidRPr="00FE3F1E">
        <w:rPr>
          <w:rFonts w:ascii="Times New Roman" w:hAnsi="Times New Roman"/>
          <w:b/>
          <w:sz w:val="20"/>
          <w:szCs w:val="20"/>
        </w:rPr>
        <w:t>Ripe Fruits at Akure</w:t>
      </w:r>
    </w:p>
    <w:p w:rsidR="00590637" w:rsidRPr="00FE3F1E" w:rsidRDefault="00590637" w:rsidP="00590637">
      <w:pPr>
        <w:snapToGrid w:val="0"/>
        <w:spacing w:after="0" w:line="240" w:lineRule="auto"/>
        <w:jc w:val="both"/>
        <w:rPr>
          <w:rFonts w:ascii="Times New Roman" w:hAnsi="Times New Roman"/>
          <w:sz w:val="20"/>
          <w:szCs w:val="20"/>
          <w:lang w:eastAsia="zh-CN"/>
        </w:rPr>
      </w:pPr>
    </w:p>
    <w:p w:rsidR="00541BE3" w:rsidRPr="00FE3F1E" w:rsidRDefault="00FE3F1E" w:rsidP="00590637">
      <w:pPr>
        <w:snapToGrid w:val="0"/>
        <w:spacing w:after="0" w:line="240" w:lineRule="auto"/>
        <w:jc w:val="center"/>
        <w:rPr>
          <w:rFonts w:ascii="Times New Roman" w:hAnsi="Times New Roman"/>
          <w:sz w:val="20"/>
          <w:szCs w:val="20"/>
        </w:rPr>
      </w:pPr>
      <w:r w:rsidRPr="00FE3F1E">
        <w:rPr>
          <w:rFonts w:ascii="Times New Roman" w:hAnsi="Times New Roman"/>
          <w:noProof/>
          <w:sz w:val="20"/>
          <w:szCs w:val="20"/>
          <w:lang w:eastAsia="zh-CN"/>
        </w:rPr>
        <w:pict>
          <v:shape id="Picture 2" o:spid="_x0000_i1028" type="#_x0000_t75" alt="IMG_20190521_112910.jpg" style="width:198.45pt;height:143.35pt;visibility:visible;mso-wrap-style:square">
            <v:imagedata r:id="rId14" o:title="IMG_20190521_112910" croptop="20466f" cropbottom="2255f" cropright="10485f"/>
          </v:shape>
        </w:pict>
      </w:r>
    </w:p>
    <w:p w:rsidR="00DD5C95" w:rsidRPr="00FE3F1E" w:rsidRDefault="00DC4AB7" w:rsidP="001D4B17">
      <w:pPr>
        <w:snapToGrid w:val="0"/>
        <w:spacing w:after="0" w:line="240" w:lineRule="auto"/>
        <w:jc w:val="center"/>
        <w:rPr>
          <w:rFonts w:ascii="Times New Roman" w:hAnsi="Times New Roman"/>
          <w:b/>
          <w:sz w:val="20"/>
          <w:szCs w:val="20"/>
          <w:lang w:eastAsia="zh-CN"/>
        </w:rPr>
      </w:pPr>
      <w:r w:rsidRPr="00FE3F1E">
        <w:rPr>
          <w:rFonts w:ascii="Times New Roman" w:hAnsi="Times New Roman"/>
          <w:b/>
          <w:sz w:val="20"/>
          <w:szCs w:val="20"/>
        </w:rPr>
        <w:t xml:space="preserve">Plate </w:t>
      </w:r>
      <w:r w:rsidR="00B3277A" w:rsidRPr="00FE3F1E">
        <w:rPr>
          <w:rFonts w:ascii="Times New Roman" w:hAnsi="Times New Roman"/>
          <w:b/>
          <w:sz w:val="20"/>
          <w:szCs w:val="20"/>
        </w:rPr>
        <w:t>3</w:t>
      </w:r>
      <w:r w:rsidR="004D33B4" w:rsidRPr="00FE3F1E">
        <w:rPr>
          <w:rFonts w:ascii="Times New Roman" w:hAnsi="Times New Roman"/>
          <w:b/>
          <w:sz w:val="20"/>
          <w:szCs w:val="20"/>
        </w:rPr>
        <w:t>a</w:t>
      </w:r>
      <w:r w:rsidR="00EC1DC9" w:rsidRPr="00FE3F1E">
        <w:rPr>
          <w:rFonts w:ascii="Times New Roman" w:hAnsi="Times New Roman"/>
          <w:b/>
          <w:sz w:val="20"/>
          <w:szCs w:val="20"/>
        </w:rPr>
        <w:t xml:space="preserve">: </w:t>
      </w:r>
      <w:r w:rsidR="00313908" w:rsidRPr="00FE3F1E">
        <w:rPr>
          <w:rFonts w:ascii="Times New Roman" w:hAnsi="Times New Roman"/>
          <w:b/>
          <w:sz w:val="20"/>
          <w:szCs w:val="20"/>
        </w:rPr>
        <w:t>Unripe Fruits at Ibadan</w:t>
      </w:r>
    </w:p>
    <w:p w:rsidR="001D4B17" w:rsidRPr="00FE3F1E" w:rsidRDefault="001D4B17" w:rsidP="001D4B17">
      <w:pPr>
        <w:snapToGrid w:val="0"/>
        <w:spacing w:after="0" w:line="240" w:lineRule="auto"/>
        <w:jc w:val="center"/>
        <w:rPr>
          <w:rFonts w:ascii="Times New Roman" w:hAnsi="Times New Roman"/>
          <w:b/>
          <w:sz w:val="20"/>
          <w:szCs w:val="20"/>
          <w:lang w:eastAsia="zh-CN"/>
        </w:rPr>
      </w:pPr>
    </w:p>
    <w:p w:rsidR="00EC1DC9" w:rsidRPr="00FE3F1E" w:rsidRDefault="00FE3F1E" w:rsidP="00590637">
      <w:pPr>
        <w:snapToGrid w:val="0"/>
        <w:spacing w:after="0" w:line="240" w:lineRule="auto"/>
        <w:jc w:val="center"/>
        <w:rPr>
          <w:rFonts w:ascii="Times New Roman" w:hAnsi="Times New Roman"/>
          <w:sz w:val="20"/>
          <w:szCs w:val="20"/>
        </w:rPr>
      </w:pPr>
      <w:r w:rsidRPr="00FE3F1E">
        <w:rPr>
          <w:rFonts w:ascii="Times New Roman" w:hAnsi="Times New Roman"/>
          <w:noProof/>
          <w:sz w:val="20"/>
          <w:szCs w:val="20"/>
          <w:lang w:eastAsia="zh-CN"/>
        </w:rPr>
        <w:pict>
          <v:shape id="Picture 3" o:spid="_x0000_i1029" type="#_x0000_t75" alt="IMG_20190521_111824.jpg" style="width:198.45pt;height:140.25pt;visibility:visible;mso-wrap-style:square">
            <v:imagedata r:id="rId15" o:title="IMG_20190521_111824" croptop="7442f" cropbottom="10436f"/>
          </v:shape>
        </w:pict>
      </w:r>
    </w:p>
    <w:p w:rsidR="00AB3C7D" w:rsidRPr="00FE3F1E" w:rsidRDefault="00B3277A" w:rsidP="001D4B17">
      <w:pPr>
        <w:snapToGrid w:val="0"/>
        <w:spacing w:after="0" w:line="240" w:lineRule="auto"/>
        <w:jc w:val="center"/>
        <w:rPr>
          <w:rFonts w:ascii="Times New Roman" w:hAnsi="Times New Roman"/>
          <w:b/>
          <w:sz w:val="20"/>
          <w:szCs w:val="20"/>
        </w:rPr>
      </w:pPr>
      <w:r w:rsidRPr="00FE3F1E">
        <w:rPr>
          <w:rFonts w:ascii="Times New Roman" w:hAnsi="Times New Roman"/>
          <w:b/>
          <w:sz w:val="20"/>
          <w:szCs w:val="20"/>
        </w:rPr>
        <w:t>Plate 3</w:t>
      </w:r>
      <w:r w:rsidR="004D33B4" w:rsidRPr="00FE3F1E">
        <w:rPr>
          <w:rFonts w:ascii="Times New Roman" w:hAnsi="Times New Roman"/>
          <w:b/>
          <w:sz w:val="20"/>
          <w:szCs w:val="20"/>
        </w:rPr>
        <w:t xml:space="preserve">b: </w:t>
      </w:r>
      <w:r w:rsidR="00313908" w:rsidRPr="00FE3F1E">
        <w:rPr>
          <w:rFonts w:ascii="Times New Roman" w:hAnsi="Times New Roman"/>
          <w:b/>
          <w:sz w:val="20"/>
          <w:szCs w:val="20"/>
        </w:rPr>
        <w:t>Ripe Fruits at Ibadan</w:t>
      </w:r>
    </w:p>
    <w:p w:rsidR="00590637" w:rsidRPr="00FE3F1E" w:rsidRDefault="00590637" w:rsidP="00590637">
      <w:pPr>
        <w:snapToGrid w:val="0"/>
        <w:spacing w:after="0" w:line="240" w:lineRule="auto"/>
        <w:jc w:val="both"/>
        <w:rPr>
          <w:rFonts w:ascii="Times New Roman" w:hAnsi="Times New Roman"/>
          <w:b/>
          <w:sz w:val="20"/>
          <w:szCs w:val="20"/>
        </w:rPr>
        <w:sectPr w:rsidR="00590637" w:rsidRPr="00FE3F1E" w:rsidSect="002059C5">
          <w:headerReference w:type="default" r:id="rId16"/>
          <w:pgSz w:w="12240" w:h="15840" w:code="9"/>
          <w:pgMar w:top="1440" w:right="1440" w:bottom="1440" w:left="1440" w:header="720" w:footer="720" w:gutter="0"/>
          <w:cols w:num="2" w:space="550"/>
          <w:docGrid w:linePitch="360"/>
        </w:sectPr>
      </w:pPr>
    </w:p>
    <w:p w:rsidR="00AB3C7D" w:rsidRPr="00FE3F1E" w:rsidRDefault="00AB3C7D" w:rsidP="00590637">
      <w:pPr>
        <w:snapToGrid w:val="0"/>
        <w:spacing w:after="0" w:line="240" w:lineRule="auto"/>
        <w:jc w:val="both"/>
        <w:rPr>
          <w:rFonts w:ascii="Times New Roman" w:hAnsi="Times New Roman"/>
          <w:b/>
          <w:sz w:val="20"/>
          <w:szCs w:val="20"/>
        </w:rPr>
      </w:pPr>
    </w:p>
    <w:p w:rsidR="00AB3C7D" w:rsidRPr="00FE3F1E" w:rsidRDefault="00AB3C7D" w:rsidP="00590637">
      <w:pPr>
        <w:snapToGrid w:val="0"/>
        <w:spacing w:after="0" w:line="240" w:lineRule="auto"/>
        <w:jc w:val="both"/>
        <w:rPr>
          <w:rFonts w:ascii="Times New Roman" w:hAnsi="Times New Roman"/>
          <w:b/>
          <w:sz w:val="20"/>
          <w:szCs w:val="20"/>
        </w:rPr>
      </w:pPr>
    </w:p>
    <w:p w:rsidR="001D4B17" w:rsidRPr="00FE3F1E" w:rsidRDefault="001D4B17" w:rsidP="001D4B17">
      <w:pPr>
        <w:snapToGrid w:val="0"/>
        <w:spacing w:after="0" w:line="240" w:lineRule="auto"/>
        <w:jc w:val="center"/>
        <w:rPr>
          <w:rFonts w:ascii="Times New Roman" w:hAnsi="Times New Roman"/>
          <w:b/>
          <w:sz w:val="20"/>
          <w:szCs w:val="20"/>
        </w:rPr>
      </w:pPr>
      <w:r w:rsidRPr="00FE3F1E">
        <w:rPr>
          <w:rFonts w:ascii="Times New Roman" w:hAnsi="Times New Roman"/>
          <w:b/>
          <w:sz w:val="20"/>
          <w:szCs w:val="20"/>
        </w:rPr>
        <w:lastRenderedPageBreak/>
        <w:t xml:space="preserve">Table 1: Analysis of Variation of seed indices and sources on </w:t>
      </w:r>
      <w:r w:rsidRPr="00FE3F1E">
        <w:rPr>
          <w:rFonts w:ascii="Times New Roman" w:hAnsi="Times New Roman"/>
          <w:b/>
          <w:i/>
          <w:sz w:val="20"/>
          <w:szCs w:val="20"/>
        </w:rPr>
        <w:t>Rauvolfia vomitoria</w:t>
      </w:r>
    </w:p>
    <w:tbl>
      <w:tblPr>
        <w:tblW w:w="5000" w:type="pct"/>
        <w:jc w:val="center"/>
        <w:tblCellMar>
          <w:left w:w="57" w:type="dxa"/>
          <w:right w:w="57" w:type="dxa"/>
        </w:tblCellMar>
        <w:tblLook w:val="04A0"/>
      </w:tblPr>
      <w:tblGrid>
        <w:gridCol w:w="4161"/>
        <w:gridCol w:w="2603"/>
        <w:gridCol w:w="2710"/>
      </w:tblGrid>
      <w:tr w:rsidR="001D4B17" w:rsidRPr="00FE3F1E" w:rsidTr="00FE3F1E">
        <w:trPr>
          <w:jc w:val="center"/>
        </w:trPr>
        <w:tc>
          <w:tcPr>
            <w:tcW w:w="2196" w:type="pct"/>
            <w:tcBorders>
              <w:top w:val="single" w:sz="8" w:space="0" w:color="auto"/>
              <w:left w:val="nil"/>
              <w:bottom w:val="single" w:sz="4" w:space="0" w:color="auto"/>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i/>
                <w:iCs/>
                <w:color w:val="000000"/>
                <w:sz w:val="20"/>
                <w:szCs w:val="20"/>
              </w:rPr>
            </w:pPr>
            <w:r w:rsidRPr="00FE3F1E">
              <w:rPr>
                <w:rFonts w:ascii="Times New Roman" w:eastAsia="Times New Roman" w:hAnsi="Times New Roman"/>
                <w:i/>
                <w:iCs/>
                <w:color w:val="000000"/>
                <w:sz w:val="20"/>
                <w:szCs w:val="20"/>
              </w:rPr>
              <w:t> </w:t>
            </w:r>
          </w:p>
        </w:tc>
        <w:tc>
          <w:tcPr>
            <w:tcW w:w="1374" w:type="pct"/>
            <w:tcBorders>
              <w:top w:val="single" w:sz="8" w:space="0" w:color="auto"/>
              <w:left w:val="nil"/>
              <w:bottom w:val="single" w:sz="4" w:space="0" w:color="auto"/>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b/>
                <w:iCs/>
                <w:color w:val="000000"/>
                <w:sz w:val="20"/>
                <w:szCs w:val="20"/>
              </w:rPr>
            </w:pPr>
            <w:r w:rsidRPr="00FE3F1E">
              <w:rPr>
                <w:rFonts w:ascii="Times New Roman" w:eastAsia="Times New Roman" w:hAnsi="Times New Roman"/>
                <w:b/>
                <w:iCs/>
                <w:color w:val="000000"/>
                <w:sz w:val="20"/>
                <w:szCs w:val="20"/>
              </w:rPr>
              <w:t>Akure_seed index</w:t>
            </w:r>
          </w:p>
        </w:tc>
        <w:tc>
          <w:tcPr>
            <w:tcW w:w="1430" w:type="pct"/>
            <w:tcBorders>
              <w:top w:val="single" w:sz="8" w:space="0" w:color="auto"/>
              <w:left w:val="nil"/>
              <w:bottom w:val="single" w:sz="4" w:space="0" w:color="auto"/>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b/>
                <w:iCs/>
                <w:color w:val="000000"/>
                <w:sz w:val="20"/>
                <w:szCs w:val="20"/>
              </w:rPr>
            </w:pPr>
            <w:r w:rsidRPr="00FE3F1E">
              <w:rPr>
                <w:rFonts w:ascii="Times New Roman" w:eastAsia="Times New Roman" w:hAnsi="Times New Roman"/>
                <w:b/>
                <w:iCs/>
                <w:color w:val="000000"/>
                <w:sz w:val="20"/>
                <w:szCs w:val="20"/>
              </w:rPr>
              <w:t>Ibadan_seed index</w:t>
            </w:r>
          </w:p>
        </w:tc>
      </w:tr>
      <w:tr w:rsidR="001D4B17" w:rsidRPr="00FE3F1E" w:rsidTr="00FE3F1E">
        <w:trPr>
          <w:jc w:val="center"/>
        </w:trPr>
        <w:tc>
          <w:tcPr>
            <w:tcW w:w="2196"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Mean</w:t>
            </w:r>
          </w:p>
        </w:tc>
        <w:tc>
          <w:tcPr>
            <w:tcW w:w="1374"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0.514423798</w:t>
            </w:r>
          </w:p>
        </w:tc>
        <w:tc>
          <w:tcPr>
            <w:tcW w:w="1430"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0.627142496</w:t>
            </w:r>
          </w:p>
        </w:tc>
      </w:tr>
      <w:tr w:rsidR="001D4B17" w:rsidRPr="00FE3F1E" w:rsidTr="00FE3F1E">
        <w:trPr>
          <w:jc w:val="center"/>
        </w:trPr>
        <w:tc>
          <w:tcPr>
            <w:tcW w:w="2196"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Variance</w:t>
            </w:r>
          </w:p>
        </w:tc>
        <w:tc>
          <w:tcPr>
            <w:tcW w:w="1374"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0.020000582</w:t>
            </w:r>
          </w:p>
        </w:tc>
        <w:tc>
          <w:tcPr>
            <w:tcW w:w="1430"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0.027080611</w:t>
            </w:r>
          </w:p>
        </w:tc>
      </w:tr>
      <w:tr w:rsidR="001D4B17" w:rsidRPr="00FE3F1E" w:rsidTr="00FE3F1E">
        <w:trPr>
          <w:jc w:val="center"/>
        </w:trPr>
        <w:tc>
          <w:tcPr>
            <w:tcW w:w="2196"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Observations</w:t>
            </w:r>
          </w:p>
        </w:tc>
        <w:tc>
          <w:tcPr>
            <w:tcW w:w="1374"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100</w:t>
            </w:r>
          </w:p>
        </w:tc>
        <w:tc>
          <w:tcPr>
            <w:tcW w:w="1430"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100</w:t>
            </w:r>
          </w:p>
        </w:tc>
      </w:tr>
      <w:tr w:rsidR="001D4B17" w:rsidRPr="00FE3F1E" w:rsidTr="00FE3F1E">
        <w:trPr>
          <w:jc w:val="center"/>
        </w:trPr>
        <w:tc>
          <w:tcPr>
            <w:tcW w:w="2196"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Pearson Correlation</w:t>
            </w:r>
          </w:p>
        </w:tc>
        <w:tc>
          <w:tcPr>
            <w:tcW w:w="1374"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0.074915766</w:t>
            </w:r>
          </w:p>
        </w:tc>
        <w:tc>
          <w:tcPr>
            <w:tcW w:w="1430"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p>
        </w:tc>
      </w:tr>
      <w:tr w:rsidR="001D4B17" w:rsidRPr="00FE3F1E" w:rsidTr="00FE3F1E">
        <w:trPr>
          <w:jc w:val="center"/>
        </w:trPr>
        <w:tc>
          <w:tcPr>
            <w:tcW w:w="2196"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Hypothesized Mean Difference</w:t>
            </w:r>
          </w:p>
        </w:tc>
        <w:tc>
          <w:tcPr>
            <w:tcW w:w="1374"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0</w:t>
            </w:r>
          </w:p>
        </w:tc>
        <w:tc>
          <w:tcPr>
            <w:tcW w:w="1430"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p>
        </w:tc>
      </w:tr>
      <w:tr w:rsidR="001D4B17" w:rsidRPr="00FE3F1E" w:rsidTr="00FE3F1E">
        <w:trPr>
          <w:jc w:val="center"/>
        </w:trPr>
        <w:tc>
          <w:tcPr>
            <w:tcW w:w="2196"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Df</w:t>
            </w:r>
          </w:p>
        </w:tc>
        <w:tc>
          <w:tcPr>
            <w:tcW w:w="1374"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99</w:t>
            </w:r>
          </w:p>
        </w:tc>
        <w:tc>
          <w:tcPr>
            <w:tcW w:w="1430"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p>
        </w:tc>
      </w:tr>
      <w:tr w:rsidR="001D4B17" w:rsidRPr="00FE3F1E" w:rsidTr="00FE3F1E">
        <w:trPr>
          <w:jc w:val="center"/>
        </w:trPr>
        <w:tc>
          <w:tcPr>
            <w:tcW w:w="2196"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t Stat</w:t>
            </w:r>
          </w:p>
        </w:tc>
        <w:tc>
          <w:tcPr>
            <w:tcW w:w="1374"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-5.398607013</w:t>
            </w:r>
          </w:p>
        </w:tc>
        <w:tc>
          <w:tcPr>
            <w:tcW w:w="1430"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p>
        </w:tc>
      </w:tr>
      <w:tr w:rsidR="001D4B17" w:rsidRPr="00FE3F1E" w:rsidTr="00FE3F1E">
        <w:trPr>
          <w:jc w:val="center"/>
        </w:trPr>
        <w:tc>
          <w:tcPr>
            <w:tcW w:w="2196"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P(T&lt;=t) one-tail</w:t>
            </w:r>
          </w:p>
        </w:tc>
        <w:tc>
          <w:tcPr>
            <w:tcW w:w="1374"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2.30525E-07</w:t>
            </w:r>
          </w:p>
        </w:tc>
        <w:tc>
          <w:tcPr>
            <w:tcW w:w="1430"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p>
        </w:tc>
      </w:tr>
      <w:tr w:rsidR="001D4B17" w:rsidRPr="00FE3F1E" w:rsidTr="00FE3F1E">
        <w:trPr>
          <w:jc w:val="center"/>
        </w:trPr>
        <w:tc>
          <w:tcPr>
            <w:tcW w:w="2196"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t Critical one-tail</w:t>
            </w:r>
          </w:p>
        </w:tc>
        <w:tc>
          <w:tcPr>
            <w:tcW w:w="1374"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1.660391157</w:t>
            </w:r>
          </w:p>
        </w:tc>
        <w:tc>
          <w:tcPr>
            <w:tcW w:w="1430"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p>
        </w:tc>
      </w:tr>
      <w:tr w:rsidR="001D4B17" w:rsidRPr="00FE3F1E" w:rsidTr="00FE3F1E">
        <w:trPr>
          <w:jc w:val="center"/>
        </w:trPr>
        <w:tc>
          <w:tcPr>
            <w:tcW w:w="2196"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P(T&lt;=t) two-tail</w:t>
            </w:r>
          </w:p>
        </w:tc>
        <w:tc>
          <w:tcPr>
            <w:tcW w:w="1374"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4.6105E-07</w:t>
            </w:r>
          </w:p>
        </w:tc>
        <w:tc>
          <w:tcPr>
            <w:tcW w:w="1430"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p>
        </w:tc>
      </w:tr>
      <w:tr w:rsidR="001D4B17" w:rsidRPr="00FE3F1E" w:rsidTr="00FE3F1E">
        <w:trPr>
          <w:jc w:val="center"/>
        </w:trPr>
        <w:tc>
          <w:tcPr>
            <w:tcW w:w="2196" w:type="pct"/>
            <w:tcBorders>
              <w:top w:val="nil"/>
              <w:left w:val="nil"/>
              <w:bottom w:val="single" w:sz="8" w:space="0" w:color="auto"/>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t Critical two-tail</w:t>
            </w:r>
          </w:p>
        </w:tc>
        <w:tc>
          <w:tcPr>
            <w:tcW w:w="1374" w:type="pct"/>
            <w:tcBorders>
              <w:top w:val="nil"/>
              <w:left w:val="nil"/>
              <w:bottom w:val="single" w:sz="8" w:space="0" w:color="auto"/>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1.9842169</w:t>
            </w:r>
          </w:p>
        </w:tc>
        <w:tc>
          <w:tcPr>
            <w:tcW w:w="1430" w:type="pct"/>
            <w:tcBorders>
              <w:top w:val="nil"/>
              <w:left w:val="nil"/>
              <w:bottom w:val="single" w:sz="8" w:space="0" w:color="auto"/>
              <w:right w:val="nil"/>
            </w:tcBorders>
            <w:shd w:val="clear" w:color="auto" w:fill="auto"/>
            <w:noWrap/>
            <w:vAlign w:val="center"/>
            <w:hideMark/>
          </w:tcPr>
          <w:p w:rsidR="001D4B17" w:rsidRPr="00FE3F1E" w:rsidRDefault="001D4B17" w:rsidP="001D4B17">
            <w:pPr>
              <w:snapToGrid w:val="0"/>
              <w:spacing w:after="0" w:line="240" w:lineRule="auto"/>
              <w:jc w:val="both"/>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 </w:t>
            </w:r>
          </w:p>
        </w:tc>
      </w:tr>
    </w:tbl>
    <w:p w:rsidR="001D4B17" w:rsidRPr="00FE3F1E" w:rsidRDefault="001D4B17" w:rsidP="001D4B17">
      <w:pPr>
        <w:snapToGrid w:val="0"/>
        <w:spacing w:after="0" w:line="240" w:lineRule="auto"/>
        <w:rPr>
          <w:rFonts w:ascii="Times New Roman" w:eastAsia="Times New Roman" w:hAnsi="Times New Roman"/>
          <w:b/>
          <w:sz w:val="20"/>
          <w:szCs w:val="20"/>
        </w:rPr>
      </w:pPr>
    </w:p>
    <w:p w:rsidR="001D4B17" w:rsidRPr="00FE3F1E" w:rsidRDefault="001D4B17" w:rsidP="001D4B17">
      <w:pPr>
        <w:snapToGrid w:val="0"/>
        <w:spacing w:after="0" w:line="240" w:lineRule="auto"/>
        <w:jc w:val="both"/>
        <w:rPr>
          <w:rFonts w:ascii="Times New Roman" w:hAnsi="Times New Roman"/>
          <w:sz w:val="20"/>
          <w:szCs w:val="20"/>
        </w:rPr>
      </w:pPr>
      <w:r w:rsidRPr="00FE3F1E">
        <w:rPr>
          <w:rFonts w:ascii="Times New Roman" w:hAnsi="Times New Roman"/>
          <w:b/>
          <w:sz w:val="20"/>
          <w:szCs w:val="20"/>
        </w:rPr>
        <w:t>Imbibitions</w:t>
      </w:r>
    </w:p>
    <w:p w:rsidR="00AB3C7D" w:rsidRPr="00FE3F1E" w:rsidRDefault="00AB3C7D" w:rsidP="001D4B17">
      <w:pPr>
        <w:snapToGrid w:val="0"/>
        <w:spacing w:after="0" w:line="240" w:lineRule="auto"/>
        <w:jc w:val="both"/>
        <w:rPr>
          <w:rFonts w:ascii="Times New Roman" w:hAnsi="Times New Roman"/>
          <w:b/>
          <w:sz w:val="20"/>
          <w:szCs w:val="20"/>
        </w:rPr>
      </w:pPr>
    </w:p>
    <w:p w:rsidR="001D4B17" w:rsidRPr="00FE3F1E" w:rsidRDefault="001D4B17" w:rsidP="001D4B17">
      <w:pPr>
        <w:snapToGrid w:val="0"/>
        <w:spacing w:after="0" w:line="240" w:lineRule="auto"/>
        <w:jc w:val="center"/>
        <w:rPr>
          <w:rFonts w:ascii="Times New Roman" w:hAnsi="Times New Roman"/>
          <w:b/>
          <w:sz w:val="20"/>
          <w:szCs w:val="20"/>
        </w:rPr>
      </w:pPr>
      <w:r w:rsidRPr="00FE3F1E">
        <w:rPr>
          <w:rFonts w:ascii="Times New Roman" w:hAnsi="Times New Roman"/>
          <w:b/>
          <w:sz w:val="20"/>
          <w:szCs w:val="20"/>
        </w:rPr>
        <w:t xml:space="preserve">Table 2: Analysis of Variation of imbibitions and sources on </w:t>
      </w:r>
      <w:r w:rsidRPr="00FE3F1E">
        <w:rPr>
          <w:rFonts w:ascii="Times New Roman" w:hAnsi="Times New Roman"/>
          <w:b/>
          <w:i/>
          <w:sz w:val="20"/>
          <w:szCs w:val="20"/>
        </w:rPr>
        <w:t>Rauvolfia vomitoria</w:t>
      </w:r>
    </w:p>
    <w:tbl>
      <w:tblPr>
        <w:tblW w:w="5000" w:type="pct"/>
        <w:jc w:val="center"/>
        <w:tblCellMar>
          <w:left w:w="57" w:type="dxa"/>
          <w:right w:w="57" w:type="dxa"/>
        </w:tblCellMar>
        <w:tblLook w:val="04A0"/>
      </w:tblPr>
      <w:tblGrid>
        <w:gridCol w:w="4153"/>
        <w:gridCol w:w="2608"/>
        <w:gridCol w:w="2713"/>
      </w:tblGrid>
      <w:tr w:rsidR="001D4B17" w:rsidRPr="00FE3F1E" w:rsidTr="00FE3F1E">
        <w:trPr>
          <w:jc w:val="center"/>
        </w:trPr>
        <w:tc>
          <w:tcPr>
            <w:tcW w:w="2191" w:type="pct"/>
            <w:tcBorders>
              <w:top w:val="single" w:sz="8" w:space="0" w:color="auto"/>
              <w:left w:val="nil"/>
              <w:bottom w:val="single" w:sz="4" w:space="0" w:color="auto"/>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i/>
                <w:iCs/>
                <w:color w:val="000000"/>
                <w:sz w:val="20"/>
                <w:szCs w:val="20"/>
              </w:rPr>
            </w:pPr>
          </w:p>
        </w:tc>
        <w:tc>
          <w:tcPr>
            <w:tcW w:w="1376" w:type="pct"/>
            <w:tcBorders>
              <w:top w:val="single" w:sz="8" w:space="0" w:color="auto"/>
              <w:left w:val="nil"/>
              <w:bottom w:val="single" w:sz="4" w:space="0" w:color="auto"/>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b/>
                <w:iCs/>
                <w:color w:val="000000"/>
                <w:sz w:val="20"/>
                <w:szCs w:val="20"/>
              </w:rPr>
            </w:pPr>
            <w:r w:rsidRPr="00FE3F1E">
              <w:rPr>
                <w:rFonts w:ascii="Times New Roman" w:eastAsia="Times New Roman" w:hAnsi="Times New Roman"/>
                <w:b/>
                <w:iCs/>
                <w:color w:val="000000"/>
                <w:sz w:val="20"/>
                <w:szCs w:val="20"/>
              </w:rPr>
              <w:t>Akure_imbibition</w:t>
            </w:r>
          </w:p>
        </w:tc>
        <w:tc>
          <w:tcPr>
            <w:tcW w:w="1432" w:type="pct"/>
            <w:tcBorders>
              <w:top w:val="single" w:sz="8" w:space="0" w:color="auto"/>
              <w:left w:val="nil"/>
              <w:bottom w:val="single" w:sz="4" w:space="0" w:color="auto"/>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b/>
                <w:iCs/>
                <w:color w:val="000000"/>
                <w:sz w:val="20"/>
                <w:szCs w:val="20"/>
              </w:rPr>
            </w:pPr>
            <w:r w:rsidRPr="00FE3F1E">
              <w:rPr>
                <w:rFonts w:ascii="Times New Roman" w:eastAsia="Times New Roman" w:hAnsi="Times New Roman"/>
                <w:b/>
                <w:iCs/>
                <w:color w:val="000000"/>
                <w:sz w:val="20"/>
                <w:szCs w:val="20"/>
              </w:rPr>
              <w:t>Ibadan_imbibition</w:t>
            </w:r>
          </w:p>
        </w:tc>
      </w:tr>
      <w:tr w:rsidR="001D4B17" w:rsidRPr="00FE3F1E" w:rsidTr="00FE3F1E">
        <w:trPr>
          <w:jc w:val="center"/>
        </w:trPr>
        <w:tc>
          <w:tcPr>
            <w:tcW w:w="2191"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Mean</w:t>
            </w:r>
          </w:p>
        </w:tc>
        <w:tc>
          <w:tcPr>
            <w:tcW w:w="1376"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0.01297</w:t>
            </w:r>
          </w:p>
        </w:tc>
        <w:tc>
          <w:tcPr>
            <w:tcW w:w="1432"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0.00471</w:t>
            </w:r>
          </w:p>
        </w:tc>
      </w:tr>
      <w:tr w:rsidR="001D4B17" w:rsidRPr="00FE3F1E" w:rsidTr="00FE3F1E">
        <w:trPr>
          <w:jc w:val="center"/>
        </w:trPr>
        <w:tc>
          <w:tcPr>
            <w:tcW w:w="2191"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Variance</w:t>
            </w:r>
          </w:p>
        </w:tc>
        <w:tc>
          <w:tcPr>
            <w:tcW w:w="1376"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9.2191E-05</w:t>
            </w:r>
          </w:p>
        </w:tc>
        <w:tc>
          <w:tcPr>
            <w:tcW w:w="1432"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8.73323E-06</w:t>
            </w:r>
          </w:p>
        </w:tc>
      </w:tr>
      <w:tr w:rsidR="001D4B17" w:rsidRPr="00FE3F1E" w:rsidTr="00FE3F1E">
        <w:trPr>
          <w:jc w:val="center"/>
        </w:trPr>
        <w:tc>
          <w:tcPr>
            <w:tcW w:w="2191"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Observations</w:t>
            </w:r>
          </w:p>
        </w:tc>
        <w:tc>
          <w:tcPr>
            <w:tcW w:w="1376"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100</w:t>
            </w:r>
          </w:p>
        </w:tc>
        <w:tc>
          <w:tcPr>
            <w:tcW w:w="1432"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100</w:t>
            </w:r>
          </w:p>
        </w:tc>
      </w:tr>
      <w:tr w:rsidR="001D4B17" w:rsidRPr="00FE3F1E" w:rsidTr="00FE3F1E">
        <w:trPr>
          <w:jc w:val="center"/>
        </w:trPr>
        <w:tc>
          <w:tcPr>
            <w:tcW w:w="2191"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Pearson Correlation</w:t>
            </w:r>
          </w:p>
        </w:tc>
        <w:tc>
          <w:tcPr>
            <w:tcW w:w="1376"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-0.170827039</w:t>
            </w:r>
          </w:p>
        </w:tc>
        <w:tc>
          <w:tcPr>
            <w:tcW w:w="1432"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p>
        </w:tc>
      </w:tr>
      <w:tr w:rsidR="001D4B17" w:rsidRPr="00FE3F1E" w:rsidTr="00FE3F1E">
        <w:trPr>
          <w:jc w:val="center"/>
        </w:trPr>
        <w:tc>
          <w:tcPr>
            <w:tcW w:w="2191"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Hypothesized Mean Difference</w:t>
            </w:r>
          </w:p>
        </w:tc>
        <w:tc>
          <w:tcPr>
            <w:tcW w:w="1376"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0</w:t>
            </w:r>
          </w:p>
        </w:tc>
        <w:tc>
          <w:tcPr>
            <w:tcW w:w="1432"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p>
        </w:tc>
      </w:tr>
      <w:tr w:rsidR="001D4B17" w:rsidRPr="00FE3F1E" w:rsidTr="00FE3F1E">
        <w:trPr>
          <w:jc w:val="center"/>
        </w:trPr>
        <w:tc>
          <w:tcPr>
            <w:tcW w:w="2191"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Df</w:t>
            </w:r>
          </w:p>
        </w:tc>
        <w:tc>
          <w:tcPr>
            <w:tcW w:w="1376"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99</w:t>
            </w:r>
          </w:p>
        </w:tc>
        <w:tc>
          <w:tcPr>
            <w:tcW w:w="1432"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p>
        </w:tc>
      </w:tr>
      <w:tr w:rsidR="001D4B17" w:rsidRPr="00FE3F1E" w:rsidTr="00FE3F1E">
        <w:trPr>
          <w:jc w:val="center"/>
        </w:trPr>
        <w:tc>
          <w:tcPr>
            <w:tcW w:w="2191"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t Stat</w:t>
            </w:r>
          </w:p>
        </w:tc>
        <w:tc>
          <w:tcPr>
            <w:tcW w:w="1376"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7.853549696</w:t>
            </w:r>
          </w:p>
        </w:tc>
        <w:tc>
          <w:tcPr>
            <w:tcW w:w="1432"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p>
        </w:tc>
      </w:tr>
      <w:tr w:rsidR="001D4B17" w:rsidRPr="00FE3F1E" w:rsidTr="00FE3F1E">
        <w:trPr>
          <w:jc w:val="center"/>
        </w:trPr>
        <w:tc>
          <w:tcPr>
            <w:tcW w:w="2191"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P(T&lt;=t) one-tail</w:t>
            </w:r>
          </w:p>
        </w:tc>
        <w:tc>
          <w:tcPr>
            <w:tcW w:w="1376"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2.46787E-12</w:t>
            </w:r>
          </w:p>
        </w:tc>
        <w:tc>
          <w:tcPr>
            <w:tcW w:w="1432"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p>
        </w:tc>
      </w:tr>
      <w:tr w:rsidR="001D4B17" w:rsidRPr="00FE3F1E" w:rsidTr="00FE3F1E">
        <w:trPr>
          <w:jc w:val="center"/>
        </w:trPr>
        <w:tc>
          <w:tcPr>
            <w:tcW w:w="2191"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t Critical one-tail</w:t>
            </w:r>
          </w:p>
        </w:tc>
        <w:tc>
          <w:tcPr>
            <w:tcW w:w="1376"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1.660391157</w:t>
            </w:r>
          </w:p>
        </w:tc>
        <w:tc>
          <w:tcPr>
            <w:tcW w:w="1432"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p>
        </w:tc>
      </w:tr>
      <w:tr w:rsidR="001D4B17" w:rsidRPr="00FE3F1E" w:rsidTr="00FE3F1E">
        <w:trPr>
          <w:jc w:val="center"/>
        </w:trPr>
        <w:tc>
          <w:tcPr>
            <w:tcW w:w="2191"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P(T&lt;=t) two-tail</w:t>
            </w:r>
          </w:p>
        </w:tc>
        <w:tc>
          <w:tcPr>
            <w:tcW w:w="1376"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4.93575E-12</w:t>
            </w:r>
          </w:p>
        </w:tc>
        <w:tc>
          <w:tcPr>
            <w:tcW w:w="1432" w:type="pct"/>
            <w:tcBorders>
              <w:top w:val="nil"/>
              <w:left w:val="nil"/>
              <w:bottom w:val="nil"/>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p>
        </w:tc>
      </w:tr>
      <w:tr w:rsidR="001D4B17" w:rsidRPr="00FE3F1E" w:rsidTr="00FE3F1E">
        <w:trPr>
          <w:jc w:val="center"/>
        </w:trPr>
        <w:tc>
          <w:tcPr>
            <w:tcW w:w="2191" w:type="pct"/>
            <w:tcBorders>
              <w:top w:val="nil"/>
              <w:left w:val="nil"/>
              <w:bottom w:val="single" w:sz="8" w:space="0" w:color="auto"/>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t Critical two-tail</w:t>
            </w:r>
          </w:p>
        </w:tc>
        <w:tc>
          <w:tcPr>
            <w:tcW w:w="1376" w:type="pct"/>
            <w:tcBorders>
              <w:top w:val="nil"/>
              <w:left w:val="nil"/>
              <w:bottom w:val="single" w:sz="8" w:space="0" w:color="auto"/>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r w:rsidRPr="00FE3F1E">
              <w:rPr>
                <w:rFonts w:ascii="Times New Roman" w:eastAsia="Times New Roman" w:hAnsi="Times New Roman"/>
                <w:color w:val="000000"/>
                <w:sz w:val="20"/>
                <w:szCs w:val="20"/>
              </w:rPr>
              <w:t>1.9842169</w:t>
            </w:r>
          </w:p>
        </w:tc>
        <w:tc>
          <w:tcPr>
            <w:tcW w:w="1432" w:type="pct"/>
            <w:tcBorders>
              <w:top w:val="nil"/>
              <w:left w:val="nil"/>
              <w:bottom w:val="single" w:sz="8" w:space="0" w:color="auto"/>
              <w:right w:val="nil"/>
            </w:tcBorders>
            <w:shd w:val="clear" w:color="auto" w:fill="auto"/>
            <w:noWrap/>
            <w:vAlign w:val="center"/>
            <w:hideMark/>
          </w:tcPr>
          <w:p w:rsidR="001D4B17" w:rsidRPr="00FE3F1E" w:rsidRDefault="001D4B17" w:rsidP="001D4B17">
            <w:pPr>
              <w:snapToGrid w:val="0"/>
              <w:spacing w:after="0" w:line="240" w:lineRule="auto"/>
              <w:jc w:val="center"/>
              <w:rPr>
                <w:rFonts w:ascii="Times New Roman" w:eastAsia="Times New Roman" w:hAnsi="Times New Roman"/>
                <w:color w:val="000000"/>
                <w:sz w:val="20"/>
                <w:szCs w:val="20"/>
              </w:rPr>
            </w:pPr>
          </w:p>
        </w:tc>
      </w:tr>
    </w:tbl>
    <w:p w:rsidR="00F83CB5" w:rsidRPr="00FE3F1E" w:rsidRDefault="00F83CB5" w:rsidP="00590637">
      <w:pPr>
        <w:snapToGrid w:val="0"/>
        <w:spacing w:after="0" w:line="240" w:lineRule="auto"/>
        <w:jc w:val="both"/>
        <w:rPr>
          <w:rFonts w:ascii="Times New Roman" w:hAnsi="Times New Roman"/>
          <w:b/>
          <w:sz w:val="20"/>
          <w:szCs w:val="20"/>
        </w:rPr>
      </w:pPr>
    </w:p>
    <w:p w:rsidR="00590637" w:rsidRPr="00FE3F1E" w:rsidRDefault="00590637" w:rsidP="00590637">
      <w:pPr>
        <w:snapToGrid w:val="0"/>
        <w:spacing w:after="0" w:line="240" w:lineRule="auto"/>
        <w:jc w:val="both"/>
        <w:rPr>
          <w:rFonts w:ascii="Times New Roman" w:hAnsi="Times New Roman"/>
          <w:b/>
          <w:sz w:val="20"/>
          <w:szCs w:val="20"/>
        </w:rPr>
        <w:sectPr w:rsidR="00590637" w:rsidRPr="00FE3F1E" w:rsidSect="00823E3A">
          <w:type w:val="continuous"/>
          <w:pgSz w:w="12240" w:h="15840" w:code="9"/>
          <w:pgMar w:top="1440" w:right="1440" w:bottom="1440" w:left="1440" w:header="720" w:footer="720" w:gutter="0"/>
          <w:cols w:space="720"/>
          <w:docGrid w:linePitch="360"/>
        </w:sectPr>
      </w:pPr>
    </w:p>
    <w:p w:rsidR="00313908" w:rsidRPr="00FE3F1E" w:rsidRDefault="00F83CB5" w:rsidP="00590637">
      <w:pPr>
        <w:snapToGrid w:val="0"/>
        <w:spacing w:after="0" w:line="240" w:lineRule="auto"/>
        <w:jc w:val="both"/>
        <w:rPr>
          <w:rFonts w:ascii="Times New Roman" w:hAnsi="Times New Roman"/>
          <w:b/>
          <w:sz w:val="20"/>
          <w:szCs w:val="20"/>
        </w:rPr>
      </w:pPr>
      <w:r w:rsidRPr="00FE3F1E">
        <w:rPr>
          <w:rFonts w:ascii="Times New Roman" w:hAnsi="Times New Roman"/>
          <w:b/>
          <w:sz w:val="20"/>
          <w:szCs w:val="20"/>
        </w:rPr>
        <w:lastRenderedPageBreak/>
        <w:t xml:space="preserve">3.2 </w:t>
      </w:r>
      <w:r w:rsidR="00313908" w:rsidRPr="00FE3F1E">
        <w:rPr>
          <w:rFonts w:ascii="Times New Roman" w:hAnsi="Times New Roman"/>
          <w:b/>
          <w:sz w:val="20"/>
          <w:szCs w:val="20"/>
        </w:rPr>
        <w:t>Seed indices</w:t>
      </w:r>
    </w:p>
    <w:p w:rsidR="00313908" w:rsidRPr="00FE3F1E" w:rsidRDefault="00313908" w:rsidP="00590637">
      <w:pPr>
        <w:snapToGrid w:val="0"/>
        <w:spacing w:after="0" w:line="240" w:lineRule="auto"/>
        <w:ind w:firstLine="425"/>
        <w:jc w:val="both"/>
        <w:rPr>
          <w:rFonts w:ascii="Times New Roman" w:hAnsi="Times New Roman"/>
          <w:sz w:val="20"/>
          <w:szCs w:val="20"/>
        </w:rPr>
      </w:pPr>
      <w:r w:rsidRPr="00FE3F1E">
        <w:rPr>
          <w:rFonts w:ascii="Times New Roman" w:hAnsi="Times New Roman"/>
          <w:sz w:val="20"/>
          <w:szCs w:val="20"/>
        </w:rPr>
        <w:t xml:space="preserve">The seed index is calculated by dividing the length of the seeds of </w:t>
      </w:r>
      <w:r w:rsidRPr="00FE3F1E">
        <w:rPr>
          <w:rFonts w:ascii="Times New Roman" w:hAnsi="Times New Roman"/>
          <w:i/>
          <w:sz w:val="20"/>
          <w:szCs w:val="20"/>
        </w:rPr>
        <w:t>Rauvolfia</w:t>
      </w:r>
      <w:r w:rsidR="00DC4AB7" w:rsidRPr="00FE3F1E">
        <w:rPr>
          <w:rFonts w:ascii="Times New Roman" w:hAnsi="Times New Roman"/>
          <w:i/>
          <w:sz w:val="20"/>
          <w:szCs w:val="20"/>
        </w:rPr>
        <w:t xml:space="preserve"> </w:t>
      </w:r>
      <w:r w:rsidRPr="00FE3F1E">
        <w:rPr>
          <w:rFonts w:ascii="Times New Roman" w:hAnsi="Times New Roman"/>
          <w:i/>
          <w:sz w:val="20"/>
          <w:szCs w:val="20"/>
        </w:rPr>
        <w:t>vomitoria</w:t>
      </w:r>
      <w:r w:rsidRPr="00FE3F1E">
        <w:rPr>
          <w:rFonts w:ascii="Times New Roman" w:hAnsi="Times New Roman"/>
          <w:sz w:val="20"/>
          <w:szCs w:val="20"/>
        </w:rPr>
        <w:t xml:space="preserve"> by the width of the seeds. Ibadan shows a higher percentage of the means</w:t>
      </w:r>
      <w:r w:rsidR="00FA426A" w:rsidRPr="00FE3F1E">
        <w:rPr>
          <w:rFonts w:ascii="Times New Roman" w:hAnsi="Times New Roman"/>
          <w:sz w:val="20"/>
          <w:szCs w:val="20"/>
        </w:rPr>
        <w:t xml:space="preserve"> </w:t>
      </w:r>
      <w:r w:rsidRPr="00FE3F1E">
        <w:rPr>
          <w:rFonts w:ascii="Times New Roman" w:hAnsi="Times New Roman"/>
          <w:sz w:val="20"/>
          <w:szCs w:val="20"/>
        </w:rPr>
        <w:t xml:space="preserve">indices </w:t>
      </w:r>
      <w:r w:rsidRPr="00FE3F1E">
        <w:rPr>
          <w:rFonts w:ascii="Times New Roman" w:eastAsia="Times New Roman" w:hAnsi="Times New Roman"/>
          <w:color w:val="000000"/>
          <w:sz w:val="20"/>
          <w:szCs w:val="20"/>
        </w:rPr>
        <w:t>0.63 (Ibadan) than Akure (FUTA) 0.51</w:t>
      </w:r>
      <w:r w:rsidR="00DC4AB7" w:rsidRPr="00FE3F1E">
        <w:rPr>
          <w:rFonts w:ascii="Times New Roman" w:hAnsi="Times New Roman"/>
          <w:sz w:val="20"/>
          <w:szCs w:val="20"/>
        </w:rPr>
        <w:t xml:space="preserve"> (Table 1).</w:t>
      </w:r>
      <w:r w:rsidRPr="00FE3F1E">
        <w:rPr>
          <w:rFonts w:ascii="Times New Roman" w:hAnsi="Times New Roman"/>
          <w:sz w:val="20"/>
          <w:szCs w:val="20"/>
        </w:rPr>
        <w:t xml:space="preserve"> This implies that the sizes of the fruits and seeds of </w:t>
      </w:r>
      <w:r w:rsidRPr="00FE3F1E">
        <w:rPr>
          <w:rFonts w:ascii="Times New Roman" w:hAnsi="Times New Roman"/>
          <w:i/>
          <w:sz w:val="20"/>
          <w:szCs w:val="20"/>
        </w:rPr>
        <w:t>Rauvolfia</w:t>
      </w:r>
      <w:r w:rsidR="00DC4AB7" w:rsidRPr="00FE3F1E">
        <w:rPr>
          <w:rFonts w:ascii="Times New Roman" w:hAnsi="Times New Roman"/>
          <w:i/>
          <w:sz w:val="20"/>
          <w:szCs w:val="20"/>
        </w:rPr>
        <w:t xml:space="preserve"> </w:t>
      </w:r>
      <w:r w:rsidRPr="00FE3F1E">
        <w:rPr>
          <w:rFonts w:ascii="Times New Roman" w:hAnsi="Times New Roman"/>
          <w:i/>
          <w:sz w:val="20"/>
          <w:szCs w:val="20"/>
        </w:rPr>
        <w:t>vomitoria</w:t>
      </w:r>
      <w:r w:rsidRPr="00FE3F1E">
        <w:rPr>
          <w:rFonts w:ascii="Times New Roman" w:hAnsi="Times New Roman"/>
          <w:sz w:val="20"/>
          <w:szCs w:val="20"/>
        </w:rPr>
        <w:t xml:space="preserve"> (</w:t>
      </w:r>
      <w:r w:rsidRPr="00FE3F1E">
        <w:rPr>
          <w:rFonts w:ascii="Times New Roman" w:eastAsia="Times New Roman" w:hAnsi="Times New Roman"/>
          <w:color w:val="000000"/>
          <w:sz w:val="20"/>
          <w:szCs w:val="20"/>
        </w:rPr>
        <w:t xml:space="preserve">Ibadan) </w:t>
      </w:r>
      <w:r w:rsidRPr="00FE3F1E">
        <w:rPr>
          <w:rFonts w:ascii="Times New Roman" w:hAnsi="Times New Roman"/>
          <w:sz w:val="20"/>
          <w:szCs w:val="20"/>
        </w:rPr>
        <w:t>are larger than the ones in Akure.</w:t>
      </w:r>
    </w:p>
    <w:p w:rsidR="004404DE" w:rsidRPr="00FE3F1E" w:rsidRDefault="00F83CB5" w:rsidP="00590637">
      <w:pPr>
        <w:snapToGrid w:val="0"/>
        <w:spacing w:after="0" w:line="240" w:lineRule="auto"/>
        <w:jc w:val="both"/>
        <w:rPr>
          <w:rFonts w:ascii="Times New Roman" w:hAnsi="Times New Roman"/>
          <w:sz w:val="20"/>
          <w:szCs w:val="20"/>
        </w:rPr>
      </w:pPr>
      <w:r w:rsidRPr="00FE3F1E">
        <w:rPr>
          <w:rFonts w:ascii="Times New Roman" w:hAnsi="Times New Roman"/>
          <w:b/>
          <w:sz w:val="20"/>
          <w:szCs w:val="20"/>
        </w:rPr>
        <w:t xml:space="preserve">3.3 </w:t>
      </w:r>
      <w:r w:rsidR="00740601" w:rsidRPr="00FE3F1E">
        <w:rPr>
          <w:rFonts w:ascii="Times New Roman" w:hAnsi="Times New Roman"/>
          <w:b/>
          <w:sz w:val="20"/>
          <w:szCs w:val="20"/>
        </w:rPr>
        <w:t>Imbibitions</w:t>
      </w:r>
    </w:p>
    <w:p w:rsidR="004404DE" w:rsidRPr="00FE3F1E" w:rsidRDefault="004404DE" w:rsidP="00590637">
      <w:pPr>
        <w:snapToGrid w:val="0"/>
        <w:spacing w:after="0" w:line="240" w:lineRule="auto"/>
        <w:ind w:firstLine="425"/>
        <w:jc w:val="both"/>
        <w:rPr>
          <w:rFonts w:ascii="Times New Roman" w:eastAsia="Times New Roman" w:hAnsi="Times New Roman"/>
          <w:color w:val="000000"/>
          <w:sz w:val="20"/>
          <w:szCs w:val="20"/>
        </w:rPr>
      </w:pPr>
      <w:r w:rsidRPr="00FE3F1E">
        <w:rPr>
          <w:rFonts w:ascii="Times New Roman" w:hAnsi="Times New Roman"/>
          <w:sz w:val="20"/>
          <w:szCs w:val="20"/>
        </w:rPr>
        <w:t xml:space="preserve"> Imbibition helps to show the rate of a seed can suck in water.</w:t>
      </w:r>
      <w:r w:rsidRPr="00FE3F1E">
        <w:rPr>
          <w:rFonts w:ascii="Times New Roman" w:eastAsia="Times New Roman" w:hAnsi="Times New Roman"/>
          <w:sz w:val="20"/>
          <w:szCs w:val="20"/>
        </w:rPr>
        <w:t xml:space="preserve"> Germination is a complex phenomenon during which the imbibed mature seed </w:t>
      </w:r>
      <w:r w:rsidRPr="00FE3F1E">
        <w:rPr>
          <w:rFonts w:ascii="Times New Roman" w:hAnsi="Times New Roman"/>
          <w:sz w:val="20"/>
          <w:szCs w:val="20"/>
        </w:rPr>
        <w:t xml:space="preserve">Imbibitions show a higher percentage of mean </w:t>
      </w:r>
      <w:r w:rsidRPr="00FE3F1E">
        <w:rPr>
          <w:rFonts w:ascii="Times New Roman" w:eastAsia="Times New Roman" w:hAnsi="Times New Roman"/>
          <w:color w:val="000000"/>
          <w:sz w:val="20"/>
          <w:szCs w:val="20"/>
        </w:rPr>
        <w:t xml:space="preserve">0.013 </w:t>
      </w:r>
      <w:r w:rsidRPr="00FE3F1E">
        <w:rPr>
          <w:rFonts w:ascii="Times New Roman" w:hAnsi="Times New Roman"/>
          <w:sz w:val="20"/>
          <w:szCs w:val="20"/>
        </w:rPr>
        <w:t>at Akure unlike Ibadan (</w:t>
      </w:r>
      <w:r w:rsidRPr="00FE3F1E">
        <w:rPr>
          <w:rFonts w:ascii="Times New Roman" w:eastAsia="Times New Roman" w:hAnsi="Times New Roman"/>
          <w:color w:val="000000"/>
          <w:sz w:val="20"/>
          <w:szCs w:val="20"/>
        </w:rPr>
        <w:t>0.010)</w:t>
      </w:r>
      <w:r w:rsidR="00F83CB5" w:rsidRPr="00FE3F1E">
        <w:rPr>
          <w:rFonts w:ascii="Times New Roman" w:eastAsia="Times New Roman" w:hAnsi="Times New Roman"/>
          <w:color w:val="000000"/>
          <w:sz w:val="20"/>
          <w:szCs w:val="20"/>
        </w:rPr>
        <w:t xml:space="preserve"> </w:t>
      </w:r>
      <w:r w:rsidR="00F83CB5" w:rsidRPr="00FE3F1E">
        <w:rPr>
          <w:rFonts w:ascii="Times New Roman" w:hAnsi="Times New Roman"/>
          <w:sz w:val="20"/>
          <w:szCs w:val="20"/>
        </w:rPr>
        <w:t>(Table 2)</w:t>
      </w:r>
      <w:r w:rsidR="00FE3F1E">
        <w:rPr>
          <w:rFonts w:ascii="Times New Roman" w:hAnsi="Times New Roman" w:hint="eastAsia"/>
          <w:sz w:val="20"/>
          <w:szCs w:val="20"/>
          <w:lang w:eastAsia="zh-CN"/>
        </w:rPr>
        <w:t>.</w:t>
      </w:r>
      <w:r w:rsidRPr="00FE3F1E">
        <w:rPr>
          <w:rFonts w:ascii="Times New Roman" w:hAnsi="Times New Roman"/>
          <w:sz w:val="20"/>
          <w:szCs w:val="20"/>
        </w:rPr>
        <w:t xml:space="preserve"> </w:t>
      </w:r>
    </w:p>
    <w:p w:rsidR="004404DE" w:rsidRPr="00FE3F1E" w:rsidRDefault="004404DE" w:rsidP="00590637">
      <w:pPr>
        <w:snapToGrid w:val="0"/>
        <w:spacing w:after="0" w:line="240" w:lineRule="auto"/>
        <w:ind w:firstLine="425"/>
        <w:jc w:val="both"/>
        <w:rPr>
          <w:rFonts w:ascii="Times New Roman" w:eastAsia="Times New Roman" w:hAnsi="Times New Roman"/>
          <w:color w:val="000000"/>
          <w:sz w:val="20"/>
          <w:szCs w:val="20"/>
        </w:rPr>
      </w:pPr>
    </w:p>
    <w:p w:rsidR="00823E3A" w:rsidRPr="00FE3F1E" w:rsidRDefault="00FA426A" w:rsidP="00590637">
      <w:pPr>
        <w:snapToGrid w:val="0"/>
        <w:spacing w:after="0" w:line="240" w:lineRule="auto"/>
        <w:jc w:val="both"/>
        <w:rPr>
          <w:rFonts w:ascii="Times New Roman" w:hAnsi="Times New Roman"/>
          <w:b/>
          <w:sz w:val="20"/>
          <w:szCs w:val="20"/>
        </w:rPr>
      </w:pPr>
      <w:r w:rsidRPr="00FE3F1E">
        <w:rPr>
          <w:rFonts w:ascii="Times New Roman" w:hAnsi="Times New Roman"/>
          <w:b/>
          <w:sz w:val="20"/>
          <w:szCs w:val="20"/>
        </w:rPr>
        <w:t>4. Discussions</w:t>
      </w:r>
    </w:p>
    <w:p w:rsidR="00280442" w:rsidRPr="00FE3F1E" w:rsidRDefault="00823E3A" w:rsidP="00590637">
      <w:pPr>
        <w:snapToGrid w:val="0"/>
        <w:spacing w:after="0" w:line="240" w:lineRule="auto"/>
        <w:ind w:firstLine="425"/>
        <w:jc w:val="both"/>
        <w:rPr>
          <w:rFonts w:ascii="Times New Roman" w:hAnsi="Times New Roman"/>
          <w:sz w:val="20"/>
          <w:szCs w:val="20"/>
        </w:rPr>
      </w:pPr>
      <w:r w:rsidRPr="00FE3F1E">
        <w:rPr>
          <w:rFonts w:ascii="Times New Roman" w:hAnsi="Times New Roman"/>
          <w:sz w:val="20"/>
          <w:szCs w:val="20"/>
        </w:rPr>
        <w:t>T</w:t>
      </w:r>
      <w:r w:rsidR="00280442" w:rsidRPr="00FE3F1E">
        <w:rPr>
          <w:rFonts w:ascii="Times New Roman" w:hAnsi="Times New Roman"/>
          <w:sz w:val="20"/>
          <w:szCs w:val="20"/>
        </w:rPr>
        <w:t>he colour of fruits is an important parameter to visually identify ripeness for most fruit varieties and rapid change in surface colour, often, from green to yellow can be seen during the maturity period of many fruits. Therefore when harvesting and marketing fruits, fruit surface colour can be used as maturity index, quality index as well as fruit damage index and can be a good parameter to determine the maturity of fruits from the day of harvest.</w:t>
      </w:r>
      <w:r w:rsidRPr="00FE3F1E">
        <w:rPr>
          <w:rFonts w:ascii="Times New Roman" w:hAnsi="Times New Roman"/>
          <w:sz w:val="20"/>
          <w:szCs w:val="20"/>
        </w:rPr>
        <w:t xml:space="preserve"> </w:t>
      </w:r>
      <w:r w:rsidR="00280442" w:rsidRPr="00FE3F1E">
        <w:rPr>
          <w:rFonts w:ascii="Times New Roman" w:hAnsi="Times New Roman"/>
          <w:sz w:val="20"/>
          <w:szCs w:val="20"/>
        </w:rPr>
        <w:t xml:space="preserve">Fruits have evolved a set of </w:t>
      </w:r>
      <w:r w:rsidR="00280442" w:rsidRPr="00FE3F1E">
        <w:rPr>
          <w:rFonts w:ascii="Times New Roman" w:hAnsi="Times New Roman"/>
          <w:sz w:val="20"/>
          <w:szCs w:val="20"/>
        </w:rPr>
        <w:lastRenderedPageBreak/>
        <w:t xml:space="preserve">traits to attract and be consumed by seed dispersers. Fruit colour, </w:t>
      </w:r>
      <w:r w:rsidR="00F83CB5" w:rsidRPr="00FE3F1E">
        <w:rPr>
          <w:rFonts w:ascii="Times New Roman" w:hAnsi="Times New Roman"/>
          <w:sz w:val="20"/>
          <w:szCs w:val="20"/>
        </w:rPr>
        <w:t xml:space="preserve">size, accessibility, chemistry, </w:t>
      </w:r>
      <w:r w:rsidR="00280442" w:rsidRPr="00FE3F1E">
        <w:rPr>
          <w:rFonts w:ascii="Times New Roman" w:hAnsi="Times New Roman"/>
          <w:sz w:val="20"/>
          <w:szCs w:val="20"/>
        </w:rPr>
        <w:t xml:space="preserve">infructescence morphology and crop size are among the most studied traits known to influence fruit choice by seed dispersers (Schaefer and Schaefer 2007). It is known that differences in the amount of some color pigments in seed coat result in color differences of seed coats. For example, it was found that in rapeseed, water uptake and tolerance to excessive water was significantly correlated with seed coat color and melanin pigment amount. Seed lots having red and black seed coat were found to have higher melanin pigment. In addition, colored types had a slow water uptake, low electrical conductivity value and high tolerance to slow water uptake. In yellow-colored seeds, lower melanin content and faster water uptake were observed (Zhang </w:t>
      </w:r>
      <w:r w:rsidR="00280442" w:rsidRPr="00FE3F1E">
        <w:rPr>
          <w:rFonts w:ascii="Times New Roman" w:hAnsi="Times New Roman"/>
          <w:i/>
          <w:sz w:val="20"/>
          <w:szCs w:val="20"/>
        </w:rPr>
        <w:t>et al</w:t>
      </w:r>
      <w:r w:rsidR="00280442" w:rsidRPr="00FE3F1E">
        <w:rPr>
          <w:rFonts w:ascii="Times New Roman" w:hAnsi="Times New Roman"/>
          <w:sz w:val="20"/>
          <w:szCs w:val="20"/>
        </w:rPr>
        <w:t>., 2008). Nerson (2002) found that immature seeds of watermelon cv. Sugar Baby uptake more water than mature seeds. Water uptake ratios in our study were found to be similar to those of Nerson (2002). In summary, it is proven that lighter colored fruits have higher tendency to germinate better than the darker coloured fruits.</w:t>
      </w:r>
    </w:p>
    <w:p w:rsidR="00280442" w:rsidRPr="00FE3F1E" w:rsidRDefault="00FA426A" w:rsidP="00590637">
      <w:pPr>
        <w:snapToGrid w:val="0"/>
        <w:spacing w:after="0" w:line="240" w:lineRule="auto"/>
        <w:ind w:firstLine="425"/>
        <w:jc w:val="both"/>
        <w:rPr>
          <w:rFonts w:ascii="Times New Roman" w:hAnsi="Times New Roman"/>
          <w:b/>
          <w:sz w:val="20"/>
          <w:szCs w:val="20"/>
        </w:rPr>
      </w:pPr>
      <w:r w:rsidRPr="00FE3F1E">
        <w:rPr>
          <w:rFonts w:ascii="Times New Roman" w:hAnsi="Times New Roman"/>
          <w:sz w:val="20"/>
          <w:szCs w:val="20"/>
        </w:rPr>
        <w:t>Seed indices</w:t>
      </w:r>
      <w:r w:rsidR="00B3277A" w:rsidRPr="00FE3F1E">
        <w:rPr>
          <w:rFonts w:ascii="Times New Roman" w:hAnsi="Times New Roman"/>
          <w:sz w:val="20"/>
          <w:szCs w:val="20"/>
        </w:rPr>
        <w:t>:</w:t>
      </w:r>
      <w:r w:rsidRPr="00FE3F1E">
        <w:rPr>
          <w:rFonts w:ascii="Times New Roman" w:hAnsi="Times New Roman"/>
          <w:sz w:val="20"/>
          <w:szCs w:val="20"/>
        </w:rPr>
        <w:t xml:space="preserve"> Ibadan shows a higher percentage of the means indices </w:t>
      </w:r>
      <w:r w:rsidRPr="00FE3F1E">
        <w:rPr>
          <w:rFonts w:ascii="Times New Roman" w:eastAsia="Times New Roman" w:hAnsi="Times New Roman"/>
          <w:color w:val="000000"/>
          <w:sz w:val="20"/>
          <w:szCs w:val="20"/>
        </w:rPr>
        <w:t xml:space="preserve">0.63 (Ibadan) than Akure </w:t>
      </w:r>
      <w:r w:rsidRPr="00FE3F1E">
        <w:rPr>
          <w:rFonts w:ascii="Times New Roman" w:eastAsia="Times New Roman" w:hAnsi="Times New Roman"/>
          <w:color w:val="000000"/>
          <w:sz w:val="20"/>
          <w:szCs w:val="20"/>
        </w:rPr>
        <w:lastRenderedPageBreak/>
        <w:t>(FUTA) 0.51</w:t>
      </w:r>
      <w:r w:rsidRPr="00FE3F1E">
        <w:rPr>
          <w:rFonts w:ascii="Times New Roman" w:hAnsi="Times New Roman"/>
          <w:sz w:val="20"/>
          <w:szCs w:val="20"/>
        </w:rPr>
        <w:t xml:space="preserve"> (Table 1). This implies that the sizes of the fruits and seeds of </w:t>
      </w:r>
      <w:r w:rsidRPr="00FE3F1E">
        <w:rPr>
          <w:rFonts w:ascii="Times New Roman" w:hAnsi="Times New Roman"/>
          <w:i/>
          <w:sz w:val="20"/>
          <w:szCs w:val="20"/>
        </w:rPr>
        <w:t>Rauvolfia vomitoria</w:t>
      </w:r>
      <w:r w:rsidRPr="00FE3F1E">
        <w:rPr>
          <w:rFonts w:ascii="Times New Roman" w:hAnsi="Times New Roman"/>
          <w:sz w:val="20"/>
          <w:szCs w:val="20"/>
        </w:rPr>
        <w:t xml:space="preserve"> (</w:t>
      </w:r>
      <w:r w:rsidRPr="00FE3F1E">
        <w:rPr>
          <w:rFonts w:ascii="Times New Roman" w:eastAsia="Times New Roman" w:hAnsi="Times New Roman"/>
          <w:color w:val="000000"/>
          <w:sz w:val="20"/>
          <w:szCs w:val="20"/>
        </w:rPr>
        <w:t xml:space="preserve">Ibadan) </w:t>
      </w:r>
      <w:r w:rsidRPr="00FE3F1E">
        <w:rPr>
          <w:rFonts w:ascii="Times New Roman" w:hAnsi="Times New Roman"/>
          <w:sz w:val="20"/>
          <w:szCs w:val="20"/>
        </w:rPr>
        <w:t>are larger than the ones in Akure</w:t>
      </w:r>
      <w:r w:rsidR="00280442" w:rsidRPr="00FE3F1E">
        <w:rPr>
          <w:rFonts w:ascii="Times New Roman" w:hAnsi="Times New Roman"/>
          <w:sz w:val="20"/>
          <w:szCs w:val="20"/>
        </w:rPr>
        <w:t>.</w:t>
      </w:r>
    </w:p>
    <w:p w:rsidR="00D54FE4" w:rsidRPr="00FE3F1E" w:rsidRDefault="00FA426A" w:rsidP="00590637">
      <w:pPr>
        <w:snapToGrid w:val="0"/>
        <w:spacing w:after="0" w:line="240" w:lineRule="auto"/>
        <w:ind w:firstLine="425"/>
        <w:jc w:val="both"/>
        <w:rPr>
          <w:rFonts w:ascii="Times New Roman" w:hAnsi="Times New Roman"/>
          <w:sz w:val="20"/>
          <w:szCs w:val="20"/>
          <w:lang w:eastAsia="zh-CN"/>
        </w:rPr>
      </w:pPr>
      <w:r w:rsidRPr="00FE3F1E">
        <w:rPr>
          <w:rFonts w:ascii="Times New Roman" w:hAnsi="Times New Roman"/>
          <w:sz w:val="20"/>
          <w:szCs w:val="20"/>
        </w:rPr>
        <w:t>Imbibition</w:t>
      </w:r>
      <w:r w:rsidR="00B3277A" w:rsidRPr="00FE3F1E">
        <w:rPr>
          <w:rFonts w:ascii="Times New Roman" w:hAnsi="Times New Roman"/>
          <w:sz w:val="20"/>
          <w:szCs w:val="20"/>
        </w:rPr>
        <w:t>:</w:t>
      </w:r>
      <w:r w:rsidRPr="00FE3F1E">
        <w:rPr>
          <w:rFonts w:ascii="Times New Roman" w:hAnsi="Times New Roman"/>
          <w:sz w:val="20"/>
          <w:szCs w:val="20"/>
        </w:rPr>
        <w:t xml:space="preserve"> </w:t>
      </w:r>
      <w:r w:rsidR="00B3277A" w:rsidRPr="00FE3F1E">
        <w:rPr>
          <w:rFonts w:ascii="Times New Roman" w:hAnsi="Times New Roman"/>
          <w:sz w:val="20"/>
          <w:szCs w:val="20"/>
        </w:rPr>
        <w:t xml:space="preserve">It </w:t>
      </w:r>
      <w:r w:rsidRPr="00FE3F1E">
        <w:rPr>
          <w:rFonts w:ascii="Times New Roman" w:hAnsi="Times New Roman"/>
          <w:sz w:val="20"/>
          <w:szCs w:val="20"/>
        </w:rPr>
        <w:t>helps to show the rate of a seed can suck in water.</w:t>
      </w:r>
      <w:r w:rsidRPr="00FE3F1E">
        <w:rPr>
          <w:rFonts w:ascii="Times New Roman" w:eastAsia="Times New Roman" w:hAnsi="Times New Roman"/>
          <w:sz w:val="20"/>
          <w:szCs w:val="20"/>
        </w:rPr>
        <w:t xml:space="preserve"> Germination is a complex phenomenon during which the imbibed mature seed must quickly shift from a maturation to a germination driven program of development and prepare for seedling growth (Prasad </w:t>
      </w:r>
      <w:r w:rsidRPr="00FE3F1E">
        <w:rPr>
          <w:rFonts w:ascii="Times New Roman" w:eastAsia="Times New Roman" w:hAnsi="Times New Roman"/>
          <w:i/>
          <w:sz w:val="20"/>
          <w:szCs w:val="20"/>
        </w:rPr>
        <w:t>et al</w:t>
      </w:r>
      <w:r w:rsidRPr="00FE3F1E">
        <w:rPr>
          <w:rFonts w:ascii="Times New Roman" w:eastAsia="Times New Roman" w:hAnsi="Times New Roman"/>
          <w:sz w:val="20"/>
          <w:szCs w:val="20"/>
        </w:rPr>
        <w:t xml:space="preserve">., 2016). In dry and dormant seeds, plant embryos and the surrounding endosperm display very limited metabolic activities, and Reactive Oxygen Species (ROS) production is speculated to be very low (Bailey </w:t>
      </w:r>
      <w:r w:rsidRPr="00FE3F1E">
        <w:rPr>
          <w:rFonts w:ascii="Times New Roman" w:eastAsia="Times New Roman" w:hAnsi="Times New Roman"/>
          <w:i/>
          <w:sz w:val="20"/>
          <w:szCs w:val="20"/>
        </w:rPr>
        <w:t>et al</w:t>
      </w:r>
      <w:r w:rsidRPr="00FE3F1E">
        <w:rPr>
          <w:rFonts w:ascii="Times New Roman" w:eastAsia="Times New Roman" w:hAnsi="Times New Roman"/>
          <w:sz w:val="20"/>
          <w:szCs w:val="20"/>
        </w:rPr>
        <w:t xml:space="preserve">., 2008). However, after seed imbibitions and during germination, metabolism rapidly resumes (Rajjou </w:t>
      </w:r>
      <w:r w:rsidRPr="00FE3F1E">
        <w:rPr>
          <w:rFonts w:ascii="Times New Roman" w:eastAsia="Times New Roman" w:hAnsi="Times New Roman"/>
          <w:i/>
          <w:sz w:val="20"/>
          <w:szCs w:val="20"/>
        </w:rPr>
        <w:t>et al</w:t>
      </w:r>
      <w:r w:rsidRPr="00FE3F1E">
        <w:rPr>
          <w:rFonts w:ascii="Times New Roman" w:eastAsia="Times New Roman" w:hAnsi="Times New Roman"/>
          <w:sz w:val="20"/>
          <w:szCs w:val="20"/>
        </w:rPr>
        <w:t>., 2012) and such a swift metabolic start seems to be correlated with increased Reactive Oxygen Species (ROS) production via various pathways and at sub cellular sites.</w:t>
      </w:r>
      <w:r w:rsidRPr="00FE3F1E">
        <w:rPr>
          <w:rFonts w:ascii="Times New Roman" w:hAnsi="Times New Roman"/>
          <w:sz w:val="20"/>
          <w:szCs w:val="20"/>
        </w:rPr>
        <w:t xml:space="preserve"> Therefore, the higher the rate of imbibition, the greater the germination rate of the plants. Imbibition rate is calculated by subtracting the final weight of the seeds from the initial weight of seeds. A total number of 100 seeds were calculated. Imbibitions show a higher percentage of mean </w:t>
      </w:r>
      <w:r w:rsidRPr="00FE3F1E">
        <w:rPr>
          <w:rFonts w:ascii="Times New Roman" w:eastAsia="Times New Roman" w:hAnsi="Times New Roman"/>
          <w:color w:val="000000"/>
          <w:sz w:val="20"/>
          <w:szCs w:val="20"/>
        </w:rPr>
        <w:t xml:space="preserve">0.013 </w:t>
      </w:r>
      <w:r w:rsidRPr="00FE3F1E">
        <w:rPr>
          <w:rFonts w:ascii="Times New Roman" w:hAnsi="Times New Roman"/>
          <w:sz w:val="20"/>
          <w:szCs w:val="20"/>
        </w:rPr>
        <w:t>at Akure unlike Ibadan (</w:t>
      </w:r>
      <w:r w:rsidRPr="00FE3F1E">
        <w:rPr>
          <w:rFonts w:ascii="Times New Roman" w:eastAsia="Times New Roman" w:hAnsi="Times New Roman"/>
          <w:color w:val="000000"/>
          <w:sz w:val="20"/>
          <w:szCs w:val="20"/>
        </w:rPr>
        <w:t>0.010).</w:t>
      </w:r>
      <w:r w:rsidRPr="00FE3F1E">
        <w:rPr>
          <w:rFonts w:ascii="Times New Roman" w:hAnsi="Times New Roman"/>
          <w:sz w:val="20"/>
          <w:szCs w:val="20"/>
        </w:rPr>
        <w:t xml:space="preserve"> This implies that there is higher tendency of the plants of </w:t>
      </w:r>
      <w:r w:rsidRPr="00FE3F1E">
        <w:rPr>
          <w:rFonts w:ascii="Times New Roman" w:hAnsi="Times New Roman"/>
          <w:i/>
          <w:sz w:val="20"/>
          <w:szCs w:val="20"/>
        </w:rPr>
        <w:t>Rauvolfia vomitoria</w:t>
      </w:r>
      <w:r w:rsidRPr="00FE3F1E">
        <w:rPr>
          <w:rFonts w:ascii="Times New Roman" w:hAnsi="Times New Roman"/>
          <w:sz w:val="20"/>
          <w:szCs w:val="20"/>
        </w:rPr>
        <w:t xml:space="preserve"> in Akure to germinate faster than the ones in Ibadan.</w:t>
      </w:r>
    </w:p>
    <w:p w:rsidR="001D4B17" w:rsidRPr="00FE3F1E" w:rsidRDefault="001D4B17" w:rsidP="00590637">
      <w:pPr>
        <w:snapToGrid w:val="0"/>
        <w:spacing w:after="0" w:line="240" w:lineRule="auto"/>
        <w:ind w:firstLine="425"/>
        <w:jc w:val="both"/>
        <w:rPr>
          <w:rFonts w:ascii="Times New Roman" w:hAnsi="Times New Roman"/>
          <w:b/>
          <w:sz w:val="20"/>
          <w:szCs w:val="20"/>
          <w:lang w:eastAsia="zh-CN"/>
        </w:rPr>
      </w:pPr>
      <w:r w:rsidRPr="00FE3F1E">
        <w:rPr>
          <w:rFonts w:ascii="Times New Roman" w:hAnsi="Times New Roman" w:hint="eastAsia"/>
          <w:b/>
          <w:sz w:val="20"/>
          <w:szCs w:val="20"/>
          <w:lang w:eastAsia="zh-CN"/>
        </w:rPr>
        <w:t xml:space="preserve"> </w:t>
      </w:r>
    </w:p>
    <w:p w:rsidR="00D54FE4" w:rsidRPr="00FE3F1E" w:rsidRDefault="00D74EE3" w:rsidP="00590637">
      <w:pPr>
        <w:snapToGrid w:val="0"/>
        <w:spacing w:after="0" w:line="240" w:lineRule="auto"/>
        <w:jc w:val="both"/>
        <w:rPr>
          <w:rFonts w:ascii="Times New Roman" w:hAnsi="Times New Roman"/>
          <w:b/>
          <w:sz w:val="20"/>
          <w:szCs w:val="20"/>
        </w:rPr>
      </w:pPr>
      <w:r w:rsidRPr="00FE3F1E">
        <w:rPr>
          <w:rFonts w:ascii="Times New Roman" w:hAnsi="Times New Roman"/>
          <w:b/>
          <w:sz w:val="20"/>
          <w:szCs w:val="20"/>
        </w:rPr>
        <w:t>Conclusion</w:t>
      </w:r>
    </w:p>
    <w:p w:rsidR="00280442" w:rsidRPr="00FE3F1E" w:rsidRDefault="00D74EE3" w:rsidP="00590637">
      <w:pPr>
        <w:snapToGrid w:val="0"/>
        <w:spacing w:after="0" w:line="240" w:lineRule="auto"/>
        <w:ind w:firstLine="425"/>
        <w:jc w:val="both"/>
        <w:rPr>
          <w:rFonts w:ascii="Times New Roman" w:hAnsi="Times New Roman"/>
          <w:b/>
          <w:sz w:val="20"/>
          <w:szCs w:val="20"/>
        </w:rPr>
      </w:pPr>
      <w:r w:rsidRPr="00FE3F1E">
        <w:rPr>
          <w:rFonts w:ascii="Times New Roman" w:hAnsi="Times New Roman"/>
          <w:sz w:val="20"/>
          <w:szCs w:val="20"/>
        </w:rPr>
        <w:t xml:space="preserve">The mature fruits of </w:t>
      </w:r>
      <w:r w:rsidRPr="00FE3F1E">
        <w:rPr>
          <w:rFonts w:ascii="Times New Roman" w:hAnsi="Times New Roman"/>
          <w:i/>
          <w:sz w:val="20"/>
          <w:szCs w:val="20"/>
        </w:rPr>
        <w:t>Rauvolfia</w:t>
      </w:r>
      <w:r w:rsidR="00FA426A" w:rsidRPr="00FE3F1E">
        <w:rPr>
          <w:rFonts w:ascii="Times New Roman" w:hAnsi="Times New Roman"/>
          <w:i/>
          <w:sz w:val="20"/>
          <w:szCs w:val="20"/>
        </w:rPr>
        <w:t xml:space="preserve"> </w:t>
      </w:r>
      <w:r w:rsidRPr="00FE3F1E">
        <w:rPr>
          <w:rFonts w:ascii="Times New Roman" w:hAnsi="Times New Roman"/>
          <w:i/>
          <w:sz w:val="20"/>
          <w:szCs w:val="20"/>
        </w:rPr>
        <w:t>vomitoria</w:t>
      </w:r>
      <w:r w:rsidRPr="00FE3F1E">
        <w:rPr>
          <w:rFonts w:ascii="Times New Roman" w:hAnsi="Times New Roman"/>
          <w:sz w:val="20"/>
          <w:szCs w:val="20"/>
        </w:rPr>
        <w:t xml:space="preserve"> are red and orange colour</w:t>
      </w:r>
      <w:r w:rsidR="00A5760B" w:rsidRPr="00FE3F1E">
        <w:rPr>
          <w:rFonts w:ascii="Times New Roman" w:hAnsi="Times New Roman"/>
          <w:sz w:val="20"/>
          <w:szCs w:val="20"/>
        </w:rPr>
        <w:t>, respectively</w:t>
      </w:r>
      <w:r w:rsidRPr="00FE3F1E">
        <w:rPr>
          <w:rFonts w:ascii="Times New Roman" w:hAnsi="Times New Roman"/>
          <w:sz w:val="20"/>
          <w:szCs w:val="20"/>
        </w:rPr>
        <w:t xml:space="preserve">. Imbibitions show higher tendency in </w:t>
      </w:r>
      <w:r w:rsidR="00A5760B" w:rsidRPr="00FE3F1E">
        <w:rPr>
          <w:rFonts w:ascii="Times New Roman" w:hAnsi="Times New Roman"/>
          <w:sz w:val="20"/>
          <w:szCs w:val="20"/>
        </w:rPr>
        <w:t xml:space="preserve">Akure seed </w:t>
      </w:r>
      <w:r w:rsidRPr="00FE3F1E">
        <w:rPr>
          <w:rFonts w:ascii="Times New Roman" w:hAnsi="Times New Roman"/>
          <w:sz w:val="20"/>
          <w:szCs w:val="20"/>
        </w:rPr>
        <w:t>to germinate faster than the ones in Ibadan.</w:t>
      </w:r>
    </w:p>
    <w:p w:rsidR="001D4B17" w:rsidRPr="00FE3F1E" w:rsidRDefault="001D4B17" w:rsidP="00590637">
      <w:pPr>
        <w:snapToGrid w:val="0"/>
        <w:spacing w:after="0" w:line="240" w:lineRule="auto"/>
        <w:jc w:val="both"/>
        <w:rPr>
          <w:rFonts w:ascii="Times New Roman" w:hAnsi="Times New Roman"/>
          <w:b/>
          <w:sz w:val="20"/>
          <w:szCs w:val="20"/>
          <w:lang w:eastAsia="zh-CN"/>
        </w:rPr>
      </w:pPr>
    </w:p>
    <w:p w:rsidR="00D74EE3" w:rsidRPr="00FE3F1E" w:rsidRDefault="00D74EE3" w:rsidP="00590637">
      <w:pPr>
        <w:snapToGrid w:val="0"/>
        <w:spacing w:after="0" w:line="240" w:lineRule="auto"/>
        <w:jc w:val="both"/>
        <w:rPr>
          <w:rFonts w:ascii="Times New Roman" w:hAnsi="Times New Roman"/>
          <w:b/>
          <w:sz w:val="20"/>
          <w:szCs w:val="20"/>
        </w:rPr>
      </w:pPr>
      <w:r w:rsidRPr="00FE3F1E">
        <w:rPr>
          <w:rFonts w:ascii="Times New Roman" w:hAnsi="Times New Roman"/>
          <w:b/>
          <w:sz w:val="20"/>
          <w:szCs w:val="20"/>
        </w:rPr>
        <w:t>References</w:t>
      </w:r>
    </w:p>
    <w:p w:rsidR="001D4B17" w:rsidRPr="00FE3F1E" w:rsidRDefault="00D74EE3" w:rsidP="001D4B17">
      <w:pPr>
        <w:numPr>
          <w:ilvl w:val="0"/>
          <w:numId w:val="1"/>
        </w:numPr>
        <w:snapToGrid w:val="0"/>
        <w:spacing w:after="0" w:line="240" w:lineRule="auto"/>
        <w:jc w:val="both"/>
        <w:rPr>
          <w:rFonts w:ascii="Times New Roman" w:hAnsi="Times New Roman"/>
          <w:sz w:val="20"/>
          <w:szCs w:val="20"/>
        </w:rPr>
      </w:pPr>
      <w:r w:rsidRPr="00FE3F1E">
        <w:rPr>
          <w:rFonts w:ascii="Times New Roman" w:hAnsi="Times New Roman"/>
          <w:sz w:val="20"/>
          <w:szCs w:val="20"/>
        </w:rPr>
        <w:t>Adetula,</w:t>
      </w:r>
      <w:r w:rsidR="00823E3A" w:rsidRPr="00FE3F1E">
        <w:rPr>
          <w:rFonts w:ascii="Times New Roman" w:hAnsi="Times New Roman"/>
          <w:sz w:val="20"/>
          <w:szCs w:val="20"/>
        </w:rPr>
        <w:t xml:space="preserve"> </w:t>
      </w:r>
      <w:r w:rsidRPr="00FE3F1E">
        <w:rPr>
          <w:rFonts w:ascii="Times New Roman" w:hAnsi="Times New Roman"/>
          <w:sz w:val="20"/>
          <w:szCs w:val="20"/>
        </w:rPr>
        <w:t>T.</w:t>
      </w:r>
      <w:r w:rsidR="00823E3A" w:rsidRPr="00FE3F1E">
        <w:rPr>
          <w:rFonts w:ascii="Times New Roman" w:hAnsi="Times New Roman"/>
          <w:sz w:val="20"/>
          <w:szCs w:val="20"/>
        </w:rPr>
        <w:t xml:space="preserve"> </w:t>
      </w:r>
      <w:r w:rsidRPr="00FE3F1E">
        <w:rPr>
          <w:rFonts w:ascii="Times New Roman" w:hAnsi="Times New Roman"/>
          <w:sz w:val="20"/>
          <w:szCs w:val="20"/>
        </w:rPr>
        <w:t>(2001).</w:t>
      </w:r>
      <w:r w:rsidR="00823E3A" w:rsidRPr="00FE3F1E">
        <w:rPr>
          <w:rFonts w:ascii="Times New Roman" w:hAnsi="Times New Roman"/>
          <w:sz w:val="20"/>
          <w:szCs w:val="20"/>
        </w:rPr>
        <w:t xml:space="preserve"> </w:t>
      </w:r>
      <w:r w:rsidR="00280442" w:rsidRPr="00FE3F1E">
        <w:rPr>
          <w:rFonts w:ascii="Times New Roman" w:hAnsi="Times New Roman"/>
          <w:sz w:val="20"/>
          <w:szCs w:val="20"/>
        </w:rPr>
        <w:t>Encroachment</w:t>
      </w:r>
      <w:r w:rsidR="00823E3A" w:rsidRPr="00FE3F1E">
        <w:rPr>
          <w:rFonts w:ascii="Times New Roman" w:hAnsi="Times New Roman"/>
          <w:sz w:val="20"/>
          <w:szCs w:val="20"/>
        </w:rPr>
        <w:t xml:space="preserve"> </w:t>
      </w:r>
      <w:r w:rsidR="00280442" w:rsidRPr="00FE3F1E">
        <w:rPr>
          <w:rFonts w:ascii="Times New Roman" w:hAnsi="Times New Roman"/>
          <w:sz w:val="20"/>
          <w:szCs w:val="20"/>
        </w:rPr>
        <w:t>and</w:t>
      </w:r>
      <w:r w:rsidR="00823E3A" w:rsidRPr="00FE3F1E">
        <w:rPr>
          <w:rFonts w:ascii="Times New Roman" w:hAnsi="Times New Roman"/>
          <w:sz w:val="20"/>
          <w:szCs w:val="20"/>
        </w:rPr>
        <w:t xml:space="preserve"> </w:t>
      </w:r>
      <w:r w:rsidR="00280442" w:rsidRPr="00FE3F1E">
        <w:rPr>
          <w:rFonts w:ascii="Times New Roman" w:hAnsi="Times New Roman"/>
          <w:sz w:val="20"/>
          <w:szCs w:val="20"/>
        </w:rPr>
        <w:t>its</w:t>
      </w:r>
      <w:r w:rsidR="00823E3A" w:rsidRPr="00FE3F1E">
        <w:rPr>
          <w:rFonts w:ascii="Times New Roman" w:hAnsi="Times New Roman"/>
          <w:sz w:val="20"/>
          <w:szCs w:val="20"/>
        </w:rPr>
        <w:t xml:space="preserve"> </w:t>
      </w:r>
      <w:r w:rsidR="00280442" w:rsidRPr="00FE3F1E">
        <w:rPr>
          <w:rFonts w:ascii="Times New Roman" w:hAnsi="Times New Roman"/>
          <w:sz w:val="20"/>
          <w:szCs w:val="20"/>
        </w:rPr>
        <w:t>impact</w:t>
      </w:r>
      <w:r w:rsidR="00823E3A" w:rsidRPr="00FE3F1E">
        <w:rPr>
          <w:rFonts w:ascii="Times New Roman" w:hAnsi="Times New Roman"/>
          <w:sz w:val="20"/>
          <w:szCs w:val="20"/>
        </w:rPr>
        <w:t xml:space="preserve"> </w:t>
      </w:r>
      <w:r w:rsidR="00280442" w:rsidRPr="00FE3F1E">
        <w:rPr>
          <w:rFonts w:ascii="Times New Roman" w:hAnsi="Times New Roman"/>
          <w:sz w:val="20"/>
          <w:szCs w:val="20"/>
        </w:rPr>
        <w:t>on</w:t>
      </w:r>
      <w:r w:rsidR="00823E3A" w:rsidRPr="00FE3F1E">
        <w:rPr>
          <w:rFonts w:ascii="Times New Roman" w:hAnsi="Times New Roman"/>
          <w:sz w:val="20"/>
          <w:szCs w:val="20"/>
        </w:rPr>
        <w:t xml:space="preserve"> </w:t>
      </w:r>
      <w:r w:rsidRPr="00FE3F1E">
        <w:rPr>
          <w:rFonts w:ascii="Times New Roman" w:hAnsi="Times New Roman"/>
          <w:sz w:val="20"/>
          <w:szCs w:val="20"/>
        </w:rPr>
        <w:t>forestry</w:t>
      </w:r>
      <w:r w:rsidR="00823E3A" w:rsidRPr="00FE3F1E">
        <w:rPr>
          <w:rFonts w:ascii="Times New Roman" w:hAnsi="Times New Roman"/>
          <w:sz w:val="20"/>
          <w:szCs w:val="20"/>
        </w:rPr>
        <w:t xml:space="preserve"> </w:t>
      </w:r>
      <w:r w:rsidRPr="00FE3F1E">
        <w:rPr>
          <w:rFonts w:ascii="Times New Roman" w:hAnsi="Times New Roman"/>
          <w:sz w:val="20"/>
          <w:szCs w:val="20"/>
        </w:rPr>
        <w:t>de</w:t>
      </w:r>
      <w:r w:rsidR="00280442" w:rsidRPr="00FE3F1E">
        <w:rPr>
          <w:rFonts w:ascii="Times New Roman" w:hAnsi="Times New Roman"/>
          <w:sz w:val="20"/>
          <w:szCs w:val="20"/>
        </w:rPr>
        <w:t>velopment.</w:t>
      </w:r>
      <w:r w:rsidR="00823E3A" w:rsidRPr="00FE3F1E">
        <w:rPr>
          <w:rFonts w:ascii="Times New Roman" w:hAnsi="Times New Roman"/>
          <w:sz w:val="20"/>
          <w:szCs w:val="20"/>
        </w:rPr>
        <w:t xml:space="preserve"> </w:t>
      </w:r>
      <w:r w:rsidR="00280442" w:rsidRPr="00FE3F1E">
        <w:rPr>
          <w:rFonts w:ascii="Times New Roman" w:hAnsi="Times New Roman"/>
          <w:i/>
          <w:sz w:val="20"/>
          <w:szCs w:val="20"/>
        </w:rPr>
        <w:t>Journal</w:t>
      </w:r>
      <w:r w:rsidR="00823E3A" w:rsidRPr="00FE3F1E">
        <w:rPr>
          <w:rFonts w:ascii="Times New Roman" w:hAnsi="Times New Roman"/>
          <w:i/>
          <w:sz w:val="20"/>
          <w:szCs w:val="20"/>
        </w:rPr>
        <w:t xml:space="preserve"> </w:t>
      </w:r>
      <w:r w:rsidR="00280442" w:rsidRPr="00FE3F1E">
        <w:rPr>
          <w:rFonts w:ascii="Times New Roman" w:hAnsi="Times New Roman"/>
          <w:i/>
          <w:sz w:val="20"/>
          <w:szCs w:val="20"/>
        </w:rPr>
        <w:t>of</w:t>
      </w:r>
      <w:r w:rsidR="00823E3A" w:rsidRPr="00FE3F1E">
        <w:rPr>
          <w:rFonts w:ascii="Times New Roman" w:hAnsi="Times New Roman"/>
          <w:i/>
          <w:sz w:val="20"/>
          <w:szCs w:val="20"/>
        </w:rPr>
        <w:t xml:space="preserve"> </w:t>
      </w:r>
      <w:r w:rsidR="00280442" w:rsidRPr="00FE3F1E">
        <w:rPr>
          <w:rFonts w:ascii="Times New Roman" w:hAnsi="Times New Roman"/>
          <w:i/>
          <w:sz w:val="20"/>
          <w:szCs w:val="20"/>
        </w:rPr>
        <w:t>Tropical</w:t>
      </w:r>
      <w:r w:rsidR="00823E3A" w:rsidRPr="00FE3F1E">
        <w:rPr>
          <w:rFonts w:ascii="Times New Roman" w:hAnsi="Times New Roman"/>
          <w:i/>
          <w:sz w:val="20"/>
          <w:szCs w:val="20"/>
        </w:rPr>
        <w:t xml:space="preserve"> </w:t>
      </w:r>
      <w:r w:rsidRPr="00FE3F1E">
        <w:rPr>
          <w:rFonts w:ascii="Times New Roman" w:hAnsi="Times New Roman"/>
          <w:i/>
          <w:sz w:val="20"/>
          <w:szCs w:val="20"/>
        </w:rPr>
        <w:t>Forest</w:t>
      </w:r>
      <w:r w:rsidR="00823E3A" w:rsidRPr="00FE3F1E">
        <w:rPr>
          <w:rFonts w:ascii="Times New Roman" w:hAnsi="Times New Roman"/>
          <w:i/>
          <w:sz w:val="20"/>
          <w:szCs w:val="20"/>
        </w:rPr>
        <w:t xml:space="preserve"> </w:t>
      </w:r>
      <w:r w:rsidRPr="00FE3F1E">
        <w:rPr>
          <w:rFonts w:ascii="Times New Roman" w:hAnsi="Times New Roman"/>
          <w:i/>
          <w:sz w:val="20"/>
          <w:szCs w:val="20"/>
        </w:rPr>
        <w:t>Resources</w:t>
      </w:r>
      <w:r w:rsidR="00FE3F1E">
        <w:rPr>
          <w:rFonts w:ascii="Times New Roman" w:hAnsi="Times New Roman" w:hint="eastAsia"/>
          <w:i/>
          <w:sz w:val="20"/>
          <w:szCs w:val="20"/>
          <w:lang w:eastAsia="zh-CN"/>
        </w:rPr>
        <w:t xml:space="preserve"> </w:t>
      </w:r>
      <w:r w:rsidRPr="00FE3F1E">
        <w:rPr>
          <w:rFonts w:ascii="Times New Roman" w:hAnsi="Times New Roman"/>
          <w:sz w:val="20"/>
          <w:szCs w:val="20"/>
        </w:rPr>
        <w:t>17</w:t>
      </w:r>
      <w:r w:rsidR="00823E3A" w:rsidRPr="00FE3F1E">
        <w:rPr>
          <w:rFonts w:ascii="Times New Roman" w:hAnsi="Times New Roman"/>
          <w:sz w:val="20"/>
          <w:szCs w:val="20"/>
        </w:rPr>
        <w:t xml:space="preserve"> </w:t>
      </w:r>
      <w:r w:rsidRPr="00FE3F1E">
        <w:rPr>
          <w:rFonts w:ascii="Times New Roman" w:hAnsi="Times New Roman"/>
          <w:sz w:val="20"/>
          <w:szCs w:val="20"/>
        </w:rPr>
        <w:t>(2):12</w:t>
      </w:r>
      <w:r w:rsidR="00823E3A" w:rsidRPr="00FE3F1E">
        <w:rPr>
          <w:rFonts w:ascii="Times New Roman" w:hAnsi="Times New Roman"/>
          <w:sz w:val="20"/>
          <w:szCs w:val="20"/>
        </w:rPr>
        <w:t xml:space="preserve"> </w:t>
      </w:r>
      <w:r w:rsidRPr="00FE3F1E">
        <w:rPr>
          <w:rFonts w:ascii="Times New Roman" w:hAnsi="Times New Roman"/>
          <w:sz w:val="20"/>
          <w:szCs w:val="20"/>
        </w:rPr>
        <w:t>–</w:t>
      </w:r>
      <w:r w:rsidR="00823E3A" w:rsidRPr="00FE3F1E">
        <w:rPr>
          <w:rFonts w:ascii="Times New Roman" w:hAnsi="Times New Roman"/>
          <w:sz w:val="20"/>
          <w:szCs w:val="20"/>
        </w:rPr>
        <w:t xml:space="preserve"> </w:t>
      </w:r>
      <w:r w:rsidRPr="00FE3F1E">
        <w:rPr>
          <w:rFonts w:ascii="Times New Roman" w:hAnsi="Times New Roman"/>
          <w:sz w:val="20"/>
          <w:szCs w:val="20"/>
        </w:rPr>
        <w:t>3</w:t>
      </w:r>
      <w:r w:rsidR="001D4B17" w:rsidRPr="00FE3F1E">
        <w:rPr>
          <w:rFonts w:ascii="Times New Roman" w:hAnsi="Times New Roman"/>
          <w:sz w:val="20"/>
          <w:szCs w:val="20"/>
        </w:rPr>
        <w:t>2.</w:t>
      </w:r>
    </w:p>
    <w:p w:rsidR="00D74EE3" w:rsidRPr="00FE3F1E" w:rsidRDefault="00D74EE3" w:rsidP="001D4B17">
      <w:pPr>
        <w:numPr>
          <w:ilvl w:val="0"/>
          <w:numId w:val="1"/>
        </w:numPr>
        <w:snapToGrid w:val="0"/>
        <w:spacing w:after="0" w:line="240" w:lineRule="auto"/>
        <w:jc w:val="both"/>
        <w:rPr>
          <w:rFonts w:ascii="Times New Roman" w:hAnsi="Times New Roman"/>
          <w:b/>
          <w:sz w:val="20"/>
          <w:szCs w:val="20"/>
        </w:rPr>
      </w:pPr>
      <w:r w:rsidRPr="00FE3F1E">
        <w:rPr>
          <w:rFonts w:ascii="Times New Roman" w:eastAsia="Times New Roman" w:hAnsi="Times New Roman"/>
          <w:sz w:val="20"/>
          <w:szCs w:val="20"/>
        </w:rPr>
        <w:t>Adetula,</w:t>
      </w:r>
      <w:r w:rsidR="00823E3A" w:rsidRPr="00FE3F1E">
        <w:rPr>
          <w:rFonts w:ascii="Times New Roman" w:eastAsia="Times New Roman" w:hAnsi="Times New Roman"/>
          <w:sz w:val="20"/>
          <w:szCs w:val="20"/>
        </w:rPr>
        <w:t xml:space="preserve"> </w:t>
      </w:r>
      <w:r w:rsidRPr="00FE3F1E">
        <w:rPr>
          <w:rFonts w:ascii="Times New Roman" w:eastAsia="Times New Roman" w:hAnsi="Times New Roman"/>
          <w:sz w:val="20"/>
          <w:szCs w:val="20"/>
        </w:rPr>
        <w:t>T.</w:t>
      </w:r>
      <w:r w:rsidR="00823E3A" w:rsidRPr="00FE3F1E">
        <w:rPr>
          <w:rFonts w:ascii="Times New Roman" w:eastAsia="Times New Roman" w:hAnsi="Times New Roman"/>
          <w:sz w:val="20"/>
          <w:szCs w:val="20"/>
        </w:rPr>
        <w:t xml:space="preserve"> </w:t>
      </w:r>
      <w:r w:rsidRPr="00FE3F1E">
        <w:rPr>
          <w:rFonts w:ascii="Times New Roman" w:eastAsia="Times New Roman" w:hAnsi="Times New Roman"/>
          <w:sz w:val="20"/>
          <w:szCs w:val="20"/>
        </w:rPr>
        <w:t>2008:</w:t>
      </w:r>
      <w:r w:rsidR="00823E3A" w:rsidRPr="00FE3F1E">
        <w:rPr>
          <w:rFonts w:ascii="Times New Roman" w:eastAsia="Times New Roman" w:hAnsi="Times New Roman"/>
          <w:sz w:val="20"/>
          <w:szCs w:val="20"/>
        </w:rPr>
        <w:t xml:space="preserve"> </w:t>
      </w:r>
      <w:r w:rsidRPr="00FE3F1E">
        <w:rPr>
          <w:rFonts w:ascii="Times New Roman" w:eastAsia="Times New Roman" w:hAnsi="Times New Roman"/>
          <w:iCs/>
          <w:sz w:val="20"/>
          <w:szCs w:val="20"/>
        </w:rPr>
        <w:t>Challenges</w:t>
      </w:r>
      <w:r w:rsidR="00823E3A" w:rsidRPr="00FE3F1E">
        <w:rPr>
          <w:rFonts w:ascii="Times New Roman" w:eastAsia="Times New Roman" w:hAnsi="Times New Roman"/>
          <w:iCs/>
          <w:sz w:val="20"/>
          <w:szCs w:val="20"/>
        </w:rPr>
        <w:t xml:space="preserve"> </w:t>
      </w:r>
      <w:r w:rsidRPr="00FE3F1E">
        <w:rPr>
          <w:rFonts w:ascii="Times New Roman" w:eastAsia="Times New Roman" w:hAnsi="Times New Roman"/>
          <w:iCs/>
          <w:sz w:val="20"/>
          <w:szCs w:val="20"/>
        </w:rPr>
        <w:t>of</w:t>
      </w:r>
      <w:r w:rsidR="00823E3A" w:rsidRPr="00FE3F1E">
        <w:rPr>
          <w:rFonts w:ascii="Times New Roman" w:eastAsia="Times New Roman" w:hAnsi="Times New Roman"/>
          <w:iCs/>
          <w:sz w:val="20"/>
          <w:szCs w:val="20"/>
        </w:rPr>
        <w:t xml:space="preserve"> </w:t>
      </w:r>
      <w:r w:rsidRPr="00FE3F1E">
        <w:rPr>
          <w:rFonts w:ascii="Times New Roman" w:eastAsia="Times New Roman" w:hAnsi="Times New Roman"/>
          <w:iCs/>
          <w:sz w:val="20"/>
          <w:szCs w:val="20"/>
        </w:rPr>
        <w:t>Sustainable</w:t>
      </w:r>
      <w:r w:rsidR="00823E3A" w:rsidRPr="00FE3F1E">
        <w:rPr>
          <w:rFonts w:ascii="Times New Roman" w:eastAsia="Times New Roman" w:hAnsi="Times New Roman"/>
          <w:iCs/>
          <w:sz w:val="20"/>
          <w:szCs w:val="20"/>
        </w:rPr>
        <w:t xml:space="preserve"> </w:t>
      </w:r>
      <w:r w:rsidRPr="00FE3F1E">
        <w:rPr>
          <w:rFonts w:ascii="Times New Roman" w:eastAsia="Times New Roman" w:hAnsi="Times New Roman"/>
          <w:iCs/>
          <w:sz w:val="20"/>
          <w:szCs w:val="20"/>
        </w:rPr>
        <w:t>Forest</w:t>
      </w:r>
      <w:r w:rsidR="00823E3A" w:rsidRPr="00FE3F1E">
        <w:rPr>
          <w:rFonts w:ascii="Times New Roman" w:eastAsia="Times New Roman" w:hAnsi="Times New Roman"/>
          <w:iCs/>
          <w:sz w:val="20"/>
          <w:szCs w:val="20"/>
        </w:rPr>
        <w:t xml:space="preserve"> </w:t>
      </w:r>
      <w:r w:rsidRPr="00FE3F1E">
        <w:rPr>
          <w:rFonts w:ascii="Times New Roman" w:eastAsia="Times New Roman" w:hAnsi="Times New Roman"/>
          <w:iCs/>
          <w:sz w:val="20"/>
          <w:szCs w:val="20"/>
        </w:rPr>
        <w:t>Management</w:t>
      </w:r>
      <w:r w:rsidR="00823E3A" w:rsidRPr="00FE3F1E">
        <w:rPr>
          <w:rFonts w:ascii="Times New Roman" w:eastAsia="Times New Roman" w:hAnsi="Times New Roman"/>
          <w:iCs/>
          <w:sz w:val="20"/>
          <w:szCs w:val="20"/>
        </w:rPr>
        <w:t xml:space="preserve"> </w:t>
      </w:r>
      <w:r w:rsidRPr="00FE3F1E">
        <w:rPr>
          <w:rFonts w:ascii="Times New Roman" w:eastAsia="Times New Roman" w:hAnsi="Times New Roman"/>
          <w:iCs/>
          <w:sz w:val="20"/>
          <w:szCs w:val="20"/>
        </w:rPr>
        <w:t>in</w:t>
      </w:r>
      <w:r w:rsidR="00823E3A" w:rsidRPr="00FE3F1E">
        <w:rPr>
          <w:rFonts w:ascii="Times New Roman" w:eastAsia="Times New Roman" w:hAnsi="Times New Roman"/>
          <w:iCs/>
          <w:sz w:val="20"/>
          <w:szCs w:val="20"/>
        </w:rPr>
        <w:t xml:space="preserve"> </w:t>
      </w:r>
      <w:r w:rsidRPr="00FE3F1E">
        <w:rPr>
          <w:rFonts w:ascii="Times New Roman" w:eastAsia="Times New Roman" w:hAnsi="Times New Roman"/>
          <w:iCs/>
          <w:sz w:val="20"/>
          <w:szCs w:val="20"/>
        </w:rPr>
        <w:t>Ondo</w:t>
      </w:r>
      <w:r w:rsidR="00823E3A" w:rsidRPr="00FE3F1E">
        <w:rPr>
          <w:rFonts w:ascii="Times New Roman" w:eastAsia="Times New Roman" w:hAnsi="Times New Roman"/>
          <w:iCs/>
          <w:sz w:val="20"/>
          <w:szCs w:val="20"/>
        </w:rPr>
        <w:t xml:space="preserve"> </w:t>
      </w:r>
      <w:r w:rsidRPr="00FE3F1E">
        <w:rPr>
          <w:rFonts w:ascii="Times New Roman" w:eastAsia="Times New Roman" w:hAnsi="Times New Roman"/>
          <w:iCs/>
          <w:sz w:val="20"/>
          <w:szCs w:val="20"/>
        </w:rPr>
        <w:t>State:</w:t>
      </w:r>
      <w:r w:rsidR="00823E3A" w:rsidRPr="00FE3F1E">
        <w:rPr>
          <w:rFonts w:ascii="Times New Roman" w:eastAsia="Times New Roman" w:hAnsi="Times New Roman"/>
          <w:iCs/>
          <w:sz w:val="20"/>
          <w:szCs w:val="20"/>
        </w:rPr>
        <w:t xml:space="preserve"> </w:t>
      </w:r>
      <w:r w:rsidR="00280442" w:rsidRPr="00FE3F1E">
        <w:rPr>
          <w:rFonts w:ascii="Times New Roman" w:eastAsia="Times New Roman" w:hAnsi="Times New Roman"/>
          <w:iCs/>
          <w:sz w:val="20"/>
          <w:szCs w:val="20"/>
        </w:rPr>
        <w:t>Community</w:t>
      </w:r>
      <w:r w:rsidR="00823E3A" w:rsidRPr="00FE3F1E">
        <w:rPr>
          <w:rFonts w:ascii="Times New Roman" w:eastAsia="Times New Roman" w:hAnsi="Times New Roman"/>
          <w:iCs/>
          <w:sz w:val="20"/>
          <w:szCs w:val="20"/>
        </w:rPr>
        <w:t xml:space="preserve"> </w:t>
      </w:r>
      <w:r w:rsidR="00280442" w:rsidRPr="00FE3F1E">
        <w:rPr>
          <w:rFonts w:ascii="Times New Roman" w:eastAsia="Times New Roman" w:hAnsi="Times New Roman"/>
          <w:iCs/>
          <w:sz w:val="20"/>
          <w:szCs w:val="20"/>
        </w:rPr>
        <w:t>based</w:t>
      </w:r>
      <w:r w:rsidR="00823E3A" w:rsidRPr="00FE3F1E">
        <w:rPr>
          <w:rFonts w:ascii="Times New Roman" w:eastAsia="Times New Roman" w:hAnsi="Times New Roman"/>
          <w:iCs/>
          <w:sz w:val="20"/>
          <w:szCs w:val="20"/>
        </w:rPr>
        <w:t xml:space="preserve"> </w:t>
      </w:r>
      <w:r w:rsidRPr="00FE3F1E">
        <w:rPr>
          <w:rFonts w:ascii="Times New Roman" w:eastAsia="Times New Roman" w:hAnsi="Times New Roman"/>
          <w:iCs/>
          <w:sz w:val="20"/>
          <w:szCs w:val="20"/>
        </w:rPr>
        <w:t>Forest</w:t>
      </w:r>
      <w:r w:rsidR="00823E3A" w:rsidRPr="00FE3F1E">
        <w:rPr>
          <w:rFonts w:ascii="Times New Roman" w:eastAsia="Times New Roman" w:hAnsi="Times New Roman"/>
          <w:iCs/>
          <w:sz w:val="20"/>
          <w:szCs w:val="20"/>
        </w:rPr>
        <w:t xml:space="preserve"> </w:t>
      </w:r>
      <w:r w:rsidRPr="00FE3F1E">
        <w:rPr>
          <w:rFonts w:ascii="Times New Roman" w:eastAsia="Times New Roman" w:hAnsi="Times New Roman"/>
          <w:iCs/>
          <w:sz w:val="20"/>
          <w:szCs w:val="20"/>
        </w:rPr>
        <w:t>Management</w:t>
      </w:r>
      <w:r w:rsidR="00823E3A" w:rsidRPr="00FE3F1E">
        <w:rPr>
          <w:rFonts w:ascii="Times New Roman" w:eastAsia="Times New Roman" w:hAnsi="Times New Roman"/>
          <w:iCs/>
          <w:sz w:val="20"/>
          <w:szCs w:val="20"/>
        </w:rPr>
        <w:t xml:space="preserve"> </w:t>
      </w:r>
      <w:r w:rsidRPr="00FE3F1E">
        <w:rPr>
          <w:rFonts w:ascii="Times New Roman" w:eastAsia="Times New Roman" w:hAnsi="Times New Roman"/>
          <w:iCs/>
          <w:sz w:val="20"/>
          <w:szCs w:val="20"/>
        </w:rPr>
        <w:t>System</w:t>
      </w:r>
      <w:r w:rsidR="00823E3A" w:rsidRPr="00FE3F1E">
        <w:rPr>
          <w:rFonts w:ascii="Times New Roman" w:eastAsia="Times New Roman" w:hAnsi="Times New Roman"/>
          <w:iCs/>
          <w:sz w:val="20"/>
          <w:szCs w:val="20"/>
        </w:rPr>
        <w:t xml:space="preserve"> </w:t>
      </w:r>
      <w:r w:rsidRPr="00FE3F1E">
        <w:rPr>
          <w:rFonts w:ascii="Times New Roman" w:eastAsia="Times New Roman" w:hAnsi="Times New Roman"/>
          <w:iCs/>
          <w:sz w:val="20"/>
          <w:szCs w:val="20"/>
        </w:rPr>
        <w:t>as</w:t>
      </w:r>
      <w:r w:rsidR="00823E3A" w:rsidRPr="00FE3F1E">
        <w:rPr>
          <w:rFonts w:ascii="Times New Roman" w:eastAsia="Times New Roman" w:hAnsi="Times New Roman"/>
          <w:iCs/>
          <w:sz w:val="20"/>
          <w:szCs w:val="20"/>
        </w:rPr>
        <w:t xml:space="preserve"> </w:t>
      </w:r>
      <w:r w:rsidRPr="00FE3F1E">
        <w:rPr>
          <w:rFonts w:ascii="Times New Roman" w:eastAsia="Times New Roman" w:hAnsi="Times New Roman"/>
          <w:iCs/>
          <w:sz w:val="20"/>
          <w:szCs w:val="20"/>
        </w:rPr>
        <w:t>a</w:t>
      </w:r>
      <w:r w:rsidR="00823E3A" w:rsidRPr="00FE3F1E">
        <w:rPr>
          <w:rFonts w:ascii="Times New Roman" w:eastAsia="Times New Roman" w:hAnsi="Times New Roman"/>
          <w:iCs/>
          <w:sz w:val="20"/>
          <w:szCs w:val="20"/>
        </w:rPr>
        <w:t xml:space="preserve"> </w:t>
      </w:r>
      <w:r w:rsidRPr="00FE3F1E">
        <w:rPr>
          <w:rFonts w:ascii="Times New Roman" w:eastAsia="Times New Roman" w:hAnsi="Times New Roman"/>
          <w:iCs/>
          <w:sz w:val="20"/>
          <w:szCs w:val="20"/>
        </w:rPr>
        <w:t>panacea.</w:t>
      </w:r>
      <w:r w:rsidR="00823E3A" w:rsidRPr="00FE3F1E">
        <w:rPr>
          <w:rFonts w:ascii="Times New Roman" w:eastAsia="Times New Roman" w:hAnsi="Times New Roman"/>
          <w:iCs/>
          <w:sz w:val="20"/>
          <w:szCs w:val="20"/>
        </w:rPr>
        <w:t xml:space="preserve"> </w:t>
      </w:r>
      <w:r w:rsidRPr="00FE3F1E">
        <w:rPr>
          <w:rFonts w:ascii="Times New Roman" w:eastAsia="Times New Roman" w:hAnsi="Times New Roman"/>
          <w:iCs/>
          <w:sz w:val="20"/>
          <w:szCs w:val="20"/>
        </w:rPr>
        <w:t>In:</w:t>
      </w:r>
      <w:r w:rsidR="00823E3A" w:rsidRPr="00FE3F1E">
        <w:rPr>
          <w:rFonts w:ascii="Times New Roman" w:eastAsia="Times New Roman" w:hAnsi="Times New Roman"/>
          <w:iCs/>
          <w:sz w:val="20"/>
          <w:szCs w:val="20"/>
        </w:rPr>
        <w:t xml:space="preserve"> </w:t>
      </w:r>
      <w:r w:rsidRPr="00FE3F1E">
        <w:rPr>
          <w:rFonts w:ascii="Times New Roman" w:eastAsia="Times New Roman" w:hAnsi="Times New Roman"/>
          <w:i/>
          <w:iCs/>
          <w:sz w:val="20"/>
          <w:szCs w:val="20"/>
        </w:rPr>
        <w:t>Research</w:t>
      </w:r>
      <w:r w:rsidR="00823E3A" w:rsidRPr="00FE3F1E">
        <w:rPr>
          <w:rFonts w:ascii="Times New Roman" w:eastAsia="Times New Roman" w:hAnsi="Times New Roman"/>
          <w:i/>
          <w:iCs/>
          <w:sz w:val="20"/>
          <w:szCs w:val="20"/>
        </w:rPr>
        <w:t xml:space="preserve"> </w:t>
      </w:r>
      <w:r w:rsidRPr="00FE3F1E">
        <w:rPr>
          <w:rFonts w:ascii="Times New Roman" w:eastAsia="Times New Roman" w:hAnsi="Times New Roman"/>
          <w:i/>
          <w:iCs/>
          <w:sz w:val="20"/>
          <w:szCs w:val="20"/>
        </w:rPr>
        <w:t>for</w:t>
      </w:r>
      <w:r w:rsidR="00823E3A" w:rsidRPr="00FE3F1E">
        <w:rPr>
          <w:rFonts w:ascii="Times New Roman" w:eastAsia="Times New Roman" w:hAnsi="Times New Roman"/>
          <w:i/>
          <w:iCs/>
          <w:sz w:val="20"/>
          <w:szCs w:val="20"/>
        </w:rPr>
        <w:t xml:space="preserve"> </w:t>
      </w:r>
      <w:r w:rsidRPr="00FE3F1E">
        <w:rPr>
          <w:rFonts w:ascii="Times New Roman" w:eastAsia="Times New Roman" w:hAnsi="Times New Roman"/>
          <w:i/>
          <w:iCs/>
          <w:sz w:val="20"/>
          <w:szCs w:val="20"/>
        </w:rPr>
        <w:t>development</w:t>
      </w:r>
      <w:r w:rsidR="00823E3A" w:rsidRPr="00FE3F1E">
        <w:rPr>
          <w:rFonts w:ascii="Times New Roman" w:eastAsia="Times New Roman" w:hAnsi="Times New Roman"/>
          <w:i/>
          <w:iCs/>
          <w:sz w:val="20"/>
          <w:szCs w:val="20"/>
        </w:rPr>
        <w:t xml:space="preserve"> </w:t>
      </w:r>
      <w:r w:rsidRPr="00FE3F1E">
        <w:rPr>
          <w:rFonts w:ascii="Times New Roman" w:eastAsia="Times New Roman" w:hAnsi="Times New Roman"/>
          <w:i/>
          <w:iCs/>
          <w:sz w:val="20"/>
          <w:szCs w:val="20"/>
        </w:rPr>
        <w:t>in</w:t>
      </w:r>
      <w:r w:rsidR="00823E3A" w:rsidRPr="00FE3F1E">
        <w:rPr>
          <w:rFonts w:ascii="Times New Roman" w:eastAsia="Times New Roman" w:hAnsi="Times New Roman"/>
          <w:i/>
          <w:iCs/>
          <w:sz w:val="20"/>
          <w:szCs w:val="20"/>
        </w:rPr>
        <w:t xml:space="preserve"> </w:t>
      </w:r>
      <w:r w:rsidRPr="00FE3F1E">
        <w:rPr>
          <w:rFonts w:ascii="Times New Roman" w:eastAsia="Times New Roman" w:hAnsi="Times New Roman"/>
          <w:i/>
          <w:iCs/>
          <w:sz w:val="20"/>
          <w:szCs w:val="20"/>
        </w:rPr>
        <w:t>Forestry</w:t>
      </w:r>
      <w:r w:rsidR="00280442" w:rsidRPr="00FE3F1E">
        <w:rPr>
          <w:rFonts w:ascii="Times New Roman" w:eastAsia="Times New Roman" w:hAnsi="Times New Roman"/>
          <w:i/>
          <w:iCs/>
          <w:sz w:val="20"/>
          <w:szCs w:val="20"/>
        </w:rPr>
        <w:t>,</w:t>
      </w:r>
      <w:r w:rsidR="00823E3A" w:rsidRPr="00FE3F1E">
        <w:rPr>
          <w:rFonts w:ascii="Times New Roman" w:eastAsia="Times New Roman" w:hAnsi="Times New Roman"/>
          <w:i/>
          <w:iCs/>
          <w:sz w:val="20"/>
          <w:szCs w:val="20"/>
        </w:rPr>
        <w:t xml:space="preserve"> </w:t>
      </w:r>
      <w:r w:rsidR="00280442" w:rsidRPr="00FE3F1E">
        <w:rPr>
          <w:rFonts w:ascii="Times New Roman" w:eastAsia="Times New Roman" w:hAnsi="Times New Roman"/>
          <w:i/>
          <w:iCs/>
          <w:sz w:val="20"/>
          <w:szCs w:val="20"/>
        </w:rPr>
        <w:t>Forest</w:t>
      </w:r>
      <w:r w:rsidR="00823E3A" w:rsidRPr="00FE3F1E">
        <w:rPr>
          <w:rFonts w:ascii="Times New Roman" w:eastAsia="Times New Roman" w:hAnsi="Times New Roman"/>
          <w:i/>
          <w:iCs/>
          <w:sz w:val="20"/>
          <w:szCs w:val="20"/>
        </w:rPr>
        <w:t xml:space="preserve"> </w:t>
      </w:r>
      <w:r w:rsidRPr="00FE3F1E">
        <w:rPr>
          <w:rFonts w:ascii="Times New Roman" w:eastAsia="Times New Roman" w:hAnsi="Times New Roman"/>
          <w:i/>
          <w:iCs/>
          <w:sz w:val="20"/>
          <w:szCs w:val="20"/>
        </w:rPr>
        <w:t>products</w:t>
      </w:r>
      <w:r w:rsidR="00823E3A" w:rsidRPr="00FE3F1E">
        <w:rPr>
          <w:rFonts w:ascii="Times New Roman" w:eastAsia="Times New Roman" w:hAnsi="Times New Roman"/>
          <w:i/>
          <w:iCs/>
          <w:sz w:val="20"/>
          <w:szCs w:val="20"/>
        </w:rPr>
        <w:t xml:space="preserve"> </w:t>
      </w:r>
      <w:r w:rsidRPr="00FE3F1E">
        <w:rPr>
          <w:rFonts w:ascii="Times New Roman" w:eastAsia="Times New Roman" w:hAnsi="Times New Roman"/>
          <w:i/>
          <w:iCs/>
          <w:sz w:val="20"/>
          <w:szCs w:val="20"/>
        </w:rPr>
        <w:t>and</w:t>
      </w:r>
      <w:r w:rsidR="00823E3A" w:rsidRPr="00FE3F1E">
        <w:rPr>
          <w:rFonts w:ascii="Times New Roman" w:eastAsia="Times New Roman" w:hAnsi="Times New Roman"/>
          <w:i/>
          <w:iCs/>
          <w:sz w:val="20"/>
          <w:szCs w:val="20"/>
        </w:rPr>
        <w:t xml:space="preserve"> </w:t>
      </w:r>
      <w:r w:rsidRPr="00FE3F1E">
        <w:rPr>
          <w:rFonts w:ascii="Times New Roman" w:eastAsia="Times New Roman" w:hAnsi="Times New Roman"/>
          <w:i/>
          <w:iCs/>
          <w:sz w:val="20"/>
          <w:szCs w:val="20"/>
        </w:rPr>
        <w:t>natural</w:t>
      </w:r>
      <w:r w:rsidR="00823E3A" w:rsidRPr="00FE3F1E">
        <w:rPr>
          <w:rFonts w:ascii="Times New Roman" w:eastAsia="Times New Roman" w:hAnsi="Times New Roman"/>
          <w:i/>
          <w:iCs/>
          <w:sz w:val="20"/>
          <w:szCs w:val="20"/>
        </w:rPr>
        <w:t xml:space="preserve"> </w:t>
      </w:r>
      <w:r w:rsidRPr="00FE3F1E">
        <w:rPr>
          <w:rFonts w:ascii="Times New Roman" w:eastAsia="Times New Roman" w:hAnsi="Times New Roman"/>
          <w:i/>
          <w:iCs/>
          <w:sz w:val="20"/>
          <w:szCs w:val="20"/>
        </w:rPr>
        <w:t>resource</w:t>
      </w:r>
      <w:r w:rsidR="00823E3A" w:rsidRPr="00FE3F1E">
        <w:rPr>
          <w:rFonts w:ascii="Times New Roman" w:eastAsia="Times New Roman" w:hAnsi="Times New Roman"/>
          <w:i/>
          <w:iCs/>
          <w:sz w:val="20"/>
          <w:szCs w:val="20"/>
        </w:rPr>
        <w:t xml:space="preserve"> </w:t>
      </w:r>
      <w:r w:rsidRPr="00FE3F1E">
        <w:rPr>
          <w:rFonts w:ascii="Times New Roman" w:eastAsia="Times New Roman" w:hAnsi="Times New Roman"/>
          <w:i/>
          <w:iCs/>
          <w:sz w:val="20"/>
          <w:szCs w:val="20"/>
        </w:rPr>
        <w:t>management</w:t>
      </w:r>
      <w:r w:rsidRPr="00FE3F1E">
        <w:rPr>
          <w:rFonts w:ascii="Times New Roman" w:eastAsia="Times New Roman" w:hAnsi="Times New Roman"/>
          <w:iCs/>
          <w:sz w:val="20"/>
          <w:szCs w:val="20"/>
        </w:rPr>
        <w:t>.</w:t>
      </w:r>
      <w:r w:rsidR="00823E3A" w:rsidRPr="00FE3F1E">
        <w:rPr>
          <w:rFonts w:ascii="Times New Roman" w:eastAsia="Times New Roman" w:hAnsi="Times New Roman"/>
          <w:iCs/>
          <w:sz w:val="20"/>
          <w:szCs w:val="20"/>
        </w:rPr>
        <w:t xml:space="preserve"> </w:t>
      </w:r>
    </w:p>
    <w:p w:rsidR="001D4B17" w:rsidRPr="00FE3F1E" w:rsidRDefault="00D74EE3" w:rsidP="001D4B17">
      <w:pPr>
        <w:numPr>
          <w:ilvl w:val="0"/>
          <w:numId w:val="1"/>
        </w:numPr>
        <w:snapToGrid w:val="0"/>
        <w:spacing w:after="0" w:line="240" w:lineRule="auto"/>
        <w:jc w:val="both"/>
        <w:rPr>
          <w:rFonts w:ascii="Times New Roman" w:eastAsia="Times New Roman" w:hAnsi="Times New Roman"/>
          <w:i/>
          <w:iCs/>
          <w:sz w:val="20"/>
          <w:szCs w:val="20"/>
        </w:rPr>
      </w:pPr>
      <w:r w:rsidRPr="00FE3F1E">
        <w:rPr>
          <w:rFonts w:ascii="Times New Roman" w:eastAsia="Times New Roman" w:hAnsi="Times New Roman"/>
          <w:sz w:val="20"/>
          <w:szCs w:val="20"/>
        </w:rPr>
        <w:lastRenderedPageBreak/>
        <w:t>Adeniyi,</w:t>
      </w:r>
      <w:r w:rsidR="00823E3A" w:rsidRPr="00FE3F1E">
        <w:rPr>
          <w:rFonts w:ascii="Times New Roman" w:eastAsia="Times New Roman" w:hAnsi="Times New Roman"/>
          <w:sz w:val="20"/>
          <w:szCs w:val="20"/>
        </w:rPr>
        <w:t xml:space="preserve"> </w:t>
      </w:r>
      <w:r w:rsidRPr="00FE3F1E">
        <w:rPr>
          <w:rFonts w:ascii="Times New Roman" w:eastAsia="Times New Roman" w:hAnsi="Times New Roman"/>
          <w:sz w:val="20"/>
          <w:szCs w:val="20"/>
        </w:rPr>
        <w:t>A.A.,</w:t>
      </w:r>
      <w:r w:rsidR="00823E3A" w:rsidRPr="00FE3F1E">
        <w:rPr>
          <w:rFonts w:ascii="Times New Roman" w:eastAsia="Times New Roman" w:hAnsi="Times New Roman"/>
          <w:sz w:val="20"/>
          <w:szCs w:val="20"/>
        </w:rPr>
        <w:t xml:space="preserve"> </w:t>
      </w:r>
      <w:r w:rsidRPr="00FE3F1E">
        <w:rPr>
          <w:rFonts w:ascii="Times New Roman" w:eastAsia="Times New Roman" w:hAnsi="Times New Roman"/>
          <w:sz w:val="20"/>
          <w:szCs w:val="20"/>
        </w:rPr>
        <w:t>Brindley,</w:t>
      </w:r>
      <w:r w:rsidR="00823E3A" w:rsidRPr="00FE3F1E">
        <w:rPr>
          <w:rFonts w:ascii="Times New Roman" w:eastAsia="Times New Roman" w:hAnsi="Times New Roman"/>
          <w:sz w:val="20"/>
          <w:szCs w:val="20"/>
        </w:rPr>
        <w:t xml:space="preserve"> </w:t>
      </w:r>
      <w:r w:rsidRPr="00FE3F1E">
        <w:rPr>
          <w:rFonts w:ascii="Times New Roman" w:eastAsia="Times New Roman" w:hAnsi="Times New Roman"/>
          <w:sz w:val="20"/>
          <w:szCs w:val="20"/>
        </w:rPr>
        <w:t>G.S.,</w:t>
      </w:r>
      <w:r w:rsidR="00823E3A" w:rsidRPr="00FE3F1E">
        <w:rPr>
          <w:rFonts w:ascii="Times New Roman" w:eastAsia="Times New Roman" w:hAnsi="Times New Roman"/>
          <w:sz w:val="20"/>
          <w:szCs w:val="20"/>
        </w:rPr>
        <w:t xml:space="preserve"> </w:t>
      </w:r>
      <w:r w:rsidRPr="00FE3F1E">
        <w:rPr>
          <w:rFonts w:ascii="Times New Roman" w:eastAsia="Times New Roman" w:hAnsi="Times New Roman"/>
          <w:sz w:val="20"/>
          <w:szCs w:val="20"/>
        </w:rPr>
        <w:t>Pryor,</w:t>
      </w:r>
      <w:r w:rsidR="00823E3A" w:rsidRPr="00FE3F1E">
        <w:rPr>
          <w:rFonts w:ascii="Times New Roman" w:eastAsia="Times New Roman" w:hAnsi="Times New Roman"/>
          <w:sz w:val="20"/>
          <w:szCs w:val="20"/>
        </w:rPr>
        <w:t xml:space="preserve"> </w:t>
      </w:r>
      <w:r w:rsidRPr="00FE3F1E">
        <w:rPr>
          <w:rFonts w:ascii="Times New Roman" w:eastAsia="Times New Roman" w:hAnsi="Times New Roman"/>
          <w:sz w:val="20"/>
          <w:szCs w:val="20"/>
        </w:rPr>
        <w:t>J.P.,</w:t>
      </w:r>
      <w:r w:rsidR="00823E3A" w:rsidRPr="00FE3F1E">
        <w:rPr>
          <w:rFonts w:ascii="Times New Roman" w:eastAsia="Times New Roman" w:hAnsi="Times New Roman"/>
          <w:sz w:val="20"/>
          <w:szCs w:val="20"/>
        </w:rPr>
        <w:t xml:space="preserve"> </w:t>
      </w:r>
      <w:r w:rsidRPr="00FE3F1E">
        <w:rPr>
          <w:rFonts w:ascii="Times New Roman" w:eastAsia="Times New Roman" w:hAnsi="Times New Roman"/>
          <w:sz w:val="20"/>
          <w:szCs w:val="20"/>
        </w:rPr>
        <w:t>and</w:t>
      </w:r>
      <w:r w:rsidR="00823E3A" w:rsidRPr="00FE3F1E">
        <w:rPr>
          <w:rFonts w:ascii="Times New Roman" w:eastAsia="Times New Roman" w:hAnsi="Times New Roman"/>
          <w:sz w:val="20"/>
          <w:szCs w:val="20"/>
        </w:rPr>
        <w:t xml:space="preserve"> </w:t>
      </w:r>
      <w:r w:rsidRPr="00FE3F1E">
        <w:rPr>
          <w:rFonts w:ascii="Times New Roman" w:eastAsia="Times New Roman" w:hAnsi="Times New Roman"/>
          <w:sz w:val="20"/>
          <w:szCs w:val="20"/>
        </w:rPr>
        <w:t>Ralph,</w:t>
      </w:r>
      <w:r w:rsidR="00823E3A" w:rsidRPr="00FE3F1E">
        <w:rPr>
          <w:rFonts w:ascii="Times New Roman" w:eastAsia="Times New Roman" w:hAnsi="Times New Roman"/>
          <w:sz w:val="20"/>
          <w:szCs w:val="20"/>
        </w:rPr>
        <w:t xml:space="preserve"> </w:t>
      </w:r>
      <w:r w:rsidRPr="00FE3F1E">
        <w:rPr>
          <w:rFonts w:ascii="Times New Roman" w:eastAsia="Times New Roman" w:hAnsi="Times New Roman"/>
          <w:sz w:val="20"/>
          <w:szCs w:val="20"/>
        </w:rPr>
        <w:t>D.J.</w:t>
      </w:r>
      <w:r w:rsidR="00823E3A" w:rsidRPr="00FE3F1E">
        <w:rPr>
          <w:rFonts w:ascii="Times New Roman" w:eastAsia="Times New Roman" w:hAnsi="Times New Roman"/>
          <w:sz w:val="20"/>
          <w:szCs w:val="20"/>
        </w:rPr>
        <w:t xml:space="preserve"> </w:t>
      </w:r>
      <w:r w:rsidRPr="00FE3F1E">
        <w:rPr>
          <w:rFonts w:ascii="Times New Roman" w:eastAsia="Times New Roman" w:hAnsi="Times New Roman"/>
          <w:sz w:val="20"/>
          <w:szCs w:val="20"/>
        </w:rPr>
        <w:t>Yohimbine</w:t>
      </w:r>
      <w:r w:rsidR="00823E3A" w:rsidRPr="00FE3F1E">
        <w:rPr>
          <w:rFonts w:ascii="Times New Roman" w:eastAsia="Times New Roman" w:hAnsi="Times New Roman"/>
          <w:sz w:val="20"/>
          <w:szCs w:val="20"/>
        </w:rPr>
        <w:t xml:space="preserve"> </w:t>
      </w:r>
      <w:r w:rsidRPr="00FE3F1E">
        <w:rPr>
          <w:rFonts w:ascii="Times New Roman" w:eastAsia="Times New Roman" w:hAnsi="Times New Roman"/>
          <w:sz w:val="20"/>
          <w:szCs w:val="20"/>
        </w:rPr>
        <w:t>(2007).</w:t>
      </w:r>
      <w:r w:rsidR="00823E3A" w:rsidRPr="00FE3F1E">
        <w:rPr>
          <w:rFonts w:ascii="Times New Roman" w:eastAsia="Times New Roman" w:hAnsi="Times New Roman"/>
          <w:sz w:val="20"/>
          <w:szCs w:val="20"/>
        </w:rPr>
        <w:t xml:space="preserve"> </w:t>
      </w:r>
      <w:r w:rsidRPr="00FE3F1E">
        <w:rPr>
          <w:rFonts w:ascii="Times New Roman" w:eastAsia="Times New Roman" w:hAnsi="Times New Roman"/>
          <w:i/>
          <w:iCs/>
          <w:sz w:val="20"/>
          <w:szCs w:val="20"/>
        </w:rPr>
        <w:t>In</w:t>
      </w:r>
      <w:r w:rsidR="00823E3A" w:rsidRPr="00FE3F1E">
        <w:rPr>
          <w:rFonts w:ascii="Times New Roman" w:eastAsia="Times New Roman" w:hAnsi="Times New Roman"/>
          <w:i/>
          <w:iCs/>
          <w:sz w:val="20"/>
          <w:szCs w:val="20"/>
        </w:rPr>
        <w:t xml:space="preserve"> </w:t>
      </w:r>
      <w:r w:rsidRPr="00FE3F1E">
        <w:rPr>
          <w:rFonts w:ascii="Times New Roman" w:eastAsia="Times New Roman" w:hAnsi="Times New Roman"/>
          <w:i/>
          <w:iCs/>
          <w:sz w:val="20"/>
          <w:szCs w:val="20"/>
        </w:rPr>
        <w:t>the</w:t>
      </w:r>
      <w:r w:rsidR="00823E3A" w:rsidRPr="00FE3F1E">
        <w:rPr>
          <w:rFonts w:ascii="Times New Roman" w:eastAsia="Times New Roman" w:hAnsi="Times New Roman"/>
          <w:i/>
          <w:iCs/>
          <w:sz w:val="20"/>
          <w:szCs w:val="20"/>
        </w:rPr>
        <w:t xml:space="preserve"> </w:t>
      </w:r>
      <w:r w:rsidRPr="00FE3F1E">
        <w:rPr>
          <w:rFonts w:ascii="Times New Roman" w:eastAsia="Times New Roman" w:hAnsi="Times New Roman"/>
          <w:i/>
          <w:iCs/>
          <w:sz w:val="20"/>
          <w:szCs w:val="20"/>
        </w:rPr>
        <w:t>treatment</w:t>
      </w:r>
      <w:r w:rsidR="00823E3A" w:rsidRPr="00FE3F1E">
        <w:rPr>
          <w:rFonts w:ascii="Times New Roman" w:eastAsia="Times New Roman" w:hAnsi="Times New Roman"/>
          <w:i/>
          <w:iCs/>
          <w:sz w:val="20"/>
          <w:szCs w:val="20"/>
        </w:rPr>
        <w:t xml:space="preserve"> </w:t>
      </w:r>
      <w:r w:rsidRPr="00FE3F1E">
        <w:rPr>
          <w:rFonts w:ascii="Times New Roman" w:eastAsia="Times New Roman" w:hAnsi="Times New Roman"/>
          <w:i/>
          <w:iCs/>
          <w:sz w:val="20"/>
          <w:szCs w:val="20"/>
        </w:rPr>
        <w:t>of</w:t>
      </w:r>
      <w:r w:rsidR="00823E3A" w:rsidRPr="00FE3F1E">
        <w:rPr>
          <w:rFonts w:ascii="Times New Roman" w:eastAsia="Times New Roman" w:hAnsi="Times New Roman"/>
          <w:i/>
          <w:iCs/>
          <w:sz w:val="20"/>
          <w:szCs w:val="20"/>
        </w:rPr>
        <w:t xml:space="preserve"> </w:t>
      </w:r>
      <w:r w:rsidRPr="00FE3F1E">
        <w:rPr>
          <w:rFonts w:ascii="Times New Roman" w:eastAsia="Times New Roman" w:hAnsi="Times New Roman"/>
          <w:i/>
          <w:iCs/>
          <w:sz w:val="20"/>
          <w:szCs w:val="20"/>
        </w:rPr>
        <w:t>organism</w:t>
      </w:r>
      <w:r w:rsidR="00823E3A" w:rsidRPr="00FE3F1E">
        <w:rPr>
          <w:rFonts w:ascii="Times New Roman" w:eastAsia="Times New Roman" w:hAnsi="Times New Roman"/>
          <w:i/>
          <w:iCs/>
          <w:sz w:val="20"/>
          <w:szCs w:val="20"/>
        </w:rPr>
        <w:t xml:space="preserve"> </w:t>
      </w:r>
      <w:r w:rsidRPr="00FE3F1E">
        <w:rPr>
          <w:rFonts w:ascii="Times New Roman" w:eastAsia="Times New Roman" w:hAnsi="Times New Roman"/>
          <w:i/>
          <w:iCs/>
          <w:sz w:val="20"/>
          <w:szCs w:val="20"/>
        </w:rPr>
        <w:t>dysfunction.</w:t>
      </w:r>
      <w:r w:rsidR="00823E3A" w:rsidRPr="00FE3F1E">
        <w:rPr>
          <w:rFonts w:ascii="Times New Roman" w:eastAsia="Times New Roman" w:hAnsi="Times New Roman"/>
          <w:i/>
          <w:iCs/>
          <w:sz w:val="20"/>
          <w:szCs w:val="20"/>
        </w:rPr>
        <w:t xml:space="preserve"> </w:t>
      </w:r>
      <w:r w:rsidRPr="00FE3F1E">
        <w:rPr>
          <w:rFonts w:ascii="Times New Roman" w:eastAsia="Times New Roman" w:hAnsi="Times New Roman"/>
          <w:i/>
          <w:iCs/>
          <w:sz w:val="20"/>
          <w:szCs w:val="20"/>
        </w:rPr>
        <w:t>Asi</w:t>
      </w:r>
      <w:r w:rsidR="001D4B17" w:rsidRPr="00FE3F1E">
        <w:rPr>
          <w:rFonts w:ascii="Times New Roman" w:eastAsia="Times New Roman" w:hAnsi="Times New Roman"/>
          <w:i/>
          <w:iCs/>
          <w:sz w:val="20"/>
          <w:szCs w:val="20"/>
        </w:rPr>
        <w:t>a.</w:t>
      </w:r>
    </w:p>
    <w:p w:rsidR="00D74EE3" w:rsidRPr="00FE3F1E" w:rsidRDefault="00D74EE3" w:rsidP="001D4B17">
      <w:pPr>
        <w:numPr>
          <w:ilvl w:val="0"/>
          <w:numId w:val="1"/>
        </w:numPr>
        <w:snapToGrid w:val="0"/>
        <w:spacing w:after="0" w:line="240" w:lineRule="auto"/>
        <w:jc w:val="both"/>
        <w:rPr>
          <w:rFonts w:ascii="Times New Roman" w:hAnsi="Times New Roman"/>
          <w:color w:val="000000"/>
          <w:sz w:val="20"/>
          <w:szCs w:val="20"/>
        </w:rPr>
      </w:pPr>
      <w:r w:rsidRPr="00FE3F1E">
        <w:rPr>
          <w:rFonts w:ascii="Times New Roman" w:hAnsi="Times New Roman"/>
          <w:color w:val="000000"/>
          <w:sz w:val="20"/>
          <w:szCs w:val="20"/>
        </w:rPr>
        <w:t>Lima,</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G.P.,</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Pereira,</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C.R.,</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Arnoux,</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D.S.,</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Willadino,</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L.G.,</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Camara,</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T.J.R.</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and</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Vianello,</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F.,</w:t>
      </w:r>
      <w:r w:rsidR="001D4B17" w:rsidRPr="00FE3F1E">
        <w:rPr>
          <w:rFonts w:ascii="Times New Roman" w:hAnsi="Times New Roman" w:hint="eastAsia"/>
          <w:color w:val="000000"/>
          <w:sz w:val="20"/>
          <w:szCs w:val="20"/>
          <w:lang w:eastAsia="zh-CN"/>
        </w:rPr>
        <w:t xml:space="preserve"> </w:t>
      </w:r>
      <w:r w:rsidR="00823E3A" w:rsidRPr="00FE3F1E">
        <w:rPr>
          <w:rFonts w:ascii="Times New Roman" w:hAnsi="Times New Roman"/>
          <w:color w:val="000000"/>
          <w:sz w:val="20"/>
          <w:szCs w:val="20"/>
        </w:rPr>
        <w:t>(</w:t>
      </w:r>
      <w:r w:rsidRPr="00FE3F1E">
        <w:rPr>
          <w:rFonts w:ascii="Times New Roman" w:hAnsi="Times New Roman"/>
          <w:color w:val="000000"/>
          <w:sz w:val="20"/>
          <w:szCs w:val="20"/>
        </w:rPr>
        <w:t>2012)</w:t>
      </w:r>
      <w:r w:rsidR="00280442" w:rsidRPr="00FE3F1E">
        <w:rPr>
          <w:rFonts w:ascii="Times New Roman" w:hAnsi="Times New Roman"/>
          <w:color w:val="000000"/>
          <w:sz w:val="20"/>
          <w:szCs w:val="20"/>
        </w:rPr>
        <w:t>.</w:t>
      </w:r>
      <w:r w:rsidR="00823E3A" w:rsidRPr="00FE3F1E">
        <w:rPr>
          <w:rFonts w:ascii="Times New Roman" w:hAnsi="Times New Roman"/>
          <w:color w:val="000000"/>
          <w:sz w:val="20"/>
          <w:szCs w:val="20"/>
        </w:rPr>
        <w:t xml:space="preserve"> </w:t>
      </w:r>
      <w:r w:rsidR="00280442" w:rsidRPr="00FE3F1E">
        <w:rPr>
          <w:rFonts w:ascii="Times New Roman" w:hAnsi="Times New Roman"/>
          <w:color w:val="000000"/>
          <w:sz w:val="20"/>
          <w:szCs w:val="20"/>
        </w:rPr>
        <w:t>Polyamines</w:t>
      </w:r>
      <w:r w:rsidRPr="00FE3F1E">
        <w:rPr>
          <w:rFonts w:ascii="Times New Roman" w:hAnsi="Times New Roman"/>
          <w:color w:val="000000"/>
          <w:sz w:val="20"/>
          <w:szCs w:val="20"/>
        </w:rPr>
        <w:t>,</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Gelling</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agents</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in</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Tissue</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Culture,</w:t>
      </w:r>
      <w:r w:rsidR="00823E3A" w:rsidRPr="00FE3F1E">
        <w:rPr>
          <w:rFonts w:ascii="Times New Roman" w:hAnsi="Times New Roman"/>
          <w:color w:val="000000"/>
          <w:sz w:val="20"/>
          <w:szCs w:val="20"/>
        </w:rPr>
        <w:t xml:space="preserve"> </w:t>
      </w:r>
      <w:r w:rsidR="00280442" w:rsidRPr="00FE3F1E">
        <w:rPr>
          <w:rFonts w:ascii="Times New Roman" w:hAnsi="Times New Roman"/>
          <w:color w:val="000000"/>
          <w:sz w:val="20"/>
          <w:szCs w:val="20"/>
        </w:rPr>
        <w:t>Micropropagation</w:t>
      </w:r>
      <w:r w:rsidR="00823E3A" w:rsidRPr="00FE3F1E">
        <w:rPr>
          <w:rFonts w:ascii="Times New Roman" w:hAnsi="Times New Roman"/>
          <w:color w:val="000000"/>
          <w:sz w:val="20"/>
          <w:szCs w:val="20"/>
        </w:rPr>
        <w:t xml:space="preserve"> </w:t>
      </w:r>
      <w:r w:rsidR="00280442" w:rsidRPr="00FE3F1E">
        <w:rPr>
          <w:rFonts w:ascii="Times New Roman" w:hAnsi="Times New Roman"/>
          <w:color w:val="000000"/>
          <w:sz w:val="20"/>
          <w:szCs w:val="20"/>
        </w:rPr>
        <w:t>of</w:t>
      </w:r>
      <w:r w:rsidR="00823E3A" w:rsidRPr="00FE3F1E">
        <w:rPr>
          <w:rFonts w:ascii="Times New Roman" w:hAnsi="Times New Roman"/>
          <w:color w:val="000000"/>
          <w:sz w:val="20"/>
          <w:szCs w:val="20"/>
        </w:rPr>
        <w:t xml:space="preserve"> </w:t>
      </w:r>
      <w:r w:rsidR="00280442" w:rsidRPr="00FE3F1E">
        <w:rPr>
          <w:rFonts w:ascii="Times New Roman" w:hAnsi="Times New Roman"/>
          <w:color w:val="000000"/>
          <w:sz w:val="20"/>
          <w:szCs w:val="20"/>
        </w:rPr>
        <w:t>Medicinal</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Plants</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and</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Bioreactors.</w:t>
      </w:r>
      <w:r w:rsidR="00823E3A" w:rsidRPr="00FE3F1E">
        <w:rPr>
          <w:rFonts w:ascii="Times New Roman" w:hAnsi="Times New Roman"/>
          <w:color w:val="000000"/>
          <w:sz w:val="20"/>
          <w:szCs w:val="20"/>
        </w:rPr>
        <w:t xml:space="preserve"> </w:t>
      </w:r>
      <w:r w:rsidRPr="00FE3F1E">
        <w:rPr>
          <w:rFonts w:ascii="Times New Roman" w:hAnsi="Times New Roman"/>
          <w:i/>
          <w:color w:val="000000"/>
          <w:sz w:val="20"/>
          <w:szCs w:val="20"/>
        </w:rPr>
        <w:t>In</w:t>
      </w:r>
      <w:r w:rsidR="00823E3A" w:rsidRPr="00FE3F1E">
        <w:rPr>
          <w:rFonts w:ascii="Times New Roman" w:hAnsi="Times New Roman"/>
          <w:i/>
          <w:color w:val="000000"/>
          <w:sz w:val="20"/>
          <w:szCs w:val="20"/>
        </w:rPr>
        <w:t xml:space="preserve"> </w:t>
      </w:r>
      <w:r w:rsidRPr="00FE3F1E">
        <w:rPr>
          <w:rFonts w:ascii="Times New Roman" w:hAnsi="Times New Roman"/>
          <w:i/>
          <w:color w:val="000000"/>
          <w:sz w:val="20"/>
          <w:szCs w:val="20"/>
        </w:rPr>
        <w:t>Recent</w:t>
      </w:r>
      <w:r w:rsidR="00823E3A" w:rsidRPr="00FE3F1E">
        <w:rPr>
          <w:rFonts w:ascii="Times New Roman" w:hAnsi="Times New Roman"/>
          <w:i/>
          <w:color w:val="000000"/>
          <w:sz w:val="20"/>
          <w:szCs w:val="20"/>
        </w:rPr>
        <w:t xml:space="preserve"> </w:t>
      </w:r>
      <w:r w:rsidRPr="00FE3F1E">
        <w:rPr>
          <w:rFonts w:ascii="Times New Roman" w:hAnsi="Times New Roman"/>
          <w:i/>
          <w:color w:val="000000"/>
          <w:sz w:val="20"/>
          <w:szCs w:val="20"/>
        </w:rPr>
        <w:t>Advancesinplan</w:t>
      </w:r>
      <w:r w:rsidR="001D4B17" w:rsidRPr="00FE3F1E">
        <w:rPr>
          <w:rFonts w:ascii="Times New Roman" w:hAnsi="Times New Roman"/>
          <w:i/>
          <w:color w:val="000000"/>
          <w:sz w:val="20"/>
          <w:szCs w:val="20"/>
        </w:rPr>
        <w:t>t I</w:t>
      </w:r>
      <w:r w:rsidRPr="00FE3F1E">
        <w:rPr>
          <w:rFonts w:ascii="Times New Roman" w:hAnsi="Times New Roman"/>
          <w:i/>
          <w:color w:val="000000"/>
          <w:sz w:val="20"/>
          <w:szCs w:val="20"/>
        </w:rPr>
        <w:t>n</w:t>
      </w:r>
      <w:r w:rsidR="00823E3A" w:rsidRPr="00FE3F1E">
        <w:rPr>
          <w:rFonts w:ascii="Times New Roman" w:hAnsi="Times New Roman"/>
          <w:i/>
          <w:color w:val="000000"/>
          <w:sz w:val="20"/>
          <w:szCs w:val="20"/>
        </w:rPr>
        <w:t xml:space="preserve"> </w:t>
      </w:r>
      <w:r w:rsidRPr="00FE3F1E">
        <w:rPr>
          <w:rFonts w:ascii="Times New Roman" w:hAnsi="Times New Roman"/>
          <w:i/>
          <w:color w:val="000000"/>
          <w:sz w:val="20"/>
          <w:szCs w:val="20"/>
        </w:rPr>
        <w:t>Vitro</w:t>
      </w:r>
      <w:r w:rsidR="00823E3A" w:rsidRPr="00FE3F1E">
        <w:rPr>
          <w:rFonts w:ascii="Times New Roman" w:hAnsi="Times New Roman"/>
          <w:i/>
          <w:color w:val="000000"/>
          <w:sz w:val="20"/>
          <w:szCs w:val="20"/>
        </w:rPr>
        <w:t xml:space="preserve"> </w:t>
      </w:r>
      <w:r w:rsidRPr="00FE3F1E">
        <w:rPr>
          <w:rFonts w:ascii="Times New Roman" w:hAnsi="Times New Roman"/>
          <w:i/>
          <w:color w:val="000000"/>
          <w:sz w:val="20"/>
          <w:szCs w:val="20"/>
        </w:rPr>
        <w:t>Culture</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(p.18).</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Retrieved</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from</w:t>
      </w:r>
      <w:r w:rsidR="00823E3A" w:rsidRPr="00FE3F1E">
        <w:rPr>
          <w:rFonts w:ascii="Times New Roman" w:hAnsi="Times New Roman"/>
          <w:color w:val="000000"/>
          <w:sz w:val="20"/>
          <w:szCs w:val="20"/>
        </w:rPr>
        <w:t xml:space="preserve"> </w:t>
      </w:r>
      <w:r w:rsidRPr="00FE3F1E">
        <w:rPr>
          <w:rFonts w:ascii="Times New Roman" w:hAnsi="Times New Roman"/>
          <w:sz w:val="20"/>
          <w:szCs w:val="20"/>
        </w:rPr>
        <w:t>http://dx.doi.org/10.5772/51028</w:t>
      </w:r>
      <w:r w:rsidR="00FE3F1E">
        <w:rPr>
          <w:rFonts w:ascii="Times New Roman" w:hAnsi="Times New Roman" w:hint="eastAsia"/>
          <w:sz w:val="20"/>
          <w:szCs w:val="20"/>
          <w:lang w:eastAsia="zh-CN"/>
        </w:rPr>
        <w:t>.</w:t>
      </w:r>
    </w:p>
    <w:p w:rsidR="001D4B17" w:rsidRPr="00FE3F1E" w:rsidRDefault="00D74EE3" w:rsidP="001D4B17">
      <w:pPr>
        <w:numPr>
          <w:ilvl w:val="0"/>
          <w:numId w:val="1"/>
        </w:numPr>
        <w:snapToGrid w:val="0"/>
        <w:spacing w:after="0" w:line="240" w:lineRule="auto"/>
        <w:jc w:val="both"/>
        <w:rPr>
          <w:rFonts w:ascii="Times New Roman" w:hAnsi="Times New Roman"/>
          <w:i/>
          <w:sz w:val="20"/>
          <w:szCs w:val="20"/>
        </w:rPr>
      </w:pPr>
      <w:r w:rsidRPr="00FE3F1E">
        <w:rPr>
          <w:rFonts w:ascii="Times New Roman" w:hAnsi="Times New Roman"/>
          <w:sz w:val="20"/>
          <w:szCs w:val="20"/>
        </w:rPr>
        <w:t>Lissa,</w:t>
      </w:r>
      <w:r w:rsidR="00823E3A" w:rsidRPr="00FE3F1E">
        <w:rPr>
          <w:rFonts w:ascii="Times New Roman" w:hAnsi="Times New Roman"/>
          <w:sz w:val="20"/>
          <w:szCs w:val="20"/>
        </w:rPr>
        <w:t xml:space="preserve"> </w:t>
      </w:r>
      <w:r w:rsidRPr="00FE3F1E">
        <w:rPr>
          <w:rFonts w:ascii="Times New Roman" w:hAnsi="Times New Roman"/>
          <w:sz w:val="20"/>
          <w:szCs w:val="20"/>
        </w:rPr>
        <w:t>F.,</w:t>
      </w:r>
      <w:r w:rsidR="00823E3A" w:rsidRPr="00FE3F1E">
        <w:rPr>
          <w:rFonts w:ascii="Times New Roman" w:hAnsi="Times New Roman"/>
          <w:sz w:val="20"/>
          <w:szCs w:val="20"/>
        </w:rPr>
        <w:t xml:space="preserve"> </w:t>
      </w:r>
      <w:r w:rsidRPr="00FE3F1E">
        <w:rPr>
          <w:rFonts w:ascii="Times New Roman" w:hAnsi="Times New Roman"/>
          <w:sz w:val="20"/>
          <w:szCs w:val="20"/>
        </w:rPr>
        <w:t>(2010).</w:t>
      </w:r>
      <w:r w:rsidR="00823E3A" w:rsidRPr="00FE3F1E">
        <w:rPr>
          <w:rFonts w:ascii="Times New Roman" w:hAnsi="Times New Roman"/>
          <w:sz w:val="20"/>
          <w:szCs w:val="20"/>
        </w:rPr>
        <w:t xml:space="preserve"> </w:t>
      </w:r>
      <w:r w:rsidRPr="00FE3F1E">
        <w:rPr>
          <w:rFonts w:ascii="Times New Roman" w:hAnsi="Times New Roman"/>
          <w:i/>
          <w:sz w:val="20"/>
          <w:szCs w:val="20"/>
        </w:rPr>
        <w:t>Rauvolfia</w:t>
      </w:r>
      <w:r w:rsidR="00823E3A" w:rsidRPr="00FE3F1E">
        <w:rPr>
          <w:rFonts w:ascii="Times New Roman" w:hAnsi="Times New Roman"/>
          <w:i/>
          <w:sz w:val="20"/>
          <w:szCs w:val="20"/>
        </w:rPr>
        <w:t xml:space="preserve"> </w:t>
      </w:r>
      <w:r w:rsidRPr="00FE3F1E">
        <w:rPr>
          <w:rFonts w:ascii="Times New Roman" w:hAnsi="Times New Roman"/>
          <w:i/>
          <w:sz w:val="20"/>
          <w:szCs w:val="20"/>
        </w:rPr>
        <w:t>vomitoria</w:t>
      </w:r>
      <w:r w:rsidRPr="00FE3F1E">
        <w:rPr>
          <w:rFonts w:ascii="Times New Roman" w:hAnsi="Times New Roman"/>
          <w:sz w:val="20"/>
          <w:szCs w:val="20"/>
        </w:rPr>
        <w:t>:</w:t>
      </w:r>
      <w:r w:rsidR="00823E3A" w:rsidRPr="00FE3F1E">
        <w:rPr>
          <w:rFonts w:ascii="Times New Roman" w:hAnsi="Times New Roman"/>
          <w:sz w:val="20"/>
          <w:szCs w:val="20"/>
        </w:rPr>
        <w:t xml:space="preserve"> </w:t>
      </w:r>
      <w:r w:rsidRPr="00FE3F1E">
        <w:rPr>
          <w:rFonts w:ascii="Times New Roman" w:hAnsi="Times New Roman"/>
          <w:sz w:val="20"/>
          <w:szCs w:val="20"/>
        </w:rPr>
        <w:t>A</w:t>
      </w:r>
      <w:r w:rsidR="00823E3A" w:rsidRPr="00FE3F1E">
        <w:rPr>
          <w:rFonts w:ascii="Times New Roman" w:hAnsi="Times New Roman"/>
          <w:sz w:val="20"/>
          <w:szCs w:val="20"/>
        </w:rPr>
        <w:t xml:space="preserve"> </w:t>
      </w:r>
      <w:r w:rsidRPr="00FE3F1E">
        <w:rPr>
          <w:rFonts w:ascii="Times New Roman" w:hAnsi="Times New Roman"/>
          <w:sz w:val="20"/>
          <w:szCs w:val="20"/>
        </w:rPr>
        <w:t>growing</w:t>
      </w:r>
      <w:r w:rsidR="00823E3A" w:rsidRPr="00FE3F1E">
        <w:rPr>
          <w:rFonts w:ascii="Times New Roman" w:hAnsi="Times New Roman"/>
          <w:sz w:val="20"/>
          <w:szCs w:val="20"/>
        </w:rPr>
        <w:t xml:space="preserve"> </w:t>
      </w:r>
      <w:r w:rsidRPr="00FE3F1E">
        <w:rPr>
          <w:rFonts w:ascii="Times New Roman" w:hAnsi="Times New Roman"/>
          <w:sz w:val="20"/>
          <w:szCs w:val="20"/>
        </w:rPr>
        <w:t>plant</w:t>
      </w:r>
      <w:r w:rsidR="00823E3A" w:rsidRPr="00FE3F1E">
        <w:rPr>
          <w:rFonts w:ascii="Times New Roman" w:hAnsi="Times New Roman"/>
          <w:sz w:val="20"/>
          <w:szCs w:val="20"/>
        </w:rPr>
        <w:t xml:space="preserve"> </w:t>
      </w:r>
      <w:r w:rsidRPr="00FE3F1E">
        <w:rPr>
          <w:rFonts w:ascii="Times New Roman" w:hAnsi="Times New Roman"/>
          <w:i/>
          <w:sz w:val="20"/>
          <w:szCs w:val="20"/>
        </w:rPr>
        <w:t>KIA’I</w:t>
      </w:r>
      <w:r w:rsidR="00823E3A" w:rsidRPr="00FE3F1E">
        <w:rPr>
          <w:rFonts w:ascii="Times New Roman" w:hAnsi="Times New Roman"/>
          <w:i/>
          <w:sz w:val="20"/>
          <w:szCs w:val="20"/>
        </w:rPr>
        <w:t xml:space="preserve"> </w:t>
      </w:r>
      <w:r w:rsidRPr="00FE3F1E">
        <w:rPr>
          <w:rFonts w:ascii="Times New Roman" w:hAnsi="Times New Roman"/>
          <w:i/>
          <w:sz w:val="20"/>
          <w:szCs w:val="20"/>
        </w:rPr>
        <w:t>MOK</w:t>
      </w:r>
      <w:r w:rsidR="001D4B17" w:rsidRPr="00FE3F1E">
        <w:rPr>
          <w:rFonts w:ascii="Times New Roman" w:hAnsi="Times New Roman"/>
          <w:i/>
          <w:sz w:val="20"/>
          <w:szCs w:val="20"/>
        </w:rPr>
        <w:t>U.</w:t>
      </w:r>
    </w:p>
    <w:p w:rsidR="00D74EE3" w:rsidRPr="00FE3F1E" w:rsidRDefault="00D74EE3" w:rsidP="001D4B17">
      <w:pPr>
        <w:pStyle w:val="NoSpacing"/>
        <w:numPr>
          <w:ilvl w:val="0"/>
          <w:numId w:val="1"/>
        </w:numPr>
        <w:snapToGrid w:val="0"/>
        <w:jc w:val="both"/>
        <w:rPr>
          <w:rFonts w:ascii="Times New Roman" w:hAnsi="Times New Roman"/>
          <w:sz w:val="20"/>
          <w:szCs w:val="20"/>
        </w:rPr>
      </w:pPr>
      <w:r w:rsidRPr="00FE3F1E">
        <w:rPr>
          <w:rFonts w:ascii="Times New Roman" w:hAnsi="Times New Roman"/>
          <w:sz w:val="20"/>
          <w:szCs w:val="20"/>
        </w:rPr>
        <w:t>Orwa</w:t>
      </w:r>
      <w:r w:rsidR="001D4B17" w:rsidRPr="00FE3F1E">
        <w:rPr>
          <w:rFonts w:ascii="Times New Roman" w:hAnsi="Times New Roman"/>
          <w:sz w:val="20"/>
          <w:szCs w:val="20"/>
        </w:rPr>
        <w:t>, C</w:t>
      </w:r>
      <w:r w:rsidRPr="00FE3F1E">
        <w:rPr>
          <w:rFonts w:ascii="Times New Roman" w:hAnsi="Times New Roman"/>
          <w:sz w:val="20"/>
          <w:szCs w:val="20"/>
        </w:rPr>
        <w:t>.;</w:t>
      </w:r>
      <w:r w:rsidR="00823E3A" w:rsidRPr="00FE3F1E">
        <w:rPr>
          <w:rFonts w:ascii="Times New Roman" w:hAnsi="Times New Roman"/>
          <w:sz w:val="20"/>
          <w:szCs w:val="20"/>
        </w:rPr>
        <w:t xml:space="preserve"> </w:t>
      </w:r>
      <w:r w:rsidRPr="00FE3F1E">
        <w:rPr>
          <w:rFonts w:ascii="Times New Roman" w:hAnsi="Times New Roman"/>
          <w:sz w:val="20"/>
          <w:szCs w:val="20"/>
        </w:rPr>
        <w:t>Mutua;</w:t>
      </w:r>
      <w:r w:rsidR="00823E3A" w:rsidRPr="00FE3F1E">
        <w:rPr>
          <w:rFonts w:ascii="Times New Roman" w:hAnsi="Times New Roman"/>
          <w:sz w:val="20"/>
          <w:szCs w:val="20"/>
        </w:rPr>
        <w:t xml:space="preserve"> </w:t>
      </w:r>
      <w:r w:rsidRPr="00FE3F1E">
        <w:rPr>
          <w:rFonts w:ascii="Times New Roman" w:hAnsi="Times New Roman"/>
          <w:sz w:val="20"/>
          <w:szCs w:val="20"/>
        </w:rPr>
        <w:t>Kindt</w:t>
      </w:r>
      <w:r w:rsidR="001D4B17" w:rsidRPr="00FE3F1E">
        <w:rPr>
          <w:rFonts w:ascii="Times New Roman" w:hAnsi="Times New Roman"/>
          <w:sz w:val="20"/>
          <w:szCs w:val="20"/>
        </w:rPr>
        <w:t>, R</w:t>
      </w:r>
      <w:r w:rsidRPr="00FE3F1E">
        <w:rPr>
          <w:rFonts w:ascii="Times New Roman" w:hAnsi="Times New Roman"/>
          <w:sz w:val="20"/>
          <w:szCs w:val="20"/>
        </w:rPr>
        <w:t>.;</w:t>
      </w:r>
      <w:r w:rsidR="00823E3A" w:rsidRPr="00FE3F1E">
        <w:rPr>
          <w:rFonts w:ascii="Times New Roman" w:hAnsi="Times New Roman"/>
          <w:sz w:val="20"/>
          <w:szCs w:val="20"/>
        </w:rPr>
        <w:t xml:space="preserve"> </w:t>
      </w:r>
      <w:r w:rsidRPr="00FE3F1E">
        <w:rPr>
          <w:rFonts w:ascii="Times New Roman" w:hAnsi="Times New Roman"/>
          <w:sz w:val="20"/>
          <w:szCs w:val="20"/>
        </w:rPr>
        <w:t>Jamnadass,</w:t>
      </w:r>
      <w:r w:rsidR="00823E3A" w:rsidRPr="00FE3F1E">
        <w:rPr>
          <w:rFonts w:ascii="Times New Roman" w:hAnsi="Times New Roman"/>
          <w:sz w:val="20"/>
          <w:szCs w:val="20"/>
        </w:rPr>
        <w:t xml:space="preserve"> </w:t>
      </w:r>
      <w:r w:rsidRPr="00FE3F1E">
        <w:rPr>
          <w:rFonts w:ascii="Times New Roman" w:hAnsi="Times New Roman"/>
          <w:sz w:val="20"/>
          <w:szCs w:val="20"/>
        </w:rPr>
        <w:t>R.;</w:t>
      </w:r>
      <w:r w:rsidR="00823E3A" w:rsidRPr="00FE3F1E">
        <w:rPr>
          <w:rFonts w:ascii="Times New Roman" w:hAnsi="Times New Roman"/>
          <w:sz w:val="20"/>
          <w:szCs w:val="20"/>
        </w:rPr>
        <w:t xml:space="preserve"> </w:t>
      </w:r>
      <w:r w:rsidRPr="00FE3F1E">
        <w:rPr>
          <w:rFonts w:ascii="Times New Roman" w:hAnsi="Times New Roman"/>
          <w:sz w:val="20"/>
          <w:szCs w:val="20"/>
        </w:rPr>
        <w:t>Anthony</w:t>
      </w:r>
      <w:r w:rsidR="001D4B17" w:rsidRPr="00FE3F1E">
        <w:rPr>
          <w:rFonts w:ascii="Times New Roman" w:hAnsi="Times New Roman"/>
          <w:sz w:val="20"/>
          <w:szCs w:val="20"/>
        </w:rPr>
        <w:t>, S</w:t>
      </w:r>
      <w:r w:rsidRPr="00FE3F1E">
        <w:rPr>
          <w:rFonts w:ascii="Times New Roman" w:hAnsi="Times New Roman"/>
          <w:sz w:val="20"/>
          <w:szCs w:val="20"/>
        </w:rPr>
        <w:t>.</w:t>
      </w:r>
      <w:r w:rsidR="00823E3A" w:rsidRPr="00FE3F1E">
        <w:rPr>
          <w:rFonts w:ascii="Times New Roman" w:hAnsi="Times New Roman"/>
          <w:sz w:val="20"/>
          <w:szCs w:val="20"/>
        </w:rPr>
        <w:t>, (</w:t>
      </w:r>
      <w:r w:rsidRPr="00FE3F1E">
        <w:rPr>
          <w:rFonts w:ascii="Times New Roman" w:hAnsi="Times New Roman"/>
          <w:sz w:val="20"/>
          <w:szCs w:val="20"/>
        </w:rPr>
        <w:t>2009</w:t>
      </w:r>
      <w:r w:rsidR="00280442" w:rsidRPr="00FE3F1E">
        <w:rPr>
          <w:rFonts w:ascii="Times New Roman" w:hAnsi="Times New Roman"/>
          <w:sz w:val="20"/>
          <w:szCs w:val="20"/>
        </w:rPr>
        <w:t>)</w:t>
      </w:r>
      <w:r w:rsidRPr="00FE3F1E">
        <w:rPr>
          <w:rFonts w:ascii="Times New Roman" w:hAnsi="Times New Roman"/>
          <w:sz w:val="20"/>
          <w:szCs w:val="20"/>
        </w:rPr>
        <w:t>.</w:t>
      </w:r>
      <w:r w:rsidR="00823E3A" w:rsidRPr="00FE3F1E">
        <w:rPr>
          <w:rFonts w:ascii="Times New Roman" w:hAnsi="Times New Roman"/>
          <w:sz w:val="20"/>
          <w:szCs w:val="20"/>
        </w:rPr>
        <w:t xml:space="preserve"> </w:t>
      </w:r>
      <w:r w:rsidRPr="00FE3F1E">
        <w:rPr>
          <w:rFonts w:ascii="Times New Roman" w:hAnsi="Times New Roman"/>
          <w:sz w:val="20"/>
          <w:szCs w:val="20"/>
        </w:rPr>
        <w:t>Agroforestre</w:t>
      </w:r>
      <w:r w:rsidR="001D4B17" w:rsidRPr="00FE3F1E">
        <w:rPr>
          <w:rFonts w:ascii="Times New Roman" w:hAnsi="Times New Roman"/>
          <w:sz w:val="20"/>
          <w:szCs w:val="20"/>
        </w:rPr>
        <w:t>e D</w:t>
      </w:r>
      <w:r w:rsidRPr="00FE3F1E">
        <w:rPr>
          <w:rFonts w:ascii="Times New Roman" w:hAnsi="Times New Roman"/>
          <w:sz w:val="20"/>
          <w:szCs w:val="20"/>
        </w:rPr>
        <w:t>atabas:</w:t>
      </w:r>
      <w:r w:rsidR="00823E3A" w:rsidRPr="00FE3F1E">
        <w:rPr>
          <w:rFonts w:ascii="Times New Roman" w:hAnsi="Times New Roman"/>
          <w:sz w:val="20"/>
          <w:szCs w:val="20"/>
        </w:rPr>
        <w:t xml:space="preserve"> </w:t>
      </w:r>
      <w:r w:rsidRPr="00FE3F1E">
        <w:rPr>
          <w:rFonts w:ascii="Times New Roman" w:hAnsi="Times New Roman"/>
          <w:sz w:val="20"/>
          <w:szCs w:val="20"/>
        </w:rPr>
        <w:t>a</w:t>
      </w:r>
      <w:r w:rsidR="00823E3A" w:rsidRPr="00FE3F1E">
        <w:rPr>
          <w:rFonts w:ascii="Times New Roman" w:hAnsi="Times New Roman"/>
          <w:sz w:val="20"/>
          <w:szCs w:val="20"/>
        </w:rPr>
        <w:t xml:space="preserve"> </w:t>
      </w:r>
      <w:r w:rsidRPr="00FE3F1E">
        <w:rPr>
          <w:rFonts w:ascii="Times New Roman" w:hAnsi="Times New Roman"/>
          <w:sz w:val="20"/>
          <w:szCs w:val="20"/>
        </w:rPr>
        <w:t>tree</w:t>
      </w:r>
      <w:r w:rsidR="00823E3A" w:rsidRPr="00FE3F1E">
        <w:rPr>
          <w:rFonts w:ascii="Times New Roman" w:hAnsi="Times New Roman"/>
          <w:sz w:val="20"/>
          <w:szCs w:val="20"/>
        </w:rPr>
        <w:t xml:space="preserve"> </w:t>
      </w:r>
      <w:r w:rsidRPr="00FE3F1E">
        <w:rPr>
          <w:rFonts w:ascii="Times New Roman" w:hAnsi="Times New Roman"/>
          <w:sz w:val="20"/>
          <w:szCs w:val="20"/>
        </w:rPr>
        <w:t>species</w:t>
      </w:r>
      <w:r w:rsidR="00823E3A" w:rsidRPr="00FE3F1E">
        <w:rPr>
          <w:rFonts w:ascii="Times New Roman" w:hAnsi="Times New Roman"/>
          <w:sz w:val="20"/>
          <w:szCs w:val="20"/>
        </w:rPr>
        <w:t xml:space="preserve"> </w:t>
      </w:r>
      <w:r w:rsidRPr="00FE3F1E">
        <w:rPr>
          <w:rFonts w:ascii="Times New Roman" w:hAnsi="Times New Roman"/>
          <w:sz w:val="20"/>
          <w:szCs w:val="20"/>
        </w:rPr>
        <w:t>which</w:t>
      </w:r>
      <w:r w:rsidR="00823E3A" w:rsidRPr="00FE3F1E">
        <w:rPr>
          <w:rFonts w:ascii="Times New Roman" w:hAnsi="Times New Roman"/>
          <w:sz w:val="20"/>
          <w:szCs w:val="20"/>
        </w:rPr>
        <w:t xml:space="preserve"> </w:t>
      </w:r>
      <w:r w:rsidRPr="00FE3F1E">
        <w:rPr>
          <w:rFonts w:ascii="Times New Roman" w:hAnsi="Times New Roman"/>
          <w:sz w:val="20"/>
          <w:szCs w:val="20"/>
        </w:rPr>
        <w:t>can</w:t>
      </w:r>
      <w:r w:rsidR="00823E3A" w:rsidRPr="00FE3F1E">
        <w:rPr>
          <w:rFonts w:ascii="Times New Roman" w:hAnsi="Times New Roman"/>
          <w:sz w:val="20"/>
          <w:szCs w:val="20"/>
        </w:rPr>
        <w:t xml:space="preserve"> </w:t>
      </w:r>
      <w:r w:rsidRPr="00FE3F1E">
        <w:rPr>
          <w:rFonts w:ascii="Times New Roman" w:hAnsi="Times New Roman"/>
          <w:sz w:val="20"/>
          <w:szCs w:val="20"/>
        </w:rPr>
        <w:t>be</w:t>
      </w:r>
      <w:r w:rsidR="00823E3A" w:rsidRPr="00FE3F1E">
        <w:rPr>
          <w:rFonts w:ascii="Times New Roman" w:hAnsi="Times New Roman"/>
          <w:sz w:val="20"/>
          <w:szCs w:val="20"/>
        </w:rPr>
        <w:t xml:space="preserve"> </w:t>
      </w:r>
      <w:r w:rsidRPr="00FE3F1E">
        <w:rPr>
          <w:rFonts w:ascii="Times New Roman" w:hAnsi="Times New Roman"/>
          <w:sz w:val="20"/>
          <w:szCs w:val="20"/>
        </w:rPr>
        <w:t>used</w:t>
      </w:r>
      <w:r w:rsidR="00823E3A" w:rsidRPr="00FE3F1E">
        <w:rPr>
          <w:rFonts w:ascii="Times New Roman" w:hAnsi="Times New Roman"/>
          <w:sz w:val="20"/>
          <w:szCs w:val="20"/>
        </w:rPr>
        <w:t xml:space="preserve"> </w:t>
      </w:r>
      <w:r w:rsidRPr="00FE3F1E">
        <w:rPr>
          <w:rFonts w:ascii="Times New Roman" w:hAnsi="Times New Roman"/>
          <w:sz w:val="20"/>
          <w:szCs w:val="20"/>
        </w:rPr>
        <w:t>in</w:t>
      </w:r>
      <w:r w:rsidR="00823E3A" w:rsidRPr="00FE3F1E">
        <w:rPr>
          <w:rFonts w:ascii="Times New Roman" w:hAnsi="Times New Roman"/>
          <w:sz w:val="20"/>
          <w:szCs w:val="20"/>
        </w:rPr>
        <w:t xml:space="preserve"> </w:t>
      </w:r>
      <w:r w:rsidRPr="00FE3F1E">
        <w:rPr>
          <w:rFonts w:ascii="Times New Roman" w:hAnsi="Times New Roman"/>
          <w:sz w:val="20"/>
          <w:szCs w:val="20"/>
        </w:rPr>
        <w:t>agroforestry.</w:t>
      </w:r>
    </w:p>
    <w:p w:rsidR="001D4B17" w:rsidRPr="00FE3F1E" w:rsidRDefault="00D74EE3" w:rsidP="001D4B17">
      <w:pPr>
        <w:numPr>
          <w:ilvl w:val="0"/>
          <w:numId w:val="1"/>
        </w:numPr>
        <w:snapToGrid w:val="0"/>
        <w:spacing w:after="0" w:line="240" w:lineRule="auto"/>
        <w:jc w:val="both"/>
        <w:rPr>
          <w:rFonts w:ascii="Times New Roman" w:eastAsia="Times New Roman" w:hAnsi="Times New Roman"/>
          <w:sz w:val="20"/>
          <w:szCs w:val="20"/>
          <w:lang w:val="fr-FR"/>
        </w:rPr>
      </w:pPr>
      <w:r w:rsidRPr="00FE3F1E">
        <w:rPr>
          <w:rFonts w:ascii="Times New Roman" w:eastAsia="Times New Roman" w:hAnsi="Times New Roman"/>
          <w:sz w:val="20"/>
          <w:szCs w:val="20"/>
          <w:lang w:val="fr-FR"/>
        </w:rPr>
        <w:t>Osemeobo,</w:t>
      </w:r>
      <w:r w:rsidR="00823E3A" w:rsidRPr="00FE3F1E">
        <w:rPr>
          <w:rFonts w:ascii="Times New Roman" w:eastAsia="Times New Roman" w:hAnsi="Times New Roman"/>
          <w:sz w:val="20"/>
          <w:szCs w:val="20"/>
          <w:lang w:val="fr-FR"/>
        </w:rPr>
        <w:t xml:space="preserve"> </w:t>
      </w:r>
      <w:r w:rsidRPr="00FE3F1E">
        <w:rPr>
          <w:rFonts w:ascii="Times New Roman" w:eastAsia="Times New Roman" w:hAnsi="Times New Roman"/>
          <w:sz w:val="20"/>
          <w:szCs w:val="20"/>
          <w:lang w:val="fr-FR"/>
        </w:rPr>
        <w:t>G.J.</w:t>
      </w:r>
      <w:r w:rsidR="00823E3A" w:rsidRPr="00FE3F1E">
        <w:rPr>
          <w:rFonts w:ascii="Times New Roman" w:eastAsia="Times New Roman" w:hAnsi="Times New Roman"/>
          <w:sz w:val="20"/>
          <w:szCs w:val="20"/>
          <w:lang w:val="fr-FR"/>
        </w:rPr>
        <w:t xml:space="preserve"> </w:t>
      </w:r>
      <w:r w:rsidR="00280442" w:rsidRPr="00FE3F1E">
        <w:rPr>
          <w:rFonts w:ascii="Times New Roman" w:eastAsia="Times New Roman" w:hAnsi="Times New Roman"/>
          <w:sz w:val="20"/>
          <w:szCs w:val="20"/>
          <w:lang w:val="fr-FR"/>
        </w:rPr>
        <w:t>(</w:t>
      </w:r>
      <w:r w:rsidRPr="00FE3F1E">
        <w:rPr>
          <w:rFonts w:ascii="Times New Roman" w:eastAsia="Times New Roman" w:hAnsi="Times New Roman"/>
          <w:sz w:val="20"/>
          <w:szCs w:val="20"/>
          <w:lang w:val="fr-FR"/>
        </w:rPr>
        <w:t>2005</w:t>
      </w:r>
      <w:r w:rsidR="00280442" w:rsidRPr="00FE3F1E">
        <w:rPr>
          <w:rFonts w:ascii="Times New Roman" w:eastAsia="Times New Roman" w:hAnsi="Times New Roman"/>
          <w:sz w:val="20"/>
          <w:szCs w:val="20"/>
          <w:lang w:val="fr-FR"/>
        </w:rPr>
        <w:t>)</w:t>
      </w:r>
      <w:r w:rsidRPr="00FE3F1E">
        <w:rPr>
          <w:rFonts w:ascii="Times New Roman" w:eastAsia="Times New Roman" w:hAnsi="Times New Roman"/>
          <w:sz w:val="20"/>
          <w:szCs w:val="20"/>
          <w:lang w:val="fr-FR"/>
        </w:rPr>
        <w:t>.</w:t>
      </w:r>
      <w:r w:rsidR="00823E3A" w:rsidRPr="00FE3F1E">
        <w:rPr>
          <w:rFonts w:ascii="Times New Roman" w:eastAsia="Times New Roman" w:hAnsi="Times New Roman"/>
          <w:sz w:val="20"/>
          <w:szCs w:val="20"/>
          <w:lang w:val="fr-FR"/>
        </w:rPr>
        <w:t xml:space="preserve"> </w:t>
      </w:r>
      <w:r w:rsidRPr="00FE3F1E">
        <w:rPr>
          <w:rFonts w:ascii="Times New Roman" w:eastAsia="Times New Roman" w:hAnsi="Times New Roman"/>
          <w:sz w:val="20"/>
          <w:szCs w:val="20"/>
          <w:lang w:val="fr-FR"/>
        </w:rPr>
        <w:t>Living</w:t>
      </w:r>
      <w:r w:rsidR="00823E3A" w:rsidRPr="00FE3F1E">
        <w:rPr>
          <w:rFonts w:ascii="Times New Roman" w:eastAsia="Times New Roman" w:hAnsi="Times New Roman"/>
          <w:sz w:val="20"/>
          <w:szCs w:val="20"/>
          <w:lang w:val="fr-FR"/>
        </w:rPr>
        <w:t xml:space="preserve"> </w:t>
      </w:r>
      <w:r w:rsidRPr="00FE3F1E">
        <w:rPr>
          <w:rFonts w:ascii="Times New Roman" w:eastAsia="Times New Roman" w:hAnsi="Times New Roman"/>
          <w:sz w:val="20"/>
          <w:szCs w:val="20"/>
          <w:lang w:val="fr-FR"/>
        </w:rPr>
        <w:t>on</w:t>
      </w:r>
      <w:r w:rsidR="00823E3A" w:rsidRPr="00FE3F1E">
        <w:rPr>
          <w:rFonts w:ascii="Times New Roman" w:eastAsia="Times New Roman" w:hAnsi="Times New Roman"/>
          <w:sz w:val="20"/>
          <w:szCs w:val="20"/>
          <w:lang w:val="fr-FR"/>
        </w:rPr>
        <w:t xml:space="preserve"> </w:t>
      </w:r>
      <w:r w:rsidRPr="00FE3F1E">
        <w:rPr>
          <w:rFonts w:ascii="Times New Roman" w:eastAsia="Times New Roman" w:hAnsi="Times New Roman"/>
          <w:sz w:val="20"/>
          <w:szCs w:val="20"/>
          <w:lang w:val="fr-FR"/>
        </w:rPr>
        <w:t>the</w:t>
      </w:r>
      <w:r w:rsidR="00823E3A" w:rsidRPr="00FE3F1E">
        <w:rPr>
          <w:rFonts w:ascii="Times New Roman" w:eastAsia="Times New Roman" w:hAnsi="Times New Roman"/>
          <w:sz w:val="20"/>
          <w:szCs w:val="20"/>
          <w:lang w:val="fr-FR"/>
        </w:rPr>
        <w:t xml:space="preserve"> </w:t>
      </w:r>
      <w:r w:rsidRPr="00FE3F1E">
        <w:rPr>
          <w:rFonts w:ascii="Times New Roman" w:eastAsia="Times New Roman" w:hAnsi="Times New Roman"/>
          <w:sz w:val="20"/>
          <w:szCs w:val="20"/>
          <w:lang w:val="fr-FR"/>
        </w:rPr>
        <w:t>Wild</w:t>
      </w:r>
      <w:r w:rsidR="00823E3A" w:rsidRPr="00FE3F1E">
        <w:rPr>
          <w:rFonts w:ascii="Times New Roman" w:eastAsia="Times New Roman" w:hAnsi="Times New Roman"/>
          <w:sz w:val="20"/>
          <w:szCs w:val="20"/>
          <w:lang w:val="fr-FR"/>
        </w:rPr>
        <w:t xml:space="preserve"> </w:t>
      </w:r>
      <w:r w:rsidRPr="00FE3F1E">
        <w:rPr>
          <w:rFonts w:ascii="Times New Roman" w:eastAsia="Times New Roman" w:hAnsi="Times New Roman"/>
          <w:sz w:val="20"/>
          <w:szCs w:val="20"/>
          <w:lang w:val="fr-FR"/>
        </w:rPr>
        <w:t>Plants</w:t>
      </w:r>
      <w:r w:rsidR="00590637" w:rsidRPr="00FE3F1E">
        <w:rPr>
          <w:rFonts w:ascii="Times New Roman" w:eastAsia="Times New Roman" w:hAnsi="Times New Roman"/>
          <w:sz w:val="20"/>
          <w:szCs w:val="20"/>
          <w:lang w:val="fr-FR"/>
        </w:rPr>
        <w:t>:</w:t>
      </w:r>
      <w:r w:rsidR="00823E3A" w:rsidRPr="00FE3F1E">
        <w:rPr>
          <w:rFonts w:ascii="Times New Roman" w:eastAsia="Times New Roman" w:hAnsi="Times New Roman"/>
          <w:sz w:val="20"/>
          <w:szCs w:val="20"/>
          <w:lang w:val="fr-FR"/>
        </w:rPr>
        <w:t xml:space="preserve"> </w:t>
      </w:r>
      <w:r w:rsidRPr="00FE3F1E">
        <w:rPr>
          <w:rFonts w:ascii="Times New Roman" w:eastAsia="Times New Roman" w:hAnsi="Times New Roman"/>
          <w:sz w:val="20"/>
          <w:szCs w:val="20"/>
          <w:lang w:val="fr-FR"/>
        </w:rPr>
        <w:t>Evaluation</w:t>
      </w:r>
      <w:r w:rsidR="00823E3A" w:rsidRPr="00FE3F1E">
        <w:rPr>
          <w:rFonts w:ascii="Times New Roman" w:eastAsia="Times New Roman" w:hAnsi="Times New Roman"/>
          <w:sz w:val="20"/>
          <w:szCs w:val="20"/>
          <w:lang w:val="fr-FR"/>
        </w:rPr>
        <w:t xml:space="preserve"> </w:t>
      </w:r>
      <w:r w:rsidRPr="00FE3F1E">
        <w:rPr>
          <w:rFonts w:ascii="Times New Roman" w:eastAsia="Times New Roman" w:hAnsi="Times New Roman"/>
          <w:sz w:val="20"/>
          <w:szCs w:val="20"/>
          <w:lang w:val="fr-FR"/>
        </w:rPr>
        <w:t>of</w:t>
      </w:r>
      <w:r w:rsidR="00823E3A" w:rsidRPr="00FE3F1E">
        <w:rPr>
          <w:rFonts w:ascii="Times New Roman" w:eastAsia="Times New Roman" w:hAnsi="Times New Roman"/>
          <w:sz w:val="20"/>
          <w:szCs w:val="20"/>
          <w:lang w:val="fr-FR"/>
        </w:rPr>
        <w:t xml:space="preserve"> </w:t>
      </w:r>
      <w:r w:rsidRPr="00FE3F1E">
        <w:rPr>
          <w:rFonts w:ascii="Times New Roman" w:eastAsia="Times New Roman" w:hAnsi="Times New Roman"/>
          <w:sz w:val="20"/>
          <w:szCs w:val="20"/>
          <w:lang w:val="fr-FR"/>
        </w:rPr>
        <w:t>Rural</w:t>
      </w:r>
      <w:r w:rsidR="00823E3A" w:rsidRPr="00FE3F1E">
        <w:rPr>
          <w:rFonts w:ascii="Times New Roman" w:eastAsia="Times New Roman" w:hAnsi="Times New Roman"/>
          <w:sz w:val="20"/>
          <w:szCs w:val="20"/>
          <w:lang w:val="fr-FR"/>
        </w:rPr>
        <w:t xml:space="preserve"> </w:t>
      </w:r>
      <w:r w:rsidRPr="00FE3F1E">
        <w:rPr>
          <w:rFonts w:ascii="Times New Roman" w:eastAsia="Times New Roman" w:hAnsi="Times New Roman"/>
          <w:sz w:val="20"/>
          <w:szCs w:val="20"/>
          <w:lang w:val="fr-FR"/>
        </w:rPr>
        <w:t>Household</w:t>
      </w:r>
      <w:r w:rsidR="00823E3A" w:rsidRPr="00FE3F1E">
        <w:rPr>
          <w:rFonts w:ascii="Times New Roman" w:eastAsia="Times New Roman" w:hAnsi="Times New Roman"/>
          <w:sz w:val="20"/>
          <w:szCs w:val="20"/>
          <w:lang w:val="fr-FR"/>
        </w:rPr>
        <w:t xml:space="preserve"> </w:t>
      </w:r>
      <w:r w:rsidRPr="00FE3F1E">
        <w:rPr>
          <w:rFonts w:ascii="Times New Roman" w:eastAsia="Times New Roman" w:hAnsi="Times New Roman"/>
          <w:sz w:val="20"/>
          <w:szCs w:val="20"/>
          <w:lang w:val="fr-FR"/>
        </w:rPr>
        <w:t>Eco</w:t>
      </w:r>
      <w:bookmarkStart w:id="0" w:name="_GoBack"/>
      <w:bookmarkEnd w:id="0"/>
      <w:r w:rsidR="00280442" w:rsidRPr="00FE3F1E">
        <w:rPr>
          <w:rFonts w:ascii="Times New Roman" w:eastAsia="Times New Roman" w:hAnsi="Times New Roman"/>
          <w:sz w:val="20"/>
          <w:szCs w:val="20"/>
          <w:lang w:val="fr-FR"/>
        </w:rPr>
        <w:t>nomy</w:t>
      </w:r>
      <w:r w:rsidR="00823E3A" w:rsidRPr="00FE3F1E">
        <w:rPr>
          <w:rFonts w:ascii="Times New Roman" w:eastAsia="Times New Roman" w:hAnsi="Times New Roman"/>
          <w:sz w:val="20"/>
          <w:szCs w:val="20"/>
          <w:lang w:val="fr-FR"/>
        </w:rPr>
        <w:t xml:space="preserve"> </w:t>
      </w:r>
      <w:r w:rsidR="00280442" w:rsidRPr="00FE3F1E">
        <w:rPr>
          <w:rFonts w:ascii="Times New Roman" w:eastAsia="Times New Roman" w:hAnsi="Times New Roman"/>
          <w:sz w:val="20"/>
          <w:szCs w:val="20"/>
          <w:lang w:val="fr-FR"/>
        </w:rPr>
        <w:t>in</w:t>
      </w:r>
      <w:r w:rsidR="00823E3A" w:rsidRPr="00FE3F1E">
        <w:rPr>
          <w:rFonts w:ascii="Times New Roman" w:eastAsia="Times New Roman" w:hAnsi="Times New Roman"/>
          <w:sz w:val="20"/>
          <w:szCs w:val="20"/>
          <w:lang w:val="fr-FR"/>
        </w:rPr>
        <w:t xml:space="preserve"> </w:t>
      </w:r>
      <w:r w:rsidR="00280442" w:rsidRPr="00FE3F1E">
        <w:rPr>
          <w:rFonts w:ascii="Times New Roman" w:eastAsia="Times New Roman" w:hAnsi="Times New Roman"/>
          <w:sz w:val="20"/>
          <w:szCs w:val="20"/>
          <w:lang w:val="fr-FR"/>
        </w:rPr>
        <w:t>Nigeria.</w:t>
      </w:r>
      <w:r w:rsidR="00823E3A" w:rsidRPr="00FE3F1E">
        <w:rPr>
          <w:rFonts w:ascii="Times New Roman" w:eastAsia="Times New Roman" w:hAnsi="Times New Roman"/>
          <w:sz w:val="20"/>
          <w:szCs w:val="20"/>
          <w:lang w:val="fr-FR"/>
        </w:rPr>
        <w:t xml:space="preserve"> </w:t>
      </w:r>
      <w:r w:rsidRPr="00FE3F1E">
        <w:rPr>
          <w:rFonts w:ascii="Times New Roman" w:eastAsia="Times New Roman" w:hAnsi="Times New Roman"/>
          <w:i/>
          <w:sz w:val="20"/>
          <w:szCs w:val="20"/>
          <w:lang w:val="fr-FR"/>
        </w:rPr>
        <w:t>Env</w:t>
      </w:r>
      <w:r w:rsidR="009423C3" w:rsidRPr="00FE3F1E">
        <w:rPr>
          <w:rFonts w:ascii="Times New Roman" w:eastAsia="Times New Roman" w:hAnsi="Times New Roman"/>
          <w:i/>
          <w:sz w:val="20"/>
          <w:szCs w:val="20"/>
          <w:lang w:val="fr-FR"/>
        </w:rPr>
        <w:t>ironmental</w:t>
      </w:r>
      <w:r w:rsidR="00823E3A" w:rsidRPr="00FE3F1E">
        <w:rPr>
          <w:rFonts w:ascii="Times New Roman" w:eastAsia="Times New Roman" w:hAnsi="Times New Roman"/>
          <w:i/>
          <w:sz w:val="20"/>
          <w:szCs w:val="20"/>
          <w:lang w:val="fr-FR"/>
        </w:rPr>
        <w:t xml:space="preserve"> </w:t>
      </w:r>
      <w:r w:rsidR="009423C3" w:rsidRPr="00FE3F1E">
        <w:rPr>
          <w:rFonts w:ascii="Times New Roman" w:eastAsia="Times New Roman" w:hAnsi="Times New Roman"/>
          <w:i/>
          <w:sz w:val="20"/>
          <w:szCs w:val="20"/>
          <w:lang w:val="fr-FR"/>
        </w:rPr>
        <w:t>Practice</w:t>
      </w:r>
      <w:r w:rsidR="00823E3A" w:rsidRPr="00FE3F1E">
        <w:rPr>
          <w:rFonts w:ascii="Times New Roman" w:eastAsia="Times New Roman" w:hAnsi="Times New Roman"/>
          <w:sz w:val="20"/>
          <w:szCs w:val="20"/>
          <w:lang w:val="fr-FR"/>
        </w:rPr>
        <w:t xml:space="preserve"> </w:t>
      </w:r>
      <w:r w:rsidR="009423C3" w:rsidRPr="00FE3F1E">
        <w:rPr>
          <w:rFonts w:ascii="Times New Roman" w:eastAsia="Times New Roman" w:hAnsi="Times New Roman"/>
          <w:sz w:val="20"/>
          <w:szCs w:val="20"/>
          <w:lang w:val="fr-FR"/>
        </w:rPr>
        <w:t>7</w:t>
      </w:r>
      <w:r w:rsidR="00590637" w:rsidRPr="00FE3F1E">
        <w:rPr>
          <w:rFonts w:ascii="Times New Roman" w:eastAsia="Times New Roman" w:hAnsi="Times New Roman"/>
          <w:sz w:val="20"/>
          <w:szCs w:val="20"/>
          <w:lang w:val="fr-FR"/>
        </w:rPr>
        <w:t>:</w:t>
      </w:r>
      <w:r w:rsidR="00823E3A" w:rsidRPr="00FE3F1E">
        <w:rPr>
          <w:rFonts w:ascii="Times New Roman" w:eastAsia="Times New Roman" w:hAnsi="Times New Roman"/>
          <w:sz w:val="20"/>
          <w:szCs w:val="20"/>
          <w:lang w:val="fr-FR"/>
        </w:rPr>
        <w:t xml:space="preserve"> </w:t>
      </w:r>
      <w:r w:rsidR="009423C3" w:rsidRPr="00FE3F1E">
        <w:rPr>
          <w:rFonts w:ascii="Times New Roman" w:eastAsia="Times New Roman" w:hAnsi="Times New Roman"/>
          <w:sz w:val="20"/>
          <w:szCs w:val="20"/>
          <w:lang w:val="fr-FR"/>
        </w:rPr>
        <w:t>246-25</w:t>
      </w:r>
      <w:r w:rsidR="001D4B17" w:rsidRPr="00FE3F1E">
        <w:rPr>
          <w:rFonts w:ascii="Times New Roman" w:eastAsia="Times New Roman" w:hAnsi="Times New Roman"/>
          <w:sz w:val="20"/>
          <w:szCs w:val="20"/>
          <w:lang w:val="fr-FR"/>
        </w:rPr>
        <w:t>6.</w:t>
      </w:r>
    </w:p>
    <w:p w:rsidR="001D4B17" w:rsidRPr="00FE3F1E" w:rsidRDefault="00D74EE3" w:rsidP="001D4B17">
      <w:pPr>
        <w:numPr>
          <w:ilvl w:val="0"/>
          <w:numId w:val="1"/>
        </w:numPr>
        <w:snapToGrid w:val="0"/>
        <w:spacing w:after="0" w:line="240" w:lineRule="auto"/>
        <w:jc w:val="both"/>
        <w:rPr>
          <w:rFonts w:ascii="Times New Roman" w:hAnsi="Times New Roman"/>
          <w:color w:val="000000"/>
          <w:sz w:val="20"/>
          <w:szCs w:val="20"/>
        </w:rPr>
      </w:pPr>
      <w:r w:rsidRPr="00FE3F1E">
        <w:rPr>
          <w:rFonts w:ascii="Times New Roman" w:hAnsi="Times New Roman"/>
          <w:color w:val="000000"/>
          <w:sz w:val="20"/>
          <w:szCs w:val="20"/>
        </w:rPr>
        <w:t>Prakash,</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S.,</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Hoque,</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M.I.</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and</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Brinks,</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T.</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(2004).</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Low</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cost</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options</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for</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tissue</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culture</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technology</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in</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developing</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countries.</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In</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Proceedings</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of</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a</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Technical</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Meeting</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organized</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by</w:t>
      </w:r>
      <w:r w:rsidR="00823E3A" w:rsidRPr="00FE3F1E">
        <w:rPr>
          <w:rFonts w:ascii="Times New Roman" w:hAnsi="Times New Roman"/>
          <w:color w:val="000000"/>
          <w:sz w:val="20"/>
          <w:szCs w:val="20"/>
        </w:rPr>
        <w:t xml:space="preserve"> </w:t>
      </w:r>
      <w:r w:rsidRPr="00FE3F1E">
        <w:rPr>
          <w:rFonts w:ascii="Times New Roman" w:hAnsi="Times New Roman"/>
          <w:i/>
          <w:color w:val="000000"/>
          <w:sz w:val="20"/>
          <w:szCs w:val="20"/>
        </w:rPr>
        <w:t>the</w:t>
      </w:r>
      <w:r w:rsidR="00823E3A" w:rsidRPr="00FE3F1E">
        <w:rPr>
          <w:rFonts w:ascii="Times New Roman" w:hAnsi="Times New Roman"/>
          <w:i/>
          <w:color w:val="000000"/>
          <w:sz w:val="20"/>
          <w:szCs w:val="20"/>
        </w:rPr>
        <w:t xml:space="preserve"> </w:t>
      </w:r>
      <w:r w:rsidRPr="00FE3F1E">
        <w:rPr>
          <w:rFonts w:ascii="Times New Roman" w:hAnsi="Times New Roman"/>
          <w:i/>
          <w:color w:val="000000"/>
          <w:sz w:val="20"/>
          <w:szCs w:val="20"/>
        </w:rPr>
        <w:t>Joint</w:t>
      </w:r>
      <w:r w:rsidR="00823E3A" w:rsidRPr="00FE3F1E">
        <w:rPr>
          <w:rFonts w:ascii="Times New Roman" w:hAnsi="Times New Roman"/>
          <w:i/>
          <w:color w:val="000000"/>
          <w:sz w:val="20"/>
          <w:szCs w:val="20"/>
        </w:rPr>
        <w:t xml:space="preserve"> </w:t>
      </w:r>
      <w:r w:rsidRPr="00FE3F1E">
        <w:rPr>
          <w:rFonts w:ascii="Times New Roman" w:hAnsi="Times New Roman"/>
          <w:i/>
          <w:color w:val="000000"/>
          <w:sz w:val="20"/>
          <w:szCs w:val="20"/>
        </w:rPr>
        <w:t>FAO/IAEA</w:t>
      </w:r>
      <w:r w:rsidR="00823E3A" w:rsidRPr="00FE3F1E">
        <w:rPr>
          <w:rFonts w:ascii="Times New Roman" w:hAnsi="Times New Roman"/>
          <w:i/>
          <w:color w:val="000000"/>
          <w:sz w:val="20"/>
          <w:szCs w:val="20"/>
        </w:rPr>
        <w:t xml:space="preserve"> </w:t>
      </w:r>
      <w:r w:rsidRPr="00FE3F1E">
        <w:rPr>
          <w:rFonts w:ascii="Times New Roman" w:hAnsi="Times New Roman"/>
          <w:i/>
          <w:color w:val="000000"/>
          <w:sz w:val="20"/>
          <w:szCs w:val="20"/>
        </w:rPr>
        <w:t>Division</w:t>
      </w:r>
      <w:r w:rsidR="00823E3A" w:rsidRPr="00FE3F1E">
        <w:rPr>
          <w:rFonts w:ascii="Times New Roman" w:hAnsi="Times New Roman"/>
          <w:i/>
          <w:color w:val="000000"/>
          <w:sz w:val="20"/>
          <w:szCs w:val="20"/>
        </w:rPr>
        <w:t xml:space="preserve"> </w:t>
      </w:r>
      <w:r w:rsidRPr="00FE3F1E">
        <w:rPr>
          <w:rFonts w:ascii="Times New Roman" w:hAnsi="Times New Roman"/>
          <w:i/>
          <w:color w:val="000000"/>
          <w:sz w:val="20"/>
          <w:szCs w:val="20"/>
        </w:rPr>
        <w:t>of</w:t>
      </w:r>
      <w:r w:rsidR="00823E3A" w:rsidRPr="00FE3F1E">
        <w:rPr>
          <w:rFonts w:ascii="Times New Roman" w:hAnsi="Times New Roman"/>
          <w:i/>
          <w:color w:val="000000"/>
          <w:sz w:val="20"/>
          <w:szCs w:val="20"/>
        </w:rPr>
        <w:t xml:space="preserve"> </w:t>
      </w:r>
      <w:r w:rsidRPr="00FE3F1E">
        <w:rPr>
          <w:rFonts w:ascii="Times New Roman" w:hAnsi="Times New Roman"/>
          <w:i/>
          <w:color w:val="000000"/>
          <w:sz w:val="20"/>
          <w:szCs w:val="20"/>
        </w:rPr>
        <w:t>Nuclear</w:t>
      </w:r>
      <w:r w:rsidR="00823E3A" w:rsidRPr="00FE3F1E">
        <w:rPr>
          <w:rFonts w:ascii="Times New Roman" w:hAnsi="Times New Roman"/>
          <w:i/>
          <w:color w:val="000000"/>
          <w:sz w:val="20"/>
          <w:szCs w:val="20"/>
        </w:rPr>
        <w:t xml:space="preserve"> </w:t>
      </w:r>
      <w:r w:rsidRPr="00FE3F1E">
        <w:rPr>
          <w:rFonts w:ascii="Times New Roman" w:hAnsi="Times New Roman"/>
          <w:i/>
          <w:color w:val="000000"/>
          <w:sz w:val="20"/>
          <w:szCs w:val="20"/>
        </w:rPr>
        <w:t>Techniques</w:t>
      </w:r>
      <w:r w:rsidR="00823E3A" w:rsidRPr="00FE3F1E">
        <w:rPr>
          <w:rFonts w:ascii="Times New Roman" w:hAnsi="Times New Roman"/>
          <w:i/>
          <w:color w:val="000000"/>
          <w:sz w:val="20"/>
          <w:szCs w:val="20"/>
        </w:rPr>
        <w:t xml:space="preserve"> </w:t>
      </w:r>
      <w:r w:rsidRPr="00FE3F1E">
        <w:rPr>
          <w:rFonts w:ascii="Times New Roman" w:hAnsi="Times New Roman"/>
          <w:i/>
          <w:color w:val="000000"/>
          <w:sz w:val="20"/>
          <w:szCs w:val="20"/>
        </w:rPr>
        <w:t>in</w:t>
      </w:r>
      <w:r w:rsidR="00823E3A" w:rsidRPr="00FE3F1E">
        <w:rPr>
          <w:rFonts w:ascii="Times New Roman" w:hAnsi="Times New Roman"/>
          <w:i/>
          <w:color w:val="000000"/>
          <w:sz w:val="20"/>
          <w:szCs w:val="20"/>
        </w:rPr>
        <w:t xml:space="preserve"> </w:t>
      </w:r>
      <w:r w:rsidRPr="00FE3F1E">
        <w:rPr>
          <w:rFonts w:ascii="Times New Roman" w:hAnsi="Times New Roman"/>
          <w:i/>
          <w:color w:val="000000"/>
          <w:sz w:val="20"/>
          <w:szCs w:val="20"/>
        </w:rPr>
        <w:t>Food</w:t>
      </w:r>
      <w:r w:rsidR="00823E3A" w:rsidRPr="00FE3F1E">
        <w:rPr>
          <w:rFonts w:ascii="Times New Roman" w:hAnsi="Times New Roman"/>
          <w:i/>
          <w:color w:val="000000"/>
          <w:sz w:val="20"/>
          <w:szCs w:val="20"/>
        </w:rPr>
        <w:t xml:space="preserve"> </w:t>
      </w:r>
      <w:r w:rsidRPr="00FE3F1E">
        <w:rPr>
          <w:rFonts w:ascii="Times New Roman" w:hAnsi="Times New Roman"/>
          <w:i/>
          <w:color w:val="000000"/>
          <w:sz w:val="20"/>
          <w:szCs w:val="20"/>
        </w:rPr>
        <w:t>and</w:t>
      </w:r>
      <w:r w:rsidR="00823E3A" w:rsidRPr="00FE3F1E">
        <w:rPr>
          <w:rFonts w:ascii="Times New Roman" w:hAnsi="Times New Roman"/>
          <w:i/>
          <w:color w:val="000000"/>
          <w:sz w:val="20"/>
          <w:szCs w:val="20"/>
        </w:rPr>
        <w:t xml:space="preserve"> </w:t>
      </w:r>
      <w:r w:rsidRPr="00FE3F1E">
        <w:rPr>
          <w:rFonts w:ascii="Times New Roman" w:hAnsi="Times New Roman"/>
          <w:i/>
          <w:color w:val="000000"/>
          <w:sz w:val="20"/>
          <w:szCs w:val="20"/>
        </w:rPr>
        <w:t>Agricu</w:t>
      </w:r>
      <w:r w:rsidR="00E3003D" w:rsidRPr="00FE3F1E">
        <w:rPr>
          <w:rFonts w:ascii="Times New Roman" w:hAnsi="Times New Roman"/>
          <w:i/>
          <w:color w:val="000000"/>
          <w:sz w:val="20"/>
          <w:szCs w:val="20"/>
        </w:rPr>
        <w:t>lture.</w:t>
      </w:r>
      <w:r w:rsidR="00823E3A" w:rsidRPr="00FE3F1E">
        <w:rPr>
          <w:rFonts w:ascii="Times New Roman" w:hAnsi="Times New Roman"/>
          <w:i/>
          <w:color w:val="000000"/>
          <w:sz w:val="20"/>
          <w:szCs w:val="20"/>
        </w:rPr>
        <w:t xml:space="preserve"> </w:t>
      </w:r>
      <w:r w:rsidR="009423C3" w:rsidRPr="00FE3F1E">
        <w:rPr>
          <w:rFonts w:ascii="Times New Roman" w:hAnsi="Times New Roman"/>
          <w:i/>
          <w:color w:val="000000"/>
          <w:sz w:val="20"/>
          <w:szCs w:val="20"/>
        </w:rPr>
        <w:t>Printed</w:t>
      </w:r>
      <w:r w:rsidR="00823E3A" w:rsidRPr="00FE3F1E">
        <w:rPr>
          <w:rFonts w:ascii="Times New Roman" w:hAnsi="Times New Roman"/>
          <w:i/>
          <w:color w:val="000000"/>
          <w:sz w:val="20"/>
          <w:szCs w:val="20"/>
        </w:rPr>
        <w:t xml:space="preserve"> </w:t>
      </w:r>
      <w:r w:rsidR="009423C3" w:rsidRPr="00FE3F1E">
        <w:rPr>
          <w:rFonts w:ascii="Times New Roman" w:hAnsi="Times New Roman"/>
          <w:i/>
          <w:color w:val="000000"/>
          <w:sz w:val="20"/>
          <w:szCs w:val="20"/>
        </w:rPr>
        <w:t>by</w:t>
      </w:r>
      <w:r w:rsidR="00823E3A" w:rsidRPr="00FE3F1E">
        <w:rPr>
          <w:rFonts w:ascii="Times New Roman" w:hAnsi="Times New Roman"/>
          <w:i/>
          <w:color w:val="000000"/>
          <w:sz w:val="20"/>
          <w:szCs w:val="20"/>
        </w:rPr>
        <w:t xml:space="preserve"> </w:t>
      </w:r>
      <w:r w:rsidR="009423C3" w:rsidRPr="00FE3F1E">
        <w:rPr>
          <w:rFonts w:ascii="Times New Roman" w:hAnsi="Times New Roman"/>
          <w:i/>
          <w:color w:val="000000"/>
          <w:sz w:val="20"/>
          <w:szCs w:val="20"/>
        </w:rPr>
        <w:t>the</w:t>
      </w:r>
      <w:r w:rsidR="00823E3A" w:rsidRPr="00FE3F1E">
        <w:rPr>
          <w:rFonts w:ascii="Times New Roman" w:hAnsi="Times New Roman"/>
          <w:i/>
          <w:color w:val="000000"/>
          <w:sz w:val="20"/>
          <w:szCs w:val="20"/>
        </w:rPr>
        <w:t xml:space="preserve"> </w:t>
      </w:r>
      <w:r w:rsidR="00E3003D" w:rsidRPr="00FE3F1E">
        <w:rPr>
          <w:rFonts w:ascii="Times New Roman" w:hAnsi="Times New Roman"/>
          <w:i/>
          <w:color w:val="000000"/>
          <w:sz w:val="20"/>
          <w:szCs w:val="20"/>
        </w:rPr>
        <w:t>IAEA</w:t>
      </w:r>
      <w:r w:rsidR="00823E3A" w:rsidRPr="00FE3F1E">
        <w:rPr>
          <w:rFonts w:ascii="Times New Roman" w:hAnsi="Times New Roman"/>
          <w:i/>
          <w:color w:val="000000"/>
          <w:sz w:val="20"/>
          <w:szCs w:val="20"/>
        </w:rPr>
        <w:t xml:space="preserve"> </w:t>
      </w:r>
      <w:r w:rsidR="00E3003D" w:rsidRPr="00FE3F1E">
        <w:rPr>
          <w:rFonts w:ascii="Times New Roman" w:hAnsi="Times New Roman"/>
          <w:i/>
          <w:color w:val="000000"/>
          <w:sz w:val="20"/>
          <w:szCs w:val="20"/>
        </w:rPr>
        <w:t>in</w:t>
      </w:r>
      <w:r w:rsidR="00823E3A" w:rsidRPr="00FE3F1E">
        <w:rPr>
          <w:rFonts w:ascii="Times New Roman" w:hAnsi="Times New Roman"/>
          <w:i/>
          <w:color w:val="000000"/>
          <w:sz w:val="20"/>
          <w:szCs w:val="20"/>
        </w:rPr>
        <w:t xml:space="preserve"> </w:t>
      </w:r>
      <w:r w:rsidRPr="00FE3F1E">
        <w:rPr>
          <w:rFonts w:ascii="Times New Roman" w:hAnsi="Times New Roman"/>
          <w:i/>
          <w:color w:val="000000"/>
          <w:sz w:val="20"/>
          <w:szCs w:val="20"/>
        </w:rPr>
        <w:t>Austria</w:t>
      </w:r>
      <w:r w:rsidR="00E3003D" w:rsidRPr="00FE3F1E">
        <w:rPr>
          <w:rFonts w:ascii="Times New Roman" w:hAnsi="Times New Roman"/>
          <w:color w:val="000000"/>
          <w:sz w:val="20"/>
          <w:szCs w:val="20"/>
        </w:rPr>
        <w:t>.</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26-3</w:t>
      </w:r>
      <w:r w:rsidR="001D4B17" w:rsidRPr="00FE3F1E">
        <w:rPr>
          <w:rFonts w:ascii="Times New Roman" w:hAnsi="Times New Roman"/>
          <w:color w:val="000000"/>
          <w:sz w:val="20"/>
          <w:szCs w:val="20"/>
        </w:rPr>
        <w:t>0.</w:t>
      </w:r>
    </w:p>
    <w:p w:rsidR="001D4B17" w:rsidRPr="00FE3F1E" w:rsidRDefault="00D74EE3" w:rsidP="001D4B17">
      <w:pPr>
        <w:numPr>
          <w:ilvl w:val="0"/>
          <w:numId w:val="1"/>
        </w:numPr>
        <w:snapToGrid w:val="0"/>
        <w:spacing w:after="0" w:line="240" w:lineRule="auto"/>
        <w:jc w:val="both"/>
        <w:rPr>
          <w:rFonts w:ascii="Times New Roman" w:eastAsia="Times New Roman" w:hAnsi="Times New Roman"/>
          <w:sz w:val="20"/>
          <w:szCs w:val="20"/>
        </w:rPr>
      </w:pPr>
      <w:r w:rsidRPr="00FE3F1E">
        <w:rPr>
          <w:rFonts w:ascii="Times New Roman" w:eastAsia="Times New Roman" w:hAnsi="Times New Roman"/>
          <w:sz w:val="20"/>
          <w:szCs w:val="20"/>
        </w:rPr>
        <w:t>Rajjo</w:t>
      </w:r>
      <w:r w:rsidR="001D4B17" w:rsidRPr="00FE3F1E">
        <w:rPr>
          <w:rFonts w:ascii="Times New Roman" w:eastAsia="Times New Roman" w:hAnsi="Times New Roman"/>
          <w:sz w:val="20"/>
          <w:szCs w:val="20"/>
        </w:rPr>
        <w:t>u L</w:t>
      </w:r>
      <w:r w:rsidRPr="00FE3F1E">
        <w:rPr>
          <w:rFonts w:ascii="Times New Roman" w:eastAsia="Times New Roman" w:hAnsi="Times New Roman"/>
          <w:sz w:val="20"/>
          <w:szCs w:val="20"/>
        </w:rPr>
        <w:t>,</w:t>
      </w:r>
      <w:r w:rsidR="00823E3A" w:rsidRPr="00FE3F1E">
        <w:rPr>
          <w:rFonts w:ascii="Times New Roman" w:eastAsia="Times New Roman" w:hAnsi="Times New Roman"/>
          <w:sz w:val="20"/>
          <w:szCs w:val="20"/>
        </w:rPr>
        <w:t xml:space="preserve"> </w:t>
      </w:r>
      <w:r w:rsidRPr="00FE3F1E">
        <w:rPr>
          <w:rFonts w:ascii="Times New Roman" w:eastAsia="Times New Roman" w:hAnsi="Times New Roman"/>
          <w:sz w:val="20"/>
          <w:szCs w:val="20"/>
        </w:rPr>
        <w:t>Debeaujon</w:t>
      </w:r>
      <w:r w:rsidR="00823E3A" w:rsidRPr="00FE3F1E">
        <w:rPr>
          <w:rFonts w:ascii="Times New Roman" w:eastAsia="Times New Roman" w:hAnsi="Times New Roman"/>
          <w:sz w:val="20"/>
          <w:szCs w:val="20"/>
        </w:rPr>
        <w:t xml:space="preserve"> </w:t>
      </w:r>
      <w:r w:rsidRPr="00FE3F1E">
        <w:rPr>
          <w:rFonts w:ascii="Times New Roman" w:eastAsia="Times New Roman" w:hAnsi="Times New Roman"/>
          <w:sz w:val="20"/>
          <w:szCs w:val="20"/>
        </w:rPr>
        <w:t>I.</w:t>
      </w:r>
      <w:r w:rsidR="00823E3A" w:rsidRPr="00FE3F1E">
        <w:rPr>
          <w:rFonts w:ascii="Times New Roman" w:eastAsia="Times New Roman" w:hAnsi="Times New Roman"/>
          <w:sz w:val="20"/>
          <w:szCs w:val="20"/>
        </w:rPr>
        <w:t xml:space="preserve"> </w:t>
      </w:r>
      <w:r w:rsidRPr="00FE3F1E">
        <w:rPr>
          <w:rFonts w:ascii="Times New Roman" w:eastAsia="Times New Roman" w:hAnsi="Times New Roman"/>
          <w:sz w:val="20"/>
          <w:szCs w:val="20"/>
        </w:rPr>
        <w:t>(2008).</w:t>
      </w:r>
      <w:r w:rsidR="00823E3A" w:rsidRPr="00FE3F1E">
        <w:rPr>
          <w:rFonts w:ascii="Times New Roman" w:eastAsia="Times New Roman" w:hAnsi="Times New Roman"/>
          <w:sz w:val="20"/>
          <w:szCs w:val="20"/>
        </w:rPr>
        <w:t xml:space="preserve"> </w:t>
      </w:r>
      <w:r w:rsidRPr="00FE3F1E">
        <w:rPr>
          <w:rFonts w:ascii="Times New Roman" w:eastAsia="Times New Roman" w:hAnsi="Times New Roman"/>
          <w:sz w:val="20"/>
          <w:szCs w:val="20"/>
        </w:rPr>
        <w:t>Seed</w:t>
      </w:r>
      <w:r w:rsidR="00823E3A" w:rsidRPr="00FE3F1E">
        <w:rPr>
          <w:rFonts w:ascii="Times New Roman" w:eastAsia="Times New Roman" w:hAnsi="Times New Roman"/>
          <w:sz w:val="20"/>
          <w:szCs w:val="20"/>
        </w:rPr>
        <w:t xml:space="preserve"> </w:t>
      </w:r>
      <w:r w:rsidR="009423C3" w:rsidRPr="00FE3F1E">
        <w:rPr>
          <w:rFonts w:ascii="Times New Roman" w:eastAsia="Times New Roman" w:hAnsi="Times New Roman"/>
          <w:sz w:val="20"/>
          <w:szCs w:val="20"/>
        </w:rPr>
        <w:t>longevity</w:t>
      </w:r>
      <w:r w:rsidRPr="00FE3F1E">
        <w:rPr>
          <w:rFonts w:ascii="Times New Roman" w:eastAsia="Times New Roman" w:hAnsi="Times New Roman"/>
          <w:sz w:val="20"/>
          <w:szCs w:val="20"/>
        </w:rPr>
        <w:t>:</w:t>
      </w:r>
      <w:r w:rsidR="00823E3A" w:rsidRPr="00FE3F1E">
        <w:rPr>
          <w:rFonts w:ascii="Times New Roman" w:eastAsia="Times New Roman" w:hAnsi="Times New Roman"/>
          <w:sz w:val="20"/>
          <w:szCs w:val="20"/>
        </w:rPr>
        <w:t xml:space="preserve"> </w:t>
      </w:r>
      <w:r w:rsidRPr="00FE3F1E">
        <w:rPr>
          <w:rFonts w:ascii="Times New Roman" w:eastAsia="Times New Roman" w:hAnsi="Times New Roman"/>
          <w:sz w:val="20"/>
          <w:szCs w:val="20"/>
        </w:rPr>
        <w:t>survival</w:t>
      </w:r>
      <w:r w:rsidR="00823E3A" w:rsidRPr="00FE3F1E">
        <w:rPr>
          <w:rFonts w:ascii="Times New Roman" w:eastAsia="Times New Roman" w:hAnsi="Times New Roman"/>
          <w:sz w:val="20"/>
          <w:szCs w:val="20"/>
        </w:rPr>
        <w:t xml:space="preserve"> </w:t>
      </w:r>
      <w:r w:rsidRPr="00FE3F1E">
        <w:rPr>
          <w:rFonts w:ascii="Times New Roman" w:eastAsia="Times New Roman" w:hAnsi="Times New Roman"/>
          <w:sz w:val="20"/>
          <w:szCs w:val="20"/>
        </w:rPr>
        <w:t>and</w:t>
      </w:r>
      <w:r w:rsidR="00823E3A" w:rsidRPr="00FE3F1E">
        <w:rPr>
          <w:rFonts w:ascii="Times New Roman" w:eastAsia="Times New Roman" w:hAnsi="Times New Roman"/>
          <w:sz w:val="20"/>
          <w:szCs w:val="20"/>
        </w:rPr>
        <w:t xml:space="preserve"> </w:t>
      </w:r>
      <w:r w:rsidRPr="00FE3F1E">
        <w:rPr>
          <w:rFonts w:ascii="Times New Roman" w:eastAsia="Times New Roman" w:hAnsi="Times New Roman"/>
          <w:sz w:val="20"/>
          <w:szCs w:val="20"/>
        </w:rPr>
        <w:t>maintenance</w:t>
      </w:r>
      <w:r w:rsidR="00823E3A" w:rsidRPr="00FE3F1E">
        <w:rPr>
          <w:rFonts w:ascii="Times New Roman" w:eastAsia="Times New Roman" w:hAnsi="Times New Roman"/>
          <w:sz w:val="20"/>
          <w:szCs w:val="20"/>
        </w:rPr>
        <w:t xml:space="preserve"> </w:t>
      </w:r>
      <w:r w:rsidRPr="00FE3F1E">
        <w:rPr>
          <w:rFonts w:ascii="Times New Roman" w:eastAsia="Times New Roman" w:hAnsi="Times New Roman"/>
          <w:sz w:val="20"/>
          <w:szCs w:val="20"/>
        </w:rPr>
        <w:t>of</w:t>
      </w:r>
      <w:r w:rsidR="00823E3A" w:rsidRPr="00FE3F1E">
        <w:rPr>
          <w:rFonts w:ascii="Times New Roman" w:eastAsia="Times New Roman" w:hAnsi="Times New Roman"/>
          <w:sz w:val="20"/>
          <w:szCs w:val="20"/>
        </w:rPr>
        <w:t xml:space="preserve"> </w:t>
      </w:r>
      <w:r w:rsidRPr="00FE3F1E">
        <w:rPr>
          <w:rFonts w:ascii="Times New Roman" w:eastAsia="Times New Roman" w:hAnsi="Times New Roman"/>
          <w:sz w:val="20"/>
          <w:szCs w:val="20"/>
        </w:rPr>
        <w:t>high</w:t>
      </w:r>
      <w:r w:rsidR="00823E3A" w:rsidRPr="00FE3F1E">
        <w:rPr>
          <w:rFonts w:ascii="Times New Roman" w:eastAsia="Times New Roman" w:hAnsi="Times New Roman"/>
          <w:sz w:val="20"/>
          <w:szCs w:val="20"/>
        </w:rPr>
        <w:t xml:space="preserve"> </w:t>
      </w:r>
      <w:r w:rsidRPr="00FE3F1E">
        <w:rPr>
          <w:rFonts w:ascii="Times New Roman" w:eastAsia="Times New Roman" w:hAnsi="Times New Roman"/>
          <w:sz w:val="20"/>
          <w:szCs w:val="20"/>
        </w:rPr>
        <w:t>germination</w:t>
      </w:r>
      <w:r w:rsidR="00823E3A" w:rsidRPr="00FE3F1E">
        <w:rPr>
          <w:rFonts w:ascii="Times New Roman" w:eastAsia="Times New Roman" w:hAnsi="Times New Roman"/>
          <w:sz w:val="20"/>
          <w:szCs w:val="20"/>
        </w:rPr>
        <w:t xml:space="preserve"> </w:t>
      </w:r>
      <w:r w:rsidRPr="00FE3F1E">
        <w:rPr>
          <w:rFonts w:ascii="Times New Roman" w:eastAsia="Times New Roman" w:hAnsi="Times New Roman"/>
          <w:sz w:val="20"/>
          <w:szCs w:val="20"/>
        </w:rPr>
        <w:t>Ability</w:t>
      </w:r>
      <w:r w:rsidR="00823E3A" w:rsidRPr="00FE3F1E">
        <w:rPr>
          <w:rFonts w:ascii="Times New Roman" w:eastAsia="Times New Roman" w:hAnsi="Times New Roman"/>
          <w:sz w:val="20"/>
          <w:szCs w:val="20"/>
        </w:rPr>
        <w:t xml:space="preserve"> </w:t>
      </w:r>
      <w:r w:rsidRPr="00FE3F1E">
        <w:rPr>
          <w:rFonts w:ascii="Times New Roman" w:eastAsia="Times New Roman" w:hAnsi="Times New Roman"/>
          <w:sz w:val="20"/>
          <w:szCs w:val="20"/>
        </w:rPr>
        <w:t>of</w:t>
      </w:r>
      <w:r w:rsidR="00823E3A" w:rsidRPr="00FE3F1E">
        <w:rPr>
          <w:rFonts w:ascii="Times New Roman" w:eastAsia="Times New Roman" w:hAnsi="Times New Roman"/>
          <w:sz w:val="20"/>
          <w:szCs w:val="20"/>
        </w:rPr>
        <w:t xml:space="preserve"> </w:t>
      </w:r>
      <w:r w:rsidRPr="00FE3F1E">
        <w:rPr>
          <w:rFonts w:ascii="Times New Roman" w:eastAsia="Times New Roman" w:hAnsi="Times New Roman"/>
          <w:sz w:val="20"/>
          <w:szCs w:val="20"/>
        </w:rPr>
        <w:t>dry</w:t>
      </w:r>
      <w:r w:rsidR="00823E3A" w:rsidRPr="00FE3F1E">
        <w:rPr>
          <w:rFonts w:ascii="Times New Roman" w:eastAsia="Times New Roman" w:hAnsi="Times New Roman"/>
          <w:sz w:val="20"/>
          <w:szCs w:val="20"/>
        </w:rPr>
        <w:t xml:space="preserve"> </w:t>
      </w:r>
      <w:r w:rsidRPr="00FE3F1E">
        <w:rPr>
          <w:rFonts w:ascii="Times New Roman" w:eastAsia="Times New Roman" w:hAnsi="Times New Roman"/>
          <w:sz w:val="20"/>
          <w:szCs w:val="20"/>
        </w:rPr>
        <w:t>seeds</w:t>
      </w:r>
      <w:r w:rsidR="00823E3A" w:rsidRPr="00FE3F1E">
        <w:rPr>
          <w:rFonts w:ascii="Times New Roman" w:eastAsia="Times New Roman" w:hAnsi="Times New Roman"/>
          <w:sz w:val="20"/>
          <w:szCs w:val="20"/>
        </w:rPr>
        <w:t xml:space="preserve"> </w:t>
      </w:r>
      <w:r w:rsidRPr="00FE3F1E">
        <w:rPr>
          <w:rFonts w:ascii="Times New Roman" w:eastAsia="Times New Roman" w:hAnsi="Times New Roman"/>
          <w:i/>
          <w:sz w:val="20"/>
          <w:szCs w:val="20"/>
        </w:rPr>
        <w:t>C.R.</w:t>
      </w:r>
      <w:r w:rsidR="00823E3A" w:rsidRPr="00FE3F1E">
        <w:rPr>
          <w:rFonts w:ascii="Times New Roman" w:eastAsia="Times New Roman" w:hAnsi="Times New Roman"/>
          <w:i/>
          <w:sz w:val="20"/>
          <w:szCs w:val="20"/>
        </w:rPr>
        <w:t xml:space="preserve"> </w:t>
      </w:r>
      <w:r w:rsidRPr="00FE3F1E">
        <w:rPr>
          <w:rFonts w:ascii="Times New Roman" w:eastAsia="Times New Roman" w:hAnsi="Times New Roman"/>
          <w:i/>
          <w:sz w:val="20"/>
          <w:szCs w:val="20"/>
        </w:rPr>
        <w:t>Biol</w:t>
      </w:r>
      <w:r w:rsidRPr="00FE3F1E">
        <w:rPr>
          <w:rFonts w:ascii="Times New Roman" w:eastAsia="Times New Roman" w:hAnsi="Times New Roman"/>
          <w:sz w:val="20"/>
          <w:szCs w:val="20"/>
        </w:rPr>
        <w:t>.</w:t>
      </w:r>
      <w:r w:rsidR="00823E3A" w:rsidRPr="00FE3F1E">
        <w:rPr>
          <w:rFonts w:ascii="Times New Roman" w:eastAsia="Times New Roman" w:hAnsi="Times New Roman"/>
          <w:sz w:val="20"/>
          <w:szCs w:val="20"/>
        </w:rPr>
        <w:t xml:space="preserve"> </w:t>
      </w:r>
      <w:r w:rsidRPr="00FE3F1E">
        <w:rPr>
          <w:rFonts w:ascii="Times New Roman" w:eastAsia="Times New Roman" w:hAnsi="Times New Roman"/>
          <w:sz w:val="20"/>
          <w:szCs w:val="20"/>
        </w:rPr>
        <w:t>331:796-80</w:t>
      </w:r>
      <w:r w:rsidR="001D4B17" w:rsidRPr="00FE3F1E">
        <w:rPr>
          <w:rFonts w:ascii="Times New Roman" w:eastAsia="Times New Roman" w:hAnsi="Times New Roman"/>
          <w:sz w:val="20"/>
          <w:szCs w:val="20"/>
        </w:rPr>
        <w:t>5.</w:t>
      </w:r>
    </w:p>
    <w:p w:rsidR="00D74EE3" w:rsidRPr="00FE3F1E" w:rsidRDefault="00D74EE3" w:rsidP="001D4B17">
      <w:pPr>
        <w:numPr>
          <w:ilvl w:val="0"/>
          <w:numId w:val="1"/>
        </w:numPr>
        <w:shd w:val="clear" w:color="auto" w:fill="FFFFFF"/>
        <w:autoSpaceDE w:val="0"/>
        <w:autoSpaceDN w:val="0"/>
        <w:adjustRightInd w:val="0"/>
        <w:snapToGrid w:val="0"/>
        <w:spacing w:after="0" w:line="240" w:lineRule="auto"/>
        <w:jc w:val="both"/>
        <w:rPr>
          <w:rFonts w:ascii="Times New Roman" w:hAnsi="Times New Roman"/>
          <w:i/>
          <w:color w:val="000000"/>
          <w:sz w:val="20"/>
          <w:szCs w:val="20"/>
        </w:rPr>
      </w:pPr>
      <w:r w:rsidRPr="00FE3F1E">
        <w:rPr>
          <w:rFonts w:ascii="Times New Roman" w:hAnsi="Times New Roman"/>
          <w:color w:val="000000"/>
          <w:sz w:val="20"/>
          <w:szCs w:val="20"/>
        </w:rPr>
        <w:t>Ramesh,</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Y.</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and</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Ramassamy,</w:t>
      </w:r>
      <w:r w:rsidR="00FE3F1E" w:rsidRPr="00FE3F1E">
        <w:rPr>
          <w:rFonts w:ascii="Times New Roman" w:hAnsi="Times New Roman" w:hint="eastAsia"/>
          <w:color w:val="000000"/>
          <w:sz w:val="20"/>
          <w:szCs w:val="20"/>
          <w:lang w:eastAsia="zh-CN"/>
        </w:rPr>
        <w:t xml:space="preserve"> </w:t>
      </w:r>
      <w:r w:rsidRPr="00FE3F1E">
        <w:rPr>
          <w:rFonts w:ascii="Times New Roman" w:hAnsi="Times New Roman"/>
          <w:color w:val="000000"/>
          <w:sz w:val="20"/>
          <w:szCs w:val="20"/>
        </w:rPr>
        <w:t>V.</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(2015).</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Influence</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of</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gelling</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agents</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in</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micropropagation</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of</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Banana</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var.</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Grand</w:t>
      </w:r>
      <w:r w:rsidR="00823E3A" w:rsidRPr="00FE3F1E">
        <w:rPr>
          <w:rFonts w:ascii="Times New Roman" w:hAnsi="Times New Roman"/>
          <w:color w:val="000000"/>
          <w:sz w:val="20"/>
          <w:szCs w:val="20"/>
        </w:rPr>
        <w:t xml:space="preserve"> </w:t>
      </w:r>
      <w:r w:rsidRPr="00FE3F1E">
        <w:rPr>
          <w:rFonts w:ascii="Times New Roman" w:hAnsi="Times New Roman"/>
          <w:color w:val="000000"/>
          <w:sz w:val="20"/>
          <w:szCs w:val="20"/>
        </w:rPr>
        <w:t>Naine.</w:t>
      </w:r>
      <w:r w:rsidR="00823E3A" w:rsidRPr="00FE3F1E">
        <w:rPr>
          <w:rFonts w:ascii="Times New Roman" w:hAnsi="Times New Roman"/>
          <w:color w:val="000000"/>
          <w:sz w:val="20"/>
          <w:szCs w:val="20"/>
        </w:rPr>
        <w:t xml:space="preserve"> </w:t>
      </w:r>
      <w:r w:rsidRPr="00FE3F1E">
        <w:rPr>
          <w:rFonts w:ascii="Times New Roman" w:hAnsi="Times New Roman"/>
          <w:i/>
          <w:color w:val="000000"/>
          <w:sz w:val="20"/>
          <w:szCs w:val="20"/>
        </w:rPr>
        <w:t>International</w:t>
      </w:r>
      <w:r w:rsidR="00823E3A" w:rsidRPr="00FE3F1E">
        <w:rPr>
          <w:rFonts w:ascii="Times New Roman" w:hAnsi="Times New Roman"/>
          <w:i/>
          <w:color w:val="000000"/>
          <w:sz w:val="20"/>
          <w:szCs w:val="20"/>
        </w:rPr>
        <w:t xml:space="preserve"> </w:t>
      </w:r>
      <w:r w:rsidRPr="00FE3F1E">
        <w:rPr>
          <w:rFonts w:ascii="Times New Roman" w:hAnsi="Times New Roman"/>
          <w:i/>
          <w:color w:val="000000"/>
          <w:sz w:val="20"/>
          <w:szCs w:val="20"/>
        </w:rPr>
        <w:t>Journal</w:t>
      </w:r>
      <w:r w:rsidR="00823E3A" w:rsidRPr="00FE3F1E">
        <w:rPr>
          <w:rFonts w:ascii="Times New Roman" w:hAnsi="Times New Roman"/>
          <w:i/>
          <w:color w:val="000000"/>
          <w:sz w:val="20"/>
          <w:szCs w:val="20"/>
        </w:rPr>
        <w:t xml:space="preserve"> </w:t>
      </w:r>
      <w:r w:rsidRPr="00FE3F1E">
        <w:rPr>
          <w:rFonts w:ascii="Times New Roman" w:hAnsi="Times New Roman"/>
          <w:i/>
          <w:color w:val="000000"/>
          <w:sz w:val="20"/>
          <w:szCs w:val="20"/>
        </w:rPr>
        <w:t>of</w:t>
      </w:r>
      <w:r w:rsidR="00823E3A" w:rsidRPr="00FE3F1E">
        <w:rPr>
          <w:rFonts w:ascii="Times New Roman" w:hAnsi="Times New Roman"/>
          <w:i/>
          <w:color w:val="000000"/>
          <w:sz w:val="20"/>
          <w:szCs w:val="20"/>
        </w:rPr>
        <w:t xml:space="preserve"> </w:t>
      </w:r>
      <w:r w:rsidRPr="00FE3F1E">
        <w:rPr>
          <w:rFonts w:ascii="Times New Roman" w:hAnsi="Times New Roman"/>
          <w:i/>
          <w:color w:val="000000"/>
          <w:sz w:val="20"/>
          <w:szCs w:val="20"/>
        </w:rPr>
        <w:t>Current</w:t>
      </w:r>
      <w:r w:rsidR="00823E3A" w:rsidRPr="00FE3F1E">
        <w:rPr>
          <w:rFonts w:ascii="Times New Roman" w:hAnsi="Times New Roman"/>
          <w:i/>
          <w:color w:val="000000"/>
          <w:sz w:val="20"/>
          <w:szCs w:val="20"/>
        </w:rPr>
        <w:t xml:space="preserve"> </w:t>
      </w:r>
      <w:r w:rsidRPr="00FE3F1E">
        <w:rPr>
          <w:rFonts w:ascii="Times New Roman" w:hAnsi="Times New Roman"/>
          <w:i/>
          <w:color w:val="000000"/>
          <w:sz w:val="20"/>
          <w:szCs w:val="20"/>
        </w:rPr>
        <w:t>Research</w:t>
      </w:r>
      <w:r w:rsidR="00823E3A" w:rsidRPr="00FE3F1E">
        <w:rPr>
          <w:rFonts w:ascii="Times New Roman" w:hAnsi="Times New Roman"/>
          <w:i/>
          <w:color w:val="000000"/>
          <w:sz w:val="20"/>
          <w:szCs w:val="20"/>
        </w:rPr>
        <w:t xml:space="preserve"> </w:t>
      </w:r>
      <w:r w:rsidRPr="00FE3F1E">
        <w:rPr>
          <w:rFonts w:ascii="Times New Roman" w:hAnsi="Times New Roman"/>
          <w:i/>
          <w:color w:val="000000"/>
          <w:sz w:val="20"/>
          <w:szCs w:val="20"/>
        </w:rPr>
        <w:t>in</w:t>
      </w:r>
      <w:r w:rsidR="00823E3A" w:rsidRPr="00FE3F1E">
        <w:rPr>
          <w:rFonts w:ascii="Times New Roman" w:hAnsi="Times New Roman"/>
          <w:i/>
          <w:color w:val="000000"/>
          <w:sz w:val="20"/>
          <w:szCs w:val="20"/>
        </w:rPr>
        <w:t xml:space="preserve"> </w:t>
      </w:r>
      <w:r w:rsidRPr="00FE3F1E">
        <w:rPr>
          <w:rFonts w:ascii="Times New Roman" w:hAnsi="Times New Roman"/>
          <w:i/>
          <w:color w:val="000000"/>
          <w:sz w:val="20"/>
          <w:szCs w:val="20"/>
        </w:rPr>
        <w:t>Biosciences</w:t>
      </w:r>
      <w:r w:rsidR="00823E3A" w:rsidRPr="00FE3F1E">
        <w:rPr>
          <w:rFonts w:ascii="Times New Roman" w:hAnsi="Times New Roman"/>
          <w:i/>
          <w:color w:val="000000"/>
          <w:sz w:val="20"/>
          <w:szCs w:val="20"/>
        </w:rPr>
        <w:t xml:space="preserve"> </w:t>
      </w:r>
      <w:r w:rsidRPr="00FE3F1E">
        <w:rPr>
          <w:rFonts w:ascii="Times New Roman" w:hAnsi="Times New Roman"/>
          <w:i/>
          <w:color w:val="000000"/>
          <w:sz w:val="20"/>
          <w:szCs w:val="20"/>
        </w:rPr>
        <w:t>and</w:t>
      </w:r>
      <w:r w:rsidR="00823E3A" w:rsidRPr="00FE3F1E">
        <w:rPr>
          <w:rFonts w:ascii="Times New Roman" w:hAnsi="Times New Roman"/>
          <w:i/>
          <w:color w:val="000000"/>
          <w:sz w:val="20"/>
          <w:szCs w:val="20"/>
        </w:rPr>
        <w:t xml:space="preserve"> </w:t>
      </w:r>
      <w:r w:rsidRPr="00FE3F1E">
        <w:rPr>
          <w:rFonts w:ascii="Times New Roman" w:hAnsi="Times New Roman"/>
          <w:i/>
          <w:color w:val="000000"/>
          <w:sz w:val="20"/>
          <w:szCs w:val="20"/>
        </w:rPr>
        <w:t>Plant</w:t>
      </w:r>
      <w:r w:rsidR="00823E3A" w:rsidRPr="00FE3F1E">
        <w:rPr>
          <w:rFonts w:ascii="Times New Roman" w:hAnsi="Times New Roman"/>
          <w:i/>
          <w:color w:val="000000"/>
          <w:sz w:val="20"/>
          <w:szCs w:val="20"/>
        </w:rPr>
        <w:t xml:space="preserve"> </w:t>
      </w:r>
      <w:r w:rsidRPr="00FE3F1E">
        <w:rPr>
          <w:rFonts w:ascii="Times New Roman" w:hAnsi="Times New Roman"/>
          <w:i/>
          <w:color w:val="000000"/>
          <w:sz w:val="20"/>
          <w:szCs w:val="20"/>
        </w:rPr>
        <w:t>Biology,</w:t>
      </w:r>
      <w:r w:rsidR="00823E3A" w:rsidRPr="00FE3F1E">
        <w:rPr>
          <w:rFonts w:ascii="Times New Roman" w:hAnsi="Times New Roman"/>
          <w:i/>
          <w:color w:val="000000"/>
          <w:sz w:val="20"/>
          <w:szCs w:val="20"/>
        </w:rPr>
        <w:t xml:space="preserve"> </w:t>
      </w:r>
      <w:r w:rsidRPr="00FE3F1E">
        <w:rPr>
          <w:rFonts w:ascii="Times New Roman" w:hAnsi="Times New Roman"/>
          <w:i/>
          <w:color w:val="000000"/>
          <w:sz w:val="20"/>
          <w:szCs w:val="20"/>
        </w:rPr>
        <w:t>2(5),</w:t>
      </w:r>
      <w:r w:rsidR="00823E3A" w:rsidRPr="00FE3F1E">
        <w:rPr>
          <w:rFonts w:ascii="Times New Roman" w:hAnsi="Times New Roman"/>
          <w:i/>
          <w:color w:val="000000"/>
          <w:sz w:val="20"/>
          <w:szCs w:val="20"/>
        </w:rPr>
        <w:t xml:space="preserve"> </w:t>
      </w:r>
      <w:r w:rsidRPr="00FE3F1E">
        <w:rPr>
          <w:rFonts w:ascii="Times New Roman" w:hAnsi="Times New Roman"/>
          <w:i/>
          <w:color w:val="000000"/>
          <w:sz w:val="20"/>
          <w:szCs w:val="20"/>
        </w:rPr>
        <w:t>174-178.</w:t>
      </w:r>
    </w:p>
    <w:p w:rsidR="001D4B17" w:rsidRPr="00FE3F1E" w:rsidRDefault="00D74EE3" w:rsidP="001D4B17">
      <w:pPr>
        <w:numPr>
          <w:ilvl w:val="0"/>
          <w:numId w:val="1"/>
        </w:numPr>
        <w:snapToGrid w:val="0"/>
        <w:spacing w:after="0" w:line="240" w:lineRule="auto"/>
        <w:jc w:val="both"/>
        <w:rPr>
          <w:rFonts w:ascii="Times New Roman" w:hAnsi="Times New Roman"/>
          <w:sz w:val="20"/>
          <w:szCs w:val="20"/>
        </w:rPr>
      </w:pPr>
      <w:r w:rsidRPr="00FE3F1E">
        <w:rPr>
          <w:rFonts w:ascii="Times New Roman" w:hAnsi="Times New Roman"/>
          <w:sz w:val="20"/>
          <w:szCs w:val="20"/>
        </w:rPr>
        <w:t>Razdan,</w:t>
      </w:r>
      <w:r w:rsidR="00823E3A" w:rsidRPr="00FE3F1E">
        <w:rPr>
          <w:rFonts w:ascii="Times New Roman" w:hAnsi="Times New Roman"/>
          <w:sz w:val="20"/>
          <w:szCs w:val="20"/>
        </w:rPr>
        <w:t xml:space="preserve"> </w:t>
      </w:r>
      <w:r w:rsidRPr="00FE3F1E">
        <w:rPr>
          <w:rFonts w:ascii="Times New Roman" w:hAnsi="Times New Roman"/>
          <w:sz w:val="20"/>
          <w:szCs w:val="20"/>
        </w:rPr>
        <w:t>M.K.</w:t>
      </w:r>
      <w:r w:rsidR="00823E3A" w:rsidRPr="00FE3F1E">
        <w:rPr>
          <w:rFonts w:ascii="Times New Roman" w:hAnsi="Times New Roman"/>
          <w:sz w:val="20"/>
          <w:szCs w:val="20"/>
        </w:rPr>
        <w:t xml:space="preserve"> </w:t>
      </w:r>
      <w:r w:rsidRPr="00FE3F1E">
        <w:rPr>
          <w:rFonts w:ascii="Times New Roman" w:hAnsi="Times New Roman"/>
          <w:sz w:val="20"/>
          <w:szCs w:val="20"/>
        </w:rPr>
        <w:t>(2003).</w:t>
      </w:r>
      <w:r w:rsidR="00823E3A" w:rsidRPr="00FE3F1E">
        <w:rPr>
          <w:rFonts w:ascii="Times New Roman" w:hAnsi="Times New Roman"/>
          <w:sz w:val="20"/>
          <w:szCs w:val="20"/>
        </w:rPr>
        <w:t xml:space="preserve"> </w:t>
      </w:r>
      <w:r w:rsidRPr="00FE3F1E">
        <w:rPr>
          <w:rFonts w:ascii="Times New Roman" w:hAnsi="Times New Roman"/>
          <w:sz w:val="20"/>
          <w:szCs w:val="20"/>
        </w:rPr>
        <w:t>Introduction</w:t>
      </w:r>
      <w:r w:rsidR="00823E3A" w:rsidRPr="00FE3F1E">
        <w:rPr>
          <w:rFonts w:ascii="Times New Roman" w:hAnsi="Times New Roman"/>
          <w:sz w:val="20"/>
          <w:szCs w:val="20"/>
        </w:rPr>
        <w:t xml:space="preserve"> </w:t>
      </w:r>
      <w:r w:rsidRPr="00FE3F1E">
        <w:rPr>
          <w:rFonts w:ascii="Times New Roman" w:hAnsi="Times New Roman"/>
          <w:sz w:val="20"/>
          <w:szCs w:val="20"/>
        </w:rPr>
        <w:t>to</w:t>
      </w:r>
      <w:r w:rsidR="00823E3A" w:rsidRPr="00FE3F1E">
        <w:rPr>
          <w:rFonts w:ascii="Times New Roman" w:hAnsi="Times New Roman"/>
          <w:sz w:val="20"/>
          <w:szCs w:val="20"/>
        </w:rPr>
        <w:t xml:space="preserve"> </w:t>
      </w:r>
      <w:r w:rsidRPr="00FE3F1E">
        <w:rPr>
          <w:rFonts w:ascii="Times New Roman" w:hAnsi="Times New Roman"/>
          <w:sz w:val="20"/>
          <w:szCs w:val="20"/>
        </w:rPr>
        <w:t>plant</w:t>
      </w:r>
      <w:r w:rsidR="00823E3A" w:rsidRPr="00FE3F1E">
        <w:rPr>
          <w:rFonts w:ascii="Times New Roman" w:hAnsi="Times New Roman"/>
          <w:sz w:val="20"/>
          <w:szCs w:val="20"/>
        </w:rPr>
        <w:t xml:space="preserve"> </w:t>
      </w:r>
      <w:r w:rsidRPr="00FE3F1E">
        <w:rPr>
          <w:rFonts w:ascii="Times New Roman" w:hAnsi="Times New Roman"/>
          <w:sz w:val="20"/>
          <w:szCs w:val="20"/>
        </w:rPr>
        <w:t>tissue.</w:t>
      </w:r>
      <w:r w:rsidR="00823E3A" w:rsidRPr="00FE3F1E">
        <w:rPr>
          <w:rFonts w:ascii="Times New Roman" w:hAnsi="Times New Roman"/>
          <w:sz w:val="20"/>
          <w:szCs w:val="20"/>
        </w:rPr>
        <w:t xml:space="preserve"> </w:t>
      </w:r>
      <w:r w:rsidRPr="00FE3F1E">
        <w:rPr>
          <w:rFonts w:ascii="Times New Roman" w:hAnsi="Times New Roman"/>
          <w:sz w:val="20"/>
          <w:szCs w:val="20"/>
        </w:rPr>
        <w:t>2</w:t>
      </w:r>
      <w:r w:rsidRPr="00FE3F1E">
        <w:rPr>
          <w:rFonts w:ascii="Times New Roman" w:hAnsi="Times New Roman"/>
          <w:sz w:val="20"/>
          <w:szCs w:val="20"/>
          <w:vertAlign w:val="superscript"/>
        </w:rPr>
        <w:t>nd</w:t>
      </w:r>
      <w:r w:rsidR="00823E3A" w:rsidRPr="00FE3F1E">
        <w:rPr>
          <w:rFonts w:ascii="Times New Roman" w:hAnsi="Times New Roman"/>
          <w:sz w:val="20"/>
          <w:szCs w:val="20"/>
        </w:rPr>
        <w:t xml:space="preserve"> </w:t>
      </w:r>
      <w:r w:rsidRPr="00FE3F1E">
        <w:rPr>
          <w:rFonts w:ascii="Times New Roman" w:hAnsi="Times New Roman"/>
          <w:sz w:val="20"/>
          <w:szCs w:val="20"/>
        </w:rPr>
        <w:t>edition.</w:t>
      </w:r>
      <w:r w:rsidR="00823E3A" w:rsidRPr="00FE3F1E">
        <w:rPr>
          <w:rFonts w:ascii="Times New Roman" w:hAnsi="Times New Roman"/>
          <w:sz w:val="20"/>
          <w:szCs w:val="20"/>
        </w:rPr>
        <w:t xml:space="preserve"> </w:t>
      </w:r>
      <w:r w:rsidRPr="00FE3F1E">
        <w:rPr>
          <w:rFonts w:ascii="Times New Roman" w:hAnsi="Times New Roman"/>
          <w:sz w:val="20"/>
          <w:szCs w:val="20"/>
        </w:rPr>
        <w:t>Oxford</w:t>
      </w:r>
      <w:r w:rsidR="00823E3A" w:rsidRPr="00FE3F1E">
        <w:rPr>
          <w:rFonts w:ascii="Times New Roman" w:hAnsi="Times New Roman"/>
          <w:sz w:val="20"/>
          <w:szCs w:val="20"/>
        </w:rPr>
        <w:t xml:space="preserve"> &amp; </w:t>
      </w:r>
      <w:r w:rsidRPr="00FE3F1E">
        <w:rPr>
          <w:rFonts w:ascii="Times New Roman" w:hAnsi="Times New Roman"/>
          <w:sz w:val="20"/>
          <w:szCs w:val="20"/>
        </w:rPr>
        <w:t>IBH</w:t>
      </w:r>
      <w:r w:rsidR="00823E3A" w:rsidRPr="00FE3F1E">
        <w:rPr>
          <w:rFonts w:ascii="Times New Roman" w:hAnsi="Times New Roman"/>
          <w:sz w:val="20"/>
          <w:szCs w:val="20"/>
        </w:rPr>
        <w:t xml:space="preserve"> </w:t>
      </w:r>
      <w:r w:rsidRPr="00FE3F1E">
        <w:rPr>
          <w:rFonts w:ascii="Times New Roman" w:hAnsi="Times New Roman"/>
          <w:sz w:val="20"/>
          <w:szCs w:val="20"/>
        </w:rPr>
        <w:t>publishing</w:t>
      </w:r>
      <w:r w:rsidR="00823E3A" w:rsidRPr="00FE3F1E">
        <w:rPr>
          <w:rFonts w:ascii="Times New Roman" w:hAnsi="Times New Roman"/>
          <w:sz w:val="20"/>
          <w:szCs w:val="20"/>
        </w:rPr>
        <w:t xml:space="preserve"> </w:t>
      </w:r>
      <w:r w:rsidRPr="00FE3F1E">
        <w:rPr>
          <w:rFonts w:ascii="Times New Roman" w:hAnsi="Times New Roman"/>
          <w:sz w:val="20"/>
          <w:szCs w:val="20"/>
        </w:rPr>
        <w:t>Co.</w:t>
      </w:r>
      <w:r w:rsidR="00823E3A" w:rsidRPr="00FE3F1E">
        <w:rPr>
          <w:rFonts w:ascii="Times New Roman" w:hAnsi="Times New Roman"/>
          <w:sz w:val="20"/>
          <w:szCs w:val="20"/>
        </w:rPr>
        <w:t xml:space="preserve"> </w:t>
      </w:r>
      <w:r w:rsidRPr="00FE3F1E">
        <w:rPr>
          <w:rFonts w:ascii="Times New Roman" w:hAnsi="Times New Roman"/>
          <w:sz w:val="20"/>
          <w:szCs w:val="20"/>
        </w:rPr>
        <w:t>Pvt.</w:t>
      </w:r>
      <w:r w:rsidR="00823E3A" w:rsidRPr="00FE3F1E">
        <w:rPr>
          <w:rFonts w:ascii="Times New Roman" w:hAnsi="Times New Roman"/>
          <w:sz w:val="20"/>
          <w:szCs w:val="20"/>
        </w:rPr>
        <w:t xml:space="preserve"> </w:t>
      </w:r>
      <w:r w:rsidRPr="00FE3F1E">
        <w:rPr>
          <w:rFonts w:ascii="Times New Roman" w:hAnsi="Times New Roman"/>
          <w:sz w:val="20"/>
          <w:szCs w:val="20"/>
        </w:rPr>
        <w:t>Ltd.</w:t>
      </w:r>
      <w:r w:rsidR="00823E3A" w:rsidRPr="00FE3F1E">
        <w:rPr>
          <w:rFonts w:ascii="Times New Roman" w:hAnsi="Times New Roman"/>
          <w:sz w:val="20"/>
          <w:szCs w:val="20"/>
        </w:rPr>
        <w:t xml:space="preserve"> </w:t>
      </w:r>
      <w:r w:rsidRPr="00FE3F1E">
        <w:rPr>
          <w:rFonts w:ascii="Times New Roman" w:hAnsi="Times New Roman"/>
          <w:sz w:val="20"/>
          <w:szCs w:val="20"/>
        </w:rPr>
        <w:t>New</w:t>
      </w:r>
      <w:r w:rsidR="00823E3A" w:rsidRPr="00FE3F1E">
        <w:rPr>
          <w:rFonts w:ascii="Times New Roman" w:hAnsi="Times New Roman"/>
          <w:sz w:val="20"/>
          <w:szCs w:val="20"/>
        </w:rPr>
        <w:t xml:space="preserve"> </w:t>
      </w:r>
      <w:r w:rsidRPr="00FE3F1E">
        <w:rPr>
          <w:rFonts w:ascii="Times New Roman" w:hAnsi="Times New Roman"/>
          <w:sz w:val="20"/>
          <w:szCs w:val="20"/>
        </w:rPr>
        <w:t>Delhi,</w:t>
      </w:r>
      <w:r w:rsidR="00823E3A" w:rsidRPr="00FE3F1E">
        <w:rPr>
          <w:rFonts w:ascii="Times New Roman" w:hAnsi="Times New Roman"/>
          <w:sz w:val="20"/>
          <w:szCs w:val="20"/>
        </w:rPr>
        <w:t xml:space="preserve"> </w:t>
      </w:r>
      <w:r w:rsidRPr="00FE3F1E">
        <w:rPr>
          <w:rFonts w:ascii="Times New Roman" w:hAnsi="Times New Roman"/>
          <w:sz w:val="20"/>
          <w:szCs w:val="20"/>
        </w:rPr>
        <w:t>27</w:t>
      </w:r>
      <w:r w:rsidR="00823E3A" w:rsidRPr="00FE3F1E">
        <w:rPr>
          <w:rFonts w:ascii="Times New Roman" w:hAnsi="Times New Roman"/>
          <w:sz w:val="20"/>
          <w:szCs w:val="20"/>
        </w:rPr>
        <w:t xml:space="preserve"> </w:t>
      </w:r>
      <w:r w:rsidRPr="00FE3F1E">
        <w:rPr>
          <w:rFonts w:ascii="Times New Roman" w:hAnsi="Times New Roman"/>
          <w:sz w:val="20"/>
          <w:szCs w:val="20"/>
        </w:rPr>
        <w:t>–</w:t>
      </w:r>
      <w:r w:rsidR="00823E3A" w:rsidRPr="00FE3F1E">
        <w:rPr>
          <w:rFonts w:ascii="Times New Roman" w:hAnsi="Times New Roman"/>
          <w:sz w:val="20"/>
          <w:szCs w:val="20"/>
        </w:rPr>
        <w:t xml:space="preserve"> </w:t>
      </w:r>
      <w:r w:rsidR="001D4B17" w:rsidRPr="00FE3F1E">
        <w:rPr>
          <w:rFonts w:ascii="Times New Roman" w:hAnsi="Times New Roman"/>
          <w:sz w:val="20"/>
          <w:szCs w:val="20"/>
        </w:rPr>
        <w:t>9.</w:t>
      </w:r>
    </w:p>
    <w:p w:rsidR="00D74EE3" w:rsidRPr="00FE3F1E" w:rsidRDefault="00D74EE3" w:rsidP="00590637">
      <w:pPr>
        <w:numPr>
          <w:ilvl w:val="0"/>
          <w:numId w:val="1"/>
        </w:numPr>
        <w:snapToGrid w:val="0"/>
        <w:spacing w:after="0" w:line="240" w:lineRule="auto"/>
        <w:ind w:left="425" w:hanging="425"/>
        <w:jc w:val="both"/>
        <w:rPr>
          <w:rFonts w:ascii="Times New Roman" w:eastAsia="Times New Roman" w:hAnsi="Times New Roman"/>
          <w:color w:val="000000"/>
          <w:sz w:val="20"/>
          <w:szCs w:val="20"/>
        </w:rPr>
      </w:pPr>
      <w:r w:rsidRPr="00FE3F1E">
        <w:rPr>
          <w:rFonts w:ascii="Times New Roman" w:hAnsi="Times New Roman"/>
          <w:sz w:val="20"/>
          <w:szCs w:val="20"/>
        </w:rPr>
        <w:t>Zhang,</w:t>
      </w:r>
      <w:r w:rsidR="00823E3A" w:rsidRPr="00FE3F1E">
        <w:rPr>
          <w:rFonts w:ascii="Times New Roman" w:hAnsi="Times New Roman"/>
          <w:sz w:val="20"/>
          <w:szCs w:val="20"/>
        </w:rPr>
        <w:t xml:space="preserve"> </w:t>
      </w:r>
      <w:r w:rsidRPr="00FE3F1E">
        <w:rPr>
          <w:rFonts w:ascii="Times New Roman" w:hAnsi="Times New Roman"/>
          <w:sz w:val="20"/>
          <w:szCs w:val="20"/>
        </w:rPr>
        <w:t>Y.,</w:t>
      </w:r>
      <w:r w:rsidR="00823E3A" w:rsidRPr="00FE3F1E">
        <w:rPr>
          <w:rFonts w:ascii="Times New Roman" w:hAnsi="Times New Roman"/>
          <w:sz w:val="20"/>
          <w:szCs w:val="20"/>
        </w:rPr>
        <w:t xml:space="preserve"> </w:t>
      </w:r>
      <w:r w:rsidRPr="00FE3F1E">
        <w:rPr>
          <w:rFonts w:ascii="Times New Roman" w:hAnsi="Times New Roman"/>
          <w:sz w:val="20"/>
          <w:szCs w:val="20"/>
        </w:rPr>
        <w:t>Zhpu,</w:t>
      </w:r>
      <w:r w:rsidR="00823E3A" w:rsidRPr="00FE3F1E">
        <w:rPr>
          <w:rFonts w:ascii="Times New Roman" w:hAnsi="Times New Roman"/>
          <w:sz w:val="20"/>
          <w:szCs w:val="20"/>
        </w:rPr>
        <w:t xml:space="preserve"> </w:t>
      </w:r>
      <w:r w:rsidRPr="00FE3F1E">
        <w:rPr>
          <w:rFonts w:ascii="Times New Roman" w:hAnsi="Times New Roman"/>
          <w:sz w:val="20"/>
          <w:szCs w:val="20"/>
        </w:rPr>
        <w:t>J.,</w:t>
      </w:r>
      <w:r w:rsidR="00823E3A" w:rsidRPr="00FE3F1E">
        <w:rPr>
          <w:rFonts w:ascii="Times New Roman" w:hAnsi="Times New Roman"/>
          <w:sz w:val="20"/>
          <w:szCs w:val="20"/>
        </w:rPr>
        <w:t xml:space="preserve"> </w:t>
      </w:r>
      <w:r w:rsidRPr="00FE3F1E">
        <w:rPr>
          <w:rFonts w:ascii="Times New Roman" w:hAnsi="Times New Roman"/>
          <w:sz w:val="20"/>
          <w:szCs w:val="20"/>
        </w:rPr>
        <w:t>Wu,</w:t>
      </w:r>
      <w:r w:rsidR="00823E3A" w:rsidRPr="00FE3F1E">
        <w:rPr>
          <w:rFonts w:ascii="Times New Roman" w:hAnsi="Times New Roman"/>
          <w:sz w:val="20"/>
          <w:szCs w:val="20"/>
        </w:rPr>
        <w:t xml:space="preserve"> </w:t>
      </w:r>
      <w:r w:rsidRPr="00FE3F1E">
        <w:rPr>
          <w:rFonts w:ascii="Times New Roman" w:hAnsi="Times New Roman"/>
          <w:sz w:val="20"/>
          <w:szCs w:val="20"/>
        </w:rPr>
        <w:t>T.</w:t>
      </w:r>
      <w:r w:rsidR="00823E3A" w:rsidRPr="00FE3F1E">
        <w:rPr>
          <w:rFonts w:ascii="Times New Roman" w:hAnsi="Times New Roman"/>
          <w:sz w:val="20"/>
          <w:szCs w:val="20"/>
        </w:rPr>
        <w:t xml:space="preserve"> </w:t>
      </w:r>
      <w:r w:rsidRPr="00FE3F1E">
        <w:rPr>
          <w:rFonts w:ascii="Times New Roman" w:hAnsi="Times New Roman"/>
          <w:sz w:val="20"/>
          <w:szCs w:val="20"/>
        </w:rPr>
        <w:t>and</w:t>
      </w:r>
      <w:r w:rsidR="00823E3A" w:rsidRPr="00FE3F1E">
        <w:rPr>
          <w:rFonts w:ascii="Times New Roman" w:hAnsi="Times New Roman"/>
          <w:sz w:val="20"/>
          <w:szCs w:val="20"/>
        </w:rPr>
        <w:t xml:space="preserve"> </w:t>
      </w:r>
      <w:r w:rsidRPr="00FE3F1E">
        <w:rPr>
          <w:rFonts w:ascii="Times New Roman" w:hAnsi="Times New Roman"/>
          <w:sz w:val="20"/>
          <w:szCs w:val="20"/>
        </w:rPr>
        <w:t>Cao,</w:t>
      </w:r>
      <w:r w:rsidR="00823E3A" w:rsidRPr="00FE3F1E">
        <w:rPr>
          <w:rFonts w:ascii="Times New Roman" w:hAnsi="Times New Roman"/>
          <w:sz w:val="20"/>
          <w:szCs w:val="20"/>
        </w:rPr>
        <w:t xml:space="preserve"> </w:t>
      </w:r>
      <w:r w:rsidRPr="00FE3F1E">
        <w:rPr>
          <w:rFonts w:ascii="Times New Roman" w:hAnsi="Times New Roman"/>
          <w:sz w:val="20"/>
          <w:szCs w:val="20"/>
        </w:rPr>
        <w:t>J.</w:t>
      </w:r>
      <w:r w:rsidR="00823E3A" w:rsidRPr="00FE3F1E">
        <w:rPr>
          <w:rFonts w:ascii="Times New Roman" w:hAnsi="Times New Roman"/>
          <w:sz w:val="20"/>
          <w:szCs w:val="20"/>
        </w:rPr>
        <w:t xml:space="preserve"> </w:t>
      </w:r>
      <w:r w:rsidRPr="00FE3F1E">
        <w:rPr>
          <w:rFonts w:ascii="Times New Roman" w:hAnsi="Times New Roman"/>
          <w:sz w:val="20"/>
          <w:szCs w:val="20"/>
        </w:rPr>
        <w:t>(2008).</w:t>
      </w:r>
      <w:r w:rsidR="00823E3A" w:rsidRPr="00FE3F1E">
        <w:rPr>
          <w:rFonts w:ascii="Times New Roman" w:hAnsi="Times New Roman"/>
          <w:sz w:val="20"/>
          <w:szCs w:val="20"/>
        </w:rPr>
        <w:t xml:space="preserve"> </w:t>
      </w:r>
      <w:r w:rsidRPr="00FE3F1E">
        <w:rPr>
          <w:rFonts w:ascii="Times New Roman" w:hAnsi="Times New Roman"/>
          <w:sz w:val="20"/>
          <w:szCs w:val="20"/>
        </w:rPr>
        <w:t>Shoot</w:t>
      </w:r>
      <w:r w:rsidR="00823E3A" w:rsidRPr="00FE3F1E">
        <w:rPr>
          <w:rFonts w:ascii="Times New Roman" w:hAnsi="Times New Roman"/>
          <w:sz w:val="20"/>
          <w:szCs w:val="20"/>
        </w:rPr>
        <w:t xml:space="preserve"> </w:t>
      </w:r>
      <w:r w:rsidRPr="00FE3F1E">
        <w:rPr>
          <w:rFonts w:ascii="Times New Roman" w:hAnsi="Times New Roman"/>
          <w:sz w:val="20"/>
          <w:szCs w:val="20"/>
        </w:rPr>
        <w:t>regeneration</w:t>
      </w:r>
      <w:r w:rsidR="00823E3A" w:rsidRPr="00FE3F1E">
        <w:rPr>
          <w:rFonts w:ascii="Times New Roman" w:hAnsi="Times New Roman"/>
          <w:sz w:val="20"/>
          <w:szCs w:val="20"/>
        </w:rPr>
        <w:t xml:space="preserve"> </w:t>
      </w:r>
      <w:r w:rsidRPr="00FE3F1E">
        <w:rPr>
          <w:rFonts w:ascii="Times New Roman" w:hAnsi="Times New Roman"/>
          <w:sz w:val="20"/>
          <w:szCs w:val="20"/>
        </w:rPr>
        <w:t>and</w:t>
      </w:r>
      <w:r w:rsidR="00823E3A" w:rsidRPr="00FE3F1E">
        <w:rPr>
          <w:rFonts w:ascii="Times New Roman" w:hAnsi="Times New Roman"/>
          <w:sz w:val="20"/>
          <w:szCs w:val="20"/>
        </w:rPr>
        <w:t xml:space="preserve"> </w:t>
      </w:r>
      <w:r w:rsidRPr="00FE3F1E">
        <w:rPr>
          <w:rFonts w:ascii="Times New Roman" w:hAnsi="Times New Roman"/>
          <w:sz w:val="20"/>
          <w:szCs w:val="20"/>
        </w:rPr>
        <w:t>relationship</w:t>
      </w:r>
      <w:r w:rsidR="00823E3A" w:rsidRPr="00FE3F1E">
        <w:rPr>
          <w:rFonts w:ascii="Times New Roman" w:hAnsi="Times New Roman"/>
          <w:sz w:val="20"/>
          <w:szCs w:val="20"/>
        </w:rPr>
        <w:t xml:space="preserve"> </w:t>
      </w:r>
      <w:r w:rsidRPr="00FE3F1E">
        <w:rPr>
          <w:rFonts w:ascii="Times New Roman" w:hAnsi="Times New Roman"/>
          <w:sz w:val="20"/>
          <w:szCs w:val="20"/>
        </w:rPr>
        <w:t>between</w:t>
      </w:r>
      <w:r w:rsidR="00823E3A" w:rsidRPr="00FE3F1E">
        <w:rPr>
          <w:rFonts w:ascii="Times New Roman" w:hAnsi="Times New Roman"/>
          <w:sz w:val="20"/>
          <w:szCs w:val="20"/>
        </w:rPr>
        <w:t xml:space="preserve"> </w:t>
      </w:r>
      <w:r w:rsidRPr="00FE3F1E">
        <w:rPr>
          <w:rFonts w:ascii="Times New Roman" w:hAnsi="Times New Roman"/>
          <w:sz w:val="20"/>
          <w:szCs w:val="20"/>
        </w:rPr>
        <w:t>Organogenic</w:t>
      </w:r>
      <w:r w:rsidR="00823E3A" w:rsidRPr="00FE3F1E">
        <w:rPr>
          <w:rFonts w:ascii="Times New Roman" w:hAnsi="Times New Roman"/>
          <w:sz w:val="20"/>
          <w:szCs w:val="20"/>
        </w:rPr>
        <w:t xml:space="preserve"> </w:t>
      </w:r>
      <w:r w:rsidRPr="00FE3F1E">
        <w:rPr>
          <w:rFonts w:ascii="Times New Roman" w:hAnsi="Times New Roman"/>
          <w:sz w:val="20"/>
          <w:szCs w:val="20"/>
        </w:rPr>
        <w:t>capacity</w:t>
      </w:r>
      <w:r w:rsidR="00823E3A" w:rsidRPr="00FE3F1E">
        <w:rPr>
          <w:rFonts w:ascii="Times New Roman" w:hAnsi="Times New Roman"/>
          <w:sz w:val="20"/>
          <w:szCs w:val="20"/>
        </w:rPr>
        <w:t xml:space="preserve"> </w:t>
      </w:r>
      <w:r w:rsidRPr="00FE3F1E">
        <w:rPr>
          <w:rFonts w:ascii="Times New Roman" w:hAnsi="Times New Roman"/>
          <w:sz w:val="20"/>
          <w:szCs w:val="20"/>
        </w:rPr>
        <w:t>and</w:t>
      </w:r>
      <w:r w:rsidR="00823E3A" w:rsidRPr="00FE3F1E">
        <w:rPr>
          <w:rFonts w:ascii="Times New Roman" w:hAnsi="Times New Roman"/>
          <w:sz w:val="20"/>
          <w:szCs w:val="20"/>
        </w:rPr>
        <w:t xml:space="preserve"> </w:t>
      </w:r>
      <w:r w:rsidRPr="00FE3F1E">
        <w:rPr>
          <w:rFonts w:ascii="Times New Roman" w:hAnsi="Times New Roman"/>
          <w:sz w:val="20"/>
          <w:szCs w:val="20"/>
        </w:rPr>
        <w:t>hormonal</w:t>
      </w:r>
      <w:r w:rsidR="00823E3A" w:rsidRPr="00FE3F1E">
        <w:rPr>
          <w:rFonts w:ascii="Times New Roman" w:hAnsi="Times New Roman"/>
          <w:sz w:val="20"/>
          <w:szCs w:val="20"/>
        </w:rPr>
        <w:t xml:space="preserve"> </w:t>
      </w:r>
      <w:r w:rsidRPr="00FE3F1E">
        <w:rPr>
          <w:rFonts w:ascii="Times New Roman" w:hAnsi="Times New Roman"/>
          <w:sz w:val="20"/>
          <w:szCs w:val="20"/>
        </w:rPr>
        <w:t>Contents</w:t>
      </w:r>
      <w:r w:rsidR="00823E3A" w:rsidRPr="00FE3F1E">
        <w:rPr>
          <w:rFonts w:ascii="Times New Roman" w:hAnsi="Times New Roman"/>
          <w:sz w:val="20"/>
          <w:szCs w:val="20"/>
        </w:rPr>
        <w:t xml:space="preserve"> </w:t>
      </w:r>
      <w:r w:rsidRPr="00FE3F1E">
        <w:rPr>
          <w:rFonts w:ascii="Times New Roman" w:hAnsi="Times New Roman"/>
          <w:sz w:val="20"/>
          <w:szCs w:val="20"/>
        </w:rPr>
        <w:t>in</w:t>
      </w:r>
      <w:r w:rsidR="00823E3A" w:rsidRPr="00FE3F1E">
        <w:rPr>
          <w:rFonts w:ascii="Times New Roman" w:hAnsi="Times New Roman"/>
          <w:sz w:val="20"/>
          <w:szCs w:val="20"/>
        </w:rPr>
        <w:t xml:space="preserve"> </w:t>
      </w:r>
      <w:r w:rsidRPr="00FE3F1E">
        <w:rPr>
          <w:rFonts w:ascii="Times New Roman" w:hAnsi="Times New Roman"/>
          <w:sz w:val="20"/>
          <w:szCs w:val="20"/>
        </w:rPr>
        <w:t>pumpkin</w:t>
      </w:r>
      <w:r w:rsidR="00823E3A" w:rsidRPr="00FE3F1E">
        <w:rPr>
          <w:rFonts w:ascii="Times New Roman" w:hAnsi="Times New Roman"/>
          <w:sz w:val="20"/>
          <w:szCs w:val="20"/>
        </w:rPr>
        <w:t xml:space="preserve"> </w:t>
      </w:r>
      <w:r w:rsidRPr="00FE3F1E">
        <w:rPr>
          <w:rFonts w:ascii="Times New Roman" w:hAnsi="Times New Roman"/>
          <w:i/>
          <w:sz w:val="20"/>
          <w:szCs w:val="20"/>
        </w:rPr>
        <w:t>Plant</w:t>
      </w:r>
      <w:r w:rsidR="00823E3A" w:rsidRPr="00FE3F1E">
        <w:rPr>
          <w:rFonts w:ascii="Times New Roman" w:hAnsi="Times New Roman"/>
          <w:i/>
          <w:sz w:val="20"/>
          <w:szCs w:val="20"/>
        </w:rPr>
        <w:t xml:space="preserve"> </w:t>
      </w:r>
      <w:r w:rsidRPr="00FE3F1E">
        <w:rPr>
          <w:rFonts w:ascii="Times New Roman" w:hAnsi="Times New Roman"/>
          <w:i/>
          <w:sz w:val="20"/>
          <w:szCs w:val="20"/>
        </w:rPr>
        <w:t>Cellular</w:t>
      </w:r>
      <w:r w:rsidR="00823E3A" w:rsidRPr="00FE3F1E">
        <w:rPr>
          <w:rFonts w:ascii="Times New Roman" w:hAnsi="Times New Roman"/>
          <w:i/>
          <w:sz w:val="20"/>
          <w:szCs w:val="20"/>
        </w:rPr>
        <w:t xml:space="preserve"> </w:t>
      </w:r>
      <w:r w:rsidRPr="00FE3F1E">
        <w:rPr>
          <w:rFonts w:ascii="Times New Roman" w:hAnsi="Times New Roman"/>
          <w:i/>
          <w:sz w:val="20"/>
          <w:szCs w:val="20"/>
        </w:rPr>
        <w:t>Organ</w:t>
      </w:r>
      <w:r w:rsidR="00823E3A" w:rsidRPr="00FE3F1E">
        <w:rPr>
          <w:rFonts w:ascii="Times New Roman" w:hAnsi="Times New Roman"/>
          <w:i/>
          <w:sz w:val="20"/>
          <w:szCs w:val="20"/>
        </w:rPr>
        <w:t xml:space="preserve"> </w:t>
      </w:r>
      <w:r w:rsidRPr="00FE3F1E">
        <w:rPr>
          <w:rFonts w:ascii="Times New Roman" w:hAnsi="Times New Roman"/>
          <w:i/>
          <w:sz w:val="20"/>
          <w:szCs w:val="20"/>
        </w:rPr>
        <w:t>Culture</w:t>
      </w:r>
      <w:r w:rsidR="00823E3A" w:rsidRPr="00FE3F1E">
        <w:rPr>
          <w:rFonts w:ascii="Times New Roman" w:hAnsi="Times New Roman"/>
          <w:i/>
          <w:sz w:val="20"/>
          <w:szCs w:val="20"/>
        </w:rPr>
        <w:t xml:space="preserve"> </w:t>
      </w:r>
      <w:r w:rsidRPr="00FE3F1E">
        <w:rPr>
          <w:rFonts w:ascii="Times New Roman" w:hAnsi="Times New Roman"/>
          <w:sz w:val="20"/>
          <w:szCs w:val="20"/>
        </w:rPr>
        <w:t>93:323-331</w:t>
      </w:r>
      <w:r w:rsidRPr="00FE3F1E">
        <w:rPr>
          <w:rFonts w:ascii="Times New Roman" w:hAnsi="Times New Roman"/>
          <w:i/>
          <w:sz w:val="20"/>
          <w:szCs w:val="20"/>
        </w:rPr>
        <w:t>.</w:t>
      </w:r>
    </w:p>
    <w:p w:rsidR="00590637" w:rsidRPr="00FE3F1E" w:rsidRDefault="00590637" w:rsidP="00590637">
      <w:pPr>
        <w:snapToGrid w:val="0"/>
        <w:spacing w:after="0" w:line="240" w:lineRule="auto"/>
        <w:ind w:left="425" w:hanging="425"/>
        <w:jc w:val="both"/>
        <w:rPr>
          <w:rFonts w:ascii="Times New Roman" w:hAnsi="Times New Roman"/>
          <w:sz w:val="20"/>
          <w:szCs w:val="20"/>
        </w:rPr>
        <w:sectPr w:rsidR="00590637" w:rsidRPr="00FE3F1E" w:rsidSect="00590637">
          <w:type w:val="continuous"/>
          <w:pgSz w:w="12240" w:h="15840" w:code="9"/>
          <w:pgMar w:top="1440" w:right="1440" w:bottom="1440" w:left="1440" w:header="720" w:footer="720" w:gutter="0"/>
          <w:cols w:num="2" w:space="550"/>
          <w:docGrid w:linePitch="360"/>
        </w:sectPr>
      </w:pPr>
    </w:p>
    <w:p w:rsidR="004404DE" w:rsidRPr="00FE3F1E" w:rsidRDefault="004404DE" w:rsidP="00590637">
      <w:pPr>
        <w:snapToGrid w:val="0"/>
        <w:spacing w:after="0" w:line="240" w:lineRule="auto"/>
        <w:ind w:left="425" w:hanging="425"/>
        <w:jc w:val="both"/>
        <w:rPr>
          <w:rFonts w:ascii="Times New Roman" w:hAnsi="Times New Roman"/>
          <w:sz w:val="20"/>
          <w:szCs w:val="20"/>
        </w:rPr>
      </w:pPr>
    </w:p>
    <w:p w:rsidR="00823E3A" w:rsidRPr="00FE3F1E" w:rsidRDefault="00823E3A" w:rsidP="00590637">
      <w:pPr>
        <w:snapToGrid w:val="0"/>
        <w:spacing w:after="0" w:line="240" w:lineRule="auto"/>
        <w:ind w:firstLine="425"/>
        <w:jc w:val="both"/>
        <w:rPr>
          <w:rFonts w:ascii="Times New Roman" w:hAnsi="Times New Roman"/>
          <w:sz w:val="20"/>
          <w:szCs w:val="20"/>
          <w:lang w:eastAsia="zh-CN"/>
        </w:rPr>
      </w:pPr>
    </w:p>
    <w:p w:rsidR="00590637" w:rsidRPr="00FE3F1E" w:rsidRDefault="00590637" w:rsidP="00590637">
      <w:pPr>
        <w:snapToGrid w:val="0"/>
        <w:spacing w:after="0" w:line="240" w:lineRule="auto"/>
        <w:ind w:firstLine="425"/>
        <w:jc w:val="both"/>
        <w:rPr>
          <w:rFonts w:ascii="Times New Roman" w:hAnsi="Times New Roman"/>
          <w:sz w:val="20"/>
          <w:szCs w:val="20"/>
          <w:lang w:eastAsia="zh-CN"/>
        </w:rPr>
      </w:pPr>
    </w:p>
    <w:p w:rsidR="00B324C0" w:rsidRPr="00FE3F1E" w:rsidRDefault="00823E3A" w:rsidP="00590637">
      <w:pPr>
        <w:snapToGrid w:val="0"/>
        <w:spacing w:after="0" w:line="240" w:lineRule="auto"/>
        <w:jc w:val="both"/>
        <w:rPr>
          <w:rFonts w:ascii="Times New Roman" w:hAnsi="Times New Roman"/>
          <w:sz w:val="20"/>
          <w:szCs w:val="20"/>
        </w:rPr>
      </w:pPr>
      <w:r w:rsidRPr="00FE3F1E">
        <w:rPr>
          <w:rFonts w:ascii="Times New Roman" w:hAnsi="Times New Roman"/>
          <w:sz w:val="20"/>
          <w:szCs w:val="20"/>
        </w:rPr>
        <w:t>4/24/2020</w:t>
      </w:r>
    </w:p>
    <w:sectPr w:rsidR="00B324C0" w:rsidRPr="00FE3F1E" w:rsidSect="00823E3A">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7F7" w:rsidRDefault="00F477F7" w:rsidP="00823E3A">
      <w:pPr>
        <w:spacing w:after="0" w:line="240" w:lineRule="auto"/>
      </w:pPr>
      <w:r>
        <w:separator/>
      </w:r>
    </w:p>
  </w:endnote>
  <w:endnote w:type="continuationSeparator" w:id="0">
    <w:p w:rsidR="00F477F7" w:rsidRDefault="00F477F7" w:rsidP="00823E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637" w:rsidRPr="007D1C53" w:rsidRDefault="00483428" w:rsidP="007D1C53">
    <w:pPr>
      <w:spacing w:after="0" w:line="240" w:lineRule="auto"/>
      <w:jc w:val="center"/>
      <w:rPr>
        <w:rFonts w:ascii="Times New Roman" w:hAnsi="Times New Roman"/>
        <w:sz w:val="20"/>
      </w:rPr>
    </w:pPr>
    <w:r w:rsidRPr="007D1C53">
      <w:rPr>
        <w:rFonts w:ascii="Times New Roman" w:hAnsi="Times New Roman"/>
        <w:sz w:val="20"/>
      </w:rPr>
      <w:fldChar w:fldCharType="begin"/>
    </w:r>
    <w:r w:rsidR="007D1C53" w:rsidRPr="007D1C53">
      <w:rPr>
        <w:rFonts w:ascii="Times New Roman" w:hAnsi="Times New Roman"/>
        <w:sz w:val="20"/>
      </w:rPr>
      <w:instrText xml:space="preserve"> page </w:instrText>
    </w:r>
    <w:r w:rsidRPr="007D1C53">
      <w:rPr>
        <w:rFonts w:ascii="Times New Roman" w:hAnsi="Times New Roman"/>
        <w:sz w:val="20"/>
      </w:rPr>
      <w:fldChar w:fldCharType="separate"/>
    </w:r>
    <w:r w:rsidR="00FE3F1E">
      <w:rPr>
        <w:rFonts w:ascii="Times New Roman" w:hAnsi="Times New Roman"/>
        <w:noProof/>
        <w:sz w:val="20"/>
      </w:rPr>
      <w:t>4</w:t>
    </w:r>
    <w:r w:rsidRPr="007D1C53">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7F7" w:rsidRDefault="00F477F7" w:rsidP="00823E3A">
      <w:pPr>
        <w:spacing w:after="0" w:line="240" w:lineRule="auto"/>
      </w:pPr>
      <w:r>
        <w:separator/>
      </w:r>
    </w:p>
  </w:footnote>
  <w:footnote w:type="continuationSeparator" w:id="0">
    <w:p w:rsidR="00F477F7" w:rsidRDefault="00F477F7" w:rsidP="00823E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C53" w:rsidRPr="007D1C53" w:rsidRDefault="00483428" w:rsidP="007D1C53">
    <w:pPr>
      <w:tabs>
        <w:tab w:val="left" w:pos="851"/>
        <w:tab w:val="left" w:pos="7200"/>
        <w:tab w:val="right" w:pos="8364"/>
      </w:tabs>
      <w:adjustRightInd w:val="0"/>
      <w:snapToGrid w:val="0"/>
      <w:spacing w:after="0" w:line="240" w:lineRule="auto"/>
      <w:jc w:val="both"/>
      <w:rPr>
        <w:rFonts w:ascii="Times New Roman" w:hAnsi="Times New Roman"/>
        <w:sz w:val="20"/>
        <w:szCs w:val="20"/>
      </w:rPr>
    </w:pPr>
    <w:r w:rsidRPr="00483428">
      <w:rPr>
        <w:rFonts w:ascii="Times New Roman" w:hAnsi="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67.7pt;height:62pt">
          <v:imagedata r:id="rId1" o:title="Mslndlogo-nys"/>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9C5" w:rsidRPr="007D1C53" w:rsidRDefault="002059C5" w:rsidP="007D1C5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7D1C53">
      <w:rPr>
        <w:rFonts w:ascii="Times New Roman" w:hAnsi="Times New Roman" w:hint="eastAsia"/>
        <w:sz w:val="20"/>
        <w:szCs w:val="20"/>
      </w:rPr>
      <w:tab/>
    </w:r>
    <w:r w:rsidRPr="007D1C53">
      <w:rPr>
        <w:rFonts w:ascii="Times New Roman" w:hAnsi="Times New Roman"/>
        <w:sz w:val="20"/>
        <w:szCs w:val="20"/>
      </w:rPr>
      <w:t>New York Science Journal 20</w:t>
    </w:r>
    <w:r w:rsidRPr="007D1C53">
      <w:rPr>
        <w:rFonts w:ascii="Times New Roman" w:hAnsi="Times New Roman" w:hint="eastAsia"/>
        <w:sz w:val="20"/>
        <w:szCs w:val="20"/>
      </w:rPr>
      <w:t>20</w:t>
    </w:r>
    <w:r w:rsidRPr="007D1C53">
      <w:rPr>
        <w:rFonts w:ascii="Times New Roman" w:hAnsi="Times New Roman"/>
        <w:sz w:val="20"/>
        <w:szCs w:val="20"/>
      </w:rPr>
      <w:t>;</w:t>
    </w:r>
    <w:r w:rsidRPr="007D1C53">
      <w:rPr>
        <w:rFonts w:ascii="Times New Roman" w:hAnsi="Times New Roman" w:hint="eastAsia"/>
        <w:sz w:val="20"/>
        <w:szCs w:val="20"/>
      </w:rPr>
      <w:t>13</w:t>
    </w:r>
    <w:r w:rsidRPr="007D1C53">
      <w:rPr>
        <w:rFonts w:ascii="Times New Roman" w:hAnsi="Times New Roman"/>
        <w:sz w:val="20"/>
        <w:szCs w:val="20"/>
      </w:rPr>
      <w:t>(</w:t>
    </w:r>
    <w:r w:rsidRPr="007D1C53">
      <w:rPr>
        <w:rFonts w:ascii="Times New Roman" w:hAnsi="Times New Roman" w:hint="eastAsia"/>
        <w:sz w:val="20"/>
        <w:szCs w:val="20"/>
      </w:rPr>
      <w:t>5</w:t>
    </w:r>
    <w:r w:rsidRPr="007D1C53">
      <w:rPr>
        <w:rFonts w:ascii="Times New Roman" w:hAnsi="Times New Roman"/>
        <w:sz w:val="20"/>
        <w:szCs w:val="20"/>
      </w:rPr>
      <w:t>)</w:t>
    </w:r>
    <w:r w:rsidRPr="007D1C53">
      <w:rPr>
        <w:rFonts w:ascii="Times New Roman" w:hAnsi="Times New Roman"/>
        <w:iCs/>
        <w:sz w:val="20"/>
        <w:szCs w:val="20"/>
      </w:rPr>
      <w:t xml:space="preserve"> </w:t>
    </w:r>
    <w:r w:rsidRPr="007D1C53">
      <w:rPr>
        <w:rFonts w:ascii="Times New Roman" w:hAnsi="Times New Roman" w:hint="eastAsia"/>
        <w:iCs/>
        <w:sz w:val="20"/>
        <w:szCs w:val="20"/>
      </w:rPr>
      <w:tab/>
    </w:r>
    <w:r w:rsidRPr="007D1C53">
      <w:rPr>
        <w:rFonts w:ascii="Times New Roman" w:hAnsi="Times New Roman"/>
        <w:iCs/>
        <w:sz w:val="20"/>
        <w:szCs w:val="20"/>
      </w:rPr>
      <w:t xml:space="preserve">  </w:t>
    </w:r>
    <w:hyperlink r:id="rId1" w:history="1">
      <w:r w:rsidRPr="007D1C53">
        <w:rPr>
          <w:rStyle w:val="Hyperlink"/>
          <w:rFonts w:ascii="Times New Roman" w:hAnsi="Times New Roman"/>
          <w:sz w:val="20"/>
          <w:szCs w:val="20"/>
        </w:rPr>
        <w:t>http://www.sciencepub.net/newyork</w:t>
      </w:r>
    </w:hyperlink>
    <w:r w:rsidRPr="007D1C53">
      <w:rPr>
        <w:rFonts w:ascii="Times New Roman" w:hAnsi="Times New Roman" w:hint="eastAsia"/>
        <w:sz w:val="20"/>
      </w:rPr>
      <w:t xml:space="preserve">   </w:t>
    </w:r>
    <w:r w:rsidRPr="007D1C53">
      <w:rPr>
        <w:rFonts w:ascii="Times New Roman" w:hAnsi="Times New Roman" w:hint="eastAsia"/>
        <w:b/>
        <w:i/>
        <w:color w:val="FF0000"/>
        <w:sz w:val="20"/>
        <w:szCs w:val="20"/>
        <w:bdr w:val="single" w:sz="4" w:space="0" w:color="FF0000"/>
      </w:rPr>
      <w:t>NYJ</w:t>
    </w:r>
  </w:p>
  <w:p w:rsidR="002059C5" w:rsidRPr="007D1C53" w:rsidRDefault="002059C5" w:rsidP="007D1C53">
    <w:pPr>
      <w:tabs>
        <w:tab w:val="left" w:pos="851"/>
        <w:tab w:val="left" w:pos="7200"/>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B57E7"/>
    <w:multiLevelType w:val="hybridMultilevel"/>
    <w:tmpl w:val="F9BA1030"/>
    <w:lvl w:ilvl="0" w:tplc="66D8DF18">
      <w:start w:val="1"/>
      <w:numFmt w:val="decimal"/>
      <w:lvlText w:val="%1."/>
      <w:lvlJc w:val="left"/>
      <w:pPr>
        <w:ind w:left="420" w:hanging="420"/>
      </w:pPr>
      <w:rPr>
        <w:b w:val="0"/>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1BE3"/>
    <w:rsid w:val="00040DD4"/>
    <w:rsid w:val="00153A89"/>
    <w:rsid w:val="00160F73"/>
    <w:rsid w:val="00166B36"/>
    <w:rsid w:val="001C0E80"/>
    <w:rsid w:val="001D4B17"/>
    <w:rsid w:val="002059C5"/>
    <w:rsid w:val="00280442"/>
    <w:rsid w:val="00313908"/>
    <w:rsid w:val="00367E28"/>
    <w:rsid w:val="003A1CF1"/>
    <w:rsid w:val="003C1F2F"/>
    <w:rsid w:val="003F44E4"/>
    <w:rsid w:val="004404DE"/>
    <w:rsid w:val="00483428"/>
    <w:rsid w:val="004C4F55"/>
    <w:rsid w:val="004D33B4"/>
    <w:rsid w:val="00541BE3"/>
    <w:rsid w:val="00590637"/>
    <w:rsid w:val="005C5CB9"/>
    <w:rsid w:val="0067565E"/>
    <w:rsid w:val="006A6D11"/>
    <w:rsid w:val="006C3F7A"/>
    <w:rsid w:val="00740601"/>
    <w:rsid w:val="007D1C53"/>
    <w:rsid w:val="00823E3A"/>
    <w:rsid w:val="00841016"/>
    <w:rsid w:val="00864A10"/>
    <w:rsid w:val="009104FC"/>
    <w:rsid w:val="00911AA2"/>
    <w:rsid w:val="009423C3"/>
    <w:rsid w:val="009D5932"/>
    <w:rsid w:val="00A5760B"/>
    <w:rsid w:val="00A71DC7"/>
    <w:rsid w:val="00A8029A"/>
    <w:rsid w:val="00AB3C7D"/>
    <w:rsid w:val="00AF3E2F"/>
    <w:rsid w:val="00B324C0"/>
    <w:rsid w:val="00B3277A"/>
    <w:rsid w:val="00B53465"/>
    <w:rsid w:val="00B9536C"/>
    <w:rsid w:val="00C452F4"/>
    <w:rsid w:val="00D54FE4"/>
    <w:rsid w:val="00D74EE3"/>
    <w:rsid w:val="00DC4AB7"/>
    <w:rsid w:val="00DD5C95"/>
    <w:rsid w:val="00E3003D"/>
    <w:rsid w:val="00EB6110"/>
    <w:rsid w:val="00EC1DC9"/>
    <w:rsid w:val="00EC349A"/>
    <w:rsid w:val="00F477F7"/>
    <w:rsid w:val="00F83CB5"/>
    <w:rsid w:val="00FA426A"/>
    <w:rsid w:val="00FE3F1E"/>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E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EE3"/>
    <w:rPr>
      <w:color w:val="0000FF"/>
      <w:u w:val="single"/>
    </w:rPr>
  </w:style>
  <w:style w:type="paragraph" w:styleId="NoSpacing">
    <w:name w:val="No Spacing"/>
    <w:uiPriority w:val="1"/>
    <w:qFormat/>
    <w:rsid w:val="00D74EE3"/>
    <w:rPr>
      <w:sz w:val="22"/>
      <w:szCs w:val="22"/>
      <w:lang w:eastAsia="en-US"/>
    </w:rPr>
  </w:style>
  <w:style w:type="paragraph" w:styleId="BalloonText">
    <w:name w:val="Balloon Text"/>
    <w:basedOn w:val="Normal"/>
    <w:link w:val="BalloonTextChar"/>
    <w:uiPriority w:val="99"/>
    <w:semiHidden/>
    <w:unhideWhenUsed/>
    <w:rsid w:val="003C1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F2F"/>
    <w:rPr>
      <w:rFonts w:ascii="Tahoma" w:eastAsia="Calibri" w:hAnsi="Tahoma" w:cs="Tahoma"/>
      <w:sz w:val="16"/>
      <w:szCs w:val="16"/>
      <w:lang w:val="en-US"/>
    </w:rPr>
  </w:style>
  <w:style w:type="paragraph" w:styleId="ListParagraph">
    <w:name w:val="List Paragraph"/>
    <w:basedOn w:val="Normal"/>
    <w:uiPriority w:val="34"/>
    <w:qFormat/>
    <w:rsid w:val="009D5932"/>
    <w:pPr>
      <w:ind w:left="720"/>
      <w:contextualSpacing/>
    </w:pPr>
  </w:style>
  <w:style w:type="paragraph" w:styleId="Header">
    <w:name w:val="header"/>
    <w:basedOn w:val="Normal"/>
    <w:link w:val="HeaderChar"/>
    <w:uiPriority w:val="99"/>
    <w:semiHidden/>
    <w:unhideWhenUsed/>
    <w:rsid w:val="00823E3A"/>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823E3A"/>
    <w:rPr>
      <w:sz w:val="18"/>
      <w:szCs w:val="18"/>
      <w:lang w:eastAsia="en-US"/>
    </w:rPr>
  </w:style>
  <w:style w:type="paragraph" w:styleId="Footer">
    <w:name w:val="footer"/>
    <w:basedOn w:val="Normal"/>
    <w:link w:val="FooterChar"/>
    <w:uiPriority w:val="99"/>
    <w:semiHidden/>
    <w:unhideWhenUsed/>
    <w:rsid w:val="00823E3A"/>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823E3A"/>
    <w:rPr>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30520.01"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13259</CharactersWithSpaces>
  <SharedDoc>false</SharedDoc>
  <HLinks>
    <vt:vector size="6" baseType="variant">
      <vt:variant>
        <vt:i4>6488171</vt:i4>
      </vt:variant>
      <vt:variant>
        <vt:i4>0</vt:i4>
      </vt:variant>
      <vt:variant>
        <vt:i4>0</vt:i4>
      </vt:variant>
      <vt:variant>
        <vt:i4>5</vt:i4>
      </vt:variant>
      <vt:variant>
        <vt:lpwstr>http://dx.doi.org/10.5772/51028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ADEBLESSED</dc:creator>
  <cp:lastModifiedBy>Administrator</cp:lastModifiedBy>
  <cp:revision>3</cp:revision>
  <dcterms:created xsi:type="dcterms:W3CDTF">2020-04-26T14:28:00Z</dcterms:created>
  <dcterms:modified xsi:type="dcterms:W3CDTF">2020-04-26T18:05:00Z</dcterms:modified>
</cp:coreProperties>
</file>