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FD" w:rsidRDefault="00CC63FD" w:rsidP="00CC63FD">
      <w:pPr>
        <w:snapToGrid w:val="0"/>
        <w:spacing w:after="0" w:line="240" w:lineRule="auto"/>
        <w:jc w:val="center"/>
        <w:rPr>
          <w:rFonts w:ascii="Times New Roman" w:hAnsi="Times New Roman" w:cs="Times New Roman"/>
          <w:b/>
          <w:bCs/>
          <w:sz w:val="20"/>
          <w:lang w:eastAsia="zh-CN"/>
        </w:rPr>
      </w:pPr>
    </w:p>
    <w:p w:rsidR="00AB60C5" w:rsidRPr="00CC63FD" w:rsidRDefault="009D04E4" w:rsidP="00CC63FD">
      <w:pPr>
        <w:snapToGrid w:val="0"/>
        <w:spacing w:after="0" w:line="240" w:lineRule="auto"/>
        <w:jc w:val="center"/>
        <w:rPr>
          <w:rFonts w:ascii="Times New Roman" w:hAnsi="Times New Roman" w:cs="Times New Roman"/>
          <w:b/>
          <w:bCs/>
          <w:sz w:val="20"/>
        </w:rPr>
      </w:pPr>
      <w:r w:rsidRPr="00CC63FD">
        <w:rPr>
          <w:rFonts w:ascii="Times New Roman" w:hAnsi="Times New Roman" w:cs="Times New Roman"/>
          <w:b/>
          <w:bCs/>
          <w:sz w:val="20"/>
        </w:rPr>
        <w:t xml:space="preserve">Medico </w:t>
      </w:r>
      <w:r w:rsidR="00EC1D8E" w:rsidRPr="00CC63FD">
        <w:rPr>
          <w:rFonts w:ascii="Times New Roman" w:hAnsi="Times New Roman" w:cs="Times New Roman"/>
          <w:b/>
          <w:bCs/>
          <w:sz w:val="20"/>
        </w:rPr>
        <w:t>E</w:t>
      </w:r>
      <w:r w:rsidR="00457540" w:rsidRPr="00CC63FD">
        <w:rPr>
          <w:rFonts w:ascii="Times New Roman" w:hAnsi="Times New Roman" w:cs="Times New Roman"/>
          <w:b/>
          <w:bCs/>
          <w:sz w:val="20"/>
        </w:rPr>
        <w:t xml:space="preserve">thnobotanical study on </w:t>
      </w:r>
      <w:r w:rsidR="00C64AF6" w:rsidRPr="00CC63FD">
        <w:rPr>
          <w:rFonts w:ascii="Times New Roman" w:hAnsi="Times New Roman" w:cs="Times New Roman"/>
          <w:b/>
          <w:bCs/>
          <w:sz w:val="20"/>
        </w:rPr>
        <w:t>n</w:t>
      </w:r>
      <w:r w:rsidRPr="00CC63FD">
        <w:rPr>
          <w:rFonts w:ascii="Times New Roman" w:hAnsi="Times New Roman" w:cs="Times New Roman"/>
          <w:b/>
          <w:bCs/>
          <w:sz w:val="20"/>
        </w:rPr>
        <w:t xml:space="preserve">ine </w:t>
      </w:r>
      <w:r w:rsidR="00A04455" w:rsidRPr="00CC63FD">
        <w:rPr>
          <w:rFonts w:ascii="Times New Roman" w:hAnsi="Times New Roman" w:cs="Times New Roman"/>
          <w:b/>
          <w:bCs/>
          <w:sz w:val="20"/>
        </w:rPr>
        <w:t>Devine</w:t>
      </w:r>
      <w:r w:rsidRPr="00CC63FD">
        <w:rPr>
          <w:rFonts w:ascii="Times New Roman" w:hAnsi="Times New Roman" w:cs="Times New Roman"/>
          <w:b/>
          <w:bCs/>
          <w:sz w:val="20"/>
        </w:rPr>
        <w:t xml:space="preserve"> </w:t>
      </w:r>
      <w:r w:rsidR="00C64AF6" w:rsidRPr="00CC63FD">
        <w:rPr>
          <w:rFonts w:ascii="Times New Roman" w:hAnsi="Times New Roman" w:cs="Times New Roman"/>
          <w:b/>
          <w:bCs/>
          <w:sz w:val="20"/>
        </w:rPr>
        <w:t>p</w:t>
      </w:r>
      <w:r w:rsidRPr="00CC63FD">
        <w:rPr>
          <w:rFonts w:ascii="Times New Roman" w:hAnsi="Times New Roman" w:cs="Times New Roman"/>
          <w:b/>
          <w:bCs/>
          <w:sz w:val="20"/>
        </w:rPr>
        <w:t>lants of Navapatrika</w:t>
      </w:r>
    </w:p>
    <w:p w:rsidR="00AB60C5" w:rsidRPr="00CC63FD" w:rsidRDefault="00AB60C5" w:rsidP="00CC63FD">
      <w:pPr>
        <w:snapToGrid w:val="0"/>
        <w:spacing w:after="0" w:line="240" w:lineRule="auto"/>
        <w:jc w:val="center"/>
        <w:rPr>
          <w:rFonts w:ascii="Times New Roman" w:hAnsi="Times New Roman" w:cs="Times New Roman"/>
          <w:b/>
          <w:bCs/>
          <w:sz w:val="20"/>
        </w:rPr>
      </w:pPr>
    </w:p>
    <w:p w:rsidR="00AB60C5" w:rsidRPr="00CC63FD" w:rsidRDefault="00C64AF6" w:rsidP="00CC63FD">
      <w:pPr>
        <w:snapToGrid w:val="0"/>
        <w:spacing w:after="0" w:line="240" w:lineRule="auto"/>
        <w:jc w:val="center"/>
        <w:rPr>
          <w:rFonts w:ascii="Times New Roman" w:hAnsi="Times New Roman" w:cs="Times New Roman"/>
          <w:bCs/>
          <w:sz w:val="20"/>
          <w:szCs w:val="24"/>
        </w:rPr>
      </w:pPr>
      <w:r w:rsidRPr="00CC63FD">
        <w:rPr>
          <w:rFonts w:ascii="Times New Roman" w:hAnsi="Times New Roman" w:cs="Times New Roman"/>
          <w:bCs/>
          <w:sz w:val="20"/>
          <w:szCs w:val="24"/>
        </w:rPr>
        <w:t>Rishav Kar</w:t>
      </w:r>
      <w:r w:rsidR="00AB60C5" w:rsidRPr="00CC63FD">
        <w:rPr>
          <w:rFonts w:ascii="Times New Roman" w:hAnsi="Times New Roman" w:cs="Times New Roman"/>
          <w:bCs/>
          <w:sz w:val="20"/>
          <w:szCs w:val="24"/>
        </w:rPr>
        <w:t xml:space="preserve"> &amp; </w:t>
      </w:r>
      <w:r w:rsidRPr="00CC63FD">
        <w:rPr>
          <w:rFonts w:ascii="Times New Roman" w:hAnsi="Times New Roman" w:cs="Times New Roman"/>
          <w:bCs/>
          <w:sz w:val="20"/>
          <w:szCs w:val="24"/>
        </w:rPr>
        <w:t>*Sujoy Pal</w:t>
      </w:r>
    </w:p>
    <w:p w:rsidR="00AB60C5" w:rsidRPr="00CC63FD" w:rsidRDefault="00AB60C5" w:rsidP="00CC63FD">
      <w:pPr>
        <w:snapToGrid w:val="0"/>
        <w:spacing w:after="0" w:line="240" w:lineRule="auto"/>
        <w:jc w:val="center"/>
        <w:rPr>
          <w:rFonts w:ascii="Times New Roman" w:hAnsi="Times New Roman" w:cs="Times New Roman"/>
          <w:bCs/>
          <w:sz w:val="20"/>
          <w:szCs w:val="24"/>
        </w:rPr>
      </w:pPr>
    </w:p>
    <w:p w:rsidR="00C64AF6" w:rsidRPr="00CC63FD" w:rsidRDefault="00C64AF6" w:rsidP="00CC63FD">
      <w:pPr>
        <w:snapToGrid w:val="0"/>
        <w:spacing w:after="0" w:line="240" w:lineRule="auto"/>
        <w:jc w:val="center"/>
        <w:rPr>
          <w:rFonts w:ascii="Times New Roman" w:hAnsi="Times New Roman" w:cs="Times New Roman"/>
          <w:bCs/>
          <w:sz w:val="20"/>
          <w:szCs w:val="22"/>
        </w:rPr>
      </w:pPr>
      <w:r w:rsidRPr="00CC63FD">
        <w:rPr>
          <w:rFonts w:ascii="Times New Roman" w:hAnsi="Times New Roman" w:cs="Times New Roman"/>
          <w:bCs/>
          <w:sz w:val="20"/>
          <w:szCs w:val="22"/>
        </w:rPr>
        <w:t>Department of Microbiology</w:t>
      </w:r>
    </w:p>
    <w:p w:rsidR="00D112F7" w:rsidRPr="00CC63FD" w:rsidRDefault="00C64AF6" w:rsidP="00CC63FD">
      <w:pPr>
        <w:snapToGrid w:val="0"/>
        <w:spacing w:after="0" w:line="240" w:lineRule="auto"/>
        <w:jc w:val="center"/>
        <w:rPr>
          <w:rFonts w:ascii="Times New Roman" w:hAnsi="Times New Roman" w:cs="Times New Roman"/>
          <w:bCs/>
          <w:sz w:val="20"/>
          <w:szCs w:val="22"/>
        </w:rPr>
      </w:pPr>
      <w:r w:rsidRPr="00CC63FD">
        <w:rPr>
          <w:rFonts w:ascii="Times New Roman" w:hAnsi="Times New Roman" w:cs="Times New Roman"/>
          <w:bCs/>
          <w:sz w:val="20"/>
          <w:szCs w:val="22"/>
        </w:rPr>
        <w:t>Ramakrishna Mission Vivekananda centenary</w:t>
      </w:r>
      <w:r w:rsidR="000838C0" w:rsidRPr="00CC63FD">
        <w:rPr>
          <w:rFonts w:ascii="Times New Roman" w:hAnsi="Times New Roman" w:cs="Times New Roman"/>
          <w:bCs/>
          <w:sz w:val="20"/>
          <w:szCs w:val="22"/>
        </w:rPr>
        <w:t xml:space="preserve"> College, Rahara, India</w:t>
      </w:r>
    </w:p>
    <w:p w:rsidR="00AB60C5" w:rsidRPr="00CC63FD" w:rsidRDefault="00682DE9" w:rsidP="00CC63FD">
      <w:pPr>
        <w:snapToGrid w:val="0"/>
        <w:spacing w:after="0" w:line="240" w:lineRule="auto"/>
        <w:jc w:val="center"/>
        <w:rPr>
          <w:rFonts w:ascii="Times New Roman" w:hAnsi="Times New Roman" w:cs="Times New Roman"/>
          <w:bCs/>
          <w:sz w:val="20"/>
          <w:szCs w:val="20"/>
          <w:lang w:eastAsia="zh-CN"/>
        </w:rPr>
      </w:pPr>
      <w:r w:rsidRPr="00CC63FD">
        <w:rPr>
          <w:rFonts w:ascii="Times New Roman" w:hAnsi="Times New Roman" w:cs="Times New Roman"/>
          <w:bCs/>
          <w:sz w:val="20"/>
          <w:szCs w:val="20"/>
        </w:rPr>
        <w:t xml:space="preserve">*email: </w:t>
      </w:r>
      <w:hyperlink r:id="rId8" w:history="1">
        <w:r w:rsidRPr="00CC63FD">
          <w:rPr>
            <w:rStyle w:val="Hyperlink"/>
            <w:rFonts w:ascii="Times New Roman" w:hAnsi="Times New Roman" w:cs="Times New Roman"/>
            <w:bCs/>
            <w:sz w:val="20"/>
            <w:szCs w:val="20"/>
          </w:rPr>
          <w:t>sujoypal2005@yahoo.co.in</w:t>
        </w:r>
      </w:hyperlink>
    </w:p>
    <w:p w:rsidR="00AB60C5" w:rsidRPr="00CC63FD" w:rsidRDefault="00AB60C5" w:rsidP="00CC63FD">
      <w:pPr>
        <w:snapToGrid w:val="0"/>
        <w:spacing w:after="0" w:line="240" w:lineRule="auto"/>
        <w:jc w:val="center"/>
        <w:rPr>
          <w:rFonts w:ascii="Times New Roman" w:hAnsi="Times New Roman" w:cs="Times New Roman"/>
          <w:bCs/>
          <w:sz w:val="20"/>
          <w:szCs w:val="20"/>
          <w:lang w:eastAsia="zh-CN"/>
        </w:rPr>
      </w:pPr>
    </w:p>
    <w:p w:rsidR="00D84691" w:rsidRPr="00CC63FD" w:rsidRDefault="006D2128" w:rsidP="00CC63FD">
      <w:pPr>
        <w:pStyle w:val="NormalWeb"/>
        <w:shd w:val="clear" w:color="auto" w:fill="FFFFFF"/>
        <w:tabs>
          <w:tab w:val="left" w:pos="2930"/>
        </w:tabs>
        <w:snapToGrid w:val="0"/>
        <w:spacing w:before="0" w:beforeAutospacing="0" w:after="0" w:afterAutospacing="0"/>
        <w:jc w:val="both"/>
        <w:rPr>
          <w:sz w:val="20"/>
        </w:rPr>
      </w:pPr>
      <w:r w:rsidRPr="00CC63FD">
        <w:rPr>
          <w:b/>
          <w:bCs/>
          <w:sz w:val="20"/>
        </w:rPr>
        <w:t>Abstract:</w:t>
      </w:r>
      <w:r w:rsidRPr="00CC63FD">
        <w:rPr>
          <w:sz w:val="20"/>
        </w:rPr>
        <w:t xml:space="preserve"> </w:t>
      </w:r>
      <w:r w:rsidRPr="00CC63FD">
        <w:rPr>
          <w:color w:val="0D0D0D" w:themeColor="text1" w:themeTint="F2"/>
          <w:sz w:val="20"/>
        </w:rPr>
        <w:t>India is always being a rich country by its spirituality and cultural aspects, but the thing; that is yet to explore fully is the scientific temperament behind the spirituality.</w:t>
      </w:r>
      <w:r w:rsidR="00455446" w:rsidRPr="00CC63FD">
        <w:rPr>
          <w:color w:val="0D0D0D" w:themeColor="text1" w:themeTint="F2"/>
          <w:sz w:val="20"/>
        </w:rPr>
        <w:t xml:space="preserve"> </w:t>
      </w:r>
      <w:r w:rsidR="00455446" w:rsidRPr="00CC63FD">
        <w:rPr>
          <w:sz w:val="20"/>
        </w:rPr>
        <w:t>The transformation of wild plants into bountiful, reliable crops profoundly altered the trajectory of modern humans.</w:t>
      </w:r>
      <w:r w:rsidR="00326D74" w:rsidRPr="00CC63FD">
        <w:rPr>
          <w:sz w:val="20"/>
        </w:rPr>
        <w:t xml:space="preserve"> In India there are many blessed plants are prehistorically used through the linage of anthropological and ethnobotanical significance. Navapatriaka</w:t>
      </w:r>
      <w:r w:rsidR="00D84691" w:rsidRPr="00CC63FD">
        <w:rPr>
          <w:sz w:val="20"/>
        </w:rPr>
        <w:t xml:space="preserve"> pants</w:t>
      </w:r>
      <w:r w:rsidR="00326D74" w:rsidRPr="00CC63FD">
        <w:rPr>
          <w:sz w:val="20"/>
        </w:rPr>
        <w:t xml:space="preserve"> are one of that blessed plants which are mainly associate</w:t>
      </w:r>
      <w:r w:rsidR="00027806" w:rsidRPr="00CC63FD">
        <w:rPr>
          <w:sz w:val="20"/>
        </w:rPr>
        <w:t>d</w:t>
      </w:r>
      <w:r w:rsidR="00326D74" w:rsidRPr="00CC63FD">
        <w:rPr>
          <w:sz w:val="20"/>
        </w:rPr>
        <w:t xml:space="preserve"> with the eastern part of India, specifically in the land of Bengal provinces. </w:t>
      </w:r>
      <w:r w:rsidR="00D84691" w:rsidRPr="00CC63FD">
        <w:rPr>
          <w:sz w:val="20"/>
        </w:rPr>
        <w:t>Food, Medicine</w:t>
      </w:r>
      <w:r w:rsidR="00AB60C5" w:rsidRPr="00CC63FD">
        <w:rPr>
          <w:sz w:val="20"/>
        </w:rPr>
        <w:t xml:space="preserve"> &amp; </w:t>
      </w:r>
      <w:r w:rsidR="00D84691" w:rsidRPr="00CC63FD">
        <w:rPr>
          <w:sz w:val="20"/>
        </w:rPr>
        <w:t>Shelter these are the primary necessitates of each nation, these nine plants are fulfil</w:t>
      </w:r>
      <w:r w:rsidR="00027806" w:rsidRPr="00CC63FD">
        <w:rPr>
          <w:sz w:val="20"/>
        </w:rPr>
        <w:t>ling</w:t>
      </w:r>
      <w:r w:rsidR="00D84691" w:rsidRPr="00CC63FD">
        <w:rPr>
          <w:sz w:val="20"/>
        </w:rPr>
        <w:t xml:space="preserve"> all such dictum of colloquial livelihood of Bengal peoples. </w:t>
      </w:r>
      <w:r w:rsidR="007B7071" w:rsidRPr="00CC63FD">
        <w:rPr>
          <w:sz w:val="20"/>
        </w:rPr>
        <w:t xml:space="preserve">Through the Ayurveda to the modern pharmacological qualification and both quantification of these plants are already tested, but in this review we tried to spot out the antimicrobial efficiency of these holy plants for their future application of immunoglobulin </w:t>
      </w:r>
      <w:r w:rsidR="00040FF1" w:rsidRPr="00CC63FD">
        <w:rPr>
          <w:sz w:val="20"/>
        </w:rPr>
        <w:t>a</w:t>
      </w:r>
      <w:r w:rsidR="007B7071" w:rsidRPr="00CC63FD">
        <w:rPr>
          <w:sz w:val="20"/>
        </w:rPr>
        <w:t xml:space="preserve">ssociated </w:t>
      </w:r>
      <w:r w:rsidR="00040FF1" w:rsidRPr="00CC63FD">
        <w:rPr>
          <w:sz w:val="20"/>
        </w:rPr>
        <w:t xml:space="preserve">study. </w:t>
      </w:r>
    </w:p>
    <w:p w:rsidR="00CC63FD" w:rsidRPr="00CC63FD" w:rsidRDefault="00CC63FD" w:rsidP="00CC63FD">
      <w:pPr>
        <w:snapToGrid w:val="0"/>
        <w:spacing w:after="0" w:line="240" w:lineRule="auto"/>
        <w:jc w:val="both"/>
        <w:rPr>
          <w:rFonts w:ascii="Times New Roman" w:hAnsi="Times New Roman" w:cs="Times New Roman"/>
          <w:b/>
          <w:bCs/>
          <w:sz w:val="20"/>
        </w:rPr>
      </w:pPr>
      <w:r w:rsidRPr="00CC63FD">
        <w:rPr>
          <w:rFonts w:ascii="Times New Roman" w:hAnsi="Times New Roman" w:cs="Times New Roman"/>
          <w:bCs/>
          <w:sz w:val="20"/>
          <w:szCs w:val="20"/>
        </w:rPr>
        <w:t>[</w:t>
      </w:r>
      <w:r w:rsidRPr="00CC63FD">
        <w:rPr>
          <w:rFonts w:ascii="Times New Roman" w:hAnsi="Times New Roman" w:cs="Times New Roman"/>
          <w:bCs/>
          <w:sz w:val="20"/>
          <w:szCs w:val="24"/>
        </w:rPr>
        <w:t>Rishav Kar &amp;</w:t>
      </w:r>
      <w:r>
        <w:rPr>
          <w:rFonts w:ascii="Times New Roman" w:hAnsi="Times New Roman" w:cs="Times New Roman"/>
          <w:bCs/>
          <w:sz w:val="20"/>
          <w:szCs w:val="24"/>
        </w:rPr>
        <w:t xml:space="preserve"> </w:t>
      </w:r>
      <w:r w:rsidRPr="00CC63FD">
        <w:rPr>
          <w:rFonts w:ascii="Times New Roman" w:hAnsi="Times New Roman" w:cs="Times New Roman"/>
          <w:bCs/>
          <w:sz w:val="20"/>
          <w:szCs w:val="24"/>
        </w:rPr>
        <w:t>Sujoy Pal</w:t>
      </w:r>
      <w:r w:rsidRPr="00CC63FD">
        <w:rPr>
          <w:rFonts w:ascii="Times New Roman" w:hAnsi="Times New Roman" w:cs="Times New Roman"/>
          <w:sz w:val="20"/>
          <w:szCs w:val="20"/>
        </w:rPr>
        <w:t>.</w:t>
      </w:r>
      <w:r w:rsidRPr="00CC63FD">
        <w:rPr>
          <w:rFonts w:ascii="Times New Roman" w:hAnsi="Times New Roman" w:cs="Times New Roman" w:hint="eastAsia"/>
          <w:b/>
          <w:bCs/>
          <w:sz w:val="20"/>
          <w:szCs w:val="20"/>
          <w:lang w:bidi="fa-IR"/>
        </w:rPr>
        <w:t xml:space="preserve"> </w:t>
      </w:r>
      <w:r w:rsidRPr="00CC63FD">
        <w:rPr>
          <w:rFonts w:ascii="Times New Roman" w:hAnsi="Times New Roman" w:cs="Times New Roman"/>
          <w:b/>
          <w:bCs/>
          <w:sz w:val="20"/>
        </w:rPr>
        <w:t>Medico Ethnobotanical study on nine Devine plants of Navapatrika</w:t>
      </w:r>
      <w:r w:rsidRPr="00CC63FD">
        <w:rPr>
          <w:rFonts w:ascii="Times New Roman" w:eastAsia="Times New Roman" w:hAnsi="Times New Roman" w:cs="Times New Roman"/>
          <w:b/>
          <w:bCs/>
          <w:sz w:val="20"/>
          <w:szCs w:val="20"/>
          <w:lang w:bidi="fa-IR"/>
        </w:rPr>
        <w:t>.</w:t>
      </w:r>
      <w:r w:rsidRPr="00CC63FD">
        <w:rPr>
          <w:rFonts w:ascii="Times New Roman" w:hAnsi="Times New Roman" w:cs="Times New Roman"/>
          <w:bCs/>
          <w:i/>
          <w:sz w:val="20"/>
          <w:szCs w:val="20"/>
        </w:rPr>
        <w:t xml:space="preserve"> N Y Sci J</w:t>
      </w:r>
      <w:r w:rsidRPr="00CC63FD">
        <w:rPr>
          <w:rFonts w:ascii="Times New Roman" w:hAnsi="Times New Roman" w:cs="Times New Roman"/>
          <w:bCs/>
          <w:sz w:val="20"/>
          <w:szCs w:val="20"/>
        </w:rPr>
        <w:t xml:space="preserve"> </w:t>
      </w:r>
      <w:r w:rsidRPr="00CC63FD">
        <w:rPr>
          <w:rFonts w:ascii="Times New Roman" w:hAnsi="Times New Roman" w:cs="Times New Roman"/>
          <w:sz w:val="20"/>
          <w:szCs w:val="20"/>
        </w:rPr>
        <w:t>20</w:t>
      </w:r>
      <w:r w:rsidRPr="00CC63FD">
        <w:rPr>
          <w:rFonts w:ascii="Times New Roman" w:hAnsi="Times New Roman" w:cs="Times New Roman" w:hint="eastAsia"/>
          <w:sz w:val="20"/>
          <w:szCs w:val="20"/>
        </w:rPr>
        <w:t>20</w:t>
      </w:r>
      <w:r w:rsidRPr="00CC63FD">
        <w:rPr>
          <w:rFonts w:ascii="Times New Roman" w:hAnsi="Times New Roman" w:cs="Times New Roman"/>
          <w:sz w:val="20"/>
          <w:szCs w:val="20"/>
        </w:rPr>
        <w:t>;</w:t>
      </w:r>
      <w:r w:rsidRPr="00CC63FD">
        <w:rPr>
          <w:rFonts w:ascii="Times New Roman" w:hAnsi="Times New Roman" w:cs="Times New Roman" w:hint="eastAsia"/>
          <w:sz w:val="20"/>
          <w:szCs w:val="20"/>
        </w:rPr>
        <w:t>13</w:t>
      </w:r>
      <w:r w:rsidRPr="00CC63FD">
        <w:rPr>
          <w:rFonts w:ascii="Times New Roman" w:hAnsi="Times New Roman" w:cs="Times New Roman"/>
          <w:sz w:val="20"/>
          <w:szCs w:val="20"/>
        </w:rPr>
        <w:t>(</w:t>
      </w:r>
      <w:r w:rsidRPr="00CC63FD">
        <w:rPr>
          <w:rFonts w:ascii="Times New Roman" w:hAnsi="Times New Roman" w:cs="Times New Roman" w:hint="eastAsia"/>
          <w:sz w:val="20"/>
          <w:szCs w:val="20"/>
        </w:rPr>
        <w:t>8</w:t>
      </w:r>
      <w:r w:rsidRPr="00CC63FD">
        <w:rPr>
          <w:rFonts w:ascii="Times New Roman" w:hAnsi="Times New Roman" w:cs="Times New Roman"/>
          <w:sz w:val="20"/>
          <w:szCs w:val="20"/>
        </w:rPr>
        <w:t>):</w:t>
      </w:r>
      <w:r w:rsidR="00D153FB">
        <w:rPr>
          <w:rFonts w:ascii="Times New Roman" w:hAnsi="Times New Roman" w:cs="Times New Roman"/>
          <w:noProof/>
          <w:color w:val="000000"/>
          <w:sz w:val="20"/>
          <w:szCs w:val="20"/>
        </w:rPr>
        <w:t>40-44</w:t>
      </w:r>
      <w:r w:rsidRPr="00CC63FD">
        <w:rPr>
          <w:rFonts w:ascii="Times New Roman" w:hAnsi="Times New Roman" w:cs="Times New Roman"/>
          <w:sz w:val="20"/>
          <w:szCs w:val="20"/>
        </w:rPr>
        <w:t xml:space="preserve">]. </w:t>
      </w:r>
      <w:r w:rsidRPr="00CC63FD">
        <w:rPr>
          <w:rFonts w:ascii="Times New Roman" w:hAnsi="Times New Roman" w:cs="Times New Roman"/>
          <w:iCs/>
          <w:color w:val="000000"/>
          <w:sz w:val="20"/>
          <w:szCs w:val="20"/>
        </w:rPr>
        <w:t>ISSN 1554-0200 (print); ISSN 2375-723X (online)</w:t>
      </w:r>
      <w:r w:rsidRPr="00CC63FD">
        <w:rPr>
          <w:rFonts w:ascii="Times New Roman" w:hAnsi="Times New Roman" w:cs="Times New Roman"/>
          <w:sz w:val="20"/>
          <w:szCs w:val="20"/>
        </w:rPr>
        <w:t xml:space="preserve">. </w:t>
      </w:r>
      <w:hyperlink r:id="rId9" w:history="1">
        <w:r w:rsidRPr="00CC63FD">
          <w:rPr>
            <w:rStyle w:val="Hyperlink"/>
            <w:rFonts w:ascii="Times New Roman" w:hAnsi="Times New Roman" w:cs="Times New Roman"/>
            <w:color w:val="0000FF"/>
            <w:sz w:val="20"/>
            <w:szCs w:val="20"/>
          </w:rPr>
          <w:t>http://www.sciencepub.net/newyork</w:t>
        </w:r>
      </w:hyperlink>
      <w:r w:rsidRPr="00CC63FD">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CC63FD">
        <w:rPr>
          <w:rFonts w:ascii="Times New Roman" w:hAnsi="Times New Roman" w:cs="Times New Roman" w:hint="eastAsia"/>
          <w:sz w:val="20"/>
          <w:szCs w:val="20"/>
        </w:rPr>
        <w:t xml:space="preserve">. </w:t>
      </w:r>
      <w:r w:rsidRPr="00CC63FD">
        <w:rPr>
          <w:rFonts w:ascii="Times New Roman" w:hAnsi="Times New Roman" w:cs="Times New Roman"/>
          <w:color w:val="000000"/>
          <w:sz w:val="20"/>
          <w:szCs w:val="20"/>
          <w:shd w:val="clear" w:color="auto" w:fill="FFFFFF"/>
        </w:rPr>
        <w:t>doi:</w:t>
      </w:r>
      <w:hyperlink r:id="rId10" w:history="1">
        <w:r w:rsidRPr="00CC63FD">
          <w:rPr>
            <w:rStyle w:val="Hyperlink"/>
            <w:rFonts w:ascii="Times New Roman" w:hAnsi="Times New Roman" w:cs="Times New Roman"/>
            <w:color w:val="0000FF"/>
            <w:sz w:val="20"/>
            <w:szCs w:val="20"/>
            <w:shd w:val="clear" w:color="auto" w:fill="FFFFFF"/>
          </w:rPr>
          <w:t>10.7537/mars</w:t>
        </w:r>
        <w:r w:rsidRPr="00CC63FD">
          <w:rPr>
            <w:rStyle w:val="Hyperlink"/>
            <w:rFonts w:ascii="Times New Roman" w:hAnsi="Times New Roman" w:cs="Times New Roman" w:hint="eastAsia"/>
            <w:color w:val="0000FF"/>
            <w:sz w:val="20"/>
            <w:szCs w:val="20"/>
            <w:shd w:val="clear" w:color="auto" w:fill="FFFFFF"/>
          </w:rPr>
          <w:t>nys130820.</w:t>
        </w:r>
        <w:r w:rsidRPr="00CC63F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CC63FD">
        <w:rPr>
          <w:rFonts w:ascii="Times New Roman" w:hAnsi="Times New Roman" w:cs="Times New Roman"/>
          <w:color w:val="000000"/>
          <w:sz w:val="20"/>
          <w:szCs w:val="20"/>
          <w:shd w:val="clear" w:color="auto" w:fill="FFFFFF"/>
        </w:rPr>
        <w:t>.</w:t>
      </w:r>
    </w:p>
    <w:p w:rsidR="00040C47" w:rsidRPr="00AB60C5" w:rsidRDefault="00040C47" w:rsidP="00CC63FD">
      <w:pPr>
        <w:pStyle w:val="NormalWeb"/>
        <w:shd w:val="clear" w:color="auto" w:fill="FFFFFF"/>
        <w:tabs>
          <w:tab w:val="left" w:pos="2930"/>
        </w:tabs>
        <w:snapToGrid w:val="0"/>
        <w:spacing w:before="0" w:beforeAutospacing="0" w:after="0" w:afterAutospacing="0"/>
        <w:jc w:val="both"/>
        <w:rPr>
          <w:sz w:val="20"/>
        </w:rPr>
      </w:pPr>
    </w:p>
    <w:p w:rsidR="00040C47" w:rsidRPr="00AB60C5" w:rsidRDefault="00040C47" w:rsidP="00CC63FD">
      <w:pPr>
        <w:pStyle w:val="NormalWeb"/>
        <w:shd w:val="clear" w:color="auto" w:fill="FFFFFF"/>
        <w:tabs>
          <w:tab w:val="left" w:pos="2930"/>
        </w:tabs>
        <w:snapToGrid w:val="0"/>
        <w:spacing w:before="0" w:beforeAutospacing="0" w:after="0" w:afterAutospacing="0"/>
        <w:jc w:val="both"/>
        <w:rPr>
          <w:sz w:val="20"/>
        </w:rPr>
      </w:pPr>
      <w:r w:rsidRPr="00AB60C5">
        <w:rPr>
          <w:b/>
          <w:bCs/>
          <w:sz w:val="20"/>
        </w:rPr>
        <w:t>Key words:</w:t>
      </w:r>
      <w:r w:rsidRPr="00AB60C5">
        <w:rPr>
          <w:sz w:val="20"/>
        </w:rPr>
        <w:t xml:space="preserve"> </w:t>
      </w:r>
      <w:r w:rsidR="00C64AF6" w:rsidRPr="00AB60C5">
        <w:rPr>
          <w:sz w:val="20"/>
        </w:rPr>
        <w:t>antimicrobial efficiency, cultural inheritance,</w:t>
      </w:r>
      <w:r w:rsidR="00457540" w:rsidRPr="00AB60C5">
        <w:rPr>
          <w:sz w:val="20"/>
        </w:rPr>
        <w:t xml:space="preserve"> indigenous groove, socio-ecology.</w:t>
      </w:r>
    </w:p>
    <w:p w:rsidR="008A7F6C" w:rsidRPr="00D153FB" w:rsidRDefault="008A7F6C" w:rsidP="00CC63FD">
      <w:pPr>
        <w:pStyle w:val="NormalWeb"/>
        <w:shd w:val="clear" w:color="auto" w:fill="FFFFFF"/>
        <w:tabs>
          <w:tab w:val="left" w:pos="2930"/>
        </w:tabs>
        <w:snapToGrid w:val="0"/>
        <w:spacing w:before="0" w:beforeAutospacing="0" w:after="0" w:afterAutospacing="0"/>
        <w:ind w:firstLine="425"/>
        <w:jc w:val="both"/>
      </w:pPr>
    </w:p>
    <w:p w:rsidR="00CC63FD" w:rsidRDefault="00CC63FD" w:rsidP="00CC63FD">
      <w:pPr>
        <w:pStyle w:val="NormalWeb"/>
        <w:shd w:val="clear" w:color="auto" w:fill="FFFFFF"/>
        <w:tabs>
          <w:tab w:val="left" w:pos="2930"/>
        </w:tabs>
        <w:snapToGrid w:val="0"/>
        <w:spacing w:before="0" w:beforeAutospacing="0" w:after="0" w:afterAutospacing="0"/>
        <w:jc w:val="both"/>
        <w:rPr>
          <w:b/>
          <w:bCs/>
          <w:sz w:val="20"/>
        </w:rPr>
        <w:sectPr w:rsidR="00CC63FD" w:rsidSect="00D153FB">
          <w:headerReference w:type="default" r:id="rId11"/>
          <w:footerReference w:type="default" r:id="rId12"/>
          <w:type w:val="continuous"/>
          <w:pgSz w:w="12240" w:h="15840"/>
          <w:pgMar w:top="1440" w:right="1440" w:bottom="1440" w:left="1440" w:header="720" w:footer="720" w:gutter="0"/>
          <w:pgNumType w:start="40"/>
          <w:cols w:space="720"/>
          <w:docGrid w:linePitch="360"/>
        </w:sectPr>
      </w:pPr>
    </w:p>
    <w:p w:rsidR="00C04FF3" w:rsidRPr="00AB60C5" w:rsidRDefault="00457540" w:rsidP="00CC63FD">
      <w:pPr>
        <w:pStyle w:val="NormalWeb"/>
        <w:shd w:val="clear" w:color="auto" w:fill="FFFFFF"/>
        <w:tabs>
          <w:tab w:val="left" w:pos="2930"/>
        </w:tabs>
        <w:snapToGrid w:val="0"/>
        <w:spacing w:before="0" w:beforeAutospacing="0" w:after="0" w:afterAutospacing="0"/>
        <w:jc w:val="both"/>
        <w:rPr>
          <w:sz w:val="20"/>
        </w:rPr>
      </w:pPr>
      <w:r w:rsidRPr="00AB60C5">
        <w:rPr>
          <w:b/>
          <w:bCs/>
          <w:sz w:val="20"/>
        </w:rPr>
        <w:lastRenderedPageBreak/>
        <w:t>Introduction</w:t>
      </w:r>
      <w:r w:rsidRPr="00AB60C5">
        <w:rPr>
          <w:sz w:val="20"/>
        </w:rPr>
        <w:t>:</w:t>
      </w:r>
    </w:p>
    <w:p w:rsidR="00C64AF6" w:rsidRPr="00AB60C5" w:rsidRDefault="00027806"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sz w:val="20"/>
          <w:szCs w:val="24"/>
        </w:rPr>
        <w:t xml:space="preserve">The </w:t>
      </w:r>
      <w:r w:rsidR="00C04FF3" w:rsidRPr="00AB60C5">
        <w:rPr>
          <w:rFonts w:ascii="Times New Roman" w:hAnsi="Times New Roman" w:cs="Times New Roman"/>
          <w:sz w:val="20"/>
          <w:szCs w:val="24"/>
        </w:rPr>
        <w:t>Indian subcontinent is the landscape of living traditions</w:t>
      </w:r>
      <w:r w:rsidR="0028503F" w:rsidRPr="00AB60C5">
        <w:rPr>
          <w:rFonts w:ascii="Times New Roman" w:hAnsi="Times New Roman" w:cs="Times New Roman"/>
          <w:sz w:val="20"/>
          <w:szCs w:val="24"/>
        </w:rPr>
        <w:t>,</w:t>
      </w:r>
      <w:r w:rsidR="00C04FF3" w:rsidRPr="00AB60C5">
        <w:rPr>
          <w:rFonts w:ascii="Times New Roman" w:hAnsi="Times New Roman" w:cs="Times New Roman"/>
          <w:sz w:val="20"/>
          <w:szCs w:val="24"/>
        </w:rPr>
        <w:t xml:space="preserve"> protracted from the time of human civilization. </w:t>
      </w:r>
      <w:r w:rsidR="0028503F" w:rsidRPr="00AB60C5">
        <w:rPr>
          <w:rFonts w:ascii="Times New Roman" w:hAnsi="Times New Roman" w:cs="Times New Roman"/>
          <w:sz w:val="20"/>
          <w:szCs w:val="24"/>
        </w:rPr>
        <w:t xml:space="preserve">A number of indigenous and endemic plants are domesticated </w:t>
      </w:r>
      <w:r w:rsidR="00531484" w:rsidRPr="00AB60C5">
        <w:rPr>
          <w:rFonts w:ascii="Times New Roman" w:hAnsi="Times New Roman" w:cs="Times New Roman"/>
          <w:sz w:val="20"/>
          <w:szCs w:val="24"/>
        </w:rPr>
        <w:t>for food, spice and medicines as per the palaeo-anthropological record of India</w:t>
      </w:r>
      <w:r w:rsidR="00A9348D" w:rsidRPr="00AB60C5">
        <w:rPr>
          <w:rFonts w:ascii="Times New Roman" w:hAnsi="Times New Roman" w:cs="Times New Roman"/>
          <w:sz w:val="20"/>
          <w:szCs w:val="24"/>
        </w:rPr>
        <w:t xml:space="preserve"> (</w:t>
      </w:r>
      <w:r w:rsidR="00C77788" w:rsidRPr="00AB60C5">
        <w:rPr>
          <w:rFonts w:ascii="Times New Roman" w:hAnsi="Times New Roman" w:cs="Times New Roman"/>
          <w:bCs/>
          <w:sz w:val="20"/>
          <w:szCs w:val="24"/>
        </w:rPr>
        <w:t xml:space="preserve">Piperno </w:t>
      </w:r>
      <w:r w:rsidR="00A9348D" w:rsidRPr="00AB60C5">
        <w:rPr>
          <w:rFonts w:ascii="Times New Roman" w:hAnsi="Times New Roman" w:cs="Times New Roman"/>
          <w:bCs/>
          <w:sz w:val="20"/>
          <w:szCs w:val="24"/>
        </w:rPr>
        <w:t>2011)</w:t>
      </w:r>
      <w:r w:rsidR="00531484" w:rsidRPr="00AB60C5">
        <w:rPr>
          <w:rFonts w:ascii="Times New Roman" w:hAnsi="Times New Roman" w:cs="Times New Roman"/>
          <w:sz w:val="20"/>
          <w:szCs w:val="24"/>
        </w:rPr>
        <w:t xml:space="preserve">. </w:t>
      </w:r>
      <w:r w:rsidR="0028503F" w:rsidRPr="00AB60C5">
        <w:rPr>
          <w:rFonts w:ascii="Times New Roman" w:hAnsi="Times New Roman" w:cs="Times New Roman"/>
          <w:sz w:val="20"/>
          <w:szCs w:val="24"/>
        </w:rPr>
        <w:t xml:space="preserve">The colonization of the human environment by plants, and the consequent evolution of domesticated forms </w:t>
      </w:r>
      <w:r w:rsidR="00531484" w:rsidRPr="00AB60C5">
        <w:rPr>
          <w:rFonts w:ascii="Times New Roman" w:hAnsi="Times New Roman" w:cs="Times New Roman"/>
          <w:sz w:val="20"/>
          <w:szCs w:val="24"/>
        </w:rPr>
        <w:t>are</w:t>
      </w:r>
      <w:r w:rsidR="0028503F" w:rsidRPr="00AB60C5">
        <w:rPr>
          <w:rFonts w:ascii="Times New Roman" w:hAnsi="Times New Roman" w:cs="Times New Roman"/>
          <w:sz w:val="20"/>
          <w:szCs w:val="24"/>
        </w:rPr>
        <w:t xml:space="preserve"> increasingly being vi</w:t>
      </w:r>
      <w:r w:rsidR="00531484" w:rsidRPr="00AB60C5">
        <w:rPr>
          <w:rFonts w:ascii="Times New Roman" w:hAnsi="Times New Roman" w:cs="Times New Roman"/>
          <w:sz w:val="20"/>
          <w:szCs w:val="24"/>
        </w:rPr>
        <w:t>ewed as a co-evolutionary plant-</w:t>
      </w:r>
      <w:r w:rsidR="0028503F" w:rsidRPr="00AB60C5">
        <w:rPr>
          <w:rFonts w:ascii="Times New Roman" w:hAnsi="Times New Roman" w:cs="Times New Roman"/>
          <w:sz w:val="20"/>
          <w:szCs w:val="24"/>
        </w:rPr>
        <w:t xml:space="preserve">human process that occurred over a long </w:t>
      </w:r>
      <w:r w:rsidR="007316D8" w:rsidRPr="00AB60C5">
        <w:rPr>
          <w:rFonts w:ascii="Times New Roman" w:hAnsi="Times New Roman" w:cs="Times New Roman"/>
          <w:sz w:val="20"/>
          <w:szCs w:val="24"/>
        </w:rPr>
        <w:t>time period, whic</w:t>
      </w:r>
      <w:r w:rsidR="0028503F" w:rsidRPr="00AB60C5">
        <w:rPr>
          <w:rFonts w:ascii="Times New Roman" w:hAnsi="Times New Roman" w:cs="Times New Roman"/>
          <w:sz w:val="20"/>
          <w:szCs w:val="24"/>
        </w:rPr>
        <w:t>h evidence for the co-evolutionary relationship between plants and humans reaching ever deeper into the hominin past</w:t>
      </w:r>
      <w:r w:rsidR="00C77788" w:rsidRPr="00AB60C5">
        <w:rPr>
          <w:rFonts w:ascii="Times New Roman" w:hAnsi="Times New Roman" w:cs="Times New Roman"/>
          <w:sz w:val="20"/>
          <w:szCs w:val="24"/>
        </w:rPr>
        <w:t xml:space="preserve"> (Allaby </w:t>
      </w:r>
      <w:r w:rsidR="00C77788" w:rsidRPr="00AB60C5">
        <w:rPr>
          <w:rFonts w:ascii="Times New Roman" w:hAnsi="Times New Roman" w:cs="Times New Roman"/>
          <w:i/>
          <w:iCs/>
          <w:sz w:val="20"/>
          <w:szCs w:val="24"/>
        </w:rPr>
        <w:t xml:space="preserve">et al. </w:t>
      </w:r>
      <w:r w:rsidR="00C77788" w:rsidRPr="00AB60C5">
        <w:rPr>
          <w:rFonts w:ascii="Times New Roman" w:hAnsi="Times New Roman" w:cs="Times New Roman"/>
          <w:sz w:val="20"/>
          <w:szCs w:val="24"/>
        </w:rPr>
        <w:t>2015)</w:t>
      </w:r>
      <w:r w:rsidR="0028503F" w:rsidRPr="00AB60C5">
        <w:rPr>
          <w:rFonts w:ascii="Times New Roman" w:hAnsi="Times New Roman" w:cs="Times New Roman"/>
          <w:sz w:val="20"/>
          <w:szCs w:val="24"/>
        </w:rPr>
        <w:t xml:space="preserve">. </w:t>
      </w:r>
      <w:r w:rsidR="001466D1" w:rsidRPr="00AB60C5">
        <w:rPr>
          <w:rFonts w:ascii="Times New Roman" w:hAnsi="Times New Roman" w:cs="Times New Roman"/>
          <w:sz w:val="20"/>
          <w:szCs w:val="24"/>
        </w:rPr>
        <w:t>From the view of metagenomics</w:t>
      </w:r>
      <w:r w:rsidR="00834FD9" w:rsidRPr="00AB60C5">
        <w:rPr>
          <w:rFonts w:ascii="Times New Roman" w:hAnsi="Times New Roman" w:cs="Times New Roman"/>
          <w:sz w:val="20"/>
          <w:szCs w:val="24"/>
        </w:rPr>
        <w:t>,</w:t>
      </w:r>
      <w:r w:rsidR="001466D1" w:rsidRPr="00AB60C5">
        <w:rPr>
          <w:rFonts w:ascii="Times New Roman" w:hAnsi="Times New Roman" w:cs="Times New Roman"/>
          <w:sz w:val="20"/>
          <w:szCs w:val="24"/>
        </w:rPr>
        <w:t xml:space="preserve"> </w:t>
      </w:r>
      <w:r w:rsidR="007316D8" w:rsidRPr="00AB60C5">
        <w:rPr>
          <w:rFonts w:ascii="Times New Roman" w:hAnsi="Times New Roman" w:cs="Times New Roman"/>
          <w:sz w:val="20"/>
          <w:szCs w:val="24"/>
        </w:rPr>
        <w:t>the co-</w:t>
      </w:r>
      <w:r w:rsidR="00834FD9" w:rsidRPr="00AB60C5">
        <w:rPr>
          <w:rFonts w:ascii="Times New Roman" w:hAnsi="Times New Roman" w:cs="Times New Roman"/>
          <w:sz w:val="20"/>
          <w:szCs w:val="24"/>
        </w:rPr>
        <w:t>evolutionary gene pool may be a customized with the help of microbial interaction with the plant secondary metabolites</w:t>
      </w:r>
      <w:r w:rsidR="00346803" w:rsidRPr="00AB60C5">
        <w:rPr>
          <w:rFonts w:ascii="Times New Roman" w:hAnsi="Times New Roman" w:cs="Times New Roman"/>
          <w:sz w:val="20"/>
          <w:szCs w:val="24"/>
        </w:rPr>
        <w:t xml:space="preserve"> (Rajasekaran </w:t>
      </w:r>
      <w:r w:rsidR="00346803" w:rsidRPr="00AB60C5">
        <w:rPr>
          <w:rFonts w:ascii="Times New Roman" w:hAnsi="Times New Roman" w:cs="Times New Roman"/>
          <w:i/>
          <w:iCs/>
          <w:sz w:val="20"/>
          <w:szCs w:val="24"/>
        </w:rPr>
        <w:t>et al.</w:t>
      </w:r>
      <w:r w:rsidR="00346803" w:rsidRPr="00AB60C5">
        <w:rPr>
          <w:rFonts w:ascii="Times New Roman" w:hAnsi="Times New Roman" w:cs="Times New Roman"/>
          <w:sz w:val="20"/>
          <w:szCs w:val="24"/>
        </w:rPr>
        <w:t xml:space="preserve"> 2009)</w:t>
      </w:r>
      <w:r w:rsidR="00C64AF6" w:rsidRPr="00AB60C5">
        <w:rPr>
          <w:rFonts w:ascii="Times New Roman" w:hAnsi="Times New Roman" w:cs="Times New Roman"/>
          <w:sz w:val="20"/>
          <w:szCs w:val="24"/>
        </w:rPr>
        <w:t>.</w:t>
      </w:r>
    </w:p>
    <w:p w:rsidR="00C64AF6" w:rsidRPr="00AB60C5" w:rsidRDefault="00094A3F"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sz w:val="20"/>
          <w:szCs w:val="24"/>
        </w:rPr>
        <w:t>Plants have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 xml:space="preserve">been an </w:t>
      </w:r>
      <w:r w:rsidR="00834FD9" w:rsidRPr="00AB60C5">
        <w:rPr>
          <w:rFonts w:ascii="Times New Roman" w:hAnsi="Times New Roman" w:cs="Times New Roman"/>
          <w:sz w:val="20"/>
          <w:szCs w:val="24"/>
        </w:rPr>
        <w:t>indispensable</w:t>
      </w:r>
      <w:r w:rsidRPr="00AB60C5">
        <w:rPr>
          <w:rFonts w:ascii="Times New Roman" w:hAnsi="Times New Roman" w:cs="Times New Roman"/>
          <w:sz w:val="20"/>
          <w:szCs w:val="24"/>
        </w:rPr>
        <w:t xml:space="preserve"> part of Indian life and </w:t>
      </w:r>
      <w:r w:rsidR="00594020" w:rsidRPr="00AB60C5">
        <w:rPr>
          <w:rFonts w:ascii="Times New Roman" w:hAnsi="Times New Roman" w:cs="Times New Roman"/>
          <w:sz w:val="20"/>
          <w:szCs w:val="24"/>
        </w:rPr>
        <w:t>traditions;</w:t>
      </w:r>
      <w:r w:rsidRPr="00AB60C5">
        <w:rPr>
          <w:rFonts w:ascii="Times New Roman" w:hAnsi="Times New Roman" w:cs="Times New Roman"/>
          <w:sz w:val="20"/>
          <w:szCs w:val="24"/>
        </w:rPr>
        <w:t xml:space="preserve"> hence all aspects of folk literature</w:t>
      </w:r>
      <w:r w:rsidR="00CD37B4" w:rsidRPr="00AB60C5">
        <w:rPr>
          <w:rFonts w:ascii="Times New Roman" w:hAnsi="Times New Roman" w:cs="Times New Roman"/>
          <w:sz w:val="20"/>
          <w:szCs w:val="24"/>
        </w:rPr>
        <w:t xml:space="preserve"> </w:t>
      </w:r>
      <w:r w:rsidR="00594020" w:rsidRPr="00AB60C5">
        <w:rPr>
          <w:rFonts w:ascii="Times New Roman" w:hAnsi="Times New Roman" w:cs="Times New Roman"/>
          <w:sz w:val="20"/>
          <w:szCs w:val="24"/>
        </w:rPr>
        <w:t xml:space="preserve">of this </w:t>
      </w:r>
      <w:r w:rsidRPr="00AB60C5">
        <w:rPr>
          <w:rFonts w:ascii="Times New Roman" w:hAnsi="Times New Roman" w:cs="Times New Roman"/>
          <w:sz w:val="20"/>
          <w:szCs w:val="24"/>
        </w:rPr>
        <w:t>country have enormous</w:t>
      </w:r>
      <w:r w:rsidR="00CD37B4" w:rsidRPr="00AB60C5">
        <w:rPr>
          <w:rFonts w:ascii="Times New Roman" w:hAnsi="Times New Roman" w:cs="Times New Roman"/>
          <w:sz w:val="20"/>
          <w:szCs w:val="24"/>
        </w:rPr>
        <w:t xml:space="preserve"> </w:t>
      </w:r>
      <w:r w:rsidR="00594020" w:rsidRPr="00AB60C5">
        <w:rPr>
          <w:rFonts w:ascii="Times New Roman" w:hAnsi="Times New Roman" w:cs="Times New Roman"/>
          <w:sz w:val="20"/>
          <w:szCs w:val="24"/>
        </w:rPr>
        <w:t xml:space="preserve">references about </w:t>
      </w:r>
      <w:r w:rsidR="00CD37B4" w:rsidRPr="00AB60C5">
        <w:rPr>
          <w:rFonts w:ascii="Times New Roman" w:hAnsi="Times New Roman" w:cs="Times New Roman"/>
          <w:sz w:val="20"/>
          <w:szCs w:val="24"/>
        </w:rPr>
        <w:t>trees</w:t>
      </w:r>
      <w:r w:rsidRPr="00AB60C5">
        <w:rPr>
          <w:rFonts w:ascii="Times New Roman" w:hAnsi="Times New Roman" w:cs="Times New Roman"/>
          <w:sz w:val="20"/>
          <w:szCs w:val="24"/>
        </w:rPr>
        <w:t xml:space="preserve">, shrubs, climbers and their flowers and </w:t>
      </w:r>
      <w:r w:rsidR="00594020" w:rsidRPr="00AB60C5">
        <w:rPr>
          <w:rFonts w:ascii="Times New Roman" w:hAnsi="Times New Roman" w:cs="Times New Roman"/>
          <w:sz w:val="20"/>
          <w:szCs w:val="24"/>
        </w:rPr>
        <w:t>fruits which do not sojourned the linage of common past</w:t>
      </w:r>
      <w:r w:rsidR="00CA50E7" w:rsidRPr="00AB60C5">
        <w:rPr>
          <w:rFonts w:ascii="Times New Roman" w:hAnsi="Times New Roman" w:cs="Times New Roman"/>
          <w:sz w:val="20"/>
          <w:szCs w:val="24"/>
        </w:rPr>
        <w:t xml:space="preserve"> (Amirthalingam 2015)</w:t>
      </w:r>
      <w:r w:rsidR="00594020" w:rsidRPr="00AB60C5">
        <w:rPr>
          <w:rFonts w:ascii="Times New Roman" w:hAnsi="Times New Roman" w:cs="Times New Roman"/>
          <w:sz w:val="20"/>
          <w:szCs w:val="24"/>
        </w:rPr>
        <w:t>. The tradition of Ayurveda solicit</w:t>
      </w:r>
      <w:r w:rsidR="00027806" w:rsidRPr="00AB60C5">
        <w:rPr>
          <w:rFonts w:ascii="Times New Roman" w:hAnsi="Times New Roman" w:cs="Times New Roman"/>
          <w:sz w:val="20"/>
          <w:szCs w:val="24"/>
        </w:rPr>
        <w:t>s</w:t>
      </w:r>
      <w:r w:rsidR="00594020" w:rsidRPr="00AB60C5">
        <w:rPr>
          <w:rFonts w:ascii="Times New Roman" w:hAnsi="Times New Roman" w:cs="Times New Roman"/>
          <w:sz w:val="20"/>
          <w:szCs w:val="24"/>
        </w:rPr>
        <w:t xml:space="preserve"> to </w:t>
      </w:r>
      <w:r w:rsidR="00027806" w:rsidRPr="00AB60C5">
        <w:rPr>
          <w:rFonts w:ascii="Times New Roman" w:hAnsi="Times New Roman" w:cs="Times New Roman"/>
          <w:sz w:val="20"/>
          <w:szCs w:val="24"/>
        </w:rPr>
        <w:t>lop</w:t>
      </w:r>
      <w:r w:rsidR="00594020" w:rsidRPr="00AB60C5">
        <w:rPr>
          <w:rFonts w:ascii="Times New Roman" w:hAnsi="Times New Roman" w:cs="Times New Roman"/>
          <w:sz w:val="20"/>
          <w:szCs w:val="24"/>
        </w:rPr>
        <w:t xml:space="preserve"> off</w:t>
      </w:r>
      <w:r w:rsidR="00594020" w:rsidRPr="00AB60C5">
        <w:rPr>
          <w:rFonts w:ascii="Times New Roman" w:hAnsi="Times New Roman" w:cs="Times New Roman"/>
          <w:color w:val="FF0000"/>
          <w:sz w:val="20"/>
          <w:szCs w:val="24"/>
        </w:rPr>
        <w:t xml:space="preserve"> </w:t>
      </w:r>
      <w:r w:rsidR="00594020" w:rsidRPr="00AB60C5">
        <w:rPr>
          <w:rFonts w:ascii="Times New Roman" w:hAnsi="Times New Roman" w:cs="Times New Roman"/>
          <w:sz w:val="20"/>
          <w:szCs w:val="24"/>
        </w:rPr>
        <w:t xml:space="preserve">the specific demographic medicine knowledge into folk medicine and practices, which are </w:t>
      </w:r>
      <w:r w:rsidR="00027806" w:rsidRPr="00AB60C5">
        <w:rPr>
          <w:rFonts w:ascii="Times New Roman" w:hAnsi="Times New Roman" w:cs="Times New Roman"/>
          <w:sz w:val="20"/>
          <w:szCs w:val="24"/>
        </w:rPr>
        <w:t>proliferating</w:t>
      </w:r>
      <w:r w:rsidR="00F93130" w:rsidRPr="00AB60C5">
        <w:rPr>
          <w:rFonts w:ascii="Times New Roman" w:hAnsi="Times New Roman" w:cs="Times New Roman"/>
          <w:sz w:val="20"/>
          <w:szCs w:val="24"/>
        </w:rPr>
        <w:t xml:space="preserve"> and specified for sectarian culture in various part</w:t>
      </w:r>
      <w:r w:rsidR="007316D8" w:rsidRPr="00AB60C5">
        <w:rPr>
          <w:rFonts w:ascii="Times New Roman" w:hAnsi="Times New Roman" w:cs="Times New Roman"/>
          <w:sz w:val="20"/>
          <w:szCs w:val="24"/>
        </w:rPr>
        <w:t>s</w:t>
      </w:r>
      <w:r w:rsidR="00F93130" w:rsidRPr="00AB60C5">
        <w:rPr>
          <w:rFonts w:ascii="Times New Roman" w:hAnsi="Times New Roman" w:cs="Times New Roman"/>
          <w:sz w:val="20"/>
          <w:szCs w:val="24"/>
        </w:rPr>
        <w:t xml:space="preserve"> of India. </w:t>
      </w:r>
      <w:r w:rsidRPr="00AB60C5">
        <w:rPr>
          <w:rFonts w:ascii="Times New Roman" w:hAnsi="Times New Roman" w:cs="Times New Roman"/>
          <w:sz w:val="20"/>
          <w:szCs w:val="24"/>
        </w:rPr>
        <w:t>Folk songs are particularly rich in references to flowers</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 xml:space="preserve">and fruits. The songs sung on </w:t>
      </w:r>
      <w:r w:rsidR="007316D8" w:rsidRPr="00AB60C5">
        <w:rPr>
          <w:rFonts w:ascii="Times New Roman" w:hAnsi="Times New Roman" w:cs="Times New Roman"/>
          <w:sz w:val="20"/>
          <w:szCs w:val="24"/>
        </w:rPr>
        <w:lastRenderedPageBreak/>
        <w:t>various</w:t>
      </w:r>
      <w:r w:rsidRPr="00AB60C5">
        <w:rPr>
          <w:rFonts w:ascii="Times New Roman" w:hAnsi="Times New Roman" w:cs="Times New Roman"/>
          <w:sz w:val="20"/>
          <w:szCs w:val="24"/>
        </w:rPr>
        <w:t xml:space="preserve"> occasions from birth to death, at the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times of joy and sorrow, in festivals, cer</w:t>
      </w:r>
      <w:r w:rsidR="007316D8" w:rsidRPr="00AB60C5">
        <w:rPr>
          <w:rFonts w:ascii="Times New Roman" w:hAnsi="Times New Roman" w:cs="Times New Roman"/>
          <w:sz w:val="20"/>
          <w:szCs w:val="24"/>
        </w:rPr>
        <w:t>emonies and rites</w:t>
      </w:r>
      <w:r w:rsidRPr="00AB60C5">
        <w:rPr>
          <w:rFonts w:ascii="Times New Roman" w:hAnsi="Times New Roman" w:cs="Times New Roman"/>
          <w:sz w:val="20"/>
          <w:szCs w:val="24"/>
        </w:rPr>
        <w:t>. Folk proverbs having references to plants are indicative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 xml:space="preserve">of the deep </w:t>
      </w:r>
      <w:r w:rsidR="00F93130" w:rsidRPr="00AB60C5">
        <w:rPr>
          <w:rFonts w:ascii="Times New Roman" w:hAnsi="Times New Roman" w:cs="Times New Roman"/>
          <w:sz w:val="20"/>
          <w:szCs w:val="24"/>
        </w:rPr>
        <w:t>insight</w:t>
      </w:r>
      <w:r w:rsidRPr="00AB60C5">
        <w:rPr>
          <w:rFonts w:ascii="Times New Roman" w:hAnsi="Times New Roman" w:cs="Times New Roman"/>
          <w:sz w:val="20"/>
          <w:szCs w:val="24"/>
        </w:rPr>
        <w:t>, common sense and practical wisdom of the common folk</w:t>
      </w:r>
      <w:r w:rsidR="00B65FF3" w:rsidRPr="00AB60C5">
        <w:rPr>
          <w:rFonts w:ascii="Times New Roman" w:hAnsi="Times New Roman" w:cs="Times New Roman"/>
          <w:sz w:val="20"/>
          <w:szCs w:val="24"/>
        </w:rPr>
        <w:t xml:space="preserve"> (Chaudhuri</w:t>
      </w:r>
      <w:r w:rsidR="00AB60C5" w:rsidRPr="00AB60C5">
        <w:rPr>
          <w:rFonts w:ascii="Times New Roman" w:hAnsi="Times New Roman" w:cs="Times New Roman"/>
          <w:sz w:val="20"/>
          <w:szCs w:val="24"/>
        </w:rPr>
        <w:t xml:space="preserve"> &amp; </w:t>
      </w:r>
      <w:r w:rsidR="00B65FF3" w:rsidRPr="00AB60C5">
        <w:rPr>
          <w:rFonts w:ascii="Times New Roman" w:hAnsi="Times New Roman" w:cs="Times New Roman"/>
          <w:sz w:val="20"/>
          <w:szCs w:val="24"/>
        </w:rPr>
        <w:t>Pal 1997)</w:t>
      </w:r>
      <w:r w:rsidRPr="00AB60C5">
        <w:rPr>
          <w:rFonts w:ascii="Times New Roman" w:hAnsi="Times New Roman" w:cs="Times New Roman"/>
          <w:sz w:val="20"/>
          <w:szCs w:val="24"/>
        </w:rPr>
        <w:t>.</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Not only in traditional songs</w:t>
      </w:r>
      <w:r w:rsidR="00027806" w:rsidRPr="00AB60C5">
        <w:rPr>
          <w:rFonts w:ascii="Times New Roman" w:hAnsi="Times New Roman" w:cs="Times New Roman"/>
          <w:sz w:val="20"/>
          <w:szCs w:val="24"/>
        </w:rPr>
        <w:t>,</w:t>
      </w:r>
      <w:r w:rsidRPr="00AB60C5">
        <w:rPr>
          <w:rFonts w:ascii="Times New Roman" w:hAnsi="Times New Roman" w:cs="Times New Roman"/>
          <w:sz w:val="20"/>
          <w:szCs w:val="24"/>
        </w:rPr>
        <w:t xml:space="preserve"> but in traditional tales, mythological stories and</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events in the epics, as also innumerable religions practices of worship in the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house hold</w:t>
      </w:r>
      <w:r w:rsidR="007316D8" w:rsidRPr="00AB60C5">
        <w:rPr>
          <w:rFonts w:ascii="Times New Roman" w:hAnsi="Times New Roman" w:cs="Times New Roman"/>
          <w:sz w:val="20"/>
          <w:szCs w:val="24"/>
        </w:rPr>
        <w:t xml:space="preserve">, in temples, festivals, </w:t>
      </w:r>
      <w:r w:rsidRPr="00AB60C5">
        <w:rPr>
          <w:rFonts w:ascii="Times New Roman" w:hAnsi="Times New Roman" w:cs="Times New Roman"/>
          <w:sz w:val="20"/>
          <w:szCs w:val="24"/>
        </w:rPr>
        <w:t>one all replete with references to</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plants</w:t>
      </w:r>
      <w:r w:rsidR="00594020" w:rsidRPr="00AB60C5">
        <w:rPr>
          <w:rFonts w:ascii="Times New Roman" w:hAnsi="Times New Roman" w:cs="Times New Roman"/>
          <w:sz w:val="20"/>
          <w:szCs w:val="24"/>
        </w:rPr>
        <w:t xml:space="preserve">. </w:t>
      </w:r>
    </w:p>
    <w:p w:rsidR="00594020" w:rsidRPr="00AB60C5" w:rsidRDefault="007316D8" w:rsidP="00CC63FD">
      <w:pPr>
        <w:pStyle w:val="NormalWeb"/>
        <w:shd w:val="clear" w:color="auto" w:fill="FFFFFF"/>
        <w:tabs>
          <w:tab w:val="left" w:pos="2930"/>
        </w:tabs>
        <w:snapToGrid w:val="0"/>
        <w:spacing w:before="0" w:beforeAutospacing="0" w:after="0" w:afterAutospacing="0"/>
        <w:ind w:firstLine="425"/>
        <w:jc w:val="both"/>
        <w:rPr>
          <w:sz w:val="20"/>
        </w:rPr>
      </w:pPr>
      <w:r w:rsidRPr="00AB60C5">
        <w:rPr>
          <w:sz w:val="20"/>
        </w:rPr>
        <w:t xml:space="preserve">Divinity is a traditional practice by mean specific plants or a grove </w:t>
      </w:r>
      <w:r w:rsidR="00B870DE" w:rsidRPr="00AB60C5">
        <w:rPr>
          <w:sz w:val="20"/>
        </w:rPr>
        <w:t xml:space="preserve">is not only majestically treated but </w:t>
      </w:r>
      <w:r w:rsidR="009D07EA" w:rsidRPr="00AB60C5">
        <w:rPr>
          <w:sz w:val="20"/>
        </w:rPr>
        <w:t xml:space="preserve">also </w:t>
      </w:r>
      <w:r w:rsidR="00B870DE" w:rsidRPr="00AB60C5">
        <w:rPr>
          <w:sz w:val="20"/>
        </w:rPr>
        <w:t>pro</w:t>
      </w:r>
      <w:r w:rsidR="009D07EA" w:rsidRPr="00AB60C5">
        <w:rPr>
          <w:sz w:val="20"/>
        </w:rPr>
        <w:t xml:space="preserve">tected. </w:t>
      </w:r>
      <w:r w:rsidRPr="00AB60C5">
        <w:rPr>
          <w:sz w:val="20"/>
        </w:rPr>
        <w:t>There is a conceptual difference between ‘blessed’, ‘sacred’ and</w:t>
      </w:r>
      <w:r w:rsidR="009D07EA" w:rsidRPr="00AB60C5">
        <w:rPr>
          <w:sz w:val="20"/>
        </w:rPr>
        <w:t xml:space="preserve"> </w:t>
      </w:r>
      <w:r w:rsidRPr="00AB60C5">
        <w:rPr>
          <w:sz w:val="20"/>
        </w:rPr>
        <w:t>‘holy’</w:t>
      </w:r>
      <w:r w:rsidR="009D07EA" w:rsidRPr="00AB60C5">
        <w:rPr>
          <w:sz w:val="20"/>
        </w:rPr>
        <w:t xml:space="preserve"> plants; t</w:t>
      </w:r>
      <w:r w:rsidRPr="00AB60C5">
        <w:rPr>
          <w:sz w:val="20"/>
        </w:rPr>
        <w:t xml:space="preserve">he difference </w:t>
      </w:r>
      <w:r w:rsidR="00446263" w:rsidRPr="00AB60C5">
        <w:rPr>
          <w:sz w:val="20"/>
        </w:rPr>
        <w:t>does not only pertain</w:t>
      </w:r>
      <w:r w:rsidRPr="00AB60C5">
        <w:rPr>
          <w:sz w:val="20"/>
        </w:rPr>
        <w:t xml:space="preserve"> to the semantic meaning of</w:t>
      </w:r>
      <w:r w:rsidR="009D07EA" w:rsidRPr="00AB60C5">
        <w:rPr>
          <w:sz w:val="20"/>
        </w:rPr>
        <w:t xml:space="preserve"> </w:t>
      </w:r>
      <w:r w:rsidRPr="00AB60C5">
        <w:rPr>
          <w:sz w:val="20"/>
        </w:rPr>
        <w:t xml:space="preserve">words but also </w:t>
      </w:r>
      <w:r w:rsidR="00024AAD" w:rsidRPr="00AB60C5">
        <w:rPr>
          <w:sz w:val="20"/>
        </w:rPr>
        <w:t>on</w:t>
      </w:r>
      <w:r w:rsidRPr="00AB60C5">
        <w:rPr>
          <w:sz w:val="20"/>
        </w:rPr>
        <w:t xml:space="preserve"> the worship of trees</w:t>
      </w:r>
      <w:r w:rsidR="00B65FF3" w:rsidRPr="00AB60C5">
        <w:rPr>
          <w:sz w:val="20"/>
        </w:rPr>
        <w:t xml:space="preserve"> (Amirthalingam 2015)</w:t>
      </w:r>
      <w:r w:rsidR="009D07EA" w:rsidRPr="00AB60C5">
        <w:rPr>
          <w:sz w:val="20"/>
        </w:rPr>
        <w:t xml:space="preserve">. </w:t>
      </w:r>
      <w:r w:rsidR="00F93130" w:rsidRPr="00AB60C5">
        <w:rPr>
          <w:sz w:val="20"/>
        </w:rPr>
        <w:t>These practices</w:t>
      </w:r>
      <w:r w:rsidR="00094A3F" w:rsidRPr="00AB60C5">
        <w:rPr>
          <w:sz w:val="20"/>
        </w:rPr>
        <w:t xml:space="preserve"> can be traced from the prehistoric to modem times in an</w:t>
      </w:r>
      <w:r w:rsidR="00CD37B4" w:rsidRPr="00AB60C5">
        <w:rPr>
          <w:sz w:val="20"/>
        </w:rPr>
        <w:t xml:space="preserve"> </w:t>
      </w:r>
      <w:r w:rsidR="00094A3F" w:rsidRPr="00AB60C5">
        <w:rPr>
          <w:sz w:val="20"/>
        </w:rPr>
        <w:t>unbroken line. A large number of plants are considered as temple trees and</w:t>
      </w:r>
      <w:r w:rsidR="00CD37B4" w:rsidRPr="00AB60C5">
        <w:rPr>
          <w:sz w:val="20"/>
        </w:rPr>
        <w:t xml:space="preserve"> </w:t>
      </w:r>
      <w:r w:rsidR="00094A3F" w:rsidRPr="00AB60C5">
        <w:rPr>
          <w:sz w:val="20"/>
        </w:rPr>
        <w:t xml:space="preserve">used as </w:t>
      </w:r>
      <w:r w:rsidR="00024AAD" w:rsidRPr="00AB60C5">
        <w:rPr>
          <w:sz w:val="20"/>
        </w:rPr>
        <w:t>sacred</w:t>
      </w:r>
      <w:r w:rsidR="00094A3F" w:rsidRPr="00AB60C5">
        <w:rPr>
          <w:sz w:val="20"/>
        </w:rPr>
        <w:t xml:space="preserve"> and symbol of </w:t>
      </w:r>
      <w:r w:rsidR="00024AAD" w:rsidRPr="00AB60C5">
        <w:rPr>
          <w:sz w:val="20"/>
        </w:rPr>
        <w:t>certain</w:t>
      </w:r>
      <w:r w:rsidR="00094A3F" w:rsidRPr="00AB60C5">
        <w:rPr>
          <w:sz w:val="20"/>
        </w:rPr>
        <w:t xml:space="preserve"> Hindu Gods</w:t>
      </w:r>
      <w:r w:rsidR="00CD37B4" w:rsidRPr="00AB60C5">
        <w:rPr>
          <w:sz w:val="20"/>
        </w:rPr>
        <w:t xml:space="preserve"> </w:t>
      </w:r>
      <w:r w:rsidR="00094A3F" w:rsidRPr="00AB60C5">
        <w:rPr>
          <w:sz w:val="20"/>
        </w:rPr>
        <w:t>Starting from Rig Veda up to the classical times there are many Sanskrit</w:t>
      </w:r>
      <w:r w:rsidR="00CD37B4" w:rsidRPr="00AB60C5">
        <w:rPr>
          <w:sz w:val="20"/>
        </w:rPr>
        <w:t xml:space="preserve"> </w:t>
      </w:r>
      <w:r w:rsidR="00094A3F" w:rsidRPr="00AB60C5">
        <w:rPr>
          <w:sz w:val="20"/>
        </w:rPr>
        <w:t>works which gave valuable informa</w:t>
      </w:r>
      <w:r w:rsidR="00F93130" w:rsidRPr="00AB60C5">
        <w:rPr>
          <w:sz w:val="20"/>
        </w:rPr>
        <w:t>tion regarding the plants. This is also marked that, the V</w:t>
      </w:r>
      <w:r w:rsidR="00094A3F" w:rsidRPr="00AB60C5">
        <w:rPr>
          <w:sz w:val="20"/>
        </w:rPr>
        <w:t>edas contain</w:t>
      </w:r>
      <w:r w:rsidR="00CD37B4" w:rsidRPr="00AB60C5">
        <w:rPr>
          <w:sz w:val="20"/>
        </w:rPr>
        <w:t xml:space="preserve"> </w:t>
      </w:r>
      <w:r w:rsidR="00094A3F" w:rsidRPr="00AB60C5">
        <w:rPr>
          <w:sz w:val="20"/>
        </w:rPr>
        <w:t>information about various plants</w:t>
      </w:r>
      <w:r w:rsidR="00F93130" w:rsidRPr="00AB60C5">
        <w:rPr>
          <w:sz w:val="20"/>
        </w:rPr>
        <w:t xml:space="preserve"> which are not well traced today; the saga of those vegetations are completely lost due to the some obvious or non protective cause.</w:t>
      </w:r>
      <w:r w:rsidR="00AB60C5" w:rsidRPr="00AB60C5">
        <w:rPr>
          <w:sz w:val="20"/>
        </w:rPr>
        <w:t xml:space="preserve"> </w:t>
      </w:r>
    </w:p>
    <w:p w:rsidR="00D153FB" w:rsidRDefault="00D153FB" w:rsidP="00CC63FD">
      <w:pPr>
        <w:pStyle w:val="NormalWeb"/>
        <w:shd w:val="clear" w:color="auto" w:fill="FFFFFF"/>
        <w:snapToGrid w:val="0"/>
        <w:spacing w:before="0" w:beforeAutospacing="0" w:after="0" w:afterAutospacing="0"/>
        <w:ind w:firstLine="425"/>
        <w:jc w:val="both"/>
        <w:rPr>
          <w:color w:val="0D0D0D" w:themeColor="text1" w:themeTint="F2"/>
          <w:sz w:val="20"/>
        </w:rPr>
        <w:sectPr w:rsidR="00D153FB" w:rsidSect="00CC63FD">
          <w:type w:val="continuous"/>
          <w:pgSz w:w="12240" w:h="15840"/>
          <w:pgMar w:top="1440" w:right="1440" w:bottom="1440" w:left="1440" w:header="720" w:footer="720" w:gutter="0"/>
          <w:cols w:num="2" w:space="550"/>
          <w:docGrid w:linePitch="360"/>
        </w:sectPr>
      </w:pPr>
    </w:p>
    <w:p w:rsidR="001E6BE7" w:rsidRPr="00AB60C5" w:rsidRDefault="001E6BE7" w:rsidP="00D153FB">
      <w:pPr>
        <w:pStyle w:val="NormalWeb"/>
        <w:shd w:val="clear" w:color="auto" w:fill="FFFFFF"/>
        <w:snapToGrid w:val="0"/>
        <w:spacing w:before="0" w:beforeAutospacing="0" w:after="0" w:afterAutospacing="0"/>
        <w:jc w:val="both"/>
        <w:rPr>
          <w:color w:val="0D0D0D" w:themeColor="text1" w:themeTint="F2"/>
          <w:sz w:val="20"/>
          <w:shd w:val="clear" w:color="auto" w:fill="FFFFFF"/>
        </w:rPr>
      </w:pPr>
      <w:r w:rsidRPr="00AB60C5">
        <w:rPr>
          <w:color w:val="0D0D0D" w:themeColor="text1" w:themeTint="F2"/>
          <w:sz w:val="20"/>
        </w:rPr>
        <w:lastRenderedPageBreak/>
        <w:t>Navapatrika means nine plants in Sanskrit</w:t>
      </w:r>
      <w:r w:rsidR="00992021" w:rsidRPr="00AB60C5">
        <w:rPr>
          <w:color w:val="0D0D0D" w:themeColor="text1" w:themeTint="F2"/>
          <w:sz w:val="20"/>
        </w:rPr>
        <w:t>, this is the abacus of common nine plants of Bengal; t</w:t>
      </w:r>
      <w:r w:rsidRPr="00AB60C5">
        <w:rPr>
          <w:color w:val="0D0D0D" w:themeColor="text1" w:themeTint="F2"/>
          <w:sz w:val="20"/>
        </w:rPr>
        <w:t xml:space="preserve">hey </w:t>
      </w:r>
      <w:r w:rsidRPr="00AB60C5">
        <w:rPr>
          <w:sz w:val="20"/>
        </w:rPr>
        <w:t xml:space="preserve">are </w:t>
      </w:r>
      <w:r w:rsidRPr="00AB60C5">
        <w:rPr>
          <w:bCs/>
          <w:i/>
          <w:iCs/>
          <w:sz w:val="20"/>
          <w:bdr w:val="none" w:sz="0" w:space="0" w:color="auto" w:frame="1"/>
          <w:shd w:val="clear" w:color="auto" w:fill="FFFFFF"/>
        </w:rPr>
        <w:t>Aegle marmelos</w:t>
      </w:r>
      <w:r w:rsidRPr="00AB60C5">
        <w:rPr>
          <w:sz w:val="20"/>
        </w:rPr>
        <w:t xml:space="preserve">, </w:t>
      </w:r>
      <w:r w:rsidRPr="00AB60C5">
        <w:rPr>
          <w:i/>
          <w:iCs/>
          <w:sz w:val="20"/>
        </w:rPr>
        <w:t xml:space="preserve">Punica granatum, </w:t>
      </w:r>
      <w:r w:rsidRPr="00AB60C5">
        <w:rPr>
          <w:i/>
          <w:sz w:val="20"/>
          <w:shd w:val="clear" w:color="auto" w:fill="FFFFFF"/>
        </w:rPr>
        <w:t xml:space="preserve">Oryza sativa, Curcuma longa, </w:t>
      </w:r>
      <w:r w:rsidRPr="00AB60C5">
        <w:rPr>
          <w:i/>
          <w:sz w:val="20"/>
        </w:rPr>
        <w:t xml:space="preserve">Sesbania sesban, Colocasia esculenta, </w:t>
      </w:r>
      <w:hyperlink r:id="rId13" w:history="1">
        <w:r w:rsidRPr="00AB60C5">
          <w:rPr>
            <w:rStyle w:val="Emphasis"/>
            <w:sz w:val="20"/>
            <w:shd w:val="clear" w:color="auto" w:fill="FFFFFF"/>
          </w:rPr>
          <w:t>Musa paradisiaca</w:t>
        </w:r>
      </w:hyperlink>
      <w:r w:rsidRPr="00AB60C5">
        <w:rPr>
          <w:sz w:val="20"/>
        </w:rPr>
        <w:t xml:space="preserve">, </w:t>
      </w:r>
      <w:r w:rsidRPr="00AB60C5">
        <w:rPr>
          <w:i/>
          <w:sz w:val="20"/>
        </w:rPr>
        <w:t xml:space="preserve">Alocasia macrorrhiza </w:t>
      </w:r>
      <w:r w:rsidRPr="00AB60C5">
        <w:rPr>
          <w:sz w:val="20"/>
        </w:rPr>
        <w:t xml:space="preserve">and </w:t>
      </w:r>
      <w:r w:rsidRPr="00AB60C5">
        <w:rPr>
          <w:i/>
          <w:sz w:val="20"/>
        </w:rPr>
        <w:t>Saraca asoka.</w:t>
      </w:r>
      <w:r w:rsidRPr="00AB60C5">
        <w:rPr>
          <w:sz w:val="20"/>
        </w:rPr>
        <w:t xml:space="preserve"> </w:t>
      </w:r>
      <w:r w:rsidR="00BA06AC" w:rsidRPr="00AB60C5">
        <w:rPr>
          <w:sz w:val="20"/>
        </w:rPr>
        <w:t>The ritualistic use of Navapatrika in Bengal Providences is mainly observed during</w:t>
      </w:r>
      <w:r w:rsidR="00BA06AC" w:rsidRPr="00AB60C5">
        <w:rPr>
          <w:color w:val="0D0D0D" w:themeColor="text1" w:themeTint="F2"/>
          <w:sz w:val="20"/>
        </w:rPr>
        <w:t xml:space="preserve"> the time of early autumnal annual festival Durga Puja. </w:t>
      </w:r>
      <w:r w:rsidRPr="00AB60C5">
        <w:rPr>
          <w:color w:val="0D0D0D" w:themeColor="text1" w:themeTint="F2"/>
          <w:sz w:val="20"/>
        </w:rPr>
        <w:t>This ritual is done as a method to invoke the Goddess using the ni</w:t>
      </w:r>
      <w:r w:rsidR="00BA06AC" w:rsidRPr="00AB60C5">
        <w:rPr>
          <w:color w:val="0D0D0D" w:themeColor="text1" w:themeTint="F2"/>
          <w:sz w:val="20"/>
        </w:rPr>
        <w:t xml:space="preserve">ne plants as the living medium. </w:t>
      </w:r>
      <w:r w:rsidRPr="00AB60C5">
        <w:rPr>
          <w:color w:val="0D0D0D" w:themeColor="text1" w:themeTint="F2"/>
          <w:sz w:val="20"/>
          <w:lang w:val="en-GB"/>
        </w:rPr>
        <w:t>Many have even opined that the </w:t>
      </w:r>
      <w:r w:rsidRPr="00AB60C5">
        <w:rPr>
          <w:iCs/>
          <w:color w:val="0D0D0D" w:themeColor="text1" w:themeTint="F2"/>
          <w:sz w:val="20"/>
          <w:lang w:val="en-GB"/>
        </w:rPr>
        <w:t>Navapatrika</w:t>
      </w:r>
      <w:r w:rsidRPr="00AB60C5">
        <w:rPr>
          <w:color w:val="0D0D0D" w:themeColor="text1" w:themeTint="F2"/>
          <w:sz w:val="20"/>
          <w:lang w:val="en-GB"/>
        </w:rPr>
        <w:t xml:space="preserve"> is a form of Durga herself, which symbolises all the aspects of </w:t>
      </w:r>
      <w:r w:rsidRPr="00AB60C5">
        <w:rPr>
          <w:color w:val="0D0D0D" w:themeColor="text1" w:themeTint="F2"/>
          <w:sz w:val="20"/>
          <w:shd w:val="clear" w:color="auto" w:fill="FFFFFF"/>
        </w:rPr>
        <w:t xml:space="preserve">nature in a complex vegetative </w:t>
      </w:r>
      <w:r w:rsidRPr="00AB60C5">
        <w:rPr>
          <w:sz w:val="20"/>
          <w:shd w:val="clear" w:color="auto" w:fill="FFFFFF"/>
        </w:rPr>
        <w:t>state.</w:t>
      </w:r>
      <w:r w:rsidRPr="00AB60C5">
        <w:rPr>
          <w:color w:val="FF0000"/>
          <w:sz w:val="20"/>
          <w:shd w:val="clear" w:color="auto" w:fill="FFFFFF"/>
        </w:rPr>
        <w:t xml:space="preserve"> </w:t>
      </w:r>
      <w:r w:rsidRPr="00AB60C5">
        <w:rPr>
          <w:color w:val="0D0D0D" w:themeColor="text1" w:themeTint="F2"/>
          <w:sz w:val="20"/>
          <w:shd w:val="clear" w:color="auto" w:fill="FFFFFF"/>
        </w:rPr>
        <w:t xml:space="preserve">It could just have been a local or a primitive practice of worshipping the Mother Earth for a rich </w:t>
      </w:r>
      <w:r w:rsidR="00BA06AC" w:rsidRPr="00AB60C5">
        <w:rPr>
          <w:color w:val="0D0D0D" w:themeColor="text1" w:themeTint="F2"/>
          <w:sz w:val="20"/>
          <w:shd w:val="clear" w:color="auto" w:fill="FFFFFF"/>
        </w:rPr>
        <w:t xml:space="preserve">annual </w:t>
      </w:r>
      <w:r w:rsidRPr="00AB60C5">
        <w:rPr>
          <w:color w:val="0D0D0D" w:themeColor="text1" w:themeTint="F2"/>
          <w:sz w:val="20"/>
          <w:shd w:val="clear" w:color="auto" w:fill="FFFFFF"/>
        </w:rPr>
        <w:t>harvest and with the popularity of the Durga Puja, this ritual was assimilated in the festivities. In fact, the worshipping of </w:t>
      </w:r>
      <w:r w:rsidRPr="00AB60C5">
        <w:rPr>
          <w:iCs/>
          <w:color w:val="0D0D0D" w:themeColor="text1" w:themeTint="F2"/>
          <w:sz w:val="20"/>
          <w:shd w:val="clear" w:color="auto" w:fill="FFFFFF"/>
        </w:rPr>
        <w:t>Navapatrika</w:t>
      </w:r>
      <w:r w:rsidRPr="00AB60C5">
        <w:rPr>
          <w:color w:val="0D0D0D" w:themeColor="text1" w:themeTint="F2"/>
          <w:sz w:val="20"/>
          <w:shd w:val="clear" w:color="auto" w:fill="FFFFFF"/>
        </w:rPr>
        <w:t> in its original form is still prevalent in some parts of Eastern India</w:t>
      </w:r>
      <w:r w:rsidR="00B65FF3" w:rsidRPr="00AB60C5">
        <w:rPr>
          <w:color w:val="0D0D0D" w:themeColor="text1" w:themeTint="F2"/>
          <w:sz w:val="20"/>
          <w:shd w:val="clear" w:color="auto" w:fill="FFFFFF"/>
        </w:rPr>
        <w:t xml:space="preserve"> (Bhattacharya 1977)</w:t>
      </w:r>
      <w:r w:rsidRPr="00AB60C5">
        <w:rPr>
          <w:color w:val="0D0D0D" w:themeColor="text1" w:themeTint="F2"/>
          <w:sz w:val="20"/>
          <w:shd w:val="clear" w:color="auto" w:fill="FFFFFF"/>
        </w:rPr>
        <w:t>.</w:t>
      </w:r>
    </w:p>
    <w:p w:rsidR="005F31EF" w:rsidRPr="00AB60C5" w:rsidRDefault="00A93969"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sz w:val="20"/>
          <w:szCs w:val="24"/>
        </w:rPr>
        <w:t>A large number of plant products exhibit antimicrobial property and this</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supports the contention that traditional medicine remains a valuable resource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 xml:space="preserve">in the potential discovery of natural product </w:t>
      </w:r>
      <w:r w:rsidR="005F31EF" w:rsidRPr="00AB60C5">
        <w:rPr>
          <w:rFonts w:ascii="Times New Roman" w:hAnsi="Times New Roman" w:cs="Times New Roman"/>
          <w:sz w:val="20"/>
          <w:szCs w:val="24"/>
        </w:rPr>
        <w:t>pharmaceuticals</w:t>
      </w:r>
      <w:r w:rsidR="00ED2A7E" w:rsidRPr="00AB60C5">
        <w:rPr>
          <w:rFonts w:ascii="Times New Roman" w:hAnsi="Times New Roman" w:cs="Times New Roman"/>
          <w:sz w:val="20"/>
          <w:szCs w:val="24"/>
        </w:rPr>
        <w:t xml:space="preserve"> (Cowan 1999)</w:t>
      </w:r>
      <w:r w:rsidRPr="00AB60C5">
        <w:rPr>
          <w:rFonts w:ascii="Times New Roman" w:hAnsi="Times New Roman" w:cs="Times New Roman"/>
          <w:sz w:val="20"/>
          <w:szCs w:val="24"/>
        </w:rPr>
        <w:t>. Due to emergence</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 xml:space="preserve">of drug resistant </w:t>
      </w:r>
      <w:r w:rsidR="005F31EF" w:rsidRPr="00AB60C5">
        <w:rPr>
          <w:rFonts w:ascii="Times New Roman" w:hAnsi="Times New Roman" w:cs="Times New Roman"/>
          <w:sz w:val="20"/>
          <w:szCs w:val="24"/>
        </w:rPr>
        <w:t>strains</w:t>
      </w:r>
      <w:r w:rsidRPr="00AB60C5">
        <w:rPr>
          <w:rFonts w:ascii="Times New Roman" w:hAnsi="Times New Roman" w:cs="Times New Roman"/>
          <w:sz w:val="20"/>
          <w:szCs w:val="24"/>
        </w:rPr>
        <w:t xml:space="preserve"> of various infectious microbes, </w:t>
      </w:r>
      <w:r w:rsidR="005F31EF" w:rsidRPr="00AB60C5">
        <w:rPr>
          <w:rFonts w:ascii="Times New Roman" w:hAnsi="Times New Roman" w:cs="Times New Roman"/>
          <w:sz w:val="20"/>
          <w:szCs w:val="24"/>
        </w:rPr>
        <w:t>ethnobotany</w:t>
      </w:r>
      <w:r w:rsidRPr="00AB60C5">
        <w:rPr>
          <w:rFonts w:ascii="Times New Roman" w:hAnsi="Times New Roman" w:cs="Times New Roman"/>
          <w:sz w:val="20"/>
          <w:szCs w:val="24"/>
        </w:rPr>
        <w:t xml:space="preserve"> may</w:t>
      </w:r>
      <w:r w:rsidR="00CD37B4" w:rsidRPr="00AB60C5">
        <w:rPr>
          <w:rFonts w:ascii="Times New Roman" w:hAnsi="Times New Roman" w:cs="Times New Roman"/>
          <w:sz w:val="20"/>
          <w:szCs w:val="24"/>
        </w:rPr>
        <w:t xml:space="preserve"> </w:t>
      </w:r>
      <w:r w:rsidRPr="00AB60C5">
        <w:rPr>
          <w:rFonts w:ascii="Times New Roman" w:hAnsi="Times New Roman" w:cs="Times New Roman"/>
          <w:sz w:val="20"/>
          <w:szCs w:val="24"/>
        </w:rPr>
        <w:t>provide new effective pharmaceutical alternat</w:t>
      </w:r>
      <w:r w:rsidR="00024AAD" w:rsidRPr="00AB60C5">
        <w:rPr>
          <w:rFonts w:ascii="Times New Roman" w:hAnsi="Times New Roman" w:cs="Times New Roman"/>
          <w:sz w:val="20"/>
          <w:szCs w:val="24"/>
        </w:rPr>
        <w:t>ives to existing drugs</w:t>
      </w:r>
      <w:r w:rsidR="00012BFC" w:rsidRPr="00AB60C5">
        <w:rPr>
          <w:rFonts w:ascii="Times New Roman" w:hAnsi="Times New Roman" w:cs="Times New Roman"/>
          <w:sz w:val="20"/>
          <w:szCs w:val="24"/>
        </w:rPr>
        <w:t xml:space="preserve"> (Ghorbani </w:t>
      </w:r>
      <w:r w:rsidR="00012BFC" w:rsidRPr="00AB60C5">
        <w:rPr>
          <w:rFonts w:ascii="Times New Roman" w:hAnsi="Times New Roman" w:cs="Times New Roman"/>
          <w:i/>
          <w:iCs/>
          <w:sz w:val="20"/>
          <w:szCs w:val="24"/>
        </w:rPr>
        <w:t>et al</w:t>
      </w:r>
      <w:r w:rsidR="00012BFC" w:rsidRPr="00AB60C5">
        <w:rPr>
          <w:rFonts w:ascii="Times New Roman" w:hAnsi="Times New Roman" w:cs="Times New Roman"/>
          <w:sz w:val="20"/>
          <w:szCs w:val="24"/>
        </w:rPr>
        <w:t xml:space="preserve"> 2006)</w:t>
      </w:r>
      <w:r w:rsidRPr="00AB60C5">
        <w:rPr>
          <w:rFonts w:ascii="Times New Roman" w:hAnsi="Times New Roman" w:cs="Times New Roman"/>
          <w:sz w:val="20"/>
          <w:szCs w:val="24"/>
        </w:rPr>
        <w:t>.</w:t>
      </w:r>
      <w:r w:rsidR="004E6784" w:rsidRPr="00AB60C5">
        <w:rPr>
          <w:rFonts w:ascii="Times New Roman" w:hAnsi="Times New Roman" w:cs="Times New Roman"/>
          <w:sz w:val="20"/>
          <w:szCs w:val="24"/>
        </w:rPr>
        <w:t xml:space="preserve"> </w:t>
      </w:r>
      <w:r w:rsidR="005F31EF" w:rsidRPr="00AB60C5">
        <w:rPr>
          <w:rFonts w:ascii="Times New Roman" w:hAnsi="Times New Roman" w:cs="Times New Roman"/>
          <w:color w:val="0D0D0D" w:themeColor="text1" w:themeTint="F2"/>
          <w:sz w:val="20"/>
          <w:szCs w:val="24"/>
        </w:rPr>
        <w:t>We can say that in recent days researchers of different fields turn their research into the ways which are already documented in our cultural manuscripts</w:t>
      </w:r>
      <w:r w:rsidR="00012BFC" w:rsidRPr="00AB60C5">
        <w:rPr>
          <w:rFonts w:ascii="Times New Roman" w:hAnsi="Times New Roman" w:cs="Times New Roman"/>
          <w:color w:val="0D0D0D" w:themeColor="text1" w:themeTint="F2"/>
          <w:sz w:val="20"/>
          <w:szCs w:val="24"/>
        </w:rPr>
        <w:t xml:space="preserve"> </w:t>
      </w:r>
      <w:r w:rsidR="00012BFC" w:rsidRPr="00AB60C5">
        <w:rPr>
          <w:rFonts w:ascii="Times New Roman" w:hAnsi="Times New Roman" w:cs="Times New Roman"/>
          <w:color w:val="0D0D0D" w:themeColor="text1" w:themeTint="F2"/>
          <w:sz w:val="20"/>
          <w:szCs w:val="24"/>
          <w:shd w:val="clear" w:color="auto" w:fill="FFFFFF"/>
        </w:rPr>
        <w:t>(Bhattacharya 1977).</w:t>
      </w:r>
      <w:r w:rsidR="00AB60C5" w:rsidRPr="00AB60C5">
        <w:rPr>
          <w:rFonts w:ascii="Times New Roman" w:hAnsi="Times New Roman" w:cs="Times New Roman"/>
          <w:color w:val="0D0D0D" w:themeColor="text1" w:themeTint="F2"/>
          <w:sz w:val="20"/>
          <w:szCs w:val="24"/>
        </w:rPr>
        <w:t xml:space="preserve"> </w:t>
      </w:r>
      <w:r w:rsidR="005F31EF" w:rsidRPr="00AB60C5">
        <w:rPr>
          <w:rFonts w:ascii="Times New Roman" w:hAnsi="Times New Roman" w:cs="Times New Roman"/>
          <w:sz w:val="20"/>
          <w:szCs w:val="24"/>
        </w:rPr>
        <w:t>In other hand due to indiscriminate use of antibiotics many microorganisms become antibiotic resistant. We slowly are fetching a situation where almost every pathogenic microorganism becomes Anti Microbial drug Resistance (AMR) that ultimately results in failure of currently available drugs even third generation antibiotics will also get non effective. Recently CDC (Centre for Disease Control) estimates that in US nearly 2 million people get infected by AMR and around 2300 people die due to this. Not only that, day by day occurrence of various critical diseases becomes more and more prominent such as AIDS, cancer etc</w:t>
      </w:r>
      <w:r w:rsidR="00012BFC" w:rsidRPr="00AB60C5">
        <w:rPr>
          <w:rFonts w:ascii="Times New Roman" w:hAnsi="Times New Roman" w:cs="Times New Roman"/>
          <w:sz w:val="20"/>
          <w:szCs w:val="24"/>
        </w:rPr>
        <w:t xml:space="preserve"> (CDC 2019)</w:t>
      </w:r>
      <w:r w:rsidR="005F31EF" w:rsidRPr="00AB60C5">
        <w:rPr>
          <w:rFonts w:ascii="Times New Roman" w:hAnsi="Times New Roman" w:cs="Times New Roman"/>
          <w:sz w:val="20"/>
          <w:szCs w:val="24"/>
        </w:rPr>
        <w:t xml:space="preserve">. Synthetic drugs available for the treatment either have very high cost or have side effects on health which are also hazardous. This turns the interest of research into natural antibiotics derived from plants. Those natural medicines are mainly phytochemical products having almost no side effects on health. Most importantly these drugs will be cheaper than synthetic drugs and will be affordable by all sorts of people in the society. </w:t>
      </w:r>
    </w:p>
    <w:p w:rsidR="004E6784" w:rsidRPr="00AB60C5" w:rsidRDefault="004E6784" w:rsidP="00CC63FD">
      <w:pPr>
        <w:snapToGrid w:val="0"/>
        <w:spacing w:after="0" w:line="240" w:lineRule="auto"/>
        <w:jc w:val="both"/>
        <w:rPr>
          <w:rFonts w:ascii="Times New Roman" w:hAnsi="Times New Roman" w:cs="Times New Roman"/>
          <w:b/>
          <w:sz w:val="20"/>
          <w:szCs w:val="24"/>
        </w:rPr>
      </w:pPr>
      <w:r w:rsidRPr="00AB60C5">
        <w:rPr>
          <w:rFonts w:ascii="Times New Roman" w:hAnsi="Times New Roman" w:cs="Times New Roman"/>
          <w:b/>
          <w:sz w:val="20"/>
          <w:szCs w:val="24"/>
        </w:rPr>
        <w:t>Antimicrobial and other medicinal properties of these nine plants:</w:t>
      </w:r>
    </w:p>
    <w:p w:rsidR="004E6784" w:rsidRPr="00AB60C5" w:rsidRDefault="004E6784"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sz w:val="20"/>
          <w:szCs w:val="24"/>
        </w:rPr>
        <w:t xml:space="preserve">These nine plants of Nabapatrika have enormous antimicrobial activities and tremendous health </w:t>
      </w:r>
      <w:r w:rsidRPr="00AB60C5">
        <w:rPr>
          <w:rFonts w:ascii="Times New Roman" w:hAnsi="Times New Roman" w:cs="Times New Roman"/>
          <w:sz w:val="20"/>
          <w:szCs w:val="24"/>
        </w:rPr>
        <w:lastRenderedPageBreak/>
        <w:t>benefits. Some of them are already documented and some are yet to explore fully. These qualities are noted</w:t>
      </w:r>
      <w:r w:rsidR="007B27F7" w:rsidRPr="00AB60C5">
        <w:rPr>
          <w:rFonts w:ascii="Times New Roman" w:hAnsi="Times New Roman" w:cs="Times New Roman"/>
          <w:sz w:val="20"/>
          <w:szCs w:val="24"/>
        </w:rPr>
        <w:t xml:space="preserve"> here-</w:t>
      </w:r>
    </w:p>
    <w:p w:rsidR="004E6784" w:rsidRPr="00AB60C5" w:rsidRDefault="004E6784"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i/>
          <w:iCs/>
          <w:color w:val="222222"/>
          <w:sz w:val="20"/>
          <w:szCs w:val="24"/>
          <w:bdr w:val="none" w:sz="0" w:space="0" w:color="auto" w:frame="1"/>
          <w:shd w:val="clear" w:color="auto" w:fill="FFFFFF"/>
        </w:rPr>
      </w:pPr>
      <w:r w:rsidRPr="00AB60C5">
        <w:rPr>
          <w:rFonts w:ascii="Times New Roman" w:hAnsi="Times New Roman" w:cs="Times New Roman"/>
          <w:b/>
          <w:i/>
          <w:iCs/>
          <w:color w:val="222222"/>
          <w:sz w:val="20"/>
          <w:szCs w:val="24"/>
          <w:bdr w:val="none" w:sz="0" w:space="0" w:color="auto" w:frame="1"/>
          <w:shd w:val="clear" w:color="auto" w:fill="FFFFFF"/>
        </w:rPr>
        <w:t>Aegle marmelos</w:t>
      </w:r>
    </w:p>
    <w:p w:rsidR="004E6784" w:rsidRPr="00AB60C5" w:rsidRDefault="004E6784" w:rsidP="00CC63FD">
      <w:pPr>
        <w:autoSpaceDE w:val="0"/>
        <w:autoSpaceDN w:val="0"/>
        <w:adjustRightInd w:val="0"/>
        <w:snapToGrid w:val="0"/>
        <w:spacing w:after="0" w:line="240" w:lineRule="auto"/>
        <w:ind w:firstLine="425"/>
        <w:jc w:val="both"/>
        <w:rPr>
          <w:rFonts w:ascii="Times New Roman" w:hAnsi="Times New Roman" w:cs="Times New Roman"/>
          <w:iCs/>
          <w:sz w:val="20"/>
          <w:szCs w:val="24"/>
        </w:rPr>
      </w:pPr>
      <w:r w:rsidRPr="00AB60C5">
        <w:rPr>
          <w:rFonts w:ascii="Times New Roman" w:hAnsi="Times New Roman" w:cs="Times New Roman"/>
          <w:b/>
          <w:sz w:val="20"/>
          <w:szCs w:val="24"/>
        </w:rPr>
        <w:t>Antimicrobial activity</w:t>
      </w:r>
      <w:r w:rsidRPr="00AB60C5">
        <w:rPr>
          <w:rFonts w:ascii="Times New Roman" w:hAnsi="Times New Roman" w:cs="Times New Roman"/>
          <w:sz w:val="20"/>
          <w:szCs w:val="24"/>
        </w:rPr>
        <w:t xml:space="preserve">: </w:t>
      </w:r>
      <w:r w:rsidRPr="00AB60C5">
        <w:rPr>
          <w:rFonts w:ascii="Times New Roman" w:hAnsi="Times New Roman" w:cs="Times New Roman"/>
          <w:bCs/>
          <w:iCs/>
          <w:color w:val="222222"/>
          <w:sz w:val="20"/>
          <w:szCs w:val="24"/>
          <w:bdr w:val="none" w:sz="0" w:space="0" w:color="auto" w:frame="1"/>
          <w:shd w:val="clear" w:color="auto" w:fill="FFFFFF"/>
        </w:rPr>
        <w:t xml:space="preserve">It has antimicrobial properties against various potential pathogens like </w:t>
      </w:r>
      <w:r w:rsidRPr="00AB60C5">
        <w:rPr>
          <w:rFonts w:ascii="Times New Roman" w:hAnsi="Times New Roman" w:cs="Times New Roman"/>
          <w:i/>
          <w:iCs/>
          <w:sz w:val="20"/>
          <w:szCs w:val="24"/>
        </w:rPr>
        <w:t>Pseudomonas aeruginosa, Roultella plantikola, Penicillium chrysogenum, Candida albicans.</w:t>
      </w:r>
      <w:r w:rsidRPr="00AB60C5">
        <w:rPr>
          <w:rFonts w:ascii="Times New Roman" w:hAnsi="Times New Roman" w:cs="Times New Roman"/>
          <w:iCs/>
          <w:sz w:val="20"/>
          <w:szCs w:val="24"/>
        </w:rPr>
        <w:t xml:space="preserve"> Methanolic extraction and extraction in petroleum ether, chloroform of the fruit and leaf of the plant shows zone of inhibition against those pathogenic bacteria and fungus</w:t>
      </w:r>
      <w:r w:rsidR="0067098B" w:rsidRPr="00AB60C5">
        <w:rPr>
          <w:rFonts w:ascii="Times New Roman" w:hAnsi="Times New Roman" w:cs="Times New Roman"/>
          <w:iCs/>
          <w:sz w:val="20"/>
          <w:szCs w:val="24"/>
        </w:rPr>
        <w:t xml:space="preserve"> (Meena et al. 2016)</w:t>
      </w:r>
      <w:r w:rsidRPr="00AB60C5">
        <w:rPr>
          <w:rFonts w:ascii="Times New Roman" w:hAnsi="Times New Roman" w:cs="Times New Roman"/>
          <w:iCs/>
          <w:sz w:val="20"/>
          <w:szCs w:val="24"/>
        </w:rPr>
        <w:t xml:space="preserve">. The zone of inhibition is comparable to that of the standard antibiotic Amoxicillin. It has the ability to inhibit the diarrhea causing pathogens like </w:t>
      </w:r>
      <w:r w:rsidRPr="00AB60C5">
        <w:rPr>
          <w:rFonts w:ascii="Times New Roman" w:hAnsi="Times New Roman" w:cs="Times New Roman"/>
          <w:i/>
          <w:sz w:val="20"/>
          <w:szCs w:val="24"/>
        </w:rPr>
        <w:t>S. dysenteriae, S. flexneri, S. sonnei</w:t>
      </w:r>
      <w:r w:rsidRPr="00AB60C5">
        <w:rPr>
          <w:rFonts w:ascii="Times New Roman" w:hAnsi="Times New Roman" w:cs="Times New Roman"/>
          <w:iCs/>
          <w:sz w:val="20"/>
          <w:szCs w:val="24"/>
        </w:rPr>
        <w:t xml:space="preserve">. </w:t>
      </w:r>
      <w:r w:rsidRPr="00AB60C5">
        <w:rPr>
          <w:rFonts w:ascii="Times New Roman" w:hAnsi="Times New Roman" w:cs="Times New Roman"/>
          <w:i/>
          <w:sz w:val="20"/>
          <w:szCs w:val="24"/>
        </w:rPr>
        <w:t>Plasmodium falciperum</w:t>
      </w:r>
      <w:r w:rsidRPr="00AB60C5">
        <w:rPr>
          <w:rFonts w:ascii="Times New Roman" w:hAnsi="Times New Roman" w:cs="Times New Roman"/>
          <w:sz w:val="20"/>
          <w:szCs w:val="24"/>
        </w:rPr>
        <w:t xml:space="preserve"> the causative agent of malaria is also gets affected by root extraction of the plant following a method of Trager and Jensen. Woo</w:t>
      </w:r>
      <w:r w:rsidR="003159BD" w:rsidRPr="00AB60C5">
        <w:rPr>
          <w:rFonts w:ascii="Times New Roman" w:hAnsi="Times New Roman" w:cs="Times New Roman"/>
          <w:sz w:val="20"/>
          <w:szCs w:val="24"/>
        </w:rPr>
        <w:t>d apple is also a potential viru</w:t>
      </w:r>
      <w:r w:rsidRPr="00AB60C5">
        <w:rPr>
          <w:rFonts w:ascii="Times New Roman" w:hAnsi="Times New Roman" w:cs="Times New Roman"/>
          <w:sz w:val="20"/>
          <w:szCs w:val="24"/>
        </w:rPr>
        <w:t>cidal agent that has antiviral activity against Ranikhet disease virus. Hydro alcoholic extract of the fruits have already been reported to show interferon like activity against the same virus</w:t>
      </w:r>
      <w:r w:rsidR="003159BD" w:rsidRPr="00AB60C5">
        <w:rPr>
          <w:rFonts w:ascii="Times New Roman" w:hAnsi="Times New Roman" w:cs="Times New Roman"/>
          <w:sz w:val="20"/>
          <w:szCs w:val="24"/>
        </w:rPr>
        <w:t xml:space="preserve"> (Gupta et.</w:t>
      </w:r>
      <w:r w:rsidR="00032375">
        <w:rPr>
          <w:rFonts w:ascii="Times New Roman" w:hAnsi="Times New Roman" w:cs="Times New Roman" w:hint="eastAsia"/>
          <w:sz w:val="20"/>
          <w:szCs w:val="24"/>
          <w:lang w:eastAsia="zh-CN"/>
        </w:rPr>
        <w:t xml:space="preserve"> </w:t>
      </w:r>
      <w:r w:rsidR="003159BD" w:rsidRPr="00AB60C5">
        <w:rPr>
          <w:rFonts w:ascii="Times New Roman" w:hAnsi="Times New Roman" w:cs="Times New Roman"/>
          <w:sz w:val="20"/>
          <w:szCs w:val="24"/>
        </w:rPr>
        <w:t>al 2015)</w:t>
      </w:r>
      <w:r w:rsidRPr="00AB60C5">
        <w:rPr>
          <w:rFonts w:ascii="Times New Roman" w:hAnsi="Times New Roman" w:cs="Times New Roman"/>
          <w:sz w:val="20"/>
          <w:szCs w:val="24"/>
        </w:rPr>
        <w:t>.</w:t>
      </w:r>
    </w:p>
    <w:p w:rsidR="007B27F7" w:rsidRPr="00AB60C5" w:rsidRDefault="004E6784"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Other medicinal values</w:t>
      </w:r>
      <w:r w:rsidR="003159BD" w:rsidRPr="00AB60C5">
        <w:rPr>
          <w:rFonts w:ascii="Times New Roman" w:hAnsi="Times New Roman" w:cs="Times New Roman"/>
          <w:b/>
          <w:sz w:val="20"/>
          <w:szCs w:val="24"/>
        </w:rPr>
        <w:t>:</w:t>
      </w:r>
      <w:r w:rsidRPr="00AB60C5">
        <w:rPr>
          <w:rFonts w:ascii="Times New Roman" w:hAnsi="Times New Roman" w:cs="Times New Roman"/>
          <w:b/>
          <w:sz w:val="20"/>
          <w:szCs w:val="24"/>
        </w:rPr>
        <w:t xml:space="preserve"> </w:t>
      </w:r>
      <w:r w:rsidRPr="00AB60C5">
        <w:rPr>
          <w:rFonts w:ascii="Times New Roman" w:hAnsi="Times New Roman" w:cs="Times New Roman"/>
          <w:sz w:val="20"/>
          <w:szCs w:val="24"/>
        </w:rPr>
        <w:t xml:space="preserve">Potential phyto compounds present in this plant has many therapeutic applications against many radial mediated ailments. Methanolic crude extract of </w:t>
      </w:r>
      <w:r w:rsidRPr="00AB60C5">
        <w:rPr>
          <w:rFonts w:ascii="Times New Roman" w:hAnsi="Times New Roman" w:cs="Times New Roman"/>
          <w:i/>
          <w:sz w:val="20"/>
          <w:szCs w:val="24"/>
        </w:rPr>
        <w:t>A. marmelos</w:t>
      </w:r>
      <w:r w:rsidRPr="00AB60C5">
        <w:rPr>
          <w:rFonts w:ascii="Times New Roman" w:hAnsi="Times New Roman" w:cs="Times New Roman"/>
          <w:sz w:val="20"/>
          <w:szCs w:val="24"/>
        </w:rPr>
        <w:t xml:space="preserve"> has best anti oxidant and ROS scavenging activity on macrophage cells. Apart from that it is also used in treatment of heart diseases and in case of constipation</w:t>
      </w:r>
      <w:r w:rsidR="00D26958" w:rsidRPr="00AB60C5">
        <w:rPr>
          <w:rFonts w:ascii="Times New Roman" w:hAnsi="Times New Roman" w:cs="Times New Roman"/>
          <w:sz w:val="20"/>
          <w:szCs w:val="24"/>
        </w:rPr>
        <w:t xml:space="preserve"> (Bhar </w:t>
      </w:r>
      <w:r w:rsidR="00D26958" w:rsidRPr="00AB60C5">
        <w:rPr>
          <w:rFonts w:ascii="Times New Roman" w:hAnsi="Times New Roman" w:cs="Times New Roman"/>
          <w:i/>
          <w:iCs/>
          <w:sz w:val="20"/>
          <w:szCs w:val="24"/>
        </w:rPr>
        <w:t>et al</w:t>
      </w:r>
      <w:r w:rsidR="00D26958" w:rsidRPr="00AB60C5">
        <w:rPr>
          <w:rFonts w:ascii="Times New Roman" w:hAnsi="Times New Roman" w:cs="Times New Roman"/>
          <w:sz w:val="20"/>
          <w:szCs w:val="24"/>
        </w:rPr>
        <w:t>.</w:t>
      </w:r>
      <w:r w:rsidR="00032375">
        <w:rPr>
          <w:rFonts w:ascii="Times New Roman" w:hAnsi="Times New Roman" w:cs="Times New Roman" w:hint="eastAsia"/>
          <w:sz w:val="20"/>
          <w:szCs w:val="24"/>
          <w:lang w:eastAsia="zh-CN"/>
        </w:rPr>
        <w:t xml:space="preserve"> </w:t>
      </w:r>
      <w:r w:rsidR="00D26958" w:rsidRPr="00AB60C5">
        <w:rPr>
          <w:rFonts w:ascii="Times New Roman" w:hAnsi="Times New Roman" w:cs="Times New Roman"/>
          <w:sz w:val="20"/>
          <w:szCs w:val="24"/>
        </w:rPr>
        <w:t>2019)</w:t>
      </w:r>
      <w:r w:rsidRPr="00AB60C5">
        <w:rPr>
          <w:rFonts w:ascii="Times New Roman" w:hAnsi="Times New Roman" w:cs="Times New Roman"/>
          <w:sz w:val="20"/>
          <w:szCs w:val="24"/>
        </w:rPr>
        <w:t>.</w:t>
      </w:r>
      <w:r w:rsidR="00AB60C5" w:rsidRPr="00AB60C5">
        <w:rPr>
          <w:rFonts w:ascii="Times New Roman" w:hAnsi="Times New Roman" w:cs="Times New Roman"/>
          <w:sz w:val="20"/>
          <w:szCs w:val="24"/>
        </w:rPr>
        <w:t xml:space="preserve"> </w:t>
      </w:r>
    </w:p>
    <w:p w:rsidR="006C6EDB" w:rsidRPr="00AB60C5" w:rsidRDefault="006C6EDB"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iCs/>
          <w:sz w:val="20"/>
          <w:szCs w:val="24"/>
        </w:rPr>
      </w:pPr>
      <w:r w:rsidRPr="00AB60C5">
        <w:rPr>
          <w:rFonts w:ascii="Times New Roman" w:hAnsi="Times New Roman" w:cs="Times New Roman"/>
          <w:b/>
          <w:bCs/>
          <w:i/>
          <w:iCs/>
          <w:sz w:val="20"/>
          <w:szCs w:val="24"/>
        </w:rPr>
        <w:t>Punica granatum</w:t>
      </w:r>
    </w:p>
    <w:p w:rsidR="006C6EDB" w:rsidRPr="00AB60C5" w:rsidRDefault="006C6EDB"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iCs/>
          <w:sz w:val="20"/>
          <w:szCs w:val="24"/>
        </w:rPr>
        <w:t xml:space="preserve">It is mainly used in treatment of oral infections. Common micro flora marked as potential oral infective agents are mainly </w:t>
      </w:r>
      <w:r w:rsidRPr="00AB60C5">
        <w:rPr>
          <w:rFonts w:ascii="Times New Roman" w:hAnsi="Times New Roman" w:cs="Times New Roman"/>
          <w:i/>
          <w:iCs/>
          <w:color w:val="000000" w:themeColor="text1"/>
          <w:sz w:val="20"/>
          <w:szCs w:val="24"/>
        </w:rPr>
        <w:t>Streptococcus sp.</w:t>
      </w:r>
      <w:r w:rsidRPr="00AB60C5">
        <w:rPr>
          <w:rFonts w:ascii="Times New Roman" w:hAnsi="Times New Roman" w:cs="Times New Roman"/>
          <w:i/>
          <w:color w:val="000000" w:themeColor="text1"/>
          <w:sz w:val="20"/>
          <w:szCs w:val="24"/>
        </w:rPr>
        <w:t xml:space="preserve">, </w:t>
      </w:r>
      <w:r w:rsidRPr="00AB60C5">
        <w:rPr>
          <w:rFonts w:ascii="Times New Roman" w:hAnsi="Times New Roman" w:cs="Times New Roman"/>
          <w:i/>
          <w:iCs/>
          <w:color w:val="000000" w:themeColor="text1"/>
          <w:sz w:val="20"/>
          <w:szCs w:val="24"/>
        </w:rPr>
        <w:t>Staphylococcus sp.</w:t>
      </w:r>
      <w:r w:rsidRPr="00AB60C5">
        <w:rPr>
          <w:rFonts w:ascii="Times New Roman" w:hAnsi="Times New Roman" w:cs="Times New Roman"/>
          <w:i/>
          <w:color w:val="000000" w:themeColor="text1"/>
          <w:sz w:val="20"/>
          <w:szCs w:val="24"/>
        </w:rPr>
        <w:t xml:space="preserve">, </w:t>
      </w:r>
      <w:r w:rsidRPr="00AB60C5">
        <w:rPr>
          <w:rFonts w:ascii="Times New Roman" w:hAnsi="Times New Roman" w:cs="Times New Roman"/>
          <w:i/>
          <w:iCs/>
          <w:color w:val="000000" w:themeColor="text1"/>
          <w:sz w:val="20"/>
          <w:szCs w:val="24"/>
        </w:rPr>
        <w:t xml:space="preserve">Lactobacillus sp. </w:t>
      </w:r>
      <w:r w:rsidRPr="00AB60C5">
        <w:rPr>
          <w:rFonts w:ascii="Times New Roman" w:hAnsi="Times New Roman" w:cs="Times New Roman"/>
          <w:color w:val="000000" w:themeColor="text1"/>
          <w:sz w:val="20"/>
          <w:szCs w:val="24"/>
        </w:rPr>
        <w:t>and</w:t>
      </w:r>
      <w:r w:rsidRPr="00AB60C5">
        <w:rPr>
          <w:rFonts w:ascii="Times New Roman" w:hAnsi="Times New Roman" w:cs="Times New Roman"/>
          <w:i/>
          <w:color w:val="000000" w:themeColor="text1"/>
          <w:sz w:val="20"/>
          <w:szCs w:val="24"/>
        </w:rPr>
        <w:t xml:space="preserve"> </w:t>
      </w:r>
      <w:r w:rsidRPr="00AB60C5">
        <w:rPr>
          <w:rFonts w:ascii="Times New Roman" w:hAnsi="Times New Roman" w:cs="Times New Roman"/>
          <w:i/>
          <w:iCs/>
          <w:color w:val="000000" w:themeColor="text1"/>
          <w:sz w:val="20"/>
          <w:szCs w:val="24"/>
        </w:rPr>
        <w:t>Candida sp</w:t>
      </w:r>
      <w:r w:rsidRPr="00AB60C5">
        <w:rPr>
          <w:rFonts w:ascii="Times New Roman" w:hAnsi="Times New Roman" w:cs="Times New Roman"/>
          <w:iCs/>
          <w:sz w:val="20"/>
          <w:szCs w:val="24"/>
        </w:rPr>
        <w:t xml:space="preserve">. It has already been reported by researchers that seed extraction of pomegranate shows bactericidal and bacteriostatic activity due to the presence of </w:t>
      </w:r>
      <w:r w:rsidRPr="00AB60C5">
        <w:rPr>
          <w:rFonts w:ascii="Times New Roman" w:hAnsi="Times New Roman" w:cs="Times New Roman"/>
          <w:sz w:val="20"/>
          <w:szCs w:val="24"/>
        </w:rPr>
        <w:t>ellagitannins and punicalagin. Haemozoin or TNF decreases due to increase in the level of MMP 9 mRNA in presence of pomegranate extract thus preventing malaria. Not only that, pomegranate juice has the ability to block the CD4 and CXCR5/CCR5 viral binding site thereby acting as anti viral agent against HIV</w:t>
      </w:r>
      <w:r w:rsidR="004B5EBB" w:rsidRPr="00AB60C5">
        <w:rPr>
          <w:rFonts w:ascii="Times New Roman" w:hAnsi="Times New Roman" w:cs="Times New Roman"/>
          <w:sz w:val="20"/>
          <w:szCs w:val="24"/>
        </w:rPr>
        <w:t xml:space="preserve"> (</w:t>
      </w:r>
      <w:r w:rsidR="004B5EBB" w:rsidRPr="00AB60C5">
        <w:rPr>
          <w:rFonts w:ascii="Times New Roman" w:hAnsi="Times New Roman" w:cs="Times New Roman"/>
          <w:bCs/>
          <w:sz w:val="20"/>
          <w:szCs w:val="24"/>
        </w:rPr>
        <w:t>Hemani</w:t>
      </w:r>
      <w:r w:rsidR="00AB60C5" w:rsidRPr="00AB60C5">
        <w:rPr>
          <w:rFonts w:ascii="Times New Roman" w:hAnsi="Times New Roman" w:cs="Times New Roman"/>
          <w:bCs/>
          <w:sz w:val="20"/>
          <w:szCs w:val="24"/>
        </w:rPr>
        <w:t xml:space="preserve"> &amp; </w:t>
      </w:r>
      <w:r w:rsidR="004B5EBB" w:rsidRPr="00AB60C5">
        <w:rPr>
          <w:rFonts w:ascii="Times New Roman" w:hAnsi="Times New Roman" w:cs="Times New Roman"/>
          <w:bCs/>
          <w:sz w:val="20"/>
          <w:szCs w:val="24"/>
        </w:rPr>
        <w:t>Gheena 2018)</w:t>
      </w:r>
      <w:r w:rsidRPr="00AB60C5">
        <w:rPr>
          <w:rFonts w:ascii="Times New Roman" w:hAnsi="Times New Roman" w:cs="Times New Roman"/>
          <w:sz w:val="20"/>
          <w:szCs w:val="24"/>
        </w:rPr>
        <w:t>.</w:t>
      </w:r>
    </w:p>
    <w:p w:rsidR="001D191A" w:rsidRDefault="006C6EDB" w:rsidP="00CC63FD">
      <w:pPr>
        <w:autoSpaceDE w:val="0"/>
        <w:autoSpaceDN w:val="0"/>
        <w:adjustRightInd w:val="0"/>
        <w:snapToGrid w:val="0"/>
        <w:spacing w:after="0" w:line="240" w:lineRule="auto"/>
        <w:ind w:firstLine="425"/>
        <w:jc w:val="both"/>
        <w:rPr>
          <w:rFonts w:ascii="Times New Roman" w:hAnsi="Times New Roman" w:cs="Times New Roman" w:hint="eastAsia"/>
          <w:b/>
          <w:sz w:val="20"/>
          <w:szCs w:val="24"/>
          <w:lang w:eastAsia="zh-CN"/>
        </w:rPr>
      </w:pPr>
      <w:r w:rsidRPr="00AB60C5">
        <w:rPr>
          <w:rFonts w:ascii="Times New Roman" w:hAnsi="Times New Roman" w:cs="Times New Roman"/>
          <w:b/>
          <w:sz w:val="20"/>
          <w:szCs w:val="24"/>
        </w:rPr>
        <w:t xml:space="preserve">Other medicinal values: </w:t>
      </w:r>
      <w:r w:rsidRPr="00AB60C5">
        <w:rPr>
          <w:rFonts w:ascii="Times New Roman" w:hAnsi="Times New Roman" w:cs="Times New Roman"/>
          <w:sz w:val="20"/>
          <w:szCs w:val="24"/>
        </w:rPr>
        <w:t>Apart from anti viral and anti microbial activities this plant has many other health benefits also. It is used as ointments to heal sepsis and in treatment of insomnia, memory loss, internal bleeding, and intestinal disorders</w:t>
      </w:r>
      <w:r w:rsidR="00045565" w:rsidRPr="00AB60C5">
        <w:rPr>
          <w:rFonts w:ascii="Times New Roman" w:hAnsi="Times New Roman" w:cs="Times New Roman"/>
          <w:sz w:val="20"/>
          <w:szCs w:val="24"/>
        </w:rPr>
        <w:t xml:space="preserve"> (</w:t>
      </w:r>
      <w:r w:rsidR="001D191A" w:rsidRPr="00AB60C5">
        <w:rPr>
          <w:rFonts w:ascii="Times New Roman" w:hAnsi="Times New Roman" w:cs="Times New Roman"/>
          <w:sz w:val="20"/>
          <w:szCs w:val="24"/>
        </w:rPr>
        <w:t>Bhattacharya 1977</w:t>
      </w:r>
      <w:r w:rsidR="00045565" w:rsidRPr="00AB60C5">
        <w:rPr>
          <w:rFonts w:ascii="Times New Roman" w:hAnsi="Times New Roman" w:cs="Times New Roman"/>
          <w:sz w:val="20"/>
          <w:szCs w:val="24"/>
        </w:rPr>
        <w:t>)</w:t>
      </w:r>
      <w:r w:rsidRPr="00AB60C5">
        <w:rPr>
          <w:rFonts w:ascii="Times New Roman" w:hAnsi="Times New Roman" w:cs="Times New Roman"/>
          <w:sz w:val="20"/>
          <w:szCs w:val="24"/>
        </w:rPr>
        <w:t xml:space="preserve"> and in case of heavy menstrual bleeding (HMB)</w:t>
      </w:r>
      <w:r w:rsidR="00045565" w:rsidRPr="00AB60C5">
        <w:rPr>
          <w:rFonts w:ascii="Times New Roman" w:hAnsi="Times New Roman" w:cs="Times New Roman"/>
          <w:sz w:val="20"/>
          <w:szCs w:val="24"/>
        </w:rPr>
        <w:t xml:space="preserve"> (Bryant-Smith et al 2018, Goshtasebi 2015)</w:t>
      </w:r>
      <w:r w:rsidRPr="00AB60C5">
        <w:rPr>
          <w:rFonts w:ascii="Times New Roman" w:hAnsi="Times New Roman" w:cs="Times New Roman"/>
          <w:b/>
          <w:sz w:val="20"/>
          <w:szCs w:val="24"/>
        </w:rPr>
        <w:t>.</w:t>
      </w:r>
    </w:p>
    <w:p w:rsidR="00032375" w:rsidRDefault="00032375" w:rsidP="00CC63FD">
      <w:pPr>
        <w:autoSpaceDE w:val="0"/>
        <w:autoSpaceDN w:val="0"/>
        <w:adjustRightInd w:val="0"/>
        <w:snapToGrid w:val="0"/>
        <w:spacing w:after="0" w:line="240" w:lineRule="auto"/>
        <w:ind w:firstLine="425"/>
        <w:jc w:val="both"/>
        <w:rPr>
          <w:rFonts w:ascii="Times New Roman" w:hAnsi="Times New Roman" w:cs="Times New Roman" w:hint="eastAsia"/>
          <w:b/>
          <w:sz w:val="20"/>
          <w:szCs w:val="24"/>
          <w:lang w:eastAsia="zh-CN"/>
        </w:rPr>
      </w:pPr>
    </w:p>
    <w:p w:rsidR="00032375" w:rsidRPr="00AB60C5" w:rsidRDefault="00032375" w:rsidP="00CC63FD">
      <w:pPr>
        <w:autoSpaceDE w:val="0"/>
        <w:autoSpaceDN w:val="0"/>
        <w:adjustRightInd w:val="0"/>
        <w:snapToGrid w:val="0"/>
        <w:spacing w:after="0" w:line="240" w:lineRule="auto"/>
        <w:ind w:firstLine="425"/>
        <w:jc w:val="both"/>
        <w:rPr>
          <w:rFonts w:ascii="Times New Roman" w:hAnsi="Times New Roman" w:cs="Times New Roman" w:hint="eastAsia"/>
          <w:b/>
          <w:sz w:val="20"/>
          <w:szCs w:val="24"/>
          <w:lang w:eastAsia="zh-CN"/>
        </w:rPr>
      </w:pPr>
    </w:p>
    <w:p w:rsidR="006C6EDB" w:rsidRPr="00AB60C5" w:rsidRDefault="007C74FE"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hyperlink r:id="rId14" w:history="1">
        <w:r w:rsidR="006C6EDB" w:rsidRPr="00AB60C5">
          <w:rPr>
            <w:rStyle w:val="Emphasis"/>
            <w:rFonts w:ascii="Times New Roman" w:hAnsi="Times New Roman" w:cs="Times New Roman"/>
            <w:b/>
            <w:bCs/>
            <w:color w:val="262626" w:themeColor="text1" w:themeTint="D9"/>
            <w:sz w:val="20"/>
            <w:szCs w:val="24"/>
            <w:shd w:val="clear" w:color="auto" w:fill="FFFFFF"/>
          </w:rPr>
          <w:t>Saraca</w:t>
        </w:r>
      </w:hyperlink>
      <w:r w:rsidR="006C6EDB" w:rsidRPr="00AB60C5">
        <w:rPr>
          <w:rFonts w:ascii="Times New Roman" w:hAnsi="Times New Roman" w:cs="Times New Roman"/>
          <w:b/>
          <w:bCs/>
          <w:sz w:val="20"/>
          <w:szCs w:val="24"/>
        </w:rPr>
        <w:t xml:space="preserve"> </w:t>
      </w:r>
      <w:r w:rsidR="006C6EDB" w:rsidRPr="00AB60C5">
        <w:rPr>
          <w:rFonts w:ascii="Times New Roman" w:hAnsi="Times New Roman" w:cs="Times New Roman"/>
          <w:b/>
          <w:bCs/>
          <w:i/>
          <w:sz w:val="20"/>
          <w:szCs w:val="24"/>
        </w:rPr>
        <w:t>asoka</w:t>
      </w:r>
    </w:p>
    <w:p w:rsidR="006C6EDB" w:rsidRPr="00AB60C5" w:rsidRDefault="006C6EDB"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sz w:val="20"/>
          <w:szCs w:val="24"/>
        </w:rPr>
        <w:t xml:space="preserve">Ashoka is one of the most important medicinal plants, it has enormous antimicrobial activity. Ethanolic and petroleum ether extract of the plant shows inhibitory activity against </w:t>
      </w:r>
      <w:r w:rsidRPr="00AB60C5">
        <w:rPr>
          <w:rFonts w:ascii="Times New Roman" w:hAnsi="Times New Roman" w:cs="Times New Roman"/>
          <w:i/>
          <w:sz w:val="20"/>
          <w:szCs w:val="24"/>
        </w:rPr>
        <w:t>Bacillus Subtilis</w:t>
      </w:r>
      <w:r w:rsidRPr="00AB60C5">
        <w:rPr>
          <w:rFonts w:ascii="Times New Roman" w:hAnsi="Times New Roman" w:cs="Times New Roman"/>
          <w:sz w:val="20"/>
          <w:szCs w:val="24"/>
        </w:rPr>
        <w:t xml:space="preserve"> and </w:t>
      </w:r>
      <w:r w:rsidRPr="00AB60C5">
        <w:rPr>
          <w:rFonts w:ascii="Times New Roman" w:hAnsi="Times New Roman" w:cs="Times New Roman"/>
          <w:i/>
          <w:sz w:val="20"/>
          <w:szCs w:val="24"/>
        </w:rPr>
        <w:t>Pseudomonas aeruginosa</w:t>
      </w:r>
      <w:r w:rsidR="001D191A" w:rsidRPr="00AB60C5">
        <w:rPr>
          <w:rFonts w:ascii="Times New Roman" w:hAnsi="Times New Roman" w:cs="Times New Roman"/>
          <w:i/>
          <w:sz w:val="20"/>
          <w:szCs w:val="24"/>
        </w:rPr>
        <w:t xml:space="preserve"> </w:t>
      </w:r>
      <w:r w:rsidR="001D191A" w:rsidRPr="00AB60C5">
        <w:rPr>
          <w:rFonts w:ascii="Times New Roman" w:hAnsi="Times New Roman" w:cs="Times New Roman"/>
          <w:iCs/>
          <w:sz w:val="20"/>
          <w:szCs w:val="24"/>
        </w:rPr>
        <w:t>(Shilpakala Sainath 2009)</w:t>
      </w:r>
      <w:r w:rsidRPr="00AB60C5">
        <w:rPr>
          <w:rFonts w:ascii="Times New Roman" w:hAnsi="Times New Roman" w:cs="Times New Roman"/>
          <w:iCs/>
          <w:sz w:val="20"/>
          <w:szCs w:val="24"/>
        </w:rPr>
        <w:t>.</w:t>
      </w:r>
      <w:r w:rsidRPr="00AB60C5">
        <w:rPr>
          <w:rFonts w:ascii="Times New Roman" w:hAnsi="Times New Roman" w:cs="Times New Roman"/>
          <w:sz w:val="20"/>
          <w:szCs w:val="24"/>
        </w:rPr>
        <w:t xml:space="preserve"> It has already been reported that aqueous extraction of the stem of the plant shows antibacterial activity against </w:t>
      </w:r>
      <w:r w:rsidRPr="00AB60C5">
        <w:rPr>
          <w:rFonts w:ascii="Times New Roman" w:hAnsi="Times New Roman" w:cs="Times New Roman"/>
          <w:i/>
          <w:sz w:val="20"/>
          <w:szCs w:val="24"/>
        </w:rPr>
        <w:t>Bacillus cereus, Klebsiella pneumoneae, Proteus mirabilis</w:t>
      </w:r>
      <w:r w:rsidRPr="00AB60C5">
        <w:rPr>
          <w:rFonts w:ascii="Times New Roman" w:hAnsi="Times New Roman" w:cs="Times New Roman"/>
          <w:sz w:val="20"/>
          <w:szCs w:val="24"/>
        </w:rPr>
        <w:t xml:space="preserve">, and </w:t>
      </w:r>
      <w:r w:rsidRPr="00AB60C5">
        <w:rPr>
          <w:rFonts w:ascii="Times New Roman" w:hAnsi="Times New Roman" w:cs="Times New Roman"/>
          <w:i/>
          <w:sz w:val="20"/>
          <w:szCs w:val="24"/>
        </w:rPr>
        <w:t>Staphylococcus areus</w:t>
      </w:r>
      <w:r w:rsidR="001D191A" w:rsidRPr="00AB60C5">
        <w:rPr>
          <w:rFonts w:ascii="Times New Roman" w:hAnsi="Times New Roman" w:cs="Times New Roman"/>
          <w:iCs/>
          <w:sz w:val="20"/>
          <w:szCs w:val="24"/>
        </w:rPr>
        <w:t xml:space="preserve"> (</w:t>
      </w:r>
      <w:r w:rsidR="001D191A" w:rsidRPr="00AB60C5">
        <w:rPr>
          <w:rFonts w:ascii="Times New Roman" w:hAnsi="Times New Roman" w:cs="Times New Roman"/>
          <w:bCs/>
          <w:sz w:val="20"/>
          <w:szCs w:val="24"/>
        </w:rPr>
        <w:t>Singh et al 2015</w:t>
      </w:r>
      <w:r w:rsidR="001D191A" w:rsidRPr="00AB60C5">
        <w:rPr>
          <w:rFonts w:ascii="Times New Roman" w:hAnsi="Times New Roman" w:cs="Times New Roman"/>
          <w:iCs/>
          <w:sz w:val="20"/>
          <w:szCs w:val="24"/>
        </w:rPr>
        <w:t>)</w:t>
      </w:r>
      <w:r w:rsidRPr="00AB60C5">
        <w:rPr>
          <w:rFonts w:ascii="Times New Roman" w:hAnsi="Times New Roman" w:cs="Times New Roman"/>
          <w:sz w:val="20"/>
          <w:szCs w:val="24"/>
        </w:rPr>
        <w:t>.</w:t>
      </w:r>
    </w:p>
    <w:p w:rsidR="007B27F7" w:rsidRPr="00AB60C5" w:rsidRDefault="006C6EDB"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Other medicinal values: </w:t>
      </w:r>
      <w:r w:rsidRPr="00AB60C5">
        <w:rPr>
          <w:rFonts w:ascii="Times New Roman" w:hAnsi="Times New Roman" w:cs="Times New Roman"/>
          <w:sz w:val="20"/>
          <w:szCs w:val="24"/>
        </w:rPr>
        <w:t>This plant has enormous medicinal values. It is very much used in treatment of heart diseases, gastrointestinal diseases, pregnancy related disorders</w:t>
      </w:r>
      <w:r w:rsidR="001D191A" w:rsidRPr="00AB60C5">
        <w:rPr>
          <w:rFonts w:ascii="Times New Roman" w:hAnsi="Times New Roman" w:cs="Times New Roman"/>
          <w:sz w:val="20"/>
          <w:szCs w:val="24"/>
        </w:rPr>
        <w:t xml:space="preserve"> (</w:t>
      </w:r>
      <w:r w:rsidR="001D191A" w:rsidRPr="00AB60C5">
        <w:rPr>
          <w:rFonts w:ascii="Times New Roman" w:hAnsi="Times New Roman" w:cs="Times New Roman"/>
          <w:color w:val="0D0D0D" w:themeColor="text1" w:themeTint="F2"/>
          <w:sz w:val="20"/>
          <w:szCs w:val="24"/>
          <w:shd w:val="clear" w:color="auto" w:fill="FFFFFF"/>
        </w:rPr>
        <w:t>Bhattacharya 1977</w:t>
      </w:r>
      <w:r w:rsidR="001D191A" w:rsidRPr="00AB60C5">
        <w:rPr>
          <w:rFonts w:ascii="Times New Roman" w:hAnsi="Times New Roman" w:cs="Times New Roman"/>
          <w:sz w:val="20"/>
          <w:szCs w:val="24"/>
        </w:rPr>
        <w:t>)</w:t>
      </w:r>
      <w:r w:rsidRPr="00AB60C5">
        <w:rPr>
          <w:rFonts w:ascii="Times New Roman" w:hAnsi="Times New Roman" w:cs="Times New Roman"/>
          <w:sz w:val="20"/>
          <w:szCs w:val="24"/>
        </w:rPr>
        <w:t xml:space="preserve">, </w:t>
      </w:r>
      <w:r w:rsidR="001D191A" w:rsidRPr="00AB60C5">
        <w:rPr>
          <w:rFonts w:ascii="Times New Roman" w:hAnsi="Times New Roman" w:cs="Times New Roman"/>
          <w:sz w:val="20"/>
          <w:szCs w:val="24"/>
        </w:rPr>
        <w:t>and in</w:t>
      </w:r>
      <w:r w:rsidRPr="00AB60C5">
        <w:rPr>
          <w:rFonts w:ascii="Times New Roman" w:hAnsi="Times New Roman" w:cs="Times New Roman"/>
          <w:sz w:val="20"/>
          <w:szCs w:val="24"/>
        </w:rPr>
        <w:t xml:space="preserve"> arthritis and it is also a potential blood clotting agent</w:t>
      </w:r>
      <w:r w:rsidR="002C5CA5" w:rsidRPr="00AB60C5">
        <w:rPr>
          <w:rFonts w:ascii="Times New Roman" w:hAnsi="Times New Roman" w:cs="Times New Roman"/>
          <w:sz w:val="20"/>
          <w:szCs w:val="24"/>
        </w:rPr>
        <w:t xml:space="preserve"> (</w:t>
      </w:r>
      <w:r w:rsidR="002C5CA5" w:rsidRPr="00AB60C5">
        <w:rPr>
          <w:rFonts w:ascii="Times New Roman" w:hAnsi="Times New Roman" w:cs="Times New Roman"/>
          <w:bCs/>
          <w:sz w:val="20"/>
          <w:szCs w:val="24"/>
        </w:rPr>
        <w:t xml:space="preserve">Chakraborty </w:t>
      </w:r>
      <w:r w:rsidR="002C5CA5" w:rsidRPr="00AB60C5">
        <w:rPr>
          <w:rFonts w:ascii="Times New Roman" w:hAnsi="Times New Roman" w:cs="Times New Roman"/>
          <w:bCs/>
          <w:i/>
          <w:iCs/>
          <w:sz w:val="20"/>
          <w:szCs w:val="24"/>
        </w:rPr>
        <w:t>et al</w:t>
      </w:r>
      <w:r w:rsidR="002C5CA5" w:rsidRPr="00AB60C5">
        <w:rPr>
          <w:rFonts w:ascii="Times New Roman" w:hAnsi="Times New Roman" w:cs="Times New Roman"/>
          <w:bCs/>
          <w:sz w:val="20"/>
          <w:szCs w:val="24"/>
        </w:rPr>
        <w:t xml:space="preserve"> 2014</w:t>
      </w:r>
      <w:r w:rsidR="002C5CA5" w:rsidRPr="00AB60C5">
        <w:rPr>
          <w:rFonts w:ascii="Times New Roman" w:hAnsi="Times New Roman" w:cs="Times New Roman"/>
          <w:sz w:val="20"/>
          <w:szCs w:val="24"/>
        </w:rPr>
        <w:t>)</w:t>
      </w:r>
      <w:r w:rsidRPr="00AB60C5">
        <w:rPr>
          <w:rFonts w:ascii="Times New Roman" w:hAnsi="Times New Roman" w:cs="Times New Roman"/>
          <w:sz w:val="20"/>
          <w:szCs w:val="24"/>
        </w:rPr>
        <w:t>.</w:t>
      </w:r>
    </w:p>
    <w:p w:rsidR="00264068" w:rsidRPr="00AB60C5" w:rsidRDefault="00264068"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0C5">
        <w:rPr>
          <w:rFonts w:ascii="Times New Roman" w:hAnsi="Times New Roman" w:cs="Times New Roman"/>
          <w:b/>
          <w:bCs/>
          <w:i/>
          <w:sz w:val="20"/>
          <w:szCs w:val="24"/>
        </w:rPr>
        <w:t>Curcuma longa</w:t>
      </w:r>
    </w:p>
    <w:p w:rsidR="00264068" w:rsidRPr="00AB60C5" w:rsidRDefault="00264068" w:rsidP="00CC63F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shd w:val="clear" w:color="auto" w:fill="FFFFFF"/>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color w:val="000000" w:themeColor="text1"/>
          <w:sz w:val="20"/>
          <w:szCs w:val="24"/>
          <w:shd w:val="clear" w:color="auto" w:fill="FFFFFF"/>
        </w:rPr>
        <w:t xml:space="preserve">It is an already documented natural antibiotic. Ethanolic extraction of leaves of </w:t>
      </w:r>
      <w:r w:rsidRPr="00AB60C5">
        <w:rPr>
          <w:rFonts w:ascii="Times New Roman" w:hAnsi="Times New Roman" w:cs="Times New Roman"/>
          <w:i/>
          <w:color w:val="000000" w:themeColor="text1"/>
          <w:sz w:val="20"/>
          <w:szCs w:val="24"/>
          <w:shd w:val="clear" w:color="auto" w:fill="FFFFFF"/>
        </w:rPr>
        <w:t>C.</w:t>
      </w:r>
      <w:r w:rsidR="00032375">
        <w:rPr>
          <w:rFonts w:ascii="Times New Roman" w:hAnsi="Times New Roman" w:cs="Times New Roman" w:hint="eastAsia"/>
          <w:i/>
          <w:color w:val="000000" w:themeColor="text1"/>
          <w:sz w:val="20"/>
          <w:szCs w:val="24"/>
          <w:shd w:val="clear" w:color="auto" w:fill="FFFFFF"/>
          <w:lang w:eastAsia="zh-CN"/>
        </w:rPr>
        <w:t xml:space="preserve"> </w:t>
      </w:r>
      <w:r w:rsidRPr="00AB60C5">
        <w:rPr>
          <w:rFonts w:ascii="Times New Roman" w:hAnsi="Times New Roman" w:cs="Times New Roman"/>
          <w:i/>
          <w:color w:val="000000" w:themeColor="text1"/>
          <w:sz w:val="20"/>
          <w:szCs w:val="24"/>
          <w:shd w:val="clear" w:color="auto" w:fill="FFFFFF"/>
        </w:rPr>
        <w:t xml:space="preserve">long </w:t>
      </w:r>
      <w:r w:rsidRPr="00AB60C5">
        <w:rPr>
          <w:rFonts w:ascii="Times New Roman" w:hAnsi="Times New Roman" w:cs="Times New Roman"/>
          <w:color w:val="000000" w:themeColor="text1"/>
          <w:sz w:val="20"/>
          <w:szCs w:val="24"/>
          <w:shd w:val="clear" w:color="auto" w:fill="FFFFFF"/>
        </w:rPr>
        <w:t xml:space="preserve">shows antibacterial activity against </w:t>
      </w:r>
      <w:r w:rsidRPr="00AB60C5">
        <w:rPr>
          <w:rFonts w:ascii="Times New Roman" w:hAnsi="Times New Roman" w:cs="Times New Roman"/>
          <w:i/>
          <w:color w:val="000000" w:themeColor="text1"/>
          <w:sz w:val="20"/>
          <w:szCs w:val="24"/>
          <w:shd w:val="clear" w:color="auto" w:fill="FFFFFF"/>
        </w:rPr>
        <w:t xml:space="preserve">bacillus subtilis, Klebsiella pneumoneae, Staphylococcus aureus, </w:t>
      </w:r>
      <w:r w:rsidRPr="00AB60C5">
        <w:rPr>
          <w:rFonts w:ascii="Times New Roman" w:hAnsi="Times New Roman" w:cs="Times New Roman"/>
          <w:iCs/>
          <w:color w:val="000000" w:themeColor="text1"/>
          <w:sz w:val="20"/>
          <w:szCs w:val="24"/>
          <w:shd w:val="clear" w:color="auto" w:fill="FFFFFF"/>
        </w:rPr>
        <w:t>and</w:t>
      </w:r>
      <w:r w:rsidRPr="00AB60C5">
        <w:rPr>
          <w:rFonts w:ascii="Times New Roman" w:hAnsi="Times New Roman" w:cs="Times New Roman"/>
          <w:i/>
          <w:color w:val="000000" w:themeColor="text1"/>
          <w:sz w:val="20"/>
          <w:szCs w:val="24"/>
          <w:shd w:val="clear" w:color="auto" w:fill="FFFFFF"/>
        </w:rPr>
        <w:t xml:space="preserve"> Pseudomonas aeruginosa</w:t>
      </w:r>
      <w:r w:rsidR="002C5CA5" w:rsidRPr="00AB60C5">
        <w:rPr>
          <w:rFonts w:ascii="Times New Roman" w:hAnsi="Times New Roman" w:cs="Times New Roman"/>
          <w:iCs/>
          <w:color w:val="000000" w:themeColor="text1"/>
          <w:sz w:val="20"/>
          <w:szCs w:val="24"/>
          <w:shd w:val="clear" w:color="auto" w:fill="FFFFFF"/>
        </w:rPr>
        <w:t xml:space="preserve"> (</w:t>
      </w:r>
      <w:r w:rsidR="002C5CA5" w:rsidRPr="00AB60C5">
        <w:rPr>
          <w:rFonts w:ascii="Times New Roman" w:hAnsi="Times New Roman" w:cs="Times New Roman"/>
          <w:bCs/>
          <w:sz w:val="20"/>
          <w:szCs w:val="24"/>
        </w:rPr>
        <w:t>Singh et al 2015</w:t>
      </w:r>
      <w:r w:rsidR="002C5CA5" w:rsidRPr="00AB60C5">
        <w:rPr>
          <w:rFonts w:ascii="Times New Roman" w:hAnsi="Times New Roman" w:cs="Times New Roman"/>
          <w:iCs/>
          <w:color w:val="000000" w:themeColor="text1"/>
          <w:sz w:val="20"/>
          <w:szCs w:val="24"/>
          <w:shd w:val="clear" w:color="auto" w:fill="FFFFFF"/>
        </w:rPr>
        <w:t>)</w:t>
      </w:r>
      <w:r w:rsidR="002C5CA5" w:rsidRPr="00AB60C5">
        <w:rPr>
          <w:rFonts w:ascii="Times New Roman" w:hAnsi="Times New Roman" w:cs="Times New Roman"/>
          <w:color w:val="000000" w:themeColor="text1"/>
          <w:sz w:val="20"/>
          <w:szCs w:val="24"/>
          <w:shd w:val="clear" w:color="auto" w:fill="FFFFFF"/>
        </w:rPr>
        <w:t xml:space="preserve"> </w:t>
      </w:r>
    </w:p>
    <w:p w:rsidR="007B27F7" w:rsidRPr="00AB60C5" w:rsidRDefault="00264068" w:rsidP="00CC63F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Other medicinal value: </w:t>
      </w:r>
      <w:r w:rsidRPr="00AB60C5">
        <w:rPr>
          <w:rFonts w:ascii="Times New Roman" w:hAnsi="Times New Roman" w:cs="Times New Roman"/>
          <w:sz w:val="20"/>
          <w:szCs w:val="24"/>
        </w:rPr>
        <w:t>Turmeric is a very common material in our kitchen apart from that it has tremendous beneficial effects on our health in both externally and internally. It is used in treatment of allergy, liver problem, stammering, asthma and in many other skin related problems</w:t>
      </w:r>
      <w:r w:rsidR="001864AD" w:rsidRPr="00AB60C5">
        <w:rPr>
          <w:rFonts w:ascii="Times New Roman" w:hAnsi="Times New Roman" w:cs="Times New Roman"/>
          <w:sz w:val="20"/>
          <w:szCs w:val="24"/>
        </w:rPr>
        <w:t xml:space="preserve"> (</w:t>
      </w:r>
      <w:r w:rsidR="001864AD" w:rsidRPr="00AB60C5">
        <w:rPr>
          <w:rFonts w:ascii="Times New Roman" w:hAnsi="Times New Roman" w:cs="Times New Roman"/>
          <w:color w:val="0D0D0D" w:themeColor="text1" w:themeTint="F2"/>
          <w:sz w:val="20"/>
          <w:szCs w:val="24"/>
          <w:shd w:val="clear" w:color="auto" w:fill="FFFFFF"/>
        </w:rPr>
        <w:t>Bhattacharya 1977</w:t>
      </w:r>
      <w:r w:rsidR="001864AD" w:rsidRPr="00AB60C5">
        <w:rPr>
          <w:rFonts w:ascii="Times New Roman" w:hAnsi="Times New Roman" w:cs="Times New Roman"/>
          <w:sz w:val="20"/>
          <w:szCs w:val="24"/>
        </w:rPr>
        <w:t>),</w:t>
      </w:r>
      <w:r w:rsidR="00C36709" w:rsidRPr="00AB60C5">
        <w:rPr>
          <w:rFonts w:ascii="Times New Roman" w:hAnsi="Times New Roman" w:cs="Times New Roman"/>
          <w:sz w:val="20"/>
          <w:szCs w:val="24"/>
        </w:rPr>
        <w:t xml:space="preserve"> Joint Arthritis (James et al 2016) and Parkinson’s disease (Wang et al 2017)</w:t>
      </w:r>
      <w:r w:rsidRPr="00AB60C5">
        <w:rPr>
          <w:rFonts w:ascii="Times New Roman" w:hAnsi="Times New Roman" w:cs="Times New Roman"/>
          <w:sz w:val="20"/>
          <w:szCs w:val="24"/>
        </w:rPr>
        <w:t>.</w:t>
      </w:r>
    </w:p>
    <w:p w:rsidR="00264068" w:rsidRPr="00AB60C5" w:rsidRDefault="007C74FE" w:rsidP="00CC63FD">
      <w:pPr>
        <w:pStyle w:val="ListParagraph"/>
        <w:numPr>
          <w:ilvl w:val="0"/>
          <w:numId w:val="1"/>
        </w:numPr>
        <w:snapToGrid w:val="0"/>
        <w:spacing w:after="0" w:line="240" w:lineRule="auto"/>
        <w:ind w:left="0" w:firstLine="0"/>
        <w:jc w:val="both"/>
        <w:rPr>
          <w:rFonts w:ascii="Times New Roman" w:hAnsi="Times New Roman" w:cs="Times New Roman"/>
          <w:b/>
          <w:bCs/>
          <w:sz w:val="20"/>
          <w:szCs w:val="24"/>
        </w:rPr>
      </w:pPr>
      <w:hyperlink r:id="rId15" w:history="1">
        <w:r w:rsidR="00264068" w:rsidRPr="00AB60C5">
          <w:rPr>
            <w:rStyle w:val="Emphasis"/>
            <w:rFonts w:ascii="Times New Roman" w:hAnsi="Times New Roman" w:cs="Times New Roman"/>
            <w:b/>
            <w:bCs/>
            <w:color w:val="262626" w:themeColor="text1" w:themeTint="D9"/>
            <w:sz w:val="20"/>
            <w:szCs w:val="24"/>
            <w:shd w:val="clear" w:color="auto" w:fill="FFFFFF"/>
          </w:rPr>
          <w:t>Musa paradisiaca</w:t>
        </w:r>
      </w:hyperlink>
    </w:p>
    <w:p w:rsidR="00264068" w:rsidRPr="00AB60C5" w:rsidRDefault="00264068" w:rsidP="00CC63FD">
      <w:pPr>
        <w:snapToGrid w:val="0"/>
        <w:spacing w:after="0" w:line="240" w:lineRule="auto"/>
        <w:ind w:firstLine="425"/>
        <w:jc w:val="both"/>
        <w:rPr>
          <w:rFonts w:ascii="Times New Roman" w:hAnsi="Times New Roman" w:cs="Times New Roman"/>
          <w:iCs/>
          <w:sz w:val="20"/>
          <w:szCs w:val="24"/>
        </w:rPr>
      </w:pPr>
      <w:r w:rsidRPr="00AB60C5">
        <w:rPr>
          <w:rFonts w:ascii="Times New Roman" w:hAnsi="Times New Roman" w:cs="Times New Roman"/>
          <w:b/>
          <w:sz w:val="20"/>
          <w:szCs w:val="24"/>
        </w:rPr>
        <w:t xml:space="preserve">Antimicrobial </w:t>
      </w:r>
      <w:r w:rsidR="00CC683E" w:rsidRPr="00AB60C5">
        <w:rPr>
          <w:rFonts w:ascii="Times New Roman" w:hAnsi="Times New Roman" w:cs="Times New Roman"/>
          <w:b/>
          <w:sz w:val="20"/>
          <w:szCs w:val="24"/>
        </w:rPr>
        <w:t>activity</w:t>
      </w:r>
      <w:r w:rsidRPr="00AB60C5">
        <w:rPr>
          <w:rFonts w:ascii="Times New Roman" w:hAnsi="Times New Roman" w:cs="Times New Roman"/>
          <w:b/>
          <w:sz w:val="20"/>
          <w:szCs w:val="24"/>
        </w:rPr>
        <w:t xml:space="preserve">: </w:t>
      </w:r>
      <w:r w:rsidRPr="00AB60C5">
        <w:rPr>
          <w:rFonts w:ascii="Times New Roman" w:hAnsi="Times New Roman" w:cs="Times New Roman"/>
          <w:sz w:val="20"/>
          <w:szCs w:val="24"/>
        </w:rPr>
        <w:t>It has an outstanding antibacterial activity against Gram positive bacteria than Gram negative bacteria</w:t>
      </w:r>
      <w:r w:rsidR="00922B06" w:rsidRPr="00AB60C5">
        <w:rPr>
          <w:rFonts w:ascii="Times New Roman" w:hAnsi="Times New Roman" w:cs="Times New Roman"/>
          <w:sz w:val="20"/>
          <w:szCs w:val="24"/>
        </w:rPr>
        <w:t xml:space="preserve"> (</w:t>
      </w:r>
      <w:r w:rsidR="00922B06" w:rsidRPr="00AB60C5">
        <w:rPr>
          <w:rFonts w:ascii="Times New Roman" w:hAnsi="Times New Roman" w:cs="Times New Roman"/>
          <w:bCs/>
          <w:sz w:val="20"/>
          <w:szCs w:val="24"/>
        </w:rPr>
        <w:t xml:space="preserve">Karadil </w:t>
      </w:r>
      <w:r w:rsidR="00922B06" w:rsidRPr="00AB60C5">
        <w:rPr>
          <w:rFonts w:ascii="Times New Roman" w:hAnsi="Times New Roman" w:cs="Times New Roman"/>
          <w:bCs/>
          <w:i/>
          <w:iCs/>
          <w:sz w:val="20"/>
          <w:szCs w:val="24"/>
        </w:rPr>
        <w:t>et al.</w:t>
      </w:r>
      <w:r w:rsidR="00922B06" w:rsidRPr="00AB60C5">
        <w:rPr>
          <w:rFonts w:ascii="Times New Roman" w:hAnsi="Times New Roman" w:cs="Times New Roman"/>
          <w:bCs/>
          <w:sz w:val="20"/>
          <w:szCs w:val="24"/>
        </w:rPr>
        <w:t xml:space="preserve"> 2011)</w:t>
      </w:r>
      <w:r w:rsidRPr="00AB60C5">
        <w:rPr>
          <w:rFonts w:ascii="Times New Roman" w:hAnsi="Times New Roman" w:cs="Times New Roman"/>
          <w:sz w:val="20"/>
          <w:szCs w:val="24"/>
        </w:rPr>
        <w:t xml:space="preserve">. The fruit peel extract (10µg/ml) shows zone of inhibition around 12.2±0.1 mm against </w:t>
      </w:r>
      <w:r w:rsidRPr="00AB60C5">
        <w:rPr>
          <w:rFonts w:ascii="Times New Roman" w:hAnsi="Times New Roman" w:cs="Times New Roman"/>
          <w:i/>
          <w:sz w:val="20"/>
          <w:szCs w:val="24"/>
        </w:rPr>
        <w:t>Bascillus subtilis</w:t>
      </w:r>
      <w:r w:rsidRPr="00AB60C5">
        <w:rPr>
          <w:rFonts w:ascii="Times New Roman" w:hAnsi="Times New Roman" w:cs="Times New Roman"/>
          <w:sz w:val="20"/>
          <w:szCs w:val="24"/>
        </w:rPr>
        <w:t xml:space="preserve"> and around 8 mm zone of inhibition against </w:t>
      </w:r>
      <w:r w:rsidRPr="00AB60C5">
        <w:rPr>
          <w:rFonts w:ascii="Times New Roman" w:hAnsi="Times New Roman" w:cs="Times New Roman"/>
          <w:i/>
          <w:sz w:val="20"/>
          <w:szCs w:val="24"/>
        </w:rPr>
        <w:t>Escherichia coli</w:t>
      </w:r>
      <w:r w:rsidR="00DB0D07" w:rsidRPr="00AB60C5">
        <w:rPr>
          <w:rFonts w:ascii="Times New Roman" w:hAnsi="Times New Roman" w:cs="Times New Roman"/>
          <w:sz w:val="20"/>
          <w:szCs w:val="24"/>
        </w:rPr>
        <w:t xml:space="preserve"> </w:t>
      </w:r>
      <w:r w:rsidR="00DB0D07" w:rsidRPr="00AB60C5">
        <w:rPr>
          <w:rFonts w:ascii="Times New Roman" w:hAnsi="Times New Roman" w:cs="Times New Roman"/>
          <w:bCs/>
          <w:sz w:val="20"/>
          <w:szCs w:val="24"/>
        </w:rPr>
        <w:t xml:space="preserve">(Asoso </w:t>
      </w:r>
      <w:r w:rsidR="00DB0D07" w:rsidRPr="00AB60C5">
        <w:rPr>
          <w:rFonts w:ascii="Times New Roman" w:hAnsi="Times New Roman" w:cs="Times New Roman"/>
          <w:bCs/>
          <w:i/>
          <w:iCs/>
          <w:sz w:val="20"/>
          <w:szCs w:val="24"/>
        </w:rPr>
        <w:t>et al.</w:t>
      </w:r>
      <w:r w:rsidR="00DB0D07" w:rsidRPr="00AB60C5">
        <w:rPr>
          <w:rFonts w:ascii="Times New Roman" w:hAnsi="Times New Roman" w:cs="Times New Roman"/>
          <w:bCs/>
          <w:sz w:val="20"/>
          <w:szCs w:val="24"/>
        </w:rPr>
        <w:t xml:space="preserve"> 2016)</w:t>
      </w:r>
      <w:r w:rsidRPr="00AB60C5">
        <w:rPr>
          <w:rFonts w:ascii="Times New Roman" w:hAnsi="Times New Roman" w:cs="Times New Roman"/>
          <w:sz w:val="20"/>
          <w:szCs w:val="24"/>
        </w:rPr>
        <w:t xml:space="preserve"> It shows antifungal properties too, zone of inhibition around 13±0.4 mm is shown against fungal strain </w:t>
      </w:r>
      <w:r w:rsidRPr="00AB60C5">
        <w:rPr>
          <w:rFonts w:ascii="Times New Roman" w:hAnsi="Times New Roman" w:cs="Times New Roman"/>
          <w:i/>
          <w:sz w:val="20"/>
          <w:szCs w:val="24"/>
        </w:rPr>
        <w:t>Candida albicans</w:t>
      </w:r>
      <w:r w:rsidR="00C077BB" w:rsidRPr="00AB60C5">
        <w:rPr>
          <w:rFonts w:ascii="Times New Roman" w:hAnsi="Times New Roman" w:cs="Times New Roman"/>
          <w:iCs/>
          <w:sz w:val="20"/>
          <w:szCs w:val="24"/>
        </w:rPr>
        <w:t xml:space="preserve"> (</w:t>
      </w:r>
      <w:r w:rsidR="00C077BB" w:rsidRPr="00AB60C5">
        <w:rPr>
          <w:rFonts w:ascii="Times New Roman" w:hAnsi="Times New Roman" w:cs="Times New Roman"/>
          <w:bCs/>
          <w:sz w:val="20"/>
          <w:szCs w:val="24"/>
        </w:rPr>
        <w:t xml:space="preserve">Rajesh 2017, </w:t>
      </w:r>
      <w:r w:rsidR="00922B06" w:rsidRPr="00AB60C5">
        <w:rPr>
          <w:rFonts w:ascii="Times New Roman" w:hAnsi="Times New Roman" w:cs="Times New Roman"/>
          <w:bCs/>
          <w:color w:val="000000"/>
          <w:sz w:val="20"/>
          <w:szCs w:val="24"/>
        </w:rPr>
        <w:t xml:space="preserve">Mallick </w:t>
      </w:r>
      <w:r w:rsidR="00922B06" w:rsidRPr="00AB60C5">
        <w:rPr>
          <w:rFonts w:ascii="Times New Roman" w:hAnsi="Times New Roman" w:cs="Times New Roman"/>
          <w:bCs/>
          <w:i/>
          <w:iCs/>
          <w:color w:val="000000"/>
          <w:sz w:val="20"/>
          <w:szCs w:val="24"/>
        </w:rPr>
        <w:t>et al.</w:t>
      </w:r>
      <w:r w:rsidR="00922B06" w:rsidRPr="00AB60C5">
        <w:rPr>
          <w:rFonts w:ascii="Times New Roman" w:hAnsi="Times New Roman" w:cs="Times New Roman"/>
          <w:bCs/>
          <w:color w:val="000000"/>
          <w:sz w:val="20"/>
          <w:szCs w:val="24"/>
        </w:rPr>
        <w:t xml:space="preserve"> 2007</w:t>
      </w:r>
      <w:r w:rsidR="00C077BB" w:rsidRPr="00AB60C5">
        <w:rPr>
          <w:rFonts w:ascii="Times New Roman" w:hAnsi="Times New Roman" w:cs="Times New Roman"/>
          <w:iCs/>
          <w:sz w:val="20"/>
          <w:szCs w:val="24"/>
        </w:rPr>
        <w:t>)</w:t>
      </w:r>
    </w:p>
    <w:p w:rsidR="00303FDB" w:rsidRPr="00AB60C5" w:rsidRDefault="00264068" w:rsidP="00CC63FD">
      <w:pPr>
        <w:snapToGrid w:val="0"/>
        <w:spacing w:after="0" w:line="240" w:lineRule="auto"/>
        <w:ind w:firstLine="425"/>
        <w:jc w:val="both"/>
        <w:rPr>
          <w:rFonts w:ascii="Times New Roman" w:hAnsi="Times New Roman" w:cs="Times New Roman"/>
          <w:b/>
          <w:sz w:val="20"/>
          <w:szCs w:val="24"/>
        </w:rPr>
      </w:pPr>
      <w:r w:rsidRPr="00AB60C5">
        <w:rPr>
          <w:rFonts w:ascii="Times New Roman" w:hAnsi="Times New Roman" w:cs="Times New Roman"/>
          <w:b/>
          <w:sz w:val="20"/>
          <w:szCs w:val="24"/>
        </w:rPr>
        <w:t xml:space="preserve">Other medicinal </w:t>
      </w:r>
      <w:r w:rsidR="00CC683E" w:rsidRPr="00AB60C5">
        <w:rPr>
          <w:rFonts w:ascii="Times New Roman" w:hAnsi="Times New Roman" w:cs="Times New Roman"/>
          <w:b/>
          <w:sz w:val="20"/>
          <w:szCs w:val="24"/>
        </w:rPr>
        <w:t>values</w:t>
      </w:r>
      <w:r w:rsidRPr="00AB60C5">
        <w:rPr>
          <w:rFonts w:ascii="Times New Roman" w:hAnsi="Times New Roman" w:cs="Times New Roman"/>
          <w:b/>
          <w:sz w:val="20"/>
          <w:szCs w:val="24"/>
        </w:rPr>
        <w:t xml:space="preserve">: </w:t>
      </w:r>
      <w:r w:rsidRPr="00AB60C5">
        <w:rPr>
          <w:rFonts w:ascii="Times New Roman" w:hAnsi="Times New Roman" w:cs="Times New Roman"/>
          <w:sz w:val="20"/>
          <w:szCs w:val="24"/>
        </w:rPr>
        <w:t>Banana is a very common and available food item that we frequently use in our daily diet routine. But this plant has several beneficial effects on our health, from ancient times it is used in treatment coughing, intestinal di</w:t>
      </w:r>
      <w:r w:rsidR="00C077BB" w:rsidRPr="00AB60C5">
        <w:rPr>
          <w:rFonts w:ascii="Times New Roman" w:hAnsi="Times New Roman" w:cs="Times New Roman"/>
          <w:sz w:val="20"/>
          <w:szCs w:val="24"/>
        </w:rPr>
        <w:t>sorders, mental depression</w:t>
      </w:r>
      <w:r w:rsidR="001864AD" w:rsidRPr="00AB60C5">
        <w:rPr>
          <w:rFonts w:ascii="Times New Roman" w:hAnsi="Times New Roman" w:cs="Times New Roman"/>
          <w:sz w:val="20"/>
          <w:szCs w:val="24"/>
        </w:rPr>
        <w:t xml:space="preserve"> (</w:t>
      </w:r>
      <w:r w:rsidR="001864AD" w:rsidRPr="00AB60C5">
        <w:rPr>
          <w:rFonts w:ascii="Times New Roman" w:hAnsi="Times New Roman" w:cs="Times New Roman"/>
          <w:color w:val="0D0D0D" w:themeColor="text1" w:themeTint="F2"/>
          <w:sz w:val="20"/>
          <w:szCs w:val="24"/>
          <w:shd w:val="clear" w:color="auto" w:fill="FFFFFF"/>
        </w:rPr>
        <w:t>Bhattacharya 1977</w:t>
      </w:r>
      <w:r w:rsidR="001864AD" w:rsidRPr="00AB60C5">
        <w:rPr>
          <w:rFonts w:ascii="Times New Roman" w:hAnsi="Times New Roman" w:cs="Times New Roman"/>
          <w:sz w:val="20"/>
          <w:szCs w:val="24"/>
        </w:rPr>
        <w:t>)</w:t>
      </w:r>
      <w:r w:rsidR="00C077BB" w:rsidRPr="00AB60C5">
        <w:rPr>
          <w:rFonts w:ascii="Times New Roman" w:hAnsi="Times New Roman" w:cs="Times New Roman"/>
          <w:sz w:val="20"/>
          <w:szCs w:val="24"/>
        </w:rPr>
        <w:t>, diabetes</w:t>
      </w:r>
      <w:r w:rsidR="00DB0D07" w:rsidRPr="00AB60C5">
        <w:rPr>
          <w:rFonts w:ascii="Times New Roman" w:hAnsi="Times New Roman" w:cs="Times New Roman"/>
          <w:sz w:val="20"/>
          <w:szCs w:val="24"/>
        </w:rPr>
        <w:t xml:space="preserve"> (</w:t>
      </w:r>
      <w:r w:rsidR="00DB0D07" w:rsidRPr="00AB60C5">
        <w:rPr>
          <w:rFonts w:ascii="Times New Roman" w:hAnsi="Times New Roman" w:cs="Times New Roman"/>
          <w:bCs/>
          <w:sz w:val="20"/>
          <w:szCs w:val="24"/>
        </w:rPr>
        <w:t>Shruthi 2019)</w:t>
      </w:r>
      <w:r w:rsidR="00C077BB" w:rsidRPr="00AB60C5">
        <w:rPr>
          <w:rFonts w:ascii="Times New Roman" w:hAnsi="Times New Roman" w:cs="Times New Roman"/>
          <w:sz w:val="20"/>
          <w:szCs w:val="24"/>
        </w:rPr>
        <w:t>,</w:t>
      </w:r>
      <w:r w:rsidRPr="00AB60C5">
        <w:rPr>
          <w:rFonts w:ascii="Times New Roman" w:hAnsi="Times New Roman" w:cs="Times New Roman"/>
          <w:sz w:val="20"/>
          <w:szCs w:val="24"/>
        </w:rPr>
        <w:t xml:space="preserve"> in many skin problems</w:t>
      </w:r>
      <w:r w:rsidR="00C077BB" w:rsidRPr="00AB60C5">
        <w:rPr>
          <w:rFonts w:ascii="Times New Roman" w:hAnsi="Times New Roman" w:cs="Times New Roman"/>
          <w:sz w:val="20"/>
          <w:szCs w:val="24"/>
        </w:rPr>
        <w:t>, and tumour</w:t>
      </w:r>
      <w:r w:rsidRPr="00AB60C5">
        <w:rPr>
          <w:rFonts w:ascii="Times New Roman" w:hAnsi="Times New Roman" w:cs="Times New Roman"/>
          <w:b/>
          <w:sz w:val="20"/>
          <w:szCs w:val="24"/>
        </w:rPr>
        <w:t xml:space="preserve"> </w:t>
      </w:r>
      <w:r w:rsidR="00C077BB" w:rsidRPr="00AB60C5">
        <w:rPr>
          <w:rFonts w:ascii="Times New Roman" w:hAnsi="Times New Roman" w:cs="Times New Roman"/>
          <w:b/>
          <w:sz w:val="20"/>
          <w:szCs w:val="24"/>
        </w:rPr>
        <w:t>(</w:t>
      </w:r>
      <w:r w:rsidR="00C077BB" w:rsidRPr="00AB60C5">
        <w:rPr>
          <w:rFonts w:ascii="Times New Roman" w:hAnsi="Times New Roman" w:cs="Times New Roman"/>
          <w:color w:val="000000" w:themeColor="text1"/>
          <w:sz w:val="20"/>
          <w:szCs w:val="24"/>
        </w:rPr>
        <w:t xml:space="preserve">Harsha Raj </w:t>
      </w:r>
      <w:r w:rsidR="00C077BB" w:rsidRPr="00AB60C5">
        <w:rPr>
          <w:rFonts w:ascii="Times New Roman" w:hAnsi="Times New Roman" w:cs="Times New Roman"/>
          <w:i/>
          <w:iCs/>
          <w:color w:val="000000" w:themeColor="text1"/>
          <w:sz w:val="20"/>
          <w:szCs w:val="24"/>
        </w:rPr>
        <w:t>et al</w:t>
      </w:r>
      <w:r w:rsidR="00C077BB" w:rsidRPr="00AB60C5">
        <w:rPr>
          <w:rFonts w:ascii="Times New Roman" w:hAnsi="Times New Roman" w:cs="Times New Roman"/>
          <w:color w:val="000000" w:themeColor="text1"/>
          <w:sz w:val="20"/>
          <w:szCs w:val="24"/>
        </w:rPr>
        <w:t>. 2017)</w:t>
      </w:r>
      <w:r w:rsidR="00C077BB" w:rsidRPr="00AB60C5">
        <w:rPr>
          <w:rFonts w:ascii="Times New Roman" w:hAnsi="Times New Roman" w:cs="Times New Roman"/>
          <w:b/>
          <w:sz w:val="20"/>
          <w:szCs w:val="24"/>
        </w:rPr>
        <w:t>.</w:t>
      </w:r>
    </w:p>
    <w:p w:rsidR="00264068" w:rsidRPr="00AB60C5" w:rsidRDefault="00264068"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0C5">
        <w:rPr>
          <w:rFonts w:ascii="Times New Roman" w:hAnsi="Times New Roman" w:cs="Times New Roman"/>
          <w:b/>
          <w:bCs/>
          <w:i/>
          <w:sz w:val="20"/>
          <w:szCs w:val="24"/>
        </w:rPr>
        <w:t>Colocasia esculenta</w:t>
      </w:r>
    </w:p>
    <w:p w:rsidR="00264068" w:rsidRPr="00AB60C5" w:rsidRDefault="00264068"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sz w:val="20"/>
          <w:szCs w:val="24"/>
        </w:rPr>
        <w:t xml:space="preserve">This plant of Navapatrika is one of the most well known </w:t>
      </w:r>
      <w:r w:rsidR="00032375" w:rsidRPr="00AB60C5">
        <w:rPr>
          <w:rFonts w:ascii="Times New Roman" w:hAnsi="Times New Roman" w:cs="Times New Roman"/>
          <w:sz w:val="20"/>
          <w:szCs w:val="24"/>
        </w:rPr>
        <w:t>medicinal</w:t>
      </w:r>
      <w:r w:rsidRPr="00AB60C5">
        <w:rPr>
          <w:rFonts w:ascii="Times New Roman" w:hAnsi="Times New Roman" w:cs="Times New Roman"/>
          <w:sz w:val="20"/>
          <w:szCs w:val="24"/>
        </w:rPr>
        <w:t xml:space="preserve"> plant having antimicrobial activities. It has strong inhibitory effect against </w:t>
      </w:r>
      <w:r w:rsidRPr="00AB60C5">
        <w:rPr>
          <w:rFonts w:ascii="Times New Roman" w:hAnsi="Times New Roman" w:cs="Times New Roman"/>
          <w:i/>
          <w:sz w:val="20"/>
          <w:szCs w:val="24"/>
        </w:rPr>
        <w:t>Streptococcus mutans</w:t>
      </w:r>
      <w:r w:rsidRPr="00AB60C5">
        <w:rPr>
          <w:rFonts w:ascii="Times New Roman" w:hAnsi="Times New Roman" w:cs="Times New Roman"/>
          <w:sz w:val="20"/>
          <w:szCs w:val="24"/>
        </w:rPr>
        <w:t xml:space="preserve"> and </w:t>
      </w:r>
      <w:r w:rsidRPr="00AB60C5">
        <w:rPr>
          <w:rFonts w:ascii="Times New Roman" w:hAnsi="Times New Roman" w:cs="Times New Roman"/>
          <w:i/>
          <w:sz w:val="20"/>
          <w:szCs w:val="24"/>
        </w:rPr>
        <w:lastRenderedPageBreak/>
        <w:t>Klebsiella pneumoniae</w:t>
      </w:r>
      <w:r w:rsidRPr="00AB60C5">
        <w:rPr>
          <w:rFonts w:ascii="Times New Roman" w:hAnsi="Times New Roman" w:cs="Times New Roman"/>
          <w:i/>
          <w:sz w:val="20"/>
          <w:szCs w:val="24"/>
          <w:vertAlign w:val="superscript"/>
        </w:rPr>
        <w:t>.</w:t>
      </w:r>
      <w:r w:rsidRPr="00AB60C5">
        <w:rPr>
          <w:rFonts w:ascii="Times New Roman" w:hAnsi="Times New Roman" w:cs="Times New Roman"/>
          <w:i/>
          <w:sz w:val="20"/>
          <w:szCs w:val="24"/>
        </w:rPr>
        <w:t>.</w:t>
      </w:r>
      <w:r w:rsidRPr="00AB60C5">
        <w:rPr>
          <w:rFonts w:ascii="Times New Roman" w:hAnsi="Times New Roman" w:cs="Times New Roman"/>
          <w:sz w:val="20"/>
          <w:szCs w:val="24"/>
        </w:rPr>
        <w:t xml:space="preserve"> Both of the bacteria are highly pathogenic to humans. Ethanol extract of the plant show zone of inhibition against various gram positive and gram negative bacteria such as </w:t>
      </w:r>
      <w:r w:rsidRPr="00AB60C5">
        <w:rPr>
          <w:rFonts w:ascii="Times New Roman" w:hAnsi="Times New Roman" w:cs="Times New Roman"/>
          <w:i/>
          <w:sz w:val="20"/>
          <w:szCs w:val="24"/>
        </w:rPr>
        <w:t>E.coli, Proteus mirabilis, Enterococcus sp, Salmonella sp, Pseudomonas aeruginosa</w:t>
      </w:r>
      <w:r w:rsidRPr="00AB60C5">
        <w:rPr>
          <w:rFonts w:ascii="Times New Roman" w:hAnsi="Times New Roman" w:cs="Times New Roman"/>
          <w:sz w:val="20"/>
          <w:szCs w:val="24"/>
        </w:rPr>
        <w:t xml:space="preserve"> and </w:t>
      </w:r>
      <w:r w:rsidRPr="00AB60C5">
        <w:rPr>
          <w:rFonts w:ascii="Times New Roman" w:hAnsi="Times New Roman" w:cs="Times New Roman"/>
          <w:i/>
          <w:sz w:val="20"/>
          <w:szCs w:val="24"/>
        </w:rPr>
        <w:t>Staphylococcus areus</w:t>
      </w:r>
      <w:r w:rsidR="00303FDB" w:rsidRPr="00AB60C5">
        <w:rPr>
          <w:rFonts w:ascii="Times New Roman" w:hAnsi="Times New Roman" w:cs="Times New Roman"/>
          <w:sz w:val="20"/>
          <w:szCs w:val="24"/>
        </w:rPr>
        <w:t xml:space="preserve"> (</w:t>
      </w:r>
      <w:r w:rsidR="00303FDB" w:rsidRPr="00AB60C5">
        <w:rPr>
          <w:rFonts w:ascii="Times New Roman" w:hAnsi="Times New Roman" w:cs="Times New Roman"/>
          <w:bCs/>
          <w:color w:val="000000" w:themeColor="text1"/>
          <w:sz w:val="20"/>
          <w:szCs w:val="24"/>
        </w:rPr>
        <w:t>Singhl</w:t>
      </w:r>
      <w:r w:rsidR="00AB60C5" w:rsidRPr="00AB60C5">
        <w:rPr>
          <w:rFonts w:ascii="Times New Roman" w:hAnsi="Times New Roman" w:cs="Times New Roman"/>
          <w:bCs/>
          <w:color w:val="000000" w:themeColor="text1"/>
          <w:sz w:val="20"/>
          <w:szCs w:val="24"/>
        </w:rPr>
        <w:t xml:space="preserve"> </w:t>
      </w:r>
      <w:r w:rsidR="00303FDB" w:rsidRPr="00AB60C5">
        <w:rPr>
          <w:rFonts w:ascii="Times New Roman" w:hAnsi="Times New Roman" w:cs="Times New Roman"/>
          <w:bCs/>
          <w:i/>
          <w:iCs/>
          <w:color w:val="000000" w:themeColor="text1"/>
          <w:sz w:val="20"/>
          <w:szCs w:val="24"/>
        </w:rPr>
        <w:t>et al.</w:t>
      </w:r>
      <w:r w:rsidR="00303FDB" w:rsidRPr="00AB60C5">
        <w:rPr>
          <w:rFonts w:ascii="Times New Roman" w:hAnsi="Times New Roman" w:cs="Times New Roman"/>
          <w:bCs/>
          <w:color w:val="000000" w:themeColor="text1"/>
          <w:sz w:val="20"/>
          <w:szCs w:val="24"/>
        </w:rPr>
        <w:t xml:space="preserve"> 2011, Chakraborty </w:t>
      </w:r>
      <w:r w:rsidR="00303FDB" w:rsidRPr="00AB60C5">
        <w:rPr>
          <w:rFonts w:ascii="Times New Roman" w:hAnsi="Times New Roman" w:cs="Times New Roman"/>
          <w:bCs/>
          <w:i/>
          <w:iCs/>
          <w:color w:val="000000" w:themeColor="text1"/>
          <w:sz w:val="20"/>
          <w:szCs w:val="24"/>
        </w:rPr>
        <w:t>et al.</w:t>
      </w:r>
      <w:r w:rsidR="00303FDB" w:rsidRPr="00AB60C5">
        <w:rPr>
          <w:rFonts w:ascii="Times New Roman" w:hAnsi="Times New Roman" w:cs="Times New Roman"/>
          <w:bCs/>
          <w:color w:val="000000" w:themeColor="text1"/>
          <w:sz w:val="20"/>
          <w:szCs w:val="24"/>
        </w:rPr>
        <w:t xml:space="preserve"> 2015)</w:t>
      </w:r>
    </w:p>
    <w:p w:rsidR="00264068" w:rsidRPr="00AB60C5" w:rsidRDefault="00264068" w:rsidP="00CC63FD">
      <w:pPr>
        <w:snapToGrid w:val="0"/>
        <w:spacing w:after="0" w:line="240" w:lineRule="auto"/>
        <w:ind w:firstLine="425"/>
        <w:jc w:val="both"/>
        <w:rPr>
          <w:rFonts w:ascii="Times New Roman" w:hAnsi="Times New Roman" w:cs="Times New Roman"/>
          <w:b/>
          <w:sz w:val="20"/>
          <w:szCs w:val="24"/>
        </w:rPr>
      </w:pPr>
      <w:r w:rsidRPr="00AB60C5">
        <w:rPr>
          <w:rFonts w:ascii="Times New Roman" w:hAnsi="Times New Roman" w:cs="Times New Roman"/>
          <w:b/>
          <w:sz w:val="20"/>
          <w:szCs w:val="24"/>
        </w:rPr>
        <w:t xml:space="preserve">Other medicinal values: </w:t>
      </w:r>
      <w:r w:rsidR="00303FDB" w:rsidRPr="00AB60C5">
        <w:rPr>
          <w:rFonts w:ascii="Times New Roman" w:hAnsi="Times New Roman" w:cs="Times New Roman"/>
          <w:sz w:val="20"/>
          <w:szCs w:val="24"/>
        </w:rPr>
        <w:t xml:space="preserve">It is potentially used </w:t>
      </w:r>
      <w:r w:rsidR="001864AD" w:rsidRPr="00AB60C5">
        <w:rPr>
          <w:rFonts w:ascii="Times New Roman" w:hAnsi="Times New Roman" w:cs="Times New Roman"/>
          <w:sz w:val="20"/>
          <w:szCs w:val="24"/>
        </w:rPr>
        <w:t>to maintain healthy vision</w:t>
      </w:r>
      <w:r w:rsidRPr="00AB60C5">
        <w:rPr>
          <w:rFonts w:ascii="Times New Roman" w:hAnsi="Times New Roman" w:cs="Times New Roman"/>
          <w:sz w:val="20"/>
          <w:szCs w:val="24"/>
        </w:rPr>
        <w:t xml:space="preserve">, skin, mucous membrane, lungs etc. It also has anti depressant and sedative activity used in treatment of </w:t>
      </w:r>
      <w:r w:rsidR="00303FDB" w:rsidRPr="00AB60C5">
        <w:rPr>
          <w:rFonts w:ascii="Times New Roman" w:hAnsi="Times New Roman" w:cs="Times New Roman"/>
          <w:sz w:val="20"/>
          <w:szCs w:val="24"/>
        </w:rPr>
        <w:t>hypoglycaemia (</w:t>
      </w:r>
      <w:r w:rsidR="00303FDB" w:rsidRPr="00AB60C5">
        <w:rPr>
          <w:rFonts w:ascii="Times New Roman" w:hAnsi="Times New Roman" w:cs="Times New Roman"/>
          <w:bCs/>
          <w:sz w:val="20"/>
          <w:szCs w:val="24"/>
        </w:rPr>
        <w:t>Harshal et al 2018).</w:t>
      </w:r>
      <w:r w:rsidR="00AB60C5" w:rsidRPr="00AB60C5">
        <w:rPr>
          <w:rFonts w:ascii="Times New Roman" w:hAnsi="Times New Roman" w:cs="Times New Roman"/>
          <w:b/>
          <w:sz w:val="20"/>
          <w:szCs w:val="24"/>
        </w:rPr>
        <w:t xml:space="preserve"> </w:t>
      </w:r>
    </w:p>
    <w:p w:rsidR="00264068" w:rsidRPr="00AB60C5" w:rsidRDefault="00264068"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0C5">
        <w:rPr>
          <w:rFonts w:ascii="Times New Roman" w:hAnsi="Times New Roman" w:cs="Times New Roman"/>
          <w:b/>
          <w:bCs/>
          <w:i/>
          <w:sz w:val="20"/>
          <w:szCs w:val="24"/>
        </w:rPr>
        <w:t>Alocasia macrorrhiza</w:t>
      </w:r>
    </w:p>
    <w:p w:rsidR="00264068" w:rsidRPr="00AB60C5" w:rsidRDefault="00264068" w:rsidP="00CC63FD">
      <w:pPr>
        <w:snapToGrid w:val="0"/>
        <w:spacing w:after="0" w:line="240" w:lineRule="auto"/>
        <w:ind w:firstLine="425"/>
        <w:jc w:val="both"/>
        <w:rPr>
          <w:rFonts w:ascii="Times New Roman" w:hAnsi="Times New Roman" w:cs="Times New Roman" w:hint="eastAsia"/>
          <w:sz w:val="20"/>
          <w:szCs w:val="24"/>
          <w:lang w:eastAsia="zh-CN"/>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sz w:val="20"/>
          <w:szCs w:val="24"/>
        </w:rPr>
        <w:t xml:space="preserve">An anti-fungal protein alocasin is isolated from it of 11 kda molecular weight (determined by SDS-PAGE). It showed antifungal activity against </w:t>
      </w:r>
      <w:r w:rsidRPr="00AB60C5">
        <w:rPr>
          <w:rFonts w:ascii="Times New Roman" w:hAnsi="Times New Roman" w:cs="Times New Roman"/>
          <w:i/>
          <w:sz w:val="20"/>
          <w:szCs w:val="24"/>
        </w:rPr>
        <w:t>Aspergilluniger, Candida albicans and Saccharomyces cerevisiae</w:t>
      </w:r>
      <w:r w:rsidRPr="00AB60C5">
        <w:rPr>
          <w:rFonts w:ascii="Times New Roman" w:hAnsi="Times New Roman" w:cs="Times New Roman"/>
          <w:sz w:val="20"/>
          <w:szCs w:val="24"/>
        </w:rPr>
        <w:t xml:space="preserve">. The ethanolic extract of alocasia shows profound inhibitory property </w:t>
      </w:r>
      <w:r w:rsidRPr="00AB60C5">
        <w:rPr>
          <w:rFonts w:ascii="Times New Roman" w:hAnsi="Times New Roman" w:cs="Times New Roman"/>
          <w:i/>
          <w:iCs/>
          <w:sz w:val="20"/>
          <w:szCs w:val="24"/>
        </w:rPr>
        <w:t>Sta</w:t>
      </w:r>
      <w:r w:rsidR="00C36B9D" w:rsidRPr="00AB60C5">
        <w:rPr>
          <w:rFonts w:ascii="Times New Roman" w:hAnsi="Times New Roman" w:cs="Times New Roman"/>
          <w:i/>
          <w:iCs/>
          <w:sz w:val="20"/>
          <w:szCs w:val="24"/>
        </w:rPr>
        <w:t xml:space="preserve">phylococcus </w:t>
      </w:r>
      <w:r w:rsidRPr="00AB60C5">
        <w:rPr>
          <w:rFonts w:ascii="Times New Roman" w:hAnsi="Times New Roman" w:cs="Times New Roman"/>
          <w:i/>
          <w:iCs/>
          <w:sz w:val="20"/>
          <w:szCs w:val="24"/>
        </w:rPr>
        <w:t>aureus</w:t>
      </w:r>
      <w:r w:rsidRPr="00AB60C5">
        <w:rPr>
          <w:rFonts w:ascii="Times New Roman" w:hAnsi="Times New Roman" w:cs="Times New Roman"/>
          <w:sz w:val="20"/>
          <w:szCs w:val="24"/>
        </w:rPr>
        <w:t xml:space="preserve"> and </w:t>
      </w:r>
      <w:r w:rsidRPr="00AB60C5">
        <w:rPr>
          <w:rFonts w:ascii="Times New Roman" w:hAnsi="Times New Roman" w:cs="Times New Roman"/>
          <w:i/>
          <w:iCs/>
          <w:sz w:val="20"/>
          <w:szCs w:val="24"/>
        </w:rPr>
        <w:t>Klebsiella pneumonia</w:t>
      </w:r>
      <w:r w:rsidR="00C36B9D" w:rsidRPr="00AB60C5">
        <w:rPr>
          <w:rFonts w:ascii="Times New Roman" w:hAnsi="Times New Roman" w:cs="Times New Roman"/>
          <w:sz w:val="20"/>
          <w:szCs w:val="24"/>
        </w:rPr>
        <w:t xml:space="preserve"> (</w:t>
      </w:r>
      <w:r w:rsidR="00C36B9D" w:rsidRPr="00AB60C5">
        <w:rPr>
          <w:rFonts w:ascii="Times New Roman" w:hAnsi="Times New Roman" w:cs="Times New Roman"/>
          <w:bCs/>
          <w:sz w:val="20"/>
          <w:szCs w:val="24"/>
        </w:rPr>
        <w:t xml:space="preserve">Banik </w:t>
      </w:r>
      <w:r w:rsidR="00C36B9D" w:rsidRPr="00AB60C5">
        <w:rPr>
          <w:rFonts w:ascii="Times New Roman" w:hAnsi="Times New Roman" w:cs="Times New Roman"/>
          <w:bCs/>
          <w:i/>
          <w:iCs/>
          <w:sz w:val="20"/>
          <w:szCs w:val="24"/>
        </w:rPr>
        <w:t>et al.</w:t>
      </w:r>
      <w:r w:rsidR="00C36B9D" w:rsidRPr="00AB60C5">
        <w:rPr>
          <w:rFonts w:ascii="Times New Roman" w:hAnsi="Times New Roman" w:cs="Times New Roman"/>
          <w:bCs/>
          <w:sz w:val="20"/>
          <w:szCs w:val="24"/>
        </w:rPr>
        <w:t xml:space="preserve"> 2014)</w:t>
      </w:r>
      <w:r w:rsidR="00032375">
        <w:rPr>
          <w:rFonts w:ascii="Times New Roman" w:hAnsi="Times New Roman" w:cs="Times New Roman" w:hint="eastAsia"/>
          <w:bCs/>
          <w:sz w:val="20"/>
          <w:szCs w:val="24"/>
          <w:lang w:eastAsia="zh-CN"/>
        </w:rPr>
        <w:t>.</w:t>
      </w:r>
    </w:p>
    <w:p w:rsidR="007B27F7" w:rsidRPr="00AB60C5" w:rsidRDefault="00264068"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 xml:space="preserve">Other medicinal values: </w:t>
      </w:r>
      <w:r w:rsidRPr="00AB60C5">
        <w:rPr>
          <w:rFonts w:ascii="Times New Roman" w:hAnsi="Times New Roman" w:cs="Times New Roman"/>
          <w:sz w:val="20"/>
          <w:szCs w:val="24"/>
        </w:rPr>
        <w:t>This plant has antioxidant and DPPH scavenging activity along with thrombol</w:t>
      </w:r>
      <w:r w:rsidR="00C36B9D" w:rsidRPr="00AB60C5">
        <w:rPr>
          <w:rFonts w:ascii="Times New Roman" w:hAnsi="Times New Roman" w:cs="Times New Roman"/>
          <w:sz w:val="20"/>
          <w:szCs w:val="24"/>
        </w:rPr>
        <w:t>ytic and cytotoxic effects also (</w:t>
      </w:r>
      <w:r w:rsidR="00C36B9D" w:rsidRPr="00AB60C5">
        <w:rPr>
          <w:rFonts w:ascii="Times New Roman" w:hAnsi="Times New Roman" w:cs="Times New Roman"/>
          <w:bCs/>
          <w:sz w:val="20"/>
          <w:szCs w:val="24"/>
        </w:rPr>
        <w:t xml:space="preserve">Singh </w:t>
      </w:r>
      <w:r w:rsidR="00C36B9D" w:rsidRPr="00AB60C5">
        <w:rPr>
          <w:rFonts w:ascii="Times New Roman" w:hAnsi="Times New Roman" w:cs="Times New Roman"/>
          <w:bCs/>
          <w:i/>
          <w:iCs/>
          <w:sz w:val="20"/>
          <w:szCs w:val="24"/>
        </w:rPr>
        <w:t xml:space="preserve">et al. </w:t>
      </w:r>
      <w:r w:rsidR="00C36B9D" w:rsidRPr="00AB60C5">
        <w:rPr>
          <w:rFonts w:ascii="Times New Roman" w:hAnsi="Times New Roman" w:cs="Times New Roman"/>
          <w:bCs/>
          <w:sz w:val="20"/>
          <w:szCs w:val="24"/>
        </w:rPr>
        <w:t>2017).</w:t>
      </w:r>
    </w:p>
    <w:p w:rsidR="00264068" w:rsidRPr="00AB60C5" w:rsidRDefault="00264068" w:rsidP="00CC63F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cs="Times New Roman"/>
          <w:b/>
          <w:bCs/>
          <w:i/>
          <w:sz w:val="20"/>
          <w:szCs w:val="24"/>
        </w:rPr>
      </w:pPr>
      <w:r w:rsidRPr="00AB60C5">
        <w:rPr>
          <w:rFonts w:ascii="Times New Roman" w:hAnsi="Times New Roman" w:cs="Times New Roman"/>
          <w:b/>
          <w:bCs/>
          <w:i/>
          <w:sz w:val="20"/>
          <w:szCs w:val="24"/>
        </w:rPr>
        <w:t>Sesbania sesban</w:t>
      </w:r>
    </w:p>
    <w:p w:rsidR="00264068" w:rsidRPr="00AB60C5" w:rsidRDefault="00264068" w:rsidP="00CC63FD">
      <w:pPr>
        <w:autoSpaceDE w:val="0"/>
        <w:autoSpaceDN w:val="0"/>
        <w:adjustRightInd w:val="0"/>
        <w:snapToGrid w:val="0"/>
        <w:spacing w:after="0" w:line="240" w:lineRule="auto"/>
        <w:ind w:firstLine="425"/>
        <w:jc w:val="both"/>
        <w:rPr>
          <w:rFonts w:ascii="Times New Roman" w:hAnsi="Times New Roman" w:cs="Times New Roman" w:hint="eastAsia"/>
          <w:sz w:val="20"/>
          <w:szCs w:val="24"/>
          <w:lang w:eastAsia="zh-CN"/>
        </w:rPr>
      </w:pPr>
      <w:r w:rsidRPr="00AB60C5">
        <w:rPr>
          <w:rFonts w:ascii="Times New Roman" w:hAnsi="Times New Roman" w:cs="Times New Roman"/>
          <w:b/>
          <w:sz w:val="20"/>
          <w:szCs w:val="24"/>
        </w:rPr>
        <w:t xml:space="preserve">Antimicrobial activity: </w:t>
      </w:r>
      <w:r w:rsidRPr="00AB60C5">
        <w:rPr>
          <w:rFonts w:ascii="Times New Roman" w:hAnsi="Times New Roman" w:cs="Times New Roman"/>
          <w:sz w:val="20"/>
          <w:szCs w:val="24"/>
        </w:rPr>
        <w:t xml:space="preserve">It is a well known medicinal plant having enormous antimicrobial activities. Ethanolic, methanolic and aqueous extraction of leaves shown inhibitory activity against gram negative pathogenic bacteria like </w:t>
      </w:r>
      <w:r w:rsidRPr="00AB60C5">
        <w:rPr>
          <w:rFonts w:ascii="Times New Roman" w:hAnsi="Times New Roman" w:cs="Times New Roman"/>
          <w:i/>
          <w:sz w:val="20"/>
          <w:szCs w:val="24"/>
        </w:rPr>
        <w:t>E. coli, Pseudomonas aeruginosa, Klebsiella pneumoneae</w:t>
      </w:r>
      <w:r w:rsidR="0050720C" w:rsidRPr="00AB60C5">
        <w:rPr>
          <w:rFonts w:ascii="Times New Roman" w:hAnsi="Times New Roman" w:cs="Times New Roman"/>
          <w:sz w:val="20"/>
          <w:szCs w:val="24"/>
        </w:rPr>
        <w:t xml:space="preserve"> (</w:t>
      </w:r>
      <w:r w:rsidR="0050720C" w:rsidRPr="00AB60C5">
        <w:rPr>
          <w:rFonts w:ascii="Times New Roman" w:hAnsi="Times New Roman" w:cs="Times New Roman"/>
          <w:bCs/>
          <w:color w:val="000000" w:themeColor="text1"/>
          <w:sz w:val="20"/>
          <w:szCs w:val="24"/>
        </w:rPr>
        <w:t xml:space="preserve">Nirosha </w:t>
      </w:r>
      <w:r w:rsidR="0050720C" w:rsidRPr="00AB60C5">
        <w:rPr>
          <w:rFonts w:ascii="Times New Roman" w:hAnsi="Times New Roman" w:cs="Times New Roman"/>
          <w:bCs/>
          <w:i/>
          <w:iCs/>
          <w:color w:val="000000" w:themeColor="text1"/>
          <w:sz w:val="20"/>
          <w:szCs w:val="24"/>
        </w:rPr>
        <w:t>et al.</w:t>
      </w:r>
      <w:r w:rsidR="0050720C" w:rsidRPr="00AB60C5">
        <w:rPr>
          <w:rFonts w:ascii="Times New Roman" w:hAnsi="Times New Roman" w:cs="Times New Roman"/>
          <w:bCs/>
          <w:color w:val="000000" w:themeColor="text1"/>
          <w:sz w:val="20"/>
          <w:szCs w:val="24"/>
        </w:rPr>
        <w:t xml:space="preserve"> 2019)</w:t>
      </w:r>
      <w:r w:rsidR="00032375">
        <w:rPr>
          <w:rFonts w:ascii="Times New Roman" w:hAnsi="Times New Roman" w:cs="Times New Roman" w:hint="eastAsia"/>
          <w:bCs/>
          <w:color w:val="000000" w:themeColor="text1"/>
          <w:sz w:val="20"/>
          <w:szCs w:val="24"/>
          <w:lang w:eastAsia="zh-CN"/>
        </w:rPr>
        <w:t>.</w:t>
      </w:r>
    </w:p>
    <w:p w:rsidR="007B27F7" w:rsidRPr="00AB60C5" w:rsidRDefault="00264068" w:rsidP="00CC63FD">
      <w:pPr>
        <w:autoSpaceDE w:val="0"/>
        <w:autoSpaceDN w:val="0"/>
        <w:adjustRightInd w:val="0"/>
        <w:snapToGrid w:val="0"/>
        <w:spacing w:after="0" w:line="240" w:lineRule="auto"/>
        <w:ind w:firstLine="425"/>
        <w:jc w:val="both"/>
        <w:rPr>
          <w:rFonts w:ascii="Times New Roman" w:hAnsi="Times New Roman" w:cs="Times New Roman" w:hint="eastAsia"/>
          <w:sz w:val="20"/>
          <w:szCs w:val="24"/>
          <w:lang w:eastAsia="zh-CN"/>
        </w:rPr>
      </w:pPr>
      <w:r w:rsidRPr="00AB60C5">
        <w:rPr>
          <w:rFonts w:ascii="Times New Roman" w:hAnsi="Times New Roman" w:cs="Times New Roman"/>
          <w:b/>
          <w:sz w:val="20"/>
          <w:szCs w:val="24"/>
        </w:rPr>
        <w:t xml:space="preserve">Other medicinal values: </w:t>
      </w:r>
      <w:r w:rsidRPr="00AB60C5">
        <w:rPr>
          <w:rFonts w:ascii="Times New Roman" w:hAnsi="Times New Roman" w:cs="Times New Roman"/>
          <w:sz w:val="20"/>
          <w:szCs w:val="24"/>
        </w:rPr>
        <w:t>Due to the presence of various medicinal qualities this plant has wide range of uses. It has potential anti-inflammatory activity</w:t>
      </w:r>
      <w:r w:rsidR="001864AD" w:rsidRPr="00AB60C5">
        <w:rPr>
          <w:rFonts w:ascii="Times New Roman" w:hAnsi="Times New Roman" w:cs="Times New Roman"/>
          <w:sz w:val="20"/>
          <w:szCs w:val="24"/>
        </w:rPr>
        <w:t xml:space="preserve"> (</w:t>
      </w:r>
      <w:r w:rsidR="001864AD" w:rsidRPr="00AB60C5">
        <w:rPr>
          <w:rFonts w:ascii="Times New Roman" w:hAnsi="Times New Roman" w:cs="Times New Roman"/>
          <w:color w:val="0D0D0D" w:themeColor="text1" w:themeTint="F2"/>
          <w:sz w:val="20"/>
          <w:szCs w:val="24"/>
          <w:shd w:val="clear" w:color="auto" w:fill="FFFFFF"/>
        </w:rPr>
        <w:t>Bhattacharya 1977</w:t>
      </w:r>
      <w:r w:rsidR="001864AD" w:rsidRPr="00AB60C5">
        <w:rPr>
          <w:rFonts w:ascii="Times New Roman" w:hAnsi="Times New Roman" w:cs="Times New Roman"/>
          <w:sz w:val="20"/>
          <w:szCs w:val="24"/>
        </w:rPr>
        <w:t>)</w:t>
      </w:r>
      <w:r w:rsidRPr="00AB60C5">
        <w:rPr>
          <w:rFonts w:ascii="Times New Roman" w:hAnsi="Times New Roman" w:cs="Times New Roman"/>
          <w:sz w:val="20"/>
          <w:szCs w:val="24"/>
        </w:rPr>
        <w:t xml:space="preserve">, anti-oxidant activity; anti-diabetic activity apart from that it is also used in control of fertility and spermicidal activity. </w:t>
      </w:r>
      <w:r w:rsidR="0050720C" w:rsidRPr="00AB60C5">
        <w:rPr>
          <w:rFonts w:ascii="Times New Roman" w:hAnsi="Times New Roman" w:cs="Times New Roman"/>
          <w:sz w:val="20"/>
          <w:szCs w:val="24"/>
        </w:rPr>
        <w:t>(</w:t>
      </w:r>
      <w:r w:rsidR="0050720C" w:rsidRPr="00AB60C5">
        <w:rPr>
          <w:rFonts w:ascii="Times New Roman" w:hAnsi="Times New Roman" w:cs="Times New Roman"/>
          <w:bCs/>
          <w:color w:val="000000" w:themeColor="text1"/>
          <w:sz w:val="20"/>
          <w:szCs w:val="24"/>
        </w:rPr>
        <w:t xml:space="preserve">Goswami </w:t>
      </w:r>
      <w:r w:rsidR="0050720C" w:rsidRPr="00AB60C5">
        <w:rPr>
          <w:rFonts w:ascii="Times New Roman" w:hAnsi="Times New Roman" w:cs="Times New Roman"/>
          <w:bCs/>
          <w:i/>
          <w:iCs/>
          <w:color w:val="000000" w:themeColor="text1"/>
          <w:sz w:val="20"/>
          <w:szCs w:val="24"/>
        </w:rPr>
        <w:t>et al.</w:t>
      </w:r>
      <w:r w:rsidR="0050720C" w:rsidRPr="00AB60C5">
        <w:rPr>
          <w:rFonts w:ascii="Times New Roman" w:hAnsi="Times New Roman" w:cs="Times New Roman"/>
          <w:bCs/>
          <w:color w:val="000000" w:themeColor="text1"/>
          <w:sz w:val="20"/>
          <w:szCs w:val="24"/>
        </w:rPr>
        <w:t xml:space="preserve"> 2016)</w:t>
      </w:r>
      <w:r w:rsidR="00032375">
        <w:rPr>
          <w:rFonts w:ascii="Times New Roman" w:hAnsi="Times New Roman" w:cs="Times New Roman" w:hint="eastAsia"/>
          <w:bCs/>
          <w:color w:val="000000" w:themeColor="text1"/>
          <w:sz w:val="20"/>
          <w:szCs w:val="24"/>
          <w:lang w:eastAsia="zh-CN"/>
        </w:rPr>
        <w:t>.</w:t>
      </w:r>
    </w:p>
    <w:p w:rsidR="00264068" w:rsidRPr="00AB60C5" w:rsidRDefault="00264068" w:rsidP="00CC63FD">
      <w:pPr>
        <w:pStyle w:val="ListParagraph"/>
        <w:numPr>
          <w:ilvl w:val="0"/>
          <w:numId w:val="1"/>
        </w:numPr>
        <w:snapToGrid w:val="0"/>
        <w:spacing w:after="0" w:line="240" w:lineRule="auto"/>
        <w:ind w:left="0" w:firstLine="0"/>
        <w:jc w:val="both"/>
        <w:rPr>
          <w:rFonts w:ascii="Times New Roman" w:hAnsi="Times New Roman" w:cs="Times New Roman"/>
          <w:b/>
          <w:bCs/>
          <w:i/>
          <w:color w:val="222222"/>
          <w:sz w:val="20"/>
          <w:szCs w:val="24"/>
          <w:shd w:val="clear" w:color="auto" w:fill="FFFFFF"/>
        </w:rPr>
      </w:pPr>
      <w:r w:rsidRPr="00AB60C5">
        <w:rPr>
          <w:rFonts w:ascii="Times New Roman" w:hAnsi="Times New Roman" w:cs="Times New Roman"/>
          <w:b/>
          <w:bCs/>
          <w:i/>
          <w:color w:val="222222"/>
          <w:sz w:val="20"/>
          <w:szCs w:val="24"/>
          <w:shd w:val="clear" w:color="auto" w:fill="FFFFFF"/>
        </w:rPr>
        <w:t>Oryza sativa</w:t>
      </w:r>
    </w:p>
    <w:p w:rsidR="0050720C" w:rsidRPr="00AB60C5" w:rsidRDefault="00264068" w:rsidP="00CC63FD">
      <w:pPr>
        <w:snapToGrid w:val="0"/>
        <w:spacing w:after="0" w:line="240" w:lineRule="auto"/>
        <w:ind w:firstLine="425"/>
        <w:jc w:val="both"/>
        <w:rPr>
          <w:rFonts w:ascii="Times New Roman" w:hAnsi="Times New Roman" w:cs="Times New Roman"/>
          <w:sz w:val="20"/>
          <w:szCs w:val="24"/>
        </w:rPr>
      </w:pPr>
      <w:r w:rsidRPr="00AB60C5">
        <w:rPr>
          <w:rFonts w:ascii="Times New Roman" w:hAnsi="Times New Roman" w:cs="Times New Roman"/>
          <w:b/>
          <w:sz w:val="20"/>
          <w:szCs w:val="24"/>
        </w:rPr>
        <w:t>Antimicrobial activity:</w:t>
      </w:r>
      <w:r w:rsidRPr="00AB60C5">
        <w:rPr>
          <w:rFonts w:ascii="Times New Roman" w:hAnsi="Times New Roman" w:cs="Times New Roman"/>
          <w:sz w:val="20"/>
          <w:szCs w:val="24"/>
        </w:rPr>
        <w:t xml:space="preserve"> The antifungal activity of OsTDX protein against mold and yeast is well documented. The antifungal activity of this protein was stronger in yeast than in mold fungi owing to the differences in their cell wall components</w:t>
      </w:r>
      <w:r w:rsidR="0050720C" w:rsidRPr="00AB60C5">
        <w:rPr>
          <w:rFonts w:ascii="Times New Roman" w:hAnsi="Times New Roman" w:cs="Times New Roman"/>
          <w:sz w:val="20"/>
          <w:szCs w:val="24"/>
        </w:rPr>
        <w:t xml:space="preserve"> (</w:t>
      </w:r>
      <w:r w:rsidR="0050720C" w:rsidRPr="00AB60C5">
        <w:rPr>
          <w:rFonts w:ascii="Times New Roman" w:hAnsi="Times New Roman" w:cs="Times New Roman"/>
          <w:bCs/>
          <w:color w:val="000000" w:themeColor="text1"/>
          <w:sz w:val="20"/>
          <w:szCs w:val="24"/>
        </w:rPr>
        <w:t xml:space="preserve">Park </w:t>
      </w:r>
      <w:r w:rsidR="0050720C" w:rsidRPr="00AB60C5">
        <w:rPr>
          <w:rFonts w:ascii="Times New Roman" w:hAnsi="Times New Roman" w:cs="Times New Roman"/>
          <w:bCs/>
          <w:i/>
          <w:iCs/>
          <w:color w:val="000000" w:themeColor="text1"/>
          <w:sz w:val="20"/>
          <w:szCs w:val="24"/>
        </w:rPr>
        <w:t>et al.</w:t>
      </w:r>
      <w:r w:rsidR="0050720C" w:rsidRPr="00AB60C5">
        <w:rPr>
          <w:rFonts w:ascii="Times New Roman" w:hAnsi="Times New Roman" w:cs="Times New Roman"/>
          <w:bCs/>
          <w:color w:val="000000" w:themeColor="text1"/>
          <w:sz w:val="20"/>
          <w:szCs w:val="24"/>
        </w:rPr>
        <w:t xml:space="preserve"> 2019)</w:t>
      </w:r>
      <w:r w:rsidRPr="00AB60C5">
        <w:rPr>
          <w:rFonts w:ascii="Times New Roman" w:hAnsi="Times New Roman" w:cs="Times New Roman"/>
          <w:sz w:val="20"/>
          <w:szCs w:val="24"/>
        </w:rPr>
        <w:t>. OsTDX protein exerted killing action against fungal pathogens via destabilizing and disrupting effects on fungal membranes.</w:t>
      </w:r>
      <w:r w:rsidR="0050720C" w:rsidRPr="00AB60C5">
        <w:rPr>
          <w:rFonts w:ascii="Times New Roman" w:hAnsi="Times New Roman" w:cs="Times New Roman"/>
          <w:sz w:val="20"/>
          <w:szCs w:val="24"/>
        </w:rPr>
        <w:t xml:space="preserve"> </w:t>
      </w:r>
    </w:p>
    <w:p w:rsidR="00574909" w:rsidRPr="00AB60C5" w:rsidRDefault="00264068" w:rsidP="00CC63FD">
      <w:pPr>
        <w:snapToGrid w:val="0"/>
        <w:spacing w:after="0" w:line="240" w:lineRule="auto"/>
        <w:ind w:firstLine="425"/>
        <w:jc w:val="both"/>
        <w:rPr>
          <w:rFonts w:ascii="Times New Roman" w:hAnsi="Times New Roman" w:cs="Times New Roman" w:hint="eastAsia"/>
          <w:sz w:val="20"/>
          <w:szCs w:val="24"/>
          <w:lang w:eastAsia="zh-CN"/>
        </w:rPr>
      </w:pPr>
      <w:r w:rsidRPr="00AB60C5">
        <w:rPr>
          <w:rFonts w:ascii="Times New Roman" w:hAnsi="Times New Roman" w:cs="Times New Roman"/>
          <w:b/>
          <w:sz w:val="20"/>
          <w:szCs w:val="24"/>
        </w:rPr>
        <w:t xml:space="preserve">Other medicinal values: </w:t>
      </w:r>
      <w:r w:rsidRPr="00AB60C5">
        <w:rPr>
          <w:rFonts w:ascii="Times New Roman" w:hAnsi="Times New Roman" w:cs="Times New Roman"/>
          <w:sz w:val="20"/>
          <w:szCs w:val="24"/>
        </w:rPr>
        <w:t>Indians specially in Bengali community rice can be defined as the chief item of their meal. Appart from that rice has many beneficial activities on health also. It has redox homeostasis</w:t>
      </w:r>
      <w:r w:rsidR="001864AD" w:rsidRPr="00AB60C5">
        <w:rPr>
          <w:rFonts w:ascii="Times New Roman" w:hAnsi="Times New Roman" w:cs="Times New Roman"/>
          <w:sz w:val="20"/>
          <w:szCs w:val="24"/>
        </w:rPr>
        <w:t xml:space="preserve"> (</w:t>
      </w:r>
      <w:r w:rsidR="001864AD" w:rsidRPr="00AB60C5">
        <w:rPr>
          <w:rFonts w:ascii="Times New Roman" w:hAnsi="Times New Roman" w:cs="Times New Roman"/>
          <w:color w:val="0D0D0D" w:themeColor="text1" w:themeTint="F2"/>
          <w:sz w:val="20"/>
          <w:szCs w:val="24"/>
          <w:shd w:val="clear" w:color="auto" w:fill="FFFFFF"/>
        </w:rPr>
        <w:t>Bhattacharya 1977</w:t>
      </w:r>
      <w:r w:rsidR="001864AD" w:rsidRPr="00AB60C5">
        <w:rPr>
          <w:rFonts w:ascii="Times New Roman" w:hAnsi="Times New Roman" w:cs="Times New Roman"/>
          <w:sz w:val="20"/>
          <w:szCs w:val="24"/>
        </w:rPr>
        <w:t xml:space="preserve">) </w:t>
      </w:r>
      <w:r w:rsidRPr="00AB60C5">
        <w:rPr>
          <w:rFonts w:ascii="Times New Roman" w:hAnsi="Times New Roman" w:cs="Times New Roman"/>
          <w:sz w:val="20"/>
          <w:szCs w:val="24"/>
        </w:rPr>
        <w:t>a</w:t>
      </w:r>
      <w:r w:rsidR="00574909" w:rsidRPr="00AB60C5">
        <w:rPr>
          <w:rFonts w:ascii="Times New Roman" w:hAnsi="Times New Roman" w:cs="Times New Roman"/>
          <w:sz w:val="20"/>
          <w:szCs w:val="24"/>
        </w:rPr>
        <w:t xml:space="preserve">nd antioxidant property as well (Palungwachira 2019, </w:t>
      </w:r>
      <w:r w:rsidR="00574909" w:rsidRPr="00AB60C5">
        <w:rPr>
          <w:rFonts w:ascii="Times New Roman" w:hAnsi="Times New Roman" w:cs="Times New Roman"/>
          <w:bCs/>
          <w:sz w:val="20"/>
          <w:szCs w:val="24"/>
        </w:rPr>
        <w:t>Rungratanawanich 2018</w:t>
      </w:r>
      <w:r w:rsidR="00574909" w:rsidRPr="00AB60C5">
        <w:rPr>
          <w:rFonts w:ascii="Times New Roman" w:hAnsi="Times New Roman" w:cs="Times New Roman"/>
          <w:sz w:val="20"/>
          <w:szCs w:val="24"/>
        </w:rPr>
        <w:t>)</w:t>
      </w:r>
      <w:r w:rsidR="00032375">
        <w:rPr>
          <w:rFonts w:ascii="Times New Roman" w:hAnsi="Times New Roman" w:cs="Times New Roman" w:hint="eastAsia"/>
          <w:sz w:val="20"/>
          <w:szCs w:val="24"/>
          <w:lang w:eastAsia="zh-CN"/>
        </w:rPr>
        <w:t>.</w:t>
      </w:r>
    </w:p>
    <w:p w:rsidR="00CC63FD" w:rsidRDefault="00CC63FD" w:rsidP="00CC63FD">
      <w:pPr>
        <w:snapToGrid w:val="0"/>
        <w:spacing w:after="0" w:line="240" w:lineRule="auto"/>
        <w:ind w:firstLine="425"/>
        <w:jc w:val="both"/>
        <w:rPr>
          <w:rFonts w:ascii="Times New Roman" w:hAnsi="Times New Roman" w:cs="Times New Roman"/>
          <w:b/>
          <w:sz w:val="20"/>
          <w:szCs w:val="24"/>
          <w:lang w:eastAsia="zh-CN"/>
        </w:rPr>
      </w:pPr>
    </w:p>
    <w:p w:rsidR="00CC63FD" w:rsidRDefault="007B27F7" w:rsidP="00CC63FD">
      <w:pPr>
        <w:snapToGrid w:val="0"/>
        <w:spacing w:after="0" w:line="240" w:lineRule="auto"/>
        <w:jc w:val="both"/>
        <w:rPr>
          <w:rFonts w:ascii="Times New Roman" w:hAnsi="Times New Roman" w:cs="Times New Roman"/>
          <w:sz w:val="20"/>
          <w:szCs w:val="24"/>
          <w:lang w:eastAsia="zh-CN"/>
        </w:rPr>
      </w:pPr>
      <w:r w:rsidRPr="00AB60C5">
        <w:rPr>
          <w:rFonts w:ascii="Times New Roman" w:hAnsi="Times New Roman" w:cs="Times New Roman"/>
          <w:b/>
          <w:sz w:val="20"/>
          <w:szCs w:val="24"/>
        </w:rPr>
        <w:t>Conclusion:</w:t>
      </w:r>
      <w:r w:rsidRPr="00AB60C5">
        <w:rPr>
          <w:rFonts w:ascii="Times New Roman" w:hAnsi="Times New Roman" w:cs="Times New Roman"/>
          <w:sz w:val="20"/>
          <w:szCs w:val="24"/>
        </w:rPr>
        <w:t xml:space="preserve"> </w:t>
      </w:r>
    </w:p>
    <w:p w:rsidR="00764F70" w:rsidRPr="00AB60C5" w:rsidRDefault="007B27F7" w:rsidP="00CC63FD">
      <w:pPr>
        <w:snapToGrid w:val="0"/>
        <w:spacing w:after="0" w:line="240" w:lineRule="auto"/>
        <w:ind w:firstLine="425"/>
        <w:jc w:val="both"/>
        <w:rPr>
          <w:rFonts w:ascii="Times New Roman" w:hAnsi="Times New Roman" w:cs="Times New Roman"/>
          <w:sz w:val="20"/>
          <w:szCs w:val="24"/>
          <w:lang w:eastAsia="zh-CN"/>
        </w:rPr>
      </w:pPr>
      <w:r w:rsidRPr="00AB60C5">
        <w:rPr>
          <w:rFonts w:ascii="Times New Roman" w:hAnsi="Times New Roman" w:cs="Times New Roman"/>
          <w:sz w:val="20"/>
          <w:szCs w:val="24"/>
        </w:rPr>
        <w:t xml:space="preserve">Advancement of modern day research based on various modern technologies is nothing but the advancement of civilization, beside that this phyto-chemical research is also a rising sphere in the research field. In spite of much advancement we cannot solve the whole mystery of our mother nature. Nature is a very rich source of many things which are yet to explore fully. Numerous plants in earth have tremendous high medicinal qualities. Plant products will be more available and have almost no side effects unlike the present markedly available drugs. Some of them are already documented in our cultural manuscripts. Recent day scientist’s works on few of those plants to see their anti-microbial activities and other medicinal qualities but majority of the details of their uses are yet not published documented scientifically. Indians have already much knowledge about these phyto-chemical compounds of many medicinal plants and their proper scientific uses. Hence India will have to take the lead in this rising area of research. But the responsibility does not comes to an end until these the products will become available in the market for uses. In recent days many works are already going on regarding these phyto-chemical studies but these nine plants which are mentioned here are not markedly available as potential drugs. </w:t>
      </w:r>
      <w:r w:rsidRPr="00AB60C5">
        <w:rPr>
          <w:rFonts w:ascii="Times New Roman" w:hAnsi="Times New Roman" w:cs="Times New Roman"/>
          <w:i/>
          <w:sz w:val="20"/>
          <w:szCs w:val="24"/>
        </w:rPr>
        <w:t>Curcuma longa</w:t>
      </w:r>
      <w:r w:rsidRPr="00AB60C5">
        <w:rPr>
          <w:rFonts w:ascii="Times New Roman" w:hAnsi="Times New Roman" w:cs="Times New Roman"/>
          <w:sz w:val="20"/>
          <w:szCs w:val="24"/>
        </w:rPr>
        <w:t xml:space="preserve"> and </w:t>
      </w:r>
      <w:r w:rsidRPr="00AB60C5">
        <w:rPr>
          <w:rFonts w:ascii="Times New Roman" w:hAnsi="Times New Roman" w:cs="Times New Roman"/>
          <w:i/>
          <w:sz w:val="20"/>
          <w:szCs w:val="24"/>
        </w:rPr>
        <w:t xml:space="preserve">Aegles marmelos </w:t>
      </w:r>
      <w:r w:rsidRPr="00AB60C5">
        <w:rPr>
          <w:rFonts w:ascii="Times New Roman" w:hAnsi="Times New Roman" w:cs="Times New Roman"/>
          <w:sz w:val="20"/>
          <w:szCs w:val="24"/>
        </w:rPr>
        <w:t>though have some markedly available products but remaining seven plants are not as popular as potential therapeutics till now. There are many other medicinal plants whose qualities are yet to apply in our daily life as drugs and these nine plants mentioned here represents of them all.</w:t>
      </w:r>
    </w:p>
    <w:p w:rsidR="00A80E46" w:rsidRPr="00AB60C5" w:rsidRDefault="00A80E46" w:rsidP="00CC63FD">
      <w:pPr>
        <w:snapToGrid w:val="0"/>
        <w:spacing w:after="0" w:line="240" w:lineRule="auto"/>
        <w:ind w:firstLine="425"/>
        <w:jc w:val="both"/>
        <w:rPr>
          <w:rFonts w:ascii="Times New Roman" w:hAnsi="Times New Roman" w:cs="Times New Roman"/>
          <w:sz w:val="20"/>
          <w:szCs w:val="24"/>
          <w:lang w:eastAsia="zh-CN"/>
        </w:rPr>
      </w:pPr>
    </w:p>
    <w:p w:rsidR="00A80E46" w:rsidRPr="00AB60C5" w:rsidRDefault="00A80E46" w:rsidP="00CC63FD">
      <w:pPr>
        <w:snapToGrid w:val="0"/>
        <w:spacing w:after="0" w:line="240" w:lineRule="auto"/>
        <w:jc w:val="both"/>
        <w:rPr>
          <w:rFonts w:ascii="Times New Roman" w:hAnsi="Times New Roman" w:cs="Times New Roman"/>
          <w:b/>
          <w:sz w:val="20"/>
          <w:szCs w:val="24"/>
          <w:lang w:eastAsia="zh-CN"/>
        </w:rPr>
      </w:pPr>
      <w:r w:rsidRPr="00AB60C5">
        <w:rPr>
          <w:rFonts w:ascii="Times New Roman" w:hAnsi="Times New Roman" w:cs="Times New Roman"/>
          <w:b/>
          <w:sz w:val="20"/>
          <w:szCs w:val="24"/>
        </w:rPr>
        <w:t xml:space="preserve">Corresponding Author: </w:t>
      </w:r>
    </w:p>
    <w:p w:rsidR="00A80E46" w:rsidRPr="00AB60C5" w:rsidRDefault="00A80E46" w:rsidP="00CC63FD">
      <w:pPr>
        <w:snapToGrid w:val="0"/>
        <w:spacing w:after="0" w:line="240" w:lineRule="auto"/>
        <w:jc w:val="both"/>
        <w:rPr>
          <w:rFonts w:ascii="Times New Roman" w:hAnsi="Times New Roman" w:cs="Times New Roman"/>
          <w:sz w:val="20"/>
          <w:szCs w:val="24"/>
        </w:rPr>
      </w:pPr>
      <w:r w:rsidRPr="00AB60C5">
        <w:rPr>
          <w:rFonts w:ascii="Times New Roman" w:hAnsi="Times New Roman" w:cs="Times New Roman"/>
          <w:sz w:val="20"/>
          <w:szCs w:val="24"/>
        </w:rPr>
        <w:t>Dr. Sujoy Pal</w:t>
      </w:r>
    </w:p>
    <w:p w:rsidR="00A80E46" w:rsidRPr="00AB60C5" w:rsidRDefault="00A80E46" w:rsidP="00CC63FD">
      <w:pPr>
        <w:snapToGrid w:val="0"/>
        <w:spacing w:after="0" w:line="240" w:lineRule="auto"/>
        <w:jc w:val="both"/>
        <w:rPr>
          <w:rFonts w:ascii="Times New Roman" w:hAnsi="Times New Roman" w:cs="Times New Roman"/>
          <w:sz w:val="20"/>
          <w:szCs w:val="24"/>
        </w:rPr>
      </w:pPr>
      <w:r w:rsidRPr="00AB60C5">
        <w:rPr>
          <w:rFonts w:ascii="Times New Roman" w:hAnsi="Times New Roman" w:cs="Times New Roman"/>
          <w:sz w:val="20"/>
          <w:szCs w:val="24"/>
        </w:rPr>
        <w:t>Department of Microbiology</w:t>
      </w:r>
    </w:p>
    <w:p w:rsidR="00A80E46" w:rsidRPr="00AB60C5" w:rsidRDefault="00A80E46" w:rsidP="00CC63FD">
      <w:pPr>
        <w:snapToGrid w:val="0"/>
        <w:spacing w:after="0" w:line="240" w:lineRule="auto"/>
        <w:jc w:val="both"/>
        <w:rPr>
          <w:rFonts w:ascii="Times New Roman" w:hAnsi="Times New Roman" w:cs="Times New Roman"/>
          <w:sz w:val="20"/>
          <w:szCs w:val="24"/>
        </w:rPr>
      </w:pPr>
      <w:r w:rsidRPr="00AB60C5">
        <w:rPr>
          <w:rFonts w:ascii="Times New Roman" w:hAnsi="Times New Roman" w:cs="Times New Roman"/>
          <w:sz w:val="20"/>
          <w:szCs w:val="24"/>
        </w:rPr>
        <w:t xml:space="preserve">Ramakrishna Mission Vivekananda centenary College </w:t>
      </w:r>
    </w:p>
    <w:p w:rsidR="00A80E46" w:rsidRPr="00AB60C5" w:rsidRDefault="00A80E46" w:rsidP="00CC63FD">
      <w:pPr>
        <w:snapToGrid w:val="0"/>
        <w:spacing w:after="0" w:line="240" w:lineRule="auto"/>
        <w:jc w:val="both"/>
        <w:rPr>
          <w:rFonts w:ascii="Times New Roman" w:hAnsi="Times New Roman" w:cs="Times New Roman"/>
          <w:sz w:val="20"/>
          <w:szCs w:val="24"/>
        </w:rPr>
      </w:pPr>
      <w:r w:rsidRPr="00AB60C5">
        <w:rPr>
          <w:rFonts w:ascii="Times New Roman" w:hAnsi="Times New Roman" w:cs="Times New Roman"/>
          <w:sz w:val="20"/>
          <w:szCs w:val="24"/>
        </w:rPr>
        <w:t>Rahara, Kolkata-700118, India</w:t>
      </w:r>
    </w:p>
    <w:p w:rsidR="00A80E46" w:rsidRPr="00AB60C5" w:rsidRDefault="00A80E46" w:rsidP="00CC63FD">
      <w:pPr>
        <w:snapToGrid w:val="0"/>
        <w:spacing w:after="0" w:line="240" w:lineRule="auto"/>
        <w:jc w:val="both"/>
        <w:rPr>
          <w:rFonts w:ascii="Times New Roman" w:hAnsi="Times New Roman" w:cs="Times New Roman" w:hint="eastAsia"/>
          <w:sz w:val="20"/>
          <w:szCs w:val="24"/>
          <w:lang w:eastAsia="zh-CN"/>
        </w:rPr>
      </w:pPr>
      <w:r w:rsidRPr="00AB60C5">
        <w:rPr>
          <w:rFonts w:ascii="Times New Roman" w:hAnsi="Times New Roman" w:cs="Times New Roman"/>
          <w:sz w:val="20"/>
          <w:szCs w:val="24"/>
        </w:rPr>
        <w:t xml:space="preserve">email: </w:t>
      </w:r>
      <w:hyperlink r:id="rId16" w:history="1">
        <w:r w:rsidR="00032375" w:rsidRPr="00075B86">
          <w:rPr>
            <w:rStyle w:val="Hyperlink"/>
            <w:rFonts w:ascii="Times New Roman" w:hAnsi="Times New Roman" w:cs="Times New Roman"/>
            <w:sz w:val="20"/>
            <w:szCs w:val="24"/>
          </w:rPr>
          <w:t>sujoypal2005@yahoo.co.in</w:t>
        </w:r>
      </w:hyperlink>
      <w:r w:rsidR="00032375">
        <w:rPr>
          <w:rFonts w:ascii="Times New Roman" w:hAnsi="Times New Roman" w:cs="Times New Roman" w:hint="eastAsia"/>
          <w:sz w:val="20"/>
          <w:szCs w:val="24"/>
          <w:lang w:eastAsia="zh-CN"/>
        </w:rPr>
        <w:t xml:space="preserve"> </w:t>
      </w:r>
    </w:p>
    <w:p w:rsidR="00AB60C5" w:rsidRPr="00AB60C5" w:rsidRDefault="00AB60C5" w:rsidP="00CC63FD">
      <w:pPr>
        <w:snapToGrid w:val="0"/>
        <w:spacing w:after="0" w:line="240" w:lineRule="auto"/>
        <w:ind w:firstLine="425"/>
        <w:jc w:val="both"/>
        <w:rPr>
          <w:rFonts w:ascii="Times New Roman" w:hAnsi="Times New Roman" w:cs="Times New Roman"/>
          <w:sz w:val="20"/>
          <w:szCs w:val="24"/>
          <w:lang w:eastAsia="zh-CN"/>
        </w:rPr>
      </w:pPr>
    </w:p>
    <w:p w:rsidR="00764F70" w:rsidRPr="00CC63FD" w:rsidRDefault="00764F70" w:rsidP="00CC63FD">
      <w:pPr>
        <w:pStyle w:val="ListParagraph"/>
        <w:snapToGrid w:val="0"/>
        <w:spacing w:after="0" w:line="240" w:lineRule="auto"/>
        <w:ind w:left="0"/>
        <w:jc w:val="both"/>
        <w:rPr>
          <w:rFonts w:ascii="Times New Roman" w:hAnsi="Times New Roman" w:cs="Times New Roman"/>
          <w:b/>
          <w:bCs/>
          <w:sz w:val="19"/>
          <w:szCs w:val="19"/>
        </w:rPr>
      </w:pPr>
      <w:r w:rsidRPr="00CC63FD">
        <w:rPr>
          <w:rFonts w:ascii="Times New Roman" w:hAnsi="Times New Roman" w:cs="Times New Roman"/>
          <w:b/>
          <w:bCs/>
          <w:sz w:val="20"/>
          <w:szCs w:val="24"/>
        </w:rPr>
        <w:t>References</w:t>
      </w:r>
      <w:r w:rsidR="00A21D6D" w:rsidRPr="00CC63FD">
        <w:rPr>
          <w:rFonts w:ascii="Times New Roman" w:hAnsi="Times New Roman" w:cs="Times New Roman"/>
          <w:b/>
          <w:bCs/>
          <w:sz w:val="20"/>
          <w:szCs w:val="24"/>
        </w:rPr>
        <w:t>:</w:t>
      </w:r>
      <w:r w:rsidRPr="00CC63FD">
        <w:rPr>
          <w:rFonts w:ascii="Times New Roman" w:hAnsi="Times New Roman" w:cs="Times New Roman"/>
          <w:b/>
          <w:bCs/>
          <w:sz w:val="20"/>
          <w:szCs w:val="24"/>
        </w:rPr>
        <w:t xml:space="preserve"> </w:t>
      </w:r>
    </w:p>
    <w:p w:rsidR="00CC63FD" w:rsidRPr="00CC63FD" w:rsidRDefault="000B62BD"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Allaby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Kistler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Gutaker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Ware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Kitchen</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JL,</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Smith</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O,</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Clarke</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AC,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Archaeogenomic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insights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into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adaptation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plants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human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environment: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pushing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plantehominin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co-evolution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back</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Pliocene,</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i/>
          <w:iCs/>
          <w:sz w:val="19"/>
          <w:szCs w:val="19"/>
        </w:rPr>
        <w:t>Journal</w:t>
      </w:r>
      <w:r w:rsidR="00AB60C5" w:rsidRPr="00CC63FD">
        <w:rPr>
          <w:rFonts w:ascii="Times New Roman" w:hAnsi="Times New Roman" w:cs="Times New Roman"/>
          <w:i/>
          <w:iCs/>
          <w:sz w:val="19"/>
          <w:szCs w:val="19"/>
        </w:rPr>
        <w:t xml:space="preserve"> </w:t>
      </w:r>
      <w:r w:rsidR="00E00B9F" w:rsidRPr="00CC63FD">
        <w:rPr>
          <w:rFonts w:ascii="Times New Roman" w:hAnsi="Times New Roman" w:cs="Times New Roman"/>
          <w:i/>
          <w:iCs/>
          <w:sz w:val="19"/>
          <w:szCs w:val="19"/>
        </w:rPr>
        <w:t>of</w:t>
      </w:r>
      <w:r w:rsidR="00AB60C5" w:rsidRPr="00CC63FD">
        <w:rPr>
          <w:rFonts w:ascii="Times New Roman" w:hAnsi="Times New Roman" w:cs="Times New Roman"/>
          <w:i/>
          <w:iCs/>
          <w:sz w:val="19"/>
          <w:szCs w:val="19"/>
        </w:rPr>
        <w:t xml:space="preserve"> </w:t>
      </w:r>
      <w:r w:rsidR="00E00B9F" w:rsidRPr="00CC63FD">
        <w:rPr>
          <w:rFonts w:ascii="Times New Roman" w:hAnsi="Times New Roman" w:cs="Times New Roman"/>
          <w:i/>
          <w:iCs/>
          <w:sz w:val="19"/>
          <w:szCs w:val="19"/>
        </w:rPr>
        <w:t>Human</w:t>
      </w:r>
      <w:r w:rsidR="00AB60C5" w:rsidRPr="00CC63FD">
        <w:rPr>
          <w:rFonts w:ascii="Times New Roman" w:hAnsi="Times New Roman" w:cs="Times New Roman"/>
          <w:i/>
          <w:iCs/>
          <w:sz w:val="19"/>
          <w:szCs w:val="19"/>
        </w:rPr>
        <w:t xml:space="preserve"> </w:t>
      </w:r>
      <w:r w:rsidR="00E00B9F" w:rsidRPr="00CC63FD">
        <w:rPr>
          <w:rFonts w:ascii="Times New Roman" w:hAnsi="Times New Roman" w:cs="Times New Roman"/>
          <w:i/>
          <w:iCs/>
          <w:sz w:val="19"/>
          <w:szCs w:val="19"/>
        </w:rPr>
        <w:t>Evolution</w:t>
      </w:r>
      <w:r w:rsidR="00E00B9F"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79</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(2015)</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150-157</w:t>
      </w:r>
      <w:r w:rsidR="00E00B9F" w:rsidRPr="00CC63FD">
        <w:rPr>
          <w:rFonts w:ascii="Times New Roman" w:hAnsi="Times New Roman" w:cs="Times New Roman"/>
          <w:sz w:val="19"/>
          <w:szCs w:val="19"/>
        </w:rPr>
        <w:t>.</w:t>
      </w:r>
    </w:p>
    <w:p w:rsidR="00CC63FD" w:rsidRPr="00CC63FD" w:rsidRDefault="00E00B9F"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Amirthalingam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Sacred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Plants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West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Bengal</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Ecological</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Traditions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India,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volume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xii,</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published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by-</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C.P.R.</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Environmental</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education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centre;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centre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excellence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ministry</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environment,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Forests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climate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change,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government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India.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ENVIS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centre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www.cpreecenvis.nic.in.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(2015).</w:t>
      </w:r>
      <w:r w:rsidR="00AB60C5" w:rsidRPr="00CC63FD">
        <w:rPr>
          <w:rFonts w:ascii="Times New Roman" w:hAnsi="Times New Roman" w:cs="Times New Roman"/>
          <w:sz w:val="19"/>
          <w:szCs w:val="19"/>
        </w:rPr>
        <w:t xml:space="preserve"> </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lastRenderedPageBreak/>
        <w:t>As</w:t>
      </w:r>
      <w:r w:rsidR="00E00B9F" w:rsidRPr="00CC63FD">
        <w:rPr>
          <w:rFonts w:ascii="Times New Roman" w:hAnsi="Times New Roman" w:cs="Times New Roman"/>
          <w:bCs/>
          <w:sz w:val="19"/>
          <w:szCs w:val="19"/>
        </w:rPr>
        <w:t>oso</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OS,</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Akharaiyi</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FC,</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Animba</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LS,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Antibacterial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Activities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Plantain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(Musa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paradisiaca</w:t>
      </w:r>
      <w:r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Peel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Fruit.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Scholars</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Research</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Lib</w:t>
      </w:r>
      <w:r w:rsidR="00E00B9F" w:rsidRPr="00CC63FD">
        <w:rPr>
          <w:rFonts w:ascii="Times New Roman" w:hAnsi="Times New Roman" w:cs="Times New Roman"/>
          <w:bCs/>
          <w:i/>
          <w:iCs/>
          <w:sz w:val="19"/>
          <w:szCs w:val="19"/>
        </w:rPr>
        <w:t>rary</w:t>
      </w:r>
      <w:r w:rsidR="00AB60C5" w:rsidRPr="00CC63FD">
        <w:rPr>
          <w:rFonts w:ascii="Times New Roman" w:hAnsi="Times New Roman" w:cs="Times New Roman"/>
          <w:bCs/>
          <w:i/>
          <w:iCs/>
          <w:sz w:val="19"/>
          <w:szCs w:val="19"/>
        </w:rPr>
        <w:t xml:space="preserve"> </w:t>
      </w:r>
      <w:r w:rsidR="00E00B9F" w:rsidRPr="00CC63FD">
        <w:rPr>
          <w:rFonts w:ascii="Times New Roman" w:hAnsi="Times New Roman" w:cs="Times New Roman"/>
          <w:bCs/>
          <w:i/>
          <w:iCs/>
          <w:sz w:val="19"/>
          <w:szCs w:val="19"/>
        </w:rPr>
        <w:t>Der</w:t>
      </w:r>
      <w:r w:rsidR="00AB60C5" w:rsidRPr="00CC63FD">
        <w:rPr>
          <w:rFonts w:ascii="Times New Roman" w:hAnsi="Times New Roman" w:cs="Times New Roman"/>
          <w:bCs/>
          <w:i/>
          <w:iCs/>
          <w:sz w:val="19"/>
          <w:szCs w:val="19"/>
        </w:rPr>
        <w:t xml:space="preserve"> </w:t>
      </w:r>
      <w:r w:rsidR="00E00B9F" w:rsidRPr="00CC63FD">
        <w:rPr>
          <w:rFonts w:ascii="Times New Roman" w:hAnsi="Times New Roman" w:cs="Times New Roman"/>
          <w:bCs/>
          <w:i/>
          <w:iCs/>
          <w:sz w:val="19"/>
          <w:szCs w:val="19"/>
        </w:rPr>
        <w:t>Pharmacia</w:t>
      </w:r>
      <w:r w:rsidR="00AB60C5" w:rsidRPr="00CC63FD">
        <w:rPr>
          <w:rFonts w:ascii="Times New Roman" w:hAnsi="Times New Roman" w:cs="Times New Roman"/>
          <w:bCs/>
          <w:i/>
          <w:iCs/>
          <w:sz w:val="19"/>
          <w:szCs w:val="19"/>
        </w:rPr>
        <w:t xml:space="preserve"> </w:t>
      </w:r>
      <w:r w:rsidR="00E00B9F" w:rsidRPr="00CC63FD">
        <w:rPr>
          <w:rFonts w:ascii="Times New Roman" w:hAnsi="Times New Roman" w:cs="Times New Roman"/>
          <w:bCs/>
          <w:i/>
          <w:iCs/>
          <w:sz w:val="19"/>
          <w:szCs w:val="19"/>
        </w:rPr>
        <w:t>Lettre</w:t>
      </w:r>
      <w:r w:rsidR="00E00B9F"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8(5)</w:t>
      </w:r>
      <w:r w:rsidR="00AB60C5" w:rsidRPr="00CC63FD">
        <w:rPr>
          <w:rFonts w:ascii="Times New Roman" w:hAnsi="Times New Roman" w:cs="Times New Roman"/>
          <w:bCs/>
          <w:sz w:val="19"/>
          <w:szCs w:val="19"/>
        </w:rPr>
        <w:t xml:space="preserve"> </w:t>
      </w:r>
      <w:r w:rsidR="00E00B9F" w:rsidRPr="00CC63FD">
        <w:rPr>
          <w:rFonts w:ascii="Times New Roman" w:hAnsi="Times New Roman" w:cs="Times New Roman"/>
          <w:bCs/>
          <w:sz w:val="19"/>
          <w:szCs w:val="19"/>
        </w:rPr>
        <w:t>(2016)</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5-11</w:t>
      </w:r>
      <w:r w:rsidR="00E00B9F" w:rsidRPr="00CC63FD">
        <w:rPr>
          <w:rFonts w:ascii="Times New Roman" w:hAnsi="Times New Roman" w:cs="Times New Roman"/>
          <w:bCs/>
          <w:sz w:val="19"/>
          <w:szCs w:val="19"/>
        </w:rPr>
        <w:t>.</w:t>
      </w:r>
    </w:p>
    <w:p w:rsidR="00CC63FD" w:rsidRPr="00CC63FD" w:rsidRDefault="000B62BD" w:rsidP="00CC63FD">
      <w:pPr>
        <w:pStyle w:val="Default"/>
        <w:numPr>
          <w:ilvl w:val="0"/>
          <w:numId w:val="2"/>
        </w:numPr>
        <w:snapToGrid w:val="0"/>
        <w:ind w:left="425" w:hanging="425"/>
        <w:jc w:val="both"/>
        <w:rPr>
          <w:rFonts w:ascii="Times New Roman" w:hAnsi="Times New Roman" w:cs="Times New Roman"/>
          <w:bCs/>
          <w:color w:val="auto"/>
          <w:sz w:val="19"/>
          <w:szCs w:val="19"/>
        </w:rPr>
      </w:pPr>
      <w:r w:rsidRPr="00CC63FD">
        <w:rPr>
          <w:rFonts w:ascii="Times New Roman" w:hAnsi="Times New Roman" w:cs="Times New Roman"/>
          <w:bCs/>
          <w:color w:val="auto"/>
          <w:sz w:val="19"/>
          <w:szCs w:val="19"/>
        </w:rPr>
        <w:t>Banik</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Ibrahim</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Md.,</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Amin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Md.</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Moghal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Md.</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MR,</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Majumder</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Alam</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MK,</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Anonna</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Ra</w:t>
      </w:r>
      <w:r w:rsidR="00E00B9F" w:rsidRPr="00CC63FD">
        <w:rPr>
          <w:rFonts w:ascii="Times New Roman" w:hAnsi="Times New Roman" w:cs="Times New Roman"/>
          <w:bCs/>
          <w:color w:val="auto"/>
          <w:sz w:val="19"/>
          <w:szCs w:val="19"/>
        </w:rPr>
        <w:t>shed</w:t>
      </w:r>
      <w:r w:rsidR="00AB60C5" w:rsidRPr="00CC63FD">
        <w:rPr>
          <w:rFonts w:ascii="Times New Roman" w:hAnsi="Times New Roman" w:cs="Times New Roman"/>
          <w:bCs/>
          <w:color w:val="auto"/>
          <w:sz w:val="19"/>
          <w:szCs w:val="19"/>
        </w:rPr>
        <w:t xml:space="preserve"> </w:t>
      </w:r>
      <w:r w:rsidR="00E00B9F" w:rsidRPr="00CC63FD">
        <w:rPr>
          <w:rFonts w:ascii="Times New Roman" w:hAnsi="Times New Roman" w:cs="Times New Roman"/>
          <w:bCs/>
          <w:color w:val="auto"/>
          <w:sz w:val="19"/>
          <w:szCs w:val="19"/>
        </w:rPr>
        <w:t>MSF,</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Determination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biological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properties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i/>
          <w:iCs/>
          <w:color w:val="auto"/>
          <w:sz w:val="19"/>
          <w:szCs w:val="19"/>
        </w:rPr>
        <w:t>Alocasia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Macrorrhizos</w:t>
      </w:r>
      <w:r w:rsidRPr="00CC63FD">
        <w:rPr>
          <w:rFonts w:ascii="Times New Roman" w:hAnsi="Times New Roman" w:cs="Times New Roman"/>
          <w:bCs/>
          <w:color w:val="auto"/>
          <w:sz w:val="19"/>
          <w:szCs w:val="19"/>
        </w:rPr>
        <w:t>:</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i/>
          <w:iCs/>
          <w:color w:val="auto"/>
          <w:sz w:val="19"/>
          <w:szCs w:val="19"/>
        </w:rPr>
        <w:t>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Medicinal</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Plant</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i/>
          <w:iCs/>
          <w:color w:val="auto"/>
          <w:sz w:val="19"/>
          <w:szCs w:val="19"/>
        </w:rPr>
        <w:t>World</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Journal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of</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Pharmaceutical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Research</w:t>
      </w:r>
      <w:r w:rsidR="00E00B9F" w:rsidRPr="00CC63FD">
        <w:rPr>
          <w:rFonts w:ascii="Times New Roman" w:hAnsi="Times New Roman" w:cs="Times New Roman"/>
          <w:color w:val="auto"/>
          <w:sz w:val="19"/>
          <w:szCs w:val="19"/>
        </w:rPr>
        <w:t>,</w:t>
      </w:r>
      <w:r w:rsidR="00AB60C5" w:rsidRPr="00CC63FD">
        <w:rPr>
          <w:rFonts w:ascii="Times New Roman" w:hAnsi="Times New Roman" w:cs="Times New Roman"/>
          <w:color w:val="auto"/>
          <w:sz w:val="19"/>
          <w:szCs w:val="19"/>
        </w:rPr>
        <w:t xml:space="preserve"> </w:t>
      </w:r>
      <w:r w:rsidR="00E00B9F" w:rsidRPr="00CC63FD">
        <w:rPr>
          <w:rFonts w:ascii="Times New Roman" w:hAnsi="Times New Roman" w:cs="Times New Roman"/>
          <w:bCs/>
          <w:color w:val="auto"/>
          <w:sz w:val="19"/>
          <w:szCs w:val="19"/>
        </w:rPr>
        <w:t>3(9)</w:t>
      </w:r>
      <w:r w:rsidR="00AB60C5" w:rsidRPr="00CC63FD">
        <w:rPr>
          <w:rFonts w:ascii="Times New Roman" w:hAnsi="Times New Roman" w:cs="Times New Roman"/>
          <w:bCs/>
          <w:color w:val="auto"/>
          <w:sz w:val="19"/>
          <w:szCs w:val="19"/>
        </w:rPr>
        <w:t xml:space="preserve"> </w:t>
      </w:r>
      <w:r w:rsidR="00E00B9F" w:rsidRPr="00CC63FD">
        <w:rPr>
          <w:rFonts w:ascii="Times New Roman" w:hAnsi="Times New Roman" w:cs="Times New Roman"/>
          <w:bCs/>
          <w:color w:val="auto"/>
          <w:sz w:val="19"/>
          <w:szCs w:val="19"/>
        </w:rPr>
        <w:t>(2014)</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193-210.</w:t>
      </w:r>
    </w:p>
    <w:p w:rsidR="00CC63FD" w:rsidRPr="00CC63FD" w:rsidRDefault="00E00B9F" w:rsidP="00CC63FD">
      <w:pPr>
        <w:pStyle w:val="Default"/>
        <w:numPr>
          <w:ilvl w:val="0"/>
          <w:numId w:val="2"/>
        </w:numPr>
        <w:snapToGrid w:val="0"/>
        <w:ind w:left="425" w:hanging="425"/>
        <w:jc w:val="both"/>
        <w:rPr>
          <w:rStyle w:val="A0"/>
          <w:rFonts w:ascii="Times New Roman" w:hAnsi="Times New Roman" w:cs="Times New Roman"/>
          <w:color w:val="auto"/>
          <w:sz w:val="19"/>
          <w:szCs w:val="19"/>
        </w:rPr>
      </w:pPr>
      <w:r w:rsidRPr="00CC63FD">
        <w:rPr>
          <w:rFonts w:ascii="Times New Roman" w:hAnsi="Times New Roman" w:cs="Times New Roman"/>
          <w:bCs/>
          <w:color w:val="auto"/>
          <w:sz w:val="19"/>
          <w:szCs w:val="19"/>
        </w:rPr>
        <w:t>Bhar</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K,</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Mondal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Suresh</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An</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Eye-Catching</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Review</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i/>
          <w:iCs/>
          <w:color w:val="auto"/>
          <w:sz w:val="19"/>
          <w:szCs w:val="19"/>
        </w:rPr>
        <w:t>Aegle</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i/>
          <w:iCs/>
          <w:color w:val="auto"/>
          <w:sz w:val="19"/>
          <w:szCs w:val="19"/>
        </w:rPr>
        <w:t>marmelos</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color w:val="auto"/>
          <w:sz w:val="19"/>
          <w:szCs w:val="19"/>
        </w:rPr>
        <w:t>L</w:t>
      </w:r>
      <w:r w:rsidR="000B62BD" w:rsidRPr="00CC63FD">
        <w:rPr>
          <w:rFonts w:ascii="Times New Roman" w:hAnsi="Times New Roman" w:cs="Times New Roman"/>
          <w:bCs/>
          <w:i/>
          <w:iCs/>
          <w:color w:val="auto"/>
          <w:sz w:val="19"/>
          <w:szCs w:val="19"/>
        </w:rPr>
        <w:t>.,</w:t>
      </w:r>
      <w:r w:rsidR="00AB60C5" w:rsidRPr="00CC63FD">
        <w:rPr>
          <w:rFonts w:ascii="Times New Roman" w:hAnsi="Times New Roman" w:cs="Times New Roman"/>
          <w:bCs/>
          <w:i/>
          <w:iCs/>
          <w:color w:val="auto"/>
          <w:sz w:val="19"/>
          <w:szCs w:val="19"/>
        </w:rPr>
        <w:t xml:space="preserve"> </w:t>
      </w:r>
      <w:r w:rsidR="000B62BD" w:rsidRPr="00CC63FD">
        <w:rPr>
          <w:rStyle w:val="A0"/>
          <w:rFonts w:ascii="Times New Roman" w:hAnsi="Times New Roman" w:cs="Times New Roman"/>
          <w:bCs/>
          <w:i/>
          <w:iCs/>
          <w:color w:val="auto"/>
          <w:sz w:val="19"/>
          <w:szCs w:val="19"/>
        </w:rPr>
        <w:t>Pharmacognosy</w:t>
      </w:r>
      <w:r w:rsidR="00AB60C5" w:rsidRPr="00CC63FD">
        <w:rPr>
          <w:rStyle w:val="A0"/>
          <w:rFonts w:ascii="Times New Roman" w:hAnsi="Times New Roman" w:cs="Times New Roman"/>
          <w:bCs/>
          <w:i/>
          <w:iCs/>
          <w:color w:val="auto"/>
          <w:sz w:val="19"/>
          <w:szCs w:val="19"/>
        </w:rPr>
        <w:t xml:space="preserve"> </w:t>
      </w:r>
      <w:r w:rsidR="000B62BD" w:rsidRPr="00CC63FD">
        <w:rPr>
          <w:rStyle w:val="A0"/>
          <w:rFonts w:ascii="Times New Roman" w:hAnsi="Times New Roman" w:cs="Times New Roman"/>
          <w:bCs/>
          <w:i/>
          <w:iCs/>
          <w:color w:val="auto"/>
          <w:sz w:val="19"/>
          <w:szCs w:val="19"/>
        </w:rPr>
        <w:t>Journal,</w:t>
      </w:r>
      <w:r w:rsidR="00AB60C5" w:rsidRPr="00CC63FD">
        <w:rPr>
          <w:rStyle w:val="A0"/>
          <w:rFonts w:ascii="Times New Roman" w:hAnsi="Times New Roman" w:cs="Times New Roman"/>
          <w:bCs/>
          <w:color w:val="auto"/>
          <w:sz w:val="19"/>
          <w:szCs w:val="19"/>
        </w:rPr>
        <w:t xml:space="preserve"> </w:t>
      </w:r>
      <w:r w:rsidRPr="00CC63FD">
        <w:rPr>
          <w:rStyle w:val="A0"/>
          <w:rFonts w:ascii="Times New Roman" w:hAnsi="Times New Roman" w:cs="Times New Roman"/>
          <w:color w:val="auto"/>
          <w:sz w:val="19"/>
          <w:szCs w:val="19"/>
        </w:rPr>
        <w:t>11</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(2)</w:t>
      </w:r>
      <w:r w:rsidR="00AB60C5" w:rsidRPr="00CC63FD">
        <w:rPr>
          <w:rStyle w:val="A0"/>
          <w:rFonts w:ascii="Times New Roman" w:hAnsi="Times New Roman" w:cs="Times New Roman"/>
          <w:color w:val="auto"/>
          <w:sz w:val="19"/>
          <w:szCs w:val="19"/>
        </w:rPr>
        <w:t xml:space="preserve"> </w:t>
      </w:r>
      <w:r w:rsidRPr="00CC63FD">
        <w:rPr>
          <w:rFonts w:ascii="Times New Roman" w:hAnsi="Times New Roman" w:cs="Times New Roman"/>
          <w:bCs/>
          <w:color w:val="auto"/>
          <w:sz w:val="19"/>
          <w:szCs w:val="19"/>
        </w:rPr>
        <w:t>(2019)</w:t>
      </w:r>
      <w:r w:rsidR="00AB60C5" w:rsidRPr="00CC63FD">
        <w:rPr>
          <w:rFonts w:ascii="Times New Roman" w:hAnsi="Times New Roman" w:cs="Times New Roman"/>
          <w:bCs/>
          <w:color w:val="auto"/>
          <w:sz w:val="19"/>
          <w:szCs w:val="19"/>
        </w:rPr>
        <w:t xml:space="preserve"> </w:t>
      </w:r>
      <w:r w:rsidR="000B62BD" w:rsidRPr="00CC63FD">
        <w:rPr>
          <w:rStyle w:val="A0"/>
          <w:rFonts w:ascii="Times New Roman" w:hAnsi="Times New Roman" w:cs="Times New Roman"/>
          <w:color w:val="auto"/>
          <w:sz w:val="19"/>
          <w:szCs w:val="19"/>
        </w:rPr>
        <w:t>207-224.</w:t>
      </w:r>
      <w:r w:rsidR="00AB60C5" w:rsidRPr="00CC63FD">
        <w:rPr>
          <w:rStyle w:val="A0"/>
          <w:rFonts w:ascii="Times New Roman" w:hAnsi="Times New Roman" w:cs="Times New Roman"/>
          <w:color w:val="auto"/>
          <w:sz w:val="19"/>
          <w:szCs w:val="19"/>
        </w:rPr>
        <w:t xml:space="preserve"> </w:t>
      </w:r>
    </w:p>
    <w:p w:rsidR="00CC63FD" w:rsidRPr="00CC63FD" w:rsidRDefault="00E00B9F"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Bhattacharya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i/>
          <w:iCs/>
          <w:sz w:val="19"/>
          <w:szCs w:val="19"/>
        </w:rPr>
        <w:t>Chiranjib</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Bonousodhi</w:t>
      </w:r>
      <w:r w:rsidR="000B62BD"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vo.2:1-5,</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Ananda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Publishers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Pvt.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Ca</w:t>
      </w:r>
      <w:r w:rsidRPr="00CC63FD">
        <w:rPr>
          <w:rFonts w:ascii="Times New Roman" w:hAnsi="Times New Roman" w:cs="Times New Roman"/>
          <w:sz w:val="19"/>
          <w:szCs w:val="19"/>
        </w:rPr>
        <w:t>lcutta.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ISBN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978-81-7066-607-3</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(1977).</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Bryant-Smith</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AC,</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Lethaby</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Farquhar</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C,</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Hickey</w:t>
      </w:r>
      <w:r w:rsidR="00AB60C5" w:rsidRPr="00CC63FD">
        <w:rPr>
          <w:rFonts w:ascii="Times New Roman" w:hAnsi="Times New Roman" w:cs="Times New Roman"/>
          <w:sz w:val="19"/>
          <w:szCs w:val="19"/>
        </w:rPr>
        <w:t xml:space="preserve"> </w:t>
      </w:r>
      <w:r w:rsidR="00E00B9F" w:rsidRPr="00CC63FD">
        <w:rPr>
          <w:rFonts w:ascii="Times New Roman" w:hAnsi="Times New Roman" w:cs="Times New Roman"/>
          <w:sz w:val="19"/>
          <w:szCs w:val="19"/>
        </w:rPr>
        <w:t>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Antifibrinolytics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for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heavy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menstrual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bleeding.</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Cochrane</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Database</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of</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Systematic</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Reviews,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Issue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4.</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Art.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No.: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CD000249</w:t>
      </w:r>
      <w:r w:rsidR="00082BFC" w:rsidRPr="00CC63FD">
        <w:rPr>
          <w:rFonts w:ascii="Times New Roman" w:hAnsi="Times New Roman" w:cs="Times New Roman"/>
          <w:sz w:val="19"/>
          <w:szCs w:val="19"/>
        </w:rPr>
        <w:t>(2018)</w:t>
      </w:r>
      <w:r w:rsidRPr="00CC63FD">
        <w:rPr>
          <w:rFonts w:ascii="Times New Roman" w:hAnsi="Times New Roman" w:cs="Times New Roman"/>
          <w:sz w:val="19"/>
          <w:szCs w:val="19"/>
        </w:rPr>
        <w:t>.</w:t>
      </w:r>
    </w:p>
    <w:p w:rsidR="00CC63FD" w:rsidRPr="00CC63FD" w:rsidRDefault="00082BFC"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CDC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-2019</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Antibiotic</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Resistance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Threats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United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States,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2019.</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Atlanta,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GA: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U.S.</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Department</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of</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Health</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and</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Human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(2019).</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Chakraborty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Deb</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Chakraborty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Chatterjee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Abraham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J</w:t>
      </w:r>
      <w:r w:rsidR="00082BFC"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Cytotoxicity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antimicrobial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Colocasia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esculenta.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Journal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of</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Chemical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an</w:t>
      </w:r>
      <w:r w:rsidR="00082BFC" w:rsidRPr="00CC63FD">
        <w:rPr>
          <w:rFonts w:ascii="Times New Roman" w:hAnsi="Times New Roman" w:cs="Times New Roman"/>
          <w:bCs/>
          <w:i/>
          <w:iCs/>
          <w:sz w:val="19"/>
          <w:szCs w:val="19"/>
        </w:rPr>
        <w:t>d</w:t>
      </w:r>
      <w:r w:rsidR="00AB60C5" w:rsidRPr="00CC63FD">
        <w:rPr>
          <w:rFonts w:ascii="Times New Roman" w:hAnsi="Times New Roman" w:cs="Times New Roman"/>
          <w:bCs/>
          <w:i/>
          <w:iCs/>
          <w:sz w:val="19"/>
          <w:szCs w:val="19"/>
        </w:rPr>
        <w:t xml:space="preserve"> </w:t>
      </w:r>
      <w:r w:rsidR="00082BFC" w:rsidRPr="00CC63FD">
        <w:rPr>
          <w:rFonts w:ascii="Times New Roman" w:hAnsi="Times New Roman" w:cs="Times New Roman"/>
          <w:bCs/>
          <w:i/>
          <w:iCs/>
          <w:sz w:val="19"/>
          <w:szCs w:val="19"/>
        </w:rPr>
        <w:t>Pharmaceutical</w:t>
      </w:r>
      <w:r w:rsidR="00AB60C5" w:rsidRPr="00CC63FD">
        <w:rPr>
          <w:rFonts w:ascii="Times New Roman" w:hAnsi="Times New Roman" w:cs="Times New Roman"/>
          <w:bCs/>
          <w:i/>
          <w:iCs/>
          <w:sz w:val="19"/>
          <w:szCs w:val="19"/>
        </w:rPr>
        <w:t xml:space="preserve"> </w:t>
      </w:r>
      <w:r w:rsidR="00082BFC" w:rsidRPr="00CC63FD">
        <w:rPr>
          <w:rFonts w:ascii="Times New Roman" w:hAnsi="Times New Roman" w:cs="Times New Roman"/>
          <w:bCs/>
          <w:i/>
          <w:iCs/>
          <w:sz w:val="19"/>
          <w:szCs w:val="19"/>
        </w:rPr>
        <w:t>Research</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7(12)</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(2015)</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627-635.</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Chakraborty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Se</w:t>
      </w:r>
      <w:r w:rsidR="00082BFC" w:rsidRPr="00CC63FD">
        <w:rPr>
          <w:rFonts w:ascii="Times New Roman" w:hAnsi="Times New Roman" w:cs="Times New Roman"/>
          <w:bCs/>
          <w:sz w:val="19"/>
          <w:szCs w:val="19"/>
        </w:rPr>
        <w:t>n</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Deka</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MK,</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Rekha</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B,</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Sachan</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Anti-Microbial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Evaluation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Saraca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indica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Leaves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Extracts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Disk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Diffusion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Method.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Journal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of</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Pharmaceutical,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Chemical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and</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Bio</w:t>
      </w:r>
      <w:r w:rsidR="00082BFC" w:rsidRPr="00CC63FD">
        <w:rPr>
          <w:rFonts w:ascii="Times New Roman" w:hAnsi="Times New Roman" w:cs="Times New Roman"/>
          <w:bCs/>
          <w:i/>
          <w:iCs/>
          <w:sz w:val="19"/>
          <w:szCs w:val="19"/>
        </w:rPr>
        <w:t>logical</w:t>
      </w:r>
      <w:r w:rsidR="00AB60C5" w:rsidRPr="00CC63FD">
        <w:rPr>
          <w:rFonts w:ascii="Times New Roman" w:hAnsi="Times New Roman" w:cs="Times New Roman"/>
          <w:bCs/>
          <w:i/>
          <w:iCs/>
          <w:sz w:val="19"/>
          <w:szCs w:val="19"/>
        </w:rPr>
        <w:t xml:space="preserve"> </w:t>
      </w:r>
      <w:r w:rsidR="00082BFC" w:rsidRPr="00CC63FD">
        <w:rPr>
          <w:rFonts w:ascii="Times New Roman" w:hAnsi="Times New Roman" w:cs="Times New Roman"/>
          <w:bCs/>
          <w:i/>
          <w:iCs/>
          <w:sz w:val="19"/>
          <w:szCs w:val="19"/>
        </w:rPr>
        <w:t>Sciences</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February,</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1(1)</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(2014)</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01-05.</w:t>
      </w:r>
    </w:p>
    <w:p w:rsidR="00CC63FD" w:rsidRPr="00CC63FD" w:rsidRDefault="00082BFC"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Chaudhuri</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RHN,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DC,</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i/>
          <w:iCs/>
          <w:sz w:val="19"/>
          <w:szCs w:val="19"/>
        </w:rPr>
        <w:t>Plants</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in</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Folk</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religion</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and</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mythology</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17-24,</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Jain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SK,</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Contribution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Indian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Ethnobotany,</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3</w:t>
      </w:r>
      <w:r w:rsidR="000B62BD" w:rsidRPr="00CC63FD">
        <w:rPr>
          <w:rFonts w:ascii="Times New Roman" w:hAnsi="Times New Roman" w:cs="Times New Roman"/>
          <w:sz w:val="19"/>
          <w:szCs w:val="19"/>
          <w:vertAlign w:val="superscript"/>
        </w:rPr>
        <w:t>rd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Scientific</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Publishers,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Jodhpur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(1997).</w:t>
      </w:r>
      <w:r w:rsidR="00AB60C5" w:rsidRPr="00CC63FD">
        <w:rPr>
          <w:rFonts w:ascii="Times New Roman" w:hAnsi="Times New Roman" w:cs="Times New Roman"/>
          <w:sz w:val="19"/>
          <w:szCs w:val="19"/>
        </w:rPr>
        <w:t xml:space="preserve"> </w:t>
      </w:r>
    </w:p>
    <w:p w:rsidR="00CC63FD" w:rsidRPr="00CC63FD" w:rsidRDefault="000B62BD"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Cowan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MM</w:t>
      </w:r>
      <w:r w:rsidR="00082BFC"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Plant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Products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Antimicrobial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Agents,</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Clin</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Microbiol</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Rev</w:t>
      </w:r>
      <w:r w:rsidR="00082BFC"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12(4)</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(1999)</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564–582.</w:t>
      </w:r>
    </w:p>
    <w:p w:rsidR="00CC63FD" w:rsidRPr="00CC63FD" w:rsidRDefault="000B62BD"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Ghor</w:t>
      </w:r>
      <w:r w:rsidR="00082BFC" w:rsidRPr="00CC63FD">
        <w:rPr>
          <w:rFonts w:ascii="Times New Roman" w:hAnsi="Times New Roman" w:cs="Times New Roman"/>
          <w:sz w:val="19"/>
          <w:szCs w:val="19"/>
        </w:rPr>
        <w:t>bani</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Naghibi</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F,</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Mosaddegh</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Ethnobotany,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Ethnopharmacology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Drug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Discovery,</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Iranian</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Journal</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of</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Ph</w:t>
      </w:r>
      <w:r w:rsidR="00082BFC" w:rsidRPr="00CC63FD">
        <w:rPr>
          <w:rFonts w:ascii="Times New Roman" w:hAnsi="Times New Roman" w:cs="Times New Roman"/>
          <w:i/>
          <w:iCs/>
          <w:sz w:val="19"/>
          <w:szCs w:val="19"/>
        </w:rPr>
        <w:t>armaceutical</w:t>
      </w:r>
      <w:r w:rsidR="00AB60C5" w:rsidRPr="00CC63FD">
        <w:rPr>
          <w:rFonts w:ascii="Times New Roman" w:hAnsi="Times New Roman" w:cs="Times New Roman"/>
          <w:i/>
          <w:iCs/>
          <w:sz w:val="19"/>
          <w:szCs w:val="19"/>
        </w:rPr>
        <w:t xml:space="preserve"> </w:t>
      </w:r>
      <w:r w:rsidR="00082BFC" w:rsidRPr="00CC63FD">
        <w:rPr>
          <w:rFonts w:ascii="Times New Roman" w:hAnsi="Times New Roman" w:cs="Times New Roman"/>
          <w:i/>
          <w:iCs/>
          <w:sz w:val="19"/>
          <w:szCs w:val="19"/>
        </w:rPr>
        <w:t>Sciences</w:t>
      </w:r>
      <w:r w:rsidR="00AB60C5" w:rsidRPr="00CC63FD">
        <w:rPr>
          <w:rFonts w:ascii="Times New Roman" w:hAnsi="Times New Roman" w:cs="Times New Roman"/>
          <w:i/>
          <w:iCs/>
          <w:sz w:val="19"/>
          <w:szCs w:val="19"/>
        </w:rPr>
        <w:t xml:space="preserve"> </w:t>
      </w:r>
      <w:r w:rsidR="00082BFC" w:rsidRPr="00CC63FD">
        <w:rPr>
          <w:rFonts w:ascii="Times New Roman" w:hAnsi="Times New Roman" w:cs="Times New Roman"/>
          <w:i/>
          <w:iCs/>
          <w:sz w:val="19"/>
          <w:szCs w:val="19"/>
        </w:rPr>
        <w:t>Spring</w:t>
      </w:r>
      <w:r w:rsidR="00082BFC"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2</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(2006)</w:t>
      </w:r>
      <w:r w:rsidRPr="00CC63FD">
        <w:rPr>
          <w:rFonts w:ascii="Times New Roman" w:hAnsi="Times New Roman" w:cs="Times New Roman"/>
          <w:sz w:val="19"/>
          <w:szCs w:val="19"/>
        </w:rPr>
        <w:t>109-118</w:t>
      </w:r>
      <w:r w:rsidR="00082BFC" w:rsidRPr="00CC63FD">
        <w:rPr>
          <w:rFonts w:ascii="Times New Roman" w:hAnsi="Times New Roman" w:cs="Times New Roman"/>
          <w:sz w:val="19"/>
          <w:szCs w:val="19"/>
        </w:rPr>
        <w:t>.</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Goshtasebi</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Mazari</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Z,</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Gandevani</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SB,</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Naseri</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w:t>
      </w:r>
      <w:r w:rsidR="00082BFC"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Anti-hemorrhagic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Punica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granatum</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flower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(Persian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Golnar)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against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heavy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menstrual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bleeding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endometrial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origin: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double-blind,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randomized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controlled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trial.</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i/>
          <w:iCs/>
          <w:sz w:val="19"/>
          <w:szCs w:val="19"/>
        </w:rPr>
        <w:t>MJIRI</w:t>
      </w:r>
      <w:r w:rsidR="00082BFC"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29</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(2015)</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199.</w:t>
      </w:r>
      <w:r w:rsidR="00AB60C5" w:rsidRPr="00CC63FD">
        <w:rPr>
          <w:rFonts w:ascii="Times New Roman" w:hAnsi="Times New Roman" w:cs="Times New Roman"/>
          <w:sz w:val="19"/>
          <w:szCs w:val="19"/>
        </w:rPr>
        <w:t xml:space="preserve"> </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Goswami</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Mishra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Singh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Singh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w:t>
      </w:r>
      <w:r w:rsidR="00082BFC"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Sesbania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sesban</w:t>
      </w:r>
      <w:r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Plant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with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Diverse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Therapeutic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Benefits: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Overview</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Ravindra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et</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SGVU</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Journal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of</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Pharmaceut</w:t>
      </w:r>
      <w:r w:rsidR="00082BFC" w:rsidRPr="00CC63FD">
        <w:rPr>
          <w:rFonts w:ascii="Times New Roman" w:hAnsi="Times New Roman" w:cs="Times New Roman"/>
          <w:bCs/>
          <w:i/>
          <w:iCs/>
          <w:sz w:val="19"/>
          <w:szCs w:val="19"/>
        </w:rPr>
        <w:t>ical</w:t>
      </w:r>
      <w:r w:rsidR="00AB60C5" w:rsidRPr="00CC63FD">
        <w:rPr>
          <w:rFonts w:ascii="Times New Roman" w:hAnsi="Times New Roman" w:cs="Times New Roman"/>
          <w:bCs/>
          <w:i/>
          <w:iCs/>
          <w:sz w:val="19"/>
          <w:szCs w:val="19"/>
        </w:rPr>
        <w:t xml:space="preserve"> </w:t>
      </w:r>
      <w:r w:rsidR="00082BFC" w:rsidRPr="00CC63FD">
        <w:rPr>
          <w:rFonts w:ascii="Times New Roman" w:hAnsi="Times New Roman" w:cs="Times New Roman"/>
          <w:bCs/>
          <w:i/>
          <w:iCs/>
          <w:sz w:val="19"/>
          <w:szCs w:val="19"/>
        </w:rPr>
        <w:t>Research</w:t>
      </w:r>
      <w:r w:rsidR="00AB60C5" w:rsidRPr="00CC63FD">
        <w:rPr>
          <w:rFonts w:ascii="Times New Roman" w:hAnsi="Times New Roman" w:cs="Times New Roman"/>
          <w:bCs/>
          <w:i/>
          <w:iCs/>
          <w:sz w:val="19"/>
          <w:szCs w:val="19"/>
        </w:rPr>
        <w:t xml:space="preserve"> &amp; </w:t>
      </w:r>
      <w:r w:rsidR="00082BFC" w:rsidRPr="00CC63FD">
        <w:rPr>
          <w:rFonts w:ascii="Times New Roman" w:hAnsi="Times New Roman" w:cs="Times New Roman"/>
          <w:bCs/>
          <w:i/>
          <w:iCs/>
          <w:sz w:val="19"/>
          <w:szCs w:val="19"/>
        </w:rPr>
        <w:t>Education</w:t>
      </w:r>
      <w:r w:rsidR="00082BFC"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1(1)</w:t>
      </w:r>
      <w:r w:rsidR="00AB60C5" w:rsidRPr="00CC63FD">
        <w:rPr>
          <w:rFonts w:ascii="Times New Roman" w:hAnsi="Times New Roman" w:cs="Times New Roman"/>
          <w:bCs/>
          <w:sz w:val="19"/>
          <w:szCs w:val="19"/>
        </w:rPr>
        <w:t xml:space="preserve"> </w:t>
      </w:r>
      <w:r w:rsidR="00082BFC" w:rsidRPr="00CC63FD">
        <w:rPr>
          <w:rFonts w:ascii="Times New Roman" w:hAnsi="Times New Roman" w:cs="Times New Roman"/>
          <w:bCs/>
          <w:sz w:val="19"/>
          <w:szCs w:val="19"/>
        </w:rPr>
        <w:t>(2016)</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111-121.</w:t>
      </w:r>
      <w:r w:rsidR="00AB60C5" w:rsidRPr="00CC63FD">
        <w:rPr>
          <w:rFonts w:ascii="Times New Roman" w:hAnsi="Times New Roman" w:cs="Times New Roman"/>
          <w:bCs/>
          <w:sz w:val="19"/>
          <w:szCs w:val="19"/>
        </w:rPr>
        <w:t xml:space="preserve"> </w:t>
      </w:r>
    </w:p>
    <w:p w:rsidR="00CC63FD" w:rsidRPr="00CC63FD" w:rsidRDefault="00082BFC" w:rsidP="00CC63FD">
      <w:pPr>
        <w:pStyle w:val="Default"/>
        <w:numPr>
          <w:ilvl w:val="0"/>
          <w:numId w:val="2"/>
        </w:numPr>
        <w:snapToGrid w:val="0"/>
        <w:ind w:left="425" w:hanging="425"/>
        <w:jc w:val="both"/>
        <w:rPr>
          <w:rFonts w:ascii="Times New Roman" w:hAnsi="Times New Roman" w:cs="Times New Roman"/>
          <w:color w:val="auto"/>
          <w:sz w:val="19"/>
          <w:szCs w:val="19"/>
        </w:rPr>
      </w:pPr>
      <w:r w:rsidRPr="00CC63FD">
        <w:rPr>
          <w:rStyle w:val="A0"/>
          <w:rFonts w:ascii="Times New Roman" w:hAnsi="Times New Roman" w:cs="Times New Roman"/>
          <w:color w:val="auto"/>
          <w:sz w:val="19"/>
          <w:szCs w:val="19"/>
        </w:rPr>
        <w:t>Gupta</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A,</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Jagtap</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R,</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Chaphalkar</w:t>
      </w:r>
      <w:r w:rsidR="00AB60C5" w:rsidRPr="00CC63FD">
        <w:rPr>
          <w:rStyle w:val="A0"/>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S,</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Flow</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cytometric</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evaluation</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of</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anti-viral</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activity</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of</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Aegle</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marmelos</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against</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Newcastle</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disease</w:t>
      </w:r>
      <w:r w:rsidR="00AB60C5" w:rsidRPr="00CC63FD">
        <w:rPr>
          <w:rStyle w:val="A0"/>
          <w:rFonts w:ascii="Times New Roman" w:hAnsi="Times New Roman" w:cs="Times New Roman"/>
          <w:color w:val="auto"/>
          <w:sz w:val="19"/>
          <w:szCs w:val="19"/>
        </w:rPr>
        <w:t xml:space="preserve"> </w:t>
      </w:r>
      <w:r w:rsidR="000B62BD" w:rsidRPr="00CC63FD">
        <w:rPr>
          <w:rStyle w:val="A0"/>
          <w:rFonts w:ascii="Times New Roman" w:hAnsi="Times New Roman" w:cs="Times New Roman"/>
          <w:color w:val="auto"/>
          <w:sz w:val="19"/>
          <w:szCs w:val="19"/>
        </w:rPr>
        <w:t>virus,</w:t>
      </w:r>
      <w:r w:rsidR="00AB60C5" w:rsidRPr="00CC63FD">
        <w:rPr>
          <w:rStyle w:val="A0"/>
          <w:rFonts w:ascii="Times New Roman" w:hAnsi="Times New Roman" w:cs="Times New Roman"/>
          <w:color w:val="auto"/>
          <w:sz w:val="19"/>
          <w:szCs w:val="19"/>
        </w:rPr>
        <w:t xml:space="preserve"> </w:t>
      </w:r>
      <w:r w:rsidR="000B62BD" w:rsidRPr="00CC63FD">
        <w:rPr>
          <w:rFonts w:ascii="Times New Roman" w:hAnsi="Times New Roman" w:cs="Times New Roman"/>
          <w:i/>
          <w:iCs/>
          <w:color w:val="auto"/>
          <w:sz w:val="19"/>
          <w:szCs w:val="19"/>
        </w:rPr>
        <w:t>International</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Journal</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of</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Research</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in</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Pharmacy</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and</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Life</w:t>
      </w:r>
      <w:r w:rsidR="00AB60C5" w:rsidRPr="00CC63FD">
        <w:rPr>
          <w:rFonts w:ascii="Times New Roman" w:hAnsi="Times New Roman" w:cs="Times New Roman"/>
          <w:i/>
          <w:iCs/>
          <w:color w:val="auto"/>
          <w:sz w:val="19"/>
          <w:szCs w:val="19"/>
        </w:rPr>
        <w:t xml:space="preserve"> </w:t>
      </w:r>
      <w:r w:rsidR="000B62BD" w:rsidRPr="00CC63FD">
        <w:rPr>
          <w:rFonts w:ascii="Times New Roman" w:hAnsi="Times New Roman" w:cs="Times New Roman"/>
          <w:i/>
          <w:iCs/>
          <w:color w:val="auto"/>
          <w:sz w:val="19"/>
          <w:szCs w:val="19"/>
        </w:rPr>
        <w:t>Sciences</w:t>
      </w:r>
      <w:r w:rsidR="00AB60C5" w:rsidRPr="00CC63FD">
        <w:rPr>
          <w:rStyle w:val="A0"/>
          <w:rFonts w:ascii="Times New Roman" w:hAnsi="Times New Roman" w:cs="Times New Roman"/>
          <w:color w:val="auto"/>
          <w:sz w:val="19"/>
          <w:szCs w:val="19"/>
        </w:rPr>
        <w:t xml:space="preserve"> </w:t>
      </w:r>
      <w:r w:rsidRPr="00CC63FD">
        <w:rPr>
          <w:rFonts w:ascii="Times New Roman" w:hAnsi="Times New Roman" w:cs="Times New Roman"/>
          <w:color w:val="auto"/>
          <w:sz w:val="19"/>
          <w:szCs w:val="19"/>
        </w:rPr>
        <w:t>3(2)</w:t>
      </w:r>
      <w:r w:rsidR="00AB60C5" w:rsidRPr="00CC63FD">
        <w:rPr>
          <w:rFonts w:ascii="Times New Roman" w:hAnsi="Times New Roman" w:cs="Times New Roman"/>
          <w:color w:val="auto"/>
          <w:sz w:val="19"/>
          <w:szCs w:val="19"/>
        </w:rPr>
        <w:t xml:space="preserve"> </w:t>
      </w:r>
      <w:r w:rsidRPr="00CC63FD">
        <w:rPr>
          <w:rStyle w:val="A0"/>
          <w:rFonts w:ascii="Times New Roman" w:hAnsi="Times New Roman" w:cs="Times New Roman"/>
          <w:color w:val="auto"/>
          <w:sz w:val="19"/>
          <w:szCs w:val="19"/>
        </w:rPr>
        <w:t>(2015)</w:t>
      </w:r>
      <w:r w:rsidR="00AB60C5" w:rsidRPr="00CC63FD">
        <w:rPr>
          <w:rStyle w:val="A0"/>
          <w:rFonts w:ascii="Times New Roman" w:hAnsi="Times New Roman" w:cs="Times New Roman"/>
          <w:color w:val="auto"/>
          <w:sz w:val="19"/>
          <w:szCs w:val="19"/>
        </w:rPr>
        <w:t xml:space="preserve"> </w:t>
      </w:r>
      <w:r w:rsidR="000B62BD" w:rsidRPr="00CC63FD">
        <w:rPr>
          <w:rFonts w:ascii="Times New Roman" w:hAnsi="Times New Roman" w:cs="Times New Roman"/>
          <w:color w:val="auto"/>
          <w:sz w:val="19"/>
          <w:szCs w:val="19"/>
        </w:rPr>
        <w:t>283-287.</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Harsha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Raj</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G</w:t>
      </w:r>
      <w:r w:rsidR="00082BFC" w:rsidRPr="00CC63FD">
        <w:rPr>
          <w:rFonts w:ascii="Times New Roman" w:hAnsi="Times New Roman" w:cs="Times New Roman"/>
          <w:sz w:val="19"/>
          <w:szCs w:val="19"/>
        </w:rPr>
        <w:t>hosh</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D,</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Banerjee</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R,</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Salimath</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BP,</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Suppression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VEGF-induced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angiogenesis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lastRenderedPageBreak/>
        <w:t>tumor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growth</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by</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Eugenia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jambolana</w:t>
      </w:r>
      <w:r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Musa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paradisiaca</w:t>
      </w:r>
      <w:r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Coccinia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indica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extract</w:t>
      </w:r>
      <w:r w:rsidR="00082BFC" w:rsidRPr="00CC63FD">
        <w:rPr>
          <w:rFonts w:ascii="Times New Roman" w:hAnsi="Times New Roman" w:cs="Times New Roman"/>
          <w:sz w:val="19"/>
          <w:szCs w:val="19"/>
        </w:rPr>
        <w:t>s.</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i/>
          <w:iCs/>
          <w:sz w:val="19"/>
          <w:szCs w:val="19"/>
        </w:rPr>
        <w:t>Pharmaceutical</w:t>
      </w:r>
      <w:r w:rsidR="00AB60C5" w:rsidRPr="00CC63FD">
        <w:rPr>
          <w:rFonts w:ascii="Times New Roman" w:hAnsi="Times New Roman" w:cs="Times New Roman"/>
          <w:i/>
          <w:iCs/>
          <w:sz w:val="19"/>
          <w:szCs w:val="19"/>
        </w:rPr>
        <w:t xml:space="preserve"> </w:t>
      </w:r>
      <w:r w:rsidR="00082BFC" w:rsidRPr="00CC63FD">
        <w:rPr>
          <w:rFonts w:ascii="Times New Roman" w:hAnsi="Times New Roman" w:cs="Times New Roman"/>
          <w:i/>
          <w:iCs/>
          <w:sz w:val="19"/>
          <w:szCs w:val="19"/>
        </w:rPr>
        <w:t>biology</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55(1)</w:t>
      </w:r>
      <w:r w:rsidR="00AB60C5" w:rsidRPr="00CC63FD">
        <w:rPr>
          <w:rFonts w:ascii="Times New Roman" w:hAnsi="Times New Roman" w:cs="Times New Roman"/>
          <w:sz w:val="19"/>
          <w:szCs w:val="19"/>
        </w:rPr>
        <w:t xml:space="preserve"> </w:t>
      </w:r>
      <w:r w:rsidR="00082BFC" w:rsidRPr="00CC63FD">
        <w:rPr>
          <w:rFonts w:ascii="Times New Roman" w:hAnsi="Times New Roman" w:cs="Times New Roman"/>
          <w:sz w:val="19"/>
          <w:szCs w:val="19"/>
        </w:rPr>
        <w:t>(2017)</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1489–1499.</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eastAsia="ArialMT" w:hAnsi="Times New Roman" w:cs="Times New Roman"/>
          <w:sz w:val="19"/>
          <w:szCs w:val="19"/>
        </w:rPr>
      </w:pPr>
      <w:r w:rsidRPr="00CC63FD">
        <w:rPr>
          <w:rFonts w:ascii="Times New Roman" w:hAnsi="Times New Roman" w:cs="Times New Roman"/>
          <w:bCs/>
          <w:sz w:val="19"/>
          <w:szCs w:val="19"/>
        </w:rPr>
        <w:t>Harshal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AP,</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Choudhary</w:t>
      </w:r>
      <w:r w:rsidR="00AB60C5" w:rsidRPr="00CC63FD">
        <w:rPr>
          <w:rFonts w:ascii="Times New Roman" w:eastAsia="ArialMT" w:hAnsi="Times New Roman" w:cs="Times New Roman"/>
          <w:sz w:val="19"/>
          <w:szCs w:val="19"/>
        </w:rPr>
        <w:t xml:space="preserve"> </w:t>
      </w:r>
      <w:r w:rsidRPr="00CC63FD">
        <w:rPr>
          <w:rFonts w:ascii="Times New Roman" w:eastAsia="ArialMT" w:hAnsi="Times New Roman" w:cs="Times New Roman"/>
          <w:sz w:val="19"/>
          <w:szCs w:val="19"/>
        </w:rPr>
        <w:t>PD,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Kamat</w:t>
      </w:r>
      <w:r w:rsidR="00AB60C5" w:rsidRPr="00CC63FD">
        <w:rPr>
          <w:rFonts w:ascii="Times New Roman" w:eastAsia="ArialMT" w:hAnsi="Times New Roman" w:cs="Times New Roman"/>
          <w:sz w:val="19"/>
          <w:szCs w:val="19"/>
        </w:rPr>
        <w:t xml:space="preserve"> </w:t>
      </w:r>
      <w:r w:rsidR="00082BFC" w:rsidRPr="00CC63FD">
        <w:rPr>
          <w:rFonts w:ascii="Times New Roman" w:eastAsia="ArialMT" w:hAnsi="Times New Roman" w:cs="Times New Roman"/>
          <w:sz w:val="19"/>
          <w:szCs w:val="19"/>
        </w:rPr>
        <w:t>SR,</w:t>
      </w:r>
      <w:r w:rsidR="00AB60C5" w:rsidRPr="00CC63FD">
        <w:rPr>
          <w:rFonts w:ascii="Times New Roman" w:eastAsia="ArialMT" w:hAnsi="Times New Roman" w:cs="Times New Roman"/>
          <w:sz w:val="19"/>
          <w:szCs w:val="19"/>
        </w:rPr>
        <w:t xml:space="preserve"> </w:t>
      </w:r>
      <w:r w:rsidRPr="00CC63FD">
        <w:rPr>
          <w:rFonts w:ascii="Times New Roman" w:eastAsia="AdobeFangsongStd-Regular" w:hAnsi="Times New Roman" w:cs="Times New Roman"/>
          <w:sz w:val="19"/>
          <w:szCs w:val="19"/>
        </w:rPr>
        <w:t>An</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Overview</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of</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Traditionally</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Used</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Herb,</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i/>
          <w:iCs/>
          <w:sz w:val="19"/>
          <w:szCs w:val="19"/>
        </w:rPr>
        <w:t>Colocasia</w:t>
      </w:r>
      <w:r w:rsidR="00AB60C5" w:rsidRPr="00CC63FD">
        <w:rPr>
          <w:rFonts w:ascii="Times New Roman" w:eastAsia="AdobeFangsongStd-Regular" w:hAnsi="Times New Roman" w:cs="Times New Roman"/>
          <w:i/>
          <w:iCs/>
          <w:sz w:val="19"/>
          <w:szCs w:val="19"/>
        </w:rPr>
        <w:t xml:space="preserve"> </w:t>
      </w:r>
      <w:r w:rsidRPr="00CC63FD">
        <w:rPr>
          <w:rFonts w:ascii="Times New Roman" w:eastAsia="AdobeFangsongStd-Regular" w:hAnsi="Times New Roman" w:cs="Times New Roman"/>
          <w:i/>
          <w:iCs/>
          <w:sz w:val="19"/>
          <w:szCs w:val="19"/>
        </w:rPr>
        <w:t>esculenta</w:t>
      </w:r>
      <w:r w:rsidRPr="00CC63FD">
        <w:rPr>
          <w:rFonts w:ascii="Times New Roman" w:eastAsia="AdobeFangsongStd-Regular" w:hAnsi="Times New Roman" w:cs="Times New Roman"/>
          <w:sz w:val="19"/>
          <w:szCs w:val="19"/>
        </w:rPr>
        <w:t>,</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as</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a</w:t>
      </w:r>
      <w:r w:rsidR="00AB60C5" w:rsidRPr="00CC63FD">
        <w:rPr>
          <w:rFonts w:ascii="Times New Roman" w:eastAsia="AdobeFangsongStd-Regular" w:hAnsi="Times New Roman" w:cs="Times New Roman"/>
          <w:sz w:val="19"/>
          <w:szCs w:val="19"/>
        </w:rPr>
        <w:t xml:space="preserve"> </w:t>
      </w:r>
      <w:r w:rsidRPr="00CC63FD">
        <w:rPr>
          <w:rFonts w:ascii="Times New Roman" w:eastAsia="AdobeFangsongStd-Regular" w:hAnsi="Times New Roman" w:cs="Times New Roman"/>
          <w:sz w:val="19"/>
          <w:szCs w:val="19"/>
        </w:rPr>
        <w:t>Phytomedicine</w:t>
      </w:r>
      <w:r w:rsidRPr="00CC63FD">
        <w:rPr>
          <w:rFonts w:ascii="Times New Roman" w:eastAsia="AdobeFangsongStd-Regular" w:hAnsi="Times New Roman" w:cs="Times New Roman"/>
          <w:i/>
          <w:iCs/>
          <w:sz w:val="19"/>
          <w:szCs w:val="19"/>
        </w:rPr>
        <w:t>.</w:t>
      </w:r>
      <w:r w:rsidR="00AB60C5" w:rsidRPr="00CC63FD">
        <w:rPr>
          <w:rFonts w:ascii="Times New Roman" w:eastAsia="AdobeFangsongStd-Regular" w:hAnsi="Times New Roman" w:cs="Times New Roman"/>
          <w:i/>
          <w:iCs/>
          <w:sz w:val="19"/>
          <w:szCs w:val="19"/>
        </w:rPr>
        <w:t xml:space="preserve"> </w:t>
      </w:r>
      <w:r w:rsidR="00082BFC" w:rsidRPr="00CC63FD">
        <w:rPr>
          <w:rFonts w:ascii="Times New Roman" w:eastAsia="ArialMT" w:hAnsi="Times New Roman" w:cs="Times New Roman"/>
          <w:i/>
          <w:iCs/>
          <w:sz w:val="19"/>
          <w:szCs w:val="19"/>
        </w:rPr>
        <w:t>Med.</w:t>
      </w:r>
      <w:r w:rsidR="00AB60C5" w:rsidRPr="00CC63FD">
        <w:rPr>
          <w:rFonts w:ascii="Times New Roman" w:eastAsia="ArialMT" w:hAnsi="Times New Roman" w:cs="Times New Roman"/>
          <w:i/>
          <w:iCs/>
          <w:sz w:val="19"/>
          <w:szCs w:val="19"/>
        </w:rPr>
        <w:t xml:space="preserve"> </w:t>
      </w:r>
      <w:r w:rsidR="00082BFC" w:rsidRPr="00CC63FD">
        <w:rPr>
          <w:rFonts w:ascii="Times New Roman" w:eastAsia="ArialMT" w:hAnsi="Times New Roman" w:cs="Times New Roman"/>
          <w:i/>
          <w:iCs/>
          <w:sz w:val="19"/>
          <w:szCs w:val="19"/>
        </w:rPr>
        <w:t>Aromat.</w:t>
      </w:r>
      <w:r w:rsidR="00AB60C5" w:rsidRPr="00CC63FD">
        <w:rPr>
          <w:rFonts w:ascii="Times New Roman" w:eastAsia="ArialMT" w:hAnsi="Times New Roman" w:cs="Times New Roman"/>
          <w:i/>
          <w:iCs/>
          <w:sz w:val="19"/>
          <w:szCs w:val="19"/>
        </w:rPr>
        <w:t xml:space="preserve"> </w:t>
      </w:r>
      <w:r w:rsidR="00082BFC" w:rsidRPr="00CC63FD">
        <w:rPr>
          <w:rFonts w:ascii="Times New Roman" w:eastAsia="ArialMT" w:hAnsi="Times New Roman" w:cs="Times New Roman"/>
          <w:i/>
          <w:iCs/>
          <w:sz w:val="19"/>
          <w:szCs w:val="19"/>
        </w:rPr>
        <w:t>Plants</w:t>
      </w:r>
      <w:r w:rsidR="00AB60C5" w:rsidRPr="00CC63FD">
        <w:rPr>
          <w:rFonts w:ascii="Times New Roman" w:eastAsia="ArialMT" w:hAnsi="Times New Roman" w:cs="Times New Roman"/>
          <w:i/>
          <w:iCs/>
          <w:sz w:val="19"/>
          <w:szCs w:val="19"/>
        </w:rPr>
        <w:t xml:space="preserve"> </w:t>
      </w:r>
      <w:r w:rsidR="00082BFC" w:rsidRPr="00CC63FD">
        <w:rPr>
          <w:rFonts w:ascii="Times New Roman" w:eastAsia="ArialMT" w:hAnsi="Times New Roman" w:cs="Times New Roman"/>
          <w:i/>
          <w:iCs/>
          <w:sz w:val="19"/>
          <w:szCs w:val="19"/>
        </w:rPr>
        <w:t>(Los</w:t>
      </w:r>
      <w:r w:rsidR="00AB60C5" w:rsidRPr="00CC63FD">
        <w:rPr>
          <w:rFonts w:ascii="Times New Roman" w:eastAsia="ArialMT" w:hAnsi="Times New Roman" w:cs="Times New Roman"/>
          <w:i/>
          <w:iCs/>
          <w:sz w:val="19"/>
          <w:szCs w:val="19"/>
        </w:rPr>
        <w:t xml:space="preserve"> </w:t>
      </w:r>
      <w:r w:rsidR="00082BFC" w:rsidRPr="00CC63FD">
        <w:rPr>
          <w:rFonts w:ascii="Times New Roman" w:eastAsia="ArialMT" w:hAnsi="Times New Roman" w:cs="Times New Roman"/>
          <w:i/>
          <w:iCs/>
          <w:sz w:val="19"/>
          <w:szCs w:val="19"/>
        </w:rPr>
        <w:t>Angeles),</w:t>
      </w:r>
      <w:r w:rsidR="00AB60C5" w:rsidRPr="00CC63FD">
        <w:rPr>
          <w:rFonts w:ascii="Times New Roman" w:eastAsia="ArialMT" w:hAnsi="Times New Roman" w:cs="Times New Roman"/>
          <w:sz w:val="19"/>
          <w:szCs w:val="19"/>
        </w:rPr>
        <w:t xml:space="preserve"> </w:t>
      </w:r>
      <w:r w:rsidR="00082BFC" w:rsidRPr="00CC63FD">
        <w:rPr>
          <w:rFonts w:ascii="Times New Roman" w:eastAsia="ArialMT" w:hAnsi="Times New Roman" w:cs="Times New Roman"/>
          <w:sz w:val="19"/>
          <w:szCs w:val="19"/>
        </w:rPr>
        <w:t>7(2018)</w:t>
      </w:r>
      <w:r w:rsidR="00AB60C5" w:rsidRPr="00CC63FD">
        <w:rPr>
          <w:rFonts w:ascii="Times New Roman" w:eastAsia="ArialMT" w:hAnsi="Times New Roman" w:cs="Times New Roman"/>
          <w:sz w:val="19"/>
          <w:szCs w:val="19"/>
        </w:rPr>
        <w:t xml:space="preserve"> </w:t>
      </w:r>
      <w:r w:rsidRPr="00CC63FD">
        <w:rPr>
          <w:rFonts w:ascii="Times New Roman" w:eastAsia="ArialMT" w:hAnsi="Times New Roman" w:cs="Times New Roman"/>
          <w:sz w:val="19"/>
          <w:szCs w:val="19"/>
        </w:rPr>
        <w:t>4.</w:t>
      </w:r>
    </w:p>
    <w:p w:rsidR="00CC63FD" w:rsidRPr="00CC63FD" w:rsidRDefault="00082BFC" w:rsidP="00CC63FD">
      <w:pPr>
        <w:pStyle w:val="Heading1"/>
        <w:numPr>
          <w:ilvl w:val="0"/>
          <w:numId w:val="2"/>
        </w:numPr>
        <w:shd w:val="clear" w:color="auto" w:fill="FFFFFF"/>
        <w:snapToGrid w:val="0"/>
        <w:spacing w:before="0" w:beforeAutospacing="0" w:after="0" w:afterAutospacing="0"/>
        <w:ind w:left="425" w:hanging="425"/>
        <w:jc w:val="both"/>
        <w:rPr>
          <w:b w:val="0"/>
          <w:bCs w:val="0"/>
          <w:kern w:val="0"/>
          <w:sz w:val="19"/>
          <w:szCs w:val="19"/>
        </w:rPr>
      </w:pPr>
      <w:r w:rsidRPr="00CC63FD">
        <w:rPr>
          <w:b w:val="0"/>
          <w:bCs w:val="0"/>
          <w:kern w:val="0"/>
          <w:sz w:val="19"/>
          <w:szCs w:val="19"/>
        </w:rPr>
        <w:t>Hemani</w:t>
      </w:r>
      <w:r w:rsidR="00AB60C5" w:rsidRPr="00CC63FD">
        <w:rPr>
          <w:b w:val="0"/>
          <w:bCs w:val="0"/>
          <w:kern w:val="0"/>
          <w:sz w:val="19"/>
          <w:szCs w:val="19"/>
        </w:rPr>
        <w:t xml:space="preserve"> </w:t>
      </w:r>
      <w:r w:rsidRPr="00CC63FD">
        <w:rPr>
          <w:b w:val="0"/>
          <w:bCs w:val="0"/>
          <w:kern w:val="0"/>
          <w:sz w:val="19"/>
          <w:szCs w:val="19"/>
        </w:rPr>
        <w:t>K,</w:t>
      </w:r>
      <w:r w:rsidR="00AB60C5" w:rsidRPr="00CC63FD">
        <w:rPr>
          <w:b w:val="0"/>
          <w:bCs w:val="0"/>
          <w:kern w:val="0"/>
          <w:sz w:val="19"/>
          <w:szCs w:val="19"/>
        </w:rPr>
        <w:t xml:space="preserve"> </w:t>
      </w:r>
      <w:r w:rsidRPr="00CC63FD">
        <w:rPr>
          <w:b w:val="0"/>
          <w:bCs w:val="0"/>
          <w:kern w:val="0"/>
          <w:sz w:val="19"/>
          <w:szCs w:val="19"/>
        </w:rPr>
        <w:t>Gheena</w:t>
      </w:r>
      <w:r w:rsidR="00AB60C5" w:rsidRPr="00CC63FD">
        <w:rPr>
          <w:b w:val="0"/>
          <w:bCs w:val="0"/>
          <w:kern w:val="0"/>
          <w:sz w:val="19"/>
          <w:szCs w:val="19"/>
        </w:rPr>
        <w:t xml:space="preserve"> </w:t>
      </w:r>
      <w:r w:rsidRPr="00CC63FD">
        <w:rPr>
          <w:b w:val="0"/>
          <w:bCs w:val="0"/>
          <w:kern w:val="0"/>
          <w:sz w:val="19"/>
          <w:szCs w:val="19"/>
        </w:rPr>
        <w:t>S,</w:t>
      </w:r>
      <w:r w:rsidR="00AB60C5" w:rsidRPr="00CC63FD">
        <w:rPr>
          <w:b w:val="0"/>
          <w:bCs w:val="0"/>
          <w:kern w:val="0"/>
          <w:sz w:val="19"/>
          <w:szCs w:val="19"/>
        </w:rPr>
        <w:t xml:space="preserve"> </w:t>
      </w:r>
      <w:r w:rsidR="000B62BD" w:rsidRPr="00CC63FD">
        <w:rPr>
          <w:b w:val="0"/>
          <w:bCs w:val="0"/>
          <w:kern w:val="0"/>
          <w:sz w:val="19"/>
          <w:szCs w:val="19"/>
        </w:rPr>
        <w:t>Evaluation</w:t>
      </w:r>
      <w:r w:rsidR="00AB60C5" w:rsidRPr="00CC63FD">
        <w:rPr>
          <w:b w:val="0"/>
          <w:bCs w:val="0"/>
          <w:kern w:val="0"/>
          <w:sz w:val="19"/>
          <w:szCs w:val="19"/>
        </w:rPr>
        <w:t xml:space="preserve"> </w:t>
      </w:r>
      <w:r w:rsidR="000B62BD" w:rsidRPr="00CC63FD">
        <w:rPr>
          <w:b w:val="0"/>
          <w:bCs w:val="0"/>
          <w:kern w:val="0"/>
          <w:sz w:val="19"/>
          <w:szCs w:val="19"/>
        </w:rPr>
        <w:t>of</w:t>
      </w:r>
      <w:r w:rsidR="00AB60C5" w:rsidRPr="00CC63FD">
        <w:rPr>
          <w:b w:val="0"/>
          <w:bCs w:val="0"/>
          <w:kern w:val="0"/>
          <w:sz w:val="19"/>
          <w:szCs w:val="19"/>
        </w:rPr>
        <w:t xml:space="preserve"> </w:t>
      </w:r>
      <w:r w:rsidR="000B62BD" w:rsidRPr="00CC63FD">
        <w:rPr>
          <w:b w:val="0"/>
          <w:bCs w:val="0"/>
          <w:kern w:val="0"/>
          <w:sz w:val="19"/>
          <w:szCs w:val="19"/>
        </w:rPr>
        <w:t>Antimicrobial</w:t>
      </w:r>
      <w:r w:rsidR="00AB60C5" w:rsidRPr="00CC63FD">
        <w:rPr>
          <w:b w:val="0"/>
          <w:bCs w:val="0"/>
          <w:kern w:val="0"/>
          <w:sz w:val="19"/>
          <w:szCs w:val="19"/>
        </w:rPr>
        <w:t xml:space="preserve"> </w:t>
      </w:r>
      <w:r w:rsidR="000B62BD" w:rsidRPr="00CC63FD">
        <w:rPr>
          <w:b w:val="0"/>
          <w:bCs w:val="0"/>
          <w:kern w:val="0"/>
          <w:sz w:val="19"/>
          <w:szCs w:val="19"/>
        </w:rPr>
        <w:t>Property</w:t>
      </w:r>
      <w:r w:rsidR="00AB60C5" w:rsidRPr="00CC63FD">
        <w:rPr>
          <w:b w:val="0"/>
          <w:bCs w:val="0"/>
          <w:kern w:val="0"/>
          <w:sz w:val="19"/>
          <w:szCs w:val="19"/>
        </w:rPr>
        <w:t xml:space="preserve"> </w:t>
      </w:r>
      <w:r w:rsidR="000B62BD" w:rsidRPr="00CC63FD">
        <w:rPr>
          <w:b w:val="0"/>
          <w:bCs w:val="0"/>
          <w:kern w:val="0"/>
          <w:sz w:val="19"/>
          <w:szCs w:val="19"/>
        </w:rPr>
        <w:t>of</w:t>
      </w:r>
      <w:r w:rsidR="00AB60C5" w:rsidRPr="00CC63FD">
        <w:rPr>
          <w:b w:val="0"/>
          <w:bCs w:val="0"/>
          <w:kern w:val="0"/>
          <w:sz w:val="19"/>
          <w:szCs w:val="19"/>
        </w:rPr>
        <w:t xml:space="preserve"> </w:t>
      </w:r>
      <w:r w:rsidR="000B62BD" w:rsidRPr="00CC63FD">
        <w:rPr>
          <w:b w:val="0"/>
          <w:bCs w:val="0"/>
          <w:kern w:val="0"/>
          <w:sz w:val="19"/>
          <w:szCs w:val="19"/>
        </w:rPr>
        <w:t>Extract</w:t>
      </w:r>
      <w:r w:rsidR="00AB60C5" w:rsidRPr="00CC63FD">
        <w:rPr>
          <w:b w:val="0"/>
          <w:bCs w:val="0"/>
          <w:kern w:val="0"/>
          <w:sz w:val="19"/>
          <w:szCs w:val="19"/>
        </w:rPr>
        <w:t xml:space="preserve"> </w:t>
      </w:r>
      <w:r w:rsidR="000B62BD" w:rsidRPr="00CC63FD">
        <w:rPr>
          <w:b w:val="0"/>
          <w:bCs w:val="0"/>
          <w:kern w:val="0"/>
          <w:sz w:val="19"/>
          <w:szCs w:val="19"/>
        </w:rPr>
        <w:t>of</w:t>
      </w:r>
      <w:r w:rsidR="00AB60C5" w:rsidRPr="00CC63FD">
        <w:rPr>
          <w:b w:val="0"/>
          <w:bCs w:val="0"/>
          <w:kern w:val="0"/>
          <w:sz w:val="19"/>
          <w:szCs w:val="19"/>
        </w:rPr>
        <w:t xml:space="preserve"> </w:t>
      </w:r>
      <w:r w:rsidR="000B62BD" w:rsidRPr="00CC63FD">
        <w:rPr>
          <w:b w:val="0"/>
          <w:bCs w:val="0"/>
          <w:i/>
          <w:iCs/>
          <w:kern w:val="0"/>
          <w:sz w:val="19"/>
          <w:szCs w:val="19"/>
        </w:rPr>
        <w:t>Punica</w:t>
      </w:r>
      <w:r w:rsidR="00AB60C5" w:rsidRPr="00CC63FD">
        <w:rPr>
          <w:b w:val="0"/>
          <w:bCs w:val="0"/>
          <w:i/>
          <w:iCs/>
          <w:kern w:val="0"/>
          <w:sz w:val="19"/>
          <w:szCs w:val="19"/>
        </w:rPr>
        <w:t xml:space="preserve"> </w:t>
      </w:r>
      <w:r w:rsidR="000B62BD" w:rsidRPr="00CC63FD">
        <w:rPr>
          <w:b w:val="0"/>
          <w:bCs w:val="0"/>
          <w:i/>
          <w:iCs/>
          <w:kern w:val="0"/>
          <w:sz w:val="19"/>
          <w:szCs w:val="19"/>
        </w:rPr>
        <w:t>Granatum</w:t>
      </w:r>
      <w:r w:rsidR="00AB60C5" w:rsidRPr="00CC63FD">
        <w:rPr>
          <w:b w:val="0"/>
          <w:bCs w:val="0"/>
          <w:i/>
          <w:iCs/>
          <w:kern w:val="0"/>
          <w:sz w:val="19"/>
          <w:szCs w:val="19"/>
        </w:rPr>
        <w:t xml:space="preserve"> </w:t>
      </w:r>
      <w:r w:rsidR="000B62BD" w:rsidRPr="00CC63FD">
        <w:rPr>
          <w:b w:val="0"/>
          <w:bCs w:val="0"/>
          <w:kern w:val="0"/>
          <w:sz w:val="19"/>
          <w:szCs w:val="19"/>
        </w:rPr>
        <w:t>(L.)</w:t>
      </w:r>
      <w:r w:rsidR="00AB60C5" w:rsidRPr="00CC63FD">
        <w:rPr>
          <w:b w:val="0"/>
          <w:bCs w:val="0"/>
          <w:kern w:val="0"/>
          <w:sz w:val="19"/>
          <w:szCs w:val="19"/>
        </w:rPr>
        <w:t xml:space="preserve"> </w:t>
      </w:r>
      <w:r w:rsidR="000B62BD" w:rsidRPr="00CC63FD">
        <w:rPr>
          <w:b w:val="0"/>
          <w:bCs w:val="0"/>
          <w:kern w:val="0"/>
          <w:sz w:val="19"/>
          <w:szCs w:val="19"/>
        </w:rPr>
        <w:t>on</w:t>
      </w:r>
      <w:r w:rsidR="00AB60C5" w:rsidRPr="00CC63FD">
        <w:rPr>
          <w:b w:val="0"/>
          <w:bCs w:val="0"/>
          <w:kern w:val="0"/>
          <w:sz w:val="19"/>
          <w:szCs w:val="19"/>
        </w:rPr>
        <w:t xml:space="preserve"> </w:t>
      </w:r>
      <w:r w:rsidR="000B62BD" w:rsidRPr="00CC63FD">
        <w:rPr>
          <w:b w:val="0"/>
          <w:bCs w:val="0"/>
          <w:kern w:val="0"/>
          <w:sz w:val="19"/>
          <w:szCs w:val="19"/>
        </w:rPr>
        <w:t>Oral</w:t>
      </w:r>
      <w:r w:rsidR="00AB60C5" w:rsidRPr="00CC63FD">
        <w:rPr>
          <w:b w:val="0"/>
          <w:bCs w:val="0"/>
          <w:kern w:val="0"/>
          <w:sz w:val="19"/>
          <w:szCs w:val="19"/>
        </w:rPr>
        <w:t xml:space="preserve"> </w:t>
      </w:r>
      <w:r w:rsidR="000B62BD" w:rsidRPr="00CC63FD">
        <w:rPr>
          <w:b w:val="0"/>
          <w:bCs w:val="0"/>
          <w:kern w:val="0"/>
          <w:sz w:val="19"/>
          <w:szCs w:val="19"/>
        </w:rPr>
        <w:t>Pathogens.</w:t>
      </w:r>
      <w:r w:rsidR="00AB60C5" w:rsidRPr="00CC63FD">
        <w:rPr>
          <w:b w:val="0"/>
          <w:bCs w:val="0"/>
          <w:kern w:val="0"/>
          <w:sz w:val="19"/>
          <w:szCs w:val="19"/>
        </w:rPr>
        <w:t xml:space="preserve"> </w:t>
      </w:r>
      <w:r w:rsidR="000B62BD" w:rsidRPr="00CC63FD">
        <w:rPr>
          <w:b w:val="0"/>
          <w:bCs w:val="0"/>
          <w:i/>
          <w:iCs/>
          <w:kern w:val="0"/>
          <w:sz w:val="19"/>
          <w:szCs w:val="19"/>
        </w:rPr>
        <w:t>International</w:t>
      </w:r>
      <w:r w:rsidR="00AB60C5" w:rsidRPr="00CC63FD">
        <w:rPr>
          <w:b w:val="0"/>
          <w:bCs w:val="0"/>
          <w:i/>
          <w:iCs/>
          <w:kern w:val="0"/>
          <w:sz w:val="19"/>
          <w:szCs w:val="19"/>
        </w:rPr>
        <w:t xml:space="preserve"> </w:t>
      </w:r>
      <w:r w:rsidR="000B62BD" w:rsidRPr="00CC63FD">
        <w:rPr>
          <w:b w:val="0"/>
          <w:bCs w:val="0"/>
          <w:i/>
          <w:iCs/>
          <w:kern w:val="0"/>
          <w:sz w:val="19"/>
          <w:szCs w:val="19"/>
        </w:rPr>
        <w:t>Journal</w:t>
      </w:r>
      <w:r w:rsidR="00AB60C5" w:rsidRPr="00CC63FD">
        <w:rPr>
          <w:b w:val="0"/>
          <w:bCs w:val="0"/>
          <w:i/>
          <w:iCs/>
          <w:kern w:val="0"/>
          <w:sz w:val="19"/>
          <w:szCs w:val="19"/>
        </w:rPr>
        <w:t xml:space="preserve"> </w:t>
      </w:r>
      <w:r w:rsidR="000B62BD" w:rsidRPr="00CC63FD">
        <w:rPr>
          <w:b w:val="0"/>
          <w:bCs w:val="0"/>
          <w:i/>
          <w:iCs/>
          <w:kern w:val="0"/>
          <w:sz w:val="19"/>
          <w:szCs w:val="19"/>
        </w:rPr>
        <w:t>o</w:t>
      </w:r>
      <w:r w:rsidRPr="00CC63FD">
        <w:rPr>
          <w:b w:val="0"/>
          <w:bCs w:val="0"/>
          <w:i/>
          <w:iCs/>
          <w:kern w:val="0"/>
          <w:sz w:val="19"/>
          <w:szCs w:val="19"/>
        </w:rPr>
        <w:t>f</w:t>
      </w:r>
      <w:r w:rsidR="00AB60C5" w:rsidRPr="00CC63FD">
        <w:rPr>
          <w:b w:val="0"/>
          <w:bCs w:val="0"/>
          <w:i/>
          <w:iCs/>
          <w:kern w:val="0"/>
          <w:sz w:val="19"/>
          <w:szCs w:val="19"/>
        </w:rPr>
        <w:t xml:space="preserve"> </w:t>
      </w:r>
      <w:r w:rsidRPr="00CC63FD">
        <w:rPr>
          <w:b w:val="0"/>
          <w:bCs w:val="0"/>
          <w:i/>
          <w:iCs/>
          <w:kern w:val="0"/>
          <w:sz w:val="19"/>
          <w:szCs w:val="19"/>
        </w:rPr>
        <w:t>Pharma</w:t>
      </w:r>
      <w:r w:rsidR="00AB60C5" w:rsidRPr="00CC63FD">
        <w:rPr>
          <w:b w:val="0"/>
          <w:bCs w:val="0"/>
          <w:i/>
          <w:iCs/>
          <w:kern w:val="0"/>
          <w:sz w:val="19"/>
          <w:szCs w:val="19"/>
        </w:rPr>
        <w:t xml:space="preserve"> </w:t>
      </w:r>
      <w:r w:rsidRPr="00CC63FD">
        <w:rPr>
          <w:b w:val="0"/>
          <w:bCs w:val="0"/>
          <w:i/>
          <w:iCs/>
          <w:kern w:val="0"/>
          <w:sz w:val="19"/>
          <w:szCs w:val="19"/>
        </w:rPr>
        <w:t>and</w:t>
      </w:r>
      <w:r w:rsidR="00AB60C5" w:rsidRPr="00CC63FD">
        <w:rPr>
          <w:b w:val="0"/>
          <w:bCs w:val="0"/>
          <w:i/>
          <w:iCs/>
          <w:kern w:val="0"/>
          <w:sz w:val="19"/>
          <w:szCs w:val="19"/>
        </w:rPr>
        <w:t xml:space="preserve"> </w:t>
      </w:r>
      <w:r w:rsidRPr="00CC63FD">
        <w:rPr>
          <w:b w:val="0"/>
          <w:bCs w:val="0"/>
          <w:i/>
          <w:iCs/>
          <w:kern w:val="0"/>
          <w:sz w:val="19"/>
          <w:szCs w:val="19"/>
        </w:rPr>
        <w:t>Bio</w:t>
      </w:r>
      <w:r w:rsidR="00AB60C5" w:rsidRPr="00CC63FD">
        <w:rPr>
          <w:b w:val="0"/>
          <w:bCs w:val="0"/>
          <w:i/>
          <w:iCs/>
          <w:kern w:val="0"/>
          <w:sz w:val="19"/>
          <w:szCs w:val="19"/>
        </w:rPr>
        <w:t xml:space="preserve"> </w:t>
      </w:r>
      <w:r w:rsidRPr="00CC63FD">
        <w:rPr>
          <w:b w:val="0"/>
          <w:bCs w:val="0"/>
          <w:i/>
          <w:iCs/>
          <w:kern w:val="0"/>
          <w:sz w:val="19"/>
          <w:szCs w:val="19"/>
        </w:rPr>
        <w:t>Sciences</w:t>
      </w:r>
      <w:r w:rsidRPr="00CC63FD">
        <w:rPr>
          <w:b w:val="0"/>
          <w:bCs w:val="0"/>
          <w:kern w:val="0"/>
          <w:sz w:val="19"/>
          <w:szCs w:val="19"/>
        </w:rPr>
        <w:t>.</w:t>
      </w:r>
      <w:r w:rsidR="00AB60C5" w:rsidRPr="00CC63FD">
        <w:rPr>
          <w:b w:val="0"/>
          <w:bCs w:val="0"/>
          <w:kern w:val="0"/>
          <w:sz w:val="19"/>
          <w:szCs w:val="19"/>
        </w:rPr>
        <w:t xml:space="preserve"> </w:t>
      </w:r>
      <w:r w:rsidRPr="00CC63FD">
        <w:rPr>
          <w:b w:val="0"/>
          <w:bCs w:val="0"/>
          <w:kern w:val="0"/>
          <w:sz w:val="19"/>
          <w:szCs w:val="19"/>
        </w:rPr>
        <w:t>8(3)</w:t>
      </w:r>
      <w:r w:rsidR="00AB60C5" w:rsidRPr="00CC63FD">
        <w:rPr>
          <w:b w:val="0"/>
          <w:bCs w:val="0"/>
          <w:kern w:val="0"/>
          <w:sz w:val="19"/>
          <w:szCs w:val="19"/>
        </w:rPr>
        <w:t xml:space="preserve"> </w:t>
      </w:r>
      <w:r w:rsidRPr="00CC63FD">
        <w:rPr>
          <w:b w:val="0"/>
          <w:bCs w:val="0"/>
          <w:kern w:val="0"/>
          <w:sz w:val="19"/>
          <w:szCs w:val="19"/>
        </w:rPr>
        <w:t>(2018)</w:t>
      </w:r>
      <w:r w:rsidR="00AB60C5" w:rsidRPr="00CC63FD">
        <w:rPr>
          <w:b w:val="0"/>
          <w:bCs w:val="0"/>
          <w:kern w:val="0"/>
          <w:sz w:val="19"/>
          <w:szCs w:val="19"/>
        </w:rPr>
        <w:t xml:space="preserve"> </w:t>
      </w:r>
      <w:r w:rsidR="000B62BD" w:rsidRPr="00CC63FD">
        <w:rPr>
          <w:b w:val="0"/>
          <w:bCs w:val="0"/>
          <w:kern w:val="0"/>
          <w:sz w:val="19"/>
          <w:szCs w:val="19"/>
        </w:rPr>
        <w:t>(P)</w:t>
      </w:r>
      <w:r w:rsidR="00AB60C5" w:rsidRPr="00CC63FD">
        <w:rPr>
          <w:b w:val="0"/>
          <w:bCs w:val="0"/>
          <w:kern w:val="0"/>
          <w:sz w:val="19"/>
          <w:szCs w:val="19"/>
        </w:rPr>
        <w:t xml:space="preserve"> </w:t>
      </w:r>
      <w:r w:rsidR="000B62BD" w:rsidRPr="00CC63FD">
        <w:rPr>
          <w:b w:val="0"/>
          <w:bCs w:val="0"/>
          <w:kern w:val="0"/>
          <w:sz w:val="19"/>
          <w:szCs w:val="19"/>
        </w:rPr>
        <w:t>35-40.</w:t>
      </w:r>
    </w:p>
    <w:p w:rsidR="00CC63FD" w:rsidRPr="00CC63FD" w:rsidRDefault="00965933"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James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WD,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Yang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Park</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Efficacy</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Turmeric</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Extracts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Curcumin</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for</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Alleviating</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the</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Symptoms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Joint</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Arthritis: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Systematic</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Review</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Meta-Analysis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Randomized</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Clinical</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sz w:val="19"/>
          <w:szCs w:val="19"/>
        </w:rPr>
        <w:t>Trials.</w:t>
      </w:r>
      <w:r w:rsidR="00AB60C5" w:rsidRPr="00CC63FD">
        <w:rPr>
          <w:rFonts w:ascii="Times New Roman" w:hAnsi="Times New Roman" w:cs="Times New Roman"/>
          <w:sz w:val="19"/>
          <w:szCs w:val="19"/>
        </w:rPr>
        <w:t xml:space="preserve"> </w:t>
      </w:r>
      <w:r w:rsidR="000B62BD" w:rsidRPr="00CC63FD">
        <w:rPr>
          <w:rFonts w:ascii="Times New Roman" w:hAnsi="Times New Roman" w:cs="Times New Roman"/>
          <w:i/>
          <w:iCs/>
          <w:sz w:val="19"/>
          <w:szCs w:val="19"/>
        </w:rPr>
        <w:t>Journal</w:t>
      </w:r>
      <w:r w:rsidR="00AB60C5" w:rsidRPr="00CC63FD">
        <w:rPr>
          <w:rFonts w:ascii="Times New Roman" w:hAnsi="Times New Roman" w:cs="Times New Roman"/>
          <w:i/>
          <w:iCs/>
          <w:sz w:val="19"/>
          <w:szCs w:val="19"/>
        </w:rPr>
        <w:t xml:space="preserve"> </w:t>
      </w:r>
      <w:r w:rsidR="000B62BD" w:rsidRPr="00CC63FD">
        <w:rPr>
          <w:rFonts w:ascii="Times New Roman" w:hAnsi="Times New Roman" w:cs="Times New Roman"/>
          <w:i/>
          <w:iCs/>
          <w:sz w:val="19"/>
          <w:szCs w:val="19"/>
        </w:rPr>
        <w:t>of</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Medicinal</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Food</w:t>
      </w:r>
      <w:r w:rsidRPr="00CC63FD">
        <w:rPr>
          <w:rFonts w:ascii="Times New Roman" w:hAnsi="Times New Roman" w:cs="Times New Roman"/>
          <w:sz w:val="19"/>
          <w:szCs w:val="19"/>
        </w:rPr>
        <w:t>,19(8)</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(2016)</w:t>
      </w:r>
      <w:r w:rsidR="000B62BD" w:rsidRPr="00CC63FD">
        <w:rPr>
          <w:rFonts w:ascii="Times New Roman" w:hAnsi="Times New Roman" w:cs="Times New Roman"/>
          <w:sz w:val="19"/>
          <w:szCs w:val="19"/>
        </w:rPr>
        <w:t>717–729.</w:t>
      </w:r>
    </w:p>
    <w:p w:rsidR="00CC63FD" w:rsidRPr="00CC63FD" w:rsidRDefault="000B62BD" w:rsidP="00CC63FD">
      <w:pPr>
        <w:pStyle w:val="Default"/>
        <w:numPr>
          <w:ilvl w:val="0"/>
          <w:numId w:val="2"/>
        </w:numPr>
        <w:snapToGrid w:val="0"/>
        <w:ind w:left="425" w:hanging="425"/>
        <w:jc w:val="both"/>
        <w:rPr>
          <w:rFonts w:ascii="Times New Roman" w:hAnsi="Times New Roman" w:cs="Times New Roman"/>
          <w:bCs/>
          <w:color w:val="auto"/>
          <w:sz w:val="19"/>
          <w:szCs w:val="19"/>
        </w:rPr>
      </w:pPr>
      <w:r w:rsidRPr="00CC63FD">
        <w:rPr>
          <w:rFonts w:ascii="Times New Roman" w:hAnsi="Times New Roman" w:cs="Times New Roman"/>
          <w:bCs/>
          <w:color w:val="auto"/>
          <w:sz w:val="19"/>
          <w:szCs w:val="19"/>
        </w:rPr>
        <w:t>Karad</w:t>
      </w:r>
      <w:r w:rsidR="00965933" w:rsidRPr="00CC63FD">
        <w:rPr>
          <w:rFonts w:ascii="Times New Roman" w:hAnsi="Times New Roman" w:cs="Times New Roman"/>
          <w:bCs/>
          <w:color w:val="auto"/>
          <w:sz w:val="19"/>
          <w:szCs w:val="19"/>
        </w:rPr>
        <w:t>il</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RV,</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Shah</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A,</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Parekh</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P,</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Azmi</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P,</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Antimicrobial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Activities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i/>
          <w:iCs/>
          <w:color w:val="auto"/>
          <w:sz w:val="19"/>
          <w:szCs w:val="19"/>
        </w:rPr>
        <w:t>Musa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paradisiaca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color w:val="auto"/>
          <w:sz w:val="19"/>
          <w:szCs w:val="19"/>
        </w:rPr>
        <w:t>and</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i/>
          <w:iCs/>
          <w:color w:val="auto"/>
          <w:sz w:val="19"/>
          <w:szCs w:val="19"/>
        </w:rPr>
        <w:t>Cocos</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nucifera.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i/>
          <w:iCs/>
          <w:color w:val="auto"/>
          <w:sz w:val="19"/>
          <w:szCs w:val="19"/>
        </w:rPr>
        <w:t>International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Journal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of</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Research</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in</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Pharmaceutical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and</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Biomedical</w:t>
      </w:r>
      <w:r w:rsidR="00AB60C5" w:rsidRPr="00CC63FD">
        <w:rPr>
          <w:rFonts w:ascii="Times New Roman" w:hAnsi="Times New Roman" w:cs="Times New Roman"/>
          <w:i/>
          <w:iCs/>
          <w:color w:val="auto"/>
          <w:sz w:val="19"/>
          <w:szCs w:val="19"/>
        </w:rPr>
        <w:t xml:space="preserve"> </w:t>
      </w:r>
      <w:r w:rsidRPr="00CC63FD">
        <w:rPr>
          <w:rFonts w:ascii="Times New Roman" w:hAnsi="Times New Roman" w:cs="Times New Roman"/>
          <w:i/>
          <w:iCs/>
          <w:color w:val="auto"/>
          <w:sz w:val="19"/>
          <w:szCs w:val="19"/>
        </w:rPr>
        <w:t>Sciences</w:t>
      </w:r>
      <w:r w:rsidRPr="00CC63FD">
        <w:rPr>
          <w:rFonts w:ascii="Times New Roman" w:hAnsi="Times New Roman" w:cs="Times New Roman"/>
          <w:color w:val="auto"/>
          <w:sz w:val="19"/>
          <w:szCs w:val="19"/>
        </w:rPr>
        <w:t>,</w:t>
      </w:r>
      <w:r w:rsidR="00AB60C5" w:rsidRPr="00CC63FD">
        <w:rPr>
          <w:rFonts w:ascii="Times New Roman" w:hAnsi="Times New Roman" w:cs="Times New Roman"/>
          <w:color w:val="auto"/>
          <w:sz w:val="19"/>
          <w:szCs w:val="19"/>
        </w:rPr>
        <w:t xml:space="preserve"> </w:t>
      </w:r>
      <w:r w:rsidR="00965933" w:rsidRPr="00CC63FD">
        <w:rPr>
          <w:rFonts w:ascii="Times New Roman" w:hAnsi="Times New Roman" w:cs="Times New Roman"/>
          <w:bCs/>
          <w:color w:val="auto"/>
          <w:sz w:val="19"/>
          <w:szCs w:val="19"/>
        </w:rPr>
        <w:t>2(1)</w:t>
      </w:r>
      <w:r w:rsidR="00AB60C5" w:rsidRPr="00CC63FD">
        <w:rPr>
          <w:rFonts w:ascii="Times New Roman" w:hAnsi="Times New Roman" w:cs="Times New Roman"/>
          <w:bCs/>
          <w:color w:val="auto"/>
          <w:sz w:val="19"/>
          <w:szCs w:val="19"/>
        </w:rPr>
        <w:t xml:space="preserve"> </w:t>
      </w:r>
      <w:r w:rsidR="00965933" w:rsidRPr="00CC63FD">
        <w:rPr>
          <w:rFonts w:ascii="Times New Roman" w:hAnsi="Times New Roman" w:cs="Times New Roman"/>
          <w:bCs/>
          <w:color w:val="auto"/>
          <w:sz w:val="19"/>
          <w:szCs w:val="19"/>
        </w:rPr>
        <w:t>(2011).</w:t>
      </w:r>
      <w:r w:rsidR="00AB60C5" w:rsidRPr="00CC63FD">
        <w:rPr>
          <w:rFonts w:ascii="Times New Roman" w:hAnsi="Times New Roman" w:cs="Times New Roman"/>
          <w:bCs/>
          <w:color w:val="auto"/>
          <w:sz w:val="19"/>
          <w:szCs w:val="19"/>
        </w:rPr>
        <w:t xml:space="preserve"> </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bCs/>
          <w:sz w:val="19"/>
          <w:szCs w:val="19"/>
        </w:rPr>
        <w:t>Mallick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Chatterjee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Guh</w:t>
      </w:r>
      <w:r w:rsidR="00CC63FD" w:rsidRPr="00CC63FD">
        <w:rPr>
          <w:rFonts w:ascii="Times New Roman" w:hAnsi="Times New Roman" w:cs="Times New Roman"/>
          <w:bCs/>
          <w:sz w:val="19"/>
          <w:szCs w:val="19"/>
        </w:rPr>
        <w:t>a</w:t>
      </w:r>
      <w:r w:rsidR="00CC63FD">
        <w:rPr>
          <w:rFonts w:ascii="Times New Roman" w:hAnsi="Times New Roman" w:cs="Times New Roman"/>
          <w:bCs/>
          <w:sz w:val="19"/>
          <w:szCs w:val="19"/>
        </w:rPr>
        <w:t xml:space="preserve"> </w:t>
      </w:r>
      <w:r w:rsidR="00CC63FD" w:rsidRPr="00CC63FD">
        <w:rPr>
          <w:rFonts w:ascii="Times New Roman" w:hAnsi="Times New Roman" w:cs="Times New Roman"/>
          <w:bCs/>
          <w:sz w:val="19"/>
          <w:szCs w:val="19"/>
        </w:rPr>
        <w:t>B</w:t>
      </w:r>
      <w:r w:rsidRPr="00CC63FD">
        <w:rPr>
          <w:rFonts w:ascii="Times New Roman" w:hAnsi="Times New Roman" w:cs="Times New Roman"/>
          <w:bCs/>
          <w:sz w:val="19"/>
          <w:szCs w:val="19"/>
        </w:rPr>
        <w:t>iswas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Ghosh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w:t>
      </w:r>
      <w:r w:rsidR="00965933"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sz w:val="19"/>
          <w:szCs w:val="19"/>
        </w:rPr>
        <w:t>Antihyperglycemic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effects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separate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composite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extract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root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Musa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paradisiaca</w:t>
      </w:r>
      <w:r w:rsidR="00AB60C5" w:rsidRPr="00CC63FD">
        <w:rPr>
          <w:rFonts w:ascii="Times New Roman" w:hAnsi="Times New Roman" w:cs="Times New Roman"/>
          <w:i/>
          <w:iCs/>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leaf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Coccinia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indica</w:t>
      </w:r>
      <w:r w:rsidR="00AB60C5" w:rsidRPr="00CC63FD">
        <w:rPr>
          <w:rFonts w:ascii="Times New Roman" w:hAnsi="Times New Roman" w:cs="Times New Roman"/>
          <w:i/>
          <w:iCs/>
          <w:sz w:val="19"/>
          <w:szCs w:val="19"/>
        </w:rPr>
        <w:t xml:space="preserve"> </w:t>
      </w:r>
      <w:r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streptozotocin-induced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diabetic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male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albino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rat</w:t>
      </w:r>
      <w:r w:rsidRPr="00CC63FD">
        <w:rPr>
          <w:rFonts w:ascii="Times New Roman" w:hAnsi="Times New Roman" w:cs="Times New Roman"/>
          <w:i/>
          <w:iCs/>
          <w:sz w:val="19"/>
          <w:szCs w:val="19"/>
        </w:rPr>
        <w:t>,</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Afr.</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J.</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Trad.</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Cam.</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4(3)</w:t>
      </w:r>
      <w:r w:rsidR="00AB60C5" w:rsidRPr="00CC63FD">
        <w:rPr>
          <w:rFonts w:ascii="Times New Roman" w:hAnsi="Times New Roman" w:cs="Times New Roman"/>
          <w:bCs/>
          <w:sz w:val="19"/>
          <w:szCs w:val="19"/>
        </w:rPr>
        <w:t xml:space="preserve"> </w:t>
      </w:r>
      <w:r w:rsidR="00965933" w:rsidRPr="00CC63FD">
        <w:rPr>
          <w:rFonts w:ascii="Times New Roman" w:hAnsi="Times New Roman" w:cs="Times New Roman"/>
          <w:bCs/>
          <w:sz w:val="19"/>
          <w:szCs w:val="19"/>
        </w:rPr>
        <w:t>(2007)</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362-</w:t>
      </w:r>
      <w:r w:rsidRPr="00CC63FD">
        <w:rPr>
          <w:rFonts w:ascii="Times New Roman" w:hAnsi="Times New Roman" w:cs="Times New Roman"/>
          <w:sz w:val="19"/>
          <w:szCs w:val="19"/>
        </w:rPr>
        <w:t>371.</w:t>
      </w:r>
    </w:p>
    <w:p w:rsidR="00CC63FD" w:rsidRPr="00CC63FD" w:rsidRDefault="00965933"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Meena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Pareek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Meena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RR,</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Antimicrobial</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i/>
          <w:iCs/>
          <w:sz w:val="19"/>
          <w:szCs w:val="19"/>
        </w:rPr>
        <w:t>Aegle</w:t>
      </w:r>
      <w:r w:rsidR="00AB60C5" w:rsidRPr="00CC63FD">
        <w:rPr>
          <w:rFonts w:ascii="Times New Roman" w:hAnsi="Times New Roman" w:cs="Times New Roman"/>
          <w:bCs/>
          <w:i/>
          <w:iCs/>
          <w:sz w:val="19"/>
          <w:szCs w:val="19"/>
        </w:rPr>
        <w:t xml:space="preserve"> </w:t>
      </w:r>
      <w:r w:rsidR="000B62BD" w:rsidRPr="00CC63FD">
        <w:rPr>
          <w:rFonts w:ascii="Times New Roman" w:hAnsi="Times New Roman" w:cs="Times New Roman"/>
          <w:bCs/>
          <w:i/>
          <w:iCs/>
          <w:sz w:val="19"/>
          <w:szCs w:val="19"/>
        </w:rPr>
        <w:t>marmelos</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(Rutaceae)</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plant</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extracts,</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i/>
          <w:iCs/>
          <w:sz w:val="19"/>
          <w:szCs w:val="19"/>
        </w:rPr>
        <w:t>International</w:t>
      </w:r>
      <w:r w:rsidR="00AB60C5" w:rsidRPr="00CC63FD">
        <w:rPr>
          <w:rFonts w:ascii="Times New Roman" w:hAnsi="Times New Roman" w:cs="Times New Roman"/>
          <w:bCs/>
          <w:i/>
          <w:iCs/>
          <w:sz w:val="19"/>
          <w:szCs w:val="19"/>
        </w:rPr>
        <w:t xml:space="preserve"> </w:t>
      </w:r>
      <w:r w:rsidR="000B62BD" w:rsidRPr="00CC63FD">
        <w:rPr>
          <w:rFonts w:ascii="Times New Roman" w:hAnsi="Times New Roman" w:cs="Times New Roman"/>
          <w:bCs/>
          <w:i/>
          <w:iCs/>
          <w:sz w:val="19"/>
          <w:szCs w:val="19"/>
        </w:rPr>
        <w:t>Jour</w:t>
      </w:r>
      <w:r w:rsidRPr="00CC63FD">
        <w:rPr>
          <w:rFonts w:ascii="Times New Roman" w:hAnsi="Times New Roman" w:cs="Times New Roman"/>
          <w:bCs/>
          <w:i/>
          <w:iCs/>
          <w:sz w:val="19"/>
          <w:szCs w:val="19"/>
        </w:rPr>
        <w:t>nal</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of</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Med</w:t>
      </w:r>
      <w:r w:rsidR="00CC63FD" w:rsidRPr="00CC63FD">
        <w:rPr>
          <w:rFonts w:ascii="Times New Roman" w:hAnsi="Times New Roman" w:cs="Times New Roman"/>
          <w:bCs/>
          <w:i/>
          <w:iCs/>
          <w:sz w:val="19"/>
          <w:szCs w:val="19"/>
        </w:rPr>
        <w:t>i</w:t>
      </w:r>
      <w:r w:rsidR="00CC63FD">
        <w:rPr>
          <w:rFonts w:ascii="Times New Roman" w:hAnsi="Times New Roman" w:cs="Times New Roman"/>
          <w:bCs/>
          <w:i/>
          <w:iCs/>
          <w:sz w:val="19"/>
          <w:szCs w:val="19"/>
        </w:rPr>
        <w:t xml:space="preserve"> </w:t>
      </w:r>
      <w:r w:rsidR="00CC63FD" w:rsidRPr="00CC63FD">
        <w:rPr>
          <w:rFonts w:ascii="Times New Roman" w:hAnsi="Times New Roman" w:cs="Times New Roman"/>
          <w:bCs/>
          <w:i/>
          <w:iCs/>
          <w:sz w:val="19"/>
          <w:szCs w:val="19"/>
        </w:rPr>
        <w:t>P</w:t>
      </w:r>
      <w:r w:rsidRPr="00CC63FD">
        <w:rPr>
          <w:rFonts w:ascii="Times New Roman" w:hAnsi="Times New Roman" w:cs="Times New Roman"/>
          <w:bCs/>
          <w:i/>
          <w:iCs/>
          <w:sz w:val="19"/>
          <w:szCs w:val="19"/>
        </w:rPr>
        <w:t>harm</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Research</w:t>
      </w:r>
      <w:r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2(1)</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(2016)</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01-05.</w:t>
      </w:r>
      <w:r w:rsidR="00AB60C5" w:rsidRPr="00CC63FD">
        <w:rPr>
          <w:rFonts w:ascii="Times New Roman" w:hAnsi="Times New Roman" w:cs="Times New Roman"/>
          <w:bCs/>
          <w:sz w:val="19"/>
          <w:szCs w:val="19"/>
        </w:rPr>
        <w:t xml:space="preserve"> </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Nirosha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Pavani</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Priya</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AK,</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Haseena</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U,</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Jyothsna</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Antimicrobial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Organic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Leaf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Extract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Sesbania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Sesban</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Against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Gram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Negative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Pathogenic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Bacteria.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International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Journal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Life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sc</w:t>
      </w:r>
      <w:r w:rsidR="00E35A4B" w:rsidRPr="00CC63FD">
        <w:rPr>
          <w:rFonts w:ascii="Times New Roman" w:hAnsi="Times New Roman" w:cs="Times New Roman"/>
          <w:bCs/>
          <w:sz w:val="19"/>
          <w:szCs w:val="19"/>
        </w:rPr>
        <w:t>ience</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Pharma</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Research,</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9(2)</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(2019)</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31-38.</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Palungwachira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Tancharoen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Phruksaniyom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Klungsaeng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Srichan</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R,</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Kikuchi</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K,</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Nararatwanchai</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Antioxidant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Anti-Inflammatory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Properties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Anthocyanins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Extracted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from</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Oryza</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sativa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Primary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Dermal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Fibroblasts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Oxidative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Medicine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Cellular</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Longevity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Volume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2019,</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Article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2089817,</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18</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pages</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(2019)</w:t>
      </w:r>
      <w:r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i/>
          <w:iCs/>
          <w:sz w:val="19"/>
          <w:szCs w:val="19"/>
        </w:rPr>
      </w:pPr>
      <w:r w:rsidRPr="00CC63FD">
        <w:rPr>
          <w:rFonts w:ascii="Times New Roman" w:hAnsi="Times New Roman" w:cs="Times New Roman"/>
          <w:bCs/>
          <w:sz w:val="19"/>
          <w:szCs w:val="19"/>
        </w:rPr>
        <w:t>Park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Kim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IR,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Hwang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J,</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Kim</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JY,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Jung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YJ,</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Choi</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W,</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Lee</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Y,</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Jang</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MK,</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Lee</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JR,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Functional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Mechanisms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Underlying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the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Antimicrobial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lastRenderedPageBreak/>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the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Oryza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sativa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Trx-like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Protein</w:t>
      </w:r>
      <w:r w:rsidR="00AB60C5" w:rsidRPr="00CC63FD">
        <w:rPr>
          <w:rFonts w:ascii="Times New Roman" w:hAnsi="Times New Roman" w:cs="Times New Roman"/>
          <w:bCs/>
          <w:sz w:val="19"/>
          <w:szCs w:val="19"/>
        </w:rPr>
        <w:t xml:space="preserve"> </w:t>
      </w:r>
      <w:r w:rsidRPr="00CC63FD">
        <w:rPr>
          <w:rFonts w:ascii="Times New Roman" w:hAnsi="Times New Roman" w:cs="Times New Roman"/>
          <w:sz w:val="19"/>
          <w:szCs w:val="19"/>
        </w:rPr>
        <w:t>International</w:t>
      </w:r>
      <w:r w:rsidR="00AB60C5" w:rsidRPr="00CC63FD">
        <w:rPr>
          <w:rFonts w:ascii="Times New Roman" w:hAnsi="Times New Roman" w:cs="Times New Roman"/>
          <w:sz w:val="19"/>
          <w:szCs w:val="19"/>
        </w:rPr>
        <w:t xml:space="preserve"> </w:t>
      </w:r>
      <w:r w:rsidRPr="00CC63FD">
        <w:rPr>
          <w:rFonts w:ascii="Times New Roman" w:hAnsi="Times New Roman" w:cs="Times New Roman"/>
          <w:i/>
          <w:iCs/>
          <w:sz w:val="19"/>
          <w:szCs w:val="19"/>
        </w:rPr>
        <w:t>Journal</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o</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f</w:t>
      </w:r>
      <w:r w:rsidR="00AB60C5" w:rsidRPr="00CC63FD">
        <w:rPr>
          <w:rFonts w:ascii="Times New Roman" w:hAnsi="Times New Roman" w:cs="Times New Roman"/>
          <w:i/>
          <w:iCs/>
          <w:sz w:val="19"/>
          <w:szCs w:val="19"/>
        </w:rPr>
        <w:t xml:space="preserve"> </w:t>
      </w:r>
      <w:r w:rsidRPr="00CC63FD">
        <w:rPr>
          <w:rFonts w:ascii="Times New Roman" w:hAnsi="Times New Roman" w:cs="Times New Roman"/>
          <w:bCs/>
          <w:i/>
          <w:iCs/>
          <w:sz w:val="19"/>
          <w:szCs w:val="19"/>
        </w:rPr>
        <w:t>Molecular</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Sciences</w:t>
      </w:r>
      <w:r w:rsidR="00AB60C5" w:rsidRPr="00CC63FD">
        <w:rPr>
          <w:rFonts w:ascii="Times New Roman" w:hAnsi="Times New Roman" w:cs="Times New Roman"/>
          <w:bCs/>
          <w:i/>
          <w:iCs/>
          <w:sz w:val="19"/>
          <w:szCs w:val="19"/>
        </w:rPr>
        <w:t xml:space="preserve"> </w:t>
      </w:r>
      <w:r w:rsidR="00E35A4B" w:rsidRPr="00CC63FD">
        <w:rPr>
          <w:rFonts w:ascii="Times New Roman" w:hAnsi="Times New Roman" w:cs="Times New Roman"/>
          <w:sz w:val="19"/>
          <w:szCs w:val="19"/>
        </w:rPr>
        <w:t>(2019).</w:t>
      </w:r>
    </w:p>
    <w:p w:rsidR="00CC63FD" w:rsidRPr="00CC63FD" w:rsidRDefault="00E35A4B"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Piperno</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DR,</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The</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Origins</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Plant</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Cultivation</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Domestication</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in</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the</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New</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World</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Tr</w:t>
      </w:r>
      <w:r w:rsidRPr="00CC63FD">
        <w:rPr>
          <w:rFonts w:ascii="Times New Roman" w:hAnsi="Times New Roman" w:cs="Times New Roman"/>
          <w:bCs/>
          <w:sz w:val="19"/>
          <w:szCs w:val="19"/>
        </w:rPr>
        <w:t>opics,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Current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Anthropology,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52</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(2011)</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4</w:t>
      </w:r>
      <w:r w:rsidRPr="00CC63FD">
        <w:rPr>
          <w:rFonts w:ascii="Times New Roman" w:hAnsi="Times New Roman" w:cs="Times New Roman"/>
          <w:bCs/>
          <w:sz w:val="19"/>
          <w:szCs w:val="19"/>
        </w:rPr>
        <w:t>.</w:t>
      </w:r>
    </w:p>
    <w:p w:rsidR="00CC63FD" w:rsidRPr="00CC63FD" w:rsidRDefault="000B62BD" w:rsidP="00CC63FD">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sz w:val="19"/>
          <w:szCs w:val="19"/>
        </w:rPr>
        <w:t>Rajas</w:t>
      </w:r>
      <w:r w:rsidR="00E35A4B" w:rsidRPr="00CC63FD">
        <w:rPr>
          <w:rFonts w:ascii="Times New Roman" w:hAnsi="Times New Roman" w:cs="Times New Roman"/>
          <w:sz w:val="19"/>
          <w:szCs w:val="19"/>
        </w:rPr>
        <w:t>ekaran</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R,</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Gomathi</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Narayana</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Medico</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Historical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Study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Siddha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Drug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'Vilvam'</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w:t>
      </w:r>
      <w:r w:rsidRPr="00CC63FD">
        <w:rPr>
          <w:rFonts w:ascii="Times New Roman" w:hAnsi="Times New Roman" w:cs="Times New Roman"/>
          <w:i/>
          <w:iCs/>
          <w:sz w:val="19"/>
          <w:szCs w:val="19"/>
        </w:rPr>
        <w:t>Aegle</w:t>
      </w:r>
      <w:r w:rsidR="00AB60C5" w:rsidRPr="00CC63FD">
        <w:rPr>
          <w:rFonts w:ascii="Times New Roman" w:hAnsi="Times New Roman" w:cs="Times New Roman"/>
          <w:i/>
          <w:iCs/>
          <w:sz w:val="19"/>
          <w:szCs w:val="19"/>
        </w:rPr>
        <w:t xml:space="preserve"> </w:t>
      </w:r>
      <w:r w:rsidRPr="00CC63FD">
        <w:rPr>
          <w:rFonts w:ascii="Times New Roman" w:hAnsi="Times New Roman" w:cs="Times New Roman"/>
          <w:i/>
          <w:iCs/>
          <w:sz w:val="19"/>
          <w:szCs w:val="19"/>
        </w:rPr>
        <w:t>marmelos</w:t>
      </w:r>
      <w:r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Linn)</w:t>
      </w:r>
      <w:r w:rsidR="00E35A4B"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Journal</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lnd</w:t>
      </w:r>
      <w:r w:rsidR="00CC63FD" w:rsidRPr="00CC63FD">
        <w:rPr>
          <w:rFonts w:ascii="Times New Roman" w:hAnsi="Times New Roman" w:cs="Times New Roman"/>
          <w:sz w:val="19"/>
          <w:szCs w:val="19"/>
        </w:rPr>
        <w:t>.</w:t>
      </w:r>
      <w:r w:rsidR="00CC63FD">
        <w:rPr>
          <w:rFonts w:ascii="Times New Roman" w:hAnsi="Times New Roman" w:cs="Times New Roman"/>
          <w:sz w:val="19"/>
          <w:szCs w:val="19"/>
        </w:rPr>
        <w:t xml:space="preserve"> </w:t>
      </w:r>
      <w:r w:rsidR="00CC63FD" w:rsidRPr="00CC63FD">
        <w:rPr>
          <w:rFonts w:ascii="Times New Roman" w:hAnsi="Times New Roman" w:cs="Times New Roman"/>
          <w:sz w:val="19"/>
          <w:szCs w:val="19"/>
        </w:rPr>
        <w:t>M</w:t>
      </w:r>
      <w:r w:rsidR="00E35A4B" w:rsidRPr="00CC63FD">
        <w:rPr>
          <w:rFonts w:ascii="Times New Roman" w:hAnsi="Times New Roman" w:cs="Times New Roman"/>
          <w:sz w:val="19"/>
          <w:szCs w:val="19"/>
        </w:rPr>
        <w:t>ed.</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Heritage,</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39</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(2009)</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171-190</w:t>
      </w:r>
      <w:r w:rsidR="00E35A4B" w:rsidRPr="00CC63FD">
        <w:rPr>
          <w:rFonts w:ascii="Times New Roman" w:hAnsi="Times New Roman" w:cs="Times New Roman"/>
          <w:sz w:val="19"/>
          <w:szCs w:val="19"/>
        </w:rPr>
        <w:t>.</w:t>
      </w:r>
    </w:p>
    <w:p w:rsidR="00CC63FD" w:rsidRPr="00CC63FD" w:rsidRDefault="00E35A4B" w:rsidP="00CC63FD">
      <w:pPr>
        <w:pStyle w:val="Default"/>
        <w:numPr>
          <w:ilvl w:val="0"/>
          <w:numId w:val="2"/>
        </w:numPr>
        <w:snapToGrid w:val="0"/>
        <w:ind w:left="425" w:hanging="425"/>
        <w:jc w:val="both"/>
        <w:rPr>
          <w:rFonts w:ascii="Times New Roman" w:hAnsi="Times New Roman" w:cs="Times New Roman"/>
          <w:bCs/>
          <w:color w:val="auto"/>
          <w:sz w:val="19"/>
          <w:szCs w:val="19"/>
        </w:rPr>
      </w:pPr>
      <w:r w:rsidRPr="00CC63FD">
        <w:rPr>
          <w:rFonts w:ascii="Times New Roman" w:hAnsi="Times New Roman" w:cs="Times New Roman"/>
          <w:bCs/>
          <w:color w:val="auto"/>
          <w:sz w:val="19"/>
          <w:szCs w:val="19"/>
        </w:rPr>
        <w:t>Rajesh</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N,</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Medicinal</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benefits</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i/>
          <w:iCs/>
          <w:color w:val="auto"/>
          <w:sz w:val="19"/>
          <w:szCs w:val="19"/>
        </w:rPr>
        <w:t>Musa</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i/>
          <w:iCs/>
          <w:color w:val="auto"/>
          <w:sz w:val="19"/>
          <w:szCs w:val="19"/>
        </w:rPr>
        <w:t>paradisiaca</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color w:val="auto"/>
          <w:sz w:val="19"/>
          <w:szCs w:val="19"/>
        </w:rPr>
        <w:t>(Banana),</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International</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Journal</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Biology</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R</w:t>
      </w:r>
      <w:r w:rsidRPr="00CC63FD">
        <w:rPr>
          <w:rFonts w:ascii="Times New Roman" w:hAnsi="Times New Roman" w:cs="Times New Roman"/>
          <w:bCs/>
          <w:color w:val="auto"/>
          <w:sz w:val="19"/>
          <w:szCs w:val="19"/>
        </w:rPr>
        <w:t>esearch,</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2(2)</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(2017)</w:t>
      </w:r>
      <w:r w:rsidR="000B62BD" w:rsidRPr="00CC63FD">
        <w:rPr>
          <w:rFonts w:ascii="Times New Roman" w:hAnsi="Times New Roman" w:cs="Times New Roman"/>
          <w:bCs/>
          <w:color w:val="auto"/>
          <w:sz w:val="19"/>
          <w:szCs w:val="19"/>
        </w:rPr>
        <w:t>51-54.</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bCs/>
          <w:sz w:val="19"/>
          <w:szCs w:val="19"/>
        </w:rPr>
        <w:t>Ru</w:t>
      </w:r>
      <w:r w:rsidR="00E35A4B" w:rsidRPr="00CC63FD">
        <w:rPr>
          <w:rFonts w:ascii="Times New Roman" w:hAnsi="Times New Roman" w:cs="Times New Roman"/>
          <w:bCs/>
          <w:sz w:val="19"/>
          <w:szCs w:val="19"/>
        </w:rPr>
        <w:t>ngratanawanich</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W,</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Maurizio</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M</w:t>
      </w:r>
      <w:r w:rsidR="00CC63FD" w:rsidRPr="00CC63FD">
        <w:rPr>
          <w:rFonts w:ascii="Times New Roman" w:hAnsi="Times New Roman" w:cs="Times New Roman"/>
          <w:bCs/>
          <w:sz w:val="19"/>
          <w:szCs w:val="19"/>
        </w:rPr>
        <w:t>,</w:t>
      </w:r>
      <w:r w:rsidR="00CC63FD">
        <w:rPr>
          <w:rFonts w:ascii="Times New Roman" w:hAnsi="Times New Roman" w:cs="Times New Roman"/>
          <w:bCs/>
          <w:sz w:val="19"/>
          <w:szCs w:val="19"/>
        </w:rPr>
        <w:t xml:space="preserve"> </w:t>
      </w:r>
      <w:r w:rsidR="00CC63FD" w:rsidRPr="00CC63FD">
        <w:rPr>
          <w:rFonts w:ascii="Times New Roman" w:hAnsi="Times New Roman" w:cs="Times New Roman"/>
          <w:bCs/>
          <w:sz w:val="19"/>
          <w:szCs w:val="19"/>
        </w:rPr>
        <w:t>D</w:t>
      </w:r>
      <w:r w:rsidR="00E35A4B" w:rsidRPr="00CC63FD">
        <w:rPr>
          <w:rFonts w:ascii="Times New Roman" w:hAnsi="Times New Roman" w:cs="Times New Roman"/>
          <w:bCs/>
          <w:sz w:val="19"/>
          <w:szCs w:val="19"/>
        </w:rPr>
        <w:t>aniela</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U,</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Redox</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Homeostasis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Natural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Dietary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Compounds: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Focusing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Antioxidants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Rice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w:t>
      </w:r>
      <w:r w:rsidRPr="00CC63FD">
        <w:rPr>
          <w:rFonts w:ascii="Times New Roman" w:hAnsi="Times New Roman" w:cs="Times New Roman"/>
          <w:bCs/>
          <w:i/>
          <w:iCs/>
          <w:sz w:val="19"/>
          <w:szCs w:val="19"/>
        </w:rPr>
        <w:t>Oryza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sativa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L.)</w:t>
      </w:r>
      <w:r w:rsidR="00E35A4B" w:rsidRPr="00CC63FD">
        <w:rPr>
          <w:rFonts w:ascii="Times New Roman" w:hAnsi="Times New Roman" w:cs="Times New Roman"/>
          <w:bCs/>
          <w:sz w:val="19"/>
          <w:szCs w:val="19"/>
        </w:rPr>
        <w:t>,</w:t>
      </w:r>
      <w:r w:rsidR="00AB60C5" w:rsidRPr="00CC63FD">
        <w:rPr>
          <w:rFonts w:ascii="Times New Roman" w:hAnsi="Times New Roman" w:cs="Times New Roman"/>
          <w:bCs/>
          <w:sz w:val="19"/>
          <w:szCs w:val="19"/>
        </w:rPr>
        <w:t xml:space="preserve"> </w:t>
      </w:r>
      <w:r w:rsidRPr="00CC63FD">
        <w:rPr>
          <w:rFonts w:ascii="Times New Roman" w:hAnsi="Times New Roman" w:cs="Times New Roman"/>
          <w:i/>
          <w:iCs/>
          <w:sz w:val="19"/>
          <w:szCs w:val="19"/>
        </w:rPr>
        <w:t>Nutrients</w:t>
      </w:r>
      <w:r w:rsidR="00E35A4B"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10</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(2018)1605.</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iCs/>
          <w:sz w:val="19"/>
          <w:szCs w:val="19"/>
        </w:rPr>
        <w:t>Shilpakala</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Sainath</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R,</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Prathiba</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J,</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Malathi</w:t>
      </w:r>
      <w:r w:rsidR="00AB60C5" w:rsidRPr="00CC63FD">
        <w:rPr>
          <w:rFonts w:ascii="Times New Roman" w:hAnsi="Times New Roman" w:cs="Times New Roman"/>
          <w:iCs/>
          <w:sz w:val="19"/>
          <w:szCs w:val="19"/>
        </w:rPr>
        <w:t xml:space="preserve"> </w:t>
      </w:r>
      <w:r w:rsidRPr="00CC63FD">
        <w:rPr>
          <w:rFonts w:ascii="Times New Roman" w:hAnsi="Times New Roman" w:cs="Times New Roman"/>
          <w:iCs/>
          <w:sz w:val="19"/>
          <w:szCs w:val="19"/>
        </w:rPr>
        <w:t>R</w:t>
      </w:r>
      <w:r w:rsidR="00E35A4B" w:rsidRPr="00CC63FD">
        <w:rPr>
          <w:rFonts w:ascii="Times New Roman" w:hAnsi="Times New Roman" w:cs="Times New Roman"/>
          <w:iCs/>
          <w:sz w:val="19"/>
          <w:szCs w:val="19"/>
        </w:rPr>
        <w:t>,</w:t>
      </w:r>
      <w:r w:rsidR="00AB60C5" w:rsidRPr="00CC63FD">
        <w:rPr>
          <w:rFonts w:ascii="Times New Roman" w:hAnsi="Times New Roman" w:cs="Times New Roman"/>
          <w:iCs/>
          <w:sz w:val="19"/>
          <w:szCs w:val="19"/>
        </w:rPr>
        <w:t xml:space="preserve"> </w:t>
      </w:r>
      <w:r w:rsidRPr="00CC63FD">
        <w:rPr>
          <w:rFonts w:ascii="Times New Roman" w:hAnsi="Times New Roman" w:cs="Times New Roman"/>
          <w:bCs/>
          <w:iCs/>
          <w:sz w:val="19"/>
          <w:szCs w:val="19"/>
        </w:rPr>
        <w:t>Antimicrobial</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properties</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of</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the</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stem</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bark</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iCs/>
          <w:sz w:val="19"/>
          <w:szCs w:val="19"/>
        </w:rPr>
        <w:t>of</w:t>
      </w:r>
      <w:r w:rsidR="00AB60C5" w:rsidRPr="00CC63FD">
        <w:rPr>
          <w:rFonts w:ascii="Times New Roman" w:hAnsi="Times New Roman" w:cs="Times New Roman"/>
          <w:bCs/>
          <w:iCs/>
          <w:sz w:val="19"/>
          <w:szCs w:val="19"/>
        </w:rPr>
        <w:t xml:space="preserve"> </w:t>
      </w:r>
      <w:r w:rsidRPr="00CC63FD">
        <w:rPr>
          <w:rFonts w:ascii="Times New Roman" w:hAnsi="Times New Roman" w:cs="Times New Roman"/>
          <w:i/>
          <w:sz w:val="19"/>
          <w:szCs w:val="19"/>
        </w:rPr>
        <w:t>Saraca</w:t>
      </w:r>
      <w:r w:rsidR="00AB60C5" w:rsidRPr="00CC63FD">
        <w:rPr>
          <w:rFonts w:ascii="Times New Roman" w:hAnsi="Times New Roman" w:cs="Times New Roman"/>
          <w:i/>
          <w:sz w:val="19"/>
          <w:szCs w:val="19"/>
        </w:rPr>
        <w:t xml:space="preserve"> </w:t>
      </w:r>
      <w:r w:rsidRPr="00CC63FD">
        <w:rPr>
          <w:rFonts w:ascii="Times New Roman" w:hAnsi="Times New Roman" w:cs="Times New Roman"/>
          <w:i/>
          <w:sz w:val="19"/>
          <w:szCs w:val="19"/>
        </w:rPr>
        <w:t>indica</w:t>
      </w:r>
      <w:r w:rsidR="00AB60C5" w:rsidRPr="00CC63FD">
        <w:rPr>
          <w:rFonts w:ascii="Times New Roman" w:hAnsi="Times New Roman" w:cs="Times New Roman"/>
          <w:iCs/>
          <w:sz w:val="19"/>
          <w:szCs w:val="19"/>
        </w:rPr>
        <w:t xml:space="preserve"> </w:t>
      </w:r>
      <w:r w:rsidRPr="00CC63FD">
        <w:rPr>
          <w:rFonts w:ascii="Times New Roman" w:hAnsi="Times New Roman" w:cs="Times New Roman"/>
          <w:bCs/>
          <w:iCs/>
          <w:sz w:val="19"/>
          <w:szCs w:val="19"/>
        </w:rPr>
        <w:t>(</w:t>
      </w:r>
      <w:r w:rsidRPr="00CC63FD">
        <w:rPr>
          <w:rFonts w:ascii="Times New Roman" w:hAnsi="Times New Roman" w:cs="Times New Roman"/>
          <w:iCs/>
          <w:sz w:val="19"/>
          <w:szCs w:val="19"/>
        </w:rPr>
        <w:t>Caesalpiniaceae</w:t>
      </w:r>
      <w:r w:rsidRPr="00CC63FD">
        <w:rPr>
          <w:rFonts w:ascii="Times New Roman" w:hAnsi="Times New Roman" w:cs="Times New Roman"/>
          <w:bCs/>
          <w:iCs/>
          <w:sz w:val="19"/>
          <w:szCs w:val="19"/>
        </w:rPr>
        <w:t>).</w:t>
      </w:r>
      <w:r w:rsidR="00AB60C5" w:rsidRPr="00CC63FD">
        <w:rPr>
          <w:rFonts w:ascii="Times New Roman" w:hAnsi="Times New Roman" w:cs="Times New Roman"/>
          <w:bCs/>
          <w:iCs/>
          <w:sz w:val="19"/>
          <w:szCs w:val="19"/>
        </w:rPr>
        <w:t xml:space="preserve"> </w:t>
      </w:r>
      <w:r w:rsidRPr="00CC63FD">
        <w:rPr>
          <w:rFonts w:ascii="Times New Roman" w:hAnsi="Times New Roman" w:cs="Times New Roman"/>
          <w:bCs/>
          <w:sz w:val="19"/>
          <w:szCs w:val="19"/>
        </w:rPr>
        <w:t>Eur</w:t>
      </w:r>
      <w:r w:rsidRPr="00CC63FD">
        <w:rPr>
          <w:rFonts w:ascii="Times New Roman" w:hAnsi="Times New Roman" w:cs="Times New Roman"/>
          <w:sz w:val="19"/>
          <w:szCs w:val="19"/>
        </w:rPr>
        <w:t>opean</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Rev</w:t>
      </w:r>
      <w:r w:rsidRPr="00CC63FD">
        <w:rPr>
          <w:rFonts w:ascii="Times New Roman" w:hAnsi="Times New Roman" w:cs="Times New Roman"/>
          <w:sz w:val="19"/>
          <w:szCs w:val="19"/>
        </w:rPr>
        <w:t>iew</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for</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Med</w:t>
      </w:r>
      <w:r w:rsidRPr="00CC63FD">
        <w:rPr>
          <w:rFonts w:ascii="Times New Roman" w:hAnsi="Times New Roman" w:cs="Times New Roman"/>
          <w:sz w:val="19"/>
          <w:szCs w:val="19"/>
        </w:rPr>
        <w:t>ical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Pharmacol</w:t>
      </w:r>
      <w:r w:rsidRPr="00CC63FD">
        <w:rPr>
          <w:rFonts w:ascii="Times New Roman" w:hAnsi="Times New Roman" w:cs="Times New Roman"/>
          <w:sz w:val="19"/>
          <w:szCs w:val="19"/>
        </w:rPr>
        <w:t>ogical</w:t>
      </w:r>
      <w:r w:rsidR="00AB60C5" w:rsidRPr="00CC63FD">
        <w:rPr>
          <w:rFonts w:ascii="Times New Roman" w:hAnsi="Times New Roman" w:cs="Times New Roman"/>
          <w:sz w:val="19"/>
          <w:szCs w:val="19"/>
        </w:rPr>
        <w:t xml:space="preserve"> </w:t>
      </w:r>
      <w:r w:rsidRPr="00CC63FD">
        <w:rPr>
          <w:rFonts w:ascii="Times New Roman" w:hAnsi="Times New Roman" w:cs="Times New Roman"/>
          <w:bCs/>
          <w:sz w:val="19"/>
          <w:szCs w:val="19"/>
        </w:rPr>
        <w:t>Sci</w:t>
      </w:r>
      <w:r w:rsidR="00E35A4B" w:rsidRPr="00CC63FD">
        <w:rPr>
          <w:rFonts w:ascii="Times New Roman" w:hAnsi="Times New Roman" w:cs="Times New Roman"/>
          <w:sz w:val="19"/>
          <w:szCs w:val="19"/>
        </w:rPr>
        <w:t>ences</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13</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iCs/>
          <w:sz w:val="19"/>
          <w:szCs w:val="19"/>
        </w:rPr>
        <w:t>(2009)</w:t>
      </w:r>
      <w:r w:rsidR="00AB60C5" w:rsidRPr="00CC63FD">
        <w:rPr>
          <w:rFonts w:ascii="Times New Roman" w:hAnsi="Times New Roman" w:cs="Times New Roman"/>
          <w:iCs/>
          <w:sz w:val="19"/>
          <w:szCs w:val="19"/>
        </w:rPr>
        <w:t xml:space="preserve"> </w:t>
      </w:r>
      <w:r w:rsidRPr="00CC63FD">
        <w:rPr>
          <w:rFonts w:ascii="Times New Roman" w:hAnsi="Times New Roman" w:cs="Times New Roman"/>
          <w:sz w:val="19"/>
          <w:szCs w:val="19"/>
        </w:rPr>
        <w:t>371-374.</w:t>
      </w:r>
    </w:p>
    <w:p w:rsidR="00CC63FD" w:rsidRPr="00CC63FD" w:rsidRDefault="00E35A4B" w:rsidP="00CC63FD">
      <w:pPr>
        <w:pStyle w:val="Default"/>
        <w:numPr>
          <w:ilvl w:val="0"/>
          <w:numId w:val="2"/>
        </w:numPr>
        <w:snapToGrid w:val="0"/>
        <w:ind w:left="425" w:hanging="425"/>
        <w:jc w:val="both"/>
        <w:rPr>
          <w:rFonts w:ascii="Times New Roman" w:hAnsi="Times New Roman" w:cs="Times New Roman"/>
          <w:color w:val="auto"/>
          <w:sz w:val="19"/>
          <w:szCs w:val="19"/>
        </w:rPr>
      </w:pPr>
      <w:r w:rsidRPr="00CC63FD">
        <w:rPr>
          <w:rFonts w:ascii="Times New Roman" w:hAnsi="Times New Roman" w:cs="Times New Roman"/>
          <w:bCs/>
          <w:color w:val="auto"/>
          <w:sz w:val="19"/>
          <w:szCs w:val="19"/>
        </w:rPr>
        <w:t>Shruthi</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D,</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Medicinal</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uses</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banana</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w:t>
      </w:r>
      <w:r w:rsidR="000B62BD" w:rsidRPr="00CC63FD">
        <w:rPr>
          <w:rFonts w:ascii="Times New Roman" w:hAnsi="Times New Roman" w:cs="Times New Roman"/>
          <w:bCs/>
          <w:i/>
          <w:iCs/>
          <w:color w:val="auto"/>
          <w:sz w:val="19"/>
          <w:szCs w:val="19"/>
        </w:rPr>
        <w:t>Musa</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i/>
          <w:iCs/>
          <w:color w:val="auto"/>
          <w:sz w:val="19"/>
          <w:szCs w:val="19"/>
        </w:rPr>
        <w:t>paradisiaca</w:t>
      </w:r>
      <w:r w:rsidR="000B62BD" w:rsidRPr="00CC63FD">
        <w:rPr>
          <w:rFonts w:ascii="Times New Roman" w:hAnsi="Times New Roman" w:cs="Times New Roman"/>
          <w:bCs/>
          <w:color w:val="auto"/>
          <w:sz w:val="19"/>
          <w:szCs w:val="19"/>
        </w:rPr>
        <w:t>).</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color w:val="auto"/>
          <w:sz w:val="19"/>
          <w:szCs w:val="19"/>
        </w:rPr>
        <w:t>Drug</w:t>
      </w:r>
      <w:r w:rsidR="00AB60C5" w:rsidRPr="00CC63FD">
        <w:rPr>
          <w:rFonts w:ascii="Times New Roman" w:hAnsi="Times New Roman" w:cs="Times New Roman"/>
          <w:color w:val="auto"/>
          <w:sz w:val="19"/>
          <w:szCs w:val="19"/>
        </w:rPr>
        <w:t xml:space="preserve"> </w:t>
      </w:r>
      <w:r w:rsidR="000B62BD" w:rsidRPr="00CC63FD">
        <w:rPr>
          <w:rFonts w:ascii="Times New Roman" w:hAnsi="Times New Roman" w:cs="Times New Roman"/>
          <w:color w:val="auto"/>
          <w:sz w:val="19"/>
          <w:szCs w:val="19"/>
        </w:rPr>
        <w:t>Invention</w:t>
      </w:r>
      <w:r w:rsidR="00AB60C5" w:rsidRPr="00CC63FD">
        <w:rPr>
          <w:rFonts w:ascii="Times New Roman" w:hAnsi="Times New Roman" w:cs="Times New Roman"/>
          <w:color w:val="auto"/>
          <w:sz w:val="19"/>
          <w:szCs w:val="19"/>
        </w:rPr>
        <w:t xml:space="preserve"> </w:t>
      </w:r>
      <w:r w:rsidR="000B62BD" w:rsidRPr="00CC63FD">
        <w:rPr>
          <w:rFonts w:ascii="Times New Roman" w:hAnsi="Times New Roman" w:cs="Times New Roman"/>
          <w:color w:val="auto"/>
          <w:sz w:val="19"/>
          <w:szCs w:val="19"/>
        </w:rPr>
        <w:t>Today</w:t>
      </w:r>
      <w:r w:rsidR="00AB60C5" w:rsidRPr="00CC63FD">
        <w:rPr>
          <w:rFonts w:ascii="Times New Roman" w:hAnsi="Times New Roman" w:cs="Times New Roman"/>
          <w:color w:val="auto"/>
          <w:sz w:val="19"/>
          <w:szCs w:val="19"/>
        </w:rPr>
        <w:t xml:space="preserve"> </w:t>
      </w:r>
      <w:r w:rsidR="000B62BD" w:rsidRPr="00CC63FD">
        <w:rPr>
          <w:rFonts w:ascii="Times New Roman" w:hAnsi="Times New Roman" w:cs="Times New Roman"/>
          <w:color w:val="auto"/>
          <w:sz w:val="19"/>
          <w:szCs w:val="19"/>
        </w:rPr>
        <w:t>12(1)</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(2019)</w:t>
      </w:r>
      <w:r w:rsidR="000B62BD" w:rsidRPr="00CC63FD">
        <w:rPr>
          <w:rFonts w:ascii="Times New Roman" w:hAnsi="Times New Roman" w:cs="Times New Roman"/>
          <w:color w:val="auto"/>
          <w:sz w:val="19"/>
          <w:szCs w:val="19"/>
        </w:rPr>
        <w:t>.</w:t>
      </w:r>
    </w:p>
    <w:p w:rsidR="00CC63FD" w:rsidRPr="00CC63FD" w:rsidRDefault="00E35A4B" w:rsidP="00CC63FD">
      <w:pPr>
        <w:pStyle w:val="Default"/>
        <w:numPr>
          <w:ilvl w:val="0"/>
          <w:numId w:val="2"/>
        </w:numPr>
        <w:snapToGrid w:val="0"/>
        <w:ind w:left="425" w:hanging="425"/>
        <w:jc w:val="both"/>
        <w:rPr>
          <w:rFonts w:ascii="Times New Roman" w:hAnsi="Times New Roman" w:cs="Times New Roman"/>
          <w:bCs/>
          <w:color w:val="auto"/>
          <w:sz w:val="19"/>
          <w:szCs w:val="19"/>
        </w:rPr>
      </w:pPr>
      <w:r w:rsidRPr="00CC63FD">
        <w:rPr>
          <w:rFonts w:ascii="Times New Roman" w:hAnsi="Times New Roman" w:cs="Times New Roman"/>
          <w:bCs/>
          <w:color w:val="auto"/>
          <w:sz w:val="19"/>
          <w:szCs w:val="19"/>
        </w:rPr>
        <w:t>Singh</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Gupta</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Rathore</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V,</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Comparative</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Antimicrobial</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Study</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Ethanolic</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Extract</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Leaf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and</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Rhizome</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i/>
          <w:iCs/>
          <w:color w:val="auto"/>
          <w:sz w:val="19"/>
          <w:szCs w:val="19"/>
        </w:rPr>
        <w:t>Curcuma</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i/>
          <w:iCs/>
          <w:color w:val="auto"/>
          <w:sz w:val="19"/>
          <w:szCs w:val="19"/>
        </w:rPr>
        <w:t>longa</w:t>
      </w:r>
      <w:r w:rsidR="00AB60C5" w:rsidRPr="00CC63FD">
        <w:rPr>
          <w:rFonts w:ascii="Times New Roman" w:hAnsi="Times New Roman" w:cs="Times New Roman"/>
          <w:bCs/>
          <w:i/>
          <w:iCs/>
          <w:color w:val="auto"/>
          <w:sz w:val="19"/>
          <w:szCs w:val="19"/>
        </w:rPr>
        <w:t xml:space="preserve"> </w:t>
      </w:r>
      <w:r w:rsidR="000B62BD" w:rsidRPr="00CC63FD">
        <w:rPr>
          <w:rFonts w:ascii="Times New Roman" w:hAnsi="Times New Roman" w:cs="Times New Roman"/>
          <w:bCs/>
          <w:color w:val="auto"/>
          <w:sz w:val="19"/>
          <w:szCs w:val="19"/>
        </w:rPr>
        <w:t>Linn.</w:t>
      </w:r>
      <w:r w:rsidR="00AB60C5" w:rsidRPr="00CC63FD">
        <w:rPr>
          <w:rFonts w:ascii="Times New Roman" w:hAnsi="Times New Roman" w:cs="Times New Roman"/>
          <w:color w:val="auto"/>
          <w:sz w:val="19"/>
          <w:szCs w:val="19"/>
        </w:rPr>
        <w:t xml:space="preserve"> </w:t>
      </w:r>
      <w:r w:rsidRPr="00CC63FD">
        <w:rPr>
          <w:rFonts w:ascii="Times New Roman" w:hAnsi="Times New Roman" w:cs="Times New Roman"/>
          <w:bCs/>
          <w:i/>
          <w:iCs/>
          <w:color w:val="auto"/>
          <w:sz w:val="19"/>
          <w:szCs w:val="19"/>
        </w:rPr>
        <w:t>Pharmacogn</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Journal</w:t>
      </w:r>
      <w:r w:rsidRPr="00CC63FD">
        <w:rPr>
          <w:rFonts w:ascii="Times New Roman" w:hAnsi="Times New Roman" w:cs="Times New Roman"/>
          <w:bCs/>
          <w:color w:val="auto"/>
          <w:sz w:val="19"/>
          <w:szCs w:val="19"/>
        </w:rPr>
        <w:t>,</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9(2)</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(2017)</w:t>
      </w:r>
      <w:r w:rsidR="00AB60C5" w:rsidRPr="00CC63FD">
        <w:rPr>
          <w:rFonts w:ascii="Times New Roman" w:hAnsi="Times New Roman" w:cs="Times New Roman"/>
          <w:bCs/>
          <w:color w:val="auto"/>
          <w:sz w:val="19"/>
          <w:szCs w:val="19"/>
        </w:rPr>
        <w:t xml:space="preserve"> </w:t>
      </w:r>
      <w:r w:rsidR="000B62BD" w:rsidRPr="00CC63FD">
        <w:rPr>
          <w:rFonts w:ascii="Times New Roman" w:hAnsi="Times New Roman" w:cs="Times New Roman"/>
          <w:bCs/>
          <w:color w:val="auto"/>
          <w:sz w:val="19"/>
          <w:szCs w:val="19"/>
        </w:rPr>
        <w:t>208-212.</w:t>
      </w:r>
    </w:p>
    <w:p w:rsidR="00CC63F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CC63FD">
        <w:rPr>
          <w:rFonts w:ascii="Times New Roman" w:hAnsi="Times New Roman" w:cs="Times New Roman"/>
          <w:bCs/>
          <w:sz w:val="19"/>
          <w:szCs w:val="19"/>
        </w:rPr>
        <w:t>Singh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Anantha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Krishna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TH,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Subban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Gini</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CK,</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Valayil</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JM,</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Jayabaskaran</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C,</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Phytomedicinal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importance</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i/>
          <w:iCs/>
          <w:sz w:val="19"/>
          <w:szCs w:val="19"/>
        </w:rPr>
        <w:t>Saraca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i/>
          <w:iCs/>
          <w:sz w:val="19"/>
          <w:szCs w:val="19"/>
        </w:rPr>
        <w:t>asoca</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(Ashoka):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exciting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past,</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an</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emerging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present</w:t>
      </w:r>
      <w:r w:rsidR="00AB60C5" w:rsidRPr="00CC63FD">
        <w:rPr>
          <w:rFonts w:ascii="Times New Roman" w:hAnsi="Times New Roman" w:cs="Times New Roman"/>
          <w:bCs/>
          <w:i/>
          <w:iCs/>
          <w:sz w:val="19"/>
          <w:szCs w:val="19"/>
        </w:rPr>
        <w:t xml:space="preserve"> </w:t>
      </w:r>
      <w:r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a</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promising</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future,</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sz w:val="19"/>
          <w:szCs w:val="19"/>
        </w:rPr>
        <w:t>Current</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Science,</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109(10)</w:t>
      </w:r>
      <w:r w:rsidR="00AB60C5" w:rsidRPr="00CC63FD">
        <w:rPr>
          <w:rFonts w:ascii="Times New Roman" w:hAnsi="Times New Roman" w:cs="Times New Roman"/>
          <w:bCs/>
          <w:sz w:val="19"/>
          <w:szCs w:val="19"/>
        </w:rPr>
        <w:t xml:space="preserve"> </w:t>
      </w:r>
      <w:r w:rsidR="00E35A4B" w:rsidRPr="00CC63FD">
        <w:rPr>
          <w:rFonts w:ascii="Times New Roman" w:hAnsi="Times New Roman" w:cs="Times New Roman"/>
          <w:bCs/>
          <w:sz w:val="19"/>
          <w:szCs w:val="19"/>
        </w:rPr>
        <w:t>(2015)</w:t>
      </w:r>
      <w:r w:rsidR="00AB60C5" w:rsidRPr="00CC63FD">
        <w:rPr>
          <w:rFonts w:ascii="Times New Roman" w:hAnsi="Times New Roman" w:cs="Times New Roman"/>
          <w:bCs/>
          <w:sz w:val="19"/>
          <w:szCs w:val="19"/>
        </w:rPr>
        <w:t xml:space="preserve"> </w:t>
      </w:r>
      <w:r w:rsidRPr="00CC63FD">
        <w:rPr>
          <w:rFonts w:ascii="Times New Roman" w:hAnsi="Times New Roman" w:cs="Times New Roman"/>
          <w:sz w:val="19"/>
          <w:szCs w:val="19"/>
        </w:rPr>
        <w:t>1790.</w:t>
      </w:r>
    </w:p>
    <w:p w:rsidR="00CC63FD" w:rsidRPr="00CC63FD" w:rsidRDefault="000B62BD" w:rsidP="00CC63FD">
      <w:pPr>
        <w:pStyle w:val="Default"/>
        <w:numPr>
          <w:ilvl w:val="0"/>
          <w:numId w:val="2"/>
        </w:numPr>
        <w:snapToGrid w:val="0"/>
        <w:ind w:left="425" w:hanging="425"/>
        <w:jc w:val="both"/>
        <w:rPr>
          <w:rFonts w:ascii="Times New Roman" w:hAnsi="Times New Roman" w:cs="Times New Roman"/>
          <w:color w:val="auto"/>
          <w:sz w:val="19"/>
          <w:szCs w:val="19"/>
        </w:rPr>
      </w:pPr>
      <w:r w:rsidRPr="00CC63FD">
        <w:rPr>
          <w:rFonts w:ascii="Times New Roman" w:hAnsi="Times New Roman" w:cs="Times New Roman"/>
          <w:bCs/>
          <w:color w:val="auto"/>
          <w:sz w:val="19"/>
          <w:szCs w:val="19"/>
        </w:rPr>
        <w:t>Singh</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SK,</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Patel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JR,</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Dangi</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w:t>
      </w:r>
      <w:r w:rsidR="00E35A4B" w:rsidRPr="00CC63FD">
        <w:rPr>
          <w:rFonts w:ascii="Times New Roman" w:hAnsi="Times New Roman" w:cs="Times New Roman"/>
          <w:bCs/>
          <w:color w:val="auto"/>
          <w:sz w:val="19"/>
          <w:szCs w:val="19"/>
        </w:rPr>
        <w:t>,</w:t>
      </w:r>
      <w:r w:rsidR="00AB60C5" w:rsidRPr="00CC63FD">
        <w:rPr>
          <w:rFonts w:ascii="Times New Roman" w:hAnsi="Times New Roman" w:cs="Times New Roman"/>
          <w:bCs/>
          <w:color w:val="auto"/>
          <w:sz w:val="19"/>
          <w:szCs w:val="19"/>
        </w:rPr>
        <w:t xml:space="preserve"> </w:t>
      </w:r>
      <w:r w:rsidR="00E35A4B" w:rsidRPr="00CC63FD">
        <w:rPr>
          <w:rFonts w:ascii="Times New Roman" w:hAnsi="Times New Roman" w:cs="Times New Roman"/>
          <w:bCs/>
          <w:color w:val="auto"/>
          <w:sz w:val="19"/>
          <w:szCs w:val="19"/>
        </w:rPr>
        <w:t>Bachl</w:t>
      </w:r>
      <w:r w:rsidR="00AB60C5" w:rsidRPr="00CC63FD">
        <w:rPr>
          <w:rFonts w:ascii="Times New Roman" w:hAnsi="Times New Roman" w:cs="Times New Roman"/>
          <w:bCs/>
          <w:color w:val="auto"/>
          <w:sz w:val="19"/>
          <w:szCs w:val="19"/>
        </w:rPr>
        <w:t xml:space="preserve"> </w:t>
      </w:r>
      <w:r w:rsidR="00E35A4B" w:rsidRPr="00CC63FD">
        <w:rPr>
          <w:rFonts w:ascii="Times New Roman" w:hAnsi="Times New Roman" w:cs="Times New Roman"/>
          <w:bCs/>
          <w:color w:val="auto"/>
          <w:sz w:val="19"/>
          <w:szCs w:val="19"/>
        </w:rPr>
        <w:t>D,</w:t>
      </w:r>
      <w:r w:rsidR="00AB60C5" w:rsidRPr="00CC63FD">
        <w:rPr>
          <w:rFonts w:ascii="Times New Roman" w:hAnsi="Times New Roman" w:cs="Times New Roman"/>
          <w:bCs/>
          <w:color w:val="auto"/>
          <w:sz w:val="19"/>
          <w:szCs w:val="19"/>
        </w:rPr>
        <w:t xml:space="preserve"> </w:t>
      </w:r>
      <w:r w:rsidR="00E35A4B" w:rsidRPr="00CC63FD">
        <w:rPr>
          <w:rFonts w:ascii="Times New Roman" w:hAnsi="Times New Roman" w:cs="Times New Roman"/>
          <w:bCs/>
          <w:color w:val="auto"/>
          <w:sz w:val="19"/>
          <w:szCs w:val="19"/>
        </w:rPr>
        <w:t>Katariya</w:t>
      </w:r>
      <w:r w:rsidR="00AB60C5" w:rsidRPr="00CC63FD">
        <w:rPr>
          <w:rFonts w:ascii="Times New Roman" w:hAnsi="Times New Roman" w:cs="Times New Roman"/>
          <w:bCs/>
          <w:color w:val="auto"/>
          <w:sz w:val="19"/>
          <w:szCs w:val="19"/>
        </w:rPr>
        <w:t xml:space="preserve"> </w:t>
      </w:r>
      <w:r w:rsidR="00E35A4B" w:rsidRPr="00CC63FD">
        <w:rPr>
          <w:rFonts w:ascii="Times New Roman" w:hAnsi="Times New Roman" w:cs="Times New Roman"/>
          <w:bCs/>
          <w:color w:val="auto"/>
          <w:sz w:val="19"/>
          <w:szCs w:val="19"/>
        </w:rPr>
        <w:t>RK,</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Review</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Paper</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On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i/>
          <w:iCs/>
          <w:color w:val="auto"/>
          <w:sz w:val="19"/>
          <w:szCs w:val="19"/>
        </w:rPr>
        <w:t>Alocasia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i/>
          <w:iCs/>
          <w:color w:val="auto"/>
          <w:sz w:val="19"/>
          <w:szCs w:val="19"/>
        </w:rPr>
        <w:t>macrorrhiza</w:t>
      </w:r>
      <w:r w:rsidR="00AB60C5" w:rsidRPr="00CC63FD">
        <w:rPr>
          <w:rFonts w:ascii="Times New Roman" w:hAnsi="Times New Roman" w:cs="Times New Roman"/>
          <w:bCs/>
          <w:i/>
          <w:iCs/>
          <w:color w:val="auto"/>
          <w:sz w:val="19"/>
          <w:szCs w:val="19"/>
        </w:rPr>
        <w:t xml:space="preserve"> </w:t>
      </w:r>
      <w:r w:rsidRPr="00CC63FD">
        <w:rPr>
          <w:rFonts w:ascii="Times New Roman" w:hAnsi="Times New Roman" w:cs="Times New Roman"/>
          <w:bCs/>
          <w:color w:val="auto"/>
          <w:sz w:val="19"/>
          <w:szCs w:val="19"/>
        </w:rPr>
        <w:t>Tradional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Indian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Medicinal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Plant.</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European</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Journal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of</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Pharmaceutical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And</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Medical</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bCs/>
          <w:color w:val="auto"/>
          <w:sz w:val="19"/>
          <w:szCs w:val="19"/>
        </w:rPr>
        <w:t>Research</w:t>
      </w:r>
      <w:r w:rsidR="00AB60C5" w:rsidRPr="00CC63FD">
        <w:rPr>
          <w:rFonts w:ascii="Times New Roman" w:hAnsi="Times New Roman" w:cs="Times New Roman"/>
          <w:bCs/>
          <w:color w:val="auto"/>
          <w:sz w:val="19"/>
          <w:szCs w:val="19"/>
        </w:rPr>
        <w:t xml:space="preserve"> </w:t>
      </w:r>
      <w:r w:rsidR="00E35A4B" w:rsidRPr="00CC63FD">
        <w:rPr>
          <w:rFonts w:ascii="Times New Roman" w:hAnsi="Times New Roman" w:cs="Times New Roman"/>
          <w:color w:val="auto"/>
          <w:sz w:val="19"/>
          <w:szCs w:val="19"/>
        </w:rPr>
        <w:t>4(2)</w:t>
      </w:r>
      <w:r w:rsidR="00AB60C5" w:rsidRPr="00CC63FD">
        <w:rPr>
          <w:rFonts w:ascii="Times New Roman" w:hAnsi="Times New Roman" w:cs="Times New Roman"/>
          <w:color w:val="auto"/>
          <w:sz w:val="19"/>
          <w:szCs w:val="19"/>
        </w:rPr>
        <w:t xml:space="preserve"> </w:t>
      </w:r>
      <w:r w:rsidR="00E35A4B" w:rsidRPr="00CC63FD">
        <w:rPr>
          <w:rFonts w:ascii="Times New Roman" w:hAnsi="Times New Roman" w:cs="Times New Roman"/>
          <w:bCs/>
          <w:color w:val="auto"/>
          <w:sz w:val="19"/>
          <w:szCs w:val="19"/>
        </w:rPr>
        <w:t>(2017)</w:t>
      </w:r>
      <w:r w:rsidR="00AB60C5" w:rsidRPr="00CC63FD">
        <w:rPr>
          <w:rFonts w:ascii="Times New Roman" w:hAnsi="Times New Roman" w:cs="Times New Roman"/>
          <w:bCs/>
          <w:color w:val="auto"/>
          <w:sz w:val="19"/>
          <w:szCs w:val="19"/>
        </w:rPr>
        <w:t xml:space="preserve"> </w:t>
      </w:r>
      <w:r w:rsidRPr="00CC63FD">
        <w:rPr>
          <w:rFonts w:ascii="Times New Roman" w:hAnsi="Times New Roman" w:cs="Times New Roman"/>
          <w:color w:val="auto"/>
          <w:sz w:val="19"/>
          <w:szCs w:val="19"/>
        </w:rPr>
        <w:t>366-375.</w:t>
      </w:r>
    </w:p>
    <w:p w:rsidR="00CC63FD" w:rsidRPr="00CC63FD" w:rsidRDefault="00E35A4B" w:rsidP="00CC63F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19"/>
          <w:szCs w:val="19"/>
        </w:rPr>
      </w:pPr>
      <w:r w:rsidRPr="00CC63FD">
        <w:rPr>
          <w:rFonts w:ascii="Times New Roman" w:hAnsi="Times New Roman" w:cs="Times New Roman"/>
          <w:bCs/>
          <w:sz w:val="19"/>
          <w:szCs w:val="19"/>
        </w:rPr>
        <w:t>Singhl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B,</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Kumar</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NK,</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Dwivedi</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SC,</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Antibacterial</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and</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Antifungal</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Activity</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i/>
          <w:iCs/>
          <w:sz w:val="19"/>
          <w:szCs w:val="19"/>
        </w:rPr>
        <w:t>Colocasia</w:t>
      </w:r>
      <w:r w:rsidR="00AB60C5" w:rsidRPr="00CC63FD">
        <w:rPr>
          <w:rFonts w:ascii="Times New Roman" w:hAnsi="Times New Roman" w:cs="Times New Roman"/>
          <w:bCs/>
          <w:i/>
          <w:iCs/>
          <w:sz w:val="19"/>
          <w:szCs w:val="19"/>
        </w:rPr>
        <w:t xml:space="preserve"> </w:t>
      </w:r>
      <w:r w:rsidR="000B62BD" w:rsidRPr="00CC63FD">
        <w:rPr>
          <w:rFonts w:ascii="Times New Roman" w:hAnsi="Times New Roman" w:cs="Times New Roman"/>
          <w:bCs/>
          <w:i/>
          <w:iCs/>
          <w:sz w:val="19"/>
          <w:szCs w:val="19"/>
        </w:rPr>
        <w:t>esculenta</w:t>
      </w:r>
      <w:r w:rsidR="00AB60C5" w:rsidRPr="00CC63FD">
        <w:rPr>
          <w:rFonts w:ascii="Times New Roman" w:hAnsi="Times New Roman" w:cs="Times New Roman"/>
          <w:bCs/>
          <w:i/>
          <w:iCs/>
          <w:sz w:val="19"/>
          <w:szCs w:val="19"/>
        </w:rPr>
        <w:t xml:space="preserve"> </w:t>
      </w:r>
      <w:r w:rsidR="000B62BD" w:rsidRPr="00CC63FD">
        <w:rPr>
          <w:rFonts w:ascii="Times New Roman" w:hAnsi="Times New Roman" w:cs="Times New Roman"/>
          <w:bCs/>
          <w:sz w:val="19"/>
          <w:szCs w:val="19"/>
        </w:rPr>
        <w:t>Aqueous</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Extract:</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An</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Edible</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Plant.</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Jou</w:t>
      </w:r>
      <w:r w:rsidRPr="00CC63FD">
        <w:rPr>
          <w:rFonts w:ascii="Times New Roman" w:hAnsi="Times New Roman" w:cs="Times New Roman"/>
          <w:bCs/>
          <w:sz w:val="19"/>
          <w:szCs w:val="19"/>
        </w:rPr>
        <w:t>rnal</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of</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Pharmacy</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Research,</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4(5)</w:t>
      </w:r>
      <w:r w:rsidR="00AB60C5" w:rsidRPr="00CC63FD">
        <w:rPr>
          <w:rFonts w:ascii="Times New Roman" w:hAnsi="Times New Roman" w:cs="Times New Roman"/>
          <w:bCs/>
          <w:sz w:val="19"/>
          <w:szCs w:val="19"/>
        </w:rPr>
        <w:t xml:space="preserve"> </w:t>
      </w:r>
      <w:r w:rsidRPr="00CC63FD">
        <w:rPr>
          <w:rFonts w:ascii="Times New Roman" w:hAnsi="Times New Roman" w:cs="Times New Roman"/>
          <w:bCs/>
          <w:sz w:val="19"/>
          <w:szCs w:val="19"/>
        </w:rPr>
        <w:t>(2011)</w:t>
      </w:r>
      <w:r w:rsidR="00AB60C5" w:rsidRPr="00CC63FD">
        <w:rPr>
          <w:rFonts w:ascii="Times New Roman" w:hAnsi="Times New Roman" w:cs="Times New Roman"/>
          <w:bCs/>
          <w:sz w:val="19"/>
          <w:szCs w:val="19"/>
        </w:rPr>
        <w:t xml:space="preserve"> </w:t>
      </w:r>
      <w:r w:rsidR="000B62BD" w:rsidRPr="00CC63FD">
        <w:rPr>
          <w:rFonts w:ascii="Times New Roman" w:hAnsi="Times New Roman" w:cs="Times New Roman"/>
          <w:bCs/>
          <w:sz w:val="19"/>
          <w:szCs w:val="19"/>
        </w:rPr>
        <w:t>1459-1460.</w:t>
      </w:r>
      <w:r w:rsidR="00AB60C5" w:rsidRPr="00CC63FD">
        <w:rPr>
          <w:rFonts w:ascii="Times New Roman" w:hAnsi="Times New Roman" w:cs="Times New Roman"/>
          <w:bCs/>
          <w:sz w:val="19"/>
          <w:szCs w:val="19"/>
        </w:rPr>
        <w:t xml:space="preserve"> </w:t>
      </w:r>
    </w:p>
    <w:p w:rsidR="000B62BD" w:rsidRPr="00CC63FD" w:rsidRDefault="000B62BD" w:rsidP="00CC63FD">
      <w:pPr>
        <w:pStyle w:val="ListParagraph"/>
        <w:numPr>
          <w:ilvl w:val="0"/>
          <w:numId w:val="2"/>
        </w:numPr>
        <w:autoSpaceDE w:val="0"/>
        <w:autoSpaceDN w:val="0"/>
        <w:adjustRightInd w:val="0"/>
        <w:snapToGrid w:val="0"/>
        <w:spacing w:after="0" w:line="240" w:lineRule="auto"/>
        <w:ind w:left="425" w:hanging="425"/>
        <w:jc w:val="both"/>
        <w:rPr>
          <w:rFonts w:ascii="Times New Roman" w:eastAsia="MyriadPro-Regular" w:hAnsi="Times New Roman" w:cs="Times New Roman"/>
          <w:sz w:val="19"/>
          <w:szCs w:val="19"/>
        </w:rPr>
      </w:pPr>
      <w:r w:rsidRPr="00CC63FD">
        <w:rPr>
          <w:rFonts w:ascii="Times New Roman" w:hAnsi="Times New Roman" w:cs="Times New Roman"/>
          <w:sz w:val="19"/>
          <w:szCs w:val="19"/>
        </w:rPr>
        <w:t>Wang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XS,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Zhang</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ZR,</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Zhang</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MM,</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Sun</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MX,</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Wang</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WW,</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Xie</w:t>
      </w:r>
      <w:r w:rsidR="00AB60C5" w:rsidRPr="00CC63FD">
        <w:rPr>
          <w:rFonts w:ascii="Times New Roman" w:hAnsi="Times New Roman" w:cs="Times New Roman"/>
          <w:sz w:val="19"/>
          <w:szCs w:val="19"/>
        </w:rPr>
        <w:t xml:space="preserve"> </w:t>
      </w:r>
      <w:r w:rsidR="00E35A4B" w:rsidRPr="00CC63FD">
        <w:rPr>
          <w:rFonts w:ascii="Times New Roman" w:hAnsi="Times New Roman" w:cs="Times New Roman"/>
          <w:sz w:val="19"/>
          <w:szCs w:val="19"/>
        </w:rPr>
        <w:t>CL,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Neuroprotective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properties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Curcumin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in</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toxin-base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animal</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models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of</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Parkinson’s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disease: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systematic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experiment</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literatures</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review.</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BMC</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Complementary</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and</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Alternative</w:t>
      </w:r>
      <w:r w:rsidR="00AB60C5" w:rsidRPr="00CC63FD">
        <w:rPr>
          <w:rFonts w:ascii="Times New Roman" w:hAnsi="Times New Roman" w:cs="Times New Roman"/>
          <w:sz w:val="19"/>
          <w:szCs w:val="19"/>
        </w:rPr>
        <w:t xml:space="preserve"> </w:t>
      </w:r>
      <w:r w:rsidRPr="00CC63FD">
        <w:rPr>
          <w:rFonts w:ascii="Times New Roman" w:hAnsi="Times New Roman" w:cs="Times New Roman"/>
          <w:sz w:val="19"/>
          <w:szCs w:val="19"/>
        </w:rPr>
        <w:t>Medicine,</w:t>
      </w:r>
      <w:r w:rsidR="00E35A4B" w:rsidRPr="00CC63FD">
        <w:rPr>
          <w:rFonts w:ascii="Times New Roman" w:eastAsia="MyriadPro-Regular" w:hAnsi="Times New Roman" w:cs="Times New Roman"/>
          <w:sz w:val="19"/>
          <w:szCs w:val="19"/>
        </w:rPr>
        <w:t>17</w:t>
      </w:r>
      <w:r w:rsidR="00AB60C5" w:rsidRPr="00CC63FD">
        <w:rPr>
          <w:rFonts w:ascii="Times New Roman" w:eastAsia="MyriadPro-Regular" w:hAnsi="Times New Roman" w:cs="Times New Roman"/>
          <w:sz w:val="19"/>
          <w:szCs w:val="19"/>
        </w:rPr>
        <w:t xml:space="preserve"> </w:t>
      </w:r>
      <w:r w:rsidR="00E35A4B" w:rsidRPr="00CC63FD">
        <w:rPr>
          <w:rFonts w:ascii="Times New Roman" w:hAnsi="Times New Roman" w:cs="Times New Roman"/>
          <w:sz w:val="19"/>
          <w:szCs w:val="19"/>
        </w:rPr>
        <w:t>(</w:t>
      </w:r>
      <w:r w:rsidR="00E35A4B" w:rsidRPr="00CC63FD">
        <w:rPr>
          <w:rFonts w:ascii="Times New Roman" w:eastAsia="MyriadPro-Regular" w:hAnsi="Times New Roman" w:cs="Times New Roman"/>
          <w:sz w:val="19"/>
          <w:szCs w:val="19"/>
        </w:rPr>
        <w:t>2017</w:t>
      </w:r>
      <w:r w:rsidR="00E35A4B" w:rsidRPr="00CC63FD">
        <w:rPr>
          <w:rFonts w:ascii="Times New Roman" w:hAnsi="Times New Roman" w:cs="Times New Roman"/>
          <w:sz w:val="19"/>
          <w:szCs w:val="19"/>
        </w:rPr>
        <w:t>)</w:t>
      </w:r>
      <w:r w:rsidR="00AB60C5" w:rsidRPr="00CC63FD">
        <w:rPr>
          <w:rFonts w:ascii="Times New Roman" w:hAnsi="Times New Roman" w:cs="Times New Roman"/>
          <w:sz w:val="19"/>
          <w:szCs w:val="19"/>
        </w:rPr>
        <w:t xml:space="preserve"> </w:t>
      </w:r>
      <w:r w:rsidRPr="00CC63FD">
        <w:rPr>
          <w:rFonts w:ascii="Times New Roman" w:eastAsia="MyriadPro-Regular" w:hAnsi="Times New Roman" w:cs="Times New Roman"/>
          <w:sz w:val="19"/>
          <w:szCs w:val="19"/>
        </w:rPr>
        <w:t>412.</w:t>
      </w:r>
    </w:p>
    <w:p w:rsidR="00CC63FD" w:rsidRPr="00CC63FD" w:rsidRDefault="00CC63FD" w:rsidP="00CC63FD">
      <w:p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sectPr w:rsidR="00CC63FD" w:rsidRPr="00CC63FD" w:rsidSect="00D153FB">
          <w:headerReference w:type="default" r:id="rId17"/>
          <w:pgSz w:w="12240" w:h="15840"/>
          <w:pgMar w:top="1440" w:right="1440" w:bottom="1440" w:left="1440" w:header="720" w:footer="720" w:gutter="0"/>
          <w:cols w:num="2" w:space="550"/>
          <w:docGrid w:linePitch="360"/>
        </w:sectPr>
      </w:pPr>
    </w:p>
    <w:p w:rsidR="0038560B" w:rsidRPr="00CC63FD" w:rsidRDefault="0038560B" w:rsidP="00CC63FD">
      <w:p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
    <w:p w:rsidR="00AB60C5" w:rsidRPr="00CC63FD" w:rsidRDefault="00CC63FD" w:rsidP="00CC63FD">
      <w:p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r>
        <w:rPr>
          <w:rFonts w:ascii="Times New Roman" w:hAnsi="Times New Roman" w:cs="Times New Roman" w:hint="eastAsia"/>
          <w:sz w:val="19"/>
          <w:szCs w:val="19"/>
          <w:lang w:eastAsia="zh-CN"/>
        </w:rPr>
        <w:t xml:space="preserve"> </w:t>
      </w:r>
    </w:p>
    <w:p w:rsidR="00CC63FD" w:rsidRPr="00AB60C5" w:rsidRDefault="00CC63FD" w:rsidP="00CC63FD">
      <w:pPr>
        <w:autoSpaceDE w:val="0"/>
        <w:autoSpaceDN w:val="0"/>
        <w:adjustRightInd w:val="0"/>
        <w:snapToGrid w:val="0"/>
        <w:spacing w:after="0" w:line="240" w:lineRule="auto"/>
        <w:ind w:firstLine="425"/>
        <w:jc w:val="both"/>
        <w:rPr>
          <w:rFonts w:ascii="Times New Roman" w:hAnsi="Times New Roman" w:cs="Times New Roman"/>
          <w:sz w:val="20"/>
          <w:szCs w:val="22"/>
          <w:lang w:eastAsia="zh-CN"/>
        </w:rPr>
      </w:pPr>
    </w:p>
    <w:p w:rsidR="00AB60C5" w:rsidRPr="00AB60C5" w:rsidRDefault="00AB60C5" w:rsidP="00CC63FD">
      <w:pPr>
        <w:autoSpaceDE w:val="0"/>
        <w:autoSpaceDN w:val="0"/>
        <w:adjustRightInd w:val="0"/>
        <w:snapToGrid w:val="0"/>
        <w:spacing w:after="0" w:line="240" w:lineRule="auto"/>
        <w:jc w:val="both"/>
        <w:rPr>
          <w:rFonts w:ascii="Times New Roman" w:hAnsi="Times New Roman" w:cs="Times New Roman"/>
          <w:sz w:val="20"/>
          <w:szCs w:val="22"/>
          <w:lang w:eastAsia="zh-CN"/>
        </w:rPr>
      </w:pPr>
      <w:r w:rsidRPr="00AB60C5">
        <w:rPr>
          <w:rFonts w:ascii="Times New Roman" w:hAnsi="Times New Roman" w:cs="Times New Roman"/>
          <w:sz w:val="20"/>
          <w:szCs w:val="22"/>
          <w:lang w:eastAsia="zh-CN"/>
        </w:rPr>
        <w:t>8/20/2020</w:t>
      </w:r>
    </w:p>
    <w:sectPr w:rsidR="00AB60C5" w:rsidRPr="00AB60C5" w:rsidSect="00AB60C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4D" w:rsidRDefault="00EA434D" w:rsidP="00764F70">
      <w:pPr>
        <w:spacing w:after="0" w:line="240" w:lineRule="auto"/>
      </w:pPr>
      <w:r>
        <w:separator/>
      </w:r>
    </w:p>
  </w:endnote>
  <w:endnote w:type="continuationSeparator" w:id="0">
    <w:p w:rsidR="00EA434D" w:rsidRDefault="00EA434D" w:rsidP="0076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dobeFangsongStd-Regular">
    <w:altName w:val="宋体"/>
    <w:panose1 w:val="00000000000000000000"/>
    <w:charset w:val="86"/>
    <w:family w:val="auto"/>
    <w:notTrueType/>
    <w:pitch w:val="default"/>
    <w:sig w:usb0="00000000" w:usb1="080E0000" w:usb2="00000010" w:usb3="00000000" w:csb0="00040000"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55" w:rsidRPr="00633A92" w:rsidRDefault="007C74FE" w:rsidP="00633A92">
    <w:pPr>
      <w:spacing w:after="0" w:line="240" w:lineRule="auto"/>
      <w:jc w:val="center"/>
      <w:rPr>
        <w:rFonts w:ascii="Times New Roman" w:hAnsi="Times New Roman" w:cs="Times New Roman"/>
        <w:sz w:val="20"/>
      </w:rPr>
    </w:pPr>
    <w:r w:rsidRPr="00633A92">
      <w:rPr>
        <w:rFonts w:ascii="Times New Roman" w:hAnsi="Times New Roman" w:cs="Times New Roman"/>
        <w:sz w:val="20"/>
      </w:rPr>
      <w:fldChar w:fldCharType="begin"/>
    </w:r>
    <w:r w:rsidR="00633A92" w:rsidRPr="00633A92">
      <w:rPr>
        <w:rFonts w:ascii="Times New Roman" w:hAnsi="Times New Roman" w:cs="Times New Roman"/>
        <w:sz w:val="20"/>
      </w:rPr>
      <w:instrText xml:space="preserve"> page </w:instrText>
    </w:r>
    <w:r w:rsidRPr="00633A92">
      <w:rPr>
        <w:rFonts w:ascii="Times New Roman" w:hAnsi="Times New Roman" w:cs="Times New Roman"/>
        <w:sz w:val="20"/>
      </w:rPr>
      <w:fldChar w:fldCharType="separate"/>
    </w:r>
    <w:r w:rsidR="00804B4E">
      <w:rPr>
        <w:rFonts w:ascii="Times New Roman" w:hAnsi="Times New Roman" w:cs="Times New Roman"/>
        <w:noProof/>
        <w:sz w:val="20"/>
      </w:rPr>
      <w:t>44</w:t>
    </w:r>
    <w:r w:rsidRPr="00633A9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4D" w:rsidRDefault="00EA434D" w:rsidP="00764F70">
      <w:pPr>
        <w:spacing w:after="0" w:line="240" w:lineRule="auto"/>
      </w:pPr>
      <w:r>
        <w:separator/>
      </w:r>
    </w:p>
  </w:footnote>
  <w:footnote w:type="continuationSeparator" w:id="0">
    <w:p w:rsidR="00EA434D" w:rsidRDefault="00EA434D" w:rsidP="00764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92" w:rsidRPr="00D153FB" w:rsidRDefault="00D153FB" w:rsidP="00D153FB">
    <w:pPr>
      <w:pStyle w:val="Header"/>
      <w:rPr>
        <w:szCs w:val="20"/>
      </w:rPr>
    </w:pPr>
    <w:r>
      <w:rPr>
        <w:noProof/>
        <w:szCs w:val="20"/>
        <w:lang w:val="en-US"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FB" w:rsidRPr="00633A92" w:rsidRDefault="00D153FB" w:rsidP="00633A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33A92">
      <w:rPr>
        <w:rFonts w:ascii="Times New Roman" w:hAnsi="Times New Roman" w:cs="Times New Roman" w:hint="eastAsia"/>
        <w:sz w:val="20"/>
        <w:szCs w:val="20"/>
      </w:rPr>
      <w:tab/>
    </w:r>
    <w:r w:rsidRPr="00633A92">
      <w:rPr>
        <w:rFonts w:ascii="Times New Roman" w:hAnsi="Times New Roman" w:cs="Times New Roman"/>
        <w:sz w:val="20"/>
        <w:szCs w:val="20"/>
      </w:rPr>
      <w:t>New York Science Journal 20</w:t>
    </w:r>
    <w:r w:rsidRPr="00633A92">
      <w:rPr>
        <w:rFonts w:ascii="Times New Roman" w:hAnsi="Times New Roman" w:cs="Times New Roman" w:hint="eastAsia"/>
        <w:sz w:val="20"/>
        <w:szCs w:val="20"/>
      </w:rPr>
      <w:t>20</w:t>
    </w:r>
    <w:r w:rsidRPr="00633A92">
      <w:rPr>
        <w:rFonts w:ascii="Times New Roman" w:hAnsi="Times New Roman" w:cs="Times New Roman"/>
        <w:sz w:val="20"/>
        <w:szCs w:val="20"/>
      </w:rPr>
      <w:t>;</w:t>
    </w:r>
    <w:r w:rsidRPr="00633A92">
      <w:rPr>
        <w:rFonts w:ascii="Times New Roman" w:hAnsi="Times New Roman" w:cs="Times New Roman" w:hint="eastAsia"/>
        <w:sz w:val="20"/>
        <w:szCs w:val="20"/>
      </w:rPr>
      <w:t>13</w:t>
    </w:r>
    <w:r w:rsidRPr="00633A92">
      <w:rPr>
        <w:rFonts w:ascii="Times New Roman" w:hAnsi="Times New Roman" w:cs="Times New Roman"/>
        <w:sz w:val="20"/>
        <w:szCs w:val="20"/>
      </w:rPr>
      <w:t>(</w:t>
    </w:r>
    <w:r w:rsidRPr="00633A92">
      <w:rPr>
        <w:rFonts w:ascii="Times New Roman" w:hAnsi="Times New Roman" w:cs="Times New Roman" w:hint="eastAsia"/>
        <w:sz w:val="20"/>
        <w:szCs w:val="20"/>
      </w:rPr>
      <w:t>8</w:t>
    </w:r>
    <w:r w:rsidRPr="00633A92">
      <w:rPr>
        <w:rFonts w:ascii="Times New Roman" w:hAnsi="Times New Roman" w:cs="Times New Roman"/>
        <w:sz w:val="20"/>
        <w:szCs w:val="20"/>
      </w:rPr>
      <w:t>)</w:t>
    </w:r>
    <w:r w:rsidRPr="00633A92">
      <w:rPr>
        <w:rFonts w:ascii="Times New Roman" w:hAnsi="Times New Roman" w:cs="Times New Roman"/>
        <w:iCs/>
        <w:sz w:val="20"/>
        <w:szCs w:val="20"/>
      </w:rPr>
      <w:t xml:space="preserve"> </w:t>
    </w:r>
    <w:r w:rsidRPr="00633A92">
      <w:rPr>
        <w:rFonts w:ascii="Times New Roman" w:hAnsi="Times New Roman" w:cs="Times New Roman" w:hint="eastAsia"/>
        <w:iCs/>
        <w:sz w:val="20"/>
        <w:szCs w:val="20"/>
      </w:rPr>
      <w:tab/>
    </w:r>
    <w:r w:rsidRPr="00633A92">
      <w:rPr>
        <w:rFonts w:ascii="Times New Roman" w:hAnsi="Times New Roman" w:cs="Times New Roman"/>
        <w:iCs/>
        <w:sz w:val="20"/>
        <w:szCs w:val="20"/>
      </w:rPr>
      <w:t xml:space="preserve">  </w:t>
    </w:r>
    <w:hyperlink r:id="rId1" w:history="1">
      <w:r w:rsidRPr="00633A92">
        <w:rPr>
          <w:rStyle w:val="Hyperlink"/>
          <w:rFonts w:ascii="Times New Roman" w:hAnsi="Times New Roman" w:cs="Times New Roman"/>
          <w:color w:val="0000FF"/>
          <w:sz w:val="20"/>
          <w:szCs w:val="20"/>
        </w:rPr>
        <w:t>http://www.sciencepub.net/newyork</w:t>
      </w:r>
    </w:hyperlink>
    <w:r w:rsidRPr="00633A92">
      <w:rPr>
        <w:rFonts w:ascii="Times New Roman" w:hAnsi="Times New Roman" w:cs="Times New Roman" w:hint="eastAsia"/>
        <w:sz w:val="20"/>
      </w:rPr>
      <w:t xml:space="preserve">   </w:t>
    </w:r>
    <w:r w:rsidRPr="00633A92">
      <w:rPr>
        <w:rFonts w:ascii="Times New Roman" w:hAnsi="Times New Roman" w:cs="Times New Roman" w:hint="eastAsia"/>
        <w:b/>
        <w:i/>
        <w:color w:val="FF0000"/>
        <w:sz w:val="20"/>
        <w:szCs w:val="20"/>
        <w:bdr w:val="single" w:sz="4" w:space="0" w:color="FF0000"/>
      </w:rPr>
      <w:t>NYJ</w:t>
    </w:r>
  </w:p>
  <w:p w:rsidR="00D153FB" w:rsidRPr="00633A92" w:rsidRDefault="00D153FB" w:rsidP="00633A9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1E5"/>
    <w:multiLevelType w:val="hybridMultilevel"/>
    <w:tmpl w:val="79B6C23A"/>
    <w:lvl w:ilvl="0" w:tplc="D65C0AB6">
      <w:start w:val="1"/>
      <w:numFmt w:val="decimal"/>
      <w:lvlText w:val="%1."/>
      <w:lvlJc w:val="left"/>
      <w:pPr>
        <w:ind w:left="644"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6465F96"/>
    <w:multiLevelType w:val="hybridMultilevel"/>
    <w:tmpl w:val="761EC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useFELayout/>
  </w:compat>
  <w:rsids>
    <w:rsidRoot w:val="009D04E4"/>
    <w:rsid w:val="00012BFC"/>
    <w:rsid w:val="00024AAD"/>
    <w:rsid w:val="00027806"/>
    <w:rsid w:val="00032375"/>
    <w:rsid w:val="00040C47"/>
    <w:rsid w:val="00040FF1"/>
    <w:rsid w:val="00045565"/>
    <w:rsid w:val="00080890"/>
    <w:rsid w:val="00082BFC"/>
    <w:rsid w:val="000838C0"/>
    <w:rsid w:val="00094A3F"/>
    <w:rsid w:val="000B62BD"/>
    <w:rsid w:val="00136EC8"/>
    <w:rsid w:val="001466D1"/>
    <w:rsid w:val="001864AD"/>
    <w:rsid w:val="001D191A"/>
    <w:rsid w:val="001E6BE7"/>
    <w:rsid w:val="00202BD9"/>
    <w:rsid w:val="00232DFB"/>
    <w:rsid w:val="00264068"/>
    <w:rsid w:val="0028503F"/>
    <w:rsid w:val="00293C80"/>
    <w:rsid w:val="002C5CA5"/>
    <w:rsid w:val="00303FDB"/>
    <w:rsid w:val="003159BD"/>
    <w:rsid w:val="00326D74"/>
    <w:rsid w:val="00346803"/>
    <w:rsid w:val="0035332F"/>
    <w:rsid w:val="003672A7"/>
    <w:rsid w:val="0038560B"/>
    <w:rsid w:val="003A3547"/>
    <w:rsid w:val="003A713E"/>
    <w:rsid w:val="004345C6"/>
    <w:rsid w:val="00441D70"/>
    <w:rsid w:val="00446263"/>
    <w:rsid w:val="00455446"/>
    <w:rsid w:val="00457540"/>
    <w:rsid w:val="004B5EBB"/>
    <w:rsid w:val="004E6784"/>
    <w:rsid w:val="0050720C"/>
    <w:rsid w:val="00531484"/>
    <w:rsid w:val="00574909"/>
    <w:rsid w:val="00594020"/>
    <w:rsid w:val="005947FF"/>
    <w:rsid w:val="005E7735"/>
    <w:rsid w:val="005F31EF"/>
    <w:rsid w:val="00611FB0"/>
    <w:rsid w:val="00633A92"/>
    <w:rsid w:val="006462E2"/>
    <w:rsid w:val="0067098B"/>
    <w:rsid w:val="00682DE9"/>
    <w:rsid w:val="006B209A"/>
    <w:rsid w:val="006C6697"/>
    <w:rsid w:val="006C6EDB"/>
    <w:rsid w:val="006D1EA2"/>
    <w:rsid w:val="006D2128"/>
    <w:rsid w:val="007316D8"/>
    <w:rsid w:val="00732864"/>
    <w:rsid w:val="00764F70"/>
    <w:rsid w:val="00787699"/>
    <w:rsid w:val="007944FB"/>
    <w:rsid w:val="007A20F5"/>
    <w:rsid w:val="007B27F7"/>
    <w:rsid w:val="007B7071"/>
    <w:rsid w:val="007C6B51"/>
    <w:rsid w:val="007C74FE"/>
    <w:rsid w:val="0080054E"/>
    <w:rsid w:val="008043B0"/>
    <w:rsid w:val="00804B4E"/>
    <w:rsid w:val="00807BE8"/>
    <w:rsid w:val="00810A3E"/>
    <w:rsid w:val="00823878"/>
    <w:rsid w:val="00834FD9"/>
    <w:rsid w:val="008A5755"/>
    <w:rsid w:val="008A7F6C"/>
    <w:rsid w:val="008E0640"/>
    <w:rsid w:val="009073D3"/>
    <w:rsid w:val="00922B06"/>
    <w:rsid w:val="00965933"/>
    <w:rsid w:val="00992021"/>
    <w:rsid w:val="009D04E4"/>
    <w:rsid w:val="009D07EA"/>
    <w:rsid w:val="00A04455"/>
    <w:rsid w:val="00A21D6D"/>
    <w:rsid w:val="00A347FA"/>
    <w:rsid w:val="00A72046"/>
    <w:rsid w:val="00A76FAA"/>
    <w:rsid w:val="00A80E46"/>
    <w:rsid w:val="00A9348D"/>
    <w:rsid w:val="00A93969"/>
    <w:rsid w:val="00AB60C5"/>
    <w:rsid w:val="00B65FF3"/>
    <w:rsid w:val="00B73458"/>
    <w:rsid w:val="00B74C53"/>
    <w:rsid w:val="00B870DE"/>
    <w:rsid w:val="00B936A9"/>
    <w:rsid w:val="00BA06AC"/>
    <w:rsid w:val="00BA3CB8"/>
    <w:rsid w:val="00BE370A"/>
    <w:rsid w:val="00BE56E5"/>
    <w:rsid w:val="00BF3E8F"/>
    <w:rsid w:val="00BF5373"/>
    <w:rsid w:val="00C04FF3"/>
    <w:rsid w:val="00C077BB"/>
    <w:rsid w:val="00C36709"/>
    <w:rsid w:val="00C36B9D"/>
    <w:rsid w:val="00C64AF6"/>
    <w:rsid w:val="00C77788"/>
    <w:rsid w:val="00CA50E7"/>
    <w:rsid w:val="00CC63FD"/>
    <w:rsid w:val="00CC683E"/>
    <w:rsid w:val="00CD37B4"/>
    <w:rsid w:val="00CF1745"/>
    <w:rsid w:val="00D07E7F"/>
    <w:rsid w:val="00D112F7"/>
    <w:rsid w:val="00D153FB"/>
    <w:rsid w:val="00D26958"/>
    <w:rsid w:val="00D57F1D"/>
    <w:rsid w:val="00D84691"/>
    <w:rsid w:val="00DB0D07"/>
    <w:rsid w:val="00DB452C"/>
    <w:rsid w:val="00E00B9F"/>
    <w:rsid w:val="00E35A4B"/>
    <w:rsid w:val="00EA434D"/>
    <w:rsid w:val="00EC1D8E"/>
    <w:rsid w:val="00EC7B5A"/>
    <w:rsid w:val="00ED2A7E"/>
    <w:rsid w:val="00F132ED"/>
    <w:rsid w:val="00F13F39"/>
    <w:rsid w:val="00F2624A"/>
    <w:rsid w:val="00F320D4"/>
    <w:rsid w:val="00F3556A"/>
    <w:rsid w:val="00F93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ED"/>
  </w:style>
  <w:style w:type="paragraph" w:styleId="Heading1">
    <w:name w:val="heading 1"/>
    <w:basedOn w:val="Normal"/>
    <w:link w:val="Heading1Char"/>
    <w:uiPriority w:val="9"/>
    <w:qFormat/>
    <w:rsid w:val="00574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12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E6BE7"/>
    <w:rPr>
      <w:i/>
      <w:iCs/>
    </w:rPr>
  </w:style>
  <w:style w:type="paragraph" w:styleId="ListParagraph">
    <w:name w:val="List Paragraph"/>
    <w:basedOn w:val="Normal"/>
    <w:uiPriority w:val="34"/>
    <w:qFormat/>
    <w:rsid w:val="004E6784"/>
    <w:pPr>
      <w:ind w:left="720"/>
      <w:contextualSpacing/>
    </w:pPr>
  </w:style>
  <w:style w:type="table" w:styleId="TableGrid">
    <w:name w:val="Table Grid"/>
    <w:basedOn w:val="TableNormal"/>
    <w:uiPriority w:val="59"/>
    <w:rsid w:val="0026406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4909"/>
    <w:rPr>
      <w:rFonts w:ascii="Times New Roman" w:eastAsia="Times New Roman" w:hAnsi="Times New Roman" w:cs="Times New Roman"/>
      <w:b/>
      <w:bCs/>
      <w:kern w:val="36"/>
      <w:sz w:val="48"/>
      <w:szCs w:val="48"/>
    </w:rPr>
  </w:style>
  <w:style w:type="paragraph" w:customStyle="1" w:styleId="Default">
    <w:name w:val="Default"/>
    <w:rsid w:val="00574909"/>
    <w:pPr>
      <w:autoSpaceDE w:val="0"/>
      <w:autoSpaceDN w:val="0"/>
      <w:adjustRightInd w:val="0"/>
      <w:spacing w:after="0" w:line="240" w:lineRule="auto"/>
    </w:pPr>
    <w:rPr>
      <w:rFonts w:ascii="Myriad Pro" w:eastAsiaTheme="minorHAnsi" w:hAnsi="Myriad Pro" w:cs="Myriad Pro"/>
      <w:color w:val="000000"/>
      <w:sz w:val="24"/>
      <w:szCs w:val="24"/>
      <w:lang w:val="en-US" w:eastAsia="en-US" w:bidi="ar-SA"/>
    </w:rPr>
  </w:style>
  <w:style w:type="character" w:customStyle="1" w:styleId="A0">
    <w:name w:val="A0"/>
    <w:uiPriority w:val="99"/>
    <w:rsid w:val="00574909"/>
    <w:rPr>
      <w:rFonts w:cs="Myriad Pro"/>
      <w:color w:val="000000"/>
      <w:sz w:val="16"/>
      <w:szCs w:val="16"/>
    </w:rPr>
  </w:style>
  <w:style w:type="character" w:styleId="Hyperlink">
    <w:name w:val="Hyperlink"/>
    <w:basedOn w:val="DefaultParagraphFont"/>
    <w:uiPriority w:val="99"/>
    <w:unhideWhenUsed/>
    <w:rsid w:val="000B62BD"/>
    <w:rPr>
      <w:color w:val="0000FF" w:themeColor="hyperlink"/>
      <w:u w:val="single"/>
    </w:rPr>
  </w:style>
  <w:style w:type="paragraph" w:styleId="Header">
    <w:name w:val="header"/>
    <w:basedOn w:val="Normal"/>
    <w:link w:val="HeaderChar"/>
    <w:uiPriority w:val="99"/>
    <w:semiHidden/>
    <w:unhideWhenUsed/>
    <w:rsid w:val="00764F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F70"/>
  </w:style>
  <w:style w:type="paragraph" w:styleId="Footer">
    <w:name w:val="footer"/>
    <w:basedOn w:val="Normal"/>
    <w:link w:val="FooterChar"/>
    <w:uiPriority w:val="99"/>
    <w:unhideWhenUsed/>
    <w:rsid w:val="0076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70"/>
  </w:style>
  <w:style w:type="paragraph" w:styleId="BalloonText">
    <w:name w:val="Balloon Text"/>
    <w:basedOn w:val="Normal"/>
    <w:link w:val="BalloonTextChar"/>
    <w:uiPriority w:val="99"/>
    <w:semiHidden/>
    <w:unhideWhenUsed/>
    <w:rsid w:val="00D153FB"/>
    <w:pPr>
      <w:spacing w:after="0" w:line="240" w:lineRule="auto"/>
    </w:pPr>
    <w:rPr>
      <w:sz w:val="18"/>
      <w:szCs w:val="22"/>
    </w:rPr>
  </w:style>
  <w:style w:type="character" w:customStyle="1" w:styleId="BalloonTextChar">
    <w:name w:val="Balloon Text Char"/>
    <w:basedOn w:val="DefaultParagraphFont"/>
    <w:link w:val="BalloonText"/>
    <w:uiPriority w:val="99"/>
    <w:semiHidden/>
    <w:rsid w:val="00D153FB"/>
    <w:rPr>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joypal2005@yahoo.co.in" TargetMode="External"/><Relationship Id="rId13" Type="http://schemas.openxmlformats.org/officeDocument/2006/relationships/hyperlink" Target="http://www.promusa.org/Musa+paradisi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joypal2005@yahoo.co.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musa.org/Musa+paradisiaca" TargetMode="External"/><Relationship Id="rId10" Type="http://schemas.openxmlformats.org/officeDocument/2006/relationships/hyperlink" Target="http://www.dx.doi.org/10.7537/marsnys13082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promusa.org/Musa+paradisi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4286-0CC6-4110-AE66-AC3D6D43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Sujoy</dc:creator>
  <cp:lastModifiedBy>Administrator</cp:lastModifiedBy>
  <cp:revision>3</cp:revision>
  <dcterms:created xsi:type="dcterms:W3CDTF">2020-08-23T12:52:00Z</dcterms:created>
  <dcterms:modified xsi:type="dcterms:W3CDTF">2020-08-23T19:29:00Z</dcterms:modified>
</cp:coreProperties>
</file>