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B3" w:rsidRPr="00386CB7" w:rsidRDefault="00607BB3" w:rsidP="004E1D2D">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bookmarkStart w:id="0" w:name="_Toc452839233"/>
    </w:p>
    <w:p w:rsidR="00E368C8" w:rsidRPr="00386CB7" w:rsidRDefault="005D48C5" w:rsidP="004E1D2D">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r w:rsidRPr="00386CB7">
        <w:rPr>
          <w:rFonts w:ascii="Times New Roman" w:eastAsia="Calibri" w:hAnsi="Times New Roman" w:cs="Times New Roman"/>
          <w:color w:val="auto"/>
          <w:sz w:val="20"/>
          <w:szCs w:val="20"/>
        </w:rPr>
        <w:t>E</w:t>
      </w:r>
      <w:r w:rsidR="00043279" w:rsidRPr="00386CB7">
        <w:rPr>
          <w:rFonts w:ascii="Times New Roman" w:eastAsia="Calibri" w:hAnsi="Times New Roman" w:cs="Times New Roman"/>
          <w:color w:val="auto"/>
          <w:sz w:val="20"/>
          <w:szCs w:val="20"/>
        </w:rPr>
        <w:t>pidemiological</w:t>
      </w:r>
      <w:r w:rsidRPr="00386CB7">
        <w:rPr>
          <w:rFonts w:ascii="Times New Roman" w:eastAsia="Calibri" w:hAnsi="Times New Roman" w:cs="Times New Roman"/>
          <w:color w:val="auto"/>
          <w:sz w:val="20"/>
          <w:szCs w:val="20"/>
        </w:rPr>
        <w:t xml:space="preserve"> D</w:t>
      </w:r>
      <w:r w:rsidR="00043279" w:rsidRPr="00386CB7">
        <w:rPr>
          <w:rFonts w:ascii="Times New Roman" w:eastAsia="Calibri" w:hAnsi="Times New Roman" w:cs="Times New Roman"/>
          <w:color w:val="auto"/>
          <w:sz w:val="20"/>
          <w:szCs w:val="20"/>
        </w:rPr>
        <w:t xml:space="preserve">istribution and </w:t>
      </w:r>
      <w:r w:rsidRPr="00386CB7">
        <w:rPr>
          <w:rFonts w:ascii="Times New Roman" w:eastAsia="Calibri" w:hAnsi="Times New Roman" w:cs="Times New Roman"/>
          <w:color w:val="auto"/>
          <w:sz w:val="20"/>
          <w:szCs w:val="20"/>
        </w:rPr>
        <w:t>V</w:t>
      </w:r>
      <w:r w:rsidR="00544376" w:rsidRPr="00386CB7">
        <w:rPr>
          <w:rFonts w:ascii="Times New Roman" w:eastAsia="Calibri" w:hAnsi="Times New Roman" w:cs="Times New Roman"/>
          <w:color w:val="auto"/>
          <w:sz w:val="20"/>
          <w:szCs w:val="20"/>
        </w:rPr>
        <w:t>ectors</w:t>
      </w:r>
      <w:r w:rsidR="00152841" w:rsidRPr="00386CB7">
        <w:rPr>
          <w:rFonts w:ascii="Times New Roman" w:eastAsia="Calibri" w:hAnsi="Times New Roman" w:cs="Times New Roman"/>
          <w:color w:val="auto"/>
          <w:sz w:val="20"/>
          <w:szCs w:val="20"/>
        </w:rPr>
        <w:t xml:space="preserve"> </w:t>
      </w:r>
      <w:r w:rsidR="00544376" w:rsidRPr="00386CB7">
        <w:rPr>
          <w:rFonts w:ascii="Times New Roman" w:eastAsia="Calibri" w:hAnsi="Times New Roman" w:cs="Times New Roman"/>
          <w:color w:val="auto"/>
          <w:sz w:val="20"/>
          <w:szCs w:val="20"/>
        </w:rPr>
        <w:t xml:space="preserve">of </w:t>
      </w:r>
      <w:r w:rsidR="00152841" w:rsidRPr="00386CB7">
        <w:rPr>
          <w:rFonts w:ascii="Times New Roman" w:eastAsia="Calibri" w:hAnsi="Times New Roman" w:cs="Times New Roman"/>
          <w:color w:val="auto"/>
          <w:sz w:val="20"/>
          <w:szCs w:val="20"/>
        </w:rPr>
        <w:t>B</w:t>
      </w:r>
      <w:r w:rsidR="00544376" w:rsidRPr="00386CB7">
        <w:rPr>
          <w:rFonts w:ascii="Times New Roman" w:eastAsia="Calibri" w:hAnsi="Times New Roman" w:cs="Times New Roman"/>
          <w:color w:val="auto"/>
          <w:sz w:val="20"/>
          <w:szCs w:val="20"/>
        </w:rPr>
        <w:t>ovine</w:t>
      </w:r>
      <w:r w:rsidR="00152841" w:rsidRPr="00386CB7">
        <w:rPr>
          <w:rFonts w:ascii="Times New Roman" w:eastAsia="Calibri" w:hAnsi="Times New Roman" w:cs="Times New Roman"/>
          <w:color w:val="auto"/>
          <w:sz w:val="20"/>
          <w:szCs w:val="20"/>
        </w:rPr>
        <w:t xml:space="preserve"> T</w:t>
      </w:r>
      <w:r w:rsidR="00544376" w:rsidRPr="00386CB7">
        <w:rPr>
          <w:rFonts w:ascii="Times New Roman" w:eastAsia="Calibri" w:hAnsi="Times New Roman" w:cs="Times New Roman"/>
          <w:color w:val="auto"/>
          <w:sz w:val="20"/>
          <w:szCs w:val="20"/>
        </w:rPr>
        <w:t xml:space="preserve">rypanosomosis in </w:t>
      </w:r>
      <w:r w:rsidR="00152841" w:rsidRPr="00386CB7">
        <w:rPr>
          <w:rFonts w:ascii="Times New Roman" w:eastAsia="Calibri" w:hAnsi="Times New Roman" w:cs="Times New Roman"/>
          <w:color w:val="auto"/>
          <w:sz w:val="20"/>
          <w:szCs w:val="20"/>
        </w:rPr>
        <w:t>D</w:t>
      </w:r>
      <w:r w:rsidR="00544376" w:rsidRPr="00386CB7">
        <w:rPr>
          <w:rFonts w:ascii="Times New Roman" w:eastAsia="Calibri" w:hAnsi="Times New Roman" w:cs="Times New Roman"/>
          <w:color w:val="auto"/>
          <w:sz w:val="20"/>
          <w:szCs w:val="20"/>
        </w:rPr>
        <w:t>angur</w:t>
      </w:r>
      <w:r w:rsidR="00152841" w:rsidRPr="00386CB7">
        <w:rPr>
          <w:rFonts w:ascii="Times New Roman" w:eastAsia="Calibri" w:hAnsi="Times New Roman" w:cs="Times New Roman"/>
          <w:color w:val="auto"/>
          <w:sz w:val="20"/>
          <w:szCs w:val="20"/>
        </w:rPr>
        <w:t xml:space="preserve"> D</w:t>
      </w:r>
      <w:r w:rsidR="00544376" w:rsidRPr="00386CB7">
        <w:rPr>
          <w:rFonts w:ascii="Times New Roman" w:eastAsia="Calibri" w:hAnsi="Times New Roman" w:cs="Times New Roman"/>
          <w:color w:val="auto"/>
          <w:sz w:val="20"/>
          <w:szCs w:val="20"/>
        </w:rPr>
        <w:t>istrict</w:t>
      </w:r>
      <w:r w:rsidR="00152841" w:rsidRPr="00386CB7">
        <w:rPr>
          <w:rFonts w:ascii="Times New Roman" w:eastAsia="Calibri" w:hAnsi="Times New Roman" w:cs="Times New Roman"/>
          <w:color w:val="auto"/>
          <w:sz w:val="20"/>
          <w:szCs w:val="20"/>
        </w:rPr>
        <w:t>,</w:t>
      </w:r>
      <w:r w:rsidR="00544376" w:rsidRPr="00386CB7">
        <w:rPr>
          <w:rFonts w:ascii="Times New Roman" w:eastAsia="Calibri" w:hAnsi="Times New Roman" w:cs="Times New Roman"/>
          <w:color w:val="auto"/>
          <w:sz w:val="20"/>
          <w:szCs w:val="20"/>
        </w:rPr>
        <w:t xml:space="preserve"> </w:t>
      </w:r>
      <w:r w:rsidR="00152841" w:rsidRPr="00386CB7">
        <w:rPr>
          <w:rFonts w:ascii="Times New Roman" w:eastAsia="Calibri" w:hAnsi="Times New Roman" w:cs="Times New Roman"/>
          <w:color w:val="auto"/>
          <w:sz w:val="20"/>
          <w:szCs w:val="20"/>
        </w:rPr>
        <w:t>M</w:t>
      </w:r>
      <w:r w:rsidR="00544376" w:rsidRPr="00386CB7">
        <w:rPr>
          <w:rFonts w:ascii="Times New Roman" w:eastAsia="Calibri" w:hAnsi="Times New Roman" w:cs="Times New Roman"/>
          <w:color w:val="auto"/>
          <w:sz w:val="20"/>
          <w:szCs w:val="20"/>
        </w:rPr>
        <w:t>etekel</w:t>
      </w:r>
      <w:r w:rsidR="00152841" w:rsidRPr="00386CB7">
        <w:rPr>
          <w:rFonts w:ascii="Times New Roman" w:eastAsia="Calibri" w:hAnsi="Times New Roman" w:cs="Times New Roman"/>
          <w:color w:val="auto"/>
          <w:sz w:val="20"/>
          <w:szCs w:val="20"/>
        </w:rPr>
        <w:t xml:space="preserve"> Z</w:t>
      </w:r>
      <w:r w:rsidR="00544376" w:rsidRPr="00386CB7">
        <w:rPr>
          <w:rFonts w:ascii="Times New Roman" w:eastAsia="Calibri" w:hAnsi="Times New Roman" w:cs="Times New Roman"/>
          <w:color w:val="auto"/>
          <w:sz w:val="20"/>
          <w:szCs w:val="20"/>
        </w:rPr>
        <w:t>one</w:t>
      </w:r>
      <w:r w:rsidR="00152841" w:rsidRPr="00386CB7">
        <w:rPr>
          <w:rFonts w:ascii="Times New Roman" w:eastAsia="Calibri" w:hAnsi="Times New Roman" w:cs="Times New Roman"/>
          <w:color w:val="auto"/>
          <w:sz w:val="20"/>
          <w:szCs w:val="20"/>
        </w:rPr>
        <w:t>,</w:t>
      </w:r>
      <w:r w:rsidR="00544376" w:rsidRPr="00386CB7">
        <w:rPr>
          <w:rFonts w:ascii="Times New Roman" w:eastAsia="Calibri" w:hAnsi="Times New Roman" w:cs="Times New Roman"/>
          <w:color w:val="auto"/>
          <w:sz w:val="20"/>
          <w:szCs w:val="20"/>
        </w:rPr>
        <w:t xml:space="preserve"> </w:t>
      </w:r>
      <w:r w:rsidR="00152841" w:rsidRPr="00386CB7">
        <w:rPr>
          <w:rFonts w:ascii="Times New Roman" w:eastAsia="Calibri" w:hAnsi="Times New Roman" w:cs="Times New Roman"/>
          <w:color w:val="auto"/>
          <w:sz w:val="20"/>
          <w:szCs w:val="20"/>
        </w:rPr>
        <w:t>B</w:t>
      </w:r>
      <w:r w:rsidR="00544376" w:rsidRPr="00386CB7">
        <w:rPr>
          <w:rFonts w:ascii="Times New Roman" w:eastAsia="Calibri" w:hAnsi="Times New Roman" w:cs="Times New Roman"/>
          <w:color w:val="auto"/>
          <w:sz w:val="20"/>
          <w:szCs w:val="20"/>
        </w:rPr>
        <w:t>enishangul</w:t>
      </w:r>
      <w:r w:rsidR="00152841" w:rsidRPr="00386CB7">
        <w:rPr>
          <w:rFonts w:ascii="Times New Roman" w:eastAsia="Calibri" w:hAnsi="Times New Roman" w:cs="Times New Roman"/>
          <w:color w:val="auto"/>
          <w:sz w:val="20"/>
          <w:szCs w:val="20"/>
        </w:rPr>
        <w:t xml:space="preserve"> G</w:t>
      </w:r>
      <w:r w:rsidR="00544376" w:rsidRPr="00386CB7">
        <w:rPr>
          <w:rFonts w:ascii="Times New Roman" w:eastAsia="Calibri" w:hAnsi="Times New Roman" w:cs="Times New Roman"/>
          <w:color w:val="auto"/>
          <w:sz w:val="20"/>
          <w:szCs w:val="20"/>
        </w:rPr>
        <w:t>umuz region</w:t>
      </w:r>
      <w:r w:rsidR="00152841" w:rsidRPr="00386CB7">
        <w:rPr>
          <w:rFonts w:ascii="Times New Roman" w:eastAsia="Calibri" w:hAnsi="Times New Roman" w:cs="Times New Roman"/>
          <w:color w:val="auto"/>
          <w:sz w:val="20"/>
          <w:szCs w:val="20"/>
        </w:rPr>
        <w:t>, N</w:t>
      </w:r>
      <w:r w:rsidR="00544376" w:rsidRPr="00386CB7">
        <w:rPr>
          <w:rFonts w:ascii="Times New Roman" w:eastAsia="Calibri" w:hAnsi="Times New Roman" w:cs="Times New Roman"/>
          <w:color w:val="auto"/>
          <w:sz w:val="20"/>
          <w:szCs w:val="20"/>
        </w:rPr>
        <w:t>orth</w:t>
      </w:r>
      <w:r w:rsidR="00152841" w:rsidRPr="00386CB7">
        <w:rPr>
          <w:rFonts w:ascii="Times New Roman" w:eastAsia="Calibri" w:hAnsi="Times New Roman" w:cs="Times New Roman"/>
          <w:color w:val="auto"/>
          <w:sz w:val="20"/>
          <w:szCs w:val="20"/>
        </w:rPr>
        <w:t xml:space="preserve"> W</w:t>
      </w:r>
      <w:r w:rsidR="00544376" w:rsidRPr="00386CB7">
        <w:rPr>
          <w:rFonts w:ascii="Times New Roman" w:eastAsia="Calibri" w:hAnsi="Times New Roman" w:cs="Times New Roman"/>
          <w:color w:val="auto"/>
          <w:sz w:val="20"/>
          <w:szCs w:val="20"/>
        </w:rPr>
        <w:t>estern</w:t>
      </w:r>
      <w:r w:rsidR="00152841" w:rsidRPr="00386CB7">
        <w:rPr>
          <w:rFonts w:ascii="Times New Roman" w:eastAsia="Calibri" w:hAnsi="Times New Roman" w:cs="Times New Roman"/>
          <w:color w:val="auto"/>
          <w:sz w:val="20"/>
          <w:szCs w:val="20"/>
        </w:rPr>
        <w:t xml:space="preserve"> E</w:t>
      </w:r>
      <w:r w:rsidR="00544376" w:rsidRPr="00386CB7">
        <w:rPr>
          <w:rFonts w:ascii="Times New Roman" w:eastAsia="Calibri" w:hAnsi="Times New Roman" w:cs="Times New Roman"/>
          <w:color w:val="auto"/>
          <w:sz w:val="20"/>
          <w:szCs w:val="20"/>
        </w:rPr>
        <w:t>thiopia</w:t>
      </w:r>
    </w:p>
    <w:p w:rsidR="00E368C8" w:rsidRPr="00386CB7" w:rsidRDefault="00E368C8" w:rsidP="004E1D2D">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p>
    <w:p w:rsidR="00152841" w:rsidRPr="00386CB7" w:rsidRDefault="00544376" w:rsidP="004E1D2D">
      <w:pPr>
        <w:snapToGrid w:val="0"/>
        <w:spacing w:after="0" w:line="240" w:lineRule="auto"/>
        <w:jc w:val="center"/>
        <w:rPr>
          <w:rFonts w:ascii="Times New Roman" w:hAnsi="Times New Roman" w:cs="Times New Roman"/>
          <w:sz w:val="20"/>
          <w:szCs w:val="20"/>
          <w:lang w:eastAsia="zh-CN"/>
        </w:rPr>
      </w:pPr>
      <w:r w:rsidRPr="00386CB7">
        <w:rPr>
          <w:rFonts w:ascii="Times New Roman" w:hAnsi="Times New Roman" w:cs="Times New Roman"/>
          <w:sz w:val="20"/>
          <w:szCs w:val="20"/>
          <w:vertAlign w:val="superscript"/>
        </w:rPr>
        <w:t>1</w:t>
      </w:r>
      <w:r w:rsidRPr="00386CB7">
        <w:rPr>
          <w:rFonts w:ascii="Times New Roman" w:hAnsi="Times New Roman" w:cs="Times New Roman"/>
          <w:sz w:val="20"/>
          <w:szCs w:val="20"/>
        </w:rPr>
        <w:t xml:space="preserve"> Mubarik Kedir, </w:t>
      </w:r>
      <w:r w:rsidRPr="00386CB7">
        <w:rPr>
          <w:rFonts w:ascii="Times New Roman" w:hAnsi="Times New Roman" w:cs="Times New Roman"/>
          <w:sz w:val="20"/>
          <w:szCs w:val="20"/>
          <w:vertAlign w:val="superscript"/>
        </w:rPr>
        <w:t>*2</w:t>
      </w:r>
      <w:r w:rsidRPr="00386CB7">
        <w:rPr>
          <w:rFonts w:ascii="Times New Roman" w:hAnsi="Times New Roman" w:cs="Times New Roman"/>
          <w:sz w:val="20"/>
          <w:szCs w:val="20"/>
        </w:rPr>
        <w:t xml:space="preserve"> Mohammed Abdulkadir and </w:t>
      </w:r>
      <w:r w:rsidRPr="00386CB7">
        <w:rPr>
          <w:rFonts w:ascii="Times New Roman" w:hAnsi="Times New Roman" w:cs="Times New Roman"/>
          <w:sz w:val="20"/>
          <w:szCs w:val="20"/>
          <w:vertAlign w:val="superscript"/>
        </w:rPr>
        <w:t>*3</w:t>
      </w:r>
      <w:r w:rsidRPr="00386CB7">
        <w:rPr>
          <w:rFonts w:ascii="Times New Roman" w:hAnsi="Times New Roman" w:cs="Times New Roman"/>
          <w:sz w:val="20"/>
          <w:szCs w:val="20"/>
        </w:rPr>
        <w:t xml:space="preserve"> Haile Worku</w:t>
      </w:r>
    </w:p>
    <w:p w:rsidR="00607BB3" w:rsidRPr="00386CB7" w:rsidRDefault="00607BB3" w:rsidP="004E1D2D">
      <w:pPr>
        <w:snapToGrid w:val="0"/>
        <w:spacing w:after="0" w:line="240" w:lineRule="auto"/>
        <w:jc w:val="center"/>
        <w:rPr>
          <w:rFonts w:ascii="Times New Roman" w:hAnsi="Times New Roman" w:cs="Times New Roman"/>
          <w:sz w:val="20"/>
          <w:szCs w:val="20"/>
          <w:lang w:eastAsia="zh-CN"/>
        </w:rPr>
      </w:pPr>
    </w:p>
    <w:p w:rsidR="00152841" w:rsidRPr="00386CB7" w:rsidRDefault="003A41CE" w:rsidP="004E1D2D">
      <w:pPr>
        <w:snapToGrid w:val="0"/>
        <w:spacing w:after="0" w:line="240" w:lineRule="auto"/>
        <w:jc w:val="center"/>
        <w:rPr>
          <w:rFonts w:ascii="Times New Roman" w:hAnsi="Times New Roman" w:cs="Times New Roman"/>
          <w:sz w:val="20"/>
          <w:szCs w:val="20"/>
        </w:rPr>
      </w:pPr>
      <w:r w:rsidRPr="00386CB7">
        <w:rPr>
          <w:rFonts w:ascii="Times New Roman" w:hAnsi="Times New Roman" w:cs="Times New Roman"/>
          <w:sz w:val="20"/>
          <w:szCs w:val="20"/>
          <w:vertAlign w:val="superscript"/>
        </w:rPr>
        <w:t>1 and *2</w:t>
      </w:r>
      <w:r w:rsidRPr="00386CB7">
        <w:rPr>
          <w:rFonts w:ascii="Times New Roman" w:hAnsi="Times New Roman" w:cs="Times New Roman"/>
          <w:sz w:val="20"/>
          <w:szCs w:val="20"/>
        </w:rPr>
        <w:t xml:space="preserve"> </w:t>
      </w:r>
      <w:r w:rsidRPr="00386CB7">
        <w:rPr>
          <w:rFonts w:ascii="Times New Roman" w:eastAsia="Calibri" w:hAnsi="Times New Roman" w:cs="Times New Roman"/>
          <w:sz w:val="20"/>
          <w:szCs w:val="20"/>
        </w:rPr>
        <w:t xml:space="preserve">Benishangul Gumuz regional state, </w:t>
      </w:r>
      <w:r w:rsidRPr="00386CB7">
        <w:rPr>
          <w:rFonts w:ascii="Times New Roman" w:hAnsi="Times New Roman" w:cs="Times New Roman"/>
          <w:sz w:val="20"/>
          <w:szCs w:val="20"/>
        </w:rPr>
        <w:t xml:space="preserve">Assosa tsetse fly and trypanosomosis control and surveillance center, Asossa, Ethiopia. Email: </w:t>
      </w:r>
      <w:hyperlink r:id="rId7" w:history="1">
        <w:r w:rsidRPr="00386CB7">
          <w:rPr>
            <w:rStyle w:val="Hyperlink"/>
            <w:rFonts w:ascii="Times New Roman" w:hAnsi="Times New Roman" w:cs="Times New Roman"/>
            <w:sz w:val="20"/>
            <w:szCs w:val="20"/>
          </w:rPr>
          <w:t>mubeks@gmail.com</w:t>
        </w:r>
      </w:hyperlink>
      <w:r w:rsidRPr="00386CB7">
        <w:rPr>
          <w:rFonts w:ascii="Times New Roman" w:hAnsi="Times New Roman" w:cs="Times New Roman"/>
          <w:sz w:val="20"/>
          <w:szCs w:val="20"/>
        </w:rPr>
        <w:t xml:space="preserve"> and </w:t>
      </w:r>
      <w:hyperlink r:id="rId8" w:history="1">
        <w:r w:rsidRPr="00386CB7">
          <w:rPr>
            <w:rStyle w:val="Hyperlink"/>
            <w:rFonts w:ascii="Times New Roman" w:hAnsi="Times New Roman" w:cs="Times New Roman"/>
            <w:sz w:val="20"/>
            <w:szCs w:val="20"/>
          </w:rPr>
          <w:t>dr.mamedoo@gmail.com</w:t>
        </w:r>
      </w:hyperlink>
    </w:p>
    <w:p w:rsidR="003A41CE" w:rsidRPr="00386CB7" w:rsidRDefault="003A41CE" w:rsidP="004E1D2D">
      <w:pPr>
        <w:snapToGrid w:val="0"/>
        <w:spacing w:after="0" w:line="240" w:lineRule="auto"/>
        <w:jc w:val="center"/>
        <w:rPr>
          <w:rFonts w:ascii="Times New Roman" w:hAnsi="Times New Roman" w:cs="Times New Roman"/>
          <w:sz w:val="20"/>
          <w:szCs w:val="20"/>
          <w:lang w:eastAsia="zh-CN"/>
        </w:rPr>
      </w:pPr>
      <w:r w:rsidRPr="00386CB7">
        <w:rPr>
          <w:rFonts w:ascii="Times New Roman" w:hAnsi="Times New Roman" w:cs="Times New Roman"/>
          <w:sz w:val="20"/>
          <w:szCs w:val="20"/>
          <w:vertAlign w:val="superscript"/>
        </w:rPr>
        <w:t>*3</w:t>
      </w:r>
      <w:r w:rsidRPr="00386CB7">
        <w:rPr>
          <w:rFonts w:ascii="Times New Roman" w:eastAsia="Calibri" w:hAnsi="Times New Roman" w:cs="Times New Roman"/>
          <w:sz w:val="20"/>
          <w:szCs w:val="20"/>
        </w:rPr>
        <w:t xml:space="preserve"> Benishangul Gumuz regional state, </w:t>
      </w:r>
      <w:r w:rsidRPr="00386CB7">
        <w:rPr>
          <w:rFonts w:ascii="Times New Roman" w:eastAsia="Times New Roman+FPEF" w:hAnsi="Times New Roman" w:cs="Times New Roman"/>
          <w:sz w:val="20"/>
          <w:szCs w:val="20"/>
        </w:rPr>
        <w:t xml:space="preserve">Bureau of Agriculture and Natural Resource, P.O. Box: 30 Assosa, Ethiopia. Email: </w:t>
      </w:r>
      <w:hyperlink r:id="rId9" w:history="1">
        <w:r w:rsidRPr="00386CB7">
          <w:rPr>
            <w:rStyle w:val="Hyperlink"/>
            <w:rFonts w:ascii="Times New Roman" w:eastAsia="Times New Roman+FPEF" w:hAnsi="Times New Roman" w:cs="Times New Roman"/>
            <w:sz w:val="20"/>
            <w:szCs w:val="20"/>
          </w:rPr>
          <w:t>workuhaile29@gmail.com</w:t>
        </w:r>
      </w:hyperlink>
      <w:r w:rsidRPr="00386CB7">
        <w:rPr>
          <w:rFonts w:ascii="Times New Roman" w:eastAsia="Times New Roman+FPEF" w:hAnsi="Times New Roman" w:cs="Times New Roman"/>
          <w:sz w:val="20"/>
          <w:szCs w:val="20"/>
        </w:rPr>
        <w:t>.</w:t>
      </w:r>
    </w:p>
    <w:p w:rsidR="00607BB3" w:rsidRPr="00386CB7" w:rsidRDefault="00607BB3" w:rsidP="004E1D2D">
      <w:pPr>
        <w:snapToGrid w:val="0"/>
        <w:spacing w:after="0" w:line="240" w:lineRule="auto"/>
        <w:jc w:val="center"/>
        <w:rPr>
          <w:rFonts w:ascii="Times New Roman" w:hAnsi="Times New Roman" w:cs="Times New Roman"/>
          <w:sz w:val="20"/>
          <w:szCs w:val="20"/>
          <w:lang w:eastAsia="zh-CN"/>
        </w:rPr>
      </w:pPr>
    </w:p>
    <w:bookmarkEnd w:id="0"/>
    <w:p w:rsidR="006736C1" w:rsidRPr="00386CB7" w:rsidRDefault="004113BB" w:rsidP="004E1D2D">
      <w:pPr>
        <w:snapToGrid w:val="0"/>
        <w:spacing w:after="0" w:line="240" w:lineRule="auto"/>
        <w:jc w:val="both"/>
        <w:rPr>
          <w:rFonts w:ascii="Times New Roman" w:hAnsi="Times New Roman" w:cs="Times New Roman"/>
          <w:sz w:val="20"/>
          <w:szCs w:val="20"/>
        </w:rPr>
      </w:pPr>
      <w:r w:rsidRPr="00386CB7">
        <w:rPr>
          <w:rFonts w:ascii="Times New Roman" w:eastAsia="Calibri" w:hAnsi="Times New Roman" w:cs="Times New Roman"/>
          <w:b/>
          <w:sz w:val="20"/>
          <w:szCs w:val="20"/>
        </w:rPr>
        <w:t>Abstract</w:t>
      </w:r>
      <w:r w:rsidRPr="00386CB7">
        <w:rPr>
          <w:rFonts w:ascii="Times New Roman" w:eastAsia="Calibri" w:hAnsi="Times New Roman" w:cs="Times New Roman"/>
          <w:sz w:val="20"/>
          <w:szCs w:val="20"/>
        </w:rPr>
        <w:t xml:space="preserve">: </w:t>
      </w:r>
      <w:r w:rsidR="006736C1" w:rsidRPr="00386CB7">
        <w:rPr>
          <w:rFonts w:ascii="Times New Roman" w:eastAsia="Calibri" w:hAnsi="Times New Roman" w:cs="Times New Roman"/>
          <w:sz w:val="20"/>
          <w:szCs w:val="20"/>
        </w:rPr>
        <w:t>A cross-sectional study was carried out</w:t>
      </w:r>
      <w:r w:rsidR="00043279" w:rsidRPr="00386CB7">
        <w:rPr>
          <w:rFonts w:ascii="Times New Roman" w:eastAsia="Calibri" w:hAnsi="Times New Roman" w:cs="Times New Roman"/>
          <w:sz w:val="20"/>
          <w:szCs w:val="20"/>
        </w:rPr>
        <w:t xml:space="preserve"> from February to June 2019 </w:t>
      </w:r>
      <w:r w:rsidR="00825D7E" w:rsidRPr="00386CB7">
        <w:rPr>
          <w:rFonts w:ascii="Times New Roman" w:eastAsia="Calibri" w:hAnsi="Times New Roman" w:cs="Times New Roman"/>
          <w:sz w:val="20"/>
          <w:szCs w:val="20"/>
        </w:rPr>
        <w:t xml:space="preserve">to determine the prevalence of bovine </w:t>
      </w:r>
      <w:r w:rsidR="00043279" w:rsidRPr="00386CB7">
        <w:rPr>
          <w:rFonts w:ascii="Times New Roman" w:eastAsia="Calibri" w:hAnsi="Times New Roman" w:cs="Times New Roman"/>
          <w:sz w:val="20"/>
          <w:szCs w:val="20"/>
        </w:rPr>
        <w:t>trypanosomosis, identification of circulating trypanosome species</w:t>
      </w:r>
      <w:r w:rsidR="00825D7E" w:rsidRPr="00386CB7">
        <w:rPr>
          <w:rFonts w:ascii="Times New Roman" w:eastAsia="Calibri" w:hAnsi="Times New Roman" w:cs="Times New Roman"/>
          <w:sz w:val="20"/>
          <w:szCs w:val="20"/>
        </w:rPr>
        <w:t xml:space="preserve">, </w:t>
      </w:r>
      <w:r w:rsidR="00043279" w:rsidRPr="00386CB7">
        <w:rPr>
          <w:rFonts w:ascii="Times New Roman" w:eastAsia="Calibri" w:hAnsi="Times New Roman" w:cs="Times New Roman"/>
          <w:sz w:val="20"/>
          <w:szCs w:val="20"/>
        </w:rPr>
        <w:t>vectors and associated risk factors</w:t>
      </w:r>
      <w:r w:rsidR="006736C1" w:rsidRPr="00386CB7">
        <w:rPr>
          <w:rFonts w:ascii="Times New Roman" w:eastAsia="Calibri" w:hAnsi="Times New Roman" w:cs="Times New Roman"/>
          <w:sz w:val="20"/>
          <w:szCs w:val="20"/>
        </w:rPr>
        <w:t xml:space="preserve"> in Dangur district of Benishangul Gumuz Regional State, Western Ethiopia. </w:t>
      </w:r>
      <w:r w:rsidR="006736C1" w:rsidRPr="00386CB7">
        <w:rPr>
          <w:rFonts w:ascii="Times New Roman" w:eastAsia="Calibri" w:hAnsi="Times New Roman" w:cs="Times New Roman"/>
          <w:bCs/>
          <w:sz w:val="20"/>
          <w:szCs w:val="20"/>
        </w:rPr>
        <w:t xml:space="preserve">Blood samples were collected from a total of 390 cattle and examined using buffy coat technique. </w:t>
      </w:r>
      <w:r w:rsidR="00825D7E" w:rsidRPr="00386CB7">
        <w:rPr>
          <w:rFonts w:ascii="Times New Roman" w:eastAsia="Calibri" w:hAnsi="Times New Roman" w:cs="Times New Roman"/>
          <w:bCs/>
          <w:sz w:val="20"/>
          <w:szCs w:val="20"/>
        </w:rPr>
        <w:t>The present study revealed o</w:t>
      </w:r>
      <w:r w:rsidR="006736C1" w:rsidRPr="00386CB7">
        <w:rPr>
          <w:rFonts w:ascii="Times New Roman" w:eastAsia="Calibri" w:hAnsi="Times New Roman" w:cs="Times New Roman"/>
          <w:bCs/>
          <w:sz w:val="20"/>
          <w:szCs w:val="20"/>
        </w:rPr>
        <w:t>verall</w:t>
      </w:r>
      <w:r w:rsidR="006736C1" w:rsidRPr="00386CB7">
        <w:rPr>
          <w:rFonts w:ascii="Times New Roman" w:eastAsia="Calibri" w:hAnsi="Times New Roman" w:cs="Times New Roman"/>
          <w:sz w:val="20"/>
          <w:szCs w:val="20"/>
        </w:rPr>
        <w:t xml:space="preserve"> </w:t>
      </w:r>
      <w:r w:rsidR="00825D7E" w:rsidRPr="00386CB7">
        <w:rPr>
          <w:rFonts w:ascii="Times New Roman" w:eastAsia="Calibri" w:hAnsi="Times New Roman" w:cs="Times New Roman"/>
          <w:sz w:val="20"/>
          <w:szCs w:val="20"/>
        </w:rPr>
        <w:t xml:space="preserve">trypanosomosis prevalence was </w:t>
      </w:r>
      <w:r w:rsidR="006736C1" w:rsidRPr="00386CB7">
        <w:rPr>
          <w:rFonts w:ascii="Times New Roman" w:eastAsia="Calibri" w:hAnsi="Times New Roman" w:cs="Times New Roman"/>
          <w:sz w:val="20"/>
          <w:szCs w:val="20"/>
        </w:rPr>
        <w:t>18(4.62</w:t>
      </w:r>
      <w:r w:rsidR="00825D7E" w:rsidRPr="00386CB7">
        <w:rPr>
          <w:rFonts w:ascii="Times New Roman" w:eastAsia="Calibri" w:hAnsi="Times New Roman" w:cs="Times New Roman"/>
          <w:sz w:val="20"/>
          <w:szCs w:val="20"/>
        </w:rPr>
        <w:t xml:space="preserve">%). </w:t>
      </w:r>
      <w:r w:rsidR="006736C1" w:rsidRPr="00386CB7">
        <w:rPr>
          <w:rFonts w:ascii="Times New Roman" w:eastAsia="Calibri" w:hAnsi="Times New Roman" w:cs="Times New Roman"/>
          <w:sz w:val="20"/>
          <w:szCs w:val="20"/>
        </w:rPr>
        <w:t>The major species of</w:t>
      </w:r>
      <w:r w:rsidR="00D329D6" w:rsidRPr="00386CB7">
        <w:rPr>
          <w:rFonts w:ascii="Times New Roman" w:eastAsia="Calibri" w:hAnsi="Times New Roman" w:cs="Times New Roman"/>
          <w:sz w:val="20"/>
          <w:szCs w:val="20"/>
        </w:rPr>
        <w:t xml:space="preserve"> Trypanosoma identified were </w:t>
      </w:r>
      <w:r w:rsidR="006736C1" w:rsidRPr="00386CB7">
        <w:rPr>
          <w:rFonts w:ascii="Times New Roman" w:eastAsia="Calibri" w:hAnsi="Times New Roman" w:cs="Times New Roman"/>
          <w:sz w:val="20"/>
          <w:szCs w:val="20"/>
        </w:rPr>
        <w:t>Trypanosoma Congolense (</w:t>
      </w:r>
      <w:r w:rsidR="006736C1" w:rsidRPr="00386CB7">
        <w:rPr>
          <w:rFonts w:ascii="Times New Roman" w:hAnsi="Times New Roman" w:cs="Times New Roman"/>
          <w:sz w:val="20"/>
          <w:szCs w:val="20"/>
          <w:lang w:eastAsia="en-GB"/>
        </w:rPr>
        <w:t>66.66%), Trypanosoma</w:t>
      </w:r>
      <w:r w:rsidR="006736C1" w:rsidRPr="00386CB7">
        <w:rPr>
          <w:rFonts w:ascii="Times New Roman" w:eastAsia="Calibri" w:hAnsi="Times New Roman" w:cs="Times New Roman"/>
          <w:bCs/>
          <w:iCs/>
          <w:sz w:val="20"/>
          <w:szCs w:val="20"/>
        </w:rPr>
        <w:t xml:space="preserve"> vivax </w:t>
      </w:r>
      <w:r w:rsidR="006736C1" w:rsidRPr="00386CB7">
        <w:rPr>
          <w:rFonts w:ascii="Times New Roman" w:hAnsi="Times New Roman" w:cs="Times New Roman"/>
          <w:sz w:val="20"/>
          <w:szCs w:val="20"/>
          <w:lang w:eastAsia="en-GB"/>
        </w:rPr>
        <w:t xml:space="preserve">(22.22%), Trypanosoma brucei (5.55%) and mixed infection </w:t>
      </w:r>
      <w:r w:rsidR="00D329D6" w:rsidRPr="00386CB7">
        <w:rPr>
          <w:rFonts w:ascii="Times New Roman" w:hAnsi="Times New Roman" w:cs="Times New Roman"/>
          <w:sz w:val="20"/>
          <w:szCs w:val="20"/>
          <w:lang w:eastAsia="en-GB"/>
        </w:rPr>
        <w:t>(</w:t>
      </w:r>
      <w:r w:rsidR="006736C1" w:rsidRPr="00386CB7">
        <w:rPr>
          <w:rFonts w:ascii="Times New Roman" w:hAnsi="Times New Roman" w:cs="Times New Roman"/>
          <w:sz w:val="20"/>
          <w:szCs w:val="20"/>
          <w:lang w:eastAsia="en-GB"/>
        </w:rPr>
        <w:t>5.55%</w:t>
      </w:r>
      <w:r w:rsidR="00D329D6" w:rsidRPr="00386CB7">
        <w:rPr>
          <w:rFonts w:ascii="Times New Roman" w:hAnsi="Times New Roman" w:cs="Times New Roman"/>
          <w:sz w:val="20"/>
          <w:szCs w:val="20"/>
          <w:lang w:eastAsia="en-GB"/>
        </w:rPr>
        <w:t>)</w:t>
      </w:r>
      <w:r w:rsidR="006736C1" w:rsidRPr="00386CB7">
        <w:rPr>
          <w:rFonts w:ascii="Times New Roman" w:hAnsi="Times New Roman" w:cs="Times New Roman"/>
          <w:sz w:val="20"/>
          <w:szCs w:val="20"/>
          <w:lang w:eastAsia="en-GB"/>
        </w:rPr>
        <w:t>.</w:t>
      </w:r>
      <w:r w:rsidR="00E368C8" w:rsidRPr="00386CB7">
        <w:rPr>
          <w:rFonts w:ascii="Times New Roman" w:eastAsia="Calibri" w:hAnsi="Times New Roman" w:cs="Times New Roman"/>
          <w:bCs/>
          <w:sz w:val="20"/>
          <w:szCs w:val="20"/>
        </w:rPr>
        <w:t xml:space="preserve"> </w:t>
      </w:r>
      <w:r w:rsidR="006736C1" w:rsidRPr="00386CB7">
        <w:rPr>
          <w:rFonts w:ascii="Times New Roman" w:eastAsia="Calibri" w:hAnsi="Times New Roman" w:cs="Times New Roman"/>
          <w:bCs/>
          <w:sz w:val="20"/>
          <w:szCs w:val="20"/>
        </w:rPr>
        <w:t>Mean packed cell volume (PCV) value of the infected animals was lower (</w:t>
      </w:r>
      <w:r w:rsidR="000868CC" w:rsidRPr="00386CB7">
        <w:rPr>
          <w:rFonts w:ascii="Times New Roman" w:hAnsi="Times New Roman" w:cs="Times New Roman"/>
          <w:sz w:val="20"/>
          <w:szCs w:val="20"/>
        </w:rPr>
        <w:t>21.78</w:t>
      </w:r>
      <w:r w:rsidR="006736C1" w:rsidRPr="00386CB7">
        <w:rPr>
          <w:rFonts w:ascii="Times New Roman" w:hAnsi="Times New Roman" w:cs="Times New Roman"/>
          <w:sz w:val="20"/>
          <w:szCs w:val="20"/>
          <w:lang w:eastAsia="en-GB"/>
        </w:rPr>
        <w:t xml:space="preserve">% </w:t>
      </w:r>
      <w:r w:rsidR="006736C1" w:rsidRPr="00386CB7">
        <w:rPr>
          <w:rFonts w:ascii="Times New Roman" w:hAnsi="Times New Roman" w:cs="Times New Roman"/>
          <w:sz w:val="20"/>
          <w:szCs w:val="20"/>
          <w:u w:val="single"/>
          <w:lang w:eastAsia="en-GB"/>
        </w:rPr>
        <w:t>+</w:t>
      </w:r>
      <w:r w:rsidR="008C0CAD" w:rsidRPr="00386CB7">
        <w:rPr>
          <w:rFonts w:ascii="Times New Roman" w:hAnsi="Times New Roman" w:cs="Times New Roman"/>
          <w:sz w:val="20"/>
          <w:szCs w:val="20"/>
        </w:rPr>
        <w:t xml:space="preserve"> 2.44</w:t>
      </w:r>
      <w:r w:rsidR="006736C1" w:rsidRPr="00386CB7">
        <w:rPr>
          <w:rFonts w:ascii="Times New Roman" w:hAnsi="Times New Roman" w:cs="Times New Roman"/>
          <w:sz w:val="20"/>
          <w:szCs w:val="20"/>
          <w:lang w:eastAsia="en-GB"/>
        </w:rPr>
        <w:t xml:space="preserve">) </w:t>
      </w:r>
      <w:r w:rsidR="006736C1" w:rsidRPr="00386CB7">
        <w:rPr>
          <w:rFonts w:ascii="Times New Roman" w:eastAsia="Calibri" w:hAnsi="Times New Roman" w:cs="Times New Roman"/>
          <w:bCs/>
          <w:sz w:val="20"/>
          <w:szCs w:val="20"/>
        </w:rPr>
        <w:t>than uninfected animals (</w:t>
      </w:r>
      <w:r w:rsidR="005E147A" w:rsidRPr="00386CB7">
        <w:rPr>
          <w:rFonts w:ascii="Times New Roman" w:hAnsi="Times New Roman" w:cs="Times New Roman"/>
          <w:sz w:val="20"/>
          <w:szCs w:val="20"/>
        </w:rPr>
        <w:t>26.69</w:t>
      </w:r>
      <w:r w:rsidR="006736C1" w:rsidRPr="00386CB7">
        <w:rPr>
          <w:rFonts w:ascii="Times New Roman" w:hAnsi="Times New Roman" w:cs="Times New Roman"/>
          <w:sz w:val="20"/>
          <w:szCs w:val="20"/>
          <w:lang w:eastAsia="en-GB"/>
        </w:rPr>
        <w:t xml:space="preserve">% </w:t>
      </w:r>
      <w:r w:rsidR="006736C1" w:rsidRPr="00386CB7">
        <w:rPr>
          <w:rFonts w:ascii="Times New Roman" w:hAnsi="Times New Roman" w:cs="Times New Roman"/>
          <w:sz w:val="20"/>
          <w:szCs w:val="20"/>
          <w:u w:val="single"/>
          <w:lang w:eastAsia="en-GB"/>
        </w:rPr>
        <w:t>+</w:t>
      </w:r>
      <w:r w:rsidR="006736C1" w:rsidRPr="00386CB7">
        <w:rPr>
          <w:rFonts w:ascii="Times New Roman" w:hAnsi="Times New Roman" w:cs="Times New Roman"/>
          <w:sz w:val="20"/>
          <w:szCs w:val="20"/>
          <w:lang w:eastAsia="en-GB"/>
        </w:rPr>
        <w:t xml:space="preserve"> </w:t>
      </w:r>
      <w:r w:rsidR="00574B3C" w:rsidRPr="00386CB7">
        <w:rPr>
          <w:rFonts w:ascii="Times New Roman" w:hAnsi="Times New Roman" w:cs="Times New Roman"/>
          <w:sz w:val="20"/>
          <w:szCs w:val="20"/>
        </w:rPr>
        <w:t>2.21</w:t>
      </w:r>
      <w:r w:rsidR="006736C1" w:rsidRPr="00386CB7">
        <w:rPr>
          <w:rFonts w:ascii="Times New Roman" w:hAnsi="Times New Roman" w:cs="Times New Roman"/>
          <w:sz w:val="20"/>
          <w:szCs w:val="20"/>
          <w:lang w:eastAsia="en-GB"/>
        </w:rPr>
        <w:t xml:space="preserve">) and the variation was </w:t>
      </w:r>
      <w:r w:rsidR="006736C1" w:rsidRPr="00386CB7">
        <w:rPr>
          <w:rFonts w:ascii="Times New Roman" w:eastAsia="Calibri" w:hAnsi="Times New Roman" w:cs="Times New Roman"/>
          <w:bCs/>
          <w:sz w:val="20"/>
          <w:szCs w:val="20"/>
        </w:rPr>
        <w:t>statistically significant (P&lt; 0.05</w:t>
      </w:r>
      <w:r w:rsidR="006736C1" w:rsidRPr="00386CB7">
        <w:rPr>
          <w:rFonts w:ascii="Times New Roman" w:hAnsi="Times New Roman" w:cs="Times New Roman"/>
          <w:sz w:val="20"/>
          <w:szCs w:val="20"/>
        </w:rPr>
        <w:t>)</w:t>
      </w:r>
      <w:r w:rsidR="006736C1" w:rsidRPr="00386CB7">
        <w:rPr>
          <w:rFonts w:ascii="Times New Roman" w:hAnsi="Times New Roman" w:cs="Times New Roman"/>
          <w:sz w:val="20"/>
          <w:szCs w:val="20"/>
          <w:lang w:eastAsia="en-GB"/>
        </w:rPr>
        <w:t>.</w:t>
      </w:r>
      <w:r w:rsidR="006736C1" w:rsidRPr="00386CB7">
        <w:rPr>
          <w:rFonts w:ascii="Times New Roman" w:eastAsia="MinionPro-Regular" w:hAnsi="Times New Roman" w:cs="Times New Roman"/>
          <w:color w:val="FF0000"/>
          <w:sz w:val="20"/>
          <w:szCs w:val="20"/>
        </w:rPr>
        <w:t xml:space="preserve"> </w:t>
      </w:r>
      <w:r w:rsidR="006736C1" w:rsidRPr="00386CB7">
        <w:rPr>
          <w:rFonts w:ascii="Times New Roman" w:eastAsia="MinionPro-Regular" w:hAnsi="Times New Roman" w:cs="Times New Roman"/>
          <w:sz w:val="20"/>
          <w:szCs w:val="20"/>
        </w:rPr>
        <w:t>Overall, anemia preval</w:t>
      </w:r>
      <w:r w:rsidR="005E147A" w:rsidRPr="00386CB7">
        <w:rPr>
          <w:rFonts w:ascii="Times New Roman" w:eastAsia="MinionPro-Regular" w:hAnsi="Times New Roman" w:cs="Times New Roman"/>
          <w:sz w:val="20"/>
          <w:szCs w:val="20"/>
        </w:rPr>
        <w:t>ence of 26</w:t>
      </w:r>
      <w:r w:rsidR="000868CC" w:rsidRPr="00386CB7">
        <w:rPr>
          <w:rFonts w:ascii="Times New Roman" w:eastAsia="MinionPro-Regular" w:hAnsi="Times New Roman" w:cs="Times New Roman"/>
          <w:sz w:val="20"/>
          <w:szCs w:val="20"/>
        </w:rPr>
        <w:t>.43</w:t>
      </w:r>
      <w:r w:rsidR="006736C1" w:rsidRPr="00386CB7">
        <w:rPr>
          <w:rFonts w:ascii="Times New Roman" w:eastAsia="MinionPro-Regular" w:hAnsi="Times New Roman" w:cs="Times New Roman"/>
          <w:sz w:val="20"/>
          <w:szCs w:val="20"/>
        </w:rPr>
        <w:t>% (107/390) was recorded and it was significantly higher (66.67%) in infected cattle than in non-infected (</w:t>
      </w:r>
      <w:r w:rsidR="006736C1" w:rsidRPr="00386CB7">
        <w:rPr>
          <w:rFonts w:ascii="Times New Roman" w:hAnsi="Times New Roman" w:cs="Times New Roman"/>
          <w:sz w:val="20"/>
          <w:szCs w:val="20"/>
        </w:rPr>
        <w:t>33.33</w:t>
      </w:r>
      <w:r w:rsidR="006736C1"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00D329D6" w:rsidRPr="00386CB7">
        <w:rPr>
          <w:rFonts w:ascii="Times New Roman" w:eastAsia="MinionPro-Regular" w:hAnsi="Times New Roman" w:cs="Times New Roman"/>
          <w:sz w:val="20"/>
          <w:szCs w:val="20"/>
        </w:rPr>
        <w:t xml:space="preserve">Statistical </w:t>
      </w:r>
      <w:r w:rsidR="00D329D6" w:rsidRPr="00386CB7">
        <w:rPr>
          <w:rFonts w:ascii="Times New Roman" w:hAnsi="Times New Roman" w:cs="Times New Roman"/>
          <w:sz w:val="20"/>
          <w:szCs w:val="20"/>
          <w:lang w:eastAsia="en-GB"/>
        </w:rPr>
        <w:t>significant was not recorded</w:t>
      </w:r>
      <w:r w:rsidR="006736C1" w:rsidRPr="00386CB7">
        <w:rPr>
          <w:rFonts w:ascii="Times New Roman" w:hAnsi="Times New Roman" w:cs="Times New Roman"/>
          <w:sz w:val="20"/>
          <w:szCs w:val="20"/>
          <w:lang w:eastAsia="en-GB"/>
        </w:rPr>
        <w:t xml:space="preserve"> between </w:t>
      </w:r>
      <w:r w:rsidR="006736C1" w:rsidRPr="00386CB7">
        <w:rPr>
          <w:rFonts w:ascii="Times New Roman" w:eastAsia="Calibri" w:hAnsi="Times New Roman" w:cs="Times New Roman"/>
          <w:bCs/>
          <w:sz w:val="20"/>
          <w:szCs w:val="20"/>
        </w:rPr>
        <w:t>sex groups and age categories (p&gt;0.05) but there was significant difference in the prevalence of trypanosomosis among study sites and body</w:t>
      </w:r>
      <w:r w:rsidR="006736C1" w:rsidRPr="00386CB7">
        <w:rPr>
          <w:rFonts w:ascii="Times New Roman" w:hAnsi="Times New Roman" w:cs="Times New Roman"/>
          <w:sz w:val="20"/>
          <w:szCs w:val="20"/>
          <w:lang w:eastAsia="en-GB"/>
        </w:rPr>
        <w:t xml:space="preserve"> conditions </w:t>
      </w:r>
      <w:r w:rsidR="00795618" w:rsidRPr="00386CB7">
        <w:rPr>
          <w:rFonts w:ascii="Times New Roman" w:eastAsia="Calibri" w:hAnsi="Times New Roman" w:cs="Times New Roman"/>
          <w:bCs/>
          <w:sz w:val="20"/>
          <w:szCs w:val="20"/>
        </w:rPr>
        <w:t>(P&lt; 0.05).</w:t>
      </w:r>
      <w:r w:rsidR="00E368C8" w:rsidRPr="00386CB7">
        <w:rPr>
          <w:rFonts w:ascii="Times New Roman" w:eastAsia="Calibri" w:hAnsi="Times New Roman" w:cs="Times New Roman"/>
          <w:bCs/>
          <w:sz w:val="20"/>
          <w:szCs w:val="20"/>
        </w:rPr>
        <w:t xml:space="preserve"> </w:t>
      </w:r>
      <w:r w:rsidR="00795618" w:rsidRPr="00386CB7">
        <w:rPr>
          <w:rFonts w:ascii="Times New Roman" w:eastAsia="Calibri" w:hAnsi="Times New Roman" w:cs="Times New Roman"/>
          <w:bCs/>
          <w:sz w:val="20"/>
          <w:szCs w:val="20"/>
        </w:rPr>
        <w:t>Glossina ta</w:t>
      </w:r>
      <w:r w:rsidR="006736C1" w:rsidRPr="00386CB7">
        <w:rPr>
          <w:rFonts w:ascii="Times New Roman" w:eastAsia="Calibri" w:hAnsi="Times New Roman" w:cs="Times New Roman"/>
          <w:bCs/>
          <w:sz w:val="20"/>
          <w:szCs w:val="20"/>
        </w:rPr>
        <w:t>ch</w:t>
      </w:r>
      <w:r w:rsidR="00574B3C" w:rsidRPr="00386CB7">
        <w:rPr>
          <w:rFonts w:ascii="Times New Roman" w:eastAsia="Calibri" w:hAnsi="Times New Roman" w:cs="Times New Roman"/>
          <w:bCs/>
          <w:sz w:val="20"/>
          <w:szCs w:val="20"/>
        </w:rPr>
        <w:t>i</w:t>
      </w:r>
      <w:r w:rsidR="006736C1" w:rsidRPr="00386CB7">
        <w:rPr>
          <w:rFonts w:ascii="Times New Roman" w:eastAsia="Calibri" w:hAnsi="Times New Roman" w:cs="Times New Roman"/>
          <w:bCs/>
          <w:sz w:val="20"/>
          <w:szCs w:val="20"/>
        </w:rPr>
        <w:t>noide was the only tsetse fly caught and its mean apparent density measured as fly/trap/day was 0.25.</w:t>
      </w:r>
      <w:r w:rsidR="00E368C8" w:rsidRPr="00386CB7">
        <w:rPr>
          <w:rFonts w:ascii="Times New Roman" w:eastAsia="Calibri" w:hAnsi="Times New Roman" w:cs="Times New Roman"/>
          <w:bCs/>
          <w:sz w:val="20"/>
          <w:szCs w:val="20"/>
        </w:rPr>
        <w:t xml:space="preserve"> </w:t>
      </w:r>
      <w:r w:rsidR="006736C1" w:rsidRPr="00386CB7">
        <w:rPr>
          <w:rFonts w:ascii="Times New Roman" w:eastAsia="Calibri" w:hAnsi="Times New Roman" w:cs="Times New Roman"/>
          <w:bCs/>
          <w:sz w:val="20"/>
          <w:szCs w:val="20"/>
        </w:rPr>
        <w:t>In a</w:t>
      </w:r>
      <w:r w:rsidR="006E5A25" w:rsidRPr="00386CB7">
        <w:rPr>
          <w:rFonts w:ascii="Times New Roman" w:eastAsia="Calibri" w:hAnsi="Times New Roman" w:cs="Times New Roman"/>
          <w:bCs/>
          <w:sz w:val="20"/>
          <w:szCs w:val="20"/>
        </w:rPr>
        <w:t>ddition, mechanical vectors of T</w:t>
      </w:r>
      <w:r w:rsidR="006736C1" w:rsidRPr="00386CB7">
        <w:rPr>
          <w:rFonts w:ascii="Times New Roman" w:eastAsia="Calibri" w:hAnsi="Times New Roman" w:cs="Times New Roman"/>
          <w:bCs/>
          <w:sz w:val="20"/>
          <w:szCs w:val="20"/>
        </w:rPr>
        <w:t xml:space="preserve">rypanosomosis such as </w:t>
      </w:r>
      <w:r w:rsidR="006736C1" w:rsidRPr="00386CB7">
        <w:rPr>
          <w:rFonts w:ascii="Times New Roman" w:hAnsi="Times New Roman" w:cs="Times New Roman"/>
          <w:sz w:val="20"/>
          <w:szCs w:val="20"/>
        </w:rPr>
        <w:t xml:space="preserve">Stomoxys (0.11 f/t/d), </w:t>
      </w:r>
      <w:r w:rsidR="006736C1" w:rsidRPr="00386CB7">
        <w:rPr>
          <w:rFonts w:ascii="Times New Roman" w:eastAsia="Calibri" w:hAnsi="Times New Roman" w:cs="Times New Roman"/>
          <w:bCs/>
          <w:sz w:val="20"/>
          <w:szCs w:val="20"/>
        </w:rPr>
        <w:t>Tabanus (0.08f/t/d)</w:t>
      </w:r>
      <w:r w:rsidR="006736C1" w:rsidRPr="00386CB7">
        <w:rPr>
          <w:rFonts w:ascii="Times New Roman" w:hAnsi="Times New Roman" w:cs="Times New Roman"/>
          <w:sz w:val="20"/>
          <w:szCs w:val="20"/>
        </w:rPr>
        <w:t xml:space="preserve"> and Haematopota (0.02 f/t/d) were identified.</w:t>
      </w:r>
      <w:r w:rsidR="00E368C8" w:rsidRPr="00386CB7">
        <w:rPr>
          <w:rFonts w:ascii="Times New Roman" w:hAnsi="Times New Roman" w:cs="Times New Roman"/>
          <w:sz w:val="20"/>
          <w:szCs w:val="20"/>
        </w:rPr>
        <w:t xml:space="preserve"> </w:t>
      </w:r>
      <w:r w:rsidR="00C25D41" w:rsidRPr="00386CB7">
        <w:rPr>
          <w:rFonts w:ascii="Times New Roman" w:hAnsi="Times New Roman" w:cs="Times New Roman"/>
          <w:sz w:val="20"/>
          <w:szCs w:val="20"/>
        </w:rPr>
        <w:t>Although the present study revealed low prevalence</w:t>
      </w:r>
      <w:r w:rsidR="000E50F2" w:rsidRPr="00386CB7">
        <w:rPr>
          <w:rFonts w:ascii="Times New Roman" w:hAnsi="Times New Roman" w:cs="Times New Roman"/>
          <w:sz w:val="20"/>
          <w:szCs w:val="20"/>
        </w:rPr>
        <w:t xml:space="preserve"> </w:t>
      </w:r>
      <w:bookmarkStart w:id="1" w:name="_GoBack"/>
      <w:bookmarkEnd w:id="1"/>
      <w:r w:rsidR="00C25D41" w:rsidRPr="00386CB7">
        <w:rPr>
          <w:rFonts w:ascii="Times New Roman" w:hAnsi="Times New Roman" w:cs="Times New Roman"/>
          <w:sz w:val="20"/>
          <w:szCs w:val="20"/>
        </w:rPr>
        <w:t>(4.62</w:t>
      </w:r>
      <w:r w:rsidR="00825D7E" w:rsidRPr="00386CB7">
        <w:rPr>
          <w:rFonts w:ascii="Times New Roman" w:hAnsi="Times New Roman" w:cs="Times New Roman"/>
          <w:sz w:val="20"/>
          <w:szCs w:val="20"/>
        </w:rPr>
        <w:t>%</w:t>
      </w:r>
      <w:r w:rsidR="00C25D41" w:rsidRPr="00386CB7">
        <w:rPr>
          <w:rFonts w:ascii="Times New Roman" w:hAnsi="Times New Roman" w:cs="Times New Roman"/>
          <w:sz w:val="20"/>
          <w:szCs w:val="20"/>
        </w:rPr>
        <w:t>) of Trypanosomosis in bovine in</w:t>
      </w:r>
      <w:r w:rsidR="00574B3C" w:rsidRPr="00386CB7">
        <w:rPr>
          <w:rFonts w:ascii="Times New Roman" w:hAnsi="Times New Roman" w:cs="Times New Roman"/>
          <w:sz w:val="20"/>
          <w:szCs w:val="20"/>
        </w:rPr>
        <w:t xml:space="preserve"> the</w:t>
      </w:r>
      <w:r w:rsidR="00052899" w:rsidRPr="00386CB7">
        <w:rPr>
          <w:rFonts w:ascii="Times New Roman" w:hAnsi="Times New Roman" w:cs="Times New Roman"/>
          <w:sz w:val="20"/>
          <w:szCs w:val="20"/>
        </w:rPr>
        <w:t xml:space="preserve"> study area.</w:t>
      </w:r>
      <w:r w:rsidR="00574B3C" w:rsidRPr="00386CB7">
        <w:rPr>
          <w:rFonts w:ascii="Times New Roman" w:hAnsi="Times New Roman" w:cs="Times New Roman"/>
          <w:sz w:val="20"/>
          <w:szCs w:val="20"/>
        </w:rPr>
        <w:t xml:space="preserve"> </w:t>
      </w:r>
      <w:r w:rsidR="00052899" w:rsidRPr="00386CB7">
        <w:rPr>
          <w:rFonts w:ascii="Times New Roman" w:hAnsi="Times New Roman" w:cs="Times New Roman"/>
          <w:sz w:val="20"/>
          <w:szCs w:val="20"/>
        </w:rPr>
        <w:t>T</w:t>
      </w:r>
      <w:r w:rsidR="00C25D41" w:rsidRPr="00386CB7">
        <w:rPr>
          <w:rFonts w:ascii="Times New Roman" w:hAnsi="Times New Roman" w:cs="Times New Roman"/>
          <w:sz w:val="20"/>
          <w:szCs w:val="20"/>
        </w:rPr>
        <w:t>he impact</w:t>
      </w:r>
      <w:r w:rsidR="003A336B" w:rsidRPr="00386CB7">
        <w:rPr>
          <w:rFonts w:ascii="Times New Roman" w:hAnsi="Times New Roman" w:cs="Times New Roman"/>
          <w:sz w:val="20"/>
          <w:szCs w:val="20"/>
        </w:rPr>
        <w:t xml:space="preserve"> of this desease on production </w:t>
      </w:r>
      <w:r w:rsidR="00C25D41" w:rsidRPr="00386CB7">
        <w:rPr>
          <w:rFonts w:ascii="Times New Roman" w:hAnsi="Times New Roman" w:cs="Times New Roman"/>
          <w:sz w:val="20"/>
          <w:szCs w:val="20"/>
        </w:rPr>
        <w:t>and the role of the bovine as the pote</w:t>
      </w:r>
      <w:r w:rsidR="00F5505D" w:rsidRPr="00386CB7">
        <w:rPr>
          <w:rFonts w:ascii="Times New Roman" w:hAnsi="Times New Roman" w:cs="Times New Roman"/>
          <w:sz w:val="20"/>
          <w:szCs w:val="20"/>
        </w:rPr>
        <w:t>ntial risk of transmissions to</w:t>
      </w:r>
      <w:r w:rsidR="001335A7" w:rsidRPr="00386CB7">
        <w:rPr>
          <w:rFonts w:ascii="Times New Roman" w:hAnsi="Times New Roman" w:cs="Times New Roman"/>
          <w:sz w:val="20"/>
          <w:szCs w:val="20"/>
        </w:rPr>
        <w:t xml:space="preserve"> </w:t>
      </w:r>
      <w:r w:rsidR="00F5505D" w:rsidRPr="00386CB7">
        <w:rPr>
          <w:rFonts w:ascii="Times New Roman" w:hAnsi="Times New Roman" w:cs="Times New Roman"/>
          <w:sz w:val="20"/>
          <w:szCs w:val="20"/>
        </w:rPr>
        <w:t>the</w:t>
      </w:r>
      <w:r w:rsidR="00C25D41" w:rsidRPr="00386CB7">
        <w:rPr>
          <w:rFonts w:ascii="Times New Roman" w:hAnsi="Times New Roman" w:cs="Times New Roman"/>
          <w:sz w:val="20"/>
          <w:szCs w:val="20"/>
        </w:rPr>
        <w:t xml:space="preserve"> livestock should not be underestimated. Therefore,</w:t>
      </w:r>
      <w:r w:rsidR="00574B3C" w:rsidRPr="00386CB7">
        <w:rPr>
          <w:rFonts w:ascii="Times New Roman" w:hAnsi="Times New Roman" w:cs="Times New Roman"/>
          <w:sz w:val="20"/>
          <w:szCs w:val="20"/>
        </w:rPr>
        <w:t xml:space="preserve"> </w:t>
      </w:r>
      <w:r w:rsidR="00C25D41" w:rsidRPr="00386CB7">
        <w:rPr>
          <w:rFonts w:ascii="Times New Roman" w:hAnsi="Times New Roman" w:cs="Times New Roman"/>
          <w:sz w:val="20"/>
          <w:szCs w:val="20"/>
        </w:rPr>
        <w:t>appropriate intervention measures need to be taken.</w:t>
      </w:r>
    </w:p>
    <w:p w:rsidR="00607BB3" w:rsidRPr="00386CB7" w:rsidRDefault="00607BB3" w:rsidP="004E1D2D">
      <w:pPr>
        <w:snapToGrid w:val="0"/>
        <w:spacing w:after="0" w:line="240" w:lineRule="auto"/>
        <w:jc w:val="both"/>
        <w:rPr>
          <w:rFonts w:ascii="Times New Roman" w:hAnsi="Times New Roman" w:cs="Times New Roman"/>
          <w:sz w:val="20"/>
          <w:szCs w:val="20"/>
          <w:lang w:eastAsia="zh-CN"/>
        </w:rPr>
      </w:pPr>
      <w:r w:rsidRPr="00386CB7">
        <w:rPr>
          <w:rFonts w:ascii="Times New Roman" w:hAnsi="Times New Roman" w:cs="Times New Roman"/>
          <w:bCs/>
          <w:sz w:val="20"/>
          <w:szCs w:val="20"/>
        </w:rPr>
        <w:t>[</w:t>
      </w:r>
      <w:r w:rsidRPr="00386CB7">
        <w:rPr>
          <w:rFonts w:ascii="Times New Roman" w:hAnsi="Times New Roman" w:cs="Times New Roman"/>
          <w:sz w:val="20"/>
          <w:szCs w:val="20"/>
        </w:rPr>
        <w:t>Mubarik Kedir, Mohammed Abdulkadir and Haile Worku.</w:t>
      </w:r>
      <w:r w:rsidRPr="00386CB7">
        <w:rPr>
          <w:rFonts w:ascii="Times New Roman" w:hAnsi="Times New Roman" w:cs="Times New Roman" w:hint="eastAsia"/>
          <w:b/>
          <w:bCs/>
          <w:sz w:val="20"/>
          <w:szCs w:val="20"/>
          <w:lang w:bidi="fa-IR"/>
        </w:rPr>
        <w:t xml:space="preserve"> </w:t>
      </w:r>
      <w:r w:rsidRPr="00386CB7">
        <w:rPr>
          <w:rFonts w:ascii="Times New Roman" w:eastAsia="Calibri" w:hAnsi="Times New Roman" w:cs="Times New Roman"/>
          <w:b/>
          <w:sz w:val="20"/>
          <w:szCs w:val="20"/>
        </w:rPr>
        <w:t>Epidemiological Distribution and Vectors of Bovine Trypanosomosis in Dangur District, Metekel Zone, Benishangul Gumuz region, North Western Ethiopia</w:t>
      </w:r>
      <w:r w:rsidRPr="00386CB7">
        <w:rPr>
          <w:rFonts w:ascii="Times New Roman" w:eastAsia="Times New Roman" w:hAnsi="Times New Roman" w:cs="Times New Roman"/>
          <w:b/>
          <w:bCs/>
          <w:sz w:val="20"/>
          <w:szCs w:val="20"/>
          <w:lang w:bidi="fa-IR"/>
        </w:rPr>
        <w:t>.</w:t>
      </w:r>
      <w:r w:rsidRPr="00386CB7">
        <w:rPr>
          <w:rFonts w:ascii="Times New Roman" w:hAnsi="Times New Roman" w:cs="Times New Roman"/>
          <w:bCs/>
          <w:i/>
          <w:sz w:val="20"/>
          <w:szCs w:val="20"/>
        </w:rPr>
        <w:t xml:space="preserve"> N Y Sci J</w:t>
      </w:r>
      <w:r w:rsidRPr="00386CB7">
        <w:rPr>
          <w:rFonts w:ascii="Times New Roman" w:hAnsi="Times New Roman" w:cs="Times New Roman"/>
          <w:bCs/>
          <w:sz w:val="20"/>
          <w:szCs w:val="20"/>
        </w:rPr>
        <w:t xml:space="preserve"> </w:t>
      </w:r>
      <w:r w:rsidRPr="00386CB7">
        <w:rPr>
          <w:rFonts w:ascii="Times New Roman" w:hAnsi="Times New Roman" w:cs="Times New Roman"/>
          <w:sz w:val="20"/>
          <w:szCs w:val="20"/>
        </w:rPr>
        <w:t>20</w:t>
      </w:r>
      <w:r w:rsidRPr="00386CB7">
        <w:rPr>
          <w:rFonts w:ascii="Times New Roman" w:hAnsi="Times New Roman" w:cs="Times New Roman" w:hint="eastAsia"/>
          <w:sz w:val="20"/>
          <w:szCs w:val="20"/>
        </w:rPr>
        <w:t>20</w:t>
      </w:r>
      <w:r w:rsidRPr="00386CB7">
        <w:rPr>
          <w:rFonts w:ascii="Times New Roman" w:hAnsi="Times New Roman" w:cs="Times New Roman"/>
          <w:sz w:val="20"/>
          <w:szCs w:val="20"/>
        </w:rPr>
        <w:t>;</w:t>
      </w:r>
      <w:r w:rsidRPr="00386CB7">
        <w:rPr>
          <w:rFonts w:ascii="Times New Roman" w:hAnsi="Times New Roman" w:cs="Times New Roman" w:hint="eastAsia"/>
          <w:sz w:val="20"/>
          <w:szCs w:val="20"/>
        </w:rPr>
        <w:t>13</w:t>
      </w:r>
      <w:r w:rsidRPr="00386CB7">
        <w:rPr>
          <w:rFonts w:ascii="Times New Roman" w:hAnsi="Times New Roman" w:cs="Times New Roman"/>
          <w:sz w:val="20"/>
          <w:szCs w:val="20"/>
        </w:rPr>
        <w:t>(</w:t>
      </w:r>
      <w:r w:rsidRPr="00386CB7">
        <w:rPr>
          <w:rFonts w:ascii="Times New Roman" w:hAnsi="Times New Roman" w:cs="Times New Roman" w:hint="eastAsia"/>
          <w:sz w:val="20"/>
          <w:szCs w:val="20"/>
        </w:rPr>
        <w:t>11</w:t>
      </w:r>
      <w:r w:rsidRPr="00386CB7">
        <w:rPr>
          <w:rFonts w:ascii="Times New Roman" w:hAnsi="Times New Roman" w:cs="Times New Roman"/>
          <w:sz w:val="20"/>
          <w:szCs w:val="20"/>
        </w:rPr>
        <w:t>):</w:t>
      </w:r>
      <w:r w:rsidR="006654F5" w:rsidRPr="00386CB7">
        <w:rPr>
          <w:rFonts w:ascii="Times New Roman" w:hAnsi="Times New Roman" w:cs="Times New Roman" w:hint="eastAsia"/>
          <w:noProof/>
          <w:color w:val="000000"/>
          <w:sz w:val="20"/>
          <w:szCs w:val="20"/>
          <w:lang w:eastAsia="zh-CN"/>
        </w:rPr>
        <w:t>56-62</w:t>
      </w:r>
      <w:r w:rsidRPr="00386CB7">
        <w:rPr>
          <w:rFonts w:ascii="Times New Roman" w:hAnsi="Times New Roman" w:cs="Times New Roman"/>
          <w:sz w:val="20"/>
          <w:szCs w:val="20"/>
        </w:rPr>
        <w:t xml:space="preserve">]. </w:t>
      </w:r>
      <w:r w:rsidRPr="00386CB7">
        <w:rPr>
          <w:rFonts w:ascii="Times New Roman" w:hAnsi="Times New Roman" w:cs="Times New Roman"/>
          <w:iCs/>
          <w:color w:val="000000"/>
          <w:sz w:val="20"/>
          <w:szCs w:val="20"/>
        </w:rPr>
        <w:t>ISSN 1554-0200 (print); ISSN 2375-723X (online)</w:t>
      </w:r>
      <w:r w:rsidRPr="00386CB7">
        <w:rPr>
          <w:rFonts w:ascii="Times New Roman" w:hAnsi="Times New Roman" w:cs="Times New Roman"/>
          <w:sz w:val="20"/>
          <w:szCs w:val="20"/>
        </w:rPr>
        <w:t xml:space="preserve">. </w:t>
      </w:r>
      <w:hyperlink r:id="rId10" w:history="1">
        <w:r w:rsidRPr="00386CB7">
          <w:rPr>
            <w:rStyle w:val="Hyperlink"/>
            <w:rFonts w:ascii="Times New Roman" w:hAnsi="Times New Roman" w:cs="Times New Roman"/>
            <w:color w:val="0000FF"/>
            <w:sz w:val="20"/>
            <w:szCs w:val="20"/>
          </w:rPr>
          <w:t>http://www.sciencepub.net/newyork</w:t>
        </w:r>
      </w:hyperlink>
      <w:r w:rsidRPr="00386CB7">
        <w:rPr>
          <w:rFonts w:ascii="Times New Roman" w:hAnsi="Times New Roman" w:cs="Times New Roman"/>
          <w:sz w:val="20"/>
          <w:szCs w:val="20"/>
        </w:rPr>
        <w:t xml:space="preserve">. </w:t>
      </w:r>
      <w:r w:rsidRPr="00386CB7">
        <w:rPr>
          <w:rFonts w:ascii="Times New Roman" w:hAnsi="Times New Roman" w:cs="Times New Roman" w:hint="eastAsia"/>
          <w:sz w:val="20"/>
          <w:szCs w:val="20"/>
          <w:lang w:eastAsia="zh-CN"/>
        </w:rPr>
        <w:t>8</w:t>
      </w:r>
      <w:r w:rsidRPr="00386CB7">
        <w:rPr>
          <w:rFonts w:ascii="Times New Roman" w:hAnsi="Times New Roman" w:cs="Times New Roman" w:hint="eastAsia"/>
          <w:sz w:val="20"/>
          <w:szCs w:val="20"/>
        </w:rPr>
        <w:t xml:space="preserve">. </w:t>
      </w:r>
      <w:r w:rsidRPr="00386CB7">
        <w:rPr>
          <w:rFonts w:ascii="Times New Roman" w:hAnsi="Times New Roman" w:cs="Times New Roman"/>
          <w:color w:val="000000"/>
          <w:sz w:val="20"/>
          <w:szCs w:val="20"/>
          <w:shd w:val="clear" w:color="auto" w:fill="FFFFFF"/>
        </w:rPr>
        <w:t>doi:</w:t>
      </w:r>
      <w:hyperlink r:id="rId11" w:history="1">
        <w:r w:rsidRPr="00386CB7">
          <w:rPr>
            <w:rStyle w:val="Hyperlink"/>
            <w:rFonts w:ascii="Times New Roman" w:hAnsi="Times New Roman" w:cs="Times New Roman"/>
            <w:color w:val="0000FF"/>
            <w:sz w:val="20"/>
            <w:szCs w:val="20"/>
            <w:shd w:val="clear" w:color="auto" w:fill="FFFFFF"/>
          </w:rPr>
          <w:t>10.7537/mars</w:t>
        </w:r>
        <w:r w:rsidRPr="00386CB7">
          <w:rPr>
            <w:rStyle w:val="Hyperlink"/>
            <w:rFonts w:ascii="Times New Roman" w:hAnsi="Times New Roman" w:cs="Times New Roman" w:hint="eastAsia"/>
            <w:color w:val="0000FF"/>
            <w:sz w:val="20"/>
            <w:szCs w:val="20"/>
            <w:shd w:val="clear" w:color="auto" w:fill="FFFFFF"/>
          </w:rPr>
          <w:t>nys131120.</w:t>
        </w:r>
        <w:r w:rsidRPr="00386CB7">
          <w:rPr>
            <w:rStyle w:val="Hyperlink"/>
            <w:rFonts w:ascii="Times New Roman" w:hAnsi="Times New Roman" w:cs="Times New Roman"/>
            <w:color w:val="0000FF"/>
            <w:sz w:val="20"/>
            <w:szCs w:val="20"/>
            <w:shd w:val="clear" w:color="auto" w:fill="FFFFFF"/>
          </w:rPr>
          <w:t>0</w:t>
        </w:r>
        <w:r w:rsidRPr="00386CB7">
          <w:rPr>
            <w:rStyle w:val="Hyperlink"/>
            <w:rFonts w:ascii="Times New Roman" w:hAnsi="Times New Roman" w:cs="Times New Roman" w:hint="eastAsia"/>
            <w:color w:val="0000FF"/>
            <w:sz w:val="20"/>
            <w:szCs w:val="20"/>
            <w:shd w:val="clear" w:color="auto" w:fill="FFFFFF"/>
            <w:lang w:eastAsia="zh-CN"/>
          </w:rPr>
          <w:t>8</w:t>
        </w:r>
      </w:hyperlink>
      <w:r w:rsidRPr="00386CB7">
        <w:rPr>
          <w:rFonts w:ascii="Times New Roman" w:hAnsi="Times New Roman" w:cs="Times New Roman"/>
          <w:color w:val="000000"/>
          <w:sz w:val="20"/>
          <w:szCs w:val="20"/>
          <w:shd w:val="clear" w:color="auto" w:fill="FFFFFF"/>
        </w:rPr>
        <w:t>.</w:t>
      </w:r>
    </w:p>
    <w:p w:rsidR="006736C1" w:rsidRPr="00386CB7" w:rsidRDefault="006736C1" w:rsidP="004E1D2D">
      <w:pPr>
        <w:autoSpaceDE w:val="0"/>
        <w:autoSpaceDN w:val="0"/>
        <w:adjustRightInd w:val="0"/>
        <w:snapToGrid w:val="0"/>
        <w:spacing w:after="0" w:line="240" w:lineRule="auto"/>
        <w:jc w:val="both"/>
        <w:rPr>
          <w:rFonts w:ascii="Times New Roman" w:eastAsia="Calibri" w:hAnsi="Times New Roman" w:cs="Times New Roman"/>
          <w:bCs/>
          <w:i/>
          <w:sz w:val="20"/>
          <w:szCs w:val="20"/>
        </w:rPr>
      </w:pPr>
    </w:p>
    <w:p w:rsidR="00A72100" w:rsidRPr="00386CB7" w:rsidRDefault="006736C1" w:rsidP="004E1D2D">
      <w:pPr>
        <w:pStyle w:val="NoSpacing"/>
        <w:snapToGrid w:val="0"/>
        <w:jc w:val="both"/>
        <w:rPr>
          <w:rFonts w:ascii="Times New Roman" w:hAnsi="Times New Roman" w:cs="Times New Roman"/>
          <w:sz w:val="20"/>
          <w:szCs w:val="20"/>
          <w:lang w:eastAsia="zh-CN"/>
        </w:rPr>
      </w:pPr>
      <w:r w:rsidRPr="00386CB7">
        <w:rPr>
          <w:rFonts w:ascii="Times New Roman" w:hAnsi="Times New Roman" w:cs="Times New Roman"/>
          <w:b/>
          <w:sz w:val="20"/>
          <w:szCs w:val="20"/>
        </w:rPr>
        <w:t xml:space="preserve">Key words: </w:t>
      </w:r>
      <w:r w:rsidR="00DC75AB" w:rsidRPr="00386CB7">
        <w:rPr>
          <w:rFonts w:ascii="Times New Roman" w:hAnsi="Times New Roman" w:cs="Times New Roman"/>
          <w:sz w:val="20"/>
          <w:szCs w:val="20"/>
        </w:rPr>
        <w:t>Dangur</w:t>
      </w:r>
      <w:r w:rsidRPr="00386CB7">
        <w:rPr>
          <w:rFonts w:ascii="Times New Roman" w:hAnsi="Times New Roman" w:cs="Times New Roman"/>
          <w:sz w:val="20"/>
          <w:szCs w:val="20"/>
        </w:rPr>
        <w:t>, Trypanosomosis, Tsetse fly, prevalence, Risk factors</w:t>
      </w:r>
    </w:p>
    <w:p w:rsidR="00607BB3" w:rsidRPr="00386CB7" w:rsidRDefault="00607BB3" w:rsidP="004E1D2D">
      <w:pPr>
        <w:pStyle w:val="NoSpacing"/>
        <w:snapToGrid w:val="0"/>
        <w:jc w:val="both"/>
        <w:rPr>
          <w:rFonts w:ascii="Times New Roman" w:hAnsi="Times New Roman" w:cs="Times New Roman"/>
          <w:sz w:val="20"/>
          <w:szCs w:val="20"/>
          <w:lang w:eastAsia="zh-CN"/>
        </w:rPr>
      </w:pPr>
    </w:p>
    <w:p w:rsidR="00607BB3" w:rsidRPr="00386CB7" w:rsidRDefault="00607BB3" w:rsidP="004E1D2D">
      <w:pPr>
        <w:pStyle w:val="NoSpacing"/>
        <w:numPr>
          <w:ilvl w:val="0"/>
          <w:numId w:val="29"/>
        </w:numPr>
        <w:snapToGrid w:val="0"/>
        <w:ind w:left="0" w:firstLine="0"/>
        <w:jc w:val="both"/>
        <w:rPr>
          <w:rFonts w:ascii="Times New Roman" w:hAnsi="Times New Roman" w:cs="Times New Roman"/>
          <w:b/>
          <w:sz w:val="20"/>
          <w:szCs w:val="20"/>
        </w:rPr>
        <w:sectPr w:rsidR="00607BB3" w:rsidRPr="00386CB7" w:rsidSect="006654F5">
          <w:headerReference w:type="default" r:id="rId12"/>
          <w:footerReference w:type="default" r:id="rId13"/>
          <w:type w:val="continuous"/>
          <w:pgSz w:w="12240" w:h="15840"/>
          <w:pgMar w:top="1440" w:right="1440" w:bottom="1440" w:left="1440" w:header="720" w:footer="720" w:gutter="0"/>
          <w:pgNumType w:start="56"/>
          <w:cols w:space="720"/>
          <w:docGrid w:linePitch="360"/>
        </w:sectPr>
      </w:pPr>
    </w:p>
    <w:p w:rsidR="00E368C8" w:rsidRPr="00386CB7" w:rsidRDefault="006736C1" w:rsidP="004E1D2D">
      <w:pPr>
        <w:pStyle w:val="NoSpacing"/>
        <w:numPr>
          <w:ilvl w:val="0"/>
          <w:numId w:val="29"/>
        </w:numPr>
        <w:snapToGrid w:val="0"/>
        <w:ind w:left="0" w:firstLine="0"/>
        <w:jc w:val="both"/>
        <w:rPr>
          <w:rFonts w:ascii="Times New Roman" w:hAnsi="Times New Roman" w:cs="Times New Roman"/>
          <w:i/>
          <w:sz w:val="20"/>
          <w:szCs w:val="20"/>
        </w:rPr>
      </w:pPr>
      <w:r w:rsidRPr="00386CB7">
        <w:rPr>
          <w:rFonts w:ascii="Times New Roman" w:hAnsi="Times New Roman" w:cs="Times New Roman"/>
          <w:b/>
          <w:sz w:val="20"/>
          <w:szCs w:val="20"/>
        </w:rPr>
        <w:lastRenderedPageBreak/>
        <w:t>I</w:t>
      </w:r>
      <w:r w:rsidR="0030416A" w:rsidRPr="00386CB7">
        <w:rPr>
          <w:rFonts w:ascii="Times New Roman" w:hAnsi="Times New Roman" w:cs="Times New Roman"/>
          <w:b/>
          <w:sz w:val="20"/>
          <w:szCs w:val="20"/>
        </w:rPr>
        <w:t xml:space="preserve">ntroduction </w:t>
      </w:r>
    </w:p>
    <w:p w:rsidR="00E368C8" w:rsidRPr="00386CB7" w:rsidRDefault="00E368C8" w:rsidP="004E1D2D">
      <w:pPr>
        <w:snapToGrid w:val="0"/>
        <w:spacing w:after="0" w:line="240" w:lineRule="auto"/>
        <w:ind w:firstLine="425"/>
        <w:jc w:val="both"/>
        <w:rPr>
          <w:rFonts w:ascii="Times New Roman" w:eastAsia="Times New Roman" w:hAnsi="Times New Roman" w:cs="Times New Roman"/>
          <w:sz w:val="20"/>
          <w:szCs w:val="20"/>
        </w:rPr>
      </w:pPr>
      <w:r w:rsidRPr="00386CB7">
        <w:rPr>
          <w:rFonts w:ascii="Times New Roman" w:eastAsia="Times New Roman" w:hAnsi="Times New Roman" w:cs="Times New Roman"/>
          <w:sz w:val="20"/>
          <w:szCs w:val="20"/>
        </w:rPr>
        <w:t>T</w:t>
      </w:r>
      <w:r w:rsidR="005E1D65" w:rsidRPr="00386CB7">
        <w:rPr>
          <w:rFonts w:ascii="Times New Roman" w:eastAsia="Times New Roman" w:hAnsi="Times New Roman" w:cs="Times New Roman"/>
          <w:sz w:val="20"/>
          <w:szCs w:val="20"/>
        </w:rPr>
        <w:t>he livelihoods of more than 85% of the people of Ethiopia depend on the agricultural sector. This sector mainly possesses crop production, livestock production and mixed farming. Since people are dependent on this sector, the presence of livestock is one of the necessities to this sector. This fact has made Ethiopia to be one of the richest countries in livestock production in Africa (Azage and Alemu, 1997).</w:t>
      </w:r>
      <w:r w:rsidRPr="00386CB7">
        <w:rPr>
          <w:rFonts w:ascii="Times New Roman" w:eastAsia="Times New Roman" w:hAnsi="Times New Roman" w:cs="Times New Roman"/>
          <w:sz w:val="20"/>
          <w:szCs w:val="20"/>
        </w:rPr>
        <w:t xml:space="preserve"> </w:t>
      </w:r>
      <w:r w:rsidR="005E1D65" w:rsidRPr="00386CB7">
        <w:rPr>
          <w:rFonts w:ascii="Times New Roman" w:eastAsia="Times New Roman" w:hAnsi="Times New Roman" w:cs="Times New Roman"/>
          <w:sz w:val="20"/>
          <w:szCs w:val="20"/>
        </w:rPr>
        <w:t>Official figures gives a National Ethiopia animal population of 40.9 million cattle, 25.5 million sheep, 23.4 million goats, 2.7 million horses, 0.63 million mules, 5.2 million donkeys and 1.07 million camels (CSA, 2003).</w:t>
      </w:r>
    </w:p>
    <w:p w:rsidR="00E368C8" w:rsidRPr="00386CB7" w:rsidRDefault="00E368C8" w:rsidP="004E1D2D">
      <w:pPr>
        <w:snapToGrid w:val="0"/>
        <w:spacing w:after="0" w:line="240" w:lineRule="auto"/>
        <w:ind w:firstLine="425"/>
        <w:jc w:val="both"/>
        <w:rPr>
          <w:rFonts w:ascii="Times New Roman" w:eastAsia="Times New Roman" w:hAnsi="Times New Roman" w:cs="Times New Roman"/>
          <w:sz w:val="20"/>
          <w:szCs w:val="20"/>
        </w:rPr>
      </w:pPr>
      <w:r w:rsidRPr="00386CB7">
        <w:rPr>
          <w:rFonts w:ascii="Times New Roman" w:eastAsia="Times New Roman" w:hAnsi="Times New Roman" w:cs="Times New Roman"/>
          <w:sz w:val="20"/>
          <w:szCs w:val="20"/>
        </w:rPr>
        <w:t>T</w:t>
      </w:r>
      <w:r w:rsidR="005E1D65" w:rsidRPr="00386CB7">
        <w:rPr>
          <w:rFonts w:ascii="Times New Roman" w:eastAsia="Times New Roman" w:hAnsi="Times New Roman" w:cs="Times New Roman"/>
          <w:sz w:val="20"/>
          <w:szCs w:val="20"/>
        </w:rPr>
        <w:t>setse fly infest 10 million km</w:t>
      </w:r>
      <w:r w:rsidR="005E1D65" w:rsidRPr="00386CB7">
        <w:rPr>
          <w:rFonts w:ascii="Times New Roman" w:eastAsia="Times New Roman" w:hAnsi="Times New Roman" w:cs="Times New Roman"/>
          <w:sz w:val="20"/>
          <w:szCs w:val="20"/>
          <w:vertAlign w:val="superscript"/>
        </w:rPr>
        <w:t>2</w:t>
      </w:r>
      <w:r w:rsidR="005E1D65" w:rsidRPr="00386CB7">
        <w:rPr>
          <w:rFonts w:ascii="Times New Roman" w:eastAsia="Times New Roman" w:hAnsi="Times New Roman" w:cs="Times New Roman"/>
          <w:sz w:val="20"/>
          <w:szCs w:val="20"/>
        </w:rPr>
        <w:t xml:space="preserve"> potentially productive land of Africa between 14 </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N and 29 </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S (Radiostits, 2006). There are 23 different species of tsetse fly and they exist in 37 countries of Africa. Five of them namely </w:t>
      </w:r>
      <w:r w:rsidR="005E1D65" w:rsidRPr="00386CB7">
        <w:rPr>
          <w:rFonts w:ascii="Times New Roman" w:eastAsia="Times New Roman" w:hAnsi="Times New Roman" w:cs="Times New Roman"/>
          <w:i/>
          <w:sz w:val="20"/>
          <w:szCs w:val="20"/>
        </w:rPr>
        <w:t>G.m.submorsitans</w:t>
      </w:r>
      <w:r w:rsidR="005E1D65" w:rsidRPr="00386CB7">
        <w:rPr>
          <w:rFonts w:ascii="Times New Roman" w:eastAsia="Times New Roman" w:hAnsi="Times New Roman" w:cs="Times New Roman"/>
          <w:sz w:val="20"/>
          <w:szCs w:val="20"/>
        </w:rPr>
        <w:t xml:space="preserve">, </w:t>
      </w:r>
      <w:r w:rsidR="005E1D65" w:rsidRPr="00386CB7">
        <w:rPr>
          <w:rFonts w:ascii="Times New Roman" w:eastAsia="Times New Roman" w:hAnsi="Times New Roman" w:cs="Times New Roman"/>
          <w:i/>
          <w:sz w:val="20"/>
          <w:szCs w:val="20"/>
        </w:rPr>
        <w:t>G.pallidipes, G.tachinoides, G.fuscipes and G.longipennis</w:t>
      </w:r>
      <w:r w:rsidR="005E1D65" w:rsidRPr="00386CB7">
        <w:rPr>
          <w:rFonts w:ascii="Times New Roman" w:eastAsia="Times New Roman" w:hAnsi="Times New Roman" w:cs="Times New Roman"/>
          <w:sz w:val="20"/>
          <w:szCs w:val="20"/>
        </w:rPr>
        <w:t xml:space="preserve"> are </w:t>
      </w:r>
      <w:r w:rsidR="005E1D65" w:rsidRPr="00386CB7">
        <w:rPr>
          <w:rFonts w:ascii="Times New Roman" w:eastAsia="Times New Roman" w:hAnsi="Times New Roman" w:cs="Times New Roman"/>
          <w:sz w:val="20"/>
          <w:szCs w:val="20"/>
        </w:rPr>
        <w:lastRenderedPageBreak/>
        <w:t>reported in Ethiopia. Several reports made in Ethiopia revealed that tsetse fly occupy over 66,000 km</w:t>
      </w:r>
      <w:r w:rsidR="005E1D65" w:rsidRPr="00386CB7">
        <w:rPr>
          <w:rFonts w:ascii="Times New Roman" w:eastAsia="Times New Roman" w:hAnsi="Times New Roman" w:cs="Times New Roman"/>
          <w:sz w:val="20"/>
          <w:szCs w:val="20"/>
          <w:vertAlign w:val="superscript"/>
        </w:rPr>
        <w:t>2</w:t>
      </w:r>
      <w:r w:rsidR="005E1D65" w:rsidRPr="00386CB7">
        <w:rPr>
          <w:rFonts w:ascii="Times New Roman" w:eastAsia="Times New Roman" w:hAnsi="Times New Roman" w:cs="Times New Roman"/>
          <w:sz w:val="20"/>
          <w:szCs w:val="20"/>
        </w:rPr>
        <w:t xml:space="preserve"> areas (Ford </w:t>
      </w:r>
      <w:r w:rsidR="005E1D65" w:rsidRPr="00386CB7">
        <w:rPr>
          <w:rFonts w:ascii="Times New Roman" w:eastAsia="Times New Roman" w:hAnsi="Times New Roman" w:cs="Times New Roman"/>
          <w:i/>
          <w:sz w:val="20"/>
          <w:szCs w:val="20"/>
        </w:rPr>
        <w:t>et al</w:t>
      </w:r>
      <w:r w:rsidR="005E1D65" w:rsidRPr="00386CB7">
        <w:rPr>
          <w:rFonts w:ascii="Times New Roman" w:eastAsia="Times New Roman" w:hAnsi="Times New Roman" w:cs="Times New Roman"/>
          <w:sz w:val="20"/>
          <w:szCs w:val="20"/>
        </w:rPr>
        <w:t>., 1976) based on 1500 masl, breeding limits in the south and southwestern valley of the country. Langridge</w:t>
      </w:r>
      <w:r w:rsidRPr="00386CB7">
        <w:rPr>
          <w:rFonts w:ascii="Times New Roman" w:eastAsia="Times New Roman" w:hAnsi="Times New Roman" w:cs="Times New Roman"/>
          <w:sz w:val="20"/>
          <w:szCs w:val="20"/>
        </w:rPr>
        <w:t xml:space="preserve"> </w:t>
      </w:r>
      <w:r w:rsidR="005E1D65" w:rsidRPr="00386CB7">
        <w:rPr>
          <w:rFonts w:ascii="Times New Roman" w:eastAsia="Times New Roman" w:hAnsi="Times New Roman" w:cs="Times New Roman"/>
          <w:sz w:val="20"/>
          <w:szCs w:val="20"/>
        </w:rPr>
        <w:t>(1976) has reported that some 98,000km</w:t>
      </w:r>
      <w:r w:rsidR="005E1D65" w:rsidRPr="00386CB7">
        <w:rPr>
          <w:rFonts w:ascii="Times New Roman" w:eastAsia="Times New Roman" w:hAnsi="Times New Roman" w:cs="Times New Roman"/>
          <w:sz w:val="20"/>
          <w:szCs w:val="20"/>
          <w:vertAlign w:val="superscript"/>
        </w:rPr>
        <w:t>2</w:t>
      </w:r>
      <w:r w:rsidR="005E1D65" w:rsidRPr="00386CB7">
        <w:rPr>
          <w:rFonts w:ascii="Times New Roman" w:eastAsia="Times New Roman" w:hAnsi="Times New Roman" w:cs="Times New Roman"/>
          <w:sz w:val="20"/>
          <w:szCs w:val="20"/>
        </w:rPr>
        <w:t xml:space="preserve"> areas 1600 masl breeding limits in the southern and southern western of Ethiopia</w:t>
      </w:r>
      <w:r w:rsidR="004E1D2D" w:rsidRPr="00386CB7">
        <w:rPr>
          <w:rFonts w:ascii="Times New Roman" w:eastAsia="Times New Roman" w:hAnsi="Times New Roman" w:cs="Times New Roman"/>
          <w:sz w:val="20"/>
          <w:szCs w:val="20"/>
        </w:rPr>
        <w:t>. T</w:t>
      </w:r>
      <w:r w:rsidR="005E1D65" w:rsidRPr="00386CB7">
        <w:rPr>
          <w:rFonts w:ascii="Times New Roman" w:eastAsia="Times New Roman" w:hAnsi="Times New Roman" w:cs="Times New Roman"/>
          <w:sz w:val="20"/>
          <w:szCs w:val="20"/>
        </w:rPr>
        <w:t>he</w:t>
      </w:r>
      <w:r w:rsidRPr="00386CB7">
        <w:rPr>
          <w:rFonts w:ascii="Times New Roman" w:eastAsia="Times New Roman" w:hAnsi="Times New Roman" w:cs="Times New Roman"/>
          <w:sz w:val="20"/>
          <w:szCs w:val="20"/>
        </w:rPr>
        <w:t xml:space="preserve"> </w:t>
      </w:r>
      <w:r w:rsidR="005E1D65" w:rsidRPr="00386CB7">
        <w:rPr>
          <w:rFonts w:ascii="Times New Roman" w:eastAsia="Times New Roman" w:hAnsi="Times New Roman" w:cs="Times New Roman"/>
          <w:sz w:val="20"/>
          <w:szCs w:val="20"/>
        </w:rPr>
        <w:t>tsetse flies in Ethiopia are confined to the southern and western regions between longitude 33</w:t>
      </w:r>
      <w:r w:rsidR="005E1D65" w:rsidRPr="00386CB7">
        <w:rPr>
          <w:rFonts w:ascii="Times New Roman" w:eastAsia="Times New Roman" w:hAnsi="Times New Roman" w:cs="Times New Roman"/>
          <w:sz w:val="20"/>
          <w:szCs w:val="20"/>
          <w:vertAlign w:val="superscript"/>
        </w:rPr>
        <w:t>0</w:t>
      </w:r>
      <w:r w:rsidRPr="00386CB7">
        <w:rPr>
          <w:rFonts w:ascii="Times New Roman" w:eastAsia="Times New Roman" w:hAnsi="Times New Roman" w:cs="Times New Roman"/>
          <w:sz w:val="20"/>
          <w:szCs w:val="20"/>
          <w:vertAlign w:val="superscript"/>
        </w:rPr>
        <w:t xml:space="preserve"> </w:t>
      </w:r>
      <w:r w:rsidR="005E1D65" w:rsidRPr="00386CB7">
        <w:rPr>
          <w:rFonts w:ascii="Times New Roman" w:eastAsia="Times New Roman" w:hAnsi="Times New Roman" w:cs="Times New Roman"/>
          <w:sz w:val="20"/>
          <w:szCs w:val="20"/>
        </w:rPr>
        <w:t>and 38</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E and latitude 5</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and 12</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N which amounts to about 200,000 km</w:t>
      </w:r>
      <w:r w:rsidR="005E1D65" w:rsidRPr="00386CB7">
        <w:rPr>
          <w:rFonts w:ascii="Times New Roman" w:eastAsia="Times New Roman" w:hAnsi="Times New Roman" w:cs="Times New Roman"/>
          <w:sz w:val="20"/>
          <w:szCs w:val="20"/>
          <w:vertAlign w:val="superscript"/>
        </w:rPr>
        <w:t>2</w:t>
      </w:r>
      <w:r w:rsidRPr="00386CB7">
        <w:rPr>
          <w:rFonts w:ascii="Times New Roman" w:eastAsia="Times New Roman" w:hAnsi="Times New Roman" w:cs="Times New Roman"/>
          <w:sz w:val="20"/>
          <w:szCs w:val="20"/>
        </w:rPr>
        <w:t>.</w:t>
      </w:r>
      <w:r w:rsidR="005E1D65" w:rsidRPr="00386CB7">
        <w:rPr>
          <w:rFonts w:ascii="Times New Roman" w:eastAsia="Times New Roman" w:hAnsi="Times New Roman" w:cs="Times New Roman"/>
          <w:sz w:val="20"/>
          <w:szCs w:val="20"/>
        </w:rPr>
        <w:t xml:space="preserve"> Out of this 31,000 km</w:t>
      </w:r>
      <w:r w:rsidR="005E1D65" w:rsidRPr="00386CB7">
        <w:rPr>
          <w:rFonts w:ascii="Times New Roman" w:eastAsia="Times New Roman" w:hAnsi="Times New Roman" w:cs="Times New Roman"/>
          <w:sz w:val="20"/>
          <w:szCs w:val="20"/>
          <w:vertAlign w:val="superscript"/>
        </w:rPr>
        <w:t>2</w:t>
      </w:r>
      <w:r w:rsidR="005E1D65" w:rsidRPr="00386CB7">
        <w:rPr>
          <w:rFonts w:ascii="Times New Roman" w:eastAsia="Times New Roman" w:hAnsi="Times New Roman" w:cs="Times New Roman"/>
          <w:sz w:val="20"/>
          <w:szCs w:val="20"/>
        </w:rPr>
        <w:t xml:space="preserve"> or (62%) Regional land area of Benishangul-Gumuz is infested with Tsetse fly (NTTICC, 1996). </w:t>
      </w:r>
    </w:p>
    <w:p w:rsidR="002E64F1" w:rsidRPr="00386CB7" w:rsidRDefault="00E368C8" w:rsidP="004E1D2D">
      <w:pPr>
        <w:snapToGrid w:val="0"/>
        <w:spacing w:after="0" w:line="240" w:lineRule="auto"/>
        <w:ind w:firstLine="425"/>
        <w:jc w:val="both"/>
        <w:rPr>
          <w:rFonts w:ascii="Times New Roman" w:eastAsia="Times New Roman" w:hAnsi="Times New Roman" w:cs="Times New Roman"/>
          <w:sz w:val="20"/>
          <w:szCs w:val="20"/>
        </w:rPr>
        <w:sectPr w:rsidR="002E64F1" w:rsidRPr="00386CB7" w:rsidSect="00607BB3">
          <w:type w:val="continuous"/>
          <w:pgSz w:w="12240" w:h="15840"/>
          <w:pgMar w:top="1440" w:right="1440" w:bottom="1440" w:left="1440" w:header="720" w:footer="720" w:gutter="0"/>
          <w:cols w:num="2" w:space="550"/>
          <w:docGrid w:linePitch="360"/>
        </w:sectPr>
      </w:pPr>
      <w:r w:rsidRPr="00386CB7">
        <w:rPr>
          <w:rFonts w:ascii="Times New Roman" w:eastAsia="Times New Roman" w:hAnsi="Times New Roman" w:cs="Times New Roman"/>
          <w:sz w:val="20"/>
          <w:szCs w:val="20"/>
        </w:rPr>
        <w:t>T</w:t>
      </w:r>
      <w:r w:rsidR="005E1D65" w:rsidRPr="00386CB7">
        <w:rPr>
          <w:rFonts w:ascii="Times New Roman" w:eastAsia="Times New Roman" w:hAnsi="Times New Roman" w:cs="Times New Roman"/>
          <w:sz w:val="20"/>
          <w:szCs w:val="20"/>
        </w:rPr>
        <w:t xml:space="preserve">setse flies are hard to control and the tsetse fly infestation is becoming more and more serious in Africa. The clearing of large forest tracks some time cause the flies to spread to more populated areas and the deforest land covered with savannah grass </w:t>
      </w:r>
    </w:p>
    <w:p w:rsidR="00E368C8" w:rsidRPr="00386CB7" w:rsidRDefault="005E1D65" w:rsidP="002E64F1">
      <w:pPr>
        <w:snapToGrid w:val="0"/>
        <w:spacing w:after="0" w:line="240" w:lineRule="auto"/>
        <w:jc w:val="both"/>
        <w:rPr>
          <w:rFonts w:ascii="Times New Roman" w:eastAsia="Times New Roman" w:hAnsi="Times New Roman" w:cs="Times New Roman"/>
          <w:sz w:val="20"/>
          <w:szCs w:val="20"/>
        </w:rPr>
      </w:pPr>
      <w:r w:rsidRPr="00386CB7">
        <w:rPr>
          <w:rFonts w:ascii="Times New Roman" w:eastAsia="Times New Roman" w:hAnsi="Times New Roman" w:cs="Times New Roman"/>
          <w:sz w:val="20"/>
          <w:szCs w:val="20"/>
        </w:rPr>
        <w:lastRenderedPageBreak/>
        <w:t>consequently newly invade by morsitans group (Jordan, 1986). Tsetse flies are enormous health risks in part of Africa</w:t>
      </w:r>
      <w:r w:rsidR="008E5135" w:rsidRPr="00386CB7">
        <w:rPr>
          <w:rFonts w:ascii="Times New Roman" w:eastAsia="Times New Roman" w:hAnsi="Times New Roman" w:cs="Times New Roman"/>
          <w:sz w:val="20"/>
          <w:szCs w:val="20"/>
        </w:rPr>
        <w:t>.</w:t>
      </w:r>
      <w:r w:rsidRPr="00386CB7">
        <w:rPr>
          <w:rFonts w:ascii="Times New Roman" w:eastAsia="Times New Roman" w:hAnsi="Times New Roman" w:cs="Times New Roman"/>
          <w:sz w:val="20"/>
          <w:szCs w:val="20"/>
        </w:rPr>
        <w:t xml:space="preserve"> </w:t>
      </w:r>
      <w:r w:rsidR="008E5135" w:rsidRPr="00386CB7">
        <w:rPr>
          <w:rFonts w:ascii="Times New Roman" w:eastAsia="Times New Roman" w:hAnsi="Times New Roman" w:cs="Times New Roman"/>
          <w:sz w:val="20"/>
          <w:szCs w:val="20"/>
        </w:rPr>
        <w:t>T</w:t>
      </w:r>
      <w:r w:rsidRPr="00386CB7">
        <w:rPr>
          <w:rFonts w:ascii="Times New Roman" w:eastAsia="Times New Roman" w:hAnsi="Times New Roman" w:cs="Times New Roman"/>
          <w:sz w:val="20"/>
          <w:szCs w:val="20"/>
        </w:rPr>
        <w:t>hey can transmit a disease trypanosomosis. African trypanosomosis is heamoparasitic disease considered as the main obstacle to animal production development (Getachew A. and Yilma J., 1996)</w:t>
      </w:r>
      <w:r w:rsidRPr="00386CB7">
        <w:rPr>
          <w:rFonts w:ascii="Times New Roman" w:eastAsia="Times New Roman" w:hAnsi="Times New Roman" w:cs="Times New Roman"/>
          <w:color w:val="FF0000"/>
          <w:sz w:val="20"/>
          <w:szCs w:val="20"/>
        </w:rPr>
        <w:t>.</w:t>
      </w:r>
      <w:r w:rsidRPr="00386CB7">
        <w:rPr>
          <w:rFonts w:ascii="Times New Roman" w:eastAsia="Times New Roman" w:hAnsi="Times New Roman" w:cs="Times New Roman"/>
          <w:sz w:val="20"/>
          <w:szCs w:val="20"/>
        </w:rPr>
        <w:t xml:space="preserve"> It is the wasting disease; affected animals are chronically unproductive in terms of milk, meat, manure, traction. The number of trypanocidal drugs available for treating and preventing infections in endemic areas is limited, and about 6 million doses are administered yearly in Africa. The drugs have been in the market for over 30 years, their range of therapeutic safety is</w:t>
      </w:r>
      <w:r w:rsidR="00C024D4"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small. The disease in Africa costs livestock producers and consumers an estimated US $ 1340 million each year (Radostits, 2006).</w:t>
      </w:r>
    </w:p>
    <w:p w:rsidR="005E1D65" w:rsidRPr="00386CB7" w:rsidRDefault="00E368C8" w:rsidP="004E1D2D">
      <w:pPr>
        <w:snapToGrid w:val="0"/>
        <w:spacing w:after="0" w:line="240" w:lineRule="auto"/>
        <w:ind w:firstLine="425"/>
        <w:jc w:val="both"/>
        <w:rPr>
          <w:rFonts w:ascii="Times New Roman" w:eastAsia="Times New Roman" w:hAnsi="Times New Roman" w:cs="Times New Roman"/>
          <w:sz w:val="20"/>
          <w:szCs w:val="20"/>
        </w:rPr>
      </w:pPr>
      <w:r w:rsidRPr="00386CB7">
        <w:rPr>
          <w:rFonts w:ascii="Times New Roman" w:eastAsia="Times New Roman" w:hAnsi="Times New Roman" w:cs="Times New Roman"/>
          <w:sz w:val="20"/>
          <w:szCs w:val="20"/>
        </w:rPr>
        <w:t>M</w:t>
      </w:r>
      <w:r w:rsidR="005E1D65" w:rsidRPr="00386CB7">
        <w:rPr>
          <w:rFonts w:ascii="Times New Roman" w:eastAsia="Times New Roman" w:hAnsi="Times New Roman" w:cs="Times New Roman"/>
          <w:sz w:val="20"/>
          <w:szCs w:val="20"/>
        </w:rPr>
        <w:t xml:space="preserve">ortality and the morbidity rate can be high. There is a direct association between increase prevalence and proximity herd pens watering points distance but no association of herd pens to grazing point distances which suggests that hydrological network played an important part in trypanosomosis (Enwezor </w:t>
      </w:r>
      <w:r w:rsidR="005E1D65" w:rsidRPr="00386CB7">
        <w:rPr>
          <w:rFonts w:ascii="Times New Roman" w:eastAsia="Times New Roman" w:hAnsi="Times New Roman" w:cs="Times New Roman"/>
          <w:i/>
          <w:sz w:val="20"/>
          <w:szCs w:val="20"/>
        </w:rPr>
        <w:t>et al</w:t>
      </w:r>
      <w:r w:rsidR="005E1D65" w:rsidRPr="00386CB7">
        <w:rPr>
          <w:rFonts w:ascii="Times New Roman" w:eastAsia="Times New Roman" w:hAnsi="Times New Roman" w:cs="Times New Roman"/>
          <w:sz w:val="20"/>
          <w:szCs w:val="20"/>
        </w:rPr>
        <w:t>., 2009)</w:t>
      </w:r>
      <w:r w:rsidR="004E1D2D" w:rsidRPr="00386CB7">
        <w:rPr>
          <w:rFonts w:ascii="Times New Roman" w:eastAsia="Times New Roman" w:hAnsi="Times New Roman" w:cs="Times New Roman"/>
          <w:sz w:val="20"/>
          <w:szCs w:val="20"/>
        </w:rPr>
        <w:t>. T</w:t>
      </w:r>
      <w:r w:rsidR="005E1D65" w:rsidRPr="00386CB7">
        <w:rPr>
          <w:rFonts w:ascii="Times New Roman" w:eastAsia="Times New Roman" w:hAnsi="Times New Roman" w:cs="Times New Roman"/>
          <w:sz w:val="20"/>
          <w:szCs w:val="20"/>
        </w:rPr>
        <w:t>he disease distribution over 10 million km</w:t>
      </w:r>
      <w:r w:rsidR="005E1D65" w:rsidRPr="00386CB7">
        <w:rPr>
          <w:rFonts w:ascii="Times New Roman" w:eastAsia="Times New Roman" w:hAnsi="Times New Roman" w:cs="Times New Roman"/>
          <w:sz w:val="20"/>
          <w:szCs w:val="20"/>
          <w:vertAlign w:val="superscript"/>
        </w:rPr>
        <w:t>2</w:t>
      </w:r>
      <w:r w:rsidR="005E1D65" w:rsidRPr="00386CB7">
        <w:rPr>
          <w:rFonts w:ascii="Times New Roman" w:eastAsia="Times New Roman" w:hAnsi="Times New Roman" w:cs="Times New Roman"/>
          <w:sz w:val="20"/>
          <w:szCs w:val="20"/>
        </w:rPr>
        <w:t xml:space="preserve"> of potentially productive land of Africa. The risk falls between 15</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N and 29</w:t>
      </w:r>
      <w:r w:rsidR="005E1D65" w:rsidRPr="00386CB7">
        <w:rPr>
          <w:rFonts w:ascii="Times New Roman" w:eastAsia="Times New Roman" w:hAnsi="Times New Roman" w:cs="Times New Roman"/>
          <w:sz w:val="20"/>
          <w:szCs w:val="20"/>
          <w:vertAlign w:val="superscript"/>
        </w:rPr>
        <w:t>0</w:t>
      </w:r>
      <w:r w:rsidR="005E1D65" w:rsidRPr="00386CB7">
        <w:rPr>
          <w:rFonts w:ascii="Times New Roman" w:eastAsia="Times New Roman" w:hAnsi="Times New Roman" w:cs="Times New Roman"/>
          <w:sz w:val="20"/>
          <w:szCs w:val="20"/>
        </w:rPr>
        <w:t xml:space="preserve"> S latitudes. As the result a total of 14.8 million cattle 6.12 million sheep and goats, 1 million camels and 1.23 million equines are at risk of contracting the disease (NTTICC, 2001) in Ethiopia.</w:t>
      </w:r>
      <w:r w:rsidR="0030416A" w:rsidRPr="00386CB7">
        <w:rPr>
          <w:rFonts w:ascii="Times New Roman" w:eastAsia="Times New Roman" w:hAnsi="Times New Roman" w:cs="Times New Roman"/>
          <w:sz w:val="20"/>
          <w:szCs w:val="20"/>
        </w:rPr>
        <w:t xml:space="preserve"> Therefore, the present study was designed to assess</w:t>
      </w:r>
      <w:r w:rsidR="004C6A6B" w:rsidRPr="00386CB7">
        <w:rPr>
          <w:rFonts w:ascii="Times New Roman" w:eastAsia="Times New Roman" w:hAnsi="Times New Roman" w:cs="Times New Roman"/>
          <w:sz w:val="20"/>
          <w:szCs w:val="20"/>
        </w:rPr>
        <w:t xml:space="preserve"> </w:t>
      </w:r>
      <w:r w:rsidR="005E1D65" w:rsidRPr="00386CB7">
        <w:rPr>
          <w:rFonts w:ascii="Times New Roman" w:eastAsia="Times New Roman" w:hAnsi="Times New Roman" w:cs="Times New Roman"/>
          <w:sz w:val="20"/>
          <w:szCs w:val="20"/>
        </w:rPr>
        <w:t>prev</w:t>
      </w:r>
      <w:r w:rsidR="004C6A6B" w:rsidRPr="00386CB7">
        <w:rPr>
          <w:rFonts w:ascii="Times New Roman" w:eastAsia="Times New Roman" w:hAnsi="Times New Roman" w:cs="Times New Roman"/>
          <w:sz w:val="20"/>
          <w:szCs w:val="20"/>
        </w:rPr>
        <w:t>alence of bovine trypanosomosis; to identify vectors of trypanosomosis density and to identify the major associated risk factors and to forward possible control measures.</w:t>
      </w:r>
    </w:p>
    <w:p w:rsidR="00EE65CE" w:rsidRPr="00386CB7" w:rsidRDefault="00EE65CE" w:rsidP="004E1D2D">
      <w:pPr>
        <w:pStyle w:val="ListParagraph"/>
        <w:snapToGrid w:val="0"/>
        <w:spacing w:after="0" w:line="240" w:lineRule="auto"/>
        <w:ind w:left="0" w:firstLine="425"/>
        <w:jc w:val="both"/>
        <w:rPr>
          <w:rFonts w:ascii="Times New Roman" w:hAnsi="Times New Roman" w:cs="Times New Roman"/>
          <w:sz w:val="20"/>
          <w:szCs w:val="20"/>
        </w:rPr>
      </w:pPr>
      <w:bookmarkStart w:id="2" w:name="_Toc452839248"/>
    </w:p>
    <w:p w:rsidR="005E1D65" w:rsidRPr="00386CB7" w:rsidRDefault="00EE65CE" w:rsidP="004E1D2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386CB7">
        <w:rPr>
          <w:rFonts w:ascii="Times New Roman" w:eastAsia="Times New Roman" w:hAnsi="Times New Roman" w:cs="Times New Roman"/>
          <w:color w:val="auto"/>
          <w:sz w:val="20"/>
          <w:szCs w:val="20"/>
        </w:rPr>
        <w:t>2.</w:t>
      </w:r>
      <w:r w:rsidR="005E1D65" w:rsidRPr="00386CB7">
        <w:rPr>
          <w:rFonts w:ascii="Times New Roman" w:eastAsia="Times New Roman" w:hAnsi="Times New Roman" w:cs="Times New Roman"/>
          <w:color w:val="auto"/>
          <w:sz w:val="20"/>
          <w:szCs w:val="20"/>
        </w:rPr>
        <w:t xml:space="preserve"> M</w:t>
      </w:r>
      <w:r w:rsidRPr="00386CB7">
        <w:rPr>
          <w:rFonts w:ascii="Times New Roman" w:eastAsia="Times New Roman" w:hAnsi="Times New Roman" w:cs="Times New Roman"/>
          <w:color w:val="auto"/>
          <w:sz w:val="20"/>
          <w:szCs w:val="20"/>
        </w:rPr>
        <w:t xml:space="preserve">aterials and </w:t>
      </w:r>
      <w:r w:rsidR="005E1D65" w:rsidRPr="00386CB7">
        <w:rPr>
          <w:rFonts w:ascii="Times New Roman" w:eastAsia="Times New Roman" w:hAnsi="Times New Roman" w:cs="Times New Roman"/>
          <w:color w:val="auto"/>
          <w:sz w:val="20"/>
          <w:szCs w:val="20"/>
        </w:rPr>
        <w:t>M</w:t>
      </w:r>
      <w:r w:rsidRPr="00386CB7">
        <w:rPr>
          <w:rFonts w:ascii="Times New Roman" w:eastAsia="Times New Roman" w:hAnsi="Times New Roman" w:cs="Times New Roman"/>
          <w:color w:val="auto"/>
          <w:sz w:val="20"/>
          <w:szCs w:val="20"/>
        </w:rPr>
        <w:t>ethods</w:t>
      </w:r>
      <w:bookmarkEnd w:id="2"/>
    </w:p>
    <w:p w:rsidR="00E368C8" w:rsidRPr="00386CB7" w:rsidRDefault="00EE65CE" w:rsidP="004E1D2D">
      <w:pPr>
        <w:pStyle w:val="Heading3"/>
        <w:keepNext w:val="0"/>
        <w:keepLines w:val="0"/>
        <w:snapToGrid w:val="0"/>
        <w:spacing w:before="0" w:line="240" w:lineRule="auto"/>
        <w:jc w:val="both"/>
        <w:rPr>
          <w:rFonts w:ascii="Times New Roman" w:eastAsia="Times New Roman" w:hAnsi="Times New Roman" w:cs="Times New Roman"/>
          <w:color w:val="auto"/>
          <w:sz w:val="20"/>
          <w:szCs w:val="20"/>
        </w:rPr>
      </w:pPr>
      <w:bookmarkStart w:id="3" w:name="_Toc452839250"/>
      <w:r w:rsidRPr="00386CB7">
        <w:rPr>
          <w:rFonts w:ascii="Times New Roman" w:eastAsia="Times New Roman" w:hAnsi="Times New Roman" w:cs="Times New Roman"/>
          <w:color w:val="auto"/>
          <w:sz w:val="20"/>
          <w:szCs w:val="20"/>
        </w:rPr>
        <w:t>2.1</w:t>
      </w:r>
      <w:r w:rsidR="005E1D65" w:rsidRPr="00386CB7">
        <w:rPr>
          <w:rFonts w:ascii="Times New Roman" w:eastAsia="Times New Roman" w:hAnsi="Times New Roman" w:cs="Times New Roman"/>
          <w:color w:val="auto"/>
          <w:sz w:val="20"/>
          <w:szCs w:val="20"/>
        </w:rPr>
        <w:t xml:space="preserve"> Study area</w:t>
      </w:r>
      <w:bookmarkEnd w:id="3"/>
    </w:p>
    <w:p w:rsidR="005628FB" w:rsidRPr="00386CB7" w:rsidRDefault="00E368C8" w:rsidP="004E1D2D">
      <w:pPr>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D</w:t>
      </w:r>
      <w:r w:rsidR="00550498" w:rsidRPr="00386CB7">
        <w:rPr>
          <w:rFonts w:ascii="Times New Roman" w:hAnsi="Times New Roman" w:cs="Times New Roman"/>
          <w:sz w:val="20"/>
          <w:szCs w:val="20"/>
        </w:rPr>
        <w:t>angur</w:t>
      </w:r>
      <w:r w:rsidR="005E1D65" w:rsidRPr="00386CB7">
        <w:rPr>
          <w:rFonts w:ascii="Times New Roman" w:hAnsi="Times New Roman" w:cs="Times New Roman"/>
          <w:sz w:val="20"/>
          <w:szCs w:val="20"/>
        </w:rPr>
        <w:t xml:space="preserve"> district is located in</w:t>
      </w:r>
      <w:r w:rsidR="00593EFA" w:rsidRPr="00386CB7">
        <w:rPr>
          <w:rFonts w:ascii="Times New Roman" w:hAnsi="Times New Roman" w:cs="Times New Roman"/>
          <w:sz w:val="20"/>
          <w:szCs w:val="20"/>
        </w:rPr>
        <w:t xml:space="preserve"> Metekel zone of</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Benishangul Gum</w:t>
      </w:r>
      <w:r w:rsidR="00593EFA" w:rsidRPr="00386CB7">
        <w:rPr>
          <w:rFonts w:ascii="Times New Roman" w:hAnsi="Times New Roman" w:cs="Times New Roman"/>
          <w:sz w:val="20"/>
          <w:szCs w:val="20"/>
        </w:rPr>
        <w:t>z Regional State, and it is situated at 563</w:t>
      </w:r>
      <w:r w:rsidRPr="00386CB7">
        <w:rPr>
          <w:rFonts w:ascii="Times New Roman" w:hAnsi="Times New Roman" w:cs="Times New Roman"/>
          <w:sz w:val="20"/>
          <w:szCs w:val="20"/>
        </w:rPr>
        <w:t xml:space="preserve"> </w:t>
      </w:r>
      <w:r w:rsidR="00593EFA" w:rsidRPr="00386CB7">
        <w:rPr>
          <w:rFonts w:ascii="Times New Roman" w:hAnsi="Times New Roman" w:cs="Times New Roman"/>
          <w:sz w:val="20"/>
          <w:szCs w:val="20"/>
        </w:rPr>
        <w:t>km away</w:t>
      </w:r>
      <w:r w:rsidRPr="00386CB7">
        <w:rPr>
          <w:rFonts w:ascii="Times New Roman" w:hAnsi="Times New Roman" w:cs="Times New Roman"/>
          <w:sz w:val="20"/>
          <w:szCs w:val="20"/>
        </w:rPr>
        <w:t xml:space="preserve"> </w:t>
      </w:r>
      <w:r w:rsidR="00593EFA" w:rsidRPr="00386CB7">
        <w:rPr>
          <w:rFonts w:ascii="Times New Roman" w:hAnsi="Times New Roman" w:cs="Times New Roman"/>
          <w:sz w:val="20"/>
          <w:szCs w:val="20"/>
        </w:rPr>
        <w:t>north west</w:t>
      </w:r>
      <w:r w:rsidR="005E1D65" w:rsidRPr="00386CB7">
        <w:rPr>
          <w:rFonts w:ascii="Times New Roman" w:hAnsi="Times New Roman" w:cs="Times New Roman"/>
          <w:sz w:val="20"/>
          <w:szCs w:val="20"/>
        </w:rPr>
        <w:t xml:space="preserve"> Addis Aba</w:t>
      </w:r>
      <w:r w:rsidR="005628FB" w:rsidRPr="00386CB7">
        <w:rPr>
          <w:rFonts w:ascii="Times New Roman" w:hAnsi="Times New Roman" w:cs="Times New Roman"/>
          <w:sz w:val="20"/>
          <w:szCs w:val="20"/>
        </w:rPr>
        <w:t>ba. The district has 837,700 ha of land. The agro climate of the area altern</w:t>
      </w:r>
      <w:r w:rsidR="00EE65CE" w:rsidRPr="00386CB7">
        <w:rPr>
          <w:rFonts w:ascii="Times New Roman" w:hAnsi="Times New Roman" w:cs="Times New Roman"/>
          <w:sz w:val="20"/>
          <w:szCs w:val="20"/>
        </w:rPr>
        <w:t xml:space="preserve">ates with long summer rain fall </w:t>
      </w:r>
      <w:r w:rsidR="00386CB7" w:rsidRPr="00386CB7">
        <w:rPr>
          <w:rFonts w:ascii="Times New Roman" w:hAnsi="Times New Roman" w:cs="Times New Roman"/>
          <w:sz w:val="20"/>
          <w:szCs w:val="20"/>
        </w:rPr>
        <w:t>June</w:t>
      </w:r>
      <w:r w:rsidR="00EE65CE" w:rsidRPr="00386CB7">
        <w:rPr>
          <w:rFonts w:ascii="Times New Roman" w:hAnsi="Times New Roman" w:cs="Times New Roman"/>
          <w:sz w:val="20"/>
          <w:szCs w:val="20"/>
        </w:rPr>
        <w:t xml:space="preserve"> to </w:t>
      </w:r>
      <w:r w:rsidR="00386CB7" w:rsidRPr="00386CB7">
        <w:rPr>
          <w:rFonts w:ascii="Times New Roman" w:hAnsi="Times New Roman" w:cs="Times New Roman"/>
          <w:sz w:val="20"/>
          <w:szCs w:val="20"/>
        </w:rPr>
        <w:t>September</w:t>
      </w:r>
      <w:r w:rsidR="00EE65CE" w:rsidRPr="00386CB7">
        <w:rPr>
          <w:rFonts w:ascii="Times New Roman" w:hAnsi="Times New Roman" w:cs="Times New Roman"/>
          <w:sz w:val="20"/>
          <w:szCs w:val="20"/>
        </w:rPr>
        <w:t xml:space="preserve"> and winter dry season December to March</w:t>
      </w:r>
      <w:r w:rsidR="004E1D2D" w:rsidRPr="00386CB7">
        <w:rPr>
          <w:rFonts w:ascii="Times New Roman" w:hAnsi="Times New Roman" w:cs="Times New Roman"/>
          <w:sz w:val="20"/>
          <w:szCs w:val="20"/>
        </w:rPr>
        <w:t>. T</w:t>
      </w:r>
      <w:r w:rsidR="005628FB" w:rsidRPr="00386CB7">
        <w:rPr>
          <w:rFonts w:ascii="Times New Roman" w:hAnsi="Times New Roman" w:cs="Times New Roman"/>
          <w:sz w:val="20"/>
          <w:szCs w:val="20"/>
        </w:rPr>
        <w:t>he mean annual rain fall in the district ranges from 900 to 1400mm. The annual temperature in Dangu</w:t>
      </w:r>
      <w:r w:rsidR="00EE65CE" w:rsidRPr="00386CB7">
        <w:rPr>
          <w:rFonts w:ascii="Times New Roman" w:hAnsi="Times New Roman" w:cs="Times New Roman"/>
          <w:sz w:val="20"/>
          <w:szCs w:val="20"/>
        </w:rPr>
        <w:t>r district ranges from 30 to 38</w:t>
      </w:r>
      <w:r w:rsidR="00EE65CE" w:rsidRPr="00386CB7">
        <w:rPr>
          <w:rFonts w:ascii="Times New Roman" w:hAnsi="Times New Roman" w:cs="Times New Roman"/>
          <w:sz w:val="20"/>
          <w:szCs w:val="20"/>
          <w:vertAlign w:val="superscript"/>
        </w:rPr>
        <w:t>o</w:t>
      </w:r>
      <w:r w:rsidR="00EE65CE" w:rsidRPr="00386CB7">
        <w:rPr>
          <w:rFonts w:ascii="Times New Roman" w:hAnsi="Times New Roman" w:cs="Times New Roman"/>
          <w:sz w:val="20"/>
          <w:szCs w:val="20"/>
        </w:rPr>
        <w:t>c</w:t>
      </w:r>
      <w:r w:rsidR="005628FB" w:rsidRPr="00386CB7">
        <w:rPr>
          <w:rFonts w:ascii="Times New Roman" w:hAnsi="Times New Roman" w:cs="Times New Roman"/>
          <w:sz w:val="20"/>
          <w:szCs w:val="20"/>
        </w:rPr>
        <w:t>.</w:t>
      </w:r>
      <w:r w:rsidR="00EE65CE" w:rsidRPr="00386CB7">
        <w:rPr>
          <w:rFonts w:ascii="Times New Roman" w:hAnsi="Times New Roman" w:cs="Times New Roman"/>
          <w:sz w:val="20"/>
          <w:szCs w:val="20"/>
        </w:rPr>
        <w:t xml:space="preserve"> The district is located in B</w:t>
      </w:r>
      <w:r w:rsidR="005628FB" w:rsidRPr="00386CB7">
        <w:rPr>
          <w:rFonts w:ascii="Times New Roman" w:hAnsi="Times New Roman" w:cs="Times New Roman"/>
          <w:sz w:val="20"/>
          <w:szCs w:val="20"/>
        </w:rPr>
        <w:t>lue nile valley. The main riv</w:t>
      </w:r>
      <w:r w:rsidR="00EE65CE" w:rsidRPr="00386CB7">
        <w:rPr>
          <w:rFonts w:ascii="Times New Roman" w:hAnsi="Times New Roman" w:cs="Times New Roman"/>
          <w:sz w:val="20"/>
          <w:szCs w:val="20"/>
        </w:rPr>
        <w:t xml:space="preserve">ers in Dangur district are Beles and Ayma </w:t>
      </w:r>
      <w:r w:rsidR="005628FB" w:rsidRPr="00386CB7">
        <w:rPr>
          <w:rFonts w:ascii="Times New Roman" w:hAnsi="Times New Roman" w:cs="Times New Roman"/>
          <w:sz w:val="20"/>
          <w:szCs w:val="20"/>
        </w:rPr>
        <w:t xml:space="preserve">with many others tributaries that enter these </w:t>
      </w:r>
      <w:r w:rsidR="00ED000C" w:rsidRPr="00386CB7">
        <w:rPr>
          <w:rFonts w:ascii="Times New Roman" w:hAnsi="Times New Roman" w:cs="Times New Roman"/>
          <w:sz w:val="20"/>
          <w:szCs w:val="20"/>
        </w:rPr>
        <w:t>rivers, including</w:t>
      </w:r>
      <w:r w:rsidR="005628FB" w:rsidRPr="00386CB7">
        <w:rPr>
          <w:rFonts w:ascii="Times New Roman" w:hAnsi="Times New Roman" w:cs="Times New Roman"/>
          <w:sz w:val="20"/>
          <w:szCs w:val="20"/>
        </w:rPr>
        <w:t xml:space="preserve"> Aypapo,</w:t>
      </w:r>
      <w:r w:rsidR="00EE65CE" w:rsidRPr="00386CB7">
        <w:rPr>
          <w:rFonts w:ascii="Times New Roman" w:hAnsi="Times New Roman" w:cs="Times New Roman"/>
          <w:sz w:val="20"/>
          <w:szCs w:val="20"/>
        </w:rPr>
        <w:t xml:space="preserve"> </w:t>
      </w:r>
      <w:r w:rsidR="005628FB" w:rsidRPr="00386CB7">
        <w:rPr>
          <w:rFonts w:ascii="Times New Roman" w:hAnsi="Times New Roman" w:cs="Times New Roman"/>
          <w:sz w:val="20"/>
          <w:szCs w:val="20"/>
        </w:rPr>
        <w:t>Manbuk,</w:t>
      </w:r>
      <w:r w:rsidR="00EE65CE" w:rsidRPr="00386CB7">
        <w:rPr>
          <w:rFonts w:ascii="Times New Roman" w:hAnsi="Times New Roman" w:cs="Times New Roman"/>
          <w:sz w:val="20"/>
          <w:szCs w:val="20"/>
        </w:rPr>
        <w:t xml:space="preserve"> </w:t>
      </w:r>
      <w:r w:rsidR="005628FB" w:rsidRPr="00386CB7">
        <w:rPr>
          <w:rFonts w:ascii="Times New Roman" w:hAnsi="Times New Roman" w:cs="Times New Roman"/>
          <w:sz w:val="20"/>
          <w:szCs w:val="20"/>
        </w:rPr>
        <w:t>Anja,</w:t>
      </w:r>
      <w:r w:rsidR="00EE65CE" w:rsidRPr="00386CB7">
        <w:rPr>
          <w:rFonts w:ascii="Times New Roman" w:hAnsi="Times New Roman" w:cs="Times New Roman"/>
          <w:sz w:val="20"/>
          <w:szCs w:val="20"/>
        </w:rPr>
        <w:t xml:space="preserve"> </w:t>
      </w:r>
      <w:r w:rsidR="005628FB" w:rsidRPr="00386CB7">
        <w:rPr>
          <w:rFonts w:ascii="Times New Roman" w:hAnsi="Times New Roman" w:cs="Times New Roman"/>
          <w:sz w:val="20"/>
          <w:szCs w:val="20"/>
        </w:rPr>
        <w:t>Anzibuka,</w:t>
      </w:r>
      <w:r w:rsidR="00EE65CE" w:rsidRPr="00386CB7">
        <w:rPr>
          <w:rFonts w:ascii="Times New Roman" w:hAnsi="Times New Roman" w:cs="Times New Roman"/>
          <w:sz w:val="20"/>
          <w:szCs w:val="20"/>
        </w:rPr>
        <w:t xml:space="preserve"> </w:t>
      </w:r>
      <w:r w:rsidR="00ED000C" w:rsidRPr="00386CB7">
        <w:rPr>
          <w:rFonts w:ascii="Times New Roman" w:hAnsi="Times New Roman" w:cs="Times New Roman"/>
          <w:sz w:val="20"/>
          <w:szCs w:val="20"/>
        </w:rPr>
        <w:t>Kokel and Gublak w</w:t>
      </w:r>
      <w:r w:rsidR="005628FB" w:rsidRPr="00386CB7">
        <w:rPr>
          <w:rFonts w:ascii="Times New Roman" w:hAnsi="Times New Roman" w:cs="Times New Roman"/>
          <w:sz w:val="20"/>
          <w:szCs w:val="20"/>
        </w:rPr>
        <w:t>hich serve as sources of food for the tsetse fly.</w:t>
      </w:r>
      <w:r w:rsidR="00ED000C" w:rsidRPr="00386CB7">
        <w:rPr>
          <w:rFonts w:ascii="Times New Roman" w:hAnsi="Times New Roman" w:cs="Times New Roman"/>
          <w:sz w:val="20"/>
          <w:szCs w:val="20"/>
        </w:rPr>
        <w:t xml:space="preserve"> </w:t>
      </w:r>
      <w:r w:rsidR="005628FB" w:rsidRPr="00386CB7">
        <w:rPr>
          <w:rFonts w:ascii="Times New Roman" w:hAnsi="Times New Roman" w:cs="Times New Roman"/>
          <w:sz w:val="20"/>
          <w:szCs w:val="20"/>
        </w:rPr>
        <w:t>The area has got a number of wild animals which include; African buffaloes, Bush pigs, Warthog, Bush buck</w:t>
      </w:r>
      <w:r w:rsidR="004E1D2D" w:rsidRPr="00386CB7">
        <w:rPr>
          <w:rFonts w:ascii="Times New Roman" w:hAnsi="Times New Roman" w:cs="Times New Roman"/>
          <w:sz w:val="20"/>
          <w:szCs w:val="20"/>
        </w:rPr>
        <w:t>, L</w:t>
      </w:r>
      <w:r w:rsidR="005628FB" w:rsidRPr="00386CB7">
        <w:rPr>
          <w:rFonts w:ascii="Times New Roman" w:hAnsi="Times New Roman" w:cs="Times New Roman"/>
          <w:sz w:val="20"/>
          <w:szCs w:val="20"/>
        </w:rPr>
        <w:t xml:space="preserve">ion, Kudu, Hippopotamus, Crocodiles, </w:t>
      </w:r>
      <w:r w:rsidR="00ED000C" w:rsidRPr="00386CB7">
        <w:rPr>
          <w:rFonts w:ascii="Times New Roman" w:hAnsi="Times New Roman" w:cs="Times New Roman"/>
          <w:sz w:val="20"/>
          <w:szCs w:val="20"/>
        </w:rPr>
        <w:t>Hyena, Velvet</w:t>
      </w:r>
      <w:r w:rsidR="005628FB" w:rsidRPr="00386CB7">
        <w:rPr>
          <w:rFonts w:ascii="Times New Roman" w:hAnsi="Times New Roman" w:cs="Times New Roman"/>
          <w:sz w:val="20"/>
          <w:szCs w:val="20"/>
        </w:rPr>
        <w:t xml:space="preserve"> monkey </w:t>
      </w:r>
      <w:r w:rsidR="005628FB" w:rsidRPr="00386CB7">
        <w:rPr>
          <w:rFonts w:ascii="Times New Roman" w:hAnsi="Times New Roman" w:cs="Times New Roman"/>
          <w:sz w:val="20"/>
          <w:szCs w:val="20"/>
        </w:rPr>
        <w:lastRenderedPageBreak/>
        <w:t xml:space="preserve">and Antelopes. Many of </w:t>
      </w:r>
      <w:r w:rsidR="00ED000C" w:rsidRPr="00386CB7">
        <w:rPr>
          <w:rFonts w:ascii="Times New Roman" w:hAnsi="Times New Roman" w:cs="Times New Roman"/>
          <w:sz w:val="20"/>
          <w:szCs w:val="20"/>
        </w:rPr>
        <w:t>these animals were</w:t>
      </w:r>
      <w:r w:rsidR="005628FB" w:rsidRPr="00386CB7">
        <w:rPr>
          <w:rFonts w:ascii="Times New Roman" w:hAnsi="Times New Roman" w:cs="Times New Roman"/>
          <w:sz w:val="20"/>
          <w:szCs w:val="20"/>
        </w:rPr>
        <w:t xml:space="preserve"> serve as reservoir of infection for Trypanosomes.</w:t>
      </w:r>
    </w:p>
    <w:p w:rsidR="00E368C8" w:rsidRPr="00386CB7" w:rsidRDefault="00C32952" w:rsidP="004E1D2D">
      <w:pPr>
        <w:pStyle w:val="Heading3"/>
        <w:keepNext w:val="0"/>
        <w:keepLines w:val="0"/>
        <w:snapToGrid w:val="0"/>
        <w:spacing w:before="0" w:line="240" w:lineRule="auto"/>
        <w:jc w:val="both"/>
        <w:rPr>
          <w:rFonts w:ascii="Times New Roman" w:eastAsia="Times New Roman" w:hAnsi="Times New Roman" w:cs="Times New Roman"/>
          <w:color w:val="auto"/>
          <w:sz w:val="20"/>
          <w:szCs w:val="20"/>
        </w:rPr>
      </w:pPr>
      <w:bookmarkStart w:id="4" w:name="_Toc452839252"/>
      <w:bookmarkStart w:id="5" w:name="_Toc372700786"/>
      <w:r w:rsidRPr="00386CB7">
        <w:rPr>
          <w:rFonts w:ascii="Times New Roman" w:eastAsia="Times New Roman" w:hAnsi="Times New Roman" w:cs="Times New Roman"/>
          <w:color w:val="auto"/>
          <w:sz w:val="20"/>
          <w:szCs w:val="20"/>
        </w:rPr>
        <w:t>2.</w:t>
      </w:r>
      <w:r w:rsidR="005E1D65" w:rsidRPr="00386CB7">
        <w:rPr>
          <w:rFonts w:ascii="Times New Roman" w:eastAsia="Times New Roman" w:hAnsi="Times New Roman" w:cs="Times New Roman"/>
          <w:color w:val="auto"/>
          <w:sz w:val="20"/>
          <w:szCs w:val="20"/>
        </w:rPr>
        <w:t>2 Study design and sample size determination</w:t>
      </w:r>
      <w:bookmarkEnd w:id="4"/>
    </w:p>
    <w:p w:rsidR="00E368C8" w:rsidRPr="00386CB7" w:rsidRDefault="00E368C8" w:rsidP="004E1D2D">
      <w:pPr>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A</w:t>
      </w:r>
      <w:r w:rsidR="005E1D65" w:rsidRPr="00386CB7">
        <w:rPr>
          <w:rFonts w:ascii="Times New Roman" w:hAnsi="Times New Roman" w:cs="Times New Roman"/>
          <w:sz w:val="20"/>
          <w:szCs w:val="20"/>
        </w:rPr>
        <w:t xml:space="preserve"> cross sectional epidemiological study design was employed for this study. The sample size </w:t>
      </w:r>
      <w:r w:rsidR="00C32952" w:rsidRPr="00386CB7">
        <w:rPr>
          <w:rFonts w:ascii="Times New Roman" w:hAnsi="Times New Roman" w:cs="Times New Roman"/>
          <w:sz w:val="20"/>
          <w:szCs w:val="20"/>
        </w:rPr>
        <w:t xml:space="preserve">was determined with 50% </w:t>
      </w:r>
      <w:r w:rsidR="00E60ABD" w:rsidRPr="00386CB7">
        <w:rPr>
          <w:rFonts w:ascii="Times New Roman" w:hAnsi="Times New Roman" w:cs="Times New Roman"/>
          <w:sz w:val="20"/>
          <w:szCs w:val="20"/>
        </w:rPr>
        <w:t>expected prevalence to increase the precision of the data</w:t>
      </w:r>
      <w:r w:rsidRPr="00386CB7">
        <w:rPr>
          <w:rFonts w:ascii="Times New Roman" w:hAnsi="Times New Roman" w:cs="Times New Roman"/>
          <w:sz w:val="20"/>
          <w:szCs w:val="20"/>
        </w:rPr>
        <w:t xml:space="preserve"> </w:t>
      </w:r>
      <w:r w:rsidR="00E60ABD" w:rsidRPr="00386CB7">
        <w:rPr>
          <w:rFonts w:ascii="Times New Roman" w:hAnsi="Times New Roman" w:cs="Times New Roman"/>
          <w:sz w:val="20"/>
          <w:szCs w:val="20"/>
        </w:rPr>
        <w:t xml:space="preserve">using the </w:t>
      </w:r>
      <w:r w:rsidR="005E1D65" w:rsidRPr="00386CB7">
        <w:rPr>
          <w:rFonts w:ascii="Times New Roman" w:hAnsi="Times New Roman" w:cs="Times New Roman"/>
          <w:sz w:val="20"/>
          <w:szCs w:val="20"/>
        </w:rPr>
        <w:t>formula: n= (1.96)</w:t>
      </w:r>
      <w:r w:rsidR="005E1D65" w:rsidRPr="00386CB7">
        <w:rPr>
          <w:rFonts w:ascii="Times New Roman" w:hAnsi="Times New Roman" w:cs="Times New Roman"/>
          <w:sz w:val="20"/>
          <w:szCs w:val="20"/>
          <w:vertAlign w:val="superscript"/>
        </w:rPr>
        <w:t>2</w:t>
      </w:r>
      <w:r w:rsidR="005E1D65" w:rsidRPr="00386CB7">
        <w:rPr>
          <w:rFonts w:ascii="Times New Roman" w:hAnsi="Times New Roman" w:cs="Times New Roman"/>
          <w:sz w:val="20"/>
          <w:szCs w:val="20"/>
        </w:rPr>
        <w:t xml:space="preserve"> x Pexp (1-Pexp)</w:t>
      </w:r>
      <w:r w:rsidR="00E60ABD" w:rsidRPr="00386CB7">
        <w:rPr>
          <w:rFonts w:ascii="Times New Roman" w:hAnsi="Times New Roman" w:cs="Times New Roman"/>
          <w:sz w:val="20"/>
          <w:szCs w:val="20"/>
        </w:rPr>
        <w:t>/</w:t>
      </w:r>
      <w:r w:rsidR="005E1D65" w:rsidRPr="00386CB7">
        <w:rPr>
          <w:rFonts w:ascii="Times New Roman" w:hAnsi="Times New Roman" w:cs="Times New Roman"/>
          <w:sz w:val="20"/>
          <w:szCs w:val="20"/>
        </w:rPr>
        <w:t xml:space="preserve"> d</w:t>
      </w:r>
      <w:r w:rsidR="005E1D65" w:rsidRPr="00386CB7">
        <w:rPr>
          <w:rFonts w:ascii="Times New Roman" w:hAnsi="Times New Roman" w:cs="Times New Roman"/>
          <w:sz w:val="20"/>
          <w:szCs w:val="20"/>
          <w:vertAlign w:val="superscript"/>
        </w:rPr>
        <w:t>2</w:t>
      </w:r>
      <w:r w:rsidR="005E1D65" w:rsidRPr="00386CB7">
        <w:rPr>
          <w:rFonts w:ascii="Times New Roman" w:hAnsi="Times New Roman" w:cs="Times New Roman"/>
          <w:sz w:val="20"/>
          <w:szCs w:val="20"/>
        </w:rPr>
        <w:t xml:space="preserve"> (Thrustfield, 2005).</w:t>
      </w:r>
    </w:p>
    <w:p w:rsidR="00E368C8" w:rsidRPr="00386CB7" w:rsidRDefault="00E368C8" w:rsidP="004E1D2D">
      <w:pPr>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W</w:t>
      </w:r>
      <w:r w:rsidR="005E1D65" w:rsidRPr="00386CB7">
        <w:rPr>
          <w:rFonts w:ascii="Times New Roman" w:hAnsi="Times New Roman" w:cs="Times New Roman"/>
          <w:sz w:val="20"/>
          <w:szCs w:val="20"/>
        </w:rPr>
        <w:t xml:space="preserve">here </w:t>
      </w:r>
    </w:p>
    <w:p w:rsidR="00E368C8" w:rsidRPr="00386CB7" w:rsidRDefault="00E368C8" w:rsidP="004E1D2D">
      <w:pPr>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n</w:t>
      </w:r>
      <w:r w:rsidR="005E1D65" w:rsidRPr="00386CB7">
        <w:rPr>
          <w:rFonts w:ascii="Times New Roman" w:hAnsi="Times New Roman" w:cs="Times New Roman"/>
          <w:sz w:val="20"/>
          <w:szCs w:val="20"/>
        </w:rPr>
        <w:t xml:space="preserve"> = the required sample size for the district </w:t>
      </w:r>
    </w:p>
    <w:p w:rsidR="00E368C8" w:rsidRPr="00386CB7" w:rsidRDefault="00E368C8" w:rsidP="004E1D2D">
      <w:pPr>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P</w:t>
      </w:r>
      <w:r w:rsidR="005E1D65" w:rsidRPr="00386CB7">
        <w:rPr>
          <w:rFonts w:ascii="Times New Roman" w:hAnsi="Times New Roman" w:cs="Times New Roman"/>
          <w:sz w:val="20"/>
          <w:szCs w:val="20"/>
        </w:rPr>
        <w:t>exp = expe</w:t>
      </w:r>
      <w:r w:rsidR="00A50D56" w:rsidRPr="00386CB7">
        <w:rPr>
          <w:rFonts w:ascii="Times New Roman" w:hAnsi="Times New Roman" w:cs="Times New Roman"/>
          <w:sz w:val="20"/>
          <w:szCs w:val="20"/>
        </w:rPr>
        <w:t>cted prevalence (50%</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in this case)</w:t>
      </w:r>
    </w:p>
    <w:p w:rsidR="00E368C8" w:rsidRPr="00386CB7" w:rsidRDefault="00E368C8" w:rsidP="004E1D2D">
      <w:pPr>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d</w:t>
      </w:r>
      <w:r w:rsidR="005E1D65" w:rsidRPr="00386CB7">
        <w:rPr>
          <w:rFonts w:ascii="Times New Roman" w:hAnsi="Times New Roman" w:cs="Times New Roman"/>
          <w:sz w:val="20"/>
          <w:szCs w:val="20"/>
          <w:vertAlign w:val="superscript"/>
        </w:rPr>
        <w:t>2</w:t>
      </w:r>
      <w:r w:rsidR="005E1D65" w:rsidRPr="00386CB7">
        <w:rPr>
          <w:rFonts w:ascii="Times New Roman" w:hAnsi="Times New Roman" w:cs="Times New Roman"/>
          <w:sz w:val="20"/>
          <w:szCs w:val="20"/>
        </w:rPr>
        <w:t xml:space="preserve"> = desired absolute precision (5% in this case) </w:t>
      </w:r>
      <w:bookmarkStart w:id="6" w:name="_Toc452839253"/>
      <w:bookmarkStart w:id="7" w:name="_Toc450681785"/>
      <w:bookmarkEnd w:id="5"/>
    </w:p>
    <w:p w:rsidR="005E1D65" w:rsidRPr="00386CB7" w:rsidRDefault="00E368C8" w:rsidP="004E1D2D">
      <w:pPr>
        <w:snapToGrid w:val="0"/>
        <w:spacing w:after="0" w:line="240" w:lineRule="auto"/>
        <w:ind w:firstLine="425"/>
        <w:jc w:val="both"/>
        <w:outlineLvl w:val="0"/>
        <w:rPr>
          <w:rFonts w:ascii="Times New Roman" w:hAnsi="Times New Roman" w:cs="Times New Roman"/>
          <w:bCs/>
          <w:sz w:val="20"/>
          <w:szCs w:val="20"/>
        </w:rPr>
      </w:pPr>
      <w:r w:rsidRPr="00386CB7">
        <w:rPr>
          <w:rFonts w:ascii="Times New Roman" w:hAnsi="Times New Roman" w:cs="Times New Roman"/>
          <w:bCs/>
          <w:sz w:val="20"/>
          <w:szCs w:val="20"/>
        </w:rPr>
        <w:t>T</w:t>
      </w:r>
      <w:r w:rsidR="005E1D65" w:rsidRPr="00386CB7">
        <w:rPr>
          <w:rFonts w:ascii="Times New Roman" w:hAnsi="Times New Roman" w:cs="Times New Roman"/>
          <w:bCs/>
          <w:sz w:val="20"/>
          <w:szCs w:val="20"/>
        </w:rPr>
        <w:t>herefore; 1.96</w:t>
      </w:r>
      <w:r w:rsidR="005E1D65" w:rsidRPr="00386CB7">
        <w:rPr>
          <w:rFonts w:ascii="Times New Roman" w:hAnsi="Times New Roman" w:cs="Times New Roman"/>
          <w:bCs/>
          <w:sz w:val="20"/>
          <w:szCs w:val="20"/>
          <w:vertAlign w:val="superscript"/>
        </w:rPr>
        <w:t>2</w:t>
      </w:r>
      <w:r w:rsidR="00A50D56" w:rsidRPr="00386CB7">
        <w:rPr>
          <w:rFonts w:ascii="Times New Roman" w:hAnsi="Times New Roman" w:cs="Times New Roman"/>
          <w:bCs/>
          <w:sz w:val="20"/>
          <w:szCs w:val="20"/>
        </w:rPr>
        <w:t>x0.5 (1-0.5</w:t>
      </w:r>
      <w:r w:rsidR="005E1D65" w:rsidRPr="00386CB7">
        <w:rPr>
          <w:rFonts w:ascii="Times New Roman" w:hAnsi="Times New Roman" w:cs="Times New Roman"/>
          <w:bCs/>
          <w:sz w:val="20"/>
          <w:szCs w:val="20"/>
        </w:rPr>
        <w:t>)/ (0.05)</w:t>
      </w:r>
      <w:r w:rsidR="005E1D65" w:rsidRPr="00386CB7">
        <w:rPr>
          <w:rFonts w:ascii="Times New Roman" w:hAnsi="Times New Roman" w:cs="Times New Roman"/>
          <w:bCs/>
          <w:sz w:val="20"/>
          <w:szCs w:val="20"/>
          <w:vertAlign w:val="superscript"/>
        </w:rPr>
        <w:t xml:space="preserve">2 </w:t>
      </w:r>
      <w:r w:rsidR="005E1D65" w:rsidRPr="00386CB7">
        <w:rPr>
          <w:rFonts w:ascii="Times New Roman" w:hAnsi="Times New Roman" w:cs="Times New Roman"/>
          <w:bCs/>
          <w:sz w:val="20"/>
          <w:szCs w:val="20"/>
        </w:rPr>
        <w:t xml:space="preserve">= </w:t>
      </w:r>
      <w:bookmarkEnd w:id="6"/>
      <w:bookmarkEnd w:id="7"/>
      <w:r w:rsidR="00A50D56" w:rsidRPr="00386CB7">
        <w:rPr>
          <w:rFonts w:ascii="Times New Roman" w:hAnsi="Times New Roman" w:cs="Times New Roman"/>
          <w:bCs/>
          <w:sz w:val="20"/>
          <w:szCs w:val="20"/>
        </w:rPr>
        <w:t>384</w:t>
      </w:r>
    </w:p>
    <w:p w:rsidR="00E368C8" w:rsidRPr="00386CB7" w:rsidRDefault="004819C4" w:rsidP="004E1D2D">
      <w:pPr>
        <w:snapToGrid w:val="0"/>
        <w:spacing w:after="0" w:line="240" w:lineRule="auto"/>
        <w:jc w:val="both"/>
        <w:rPr>
          <w:rFonts w:ascii="Times New Roman" w:eastAsia="Calibri" w:hAnsi="Times New Roman" w:cs="Times New Roman"/>
          <w:b/>
          <w:sz w:val="20"/>
          <w:szCs w:val="20"/>
        </w:rPr>
      </w:pPr>
      <w:bookmarkStart w:id="8" w:name="_Toc452839254"/>
      <w:r w:rsidRPr="00386CB7">
        <w:rPr>
          <w:rFonts w:ascii="Times New Roman" w:eastAsia="Calibri" w:hAnsi="Times New Roman" w:cs="Times New Roman"/>
          <w:b/>
          <w:sz w:val="20"/>
          <w:szCs w:val="20"/>
        </w:rPr>
        <w:t>2.2.1</w:t>
      </w:r>
      <w:r w:rsidR="0093370F" w:rsidRPr="00386CB7">
        <w:rPr>
          <w:rFonts w:ascii="Times New Roman" w:eastAsia="Calibri" w:hAnsi="Times New Roman" w:cs="Times New Roman"/>
          <w:b/>
          <w:sz w:val="20"/>
          <w:szCs w:val="20"/>
        </w:rPr>
        <w:t>.</w:t>
      </w:r>
      <w:r w:rsidRPr="00386CB7">
        <w:rPr>
          <w:rFonts w:ascii="Times New Roman" w:eastAsia="Calibri" w:hAnsi="Times New Roman" w:cs="Times New Roman"/>
          <w:b/>
          <w:sz w:val="20"/>
          <w:szCs w:val="20"/>
        </w:rPr>
        <w:t xml:space="preserve"> Questionnaire survey</w:t>
      </w:r>
    </w:p>
    <w:p w:rsidR="004819C4" w:rsidRPr="00386CB7" w:rsidRDefault="00E368C8" w:rsidP="004E1D2D">
      <w:pPr>
        <w:snapToGrid w:val="0"/>
        <w:spacing w:after="0" w:line="240" w:lineRule="auto"/>
        <w:ind w:firstLine="425"/>
        <w:jc w:val="both"/>
        <w:rPr>
          <w:rFonts w:ascii="Times New Roman" w:eastAsia="Calibri" w:hAnsi="Times New Roman" w:cs="Times New Roman"/>
          <w:sz w:val="20"/>
          <w:szCs w:val="20"/>
        </w:rPr>
      </w:pPr>
      <w:r w:rsidRPr="00386CB7">
        <w:rPr>
          <w:rFonts w:ascii="Times New Roman" w:eastAsia="Calibri" w:hAnsi="Times New Roman" w:cs="Times New Roman"/>
          <w:color w:val="000000" w:themeColor="text1"/>
          <w:sz w:val="20"/>
          <w:szCs w:val="20"/>
        </w:rPr>
        <w:t>T</w:t>
      </w:r>
      <w:r w:rsidR="004819C4" w:rsidRPr="00386CB7">
        <w:rPr>
          <w:rFonts w:ascii="Times New Roman" w:eastAsia="Calibri" w:hAnsi="Times New Roman" w:cs="Times New Roman"/>
          <w:color w:val="000000" w:themeColor="text1"/>
          <w:sz w:val="20"/>
          <w:szCs w:val="20"/>
        </w:rPr>
        <w:t>o assess the socio-economic impact of trypanosomosis animals owners of the study group were interviewed about the husbandry practices, the farming practices, treatment cost (expenses against trypanosomosis control) and other trypanosomosis and its vector related questions</w:t>
      </w:r>
      <w:r w:rsidR="004819C4" w:rsidRPr="00386CB7">
        <w:rPr>
          <w:rFonts w:ascii="Times New Roman" w:eastAsia="Calibri" w:hAnsi="Times New Roman" w:cs="Times New Roman"/>
          <w:sz w:val="20"/>
          <w:szCs w:val="20"/>
        </w:rPr>
        <w:t>.</w:t>
      </w:r>
    </w:p>
    <w:p w:rsidR="00E368C8" w:rsidRPr="00386CB7" w:rsidRDefault="004819C4" w:rsidP="004E1D2D">
      <w:pPr>
        <w:snapToGrid w:val="0"/>
        <w:spacing w:after="0" w:line="240" w:lineRule="auto"/>
        <w:jc w:val="both"/>
        <w:rPr>
          <w:rFonts w:ascii="Times New Roman" w:hAnsi="Times New Roman" w:cs="Times New Roman"/>
          <w:sz w:val="20"/>
          <w:szCs w:val="20"/>
        </w:rPr>
      </w:pPr>
      <w:bookmarkStart w:id="9" w:name="_Toc452839255"/>
      <w:r w:rsidRPr="00386CB7">
        <w:rPr>
          <w:rStyle w:val="Heading3Char"/>
          <w:rFonts w:ascii="Times New Roman" w:hAnsi="Times New Roman" w:cs="Times New Roman"/>
          <w:color w:val="auto"/>
          <w:sz w:val="20"/>
          <w:szCs w:val="20"/>
        </w:rPr>
        <w:t>2.2.2</w:t>
      </w:r>
      <w:r w:rsidR="0093370F" w:rsidRPr="00386CB7">
        <w:rPr>
          <w:rStyle w:val="Heading3Char"/>
          <w:rFonts w:ascii="Times New Roman" w:hAnsi="Times New Roman" w:cs="Times New Roman"/>
          <w:color w:val="auto"/>
          <w:sz w:val="20"/>
          <w:szCs w:val="20"/>
        </w:rPr>
        <w:t>.</w:t>
      </w:r>
      <w:r w:rsidRPr="00386CB7">
        <w:rPr>
          <w:rStyle w:val="Heading3Char"/>
          <w:rFonts w:ascii="Times New Roman" w:hAnsi="Times New Roman" w:cs="Times New Roman"/>
          <w:color w:val="auto"/>
          <w:sz w:val="20"/>
          <w:szCs w:val="20"/>
        </w:rPr>
        <w:t xml:space="preserve"> Fly survey</w:t>
      </w:r>
      <w:bookmarkEnd w:id="9"/>
      <w:r w:rsidRPr="00386CB7">
        <w:rPr>
          <w:rFonts w:ascii="Times New Roman" w:hAnsi="Times New Roman" w:cs="Times New Roman"/>
          <w:b/>
          <w:sz w:val="20"/>
          <w:szCs w:val="20"/>
        </w:rPr>
        <w:t xml:space="preserve"> </w:t>
      </w:r>
    </w:p>
    <w:p w:rsidR="004819C4" w:rsidRPr="00386CB7" w:rsidRDefault="00E368C8" w:rsidP="004E1D2D">
      <w:pPr>
        <w:pStyle w:val="ListParagraph"/>
        <w:snapToGrid w:val="0"/>
        <w:spacing w:after="0" w:line="240" w:lineRule="auto"/>
        <w:ind w:left="0" w:firstLine="425"/>
        <w:jc w:val="both"/>
        <w:rPr>
          <w:rFonts w:ascii="Times New Roman" w:hAnsi="Times New Roman" w:cs="Times New Roman"/>
          <w:sz w:val="20"/>
          <w:szCs w:val="20"/>
        </w:rPr>
      </w:pPr>
      <w:r w:rsidRPr="00386CB7">
        <w:rPr>
          <w:rFonts w:ascii="Times New Roman" w:hAnsi="Times New Roman" w:cs="Times New Roman"/>
          <w:sz w:val="20"/>
          <w:szCs w:val="20"/>
        </w:rPr>
        <w:t>D</w:t>
      </w:r>
      <w:r w:rsidR="004819C4" w:rsidRPr="00386CB7">
        <w:rPr>
          <w:rFonts w:ascii="Times New Roman" w:hAnsi="Times New Roman" w:cs="Times New Roman"/>
          <w:sz w:val="20"/>
          <w:szCs w:val="20"/>
        </w:rPr>
        <w:t>uring the study 60 monoconical</w:t>
      </w:r>
      <w:r w:rsidRPr="00386CB7">
        <w:rPr>
          <w:rFonts w:ascii="Times New Roman" w:hAnsi="Times New Roman" w:cs="Times New Roman"/>
          <w:sz w:val="20"/>
          <w:szCs w:val="20"/>
        </w:rPr>
        <w:t xml:space="preserve"> </w:t>
      </w:r>
      <w:r w:rsidR="004819C4" w:rsidRPr="00386CB7">
        <w:rPr>
          <w:rFonts w:ascii="Times New Roman" w:hAnsi="Times New Roman" w:cs="Times New Roman"/>
          <w:sz w:val="20"/>
          <w:szCs w:val="20"/>
        </w:rPr>
        <w:t>traps were deployed</w:t>
      </w:r>
      <w:r w:rsidR="004819C4" w:rsidRPr="00386CB7">
        <w:rPr>
          <w:rFonts w:ascii="Times New Roman" w:hAnsi="Times New Roman" w:cs="Times New Roman"/>
          <w:color w:val="FF0000"/>
          <w:sz w:val="20"/>
          <w:szCs w:val="20"/>
        </w:rPr>
        <w:t xml:space="preserve"> </w:t>
      </w:r>
      <w:r w:rsidR="004819C4" w:rsidRPr="00386CB7">
        <w:rPr>
          <w:rFonts w:ascii="Times New Roman" w:hAnsi="Times New Roman" w:cs="Times New Roman"/>
          <w:sz w:val="20"/>
          <w:szCs w:val="20"/>
        </w:rPr>
        <w:t>and every trap was odor baited with acetone</w:t>
      </w:r>
      <w:r w:rsidRPr="00386CB7">
        <w:rPr>
          <w:rFonts w:ascii="Times New Roman" w:hAnsi="Times New Roman" w:cs="Times New Roman"/>
          <w:sz w:val="20"/>
          <w:szCs w:val="20"/>
        </w:rPr>
        <w:t>,</w:t>
      </w:r>
      <w:r w:rsidR="004819C4" w:rsidRPr="00386CB7">
        <w:rPr>
          <w:rFonts w:ascii="Times New Roman" w:hAnsi="Times New Roman" w:cs="Times New Roman"/>
          <w:sz w:val="20"/>
          <w:szCs w:val="20"/>
        </w:rPr>
        <w:t xml:space="preserve"> octanol and cow urine. The underneath of each trap pole was smeared with grease in order to prevent the ants climbing up the pole towards the collecting cage that could damage the tsetse flies. The trap deployment time was 48 hours and after the flies captured in the collecting cage they were sorted by sex and species and recorded. The species of tsetse was identified based on the characteristic morphology. Other biting flies were also separated according to their morphological characteristics such as size, color, proboscis and wing venation structures at the genus level (Langridge, 1976; Fischer and Say, 1989). Sexing was done for tsetse fly just by observing the posterior end of the ventral aspect of abdomen by hand lens, as a result male flies easily identified by enlarged hypopygeum.</w:t>
      </w:r>
    </w:p>
    <w:p w:rsidR="00E368C8" w:rsidRPr="00386CB7" w:rsidRDefault="00C32952" w:rsidP="004E1D2D">
      <w:pPr>
        <w:pStyle w:val="Heading3"/>
        <w:keepNext w:val="0"/>
        <w:keepLines w:val="0"/>
        <w:snapToGrid w:val="0"/>
        <w:spacing w:before="0" w:line="240" w:lineRule="auto"/>
        <w:jc w:val="both"/>
        <w:rPr>
          <w:rFonts w:ascii="Times New Roman" w:eastAsia="Times New Roman" w:hAnsi="Times New Roman" w:cs="Times New Roman"/>
          <w:color w:val="auto"/>
          <w:sz w:val="20"/>
          <w:szCs w:val="20"/>
        </w:rPr>
      </w:pPr>
      <w:r w:rsidRPr="00386CB7">
        <w:rPr>
          <w:rFonts w:ascii="Times New Roman" w:eastAsia="Times New Roman" w:hAnsi="Times New Roman" w:cs="Times New Roman"/>
          <w:color w:val="auto"/>
          <w:sz w:val="20"/>
          <w:szCs w:val="20"/>
        </w:rPr>
        <w:t>2</w:t>
      </w:r>
      <w:r w:rsidR="005E1D65" w:rsidRPr="00386CB7">
        <w:rPr>
          <w:rFonts w:ascii="Times New Roman" w:eastAsia="Times New Roman" w:hAnsi="Times New Roman" w:cs="Times New Roman"/>
          <w:color w:val="auto"/>
          <w:sz w:val="20"/>
          <w:szCs w:val="20"/>
        </w:rPr>
        <w:t>.3</w:t>
      </w:r>
      <w:r w:rsidR="0093370F" w:rsidRPr="00386CB7">
        <w:rPr>
          <w:rFonts w:ascii="Times New Roman" w:eastAsia="Times New Roman" w:hAnsi="Times New Roman" w:cs="Times New Roman"/>
          <w:color w:val="auto"/>
          <w:sz w:val="20"/>
          <w:szCs w:val="20"/>
        </w:rPr>
        <w:t>.</w:t>
      </w:r>
      <w:r w:rsidR="005E1D65" w:rsidRPr="00386CB7">
        <w:rPr>
          <w:rFonts w:ascii="Times New Roman" w:eastAsia="Times New Roman" w:hAnsi="Times New Roman" w:cs="Times New Roman"/>
          <w:color w:val="auto"/>
          <w:sz w:val="20"/>
          <w:szCs w:val="20"/>
        </w:rPr>
        <w:t xml:space="preserve"> Study population</w:t>
      </w:r>
      <w:bookmarkEnd w:id="8"/>
    </w:p>
    <w:p w:rsidR="005E1D65" w:rsidRPr="00386CB7" w:rsidRDefault="00E368C8" w:rsidP="004E1D2D">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386CB7">
        <w:rPr>
          <w:rFonts w:ascii="Times New Roman" w:eastAsia="Times New Roman+FPEF" w:hAnsi="Times New Roman" w:cs="Times New Roman"/>
          <w:sz w:val="20"/>
          <w:szCs w:val="20"/>
        </w:rPr>
        <w:t>T</w:t>
      </w:r>
      <w:r w:rsidR="00C32952" w:rsidRPr="00386CB7">
        <w:rPr>
          <w:rFonts w:ascii="Times New Roman" w:eastAsia="Times New Roman+FPEF" w:hAnsi="Times New Roman" w:cs="Times New Roman"/>
          <w:sz w:val="20"/>
          <w:szCs w:val="20"/>
        </w:rPr>
        <w:t xml:space="preserve">he study animals were bovine in Metekl zone Dangure district </w:t>
      </w:r>
      <w:r w:rsidR="00C014F0" w:rsidRPr="00386CB7">
        <w:rPr>
          <w:rFonts w:ascii="Times New Roman" w:eastAsia="Times New Roman+FPEF" w:hAnsi="Times New Roman" w:cs="Times New Roman"/>
          <w:sz w:val="20"/>
          <w:szCs w:val="20"/>
        </w:rPr>
        <w:t>at three selected</w:t>
      </w:r>
      <w:r w:rsidR="00C014F0" w:rsidRPr="00386CB7">
        <w:rPr>
          <w:rFonts w:ascii="Times New Roman" w:eastAsia="Calibri" w:hAnsi="Times New Roman" w:cs="Times New Roman"/>
          <w:sz w:val="20"/>
          <w:szCs w:val="20"/>
        </w:rPr>
        <w:t xml:space="preserve"> </w:t>
      </w:r>
      <w:r w:rsidR="00C32952" w:rsidRPr="00386CB7">
        <w:rPr>
          <w:rFonts w:ascii="Times New Roman" w:eastAsia="Calibri" w:hAnsi="Times New Roman" w:cs="Times New Roman"/>
          <w:sz w:val="20"/>
          <w:szCs w:val="20"/>
        </w:rPr>
        <w:t>peasant associations</w:t>
      </w:r>
      <w:r w:rsidR="00C32952" w:rsidRPr="00386CB7">
        <w:rPr>
          <w:rFonts w:ascii="Times New Roman" w:eastAsia="Times New Roman+FPEF" w:hAnsi="Times New Roman" w:cs="Times New Roman"/>
          <w:sz w:val="20"/>
          <w:szCs w:val="20"/>
        </w:rPr>
        <w:t xml:space="preserve"> which are managed under extensive management system.</w:t>
      </w:r>
      <w:r w:rsidR="00C32952" w:rsidRPr="00386CB7">
        <w:rPr>
          <w:rFonts w:ascii="Times New Roman" w:eastAsia="Calibri" w:hAnsi="Times New Roman" w:cs="Times New Roman"/>
          <w:sz w:val="20"/>
          <w:szCs w:val="20"/>
        </w:rPr>
        <w:t xml:space="preserve"> </w:t>
      </w:r>
      <w:r w:rsidR="00E72C06" w:rsidRPr="00386CB7">
        <w:rPr>
          <w:rFonts w:ascii="Times New Roman" w:eastAsia="Calibri" w:hAnsi="Times New Roman" w:cs="Times New Roman"/>
          <w:sz w:val="20"/>
          <w:szCs w:val="20"/>
        </w:rPr>
        <w:t>The study was carried out on 390</w:t>
      </w:r>
      <w:r w:rsidR="00837428" w:rsidRPr="00386CB7">
        <w:rPr>
          <w:rFonts w:ascii="Times New Roman" w:eastAsia="Calibri" w:hAnsi="Times New Roman" w:cs="Times New Roman"/>
          <w:sz w:val="20"/>
          <w:szCs w:val="20"/>
        </w:rPr>
        <w:t xml:space="preserve"> Cattle </w:t>
      </w:r>
      <w:r w:rsidR="00C32952" w:rsidRPr="00386CB7">
        <w:rPr>
          <w:rFonts w:ascii="Times New Roman" w:eastAsia="Calibri" w:hAnsi="Times New Roman" w:cs="Times New Roman"/>
          <w:sz w:val="20"/>
          <w:szCs w:val="20"/>
        </w:rPr>
        <w:t>using</w:t>
      </w:r>
      <w:r w:rsidR="00837428" w:rsidRPr="00386CB7">
        <w:rPr>
          <w:rFonts w:ascii="Times New Roman" w:eastAsia="Calibri" w:hAnsi="Times New Roman" w:cs="Times New Roman"/>
          <w:sz w:val="20"/>
          <w:szCs w:val="20"/>
        </w:rPr>
        <w:t xml:space="preserve"> </w:t>
      </w:r>
      <w:r w:rsidR="00C32952" w:rsidRPr="00386CB7">
        <w:rPr>
          <w:rFonts w:ascii="Times New Roman" w:eastAsia="Calibri" w:hAnsi="Times New Roman" w:cs="Times New Roman"/>
          <w:sz w:val="20"/>
          <w:szCs w:val="20"/>
        </w:rPr>
        <w:t>random</w:t>
      </w:r>
      <w:r w:rsidR="00837428" w:rsidRPr="00386CB7">
        <w:rPr>
          <w:rFonts w:ascii="Times New Roman" w:eastAsia="Calibri" w:hAnsi="Times New Roman" w:cs="Times New Roman"/>
          <w:sz w:val="20"/>
          <w:szCs w:val="20"/>
        </w:rPr>
        <w:t xml:space="preserve"> sampling meth</w:t>
      </w:r>
      <w:r w:rsidR="00C32952" w:rsidRPr="00386CB7">
        <w:rPr>
          <w:rFonts w:ascii="Times New Roman" w:eastAsia="Calibri" w:hAnsi="Times New Roman" w:cs="Times New Roman"/>
          <w:sz w:val="20"/>
          <w:szCs w:val="20"/>
        </w:rPr>
        <w:t>od.</w:t>
      </w:r>
      <w:r w:rsidR="00C014F0" w:rsidRPr="00386CB7">
        <w:rPr>
          <w:rFonts w:ascii="Times New Roman" w:eastAsia="Times New Roman+FPEF" w:hAnsi="Times New Roman" w:cs="Times New Roman"/>
          <w:sz w:val="20"/>
          <w:szCs w:val="20"/>
        </w:rPr>
        <w:t xml:space="preserve"> The body condition can be classified as poor, medium and good according to (Asmare </w:t>
      </w:r>
      <w:r w:rsidR="00C014F0" w:rsidRPr="00386CB7">
        <w:rPr>
          <w:rFonts w:ascii="Times New Roman" w:eastAsia="Times New Roman+FPEF" w:hAnsi="Times New Roman" w:cs="Times New Roman"/>
          <w:i/>
          <w:iCs/>
          <w:sz w:val="20"/>
          <w:szCs w:val="20"/>
        </w:rPr>
        <w:t>et al</w:t>
      </w:r>
      <w:r w:rsidR="00C014F0" w:rsidRPr="00386CB7">
        <w:rPr>
          <w:rFonts w:ascii="Times New Roman" w:eastAsia="Times New Roman+FPEF" w:hAnsi="Times New Roman" w:cs="Times New Roman"/>
          <w:sz w:val="20"/>
          <w:szCs w:val="20"/>
        </w:rPr>
        <w:t>., 2012) and body condition Scoring is based on feeling the level of muscling and fat deposition over and around the vertebrae in the loin region (Thompson and Meyer, 1994).</w:t>
      </w:r>
    </w:p>
    <w:p w:rsidR="00E368C8" w:rsidRPr="00386CB7" w:rsidRDefault="00E72D9C" w:rsidP="004E1D2D">
      <w:pPr>
        <w:pStyle w:val="Heading2"/>
        <w:keepNext w:val="0"/>
        <w:keepLines w:val="0"/>
        <w:snapToGrid w:val="0"/>
        <w:spacing w:before="0" w:line="240" w:lineRule="auto"/>
        <w:jc w:val="both"/>
        <w:rPr>
          <w:rFonts w:ascii="Times New Roman" w:eastAsiaTheme="minorHAnsi" w:hAnsi="Times New Roman" w:cs="Times New Roman"/>
          <w:bCs w:val="0"/>
          <w:color w:val="auto"/>
          <w:sz w:val="20"/>
          <w:szCs w:val="20"/>
        </w:rPr>
      </w:pPr>
      <w:bookmarkStart w:id="10" w:name="_Toc452839256"/>
      <w:r w:rsidRPr="00386CB7">
        <w:rPr>
          <w:rFonts w:ascii="Times New Roman" w:eastAsia="Times New Roman" w:hAnsi="Times New Roman" w:cs="Times New Roman"/>
          <w:color w:val="auto"/>
          <w:sz w:val="20"/>
          <w:szCs w:val="20"/>
        </w:rPr>
        <w:t>2.4</w:t>
      </w:r>
      <w:r w:rsidR="005E1D65" w:rsidRPr="00386CB7">
        <w:rPr>
          <w:rFonts w:ascii="Times New Roman" w:eastAsia="Times New Roman" w:hAnsi="Times New Roman" w:cs="Times New Roman"/>
          <w:color w:val="auto"/>
          <w:sz w:val="20"/>
          <w:szCs w:val="20"/>
        </w:rPr>
        <w:t xml:space="preserve"> </w:t>
      </w:r>
      <w:bookmarkEnd w:id="10"/>
      <w:r w:rsidRPr="00386CB7">
        <w:rPr>
          <w:rFonts w:ascii="Times New Roman" w:eastAsiaTheme="minorHAnsi" w:hAnsi="Times New Roman" w:cs="Times New Roman"/>
          <w:bCs w:val="0"/>
          <w:color w:val="auto"/>
          <w:sz w:val="20"/>
          <w:szCs w:val="20"/>
        </w:rPr>
        <w:t>Parasitological Examination</w:t>
      </w:r>
    </w:p>
    <w:p w:rsidR="00E72D9C" w:rsidRPr="00386CB7" w:rsidRDefault="00E368C8" w:rsidP="004E1D2D">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386CB7">
        <w:rPr>
          <w:rFonts w:ascii="Times New Roman" w:eastAsia="Times New Roman+FPEF" w:hAnsi="Times New Roman" w:cs="Times New Roman"/>
          <w:sz w:val="20"/>
          <w:szCs w:val="20"/>
        </w:rPr>
        <w:t>B</w:t>
      </w:r>
      <w:r w:rsidR="00E72D9C" w:rsidRPr="00386CB7">
        <w:rPr>
          <w:rFonts w:ascii="Times New Roman" w:eastAsia="Times New Roman+FPEF" w:hAnsi="Times New Roman" w:cs="Times New Roman"/>
          <w:sz w:val="20"/>
          <w:szCs w:val="20"/>
        </w:rPr>
        <w:t xml:space="preserve">lood samples were collected from cattle brought to three peasant association </w:t>
      </w:r>
      <w:r w:rsidR="00BD5050" w:rsidRPr="00386CB7">
        <w:rPr>
          <w:rFonts w:ascii="Times New Roman" w:eastAsia="Times New Roman+FPEF" w:hAnsi="Times New Roman" w:cs="Times New Roman"/>
          <w:sz w:val="20"/>
          <w:szCs w:val="20"/>
        </w:rPr>
        <w:t xml:space="preserve">of </w:t>
      </w:r>
      <w:r w:rsidR="00E72D9C" w:rsidRPr="00386CB7">
        <w:rPr>
          <w:rFonts w:ascii="Times New Roman" w:eastAsia="Times New Roman+FPEF" w:hAnsi="Times New Roman" w:cs="Times New Roman"/>
          <w:sz w:val="20"/>
          <w:szCs w:val="20"/>
        </w:rPr>
        <w:t xml:space="preserve">Dangure </w:t>
      </w:r>
      <w:r w:rsidR="00BD5050" w:rsidRPr="00386CB7">
        <w:rPr>
          <w:rFonts w:ascii="Times New Roman" w:eastAsia="Times New Roman+FPEF" w:hAnsi="Times New Roman" w:cs="Times New Roman"/>
          <w:sz w:val="20"/>
          <w:szCs w:val="20"/>
        </w:rPr>
        <w:t xml:space="preserve">district </w:t>
      </w:r>
      <w:r w:rsidR="00E72D9C" w:rsidRPr="00386CB7">
        <w:rPr>
          <w:rFonts w:ascii="Times New Roman" w:eastAsia="Times New Roman+FPEF" w:hAnsi="Times New Roman" w:cs="Times New Roman"/>
          <w:sz w:val="20"/>
          <w:szCs w:val="20"/>
        </w:rPr>
        <w:t>veterinary clinic</w:t>
      </w:r>
      <w:r w:rsidR="00BD5050" w:rsidRPr="00386CB7">
        <w:rPr>
          <w:rFonts w:ascii="Times New Roman" w:eastAsia="Times New Roman+FPEF" w:hAnsi="Times New Roman" w:cs="Times New Roman"/>
          <w:sz w:val="20"/>
          <w:szCs w:val="20"/>
        </w:rPr>
        <w:t>s</w:t>
      </w:r>
      <w:r w:rsidR="00E72D9C" w:rsidRPr="00386CB7">
        <w:rPr>
          <w:rFonts w:ascii="Times New Roman" w:eastAsia="Times New Roman+FPEF" w:hAnsi="Times New Roman" w:cs="Times New Roman"/>
          <w:sz w:val="20"/>
          <w:szCs w:val="20"/>
        </w:rPr>
        <w:t xml:space="preserve"> and was examined for the presence of the parasites by using different parasitological examination techniques such as stained </w:t>
      </w:r>
      <w:r w:rsidR="00E72D9C" w:rsidRPr="00386CB7">
        <w:rPr>
          <w:rFonts w:ascii="Times New Roman" w:eastAsia="Times New Roman+FPEF" w:hAnsi="Times New Roman" w:cs="Times New Roman"/>
          <w:sz w:val="20"/>
          <w:szCs w:val="20"/>
        </w:rPr>
        <w:lastRenderedPageBreak/>
        <w:t>thin blood smear and Wet blood smear techniques. The capillary tubes were loaded on micro hematocrit centrifuge systematically and centrifuged at 12000 rpm for five minutes to decrease the chance of false negative during diagnosis of parasites in case of mild infection where the parasites are very small in number (Murray,1997).</w:t>
      </w:r>
    </w:p>
    <w:p w:rsidR="00E368C8" w:rsidRPr="00386CB7" w:rsidRDefault="00BD5050" w:rsidP="004E1D2D">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386CB7">
        <w:rPr>
          <w:rFonts w:ascii="Times New Roman" w:eastAsiaTheme="minorHAnsi" w:hAnsi="Times New Roman" w:cs="Times New Roman"/>
          <w:b/>
          <w:bCs/>
          <w:sz w:val="20"/>
          <w:szCs w:val="20"/>
        </w:rPr>
        <w:t>2.4.1</w:t>
      </w:r>
      <w:r w:rsidR="0093370F" w:rsidRPr="00386CB7">
        <w:rPr>
          <w:rFonts w:ascii="Times New Roman" w:eastAsiaTheme="minorHAnsi" w:hAnsi="Times New Roman" w:cs="Times New Roman"/>
          <w:b/>
          <w:bCs/>
          <w:sz w:val="20"/>
          <w:szCs w:val="20"/>
        </w:rPr>
        <w:t>.</w:t>
      </w:r>
      <w:r w:rsidRPr="00386CB7">
        <w:rPr>
          <w:rFonts w:ascii="Times New Roman" w:eastAsiaTheme="minorHAnsi" w:hAnsi="Times New Roman" w:cs="Times New Roman"/>
          <w:b/>
          <w:bCs/>
          <w:sz w:val="20"/>
          <w:szCs w:val="20"/>
        </w:rPr>
        <w:t xml:space="preserve"> Wet Blood Films</w:t>
      </w:r>
    </w:p>
    <w:p w:rsidR="00BD5050" w:rsidRPr="00386CB7" w:rsidRDefault="00E368C8" w:rsidP="004E1D2D">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386CB7">
        <w:rPr>
          <w:rFonts w:ascii="Times New Roman" w:eastAsia="Times New Roman+FPEF" w:hAnsi="Times New Roman" w:cs="Times New Roman"/>
          <w:sz w:val="20"/>
          <w:szCs w:val="20"/>
        </w:rPr>
        <w:t>A</w:t>
      </w:r>
      <w:r w:rsidR="00BD5050" w:rsidRPr="00386CB7">
        <w:rPr>
          <w:rFonts w:ascii="Times New Roman" w:eastAsia="Times New Roman+FPEF" w:hAnsi="Times New Roman" w:cs="Times New Roman"/>
          <w:sz w:val="20"/>
          <w:szCs w:val="20"/>
        </w:rPr>
        <w:t xml:space="preserve"> small drop of blood was placed on a clean glass slide, covered with cover slip to spread the blood as a monolayer of the cell. This was examined by light microscope (x40) objectives which was used detect any motile parasites, but this is not enough to identify the species of trypanosomes properly.</w:t>
      </w:r>
    </w:p>
    <w:p w:rsidR="00E368C8" w:rsidRPr="00386CB7" w:rsidRDefault="00BD5050" w:rsidP="004E1D2D">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386CB7">
        <w:rPr>
          <w:rFonts w:ascii="Times New Roman" w:eastAsia="Times New Roman+FPEF" w:hAnsi="Times New Roman" w:cs="Times New Roman"/>
          <w:b/>
          <w:sz w:val="20"/>
          <w:szCs w:val="20"/>
        </w:rPr>
        <w:t>2.4.2</w:t>
      </w:r>
      <w:r w:rsidR="0093370F" w:rsidRPr="00386CB7">
        <w:rPr>
          <w:rFonts w:ascii="Times New Roman" w:eastAsia="Times New Roman+FPEF" w:hAnsi="Times New Roman" w:cs="Times New Roman"/>
          <w:b/>
          <w:sz w:val="20"/>
          <w:szCs w:val="20"/>
        </w:rPr>
        <w:t>.</w:t>
      </w:r>
      <w:r w:rsidRPr="00386CB7">
        <w:rPr>
          <w:rFonts w:ascii="Times New Roman" w:eastAsiaTheme="minorHAnsi" w:hAnsi="Times New Roman" w:cs="Times New Roman"/>
          <w:b/>
          <w:bCs/>
          <w:sz w:val="20"/>
          <w:szCs w:val="20"/>
        </w:rPr>
        <w:t xml:space="preserve"> Thin Blood Smear</w:t>
      </w:r>
    </w:p>
    <w:p w:rsidR="00BD5050" w:rsidRPr="00386CB7" w:rsidRDefault="00E368C8" w:rsidP="004E1D2D">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386CB7">
        <w:rPr>
          <w:rFonts w:ascii="Times New Roman" w:eastAsia="Times New Roman+FPEF" w:hAnsi="Times New Roman" w:cs="Times New Roman"/>
          <w:sz w:val="20"/>
          <w:szCs w:val="20"/>
        </w:rPr>
        <w:t>A</w:t>
      </w:r>
      <w:r w:rsidR="00BD5050" w:rsidRPr="00386CB7">
        <w:rPr>
          <w:rFonts w:ascii="Times New Roman" w:eastAsia="Times New Roman+FPEF" w:hAnsi="Times New Roman" w:cs="Times New Roman"/>
          <w:sz w:val="20"/>
          <w:szCs w:val="20"/>
        </w:rPr>
        <w:t xml:space="preserve"> drop of blood was placed on one end of a clean microscope slide and a thin film is drawn out in the usual way. The film was dried in air briefly, fixed in methyl alcohol for two minutes and allowed to dry. The smears were then stained by Giemsa and the stained slides must stand for 30 minutes. This techniques permits detailed morphological studies and identification of the Trypanosomes species. The same technique was used with the lymph nodes biopsies.</w:t>
      </w:r>
    </w:p>
    <w:p w:rsidR="005E1D65" w:rsidRPr="00386CB7" w:rsidRDefault="005E1D65" w:rsidP="004E1D2D">
      <w:pPr>
        <w:snapToGrid w:val="0"/>
        <w:spacing w:after="0" w:line="240" w:lineRule="auto"/>
        <w:ind w:firstLine="425"/>
        <w:jc w:val="both"/>
        <w:rPr>
          <w:rFonts w:ascii="Times New Roman" w:hAnsi="Times New Roman" w:cs="Times New Roman"/>
          <w:sz w:val="20"/>
          <w:szCs w:val="20"/>
        </w:rPr>
      </w:pPr>
    </w:p>
    <w:p w:rsidR="00E368C8" w:rsidRPr="00386CB7" w:rsidRDefault="00193A51" w:rsidP="004E1D2D">
      <w:pPr>
        <w:pStyle w:val="Heading2"/>
        <w:keepNext w:val="0"/>
        <w:keepLines w:val="0"/>
        <w:snapToGrid w:val="0"/>
        <w:spacing w:before="0" w:line="240" w:lineRule="auto"/>
        <w:jc w:val="both"/>
        <w:rPr>
          <w:rFonts w:ascii="Times New Roman" w:hAnsi="Times New Roman" w:cs="Times New Roman"/>
          <w:color w:val="auto"/>
          <w:sz w:val="20"/>
          <w:szCs w:val="20"/>
        </w:rPr>
      </w:pPr>
      <w:r w:rsidRPr="00386CB7">
        <w:rPr>
          <w:rFonts w:ascii="Times New Roman" w:hAnsi="Times New Roman" w:cs="Times New Roman"/>
          <w:color w:val="auto"/>
          <w:sz w:val="20"/>
          <w:szCs w:val="20"/>
        </w:rPr>
        <w:t xml:space="preserve">3. </w:t>
      </w:r>
      <w:bookmarkStart w:id="11" w:name="_Toc452839259"/>
      <w:r w:rsidRPr="00386CB7">
        <w:rPr>
          <w:rFonts w:ascii="Times New Roman" w:hAnsi="Times New Roman" w:cs="Times New Roman"/>
          <w:color w:val="auto"/>
          <w:sz w:val="20"/>
          <w:szCs w:val="20"/>
        </w:rPr>
        <w:t>Data</w:t>
      </w:r>
      <w:r w:rsidR="005E1D65" w:rsidRPr="00386CB7">
        <w:rPr>
          <w:rFonts w:ascii="Times New Roman" w:hAnsi="Times New Roman" w:cs="Times New Roman"/>
          <w:color w:val="auto"/>
          <w:sz w:val="20"/>
          <w:szCs w:val="20"/>
        </w:rPr>
        <w:t xml:space="preserve"> Management and Analysis</w:t>
      </w:r>
      <w:bookmarkEnd w:id="11"/>
    </w:p>
    <w:p w:rsidR="00E368C8" w:rsidRPr="00386CB7" w:rsidRDefault="00E368C8" w:rsidP="004E1D2D">
      <w:pPr>
        <w:snapToGrid w:val="0"/>
        <w:spacing w:after="0" w:line="240" w:lineRule="auto"/>
        <w:ind w:firstLine="425"/>
        <w:jc w:val="both"/>
        <w:rPr>
          <w:rFonts w:ascii="Times New Roman" w:hAnsi="Times New Roman" w:cs="Times New Roman"/>
          <w:sz w:val="20"/>
          <w:szCs w:val="20"/>
          <w:lang w:eastAsia="zh-CN"/>
        </w:rPr>
      </w:pPr>
      <w:r w:rsidRPr="00386CB7">
        <w:rPr>
          <w:rFonts w:ascii="Times New Roman" w:hAnsi="Times New Roman" w:cs="Times New Roman"/>
          <w:sz w:val="20"/>
          <w:szCs w:val="20"/>
        </w:rPr>
        <w:t>A</w:t>
      </w:r>
      <w:r w:rsidR="005E1D65" w:rsidRPr="00386CB7">
        <w:rPr>
          <w:rFonts w:ascii="Times New Roman" w:hAnsi="Times New Roman" w:cs="Times New Roman"/>
          <w:sz w:val="20"/>
          <w:szCs w:val="20"/>
        </w:rPr>
        <w:t>ll data recorded in this study was entered in to Microsoft excel and subsequently analyzed using STATA version 7 soft ware. Chi-square test was used to determine the variation in Trypanosomes between sex, age, body condition, PCV and species.</w:t>
      </w:r>
      <w:bookmarkStart w:id="12" w:name="_Toc452839265"/>
    </w:p>
    <w:p w:rsidR="00607BB3" w:rsidRPr="00386CB7" w:rsidRDefault="00607BB3" w:rsidP="004E1D2D">
      <w:pPr>
        <w:snapToGrid w:val="0"/>
        <w:spacing w:after="0" w:line="240" w:lineRule="auto"/>
        <w:ind w:firstLine="425"/>
        <w:jc w:val="both"/>
        <w:rPr>
          <w:rFonts w:ascii="Times New Roman" w:hAnsi="Times New Roman" w:cs="Times New Roman"/>
          <w:sz w:val="20"/>
          <w:szCs w:val="20"/>
          <w:lang w:eastAsia="zh-CN"/>
        </w:rPr>
      </w:pPr>
    </w:p>
    <w:p w:rsidR="00E368C8" w:rsidRPr="00386CB7" w:rsidRDefault="00E368C8"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b/>
          <w:sz w:val="20"/>
          <w:szCs w:val="20"/>
        </w:rPr>
        <w:t>4</w:t>
      </w:r>
      <w:r w:rsidR="00193A51" w:rsidRPr="00386CB7">
        <w:rPr>
          <w:rFonts w:ascii="Times New Roman" w:hAnsi="Times New Roman" w:cs="Times New Roman"/>
          <w:b/>
          <w:sz w:val="20"/>
          <w:szCs w:val="20"/>
        </w:rPr>
        <w:t>.</w:t>
      </w:r>
      <w:r w:rsidR="005E1D65" w:rsidRPr="00386CB7">
        <w:rPr>
          <w:rFonts w:ascii="Times New Roman" w:hAnsi="Times New Roman" w:cs="Times New Roman"/>
          <w:sz w:val="20"/>
          <w:szCs w:val="20"/>
        </w:rPr>
        <w:t xml:space="preserve"> </w:t>
      </w:r>
      <w:r w:rsidR="005E1D65" w:rsidRPr="00386CB7">
        <w:rPr>
          <w:rFonts w:ascii="Times New Roman" w:hAnsi="Times New Roman" w:cs="Times New Roman"/>
          <w:b/>
          <w:sz w:val="20"/>
          <w:szCs w:val="20"/>
        </w:rPr>
        <w:t>R</w:t>
      </w:r>
      <w:r w:rsidR="00193A51" w:rsidRPr="00386CB7">
        <w:rPr>
          <w:rFonts w:ascii="Times New Roman" w:hAnsi="Times New Roman" w:cs="Times New Roman"/>
          <w:b/>
          <w:sz w:val="20"/>
          <w:szCs w:val="20"/>
        </w:rPr>
        <w:t>esults</w:t>
      </w:r>
      <w:bookmarkStart w:id="13" w:name="_Toc452839266"/>
      <w:bookmarkEnd w:id="12"/>
    </w:p>
    <w:p w:rsidR="00E368C8" w:rsidRPr="00386CB7" w:rsidRDefault="00E368C8" w:rsidP="004E1D2D">
      <w:pPr>
        <w:pStyle w:val="Heading2"/>
        <w:keepNext w:val="0"/>
        <w:keepLines w:val="0"/>
        <w:snapToGrid w:val="0"/>
        <w:spacing w:before="0" w:line="240" w:lineRule="auto"/>
        <w:jc w:val="both"/>
        <w:rPr>
          <w:rFonts w:ascii="Times New Roman" w:eastAsia="Calibri" w:hAnsi="Times New Roman" w:cs="Times New Roman"/>
          <w:color w:val="auto"/>
          <w:sz w:val="20"/>
          <w:szCs w:val="20"/>
        </w:rPr>
      </w:pPr>
      <w:r w:rsidRPr="00386CB7">
        <w:rPr>
          <w:rFonts w:ascii="Times New Roman" w:hAnsi="Times New Roman" w:cs="Times New Roman"/>
          <w:color w:val="auto"/>
          <w:sz w:val="20"/>
          <w:szCs w:val="20"/>
        </w:rPr>
        <w:t>4</w:t>
      </w:r>
      <w:r w:rsidR="005E1D65" w:rsidRPr="00386CB7">
        <w:rPr>
          <w:rFonts w:ascii="Times New Roman" w:hAnsi="Times New Roman" w:cs="Times New Roman"/>
          <w:color w:val="auto"/>
          <w:sz w:val="20"/>
          <w:szCs w:val="20"/>
        </w:rPr>
        <w:t>.1</w:t>
      </w:r>
      <w:r w:rsidR="0093370F" w:rsidRPr="00386CB7">
        <w:rPr>
          <w:rFonts w:ascii="Times New Roman" w:hAnsi="Times New Roman" w:cs="Times New Roman"/>
          <w:color w:val="auto"/>
          <w:sz w:val="20"/>
          <w:szCs w:val="20"/>
        </w:rPr>
        <w:t>.</w:t>
      </w:r>
      <w:r w:rsidR="005E1D65" w:rsidRPr="00386CB7">
        <w:rPr>
          <w:rFonts w:ascii="Times New Roman" w:hAnsi="Times New Roman" w:cs="Times New Roman"/>
          <w:color w:val="auto"/>
          <w:sz w:val="20"/>
          <w:szCs w:val="20"/>
        </w:rPr>
        <w:t xml:space="preserve"> </w:t>
      </w:r>
      <w:bookmarkEnd w:id="13"/>
      <w:r w:rsidR="001551F7" w:rsidRPr="00386CB7">
        <w:rPr>
          <w:rFonts w:ascii="Times New Roman" w:hAnsi="Times New Roman" w:cs="Times New Roman"/>
          <w:color w:val="auto"/>
          <w:sz w:val="20"/>
          <w:szCs w:val="20"/>
        </w:rPr>
        <w:t>Parasitological Findings</w:t>
      </w:r>
      <w:r w:rsidR="005E1D65" w:rsidRPr="00386CB7">
        <w:rPr>
          <w:rFonts w:ascii="Times New Roman" w:hAnsi="Times New Roman" w:cs="Times New Roman"/>
          <w:color w:val="auto"/>
          <w:sz w:val="20"/>
          <w:szCs w:val="20"/>
        </w:rPr>
        <w:t xml:space="preserve"> </w:t>
      </w:r>
    </w:p>
    <w:p w:rsidR="005E1D65" w:rsidRPr="00386CB7" w:rsidRDefault="00E368C8" w:rsidP="004E1D2D">
      <w:pPr>
        <w:pStyle w:val="ListParagraph"/>
        <w:snapToGrid w:val="0"/>
        <w:spacing w:after="0" w:line="240" w:lineRule="auto"/>
        <w:ind w:left="0" w:firstLine="425"/>
        <w:jc w:val="both"/>
        <w:rPr>
          <w:rFonts w:ascii="Times New Roman" w:eastAsia="Calibri" w:hAnsi="Times New Roman" w:cs="Times New Roman"/>
          <w:bCs/>
          <w:color w:val="FF0000"/>
          <w:sz w:val="20"/>
          <w:szCs w:val="20"/>
        </w:rPr>
      </w:pPr>
      <w:r w:rsidRPr="00386CB7">
        <w:rPr>
          <w:rFonts w:ascii="Times New Roman" w:hAnsi="Times New Roman" w:cs="Times New Roman"/>
          <w:bCs/>
          <w:sz w:val="20"/>
          <w:szCs w:val="20"/>
        </w:rPr>
        <w:t>I</w:t>
      </w:r>
      <w:r w:rsidR="001551F7" w:rsidRPr="00386CB7">
        <w:rPr>
          <w:rFonts w:ascii="Times New Roman" w:hAnsi="Times New Roman" w:cs="Times New Roman"/>
          <w:bCs/>
          <w:sz w:val="20"/>
          <w:szCs w:val="20"/>
        </w:rPr>
        <w:t>n the current study a total of 390 head of cattle examined o</w:t>
      </w:r>
      <w:r w:rsidR="005E1D65" w:rsidRPr="00386CB7">
        <w:rPr>
          <w:rFonts w:ascii="Times New Roman" w:hAnsi="Times New Roman" w:cs="Times New Roman"/>
          <w:bCs/>
          <w:sz w:val="20"/>
          <w:szCs w:val="20"/>
        </w:rPr>
        <w:t xml:space="preserve">ut </w:t>
      </w:r>
      <w:r w:rsidR="002D3B21" w:rsidRPr="00386CB7">
        <w:rPr>
          <w:rFonts w:ascii="Times New Roman" w:hAnsi="Times New Roman" w:cs="Times New Roman"/>
          <w:bCs/>
          <w:sz w:val="20"/>
          <w:szCs w:val="20"/>
        </w:rPr>
        <w:t xml:space="preserve">of </w:t>
      </w:r>
      <w:r w:rsidR="001551F7" w:rsidRPr="00386CB7">
        <w:rPr>
          <w:rFonts w:ascii="Times New Roman" w:hAnsi="Times New Roman" w:cs="Times New Roman"/>
          <w:bCs/>
          <w:sz w:val="20"/>
          <w:szCs w:val="20"/>
        </w:rPr>
        <w:t xml:space="preserve">which </w:t>
      </w:r>
      <w:r w:rsidR="002D3B21" w:rsidRPr="00386CB7">
        <w:rPr>
          <w:rFonts w:ascii="Times New Roman" w:hAnsi="Times New Roman" w:cs="Times New Roman"/>
          <w:bCs/>
          <w:sz w:val="20"/>
          <w:szCs w:val="20"/>
        </w:rPr>
        <w:t>18/390 (4.62</w:t>
      </w:r>
      <w:r w:rsidR="005E1D65" w:rsidRPr="00386CB7">
        <w:rPr>
          <w:rFonts w:ascii="Times New Roman" w:hAnsi="Times New Roman" w:cs="Times New Roman"/>
          <w:sz w:val="20"/>
          <w:szCs w:val="20"/>
        </w:rPr>
        <w:t>%)</w:t>
      </w:r>
      <w:r w:rsidR="005E1D65" w:rsidRPr="00386CB7">
        <w:rPr>
          <w:rFonts w:ascii="Times New Roman" w:hAnsi="Times New Roman" w:cs="Times New Roman"/>
          <w:bCs/>
          <w:sz w:val="20"/>
          <w:szCs w:val="20"/>
        </w:rPr>
        <w:t xml:space="preserve"> were infected with trypanosomes.</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The prevalence in ter</w:t>
      </w:r>
      <w:r w:rsidR="00E52AF5" w:rsidRPr="00386CB7">
        <w:rPr>
          <w:rFonts w:ascii="Times New Roman" w:hAnsi="Times New Roman" w:cs="Times New Roman"/>
          <w:bCs/>
          <w:sz w:val="20"/>
          <w:szCs w:val="20"/>
        </w:rPr>
        <w:t>ms of trypanosome species were</w:t>
      </w:r>
      <w:r w:rsidR="002D3B21" w:rsidRPr="00386CB7">
        <w:rPr>
          <w:rFonts w:ascii="Times New Roman" w:hAnsi="Times New Roman" w:cs="Times New Roman"/>
          <w:bCs/>
          <w:sz w:val="20"/>
          <w:szCs w:val="20"/>
        </w:rPr>
        <w:t xml:space="preserve"> 3.08</w:t>
      </w:r>
      <w:r w:rsidR="005E1D65" w:rsidRPr="00386CB7">
        <w:rPr>
          <w:rFonts w:ascii="Times New Roman" w:hAnsi="Times New Roman" w:cs="Times New Roman"/>
          <w:bCs/>
          <w:sz w:val="20"/>
          <w:szCs w:val="20"/>
        </w:rPr>
        <w:t xml:space="preserve"> % T.congolense</w:t>
      </w:r>
      <w:r w:rsidR="002D3B21" w:rsidRPr="00386CB7">
        <w:rPr>
          <w:rFonts w:ascii="Times New Roman" w:hAnsi="Times New Roman" w:cs="Times New Roman"/>
          <w:bCs/>
          <w:sz w:val="20"/>
          <w:szCs w:val="20"/>
        </w:rPr>
        <w:t xml:space="preserve"> and 1.02</w:t>
      </w:r>
      <w:r w:rsidR="005E1D65" w:rsidRPr="00386CB7">
        <w:rPr>
          <w:rFonts w:ascii="Times New Roman" w:hAnsi="Times New Roman" w:cs="Times New Roman"/>
          <w:bCs/>
          <w:sz w:val="20"/>
          <w:szCs w:val="20"/>
        </w:rPr>
        <w:t xml:space="preserve"> % T.vivax</w:t>
      </w:r>
      <w:r w:rsidR="002D3B21" w:rsidRPr="00386CB7">
        <w:rPr>
          <w:rFonts w:ascii="Times New Roman" w:hAnsi="Times New Roman" w:cs="Times New Roman"/>
          <w:bCs/>
          <w:sz w:val="20"/>
          <w:szCs w:val="20"/>
        </w:rPr>
        <w:t>, 0.25</w:t>
      </w:r>
      <w:r w:rsidR="005E1D65" w:rsidRPr="00386CB7">
        <w:rPr>
          <w:rFonts w:ascii="Times New Roman" w:hAnsi="Times New Roman" w:cs="Times New Roman"/>
          <w:bCs/>
          <w:sz w:val="20"/>
          <w:szCs w:val="20"/>
        </w:rPr>
        <w:t xml:space="preserve">% </w:t>
      </w:r>
      <w:r w:rsidR="002D3B21" w:rsidRPr="00386CB7">
        <w:rPr>
          <w:rFonts w:ascii="Times New Roman" w:hAnsi="Times New Roman" w:cs="Times New Roman"/>
          <w:bCs/>
          <w:sz w:val="20"/>
          <w:szCs w:val="20"/>
        </w:rPr>
        <w:t>T. brucei and 0.25</w:t>
      </w:r>
      <w:r w:rsidR="005E1D65" w:rsidRPr="00386CB7">
        <w:rPr>
          <w:rFonts w:ascii="Times New Roman" w:hAnsi="Times New Roman" w:cs="Times New Roman"/>
          <w:bCs/>
          <w:sz w:val="20"/>
          <w:szCs w:val="20"/>
        </w:rPr>
        <w:t>% mixed infection.</w:t>
      </w:r>
      <w:r w:rsidRPr="00386CB7">
        <w:rPr>
          <w:rFonts w:ascii="Times New Roman" w:hAnsi="Times New Roman" w:cs="Times New Roman"/>
          <w:bCs/>
          <w:sz w:val="20"/>
          <w:szCs w:val="20"/>
        </w:rPr>
        <w:t xml:space="preserve"> </w:t>
      </w:r>
      <w:r w:rsidR="005E1D65" w:rsidRPr="00386CB7">
        <w:rPr>
          <w:rFonts w:ascii="Times New Roman" w:eastAsia="MinionPro-Regular" w:hAnsi="Times New Roman" w:cs="Times New Roman"/>
          <w:sz w:val="20"/>
          <w:szCs w:val="20"/>
        </w:rPr>
        <w:t xml:space="preserve">The proportion of trypanosome species was </w:t>
      </w:r>
      <w:r w:rsidR="00FE1F4D" w:rsidRPr="00386CB7">
        <w:rPr>
          <w:rFonts w:ascii="Times New Roman" w:hAnsi="Times New Roman" w:cs="Times New Roman"/>
          <w:bCs/>
          <w:sz w:val="20"/>
          <w:szCs w:val="20"/>
        </w:rPr>
        <w:t>12/18</w:t>
      </w:r>
      <w:r w:rsidR="005E1D65" w:rsidRPr="00386CB7">
        <w:rPr>
          <w:rFonts w:ascii="Times New Roman" w:hAnsi="Times New Roman" w:cs="Times New Roman"/>
          <w:bCs/>
          <w:sz w:val="20"/>
          <w:szCs w:val="20"/>
        </w:rPr>
        <w:t>(</w:t>
      </w:r>
      <w:r w:rsidR="00FE1F4D" w:rsidRPr="00386CB7">
        <w:rPr>
          <w:rFonts w:ascii="Times New Roman" w:hAnsi="Times New Roman" w:cs="Times New Roman"/>
          <w:bCs/>
          <w:sz w:val="20"/>
          <w:szCs w:val="20"/>
        </w:rPr>
        <w:t>66.66</w:t>
      </w:r>
      <w:r w:rsidR="005E1D65" w:rsidRPr="00386CB7">
        <w:rPr>
          <w:rFonts w:ascii="Times New Roman" w:hAnsi="Times New Roman" w:cs="Times New Roman"/>
          <w:bCs/>
          <w:sz w:val="20"/>
          <w:szCs w:val="20"/>
        </w:rPr>
        <w:t xml:space="preserve"> </w:t>
      </w:r>
      <w:r w:rsidR="005E1D65" w:rsidRPr="00386CB7">
        <w:rPr>
          <w:rFonts w:ascii="Times New Roman" w:hAnsi="Times New Roman" w:cs="Times New Roman"/>
          <w:sz w:val="20"/>
          <w:szCs w:val="20"/>
        </w:rPr>
        <w:t>%)</w:t>
      </w:r>
      <w:r w:rsidR="005E1D65" w:rsidRPr="00386CB7">
        <w:rPr>
          <w:rFonts w:ascii="Times New Roman" w:hAnsi="Times New Roman" w:cs="Times New Roman"/>
          <w:bCs/>
          <w:sz w:val="20"/>
          <w:szCs w:val="20"/>
        </w:rPr>
        <w:t xml:space="preserve"> </w:t>
      </w:r>
      <w:r w:rsidR="00E52AF5" w:rsidRPr="00386CB7">
        <w:rPr>
          <w:rFonts w:ascii="Times New Roman" w:eastAsia="Calibri" w:hAnsi="Times New Roman" w:cs="Times New Roman"/>
          <w:sz w:val="20"/>
          <w:szCs w:val="20"/>
        </w:rPr>
        <w:t>T. congolense</w:t>
      </w:r>
      <w:r w:rsidR="00E52AF5" w:rsidRPr="00386CB7">
        <w:rPr>
          <w:rFonts w:ascii="Times New Roman" w:hAnsi="Times New Roman" w:cs="Times New Roman"/>
          <w:sz w:val="20"/>
          <w:szCs w:val="20"/>
        </w:rPr>
        <w:t>, 4</w:t>
      </w:r>
      <w:r w:rsidR="00FE1F4D" w:rsidRPr="00386CB7">
        <w:rPr>
          <w:rFonts w:ascii="Times New Roman" w:hAnsi="Times New Roman" w:cs="Times New Roman"/>
          <w:sz w:val="20"/>
          <w:szCs w:val="20"/>
        </w:rPr>
        <w:t>/18</w:t>
      </w:r>
      <w:r w:rsidR="005E1D65" w:rsidRPr="00386CB7">
        <w:rPr>
          <w:rFonts w:ascii="Times New Roman" w:hAnsi="Times New Roman" w:cs="Times New Roman"/>
          <w:sz w:val="20"/>
          <w:szCs w:val="20"/>
        </w:rPr>
        <w:t>(</w:t>
      </w:r>
      <w:r w:rsidR="00FE1F4D" w:rsidRPr="00386CB7">
        <w:rPr>
          <w:rFonts w:ascii="Times New Roman" w:hAnsi="Times New Roman" w:cs="Times New Roman"/>
          <w:sz w:val="20"/>
          <w:szCs w:val="20"/>
        </w:rPr>
        <w:t>22.22</w:t>
      </w:r>
      <w:r w:rsidR="005E1D65"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5E1D65" w:rsidRPr="00386CB7">
        <w:rPr>
          <w:rFonts w:ascii="Times New Roman" w:hAnsi="Times New Roman" w:cs="Times New Roman"/>
          <w:iCs/>
          <w:sz w:val="20"/>
          <w:szCs w:val="20"/>
        </w:rPr>
        <w:t>T.</w:t>
      </w:r>
      <w:r w:rsidR="00FE1F4D" w:rsidRPr="00386CB7">
        <w:rPr>
          <w:rFonts w:ascii="Times New Roman" w:hAnsi="Times New Roman" w:cs="Times New Roman"/>
          <w:iCs/>
          <w:sz w:val="20"/>
          <w:szCs w:val="20"/>
        </w:rPr>
        <w:t xml:space="preserve"> vivax, 1/18(5.55%)</w:t>
      </w:r>
      <w:r w:rsidR="00E52AF5" w:rsidRPr="00386CB7">
        <w:rPr>
          <w:rFonts w:ascii="Times New Roman" w:hAnsi="Times New Roman" w:cs="Times New Roman"/>
          <w:iCs/>
          <w:sz w:val="20"/>
          <w:szCs w:val="20"/>
        </w:rPr>
        <w:t xml:space="preserve"> </w:t>
      </w:r>
      <w:r w:rsidR="00FE1F4D" w:rsidRPr="00386CB7">
        <w:rPr>
          <w:rFonts w:ascii="Times New Roman" w:hAnsi="Times New Roman" w:cs="Times New Roman"/>
          <w:iCs/>
          <w:sz w:val="20"/>
          <w:szCs w:val="20"/>
        </w:rPr>
        <w:t>T.brucei and 1/18(5.55</w:t>
      </w:r>
      <w:r w:rsidR="005E1D65" w:rsidRPr="00386CB7">
        <w:rPr>
          <w:rFonts w:ascii="Times New Roman" w:hAnsi="Times New Roman" w:cs="Times New Roman"/>
          <w:iCs/>
          <w:sz w:val="20"/>
          <w:szCs w:val="20"/>
        </w:rPr>
        <w:t xml:space="preserve">%) </w:t>
      </w:r>
      <w:r w:rsidR="00E52AF5" w:rsidRPr="00386CB7">
        <w:rPr>
          <w:rFonts w:ascii="Times New Roman" w:hAnsi="Times New Roman" w:cs="Times New Roman"/>
          <w:iCs/>
          <w:sz w:val="20"/>
          <w:szCs w:val="20"/>
        </w:rPr>
        <w:t>mixed (Table 1</w:t>
      </w:r>
      <w:r w:rsidR="005E1D65" w:rsidRPr="00386CB7">
        <w:rPr>
          <w:rFonts w:ascii="Times New Roman" w:hAnsi="Times New Roman" w:cs="Times New Roman"/>
          <w:iCs/>
          <w:sz w:val="20"/>
          <w:szCs w:val="20"/>
        </w:rPr>
        <w:t>)</w:t>
      </w:r>
      <w:r w:rsidR="005E1D65" w:rsidRPr="00386CB7">
        <w:rPr>
          <w:rFonts w:ascii="Times New Roman" w:eastAsia="MinionPro-Regular" w:hAnsi="Times New Roman" w:cs="Times New Roman"/>
          <w:color w:val="FF0000"/>
          <w:sz w:val="20"/>
          <w:szCs w:val="20"/>
        </w:rPr>
        <w:t>.</w:t>
      </w:r>
      <w:r w:rsidR="005E1D65" w:rsidRPr="00386CB7">
        <w:rPr>
          <w:rFonts w:ascii="Times New Roman" w:eastAsia="Calibri" w:hAnsi="Times New Roman" w:cs="Times New Roman"/>
          <w:bCs/>
          <w:color w:val="FF0000"/>
          <w:sz w:val="20"/>
          <w:szCs w:val="20"/>
        </w:rPr>
        <w:t xml:space="preserve"> </w:t>
      </w:r>
    </w:p>
    <w:p w:rsidR="00E368C8" w:rsidRPr="00386CB7" w:rsidRDefault="00E52AF5" w:rsidP="004E1D2D">
      <w:pPr>
        <w:pStyle w:val="Heading2"/>
        <w:keepNext w:val="0"/>
        <w:keepLines w:val="0"/>
        <w:snapToGrid w:val="0"/>
        <w:spacing w:before="0" w:line="240" w:lineRule="auto"/>
        <w:jc w:val="both"/>
        <w:rPr>
          <w:rFonts w:ascii="Times New Roman" w:eastAsia="MinionPro-Regular" w:hAnsi="Times New Roman" w:cs="Times New Roman"/>
          <w:color w:val="auto"/>
          <w:sz w:val="20"/>
          <w:szCs w:val="20"/>
        </w:rPr>
      </w:pPr>
      <w:bookmarkStart w:id="14" w:name="_Toc452839267"/>
      <w:r w:rsidRPr="00386CB7">
        <w:rPr>
          <w:rFonts w:ascii="Times New Roman" w:hAnsi="Times New Roman" w:cs="Times New Roman"/>
          <w:color w:val="auto"/>
          <w:sz w:val="20"/>
          <w:szCs w:val="20"/>
        </w:rPr>
        <w:t>4.2</w:t>
      </w:r>
      <w:r w:rsidR="0093370F" w:rsidRPr="00386CB7">
        <w:rPr>
          <w:rFonts w:ascii="Times New Roman" w:hAnsi="Times New Roman" w:cs="Times New Roman"/>
          <w:color w:val="auto"/>
          <w:sz w:val="20"/>
          <w:szCs w:val="20"/>
        </w:rPr>
        <w:t>.</w:t>
      </w:r>
      <w:r w:rsidRPr="00386CB7">
        <w:rPr>
          <w:rFonts w:ascii="Times New Roman" w:hAnsi="Times New Roman" w:cs="Times New Roman"/>
          <w:color w:val="auto"/>
          <w:sz w:val="20"/>
          <w:szCs w:val="20"/>
        </w:rPr>
        <w:t xml:space="preserve"> Packed cell volume Distribution</w:t>
      </w:r>
      <w:r w:rsidR="005E1D65" w:rsidRPr="00386CB7">
        <w:rPr>
          <w:rFonts w:ascii="Times New Roman" w:hAnsi="Times New Roman" w:cs="Times New Roman"/>
          <w:color w:val="auto"/>
          <w:sz w:val="20"/>
          <w:szCs w:val="20"/>
        </w:rPr>
        <w:t xml:space="preserve"> and Anemia </w:t>
      </w:r>
      <w:bookmarkEnd w:id="14"/>
    </w:p>
    <w:p w:rsidR="00E368C8" w:rsidRPr="00386CB7" w:rsidRDefault="00E368C8" w:rsidP="004E1D2D">
      <w:pPr>
        <w:pStyle w:val="ListParagraph"/>
        <w:autoSpaceDE w:val="0"/>
        <w:autoSpaceDN w:val="0"/>
        <w:adjustRightInd w:val="0"/>
        <w:snapToGrid w:val="0"/>
        <w:spacing w:after="0" w:line="240" w:lineRule="auto"/>
        <w:ind w:left="0" w:firstLine="425"/>
        <w:jc w:val="both"/>
        <w:rPr>
          <w:rFonts w:ascii="Times New Roman" w:eastAsia="MinionPro-Regular" w:hAnsi="Times New Roman" w:cs="Times New Roman"/>
          <w:sz w:val="20"/>
          <w:szCs w:val="20"/>
        </w:rPr>
      </w:pPr>
      <w:r w:rsidRPr="00386CB7">
        <w:rPr>
          <w:rFonts w:ascii="Times New Roman" w:hAnsi="Times New Roman" w:cs="Times New Roman"/>
          <w:sz w:val="20"/>
          <w:szCs w:val="20"/>
        </w:rPr>
        <w:t>T</w:t>
      </w:r>
      <w:r w:rsidR="005E1D65" w:rsidRPr="00386CB7">
        <w:rPr>
          <w:rFonts w:ascii="Times New Roman" w:hAnsi="Times New Roman" w:cs="Times New Roman"/>
          <w:sz w:val="20"/>
          <w:szCs w:val="20"/>
        </w:rPr>
        <w:t>he mean PCV value f</w:t>
      </w:r>
      <w:r w:rsidR="000755AD" w:rsidRPr="00386CB7">
        <w:rPr>
          <w:rFonts w:ascii="Times New Roman" w:hAnsi="Times New Roman" w:cs="Times New Roman"/>
          <w:sz w:val="20"/>
          <w:szCs w:val="20"/>
        </w:rPr>
        <w:t>or whole examined animals was 26.47 ± 2.66</w:t>
      </w:r>
      <w:r w:rsidR="005E1D65" w:rsidRPr="00386CB7">
        <w:rPr>
          <w:rFonts w:ascii="Times New Roman" w:hAnsi="Times New Roman" w:cs="Times New Roman"/>
          <w:sz w:val="20"/>
          <w:szCs w:val="20"/>
        </w:rPr>
        <w:t xml:space="preserve"> SE. However, the mean PCV value </w:t>
      </w:r>
      <w:r w:rsidR="000755AD" w:rsidRPr="00386CB7">
        <w:rPr>
          <w:rFonts w:ascii="Times New Roman" w:hAnsi="Times New Roman" w:cs="Times New Roman"/>
          <w:sz w:val="20"/>
          <w:szCs w:val="20"/>
        </w:rPr>
        <w:t>for uninfected animals was 26.69</w:t>
      </w:r>
      <w:r w:rsidR="00A5674B" w:rsidRPr="00386CB7">
        <w:rPr>
          <w:rFonts w:ascii="Times New Roman" w:hAnsi="Times New Roman" w:cs="Times New Roman"/>
          <w:sz w:val="20"/>
          <w:szCs w:val="20"/>
        </w:rPr>
        <w:t xml:space="preserve"> ± 2.21</w:t>
      </w:r>
      <w:r w:rsidR="005E1D65"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lastRenderedPageBreak/>
        <w:t xml:space="preserve">SE and mean PCV value </w:t>
      </w:r>
      <w:r w:rsidR="004D0373" w:rsidRPr="00386CB7">
        <w:rPr>
          <w:rFonts w:ascii="Times New Roman" w:hAnsi="Times New Roman" w:cs="Times New Roman"/>
          <w:sz w:val="20"/>
          <w:szCs w:val="20"/>
        </w:rPr>
        <w:t>of the infected animals were</w:t>
      </w:r>
      <w:r w:rsidR="000755AD" w:rsidRPr="00386CB7">
        <w:rPr>
          <w:rFonts w:ascii="Times New Roman" w:hAnsi="Times New Roman" w:cs="Times New Roman"/>
          <w:sz w:val="20"/>
          <w:szCs w:val="20"/>
        </w:rPr>
        <w:t xml:space="preserve"> 21.78± 2.44</w:t>
      </w:r>
      <w:r w:rsidR="005E1D65" w:rsidRPr="00386CB7">
        <w:rPr>
          <w:rFonts w:ascii="Times New Roman" w:hAnsi="Times New Roman" w:cs="Times New Roman"/>
          <w:sz w:val="20"/>
          <w:szCs w:val="20"/>
        </w:rPr>
        <w:t xml:space="preserve"> SE</w:t>
      </w:r>
      <w:r w:rsidRPr="00386CB7">
        <w:rPr>
          <w:rFonts w:ascii="Times New Roman" w:hAnsi="Times New Roman" w:cs="Times New Roman"/>
          <w:sz w:val="20"/>
          <w:szCs w:val="20"/>
        </w:rPr>
        <w:t>.</w:t>
      </w:r>
      <w:r w:rsidR="005E1D65" w:rsidRPr="00386CB7">
        <w:rPr>
          <w:rFonts w:ascii="Times New Roman" w:hAnsi="Times New Roman" w:cs="Times New Roman"/>
          <w:sz w:val="20"/>
          <w:szCs w:val="20"/>
        </w:rPr>
        <w:t xml:space="preserve"> </w:t>
      </w:r>
      <w:r w:rsidR="005E1D65" w:rsidRPr="00386CB7">
        <w:rPr>
          <w:rFonts w:ascii="Times New Roman" w:eastAsia="MinionPro-Regular" w:hAnsi="Times New Roman" w:cs="Times New Roman"/>
          <w:sz w:val="20"/>
          <w:szCs w:val="20"/>
        </w:rPr>
        <w:t>The mean PCV values of cattle were significantly (</w:t>
      </w:r>
      <w:r w:rsidR="005E1D65" w:rsidRPr="00386CB7">
        <w:rPr>
          <w:rFonts w:ascii="Times New Roman" w:hAnsi="Times New Roman" w:cs="Times New Roman"/>
          <w:sz w:val="20"/>
          <w:szCs w:val="20"/>
        </w:rPr>
        <w:t>𝑃 = 0.000</w:t>
      </w:r>
      <w:r w:rsidR="005E1D65" w:rsidRPr="00386CB7">
        <w:rPr>
          <w:rFonts w:ascii="Times New Roman" w:eastAsia="MinionPro-Regular" w:hAnsi="Times New Roman" w:cs="Times New Roman"/>
          <w:sz w:val="20"/>
          <w:szCs w:val="20"/>
        </w:rPr>
        <w:t>) influenced b</w:t>
      </w:r>
      <w:r w:rsidR="000755AD" w:rsidRPr="00386CB7">
        <w:rPr>
          <w:rFonts w:ascii="Times New Roman" w:eastAsia="MinionPro-Regular" w:hAnsi="Times New Roman" w:cs="Times New Roman"/>
          <w:sz w:val="20"/>
          <w:szCs w:val="20"/>
        </w:rPr>
        <w:t>y trypanosome infection as 21.78% and 26.69</w:t>
      </w:r>
      <w:r w:rsidR="005E1D65" w:rsidRPr="00386CB7">
        <w:rPr>
          <w:rFonts w:ascii="Times New Roman" w:eastAsia="MinionPro-Regular" w:hAnsi="Times New Roman" w:cs="Times New Roman"/>
          <w:sz w:val="20"/>
          <w:szCs w:val="20"/>
        </w:rPr>
        <w:t xml:space="preserve"> % PCV values in trypanosome positive and trypanosome negative animals were registered, respectively (Table 4).</w:t>
      </w:r>
      <w:r w:rsidR="005E1D65" w:rsidRPr="00386CB7">
        <w:rPr>
          <w:rFonts w:ascii="Times New Roman" w:eastAsia="MinionPro-Regular" w:hAnsi="Times New Roman" w:cs="Times New Roman"/>
          <w:color w:val="FF0000"/>
          <w:sz w:val="20"/>
          <w:szCs w:val="20"/>
        </w:rPr>
        <w:t xml:space="preserve"> </w:t>
      </w:r>
      <w:r w:rsidR="005E1D65" w:rsidRPr="00386CB7">
        <w:rPr>
          <w:rFonts w:ascii="Times New Roman" w:eastAsia="MinionPro-Regular" w:hAnsi="Times New Roman" w:cs="Times New Roman"/>
          <w:sz w:val="20"/>
          <w:szCs w:val="20"/>
        </w:rPr>
        <w:t>The overall anemia prevalence in th</w:t>
      </w:r>
      <w:r w:rsidR="008E5135" w:rsidRPr="00386CB7">
        <w:rPr>
          <w:rFonts w:ascii="Times New Roman" w:eastAsia="MinionPro-Regular" w:hAnsi="Times New Roman" w:cs="Times New Roman"/>
          <w:sz w:val="20"/>
          <w:szCs w:val="20"/>
        </w:rPr>
        <w:t>e studied district was 27.43% (107/390</w:t>
      </w:r>
      <w:r w:rsidR="005E1D65" w:rsidRPr="00386CB7">
        <w:rPr>
          <w:rFonts w:ascii="Times New Roman" w:eastAsia="MinionPro-Regular" w:hAnsi="Times New Roman" w:cs="Times New Roman"/>
          <w:sz w:val="20"/>
          <w:szCs w:val="20"/>
        </w:rPr>
        <w:t>). The anemia prevalence was significantly higher in tr</w:t>
      </w:r>
      <w:r w:rsidR="008E5135" w:rsidRPr="00386CB7">
        <w:rPr>
          <w:rFonts w:ascii="Times New Roman" w:eastAsia="MinionPro-Regular" w:hAnsi="Times New Roman" w:cs="Times New Roman"/>
          <w:sz w:val="20"/>
          <w:szCs w:val="20"/>
        </w:rPr>
        <w:t>ypanosome infected cattle (66.67</w:t>
      </w:r>
      <w:r w:rsidR="005E1D65" w:rsidRPr="00386CB7">
        <w:rPr>
          <w:rFonts w:ascii="Times New Roman" w:eastAsia="MinionPro-Regular" w:hAnsi="Times New Roman" w:cs="Times New Roman"/>
          <w:sz w:val="20"/>
          <w:szCs w:val="20"/>
        </w:rPr>
        <w:t>%) than in non-infected cattle (</w:t>
      </w:r>
      <w:r w:rsidR="008E5135" w:rsidRPr="00386CB7">
        <w:rPr>
          <w:rFonts w:ascii="Times New Roman" w:hAnsi="Times New Roman" w:cs="Times New Roman"/>
          <w:sz w:val="20"/>
          <w:szCs w:val="20"/>
        </w:rPr>
        <w:t>25.53</w:t>
      </w:r>
      <w:r w:rsidR="004D0373" w:rsidRPr="00386CB7">
        <w:rPr>
          <w:rFonts w:ascii="Times New Roman" w:eastAsia="MinionPro-Regular" w:hAnsi="Times New Roman" w:cs="Times New Roman"/>
          <w:sz w:val="20"/>
          <w:szCs w:val="20"/>
        </w:rPr>
        <w:t>%</w:t>
      </w:r>
      <w:r w:rsidR="005E1D65" w:rsidRPr="00386CB7">
        <w:rPr>
          <w:rFonts w:ascii="Times New Roman" w:eastAsia="MinionPro-Regular" w:hAnsi="Times New Roman" w:cs="Times New Roman"/>
          <w:sz w:val="20"/>
          <w:szCs w:val="20"/>
        </w:rPr>
        <w:t>) (</w:t>
      </w:r>
      <w:r w:rsidR="005E1D65" w:rsidRPr="00386CB7">
        <w:rPr>
          <w:rFonts w:ascii="Times New Roman" w:hAnsi="Times New Roman" w:cs="Times New Roman"/>
          <w:sz w:val="20"/>
          <w:szCs w:val="20"/>
        </w:rPr>
        <w:t>𝑃 &lt;0.000</w:t>
      </w:r>
      <w:r w:rsidR="004D0373"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 xml:space="preserve"> </w:t>
      </w:r>
      <w:r w:rsidR="004D0373" w:rsidRPr="00386CB7">
        <w:rPr>
          <w:rFonts w:ascii="Times New Roman" w:eastAsia="MinionPro-Regular" w:hAnsi="Times New Roman" w:cs="Times New Roman"/>
          <w:sz w:val="20"/>
          <w:szCs w:val="20"/>
        </w:rPr>
        <w:t xml:space="preserve">from the overall </w:t>
      </w:r>
      <w:r w:rsidR="008E5135" w:rsidRPr="00386CB7">
        <w:rPr>
          <w:rFonts w:ascii="Times New Roman" w:eastAsia="MinionPro-Regular" w:hAnsi="Times New Roman" w:cs="Times New Roman"/>
          <w:sz w:val="20"/>
          <w:szCs w:val="20"/>
        </w:rPr>
        <w:t>27.43</w:t>
      </w:r>
      <w:r w:rsidR="005E1D65" w:rsidRPr="00386CB7">
        <w:rPr>
          <w:rFonts w:ascii="Times New Roman" w:eastAsia="MinionPro-Regular" w:hAnsi="Times New Roman" w:cs="Times New Roman"/>
          <w:sz w:val="20"/>
          <w:szCs w:val="20"/>
        </w:rPr>
        <w:t xml:space="preserve">% anemia prevalence, </w:t>
      </w:r>
      <w:r w:rsidR="008E5135" w:rsidRPr="00386CB7">
        <w:rPr>
          <w:rFonts w:ascii="Times New Roman" w:hAnsi="Times New Roman" w:cs="Times New Roman"/>
          <w:sz w:val="20"/>
          <w:szCs w:val="20"/>
        </w:rPr>
        <w:t>3.08</w:t>
      </w:r>
      <w:r w:rsidR="008E5135" w:rsidRPr="00386CB7">
        <w:rPr>
          <w:rFonts w:ascii="Times New Roman" w:eastAsia="MinionPro-Regular" w:hAnsi="Times New Roman" w:cs="Times New Roman"/>
          <w:sz w:val="20"/>
          <w:szCs w:val="20"/>
        </w:rPr>
        <w:t>% (12/390</w:t>
      </w:r>
      <w:r w:rsidR="005E1D65" w:rsidRPr="00386CB7">
        <w:rPr>
          <w:rFonts w:ascii="Times New Roman" w:eastAsia="MinionPro-Regular" w:hAnsi="Times New Roman" w:cs="Times New Roman"/>
          <w:sz w:val="20"/>
          <w:szCs w:val="20"/>
        </w:rPr>
        <w:t xml:space="preserve">) was trypanosome infected animals. However, large number of animals </w:t>
      </w:r>
      <w:r w:rsidR="008E5135" w:rsidRPr="00386CB7">
        <w:rPr>
          <w:rFonts w:ascii="Times New Roman" w:hAnsi="Times New Roman" w:cs="Times New Roman"/>
          <w:sz w:val="20"/>
          <w:szCs w:val="20"/>
        </w:rPr>
        <w:t>24.35</w:t>
      </w:r>
      <w:r w:rsidR="008E5135" w:rsidRPr="00386CB7">
        <w:rPr>
          <w:rFonts w:ascii="Times New Roman" w:eastAsia="MinionPro-Regular" w:hAnsi="Times New Roman" w:cs="Times New Roman"/>
          <w:sz w:val="20"/>
          <w:szCs w:val="20"/>
        </w:rPr>
        <w:t>% (95/390</w:t>
      </w:r>
      <w:r w:rsidR="005E1D65" w:rsidRPr="00386CB7">
        <w:rPr>
          <w:rFonts w:ascii="Times New Roman" w:eastAsia="MinionPro-Regular" w:hAnsi="Times New Roman" w:cs="Times New Roman"/>
          <w:sz w:val="20"/>
          <w:szCs w:val="20"/>
        </w:rPr>
        <w:t xml:space="preserve">) had anemia (PCV </w:t>
      </w:r>
      <w:r w:rsidR="005E1D65" w:rsidRPr="00386CB7">
        <w:rPr>
          <w:rFonts w:ascii="Times New Roman" w:hAnsi="Times New Roman" w:cs="Times New Roman"/>
          <w:sz w:val="20"/>
          <w:szCs w:val="20"/>
        </w:rPr>
        <w:t xml:space="preserve">&lt; </w:t>
      </w:r>
      <w:r w:rsidR="005E1D65" w:rsidRPr="00386CB7">
        <w:rPr>
          <w:rFonts w:ascii="Times New Roman" w:eastAsia="MinionPro-Regular" w:hAnsi="Times New Roman" w:cs="Times New Roman"/>
          <w:sz w:val="20"/>
          <w:szCs w:val="20"/>
        </w:rPr>
        <w:t>24) withou</w:t>
      </w:r>
      <w:r w:rsidR="004D0373" w:rsidRPr="00386CB7">
        <w:rPr>
          <w:rFonts w:ascii="Times New Roman" w:eastAsia="MinionPro-Regular" w:hAnsi="Times New Roman" w:cs="Times New Roman"/>
          <w:sz w:val="20"/>
          <w:szCs w:val="20"/>
        </w:rPr>
        <w:t xml:space="preserve">t having trypanosome infection and </w:t>
      </w:r>
      <w:r w:rsidR="005E1D65" w:rsidRPr="00386CB7">
        <w:rPr>
          <w:rFonts w:ascii="Times New Roman" w:eastAsia="MinionPro-Regular" w:hAnsi="Times New Roman" w:cs="Times New Roman"/>
          <w:sz w:val="20"/>
          <w:szCs w:val="20"/>
        </w:rPr>
        <w:t xml:space="preserve">Some </w:t>
      </w:r>
      <w:r w:rsidR="004D0373" w:rsidRPr="00386CB7">
        <w:rPr>
          <w:rFonts w:ascii="Times New Roman" w:eastAsia="MinionPro-Regular" w:hAnsi="Times New Roman" w:cs="Times New Roman"/>
          <w:sz w:val="20"/>
          <w:szCs w:val="20"/>
        </w:rPr>
        <w:t xml:space="preserve">of the </w:t>
      </w:r>
      <w:r w:rsidR="005E1D65" w:rsidRPr="00386CB7">
        <w:rPr>
          <w:rFonts w:ascii="Times New Roman" w:eastAsia="MinionPro-Regular" w:hAnsi="Times New Roman" w:cs="Times New Roman"/>
          <w:sz w:val="20"/>
          <w:szCs w:val="20"/>
        </w:rPr>
        <w:t xml:space="preserve">animals </w:t>
      </w:r>
      <w:r w:rsidR="008E5135" w:rsidRPr="00386CB7">
        <w:rPr>
          <w:rFonts w:ascii="Times New Roman" w:hAnsi="Times New Roman" w:cs="Times New Roman"/>
          <w:sz w:val="20"/>
          <w:szCs w:val="20"/>
        </w:rPr>
        <w:t>1.54</w:t>
      </w:r>
      <w:r w:rsidR="008E5135" w:rsidRPr="00386CB7">
        <w:rPr>
          <w:rFonts w:ascii="Times New Roman" w:eastAsia="MinionPro-Regular" w:hAnsi="Times New Roman" w:cs="Times New Roman"/>
          <w:sz w:val="20"/>
          <w:szCs w:val="20"/>
        </w:rPr>
        <w:t>% (6/390</w:t>
      </w:r>
      <w:r w:rsidR="005E1D65" w:rsidRPr="00386CB7">
        <w:rPr>
          <w:rFonts w:ascii="Times New Roman" w:eastAsia="MinionPro-Regular" w:hAnsi="Times New Roman" w:cs="Times New Roman"/>
          <w:sz w:val="20"/>
          <w:szCs w:val="20"/>
        </w:rPr>
        <w:t xml:space="preserve">) </w:t>
      </w:r>
      <w:r w:rsidR="004D0373" w:rsidRPr="00386CB7">
        <w:rPr>
          <w:rFonts w:ascii="Times New Roman" w:eastAsia="MinionPro-Regular" w:hAnsi="Times New Roman" w:cs="Times New Roman"/>
          <w:sz w:val="20"/>
          <w:szCs w:val="20"/>
        </w:rPr>
        <w:t>were infected by trypanosome even though</w:t>
      </w:r>
      <w:r w:rsidRPr="00386CB7">
        <w:rPr>
          <w:rFonts w:ascii="Times New Roman" w:eastAsia="MinionPro-Regular" w:hAnsi="Times New Roman" w:cs="Times New Roman"/>
          <w:sz w:val="20"/>
          <w:szCs w:val="20"/>
        </w:rPr>
        <w:t xml:space="preserve"> </w:t>
      </w:r>
      <w:r w:rsidR="005E1D65" w:rsidRPr="00386CB7">
        <w:rPr>
          <w:rFonts w:ascii="Times New Roman" w:eastAsia="MinionPro-Regular" w:hAnsi="Times New Roman" w:cs="Times New Roman"/>
          <w:sz w:val="20"/>
          <w:szCs w:val="20"/>
        </w:rPr>
        <w:t xml:space="preserve">their PCV </w:t>
      </w:r>
      <w:r w:rsidR="004D0373" w:rsidRPr="00386CB7">
        <w:rPr>
          <w:rFonts w:ascii="Times New Roman" w:eastAsia="MinionPro-Regular" w:hAnsi="Times New Roman" w:cs="Times New Roman"/>
          <w:sz w:val="20"/>
          <w:szCs w:val="20"/>
        </w:rPr>
        <w:t xml:space="preserve">value </w:t>
      </w:r>
      <w:r w:rsidR="005E1D65" w:rsidRPr="00386CB7">
        <w:rPr>
          <w:rFonts w:ascii="Times New Roman" w:eastAsia="MinionPro-Regular" w:hAnsi="Times New Roman" w:cs="Times New Roman"/>
          <w:sz w:val="20"/>
          <w:szCs w:val="20"/>
        </w:rPr>
        <w:t xml:space="preserve">was found </w:t>
      </w:r>
      <w:r w:rsidR="004D0373" w:rsidRPr="00386CB7">
        <w:rPr>
          <w:rFonts w:ascii="Times New Roman" w:eastAsia="MinionPro-Regular" w:hAnsi="Times New Roman" w:cs="Times New Roman"/>
          <w:sz w:val="20"/>
          <w:szCs w:val="20"/>
        </w:rPr>
        <w:t xml:space="preserve">to be </w:t>
      </w:r>
      <w:r w:rsidR="005E1D65" w:rsidRPr="00386CB7">
        <w:rPr>
          <w:rFonts w:ascii="Times New Roman" w:eastAsia="MinionPro-Regular" w:hAnsi="Times New Roman" w:cs="Times New Roman"/>
          <w:sz w:val="20"/>
          <w:szCs w:val="20"/>
        </w:rPr>
        <w:t>normal (Table 5).</w:t>
      </w:r>
      <w:bookmarkStart w:id="15" w:name="_Toc452839268"/>
    </w:p>
    <w:p w:rsidR="00E368C8" w:rsidRPr="00386CB7" w:rsidRDefault="00E368C8" w:rsidP="004E1D2D">
      <w:pPr>
        <w:pStyle w:val="Heading2"/>
        <w:keepNext w:val="0"/>
        <w:keepLines w:val="0"/>
        <w:snapToGrid w:val="0"/>
        <w:spacing w:before="0" w:line="240" w:lineRule="auto"/>
        <w:jc w:val="both"/>
        <w:rPr>
          <w:rFonts w:ascii="Times New Roman" w:hAnsi="Times New Roman" w:cs="Times New Roman"/>
          <w:color w:val="auto"/>
          <w:sz w:val="20"/>
          <w:szCs w:val="20"/>
        </w:rPr>
      </w:pPr>
      <w:r w:rsidRPr="00386CB7">
        <w:rPr>
          <w:rFonts w:ascii="Times New Roman" w:hAnsi="Times New Roman" w:cs="Times New Roman"/>
          <w:color w:val="auto"/>
          <w:sz w:val="20"/>
          <w:szCs w:val="20"/>
        </w:rPr>
        <w:t>4</w:t>
      </w:r>
      <w:r w:rsidR="005E1D65" w:rsidRPr="00386CB7">
        <w:rPr>
          <w:rFonts w:ascii="Times New Roman" w:hAnsi="Times New Roman" w:cs="Times New Roman"/>
          <w:color w:val="auto"/>
          <w:sz w:val="20"/>
          <w:szCs w:val="20"/>
        </w:rPr>
        <w:t>.3</w:t>
      </w:r>
      <w:r w:rsidR="0093370F" w:rsidRPr="00386CB7">
        <w:rPr>
          <w:rFonts w:ascii="Times New Roman" w:hAnsi="Times New Roman" w:cs="Times New Roman"/>
          <w:color w:val="auto"/>
          <w:sz w:val="20"/>
          <w:szCs w:val="20"/>
        </w:rPr>
        <w:t>.</w:t>
      </w:r>
      <w:r w:rsidR="005E1D65" w:rsidRPr="00386CB7">
        <w:rPr>
          <w:rFonts w:ascii="Times New Roman" w:hAnsi="Times New Roman" w:cs="Times New Roman"/>
          <w:color w:val="auto"/>
          <w:sz w:val="20"/>
          <w:szCs w:val="20"/>
        </w:rPr>
        <w:t xml:space="preserve"> Prevalence of Trypanosomosis by Age, Sex, Sites and body Condition</w:t>
      </w:r>
      <w:bookmarkEnd w:id="15"/>
      <w:r w:rsidR="005E1D65" w:rsidRPr="00386CB7">
        <w:rPr>
          <w:rFonts w:ascii="Times New Roman" w:hAnsi="Times New Roman" w:cs="Times New Roman"/>
          <w:color w:val="auto"/>
          <w:sz w:val="20"/>
          <w:szCs w:val="20"/>
        </w:rPr>
        <w:t xml:space="preserve"> </w:t>
      </w:r>
    </w:p>
    <w:p w:rsidR="005E1D65" w:rsidRPr="00386CB7" w:rsidRDefault="00E368C8" w:rsidP="004E1D2D">
      <w:pPr>
        <w:pStyle w:val="ListParagraph"/>
        <w:snapToGrid w:val="0"/>
        <w:spacing w:after="0" w:line="240" w:lineRule="auto"/>
        <w:ind w:left="0" w:firstLine="425"/>
        <w:jc w:val="both"/>
        <w:rPr>
          <w:rFonts w:ascii="Times New Roman" w:hAnsi="Times New Roman" w:cs="Times New Roman"/>
          <w:sz w:val="20"/>
          <w:szCs w:val="20"/>
        </w:rPr>
      </w:pPr>
      <w:r w:rsidRPr="00386CB7">
        <w:rPr>
          <w:rFonts w:ascii="Times New Roman" w:hAnsi="Times New Roman" w:cs="Times New Roman"/>
          <w:sz w:val="20"/>
          <w:szCs w:val="20"/>
        </w:rPr>
        <w:t>T</w:t>
      </w:r>
      <w:r w:rsidR="005E1D65" w:rsidRPr="00386CB7">
        <w:rPr>
          <w:rFonts w:ascii="Times New Roman" w:hAnsi="Times New Roman" w:cs="Times New Roman"/>
          <w:sz w:val="20"/>
          <w:szCs w:val="20"/>
        </w:rPr>
        <w:t xml:space="preserve">he highest </w:t>
      </w:r>
      <w:r w:rsidR="00DD203E" w:rsidRPr="00386CB7">
        <w:rPr>
          <w:rFonts w:ascii="Times New Roman" w:hAnsi="Times New Roman" w:cs="Times New Roman"/>
          <w:sz w:val="20"/>
          <w:szCs w:val="20"/>
        </w:rPr>
        <w:t>trypanosomosis prevalence (5.1</w:t>
      </w:r>
      <w:r w:rsidR="005E1D65" w:rsidRPr="00386CB7">
        <w:rPr>
          <w:rFonts w:ascii="Times New Roman" w:hAnsi="Times New Roman" w:cs="Times New Roman"/>
          <w:sz w:val="20"/>
          <w:szCs w:val="20"/>
        </w:rPr>
        <w:t>%) was recorded in 2-7 years old animals whi</w:t>
      </w:r>
      <w:r w:rsidR="00DD203E" w:rsidRPr="00386CB7">
        <w:rPr>
          <w:rFonts w:ascii="Times New Roman" w:hAnsi="Times New Roman" w:cs="Times New Roman"/>
          <w:sz w:val="20"/>
          <w:szCs w:val="20"/>
        </w:rPr>
        <w:t>lst the lowest prevalence (2.85</w:t>
      </w:r>
      <w:r w:rsidR="00EF4C42" w:rsidRPr="00386CB7">
        <w:rPr>
          <w:rFonts w:ascii="Times New Roman" w:hAnsi="Times New Roman" w:cs="Times New Roman"/>
          <w:sz w:val="20"/>
          <w:szCs w:val="20"/>
        </w:rPr>
        <w:t xml:space="preserve">%) were &gt;7years old. </w:t>
      </w:r>
      <w:r w:rsidR="005E1D65" w:rsidRPr="00386CB7">
        <w:rPr>
          <w:rFonts w:ascii="Times New Roman" w:hAnsi="Times New Roman" w:cs="Times New Roman"/>
          <w:sz w:val="20"/>
          <w:szCs w:val="20"/>
        </w:rPr>
        <w:t xml:space="preserve">Slightly higher prevalence was registered in </w:t>
      </w:r>
      <w:r w:rsidR="00DD203E" w:rsidRPr="00386CB7">
        <w:rPr>
          <w:rFonts w:ascii="Times New Roman" w:hAnsi="Times New Roman" w:cs="Times New Roman"/>
          <w:sz w:val="20"/>
          <w:szCs w:val="20"/>
        </w:rPr>
        <w:t>females 4.86</w:t>
      </w:r>
      <w:r w:rsidR="00765AF5" w:rsidRPr="00386CB7">
        <w:rPr>
          <w:rFonts w:ascii="Times New Roman" w:hAnsi="Times New Roman" w:cs="Times New Roman"/>
          <w:sz w:val="20"/>
          <w:szCs w:val="20"/>
        </w:rPr>
        <w:t>% than</w:t>
      </w:r>
      <w:r w:rsidR="00DD203E" w:rsidRPr="00386CB7">
        <w:rPr>
          <w:rFonts w:ascii="Times New Roman" w:hAnsi="Times New Roman" w:cs="Times New Roman"/>
          <w:sz w:val="20"/>
          <w:szCs w:val="20"/>
        </w:rPr>
        <w:t xml:space="preserve"> in males 3.92</w:t>
      </w:r>
      <w:r w:rsidR="005E1D65" w:rsidRPr="00386CB7">
        <w:rPr>
          <w:rFonts w:ascii="Times New Roman" w:hAnsi="Times New Roman" w:cs="Times New Roman"/>
          <w:sz w:val="20"/>
          <w:szCs w:val="20"/>
        </w:rPr>
        <w:t xml:space="preserve"> </w:t>
      </w:r>
      <w:r w:rsidR="00765AF5" w:rsidRPr="00386CB7">
        <w:rPr>
          <w:rFonts w:ascii="Times New Roman" w:hAnsi="Times New Roman" w:cs="Times New Roman"/>
          <w:sz w:val="20"/>
          <w:szCs w:val="20"/>
        </w:rPr>
        <w:t>%,</w:t>
      </w:r>
      <w:r w:rsidR="005E1D65" w:rsidRPr="00386CB7">
        <w:rPr>
          <w:rFonts w:ascii="Times New Roman" w:hAnsi="Times New Roman" w:cs="Times New Roman"/>
          <w:sz w:val="20"/>
          <w:szCs w:val="20"/>
        </w:rPr>
        <w:t xml:space="preserve"> which was statistically non-significant.</w:t>
      </w:r>
      <w:r w:rsidRPr="00386CB7">
        <w:rPr>
          <w:rFonts w:ascii="Times New Roman" w:eastAsia="Times New Roman" w:hAnsi="Times New Roman" w:cs="Times New Roman"/>
          <w:bCs/>
          <w:sz w:val="20"/>
          <w:szCs w:val="20"/>
        </w:rPr>
        <w:t xml:space="preserve"> </w:t>
      </w:r>
      <w:r w:rsidR="005E1D65" w:rsidRPr="00386CB7">
        <w:rPr>
          <w:rFonts w:ascii="Times New Roman" w:eastAsia="Times New Roman" w:hAnsi="Times New Roman" w:cs="Times New Roman"/>
          <w:bCs/>
          <w:sz w:val="20"/>
          <w:szCs w:val="20"/>
        </w:rPr>
        <w:t xml:space="preserve">Trypanosomosis was recorded across the study sites with the highest </w:t>
      </w:r>
      <w:r w:rsidR="005E1D65" w:rsidRPr="00386CB7">
        <w:rPr>
          <w:rFonts w:ascii="Times New Roman" w:hAnsi="Times New Roman" w:cs="Times New Roman"/>
          <w:bCs/>
          <w:sz w:val="20"/>
          <w:szCs w:val="20"/>
        </w:rPr>
        <w:t>(</w:t>
      </w:r>
      <w:r w:rsidR="00DD203E" w:rsidRPr="00386CB7">
        <w:rPr>
          <w:rFonts w:ascii="Times New Roman" w:hAnsi="Times New Roman" w:cs="Times New Roman"/>
          <w:sz w:val="20"/>
          <w:szCs w:val="20"/>
        </w:rPr>
        <w:t>6.25</w:t>
      </w:r>
      <w:r w:rsidR="005E1D65" w:rsidRPr="00386CB7">
        <w:rPr>
          <w:rFonts w:ascii="Times New Roman" w:hAnsi="Times New Roman" w:cs="Times New Roman"/>
          <w:sz w:val="20"/>
          <w:szCs w:val="20"/>
        </w:rPr>
        <w:t xml:space="preserve"> %)</w:t>
      </w:r>
      <w:r w:rsidR="005E1D65" w:rsidRPr="00386CB7">
        <w:rPr>
          <w:rFonts w:ascii="Times New Roman" w:eastAsia="Times New Roman" w:hAnsi="Times New Roman" w:cs="Times New Roman"/>
          <w:bCs/>
          <w:sz w:val="20"/>
          <w:szCs w:val="20"/>
        </w:rPr>
        <w:t xml:space="preserve"> prevalence in </w:t>
      </w:r>
      <w:r w:rsidR="00DD203E" w:rsidRPr="00386CB7">
        <w:rPr>
          <w:rFonts w:ascii="Times New Roman" w:hAnsi="Times New Roman" w:cs="Times New Roman"/>
          <w:bCs/>
          <w:sz w:val="20"/>
          <w:szCs w:val="20"/>
        </w:rPr>
        <w:t>Beles kutr hulet</w:t>
      </w:r>
      <w:r w:rsidR="00765AF5" w:rsidRPr="00386CB7">
        <w:rPr>
          <w:rFonts w:ascii="Times New Roman" w:hAnsi="Times New Roman" w:cs="Times New Roman"/>
          <w:bCs/>
          <w:sz w:val="20"/>
          <w:szCs w:val="20"/>
        </w:rPr>
        <w:t xml:space="preserve"> peasant association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 xml:space="preserve">and the </w:t>
      </w:r>
      <w:r w:rsidR="005E1D65" w:rsidRPr="00386CB7">
        <w:rPr>
          <w:rFonts w:ascii="Times New Roman" w:eastAsia="Times New Roman" w:hAnsi="Times New Roman" w:cs="Times New Roman"/>
          <w:bCs/>
          <w:sz w:val="20"/>
          <w:szCs w:val="20"/>
        </w:rPr>
        <w:t xml:space="preserve">lowest </w:t>
      </w:r>
      <w:r w:rsidR="00DD203E" w:rsidRPr="00386CB7">
        <w:rPr>
          <w:rFonts w:ascii="Times New Roman" w:hAnsi="Times New Roman" w:cs="Times New Roman"/>
          <w:bCs/>
          <w:sz w:val="20"/>
          <w:szCs w:val="20"/>
        </w:rPr>
        <w:t>2.91</w:t>
      </w:r>
      <w:r w:rsidR="005E1D65" w:rsidRPr="00386CB7">
        <w:rPr>
          <w:rFonts w:ascii="Times New Roman" w:hAnsi="Times New Roman" w:cs="Times New Roman"/>
          <w:bCs/>
          <w:sz w:val="20"/>
          <w:szCs w:val="20"/>
        </w:rPr>
        <w:t xml:space="preserve"> </w:t>
      </w:r>
      <w:r w:rsidR="005E1D65" w:rsidRPr="00386CB7">
        <w:rPr>
          <w:rFonts w:ascii="Times New Roman" w:hAnsi="Times New Roman" w:cs="Times New Roman"/>
          <w:sz w:val="20"/>
          <w:szCs w:val="20"/>
        </w:rPr>
        <w:t>%</w:t>
      </w:r>
      <w:r w:rsidR="005E1D65" w:rsidRPr="00386CB7">
        <w:rPr>
          <w:rFonts w:ascii="Times New Roman" w:hAnsi="Times New Roman" w:cs="Times New Roman"/>
          <w:bCs/>
          <w:sz w:val="20"/>
          <w:szCs w:val="20"/>
        </w:rPr>
        <w:t xml:space="preserve"> in</w:t>
      </w:r>
      <w:r w:rsidR="005E1D65" w:rsidRPr="00386CB7">
        <w:rPr>
          <w:rFonts w:ascii="Times New Roman" w:eastAsia="Times New Roman" w:hAnsi="Times New Roman" w:cs="Times New Roman"/>
          <w:bCs/>
          <w:sz w:val="20"/>
          <w:szCs w:val="20"/>
        </w:rPr>
        <w:t xml:space="preserve"> </w:t>
      </w:r>
      <w:r w:rsidR="00DD203E" w:rsidRPr="00386CB7">
        <w:rPr>
          <w:rFonts w:ascii="Times New Roman" w:hAnsi="Times New Roman" w:cs="Times New Roman"/>
          <w:bCs/>
          <w:sz w:val="20"/>
          <w:szCs w:val="20"/>
        </w:rPr>
        <w:t>Azarti kitli</w:t>
      </w:r>
      <w:r w:rsidR="005E1D65" w:rsidRPr="00386CB7">
        <w:rPr>
          <w:rFonts w:ascii="Times New Roman" w:hAnsi="Times New Roman" w:cs="Times New Roman"/>
          <w:bCs/>
          <w:sz w:val="20"/>
          <w:szCs w:val="20"/>
        </w:rPr>
        <w:t xml:space="preserve"> </w:t>
      </w:r>
      <w:r w:rsidR="00765AF5" w:rsidRPr="00386CB7">
        <w:rPr>
          <w:rFonts w:ascii="Times New Roman" w:hAnsi="Times New Roman" w:cs="Times New Roman"/>
          <w:bCs/>
          <w:sz w:val="20"/>
          <w:szCs w:val="20"/>
        </w:rPr>
        <w:t>peasant association</w:t>
      </w:r>
      <w:r w:rsidRPr="00386CB7">
        <w:rPr>
          <w:rFonts w:ascii="Times New Roman" w:eastAsia="Times New Roman" w:hAnsi="Times New Roman" w:cs="Times New Roman"/>
          <w:bCs/>
          <w:sz w:val="20"/>
          <w:szCs w:val="20"/>
        </w:rPr>
        <w:t>.</w:t>
      </w:r>
      <w:r w:rsidR="005E1D65" w:rsidRPr="00386CB7">
        <w:rPr>
          <w:rFonts w:ascii="Times New Roman" w:eastAsia="Times New Roman" w:hAnsi="Times New Roman" w:cs="Times New Roman"/>
          <w:bCs/>
          <w:sz w:val="20"/>
          <w:szCs w:val="20"/>
        </w:rPr>
        <w:t xml:space="preserve"> </w:t>
      </w:r>
      <w:r w:rsidR="005E1D65" w:rsidRPr="00386CB7">
        <w:rPr>
          <w:rFonts w:ascii="Times New Roman" w:eastAsia="Calibri" w:hAnsi="Times New Roman" w:cs="Times New Roman"/>
          <w:bCs/>
          <w:sz w:val="20"/>
          <w:szCs w:val="20"/>
        </w:rPr>
        <w:t>Trypanosomosis prevalence was statistically significant</w:t>
      </w:r>
      <w:r w:rsidRPr="00386CB7">
        <w:rPr>
          <w:rFonts w:ascii="Times New Roman" w:eastAsia="Calibri" w:hAnsi="Times New Roman" w:cs="Times New Roman"/>
          <w:bCs/>
          <w:sz w:val="20"/>
          <w:szCs w:val="20"/>
        </w:rPr>
        <w:t xml:space="preserve"> </w:t>
      </w:r>
      <w:r w:rsidR="005E1D65" w:rsidRPr="00386CB7">
        <w:rPr>
          <w:rFonts w:ascii="Times New Roman" w:eastAsia="Calibri" w:hAnsi="Times New Roman" w:cs="Times New Roman"/>
          <w:bCs/>
          <w:sz w:val="20"/>
          <w:szCs w:val="20"/>
        </w:rPr>
        <w:t>among study sites. There was a significant difference (P &lt; 0.005</w:t>
      </w:r>
      <w:r w:rsidR="00765AF5" w:rsidRPr="00386CB7">
        <w:rPr>
          <w:rFonts w:ascii="Times New Roman" w:eastAsia="Calibri" w:hAnsi="Times New Roman" w:cs="Times New Roman"/>
          <w:bCs/>
          <w:sz w:val="20"/>
          <w:szCs w:val="20"/>
        </w:rPr>
        <w:t>) in</w:t>
      </w:r>
      <w:r w:rsidR="005E1D65" w:rsidRPr="00386CB7">
        <w:rPr>
          <w:rFonts w:ascii="Times New Roman" w:eastAsia="Calibri" w:hAnsi="Times New Roman" w:cs="Times New Roman"/>
          <w:bCs/>
          <w:sz w:val="20"/>
          <w:szCs w:val="20"/>
        </w:rPr>
        <w:t xml:space="preserve"> the prevalence of trypanosomosis between good and poor body conditioned animals with highest prevalence in poor body condition category.</w:t>
      </w:r>
    </w:p>
    <w:p w:rsidR="00E368C8" w:rsidRPr="00386CB7" w:rsidRDefault="00C3484C" w:rsidP="004E1D2D">
      <w:pPr>
        <w:pStyle w:val="Heading2"/>
        <w:keepNext w:val="0"/>
        <w:keepLines w:val="0"/>
        <w:snapToGrid w:val="0"/>
        <w:spacing w:before="0" w:line="240" w:lineRule="auto"/>
        <w:jc w:val="both"/>
        <w:rPr>
          <w:rFonts w:ascii="Times New Roman" w:hAnsi="Times New Roman" w:cs="Times New Roman"/>
          <w:color w:val="auto"/>
          <w:sz w:val="20"/>
          <w:szCs w:val="20"/>
        </w:rPr>
      </w:pPr>
      <w:bookmarkStart w:id="16" w:name="_Toc452839269"/>
      <w:r w:rsidRPr="00386CB7">
        <w:rPr>
          <w:rFonts w:ascii="Times New Roman" w:hAnsi="Times New Roman" w:cs="Times New Roman"/>
          <w:color w:val="auto"/>
          <w:sz w:val="20"/>
          <w:szCs w:val="20"/>
        </w:rPr>
        <w:t>4</w:t>
      </w:r>
      <w:r w:rsidR="005E1D65" w:rsidRPr="00386CB7">
        <w:rPr>
          <w:rFonts w:ascii="Times New Roman" w:hAnsi="Times New Roman" w:cs="Times New Roman"/>
          <w:color w:val="auto"/>
          <w:sz w:val="20"/>
          <w:szCs w:val="20"/>
        </w:rPr>
        <w:t>.4</w:t>
      </w:r>
      <w:r w:rsidR="004E1D2D" w:rsidRPr="00386CB7">
        <w:rPr>
          <w:rFonts w:ascii="Times New Roman" w:hAnsi="Times New Roman" w:cs="Times New Roman"/>
          <w:color w:val="auto"/>
          <w:sz w:val="20"/>
          <w:szCs w:val="20"/>
        </w:rPr>
        <w:t>. E</w:t>
      </w:r>
      <w:r w:rsidR="005E1D65" w:rsidRPr="00386CB7">
        <w:rPr>
          <w:rFonts w:ascii="Times New Roman" w:hAnsi="Times New Roman" w:cs="Times New Roman"/>
          <w:color w:val="auto"/>
          <w:sz w:val="20"/>
          <w:szCs w:val="20"/>
        </w:rPr>
        <w:t>ntomological Findings</w:t>
      </w:r>
      <w:bookmarkEnd w:id="16"/>
      <w:r w:rsidR="00E368C8" w:rsidRPr="00386CB7">
        <w:rPr>
          <w:rFonts w:ascii="Times New Roman" w:hAnsi="Times New Roman" w:cs="Times New Roman"/>
          <w:color w:val="auto"/>
          <w:sz w:val="20"/>
          <w:szCs w:val="20"/>
        </w:rPr>
        <w:t xml:space="preserve"> </w:t>
      </w:r>
    </w:p>
    <w:p w:rsidR="005E1D65" w:rsidRPr="00386CB7" w:rsidRDefault="00E368C8" w:rsidP="004E1D2D">
      <w:pPr>
        <w:pStyle w:val="ListParagraph"/>
        <w:snapToGrid w:val="0"/>
        <w:spacing w:after="0" w:line="240" w:lineRule="auto"/>
        <w:ind w:left="0" w:firstLine="425"/>
        <w:jc w:val="both"/>
        <w:rPr>
          <w:rFonts w:ascii="Times New Roman" w:hAnsi="Times New Roman" w:cs="Times New Roman"/>
          <w:sz w:val="20"/>
          <w:szCs w:val="20"/>
        </w:rPr>
      </w:pPr>
      <w:r w:rsidRPr="00386CB7">
        <w:rPr>
          <w:rFonts w:ascii="Times New Roman" w:hAnsi="Times New Roman" w:cs="Times New Roman"/>
          <w:sz w:val="20"/>
          <w:szCs w:val="20"/>
        </w:rPr>
        <w:t>A</w:t>
      </w:r>
      <w:r w:rsidR="005F6B1C" w:rsidRPr="00386CB7">
        <w:rPr>
          <w:rFonts w:ascii="Times New Roman" w:hAnsi="Times New Roman" w:cs="Times New Roman"/>
          <w:sz w:val="20"/>
          <w:szCs w:val="20"/>
        </w:rPr>
        <w:t xml:space="preserve"> total of 55</w:t>
      </w:r>
      <w:r w:rsidR="005E1D65" w:rsidRPr="00386CB7">
        <w:rPr>
          <w:rFonts w:ascii="Times New Roman" w:hAnsi="Times New Roman" w:cs="Times New Roman"/>
          <w:sz w:val="20"/>
          <w:szCs w:val="20"/>
        </w:rPr>
        <w:t xml:space="preserve"> Tsetse and biting flies were caught during the study period from differe</w:t>
      </w:r>
      <w:r w:rsidR="005F6B1C" w:rsidRPr="00386CB7">
        <w:rPr>
          <w:rFonts w:ascii="Times New Roman" w:hAnsi="Times New Roman" w:cs="Times New Roman"/>
          <w:sz w:val="20"/>
          <w:szCs w:val="20"/>
        </w:rPr>
        <w:t>nt sites.</w:t>
      </w:r>
      <w:r w:rsidRPr="00386CB7">
        <w:rPr>
          <w:rFonts w:ascii="Times New Roman" w:hAnsi="Times New Roman" w:cs="Times New Roman"/>
          <w:sz w:val="20"/>
          <w:szCs w:val="20"/>
        </w:rPr>
        <w:t xml:space="preserve"> </w:t>
      </w:r>
      <w:r w:rsidR="005F6B1C" w:rsidRPr="00386CB7">
        <w:rPr>
          <w:rFonts w:ascii="Times New Roman" w:hAnsi="Times New Roman" w:cs="Times New Roman"/>
          <w:sz w:val="20"/>
          <w:szCs w:val="20"/>
        </w:rPr>
        <w:t>Out of the total, 30 (54.54</w:t>
      </w:r>
      <w:r w:rsidR="005E1D65" w:rsidRPr="00386CB7">
        <w:rPr>
          <w:rFonts w:ascii="Times New Roman" w:hAnsi="Times New Roman" w:cs="Times New Roman"/>
          <w:sz w:val="20"/>
          <w:szCs w:val="20"/>
        </w:rPr>
        <w:t xml:space="preserve"> %) were belonging to tsetse of the</w:t>
      </w:r>
      <w:r w:rsidR="005F6B1C" w:rsidRPr="00386CB7">
        <w:rPr>
          <w:rFonts w:ascii="Times New Roman" w:hAnsi="Times New Roman" w:cs="Times New Roman"/>
          <w:sz w:val="20"/>
          <w:szCs w:val="20"/>
        </w:rPr>
        <w:t xml:space="preserve"> genus Glossina, followed by 13 (23.63%) Stomoxys</w:t>
      </w:r>
      <w:r w:rsidRPr="00386CB7">
        <w:rPr>
          <w:rFonts w:ascii="Times New Roman" w:hAnsi="Times New Roman" w:cs="Times New Roman"/>
          <w:sz w:val="20"/>
          <w:szCs w:val="20"/>
        </w:rPr>
        <w:t>,</w:t>
      </w:r>
      <w:r w:rsidR="005F6B1C" w:rsidRPr="00386CB7">
        <w:rPr>
          <w:rFonts w:ascii="Times New Roman" w:hAnsi="Times New Roman" w:cs="Times New Roman"/>
          <w:sz w:val="20"/>
          <w:szCs w:val="20"/>
        </w:rPr>
        <w:t xml:space="preserve"> and 10(18.18 %) Tabanid and 2 (3.63</w:t>
      </w:r>
      <w:r w:rsidR="005E1D65" w:rsidRPr="00386CB7">
        <w:rPr>
          <w:rFonts w:ascii="Times New Roman" w:hAnsi="Times New Roman" w:cs="Times New Roman"/>
          <w:sz w:val="20"/>
          <w:szCs w:val="20"/>
        </w:rPr>
        <w:t xml:space="preserve">%) Haematopota. Only </w:t>
      </w:r>
      <w:r w:rsidR="005F6B1C" w:rsidRPr="00386CB7">
        <w:rPr>
          <w:rFonts w:ascii="Times New Roman" w:hAnsi="Times New Roman" w:cs="Times New Roman"/>
          <w:iCs/>
          <w:sz w:val="20"/>
          <w:szCs w:val="20"/>
        </w:rPr>
        <w:t>Glossina tach</w:t>
      </w:r>
      <w:r w:rsidR="00F739B0" w:rsidRPr="00386CB7">
        <w:rPr>
          <w:rFonts w:ascii="Times New Roman" w:hAnsi="Times New Roman" w:cs="Times New Roman"/>
          <w:iCs/>
          <w:sz w:val="20"/>
          <w:szCs w:val="20"/>
        </w:rPr>
        <w:t>i</w:t>
      </w:r>
      <w:r w:rsidR="005F6B1C" w:rsidRPr="00386CB7">
        <w:rPr>
          <w:rFonts w:ascii="Times New Roman" w:hAnsi="Times New Roman" w:cs="Times New Roman"/>
          <w:iCs/>
          <w:sz w:val="20"/>
          <w:szCs w:val="20"/>
        </w:rPr>
        <w:t>noides</w:t>
      </w:r>
      <w:r w:rsidR="005E1D65" w:rsidRPr="00386CB7">
        <w:rPr>
          <w:rFonts w:ascii="Times New Roman" w:hAnsi="Times New Roman" w:cs="Times New Roman"/>
          <w:iCs/>
          <w:sz w:val="20"/>
          <w:szCs w:val="20"/>
        </w:rPr>
        <w:t xml:space="preserve"> </w:t>
      </w:r>
      <w:r w:rsidR="005E1D65" w:rsidRPr="00386CB7">
        <w:rPr>
          <w:rFonts w:ascii="Times New Roman" w:hAnsi="Times New Roman" w:cs="Times New Roman"/>
          <w:sz w:val="20"/>
          <w:szCs w:val="20"/>
        </w:rPr>
        <w:t xml:space="preserve">were identified in the survey site with the </w:t>
      </w:r>
      <w:r w:rsidR="005F6B1C" w:rsidRPr="00386CB7">
        <w:rPr>
          <w:rFonts w:ascii="Times New Roman" w:hAnsi="Times New Roman" w:cs="Times New Roman"/>
          <w:sz w:val="20"/>
          <w:szCs w:val="20"/>
        </w:rPr>
        <w:t>overall apparent density of 0.25</w:t>
      </w:r>
      <w:r w:rsidR="005E1D65" w:rsidRPr="00386CB7">
        <w:rPr>
          <w:rFonts w:ascii="Times New Roman" w:hAnsi="Times New Roman" w:cs="Times New Roman"/>
          <w:sz w:val="20"/>
          <w:szCs w:val="20"/>
        </w:rPr>
        <w:t xml:space="preserve"> F/T/D (fly/trap/day). The highest fly </w:t>
      </w:r>
      <w:r w:rsidR="005F6B1C" w:rsidRPr="00386CB7">
        <w:rPr>
          <w:rFonts w:ascii="Times New Roman" w:hAnsi="Times New Roman" w:cs="Times New Roman"/>
          <w:sz w:val="20"/>
          <w:szCs w:val="20"/>
        </w:rPr>
        <w:t>density were observed in beles kutr hulet peasant association 20 (0.5</w:t>
      </w:r>
      <w:r w:rsidR="005E1D65" w:rsidRPr="00386CB7">
        <w:rPr>
          <w:rFonts w:ascii="Times New Roman" w:hAnsi="Times New Roman" w:cs="Times New Roman"/>
          <w:sz w:val="20"/>
          <w:szCs w:val="20"/>
        </w:rPr>
        <w:t xml:space="preserve"> F/T/D) and </w:t>
      </w:r>
      <w:r w:rsidR="005F6B1C" w:rsidRPr="00386CB7">
        <w:rPr>
          <w:rFonts w:ascii="Times New Roman" w:hAnsi="Times New Roman" w:cs="Times New Roman"/>
          <w:sz w:val="20"/>
          <w:szCs w:val="20"/>
        </w:rPr>
        <w:t>the lowest recorded in Azarti kitli</w:t>
      </w:r>
      <w:r w:rsidR="001E562E" w:rsidRPr="00386CB7">
        <w:rPr>
          <w:rFonts w:ascii="Times New Roman" w:hAnsi="Times New Roman" w:cs="Times New Roman"/>
          <w:sz w:val="20"/>
          <w:szCs w:val="20"/>
        </w:rPr>
        <w:t xml:space="preserve"> </w:t>
      </w:r>
      <w:r w:rsidR="005F6B1C" w:rsidRPr="00386CB7">
        <w:rPr>
          <w:rFonts w:ascii="Times New Roman" w:hAnsi="Times New Roman" w:cs="Times New Roman"/>
          <w:sz w:val="20"/>
          <w:szCs w:val="20"/>
        </w:rPr>
        <w:t>3 (0.075</w:t>
      </w:r>
      <w:r w:rsidR="005E1D65" w:rsidRPr="00386CB7">
        <w:rPr>
          <w:rFonts w:ascii="Times New Roman" w:hAnsi="Times New Roman" w:cs="Times New Roman"/>
          <w:sz w:val="20"/>
          <w:szCs w:val="20"/>
        </w:rPr>
        <w:t>F/T/D) (Table 3).</w:t>
      </w:r>
    </w:p>
    <w:p w:rsidR="00607BB3" w:rsidRPr="00386CB7" w:rsidRDefault="00607BB3" w:rsidP="004E1D2D">
      <w:pPr>
        <w:snapToGrid w:val="0"/>
        <w:spacing w:after="0" w:line="240" w:lineRule="auto"/>
        <w:ind w:firstLine="425"/>
        <w:jc w:val="both"/>
        <w:rPr>
          <w:rFonts w:ascii="Times New Roman" w:hAnsi="Times New Roman" w:cs="Times New Roman"/>
          <w:sz w:val="20"/>
          <w:szCs w:val="20"/>
        </w:rPr>
        <w:sectPr w:rsidR="00607BB3" w:rsidRPr="00386CB7" w:rsidSect="002E64F1">
          <w:headerReference w:type="default" r:id="rId14"/>
          <w:pgSz w:w="12240" w:h="15840"/>
          <w:pgMar w:top="1440" w:right="1440" w:bottom="1440" w:left="1440" w:header="720" w:footer="720" w:gutter="0"/>
          <w:cols w:num="2" w:space="550"/>
          <w:docGrid w:linePitch="360"/>
        </w:sectPr>
      </w:pPr>
    </w:p>
    <w:p w:rsidR="005E1D65" w:rsidRPr="00386CB7" w:rsidRDefault="005E1D65" w:rsidP="004E1D2D">
      <w:pPr>
        <w:snapToGrid w:val="0"/>
        <w:spacing w:after="0" w:line="240" w:lineRule="auto"/>
        <w:ind w:firstLine="425"/>
        <w:jc w:val="both"/>
        <w:rPr>
          <w:rFonts w:ascii="Times New Roman" w:hAnsi="Times New Roman" w:cs="Times New Roman"/>
          <w:sz w:val="20"/>
          <w:szCs w:val="20"/>
        </w:rPr>
      </w:pPr>
    </w:p>
    <w:p w:rsidR="005E1D65" w:rsidRPr="00386CB7" w:rsidRDefault="005E1D65" w:rsidP="004E1D2D">
      <w:pPr>
        <w:snapToGrid w:val="0"/>
        <w:spacing w:after="0" w:line="240" w:lineRule="auto"/>
        <w:jc w:val="center"/>
        <w:rPr>
          <w:rFonts w:ascii="Times New Roman" w:hAnsi="Times New Roman" w:cs="Times New Roman"/>
          <w:b/>
          <w:sz w:val="20"/>
          <w:szCs w:val="20"/>
        </w:rPr>
      </w:pPr>
      <w:r w:rsidRPr="00386CB7">
        <w:rPr>
          <w:rFonts w:ascii="Times New Roman" w:hAnsi="Times New Roman" w:cs="Times New Roman"/>
          <w:b/>
          <w:sz w:val="20"/>
          <w:szCs w:val="20"/>
        </w:rPr>
        <w:t>Table 1:</w:t>
      </w:r>
      <w:r w:rsidR="00E368C8" w:rsidRPr="00386CB7">
        <w:rPr>
          <w:rFonts w:ascii="Times New Roman" w:hAnsi="Times New Roman" w:cs="Times New Roman"/>
          <w:b/>
          <w:sz w:val="20"/>
          <w:szCs w:val="20"/>
        </w:rPr>
        <w:t xml:space="preserve"> </w:t>
      </w:r>
      <w:r w:rsidRPr="00386CB7">
        <w:rPr>
          <w:rFonts w:ascii="Times New Roman" w:hAnsi="Times New Roman" w:cs="Times New Roman"/>
          <w:b/>
          <w:sz w:val="20"/>
          <w:szCs w:val="20"/>
        </w:rPr>
        <w:t>Prevalence of trypanosomosis by peasant associations</w:t>
      </w:r>
    </w:p>
    <w:tbl>
      <w:tblPr>
        <w:tblStyle w:val="TableGrid"/>
        <w:tblW w:w="0" w:type="auto"/>
        <w:jc w:val="center"/>
        <w:tblCellMar>
          <w:left w:w="57" w:type="dxa"/>
          <w:right w:w="57" w:type="dxa"/>
        </w:tblCellMar>
        <w:tblLook w:val="04A0"/>
      </w:tblPr>
      <w:tblGrid>
        <w:gridCol w:w="1805"/>
        <w:gridCol w:w="799"/>
        <w:gridCol w:w="884"/>
        <w:gridCol w:w="672"/>
        <w:gridCol w:w="931"/>
        <w:gridCol w:w="978"/>
        <w:gridCol w:w="903"/>
        <w:gridCol w:w="1044"/>
        <w:gridCol w:w="582"/>
        <w:gridCol w:w="709"/>
      </w:tblGrid>
      <w:tr w:rsidR="00901541" w:rsidRPr="00CA6FA8" w:rsidTr="00CA6FA8">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r w:rsidRPr="00CA6FA8">
              <w:rPr>
                <w:rFonts w:ascii="Times New Roman" w:hAnsi="Times New Roman" w:cs="Times New Roman"/>
                <w:sz w:val="17"/>
                <w:szCs w:val="17"/>
              </w:rPr>
              <w:t>Peasant association (PA)</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E368C8" w:rsidP="004E1D2D">
            <w:pPr>
              <w:snapToGrid w:val="0"/>
              <w:spacing w:after="0" w:line="240" w:lineRule="auto"/>
              <w:jc w:val="both"/>
              <w:rPr>
                <w:rFonts w:ascii="Times New Roman" w:hAnsi="Times New Roman" w:cs="Times New Roman"/>
                <w:b/>
                <w:sz w:val="17"/>
                <w:szCs w:val="17"/>
              </w:rPr>
            </w:pPr>
            <w:r w:rsidRPr="00CA6FA8">
              <w:rPr>
                <w:rFonts w:ascii="Times New Roman" w:hAnsi="Times New Roman" w:cs="Times New Roman"/>
                <w:sz w:val="17"/>
                <w:szCs w:val="17"/>
              </w:rPr>
              <w:t xml:space="preserve"> </w:t>
            </w:r>
            <w:r w:rsidR="00901541" w:rsidRPr="00CA6FA8">
              <w:rPr>
                <w:rFonts w:ascii="Times New Roman" w:hAnsi="Times New Roman" w:cs="Times New Roman"/>
                <w:sz w:val="17"/>
                <w:szCs w:val="17"/>
              </w:rPr>
              <w:t>Location</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r w:rsidRPr="00CA6FA8">
              <w:rPr>
                <w:rFonts w:ascii="Times New Roman" w:hAnsi="Times New Roman" w:cs="Times New Roman"/>
                <w:sz w:val="17"/>
                <w:szCs w:val="17"/>
              </w:rPr>
              <w:t>Altitude</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r w:rsidRPr="00CA6FA8">
              <w:rPr>
                <w:rFonts w:ascii="Times New Roman" w:hAnsi="Times New Roman" w:cs="Times New Roman"/>
                <w:sz w:val="17"/>
                <w:szCs w:val="17"/>
              </w:rPr>
              <w:t>Sample size</w:t>
            </w: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N</w:t>
            </w:r>
            <w:r w:rsidRPr="00CA6FA8">
              <w:rPr>
                <w:rFonts w:ascii="Times New Roman" w:hAnsi="Times New Roman" w:cs="Times New Roman"/>
                <w:sz w:val="17"/>
                <w:szCs w:val="17"/>
                <w:u w:val="single"/>
              </w:rPr>
              <w:t xml:space="preserve">o </w:t>
            </w:r>
            <w:r w:rsidRPr="00CA6FA8">
              <w:rPr>
                <w:rFonts w:ascii="Times New Roman" w:hAnsi="Times New Roman" w:cs="Times New Roman"/>
                <w:sz w:val="17"/>
                <w:szCs w:val="17"/>
              </w:rPr>
              <w:t>Negative</w:t>
            </w:r>
          </w:p>
        </w:tc>
        <w:tc>
          <w:tcPr>
            <w:tcW w:w="0" w:type="auto"/>
            <w:tcBorders>
              <w:top w:val="single" w:sz="4" w:space="0" w:color="auto"/>
              <w:left w:val="single" w:sz="4" w:space="0" w:color="000000" w:themeColor="text1"/>
              <w:bottom w:val="single" w:sz="4" w:space="0" w:color="auto"/>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r w:rsidRPr="00CA6FA8">
              <w:rPr>
                <w:rFonts w:ascii="Times New Roman" w:hAnsi="Times New Roman" w:cs="Times New Roman"/>
                <w:sz w:val="17"/>
                <w:szCs w:val="17"/>
              </w:rPr>
              <w:t>N</w:t>
            </w:r>
            <w:r w:rsidRPr="00CA6FA8">
              <w:rPr>
                <w:rFonts w:ascii="Times New Roman" w:hAnsi="Times New Roman" w:cs="Times New Roman"/>
                <w:i/>
                <w:sz w:val="17"/>
                <w:szCs w:val="17"/>
                <w:u w:val="single"/>
              </w:rPr>
              <w:t>o</w:t>
            </w:r>
            <w:r w:rsidRPr="00CA6FA8">
              <w:rPr>
                <w:rFonts w:ascii="Times New Roman" w:hAnsi="Times New Roman" w:cs="Times New Roman"/>
                <w:sz w:val="17"/>
                <w:szCs w:val="17"/>
              </w:rPr>
              <w:t xml:space="preserve"> positive</w:t>
            </w:r>
          </w:p>
        </w:tc>
        <w:tc>
          <w:tcPr>
            <w:tcW w:w="0" w:type="auto"/>
            <w:vMerge w:val="restart"/>
            <w:tcBorders>
              <w:top w:val="single" w:sz="4" w:space="0" w:color="000000" w:themeColor="text1"/>
              <w:left w:val="single" w:sz="4" w:space="0" w:color="auto"/>
              <w:bottom w:val="single" w:sz="4" w:space="0" w:color="auto"/>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r w:rsidRPr="00CA6FA8">
              <w:rPr>
                <w:rFonts w:ascii="Times New Roman" w:hAnsi="Times New Roman" w:cs="Times New Roman"/>
                <w:sz w:val="17"/>
                <w:szCs w:val="17"/>
              </w:rPr>
              <w:t>Prevalence %</w:t>
            </w:r>
          </w:p>
        </w:tc>
        <w:tc>
          <w:tcPr>
            <w:tcW w:w="0" w:type="auto"/>
            <w:vMerge w:val="restart"/>
            <w:tcBorders>
              <w:top w:val="single" w:sz="4" w:space="0" w:color="000000" w:themeColor="text1"/>
              <w:left w:val="single" w:sz="4" w:space="0" w:color="auto"/>
              <w:bottom w:val="single" w:sz="4" w:space="0" w:color="auto"/>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X</w:t>
            </w:r>
            <w:r w:rsidRPr="00CA6FA8">
              <w:rPr>
                <w:rFonts w:ascii="Times New Roman" w:hAnsi="Times New Roman" w:cs="Times New Roman"/>
                <w:sz w:val="17"/>
                <w:szCs w:val="17"/>
                <w:vertAlign w:val="superscript"/>
              </w:rPr>
              <w:t>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 xml:space="preserve"> p- value</w:t>
            </w:r>
          </w:p>
        </w:tc>
      </w:tr>
      <w:tr w:rsidR="00CA6FA8" w:rsidRPr="00CA6FA8" w:rsidTr="00CA6FA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 xml:space="preserve">Latitude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 xml:space="preserve">Longitude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b/>
                <w:sz w:val="17"/>
                <w:szCs w:val="17"/>
              </w:rPr>
            </w:pPr>
          </w:p>
        </w:tc>
        <w:tc>
          <w:tcPr>
            <w:tcW w:w="0" w:type="auto"/>
            <w:tcBorders>
              <w:top w:val="single" w:sz="4" w:space="0" w:color="auto"/>
              <w:left w:val="single" w:sz="4" w:space="0" w:color="000000" w:themeColor="text1"/>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b/>
                <w:sz w:val="17"/>
                <w:szCs w:val="17"/>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7"/>
                <w:szCs w:val="17"/>
              </w:rPr>
            </w:pPr>
          </w:p>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p>
        </w:tc>
      </w:tr>
      <w:tr w:rsidR="00CA6FA8" w:rsidRPr="00CA6FA8" w:rsidTr="00CA6FA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Beles kutr hulet</w:t>
            </w:r>
            <w:r w:rsidR="00E368C8" w:rsidRPr="00CA6FA8">
              <w:rPr>
                <w:rFonts w:ascii="Times New Roman" w:hAnsi="Times New Roman" w:cs="Times New Roman"/>
                <w:sz w:val="17"/>
                <w:szCs w:val="17"/>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11.28439</w:t>
            </w:r>
            <w:r w:rsidRPr="00CA6FA8">
              <w:rPr>
                <w:rFonts w:ascii="Times New Roman" w:hAnsi="Times New Roman" w:cs="Times New Roman" w:hint="eastAsia"/>
                <w:sz w:val="17"/>
                <w:szCs w:val="17"/>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036.25727</w:t>
            </w:r>
            <w:r w:rsidRPr="00CA6FA8">
              <w:rPr>
                <w:rFonts w:ascii="Times New Roman" w:hAnsi="Times New Roman" w:cs="Times New Roman" w:hint="eastAsia"/>
                <w:sz w:val="17"/>
                <w:szCs w:val="17"/>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1184m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6.25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11.101</w:t>
            </w:r>
          </w:p>
        </w:tc>
        <w:tc>
          <w:tcPr>
            <w:tcW w:w="0" w:type="auto"/>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0.049</w:t>
            </w:r>
          </w:p>
        </w:tc>
      </w:tr>
      <w:tr w:rsidR="00CA6FA8" w:rsidRPr="00CA6FA8" w:rsidTr="00CA6FA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color w:val="000000" w:themeColor="text1"/>
                <w:sz w:val="17"/>
                <w:szCs w:val="17"/>
              </w:rPr>
            </w:pPr>
            <w:r w:rsidRPr="00CA6FA8">
              <w:rPr>
                <w:rFonts w:ascii="Times New Roman" w:hAnsi="Times New Roman" w:cs="Times New Roman"/>
                <w:color w:val="000000" w:themeColor="text1"/>
                <w:sz w:val="17"/>
                <w:szCs w:val="17"/>
              </w:rPr>
              <w:t xml:space="preserve">Azarti kitli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11.29502</w:t>
            </w:r>
            <w:r w:rsidRPr="00CA6FA8">
              <w:rPr>
                <w:rFonts w:ascii="Times New Roman" w:hAnsi="Times New Roman" w:cs="Times New Roman" w:hint="eastAsia"/>
                <w:sz w:val="17"/>
                <w:szCs w:val="17"/>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036.23600</w:t>
            </w:r>
            <w:r w:rsidRPr="00CA6FA8">
              <w:rPr>
                <w:rFonts w:ascii="Times New Roman" w:hAnsi="Times New Roman" w:cs="Times New Roman" w:hint="eastAsia"/>
                <w:sz w:val="17"/>
                <w:szCs w:val="17"/>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1192m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2.91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p>
        </w:tc>
        <w:tc>
          <w:tcPr>
            <w:tcW w:w="0" w:type="auto"/>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p>
        </w:tc>
      </w:tr>
      <w:tr w:rsidR="00CA6FA8" w:rsidRPr="00CA6FA8" w:rsidTr="00CA6FA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 xml:space="preserve">aypapo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11.31665</w:t>
            </w:r>
            <w:r w:rsidRPr="00CA6FA8">
              <w:rPr>
                <w:rFonts w:ascii="Times New Roman" w:hAnsi="Times New Roman" w:cs="Times New Roman" w:hint="eastAsia"/>
                <w:sz w:val="17"/>
                <w:szCs w:val="17"/>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036.27746</w:t>
            </w:r>
            <w:r w:rsidRPr="00CA6FA8">
              <w:rPr>
                <w:rFonts w:ascii="Times New Roman" w:hAnsi="Times New Roman" w:cs="Times New Roman" w:hint="eastAsia"/>
                <w:sz w:val="17"/>
                <w:szCs w:val="17"/>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1205m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119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r w:rsidRPr="00CA6FA8">
              <w:rPr>
                <w:rFonts w:ascii="Times New Roman" w:hAnsi="Times New Roman" w:cs="Times New Roman"/>
                <w:sz w:val="17"/>
                <w:szCs w:val="17"/>
              </w:rPr>
              <w:t>4.8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7"/>
                <w:szCs w:val="17"/>
              </w:rPr>
            </w:pPr>
          </w:p>
        </w:tc>
        <w:tc>
          <w:tcPr>
            <w:tcW w:w="0" w:type="auto"/>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7"/>
                <w:szCs w:val="17"/>
              </w:rPr>
            </w:pPr>
          </w:p>
        </w:tc>
      </w:tr>
    </w:tbl>
    <w:p w:rsidR="00386CB7" w:rsidRDefault="00386CB7" w:rsidP="004E1D2D">
      <w:pPr>
        <w:snapToGrid w:val="0"/>
        <w:spacing w:after="0" w:line="240" w:lineRule="auto"/>
        <w:jc w:val="center"/>
        <w:rPr>
          <w:rFonts w:ascii="Times New Roman" w:hAnsi="Times New Roman" w:cs="Times New Roman" w:hint="eastAsia"/>
          <w:b/>
          <w:sz w:val="20"/>
          <w:szCs w:val="20"/>
          <w:lang w:eastAsia="zh-CN"/>
        </w:rPr>
      </w:pPr>
    </w:p>
    <w:p w:rsidR="00CA6FA8" w:rsidRDefault="00CA6FA8" w:rsidP="004E1D2D">
      <w:pPr>
        <w:snapToGrid w:val="0"/>
        <w:spacing w:after="0" w:line="240" w:lineRule="auto"/>
        <w:jc w:val="center"/>
        <w:rPr>
          <w:rFonts w:ascii="Times New Roman" w:hAnsi="Times New Roman" w:cs="Times New Roman" w:hint="eastAsia"/>
          <w:b/>
          <w:sz w:val="20"/>
          <w:szCs w:val="20"/>
          <w:lang w:eastAsia="zh-CN"/>
        </w:rPr>
      </w:pPr>
    </w:p>
    <w:p w:rsidR="005E1D65" w:rsidRPr="00386CB7" w:rsidRDefault="00E368C8" w:rsidP="004E1D2D">
      <w:pPr>
        <w:snapToGrid w:val="0"/>
        <w:spacing w:after="0" w:line="240" w:lineRule="auto"/>
        <w:jc w:val="center"/>
        <w:rPr>
          <w:rFonts w:ascii="Times New Roman" w:hAnsi="Times New Roman" w:cs="Times New Roman"/>
          <w:b/>
          <w:sz w:val="20"/>
          <w:szCs w:val="20"/>
        </w:rPr>
      </w:pPr>
      <w:r w:rsidRPr="00386CB7">
        <w:rPr>
          <w:rFonts w:ascii="Times New Roman" w:hAnsi="Times New Roman" w:cs="Times New Roman"/>
          <w:b/>
          <w:sz w:val="20"/>
          <w:szCs w:val="20"/>
        </w:rPr>
        <w:lastRenderedPageBreak/>
        <w:t>T</w:t>
      </w:r>
      <w:r w:rsidR="005E1D65" w:rsidRPr="00386CB7">
        <w:rPr>
          <w:rFonts w:ascii="Times New Roman" w:hAnsi="Times New Roman" w:cs="Times New Roman"/>
          <w:b/>
          <w:sz w:val="20"/>
          <w:szCs w:val="20"/>
        </w:rPr>
        <w:t>able 2:</w:t>
      </w:r>
      <w:r w:rsidRPr="00386CB7">
        <w:rPr>
          <w:rFonts w:ascii="Times New Roman" w:hAnsi="Times New Roman" w:cs="Times New Roman"/>
          <w:b/>
          <w:sz w:val="20"/>
          <w:szCs w:val="20"/>
        </w:rPr>
        <w:t xml:space="preserve"> </w:t>
      </w:r>
      <w:r w:rsidR="005E1D65" w:rsidRPr="00386CB7">
        <w:rPr>
          <w:rFonts w:ascii="Times New Roman" w:hAnsi="Times New Roman" w:cs="Times New Roman"/>
          <w:b/>
          <w:sz w:val="20"/>
          <w:szCs w:val="20"/>
        </w:rPr>
        <w:t>The species of Trypanosoma identified from the study sites</w:t>
      </w:r>
    </w:p>
    <w:tbl>
      <w:tblPr>
        <w:tblStyle w:val="TableGrid"/>
        <w:tblW w:w="5000" w:type="pct"/>
        <w:jc w:val="center"/>
        <w:tblCellMar>
          <w:left w:w="57" w:type="dxa"/>
          <w:right w:w="57" w:type="dxa"/>
        </w:tblCellMar>
        <w:tblLook w:val="04A0"/>
      </w:tblPr>
      <w:tblGrid>
        <w:gridCol w:w="1748"/>
        <w:gridCol w:w="777"/>
        <w:gridCol w:w="860"/>
        <w:gridCol w:w="654"/>
        <w:gridCol w:w="904"/>
        <w:gridCol w:w="995"/>
        <w:gridCol w:w="623"/>
        <w:gridCol w:w="667"/>
        <w:gridCol w:w="527"/>
        <w:gridCol w:w="462"/>
        <w:gridCol w:w="567"/>
        <w:gridCol w:w="690"/>
      </w:tblGrid>
      <w:tr w:rsidR="00901541" w:rsidRPr="00CA6FA8" w:rsidTr="004E1D2D">
        <w:trPr>
          <w:jc w:val="center"/>
        </w:trPr>
        <w:tc>
          <w:tcPr>
            <w:tcW w:w="9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trike/>
                <w:sz w:val="16"/>
                <w:szCs w:val="16"/>
              </w:rPr>
            </w:pPr>
            <w:r w:rsidRPr="00CA6FA8">
              <w:rPr>
                <w:rFonts w:ascii="Times New Roman" w:hAnsi="Times New Roman" w:cs="Times New Roman"/>
                <w:sz w:val="16"/>
                <w:szCs w:val="16"/>
              </w:rPr>
              <w:t>Peasant association (PA)</w:t>
            </w:r>
          </w:p>
        </w:tc>
        <w:tc>
          <w:tcPr>
            <w:tcW w:w="8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E368C8"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 </w:t>
            </w:r>
            <w:r w:rsidR="00901541" w:rsidRPr="00CA6FA8">
              <w:rPr>
                <w:rFonts w:ascii="Times New Roman" w:hAnsi="Times New Roman" w:cs="Times New Roman"/>
                <w:sz w:val="16"/>
                <w:szCs w:val="16"/>
              </w:rPr>
              <w:t>Location</w:t>
            </w:r>
          </w:p>
        </w:tc>
        <w:tc>
          <w:tcPr>
            <w:tcW w:w="3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Altitude</w:t>
            </w:r>
          </w:p>
        </w:tc>
        <w:tc>
          <w:tcPr>
            <w:tcW w:w="47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Sample size</w:t>
            </w:r>
          </w:p>
        </w:tc>
        <w:tc>
          <w:tcPr>
            <w:tcW w:w="148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E368C8"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 </w:t>
            </w:r>
            <w:r w:rsidR="00901541" w:rsidRPr="00CA6FA8">
              <w:rPr>
                <w:rFonts w:ascii="Times New Roman" w:hAnsi="Times New Roman" w:cs="Times New Roman"/>
                <w:sz w:val="16"/>
                <w:szCs w:val="16"/>
              </w:rPr>
              <w:t>Parasites identified</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Total </w:t>
            </w:r>
          </w:p>
        </w:tc>
        <w:tc>
          <w:tcPr>
            <w:tcW w:w="299"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X</w:t>
            </w:r>
            <w:r w:rsidRPr="00CA6FA8">
              <w:rPr>
                <w:rFonts w:ascii="Times New Roman" w:hAnsi="Times New Roman" w:cs="Times New Roman"/>
                <w:sz w:val="16"/>
                <w:szCs w:val="16"/>
                <w:vertAlign w:val="superscript"/>
              </w:rPr>
              <w:t>2</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 p- value</w:t>
            </w:r>
          </w:p>
        </w:tc>
      </w:tr>
      <w:tr w:rsidR="004E1D2D" w:rsidRPr="00CA6FA8" w:rsidTr="004E1D2D">
        <w:trPr>
          <w:jc w:val="center"/>
        </w:trPr>
        <w:tc>
          <w:tcPr>
            <w:tcW w:w="9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trike/>
                <w:sz w:val="16"/>
                <w:szCs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Latitude </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Longitude </w:t>
            </w:r>
          </w:p>
        </w:tc>
        <w:tc>
          <w:tcPr>
            <w:tcW w:w="34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p>
        </w:tc>
        <w:tc>
          <w:tcPr>
            <w:tcW w:w="47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p>
        </w:tc>
        <w:tc>
          <w:tcPr>
            <w:tcW w:w="525" w:type="pct"/>
            <w:tcBorders>
              <w:top w:val="single" w:sz="4" w:space="0" w:color="auto"/>
              <w:left w:val="single" w:sz="4" w:space="0" w:color="000000" w:themeColor="text1"/>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6"/>
                <w:szCs w:val="16"/>
              </w:rPr>
            </w:pPr>
            <w:r w:rsidRPr="00CA6FA8">
              <w:rPr>
                <w:rFonts w:ascii="Times New Roman" w:hAnsi="Times New Roman" w:cs="Times New Roman"/>
                <w:sz w:val="16"/>
                <w:szCs w:val="16"/>
              </w:rPr>
              <w:t>T.congolense</w:t>
            </w:r>
          </w:p>
        </w:tc>
        <w:tc>
          <w:tcPr>
            <w:tcW w:w="329" w:type="pct"/>
            <w:tcBorders>
              <w:top w:val="single" w:sz="4" w:space="0" w:color="auto"/>
              <w:left w:val="single" w:sz="4" w:space="0" w:color="auto"/>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6"/>
                <w:szCs w:val="16"/>
              </w:rPr>
            </w:pPr>
            <w:r w:rsidRPr="00CA6FA8">
              <w:rPr>
                <w:rFonts w:ascii="Times New Roman" w:hAnsi="Times New Roman" w:cs="Times New Roman"/>
                <w:sz w:val="16"/>
                <w:szCs w:val="16"/>
              </w:rPr>
              <w:t>T.vivax</w:t>
            </w:r>
          </w:p>
        </w:tc>
        <w:tc>
          <w:tcPr>
            <w:tcW w:w="352"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b/>
                <w:sz w:val="16"/>
                <w:szCs w:val="16"/>
              </w:rPr>
            </w:pPr>
            <w:r w:rsidRPr="00CA6FA8">
              <w:rPr>
                <w:rFonts w:ascii="Times New Roman" w:hAnsi="Times New Roman" w:cs="Times New Roman"/>
                <w:sz w:val="16"/>
                <w:szCs w:val="16"/>
              </w:rPr>
              <w:t>T.brucei</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mixed</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b/>
                <w:sz w:val="16"/>
                <w:szCs w:val="16"/>
              </w:rPr>
            </w:pPr>
          </w:p>
        </w:tc>
        <w:tc>
          <w:tcPr>
            <w:tcW w:w="29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b/>
                <w:sz w:val="16"/>
                <w:szCs w:val="16"/>
              </w:rPr>
            </w:pP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b/>
                <w:sz w:val="16"/>
                <w:szCs w:val="16"/>
              </w:rPr>
            </w:pPr>
          </w:p>
        </w:tc>
      </w:tr>
      <w:tr w:rsidR="004E1D2D" w:rsidRPr="00CA6FA8" w:rsidTr="004E1D2D">
        <w:trPr>
          <w:jc w:val="center"/>
        </w:trPr>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Beles kutr hulet</w:t>
            </w:r>
            <w:r w:rsidR="00E368C8" w:rsidRPr="00CA6FA8">
              <w:rPr>
                <w:rFonts w:ascii="Times New Roman" w:hAnsi="Times New Roman" w:cs="Times New Roman"/>
                <w:sz w:val="16"/>
                <w:szCs w:val="16"/>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11.28439</w:t>
            </w:r>
            <w:r w:rsidRPr="00CA6FA8">
              <w:rPr>
                <w:rFonts w:ascii="Times New Roman" w:hAnsi="Times New Roman" w:cs="Times New Roman" w:hint="eastAsia"/>
                <w:sz w:val="16"/>
                <w:szCs w:val="16"/>
              </w:rPr>
              <w:t>◦</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036.25727</w:t>
            </w:r>
            <w:r w:rsidRPr="00CA6FA8">
              <w:rPr>
                <w:rFonts w:ascii="Times New Roman" w:hAnsi="Times New Roman" w:cs="Times New Roman" w:hint="eastAsia"/>
                <w:sz w:val="16"/>
                <w:szCs w:val="16"/>
              </w:rPr>
              <w:t>◦</w:t>
            </w:r>
          </w:p>
        </w:tc>
        <w:tc>
          <w:tcPr>
            <w:tcW w:w="3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1184m</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128</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5</w:t>
            </w:r>
          </w:p>
        </w:tc>
        <w:tc>
          <w:tcPr>
            <w:tcW w:w="32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2</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8</w:t>
            </w:r>
          </w:p>
        </w:tc>
        <w:tc>
          <w:tcPr>
            <w:tcW w:w="299" w:type="pct"/>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182.75</w:t>
            </w:r>
          </w:p>
        </w:tc>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0.0001</w:t>
            </w:r>
          </w:p>
        </w:tc>
      </w:tr>
      <w:tr w:rsidR="004E1D2D" w:rsidRPr="00CA6FA8" w:rsidTr="004E1D2D">
        <w:trPr>
          <w:jc w:val="center"/>
        </w:trPr>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color w:val="000000" w:themeColor="text1"/>
                <w:sz w:val="16"/>
                <w:szCs w:val="16"/>
              </w:rPr>
            </w:pPr>
            <w:r w:rsidRPr="00CA6FA8">
              <w:rPr>
                <w:rFonts w:ascii="Times New Roman" w:hAnsi="Times New Roman" w:cs="Times New Roman"/>
                <w:color w:val="000000" w:themeColor="text1"/>
                <w:sz w:val="16"/>
                <w:szCs w:val="16"/>
              </w:rPr>
              <w:t xml:space="preserve">Azarti kitli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11.29502</w:t>
            </w:r>
            <w:r w:rsidRPr="00CA6FA8">
              <w:rPr>
                <w:rFonts w:ascii="Times New Roman" w:hAnsi="Times New Roman" w:cs="Times New Roman" w:hint="eastAsia"/>
                <w:sz w:val="16"/>
                <w:szCs w:val="16"/>
              </w:rPr>
              <w:t>◦</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036.23600</w:t>
            </w:r>
            <w:r w:rsidRPr="00CA6FA8">
              <w:rPr>
                <w:rFonts w:ascii="Times New Roman" w:hAnsi="Times New Roman" w:cs="Times New Roman" w:hint="eastAsia"/>
                <w:sz w:val="16"/>
                <w:szCs w:val="16"/>
              </w:rPr>
              <w:t>◦</w:t>
            </w:r>
          </w:p>
        </w:tc>
        <w:tc>
          <w:tcPr>
            <w:tcW w:w="3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1192m</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137</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3</w:t>
            </w:r>
          </w:p>
        </w:tc>
        <w:tc>
          <w:tcPr>
            <w:tcW w:w="32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4</w:t>
            </w:r>
          </w:p>
        </w:tc>
        <w:tc>
          <w:tcPr>
            <w:tcW w:w="299"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p>
        </w:tc>
        <w:tc>
          <w:tcPr>
            <w:tcW w:w="3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p>
        </w:tc>
      </w:tr>
      <w:tr w:rsidR="004E1D2D" w:rsidRPr="00CA6FA8" w:rsidTr="004E1D2D">
        <w:trPr>
          <w:jc w:val="center"/>
        </w:trPr>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aypapo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11.31665</w:t>
            </w:r>
            <w:r w:rsidRPr="00CA6FA8">
              <w:rPr>
                <w:rFonts w:ascii="Times New Roman" w:hAnsi="Times New Roman" w:cs="Times New Roman" w:hint="eastAsia"/>
                <w:sz w:val="16"/>
                <w:szCs w:val="16"/>
              </w:rPr>
              <w:t>◦</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036.27746</w:t>
            </w:r>
            <w:r w:rsidRPr="00CA6FA8">
              <w:rPr>
                <w:rFonts w:ascii="Times New Roman" w:hAnsi="Times New Roman" w:cs="Times New Roman" w:hint="eastAsia"/>
                <w:sz w:val="16"/>
                <w:szCs w:val="16"/>
              </w:rPr>
              <w:t>◦</w:t>
            </w:r>
          </w:p>
        </w:tc>
        <w:tc>
          <w:tcPr>
            <w:tcW w:w="3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1205m</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125</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4</w:t>
            </w:r>
          </w:p>
        </w:tc>
        <w:tc>
          <w:tcPr>
            <w:tcW w:w="32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CA6FA8" w:rsidRDefault="00901541"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6</w:t>
            </w:r>
          </w:p>
        </w:tc>
        <w:tc>
          <w:tcPr>
            <w:tcW w:w="299"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p>
        </w:tc>
        <w:tc>
          <w:tcPr>
            <w:tcW w:w="3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CA6FA8" w:rsidRDefault="00901541" w:rsidP="004E1D2D">
            <w:pPr>
              <w:snapToGrid w:val="0"/>
              <w:spacing w:after="0" w:line="240" w:lineRule="auto"/>
              <w:jc w:val="both"/>
              <w:rPr>
                <w:rFonts w:ascii="Times New Roman" w:hAnsi="Times New Roman" w:cs="Times New Roman"/>
                <w:sz w:val="16"/>
                <w:szCs w:val="16"/>
              </w:rPr>
            </w:pPr>
          </w:p>
        </w:tc>
      </w:tr>
    </w:tbl>
    <w:p w:rsidR="005E1D65" w:rsidRPr="00386CB7" w:rsidRDefault="00E368C8" w:rsidP="004E1D2D">
      <w:pPr>
        <w:snapToGrid w:val="0"/>
        <w:spacing w:after="0" w:line="240" w:lineRule="auto"/>
        <w:jc w:val="center"/>
        <w:rPr>
          <w:rFonts w:ascii="Times New Roman" w:hAnsi="Times New Roman" w:cs="Times New Roman"/>
          <w:b/>
          <w:sz w:val="20"/>
          <w:szCs w:val="20"/>
        </w:rPr>
      </w:pPr>
      <w:r w:rsidRPr="00386CB7">
        <w:rPr>
          <w:rFonts w:ascii="Times New Roman" w:hAnsi="Times New Roman" w:cs="Times New Roman"/>
          <w:b/>
          <w:sz w:val="20"/>
          <w:szCs w:val="20"/>
        </w:rPr>
        <w:t xml:space="preserve"> </w:t>
      </w:r>
    </w:p>
    <w:p w:rsidR="005E1D65" w:rsidRPr="00386CB7" w:rsidRDefault="005E1D65" w:rsidP="004E1D2D">
      <w:pPr>
        <w:snapToGrid w:val="0"/>
        <w:spacing w:after="0" w:line="240" w:lineRule="auto"/>
        <w:jc w:val="center"/>
        <w:rPr>
          <w:rFonts w:ascii="Times New Roman" w:hAnsi="Times New Roman" w:cs="Times New Roman"/>
          <w:b/>
          <w:sz w:val="20"/>
          <w:szCs w:val="20"/>
        </w:rPr>
      </w:pPr>
      <w:r w:rsidRPr="00386CB7">
        <w:rPr>
          <w:rFonts w:ascii="Times New Roman" w:hAnsi="Times New Roman" w:cs="Times New Roman"/>
          <w:b/>
          <w:sz w:val="20"/>
          <w:szCs w:val="20"/>
        </w:rPr>
        <w:t>Table 3:</w:t>
      </w:r>
      <w:r w:rsidR="00E368C8" w:rsidRPr="00386CB7">
        <w:rPr>
          <w:rFonts w:ascii="Times New Roman" w:hAnsi="Times New Roman" w:cs="Times New Roman"/>
          <w:b/>
          <w:sz w:val="20"/>
          <w:szCs w:val="20"/>
        </w:rPr>
        <w:t xml:space="preserve"> </w:t>
      </w:r>
      <w:r w:rsidRPr="00386CB7">
        <w:rPr>
          <w:rFonts w:ascii="Times New Roman" w:hAnsi="Times New Roman" w:cs="Times New Roman"/>
          <w:b/>
          <w:sz w:val="20"/>
          <w:szCs w:val="20"/>
        </w:rPr>
        <w:t xml:space="preserve">Vectors of trypanosomosis identified from the study sites </w:t>
      </w:r>
      <w:r w:rsidRPr="00386CB7">
        <w:rPr>
          <w:rFonts w:ascii="Times New Roman" w:hAnsi="Times New Roman" w:cs="Times New Roman"/>
          <w:sz w:val="20"/>
          <w:szCs w:val="20"/>
        </w:rPr>
        <w:tab/>
      </w:r>
    </w:p>
    <w:tbl>
      <w:tblPr>
        <w:tblStyle w:val="TableGrid"/>
        <w:tblW w:w="5000" w:type="pct"/>
        <w:jc w:val="center"/>
        <w:tblCellMar>
          <w:left w:w="57" w:type="dxa"/>
          <w:right w:w="57" w:type="dxa"/>
        </w:tblCellMar>
        <w:tblLook w:val="04A0"/>
      </w:tblPr>
      <w:tblGrid>
        <w:gridCol w:w="1178"/>
        <w:gridCol w:w="792"/>
        <w:gridCol w:w="875"/>
        <w:gridCol w:w="620"/>
        <w:gridCol w:w="1127"/>
        <w:gridCol w:w="1002"/>
        <w:gridCol w:w="375"/>
        <w:gridCol w:w="400"/>
        <w:gridCol w:w="692"/>
        <w:gridCol w:w="235"/>
        <w:gridCol w:w="525"/>
        <w:gridCol w:w="222"/>
        <w:gridCol w:w="495"/>
        <w:gridCol w:w="290"/>
        <w:gridCol w:w="646"/>
      </w:tblGrid>
      <w:tr w:rsidR="00776003" w:rsidRPr="00CA6FA8" w:rsidTr="004E1D2D">
        <w:trPr>
          <w:jc w:val="center"/>
        </w:trPr>
        <w:tc>
          <w:tcPr>
            <w:tcW w:w="6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Kebele</w:t>
            </w:r>
          </w:p>
        </w:tc>
        <w:tc>
          <w:tcPr>
            <w:tcW w:w="418" w:type="pct"/>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Latiteude</w:t>
            </w:r>
          </w:p>
        </w:tc>
        <w:tc>
          <w:tcPr>
            <w:tcW w:w="462" w:type="pct"/>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longitude</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altitude</w:t>
            </w:r>
          </w:p>
        </w:tc>
        <w:tc>
          <w:tcPr>
            <w:tcW w:w="5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Site/river</w:t>
            </w:r>
          </w:p>
        </w:tc>
        <w:tc>
          <w:tcPr>
            <w:tcW w:w="5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Trap type</w:t>
            </w:r>
          </w:p>
        </w:tc>
        <w:tc>
          <w:tcPr>
            <w:tcW w:w="774" w:type="pct"/>
            <w:gridSpan w:val="3"/>
            <w:tcBorders>
              <w:top w:val="single" w:sz="4" w:space="0" w:color="auto"/>
              <w:left w:val="single" w:sz="4" w:space="0" w:color="000000" w:themeColor="text1"/>
              <w:bottom w:val="single" w:sz="4" w:space="0" w:color="auto"/>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Tsetse fly</w:t>
            </w:r>
          </w:p>
        </w:tc>
        <w:tc>
          <w:tcPr>
            <w:tcW w:w="1273" w:type="pct"/>
            <w:gridSpan w:val="6"/>
            <w:tcBorders>
              <w:top w:val="single" w:sz="4" w:space="0" w:color="auto"/>
              <w:left w:val="single" w:sz="4" w:space="0" w:color="000000" w:themeColor="text1"/>
              <w:bottom w:val="single" w:sz="4" w:space="0" w:color="auto"/>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Biting fly</w:t>
            </w:r>
          </w:p>
        </w:tc>
      </w:tr>
      <w:tr w:rsidR="00776003" w:rsidRPr="00CA6FA8" w:rsidTr="004E1D2D">
        <w:trPr>
          <w:jc w:val="center"/>
        </w:trPr>
        <w:tc>
          <w:tcPr>
            <w:tcW w:w="6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418"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462"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32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59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5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774" w:type="pct"/>
            <w:gridSpan w:val="3"/>
            <w:tcBorders>
              <w:top w:val="single" w:sz="4" w:space="0" w:color="auto"/>
              <w:left w:val="single" w:sz="4" w:space="0" w:color="000000" w:themeColor="text1"/>
              <w:bottom w:val="single" w:sz="4" w:space="0" w:color="000000" w:themeColor="text1"/>
              <w:right w:val="single" w:sz="4" w:space="0" w:color="auto"/>
            </w:tcBorders>
            <w:vAlign w:val="center"/>
            <w:hideMark/>
          </w:tcPr>
          <w:p w:rsidR="00776003" w:rsidRPr="00CA6FA8" w:rsidRDefault="00D243D5"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Glossina</w:t>
            </w:r>
            <w:r w:rsidR="00776003" w:rsidRPr="00CA6FA8">
              <w:rPr>
                <w:rFonts w:ascii="Times New Roman" w:hAnsi="Times New Roman" w:cs="Times New Roman"/>
                <w:sz w:val="16"/>
                <w:szCs w:val="16"/>
              </w:rPr>
              <w:t>tachinoides</w:t>
            </w:r>
          </w:p>
        </w:tc>
        <w:tc>
          <w:tcPr>
            <w:tcW w:w="4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stomoxys</w:t>
            </w:r>
          </w:p>
        </w:tc>
        <w:tc>
          <w:tcPr>
            <w:tcW w:w="378" w:type="pct"/>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Tabanus</w:t>
            </w:r>
          </w:p>
        </w:tc>
        <w:tc>
          <w:tcPr>
            <w:tcW w:w="494" w:type="pct"/>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Hematopota</w:t>
            </w:r>
          </w:p>
        </w:tc>
      </w:tr>
      <w:tr w:rsidR="004E1D2D" w:rsidRPr="00CA6FA8" w:rsidTr="004E1D2D">
        <w:trPr>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M</w:t>
            </w:r>
          </w:p>
        </w:tc>
        <w:tc>
          <w:tcPr>
            <w:tcW w:w="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F</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ftd</w:t>
            </w:r>
          </w:p>
        </w:tc>
        <w:tc>
          <w:tcPr>
            <w:tcW w:w="12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T</w:t>
            </w:r>
          </w:p>
        </w:tc>
        <w:tc>
          <w:tcPr>
            <w:tcW w:w="277"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ftd</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T</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ftd</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T</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ftd</w:t>
            </w:r>
          </w:p>
        </w:tc>
      </w:tr>
      <w:tr w:rsidR="004E1D2D" w:rsidRPr="00CA6FA8" w:rsidTr="004E1D2D">
        <w:trPr>
          <w:cantSplit/>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Beles kutr hulet</w:t>
            </w:r>
            <w:r w:rsidR="00E368C8" w:rsidRPr="00CA6FA8">
              <w:rPr>
                <w:rFonts w:ascii="Times New Roman" w:hAnsi="Times New Roman" w:cs="Times New Roman"/>
                <w:sz w:val="16"/>
                <w:szCs w:val="16"/>
              </w:rPr>
              <w:t xml:space="preserve"> </w:t>
            </w: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11.26271</w:t>
            </w:r>
            <w:r w:rsidRPr="00CA6FA8">
              <w:rPr>
                <w:rFonts w:ascii="Times New Roman" w:hAnsi="Times New Roman" w:cs="Times New Roman" w:hint="eastAsia"/>
                <w:sz w:val="16"/>
                <w:szCs w:val="16"/>
              </w:rPr>
              <w:t>◦</w:t>
            </w: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036.23389</w:t>
            </w:r>
            <w:r w:rsidRPr="00CA6FA8">
              <w:rPr>
                <w:rFonts w:ascii="Times New Roman" w:hAnsi="Times New Roman" w:cs="Times New Roman" w:hint="eastAsia"/>
                <w:sz w:val="16"/>
                <w:szCs w:val="16"/>
              </w:rPr>
              <w:t>◦</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1108m</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Manbuk river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Monoconical</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5</w:t>
            </w:r>
          </w:p>
        </w:tc>
        <w:tc>
          <w:tcPr>
            <w:tcW w:w="21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15</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0.5</w:t>
            </w:r>
          </w:p>
        </w:tc>
        <w:tc>
          <w:tcPr>
            <w:tcW w:w="1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7</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0.175</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5</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0.125</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0.025</w:t>
            </w:r>
          </w:p>
        </w:tc>
      </w:tr>
      <w:tr w:rsidR="004E1D2D" w:rsidRPr="00CA6FA8" w:rsidTr="004E1D2D">
        <w:trPr>
          <w:cantSplit/>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CA6FA8" w:rsidRDefault="00776003" w:rsidP="004E1D2D">
            <w:pPr>
              <w:snapToGrid w:val="0"/>
              <w:spacing w:after="0" w:line="240" w:lineRule="auto"/>
              <w:jc w:val="both"/>
              <w:rPr>
                <w:rFonts w:ascii="Times New Roman" w:hAnsi="Times New Roman" w:cs="Times New Roman"/>
                <w:color w:val="000000" w:themeColor="text1"/>
                <w:sz w:val="16"/>
                <w:szCs w:val="16"/>
              </w:rPr>
            </w:pPr>
            <w:r w:rsidRPr="00CA6FA8">
              <w:rPr>
                <w:rFonts w:ascii="Times New Roman" w:hAnsi="Times New Roman" w:cs="Times New Roman"/>
                <w:color w:val="000000" w:themeColor="text1"/>
                <w:sz w:val="16"/>
                <w:szCs w:val="16"/>
              </w:rPr>
              <w:t xml:space="preserve">Azarti kitli </w:t>
            </w: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11.29684</w:t>
            </w:r>
            <w:r w:rsidRPr="00CA6FA8">
              <w:rPr>
                <w:rFonts w:ascii="Times New Roman" w:hAnsi="Times New Roman" w:cs="Times New Roman" w:hint="eastAsia"/>
                <w:sz w:val="16"/>
                <w:szCs w:val="16"/>
              </w:rPr>
              <w:t>◦</w:t>
            </w: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036.22934</w:t>
            </w:r>
            <w:r w:rsidRPr="00CA6FA8">
              <w:rPr>
                <w:rFonts w:ascii="Times New Roman" w:hAnsi="Times New Roman" w:cs="Times New Roman" w:hint="eastAsia"/>
                <w:sz w:val="16"/>
                <w:szCs w:val="16"/>
              </w:rPr>
              <w:t>◦</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1181m</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Azibonka river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Monoconical</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c>
          <w:tcPr>
            <w:tcW w:w="21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3</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0.075</w:t>
            </w:r>
          </w:p>
        </w:tc>
        <w:tc>
          <w:tcPr>
            <w:tcW w:w="1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2</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0.05</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2</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0.05</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w:t>
            </w:r>
          </w:p>
        </w:tc>
      </w:tr>
      <w:tr w:rsidR="004E1D2D" w:rsidRPr="00CA6FA8" w:rsidTr="004E1D2D">
        <w:trPr>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 xml:space="preserve">Aypapo </w:t>
            </w: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11.32116</w:t>
            </w:r>
            <w:r w:rsidRPr="00CA6FA8">
              <w:rPr>
                <w:rFonts w:ascii="Times New Roman" w:hAnsi="Times New Roman" w:cs="Times New Roman" w:hint="eastAsia"/>
                <w:sz w:val="16"/>
                <w:szCs w:val="16"/>
              </w:rPr>
              <w:t>◦</w:t>
            </w: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036.26299</w:t>
            </w:r>
            <w:r w:rsidRPr="00CA6FA8">
              <w:rPr>
                <w:rFonts w:ascii="Times New Roman" w:hAnsi="Times New Roman" w:cs="Times New Roman" w:hint="eastAsia"/>
                <w:sz w:val="16"/>
                <w:szCs w:val="16"/>
              </w:rPr>
              <w:t>◦</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1185m</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Aypapo river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Monoconical</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2</w:t>
            </w:r>
          </w:p>
        </w:tc>
        <w:tc>
          <w:tcPr>
            <w:tcW w:w="21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5</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0.175</w:t>
            </w:r>
          </w:p>
        </w:tc>
        <w:tc>
          <w:tcPr>
            <w:tcW w:w="1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4</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0.1</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3</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0.075</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1</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CA6FA8" w:rsidRDefault="00776003" w:rsidP="004E1D2D">
            <w:pPr>
              <w:snapToGrid w:val="0"/>
              <w:spacing w:after="0" w:line="240" w:lineRule="auto"/>
              <w:jc w:val="both"/>
              <w:rPr>
                <w:rFonts w:ascii="Times New Roman" w:hAnsi="Times New Roman" w:cs="Times New Roman"/>
                <w:sz w:val="16"/>
                <w:szCs w:val="16"/>
              </w:rPr>
            </w:pPr>
            <w:r w:rsidRPr="00CA6FA8">
              <w:rPr>
                <w:rFonts w:ascii="Times New Roman" w:hAnsi="Times New Roman" w:cs="Times New Roman"/>
                <w:sz w:val="16"/>
                <w:szCs w:val="16"/>
              </w:rPr>
              <w:t>0.025</w:t>
            </w:r>
          </w:p>
        </w:tc>
      </w:tr>
    </w:tbl>
    <w:p w:rsidR="00607BB3" w:rsidRPr="00386CB7" w:rsidRDefault="00607BB3" w:rsidP="004E1D2D">
      <w:pPr>
        <w:snapToGrid w:val="0"/>
        <w:spacing w:after="0" w:line="240" w:lineRule="auto"/>
        <w:jc w:val="both"/>
        <w:rPr>
          <w:rFonts w:ascii="Times New Roman" w:hAnsi="Times New Roman" w:cs="Times New Roman"/>
          <w:b/>
          <w:sz w:val="20"/>
          <w:szCs w:val="20"/>
          <w:lang w:eastAsia="zh-CN"/>
        </w:rPr>
      </w:pPr>
      <w:bookmarkStart w:id="17" w:name="_Toc372700794"/>
    </w:p>
    <w:p w:rsidR="005E1D65" w:rsidRPr="00386CB7" w:rsidRDefault="005E1D65" w:rsidP="004E1D2D">
      <w:pPr>
        <w:snapToGrid w:val="0"/>
        <w:spacing w:after="0" w:line="240" w:lineRule="auto"/>
        <w:jc w:val="center"/>
        <w:rPr>
          <w:rFonts w:ascii="Times New Roman" w:eastAsia="MinionPro-Regular" w:hAnsi="Times New Roman" w:cs="Times New Roman"/>
          <w:b/>
          <w:sz w:val="20"/>
          <w:szCs w:val="20"/>
        </w:rPr>
      </w:pPr>
      <w:r w:rsidRPr="00386CB7">
        <w:rPr>
          <w:rFonts w:ascii="Times New Roman" w:hAnsi="Times New Roman" w:cs="Times New Roman"/>
          <w:b/>
          <w:sz w:val="20"/>
          <w:szCs w:val="20"/>
        </w:rPr>
        <w:t xml:space="preserve">Table 4: </w:t>
      </w:r>
      <w:r w:rsidRPr="00386CB7">
        <w:rPr>
          <w:rFonts w:ascii="Times New Roman" w:eastAsia="MinionPro-Regular" w:hAnsi="Times New Roman" w:cs="Times New Roman"/>
          <w:b/>
          <w:sz w:val="20"/>
          <w:szCs w:val="20"/>
        </w:rPr>
        <w:t>Mean PCV value</w:t>
      </w:r>
      <w:r w:rsidR="00E368C8" w:rsidRPr="00386CB7">
        <w:rPr>
          <w:rFonts w:ascii="Times New Roman" w:eastAsia="MinionPro-Regular" w:hAnsi="Times New Roman" w:cs="Times New Roman"/>
          <w:b/>
          <w:sz w:val="20"/>
          <w:szCs w:val="20"/>
        </w:rPr>
        <w:t xml:space="preserve"> </w:t>
      </w:r>
      <w:r w:rsidRPr="00386CB7">
        <w:rPr>
          <w:rFonts w:ascii="Times New Roman" w:eastAsia="MinionPro-Regular" w:hAnsi="Times New Roman" w:cs="Times New Roman"/>
          <w:b/>
          <w:sz w:val="20"/>
          <w:szCs w:val="20"/>
        </w:rPr>
        <w:t xml:space="preserve">between </w:t>
      </w:r>
      <w:r w:rsidRPr="00386CB7">
        <w:rPr>
          <w:rFonts w:ascii="Times New Roman" w:hAnsi="Times New Roman" w:cs="Times New Roman"/>
          <w:b/>
          <w:sz w:val="20"/>
          <w:szCs w:val="20"/>
        </w:rPr>
        <w:t>infected and uninfected Bovine</w:t>
      </w:r>
      <w:r w:rsidR="00406E7D" w:rsidRPr="00386CB7">
        <w:rPr>
          <w:rFonts w:ascii="Times New Roman" w:eastAsia="MinionPro-Regular" w:hAnsi="Times New Roman" w:cs="Times New Roman"/>
          <w:b/>
          <w:sz w:val="20"/>
          <w:szCs w:val="20"/>
        </w:rPr>
        <w:t xml:space="preserve"> of Dangur</w:t>
      </w:r>
      <w:r w:rsidRPr="00386CB7">
        <w:rPr>
          <w:rFonts w:ascii="Times New Roman" w:eastAsia="MinionPro-Regular" w:hAnsi="Times New Roman" w:cs="Times New Roman"/>
          <w:b/>
          <w:sz w:val="20"/>
          <w:szCs w:val="20"/>
        </w:rPr>
        <w:t xml:space="preserve"> district</w:t>
      </w:r>
    </w:p>
    <w:tbl>
      <w:tblPr>
        <w:tblStyle w:val="TableGrid"/>
        <w:tblW w:w="5000" w:type="pct"/>
        <w:jc w:val="center"/>
        <w:tblCellMar>
          <w:left w:w="57" w:type="dxa"/>
          <w:right w:w="57" w:type="dxa"/>
        </w:tblCellMar>
        <w:tblLook w:val="04A0"/>
      </w:tblPr>
      <w:tblGrid>
        <w:gridCol w:w="1446"/>
        <w:gridCol w:w="1478"/>
        <w:gridCol w:w="2160"/>
        <w:gridCol w:w="669"/>
        <w:gridCol w:w="1758"/>
        <w:gridCol w:w="813"/>
        <w:gridCol w:w="1150"/>
      </w:tblGrid>
      <w:tr w:rsidR="005E1D65" w:rsidRPr="00386CB7" w:rsidTr="00E368C8">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Status</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Frequency </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Mean PCV (%)</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SE</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Overall PCV</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E368C8"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w:t>
            </w:r>
            <w:r w:rsidR="005E1D65" w:rsidRPr="00386CB7">
              <w:rPr>
                <w:rFonts w:ascii="Times New Roman" w:hAnsi="Times New Roman" w:cs="Times New Roman"/>
                <w:b/>
                <w:sz w:val="20"/>
                <w:szCs w:val="20"/>
              </w:rPr>
              <w:t>X</w:t>
            </w:r>
            <w:r w:rsidR="005E1D65" w:rsidRPr="00386CB7">
              <w:rPr>
                <w:rFonts w:ascii="Times New Roman" w:hAnsi="Times New Roman" w:cs="Times New Roman"/>
                <w:b/>
                <w:sz w:val="20"/>
                <w:szCs w:val="20"/>
                <w:vertAlign w:val="superscript"/>
              </w:rPr>
              <w:t>2</w:t>
            </w:r>
            <w:r w:rsidR="005E1D65" w:rsidRPr="00386CB7">
              <w:rPr>
                <w:rFonts w:ascii="Times New Roman" w:hAnsi="Times New Roman" w:cs="Times New Roman"/>
                <w:b/>
                <w:sz w:val="20"/>
                <w:szCs w:val="20"/>
              </w:rPr>
              <w:t xml:space="preserve"> </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E368C8"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w:t>
            </w:r>
            <w:r w:rsidR="005E1D65" w:rsidRPr="00386CB7">
              <w:rPr>
                <w:rFonts w:ascii="Times New Roman" w:hAnsi="Times New Roman" w:cs="Times New Roman"/>
                <w:b/>
                <w:sz w:val="20"/>
                <w:szCs w:val="20"/>
              </w:rPr>
              <w:t>p-value</w:t>
            </w:r>
          </w:p>
        </w:tc>
      </w:tr>
      <w:tr w:rsidR="005E1D65" w:rsidRPr="00386CB7" w:rsidTr="00E368C8">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Infected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FF4149"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18</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661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21.78</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C7570E"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2.44</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661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392</w:t>
            </w:r>
          </w:p>
        </w:tc>
        <w:tc>
          <w:tcPr>
            <w:tcW w:w="4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11419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25.37</w:t>
            </w:r>
          </w:p>
        </w:tc>
        <w:tc>
          <w:tcPr>
            <w:tcW w:w="60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11419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0.000</w:t>
            </w:r>
          </w:p>
        </w:tc>
      </w:tr>
      <w:tr w:rsidR="005E1D65" w:rsidRPr="00386CB7" w:rsidTr="00E368C8">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Uninfected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FF4149"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372</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661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26.69</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4203A4"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2.21</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661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9932</w:t>
            </w:r>
          </w:p>
        </w:tc>
        <w:tc>
          <w:tcPr>
            <w:tcW w:w="4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p>
        </w:tc>
        <w:tc>
          <w:tcPr>
            <w:tcW w:w="6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p>
        </w:tc>
      </w:tr>
      <w:tr w:rsidR="005E1D65" w:rsidRPr="00386CB7" w:rsidTr="00E368C8">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Total</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3C4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390</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661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26.47</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C7570E"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2.66</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386CB7" w:rsidRDefault="006C661B"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10324</w:t>
            </w:r>
          </w:p>
        </w:tc>
        <w:tc>
          <w:tcPr>
            <w:tcW w:w="4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p>
        </w:tc>
        <w:tc>
          <w:tcPr>
            <w:tcW w:w="6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sz w:val="20"/>
                <w:szCs w:val="20"/>
              </w:rPr>
            </w:pPr>
          </w:p>
        </w:tc>
      </w:tr>
    </w:tbl>
    <w:p w:rsidR="005B41F4" w:rsidRPr="00386CB7" w:rsidRDefault="005B41F4" w:rsidP="004E1D2D">
      <w:pPr>
        <w:snapToGrid w:val="0"/>
        <w:spacing w:after="0" w:line="240" w:lineRule="auto"/>
        <w:jc w:val="center"/>
        <w:rPr>
          <w:rFonts w:ascii="Times New Roman" w:hAnsi="Times New Roman" w:cs="Times New Roman"/>
          <w:b/>
          <w:sz w:val="20"/>
          <w:szCs w:val="20"/>
        </w:rPr>
      </w:pPr>
    </w:p>
    <w:p w:rsidR="005E1D65" w:rsidRPr="00386CB7" w:rsidRDefault="005E1D65" w:rsidP="004E1D2D">
      <w:pPr>
        <w:snapToGrid w:val="0"/>
        <w:spacing w:after="0" w:line="240" w:lineRule="auto"/>
        <w:jc w:val="center"/>
        <w:rPr>
          <w:rFonts w:ascii="Times New Roman" w:eastAsia="MinionPro-Regular" w:hAnsi="Times New Roman" w:cs="Times New Roman"/>
          <w:b/>
          <w:sz w:val="20"/>
          <w:szCs w:val="20"/>
        </w:rPr>
      </w:pPr>
      <w:r w:rsidRPr="00386CB7">
        <w:rPr>
          <w:rFonts w:ascii="Times New Roman" w:eastAsia="MinionPro-Regular" w:hAnsi="Times New Roman" w:cs="Times New Roman"/>
          <w:b/>
          <w:sz w:val="20"/>
          <w:szCs w:val="20"/>
        </w:rPr>
        <w:t>Table 5: Proportion of anemia in infected and uninfec</w:t>
      </w:r>
      <w:r w:rsidR="0062784F" w:rsidRPr="00386CB7">
        <w:rPr>
          <w:rFonts w:ascii="Times New Roman" w:eastAsia="MinionPro-Regular" w:hAnsi="Times New Roman" w:cs="Times New Roman"/>
          <w:b/>
          <w:sz w:val="20"/>
          <w:szCs w:val="20"/>
        </w:rPr>
        <w:t>ted Bovine population of Dangur</w:t>
      </w:r>
      <w:r w:rsidRPr="00386CB7">
        <w:rPr>
          <w:rFonts w:ascii="Times New Roman" w:eastAsia="MinionPro-Regular" w:hAnsi="Times New Roman" w:cs="Times New Roman"/>
          <w:b/>
          <w:sz w:val="20"/>
          <w:szCs w:val="20"/>
        </w:rPr>
        <w:t xml:space="preserve"> district</w:t>
      </w:r>
    </w:p>
    <w:tbl>
      <w:tblPr>
        <w:tblStyle w:val="TableGrid"/>
        <w:tblW w:w="5000" w:type="pct"/>
        <w:jc w:val="center"/>
        <w:tblCellMar>
          <w:left w:w="57" w:type="dxa"/>
          <w:right w:w="57" w:type="dxa"/>
        </w:tblCellMar>
        <w:tblLook w:val="04A0"/>
      </w:tblPr>
      <w:tblGrid>
        <w:gridCol w:w="1705"/>
        <w:gridCol w:w="1609"/>
        <w:gridCol w:w="1495"/>
        <w:gridCol w:w="1495"/>
        <w:gridCol w:w="3170"/>
      </w:tblGrid>
      <w:tr w:rsidR="005E1D65" w:rsidRPr="00386CB7" w:rsidTr="00E368C8">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Status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anemia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Frequency</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Percent/%</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386CB7" w:rsidRDefault="005E1D65"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Percent share per strata</w:t>
            </w:r>
          </w:p>
        </w:tc>
      </w:tr>
      <w:tr w:rsidR="00FD567C" w:rsidRPr="00386CB7" w:rsidTr="00E368C8">
        <w:trPr>
          <w:jc w:val="center"/>
        </w:trPr>
        <w:tc>
          <w:tcPr>
            <w:tcW w:w="9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Infected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12</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3.08</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66.66</w:t>
            </w:r>
          </w:p>
        </w:tc>
      </w:tr>
      <w:tr w:rsidR="00FD567C" w:rsidRPr="00386CB7" w:rsidTr="00E368C8">
        <w:trPr>
          <w:jc w:val="center"/>
        </w:trPr>
        <w:tc>
          <w:tcPr>
            <w:tcW w:w="9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Non-anemic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6</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1.54</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33.33</w:t>
            </w:r>
          </w:p>
        </w:tc>
      </w:tr>
      <w:tr w:rsidR="00FD567C" w:rsidRPr="00386CB7" w:rsidTr="00E368C8">
        <w:trPr>
          <w:jc w:val="center"/>
        </w:trPr>
        <w:tc>
          <w:tcPr>
            <w:tcW w:w="9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Non-infected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95</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24.35</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25.53</w:t>
            </w:r>
          </w:p>
        </w:tc>
      </w:tr>
      <w:tr w:rsidR="00FD567C" w:rsidRPr="00386CB7" w:rsidTr="00E368C8">
        <w:trPr>
          <w:jc w:val="center"/>
        </w:trPr>
        <w:tc>
          <w:tcPr>
            <w:tcW w:w="9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Non-anemic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277</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71.02</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386CB7" w:rsidRDefault="00FD567C"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74.46</w:t>
            </w:r>
          </w:p>
        </w:tc>
      </w:tr>
    </w:tbl>
    <w:p w:rsidR="00F82F72" w:rsidRPr="00386CB7" w:rsidRDefault="00F82F72" w:rsidP="004E1D2D">
      <w:pPr>
        <w:snapToGrid w:val="0"/>
        <w:spacing w:after="0" w:line="240" w:lineRule="auto"/>
        <w:jc w:val="center"/>
        <w:outlineLvl w:val="0"/>
        <w:rPr>
          <w:rFonts w:ascii="Times New Roman" w:hAnsi="Times New Roman" w:cs="Times New Roman"/>
          <w:b/>
          <w:bCs/>
          <w:sz w:val="20"/>
          <w:szCs w:val="20"/>
        </w:rPr>
      </w:pPr>
      <w:bookmarkStart w:id="18" w:name="_Toc452839270"/>
      <w:bookmarkStart w:id="19" w:name="_Toc450681802"/>
    </w:p>
    <w:p w:rsidR="00F82F72" w:rsidRPr="00386CB7" w:rsidRDefault="00F82F72" w:rsidP="004E1D2D">
      <w:pPr>
        <w:snapToGrid w:val="0"/>
        <w:spacing w:after="0" w:line="240" w:lineRule="auto"/>
        <w:jc w:val="center"/>
        <w:outlineLvl w:val="0"/>
        <w:rPr>
          <w:rFonts w:ascii="Times New Roman" w:hAnsi="Times New Roman" w:cs="Times New Roman"/>
          <w:b/>
          <w:bCs/>
          <w:sz w:val="20"/>
          <w:szCs w:val="20"/>
        </w:rPr>
      </w:pPr>
      <w:r w:rsidRPr="00386CB7">
        <w:rPr>
          <w:rFonts w:ascii="Times New Roman" w:hAnsi="Times New Roman" w:cs="Times New Roman"/>
          <w:b/>
          <w:bCs/>
          <w:sz w:val="20"/>
          <w:szCs w:val="20"/>
        </w:rPr>
        <w:t>Table 6: prevalence of bovine trypanosomosis and associated risk factors in Dangur district</w:t>
      </w:r>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2"/>
        <w:gridCol w:w="1933"/>
        <w:gridCol w:w="1681"/>
        <w:gridCol w:w="2158"/>
        <w:gridCol w:w="851"/>
        <w:gridCol w:w="1129"/>
      </w:tblGrid>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Risk factors</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No. examined</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No. positive</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Prevalence (%)</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eastAsia="Calibri" w:hAnsi="Times New Roman" w:cs="Times New Roman"/>
                <w:b/>
                <w:bCs/>
                <w:sz w:val="20"/>
                <w:szCs w:val="20"/>
              </w:rPr>
              <w:t>χ</w:t>
            </w:r>
            <w:r w:rsidRPr="00386CB7">
              <w:rPr>
                <w:rFonts w:ascii="Times New Roman" w:eastAsia="Calibri" w:hAnsi="Times New Roman" w:cs="Times New Roman"/>
                <w:b/>
                <w:bCs/>
                <w:sz w:val="20"/>
                <w:szCs w:val="20"/>
                <w:vertAlign w:val="superscript"/>
              </w:rPr>
              <w:t>2</w:t>
            </w:r>
          </w:p>
        </w:tc>
        <w:tc>
          <w:tcPr>
            <w:tcW w:w="596"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eastAsia="Calibri" w:hAnsi="Times New Roman" w:cs="Times New Roman"/>
                <w:b/>
                <w:bCs/>
                <w:sz w:val="20"/>
                <w:szCs w:val="20"/>
              </w:rPr>
            </w:pPr>
            <w:r w:rsidRPr="00386CB7">
              <w:rPr>
                <w:rFonts w:ascii="Times New Roman" w:eastAsia="Calibri" w:hAnsi="Times New Roman" w:cs="Times New Roman"/>
                <w:b/>
                <w:bCs/>
                <w:sz w:val="20"/>
                <w:szCs w:val="20"/>
              </w:rPr>
              <w:t>p-value</w:t>
            </w:r>
          </w:p>
        </w:tc>
      </w:tr>
      <w:tr w:rsidR="00F82F72" w:rsidRPr="00386CB7" w:rsidTr="00E368C8">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b/>
                <w:bCs/>
                <w:sz w:val="20"/>
                <w:szCs w:val="20"/>
              </w:rPr>
              <w:t xml:space="preserve"> </w:t>
            </w:r>
            <w:r w:rsidR="00F82F72" w:rsidRPr="00386CB7">
              <w:rPr>
                <w:rFonts w:ascii="Times New Roman" w:hAnsi="Times New Roman" w:cs="Times New Roman"/>
                <w:b/>
                <w:bCs/>
                <w:sz w:val="20"/>
                <w:szCs w:val="20"/>
              </w:rPr>
              <w:t>Sex</w:t>
            </w:r>
          </w:p>
        </w:tc>
        <w:tc>
          <w:tcPr>
            <w:tcW w:w="449" w:type="pct"/>
            <w:tcBorders>
              <w:top w:val="single" w:sz="4" w:space="0" w:color="000000"/>
              <w:left w:val="single" w:sz="4" w:space="0" w:color="000000"/>
              <w:bottom w:val="single" w:sz="4" w:space="0" w:color="000000"/>
              <w:right w:val="single" w:sz="4" w:space="0" w:color="000000"/>
            </w:tcBorders>
            <w:vAlign w:val="center"/>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Cs/>
                <w:sz w:val="20"/>
                <w:szCs w:val="20"/>
              </w:rPr>
            </w:pPr>
            <w:r w:rsidRPr="00386CB7">
              <w:rPr>
                <w:rFonts w:ascii="Times New Roman" w:hAnsi="Times New Roman" w:cs="Times New Roman"/>
                <w:bCs/>
                <w:sz w:val="20"/>
                <w:szCs w:val="20"/>
              </w:rPr>
              <w:t>Male</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102</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 </w:t>
            </w:r>
            <w:r w:rsidR="00F82F72" w:rsidRPr="00386CB7">
              <w:rPr>
                <w:rFonts w:ascii="Times New Roman" w:hAnsi="Times New Roman" w:cs="Times New Roman"/>
                <w:sz w:val="20"/>
                <w:szCs w:val="20"/>
              </w:rPr>
              <w:t>4</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3.92</w:t>
            </w:r>
            <w:r w:rsidR="00E368C8" w:rsidRPr="00386CB7">
              <w:rPr>
                <w:rFonts w:ascii="Times New Roman" w:hAnsi="Times New Roman" w:cs="Times New Roman"/>
                <w:sz w:val="20"/>
                <w:szCs w:val="20"/>
              </w:rPr>
              <w:t xml:space="preserve"> </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0.85</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0.35</w:t>
            </w: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Cs/>
                <w:sz w:val="20"/>
                <w:szCs w:val="20"/>
              </w:rPr>
            </w:pPr>
            <w:r w:rsidRPr="00386CB7">
              <w:rPr>
                <w:rFonts w:ascii="Times New Roman" w:hAnsi="Times New Roman" w:cs="Times New Roman"/>
                <w:bCs/>
                <w:sz w:val="20"/>
                <w:szCs w:val="20"/>
              </w:rPr>
              <w:t>Female</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288</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14</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4.86</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390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4.62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w:t>
            </w:r>
            <w:r w:rsidR="00F82F72" w:rsidRPr="00386CB7">
              <w:rPr>
                <w:rFonts w:ascii="Times New Roman" w:hAnsi="Times New Roman" w:cs="Times New Roman"/>
                <w:b/>
                <w:sz w:val="20"/>
                <w:szCs w:val="20"/>
              </w:rPr>
              <w:t>Age group (years)</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0.110</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0.946</w:t>
            </w: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b/>
                <w:bCs/>
                <w:sz w:val="20"/>
                <w:szCs w:val="20"/>
                <w:u w:val="single"/>
              </w:rPr>
            </w:pPr>
            <w:r w:rsidRPr="00386CB7">
              <w:rPr>
                <w:rFonts w:ascii="Times New Roman" w:hAnsi="Times New Roman" w:cs="Times New Roman"/>
                <w:bCs/>
                <w:sz w:val="20"/>
                <w:szCs w:val="20"/>
              </w:rPr>
              <w:t xml:space="preserve"> </w:t>
            </w:r>
            <w:r w:rsidR="00F82F72" w:rsidRPr="00386CB7">
              <w:rPr>
                <w:rFonts w:ascii="Times New Roman" w:hAnsi="Times New Roman" w:cs="Times New Roman"/>
                <w:bCs/>
                <w:sz w:val="20"/>
                <w:szCs w:val="20"/>
              </w:rPr>
              <w:t xml:space="preserve">&lt; </w:t>
            </w:r>
            <w:r w:rsidR="00F82F72" w:rsidRPr="00386CB7">
              <w:rPr>
                <w:rFonts w:ascii="Times New Roman" w:hAnsi="Times New Roman" w:cs="Times New Roman"/>
                <w:b/>
                <w:bCs/>
                <w:sz w:val="20"/>
                <w:szCs w:val="20"/>
              </w:rPr>
              <w:t>2</w:t>
            </w:r>
            <w:r w:rsidRPr="00386CB7">
              <w:rPr>
                <w:rFonts w:ascii="Times New Roman" w:hAnsi="Times New Roman" w:cs="Times New Roman"/>
                <w:b/>
                <w:bCs/>
                <w:sz w:val="20"/>
                <w:szCs w:val="20"/>
              </w:rPr>
              <w:t xml:space="preserve"> </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120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5</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4.16</w:t>
            </w:r>
            <w:r w:rsidR="00E368C8" w:rsidRPr="00386CB7">
              <w:rPr>
                <w:rFonts w:ascii="Times New Roman" w:hAnsi="Times New Roman" w:cs="Times New Roman"/>
                <w:sz w:val="20"/>
                <w:szCs w:val="20"/>
              </w:rPr>
              <w:t xml:space="preserve"> </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 xml:space="preserve"> </w:t>
            </w:r>
            <w:r w:rsidR="00F82F72" w:rsidRPr="00386CB7">
              <w:rPr>
                <w:rFonts w:ascii="Times New Roman" w:hAnsi="Times New Roman" w:cs="Times New Roman"/>
                <w:b/>
                <w:bCs/>
                <w:sz w:val="20"/>
                <w:szCs w:val="20"/>
              </w:rPr>
              <w:t>2 – 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235</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12</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5.1</w:t>
            </w:r>
            <w:r w:rsidR="00E368C8" w:rsidRPr="00386CB7">
              <w:rPr>
                <w:rFonts w:ascii="Times New Roman" w:hAnsi="Times New Roman" w:cs="Times New Roman"/>
                <w:sz w:val="20"/>
                <w:szCs w:val="20"/>
              </w:rPr>
              <w:t xml:space="preserve"> </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 xml:space="preserve"> </w:t>
            </w:r>
            <w:r w:rsidR="00F82F72" w:rsidRPr="00386CB7">
              <w:rPr>
                <w:rFonts w:ascii="Times New Roman" w:hAnsi="Times New Roman" w:cs="Times New Roman"/>
                <w:b/>
                <w:bCs/>
                <w:sz w:val="20"/>
                <w:szCs w:val="20"/>
              </w:rPr>
              <w:t>&gt; 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35</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2.85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 xml:space="preserve"> 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390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4.62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Body conditions</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32.75</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0.000</w:t>
            </w: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Cs/>
                <w:sz w:val="20"/>
                <w:szCs w:val="20"/>
              </w:rPr>
            </w:pPr>
            <w:r w:rsidRPr="00386CB7">
              <w:rPr>
                <w:rFonts w:ascii="Times New Roman" w:hAnsi="Times New Roman" w:cs="Times New Roman"/>
                <w:bCs/>
                <w:sz w:val="20"/>
                <w:szCs w:val="20"/>
              </w:rPr>
              <w:t>Good</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140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2</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1.42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Cs/>
                <w:sz w:val="20"/>
                <w:szCs w:val="20"/>
              </w:rPr>
            </w:pPr>
            <w:r w:rsidRPr="00386CB7">
              <w:rPr>
                <w:rFonts w:ascii="Times New Roman" w:hAnsi="Times New Roman" w:cs="Times New Roman"/>
                <w:bCs/>
                <w:sz w:val="20"/>
                <w:szCs w:val="20"/>
              </w:rPr>
              <w:t>Medium</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 </w:t>
            </w:r>
            <w:r w:rsidR="00F82F72" w:rsidRPr="00386CB7">
              <w:rPr>
                <w:rFonts w:ascii="Times New Roman" w:hAnsi="Times New Roman" w:cs="Times New Roman"/>
                <w:sz w:val="20"/>
                <w:szCs w:val="20"/>
              </w:rPr>
              <w:t>115</w:t>
            </w:r>
            <w:r w:rsidRPr="00386CB7">
              <w:rPr>
                <w:rFonts w:ascii="Times New Roman" w:hAnsi="Times New Roman" w:cs="Times New Roman"/>
                <w:sz w:val="20"/>
                <w:szCs w:val="20"/>
              </w:rPr>
              <w:t xml:space="preserve"> </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5</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4.35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Cs/>
                <w:sz w:val="20"/>
                <w:szCs w:val="20"/>
              </w:rPr>
            </w:pPr>
            <w:r w:rsidRPr="00386CB7">
              <w:rPr>
                <w:rFonts w:ascii="Times New Roman" w:hAnsi="Times New Roman" w:cs="Times New Roman"/>
                <w:bCs/>
                <w:sz w:val="20"/>
                <w:szCs w:val="20"/>
              </w:rPr>
              <w:t>Poor</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 xml:space="preserve"> </w:t>
            </w:r>
            <w:r w:rsidR="00F82F72" w:rsidRPr="00386CB7">
              <w:rPr>
                <w:rFonts w:ascii="Times New Roman" w:hAnsi="Times New Roman" w:cs="Times New Roman"/>
                <w:sz w:val="20"/>
                <w:szCs w:val="20"/>
              </w:rPr>
              <w:t>135</w:t>
            </w:r>
            <w:r w:rsidRPr="00386CB7">
              <w:rPr>
                <w:rFonts w:ascii="Times New Roman" w:hAnsi="Times New Roman" w:cs="Times New Roman"/>
                <w:sz w:val="20"/>
                <w:szCs w:val="20"/>
              </w:rPr>
              <w:t xml:space="preserve"> </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11</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r w:rsidRPr="00386CB7">
              <w:rPr>
                <w:rFonts w:ascii="Times New Roman" w:hAnsi="Times New Roman" w:cs="Times New Roman"/>
                <w:sz w:val="20"/>
                <w:szCs w:val="20"/>
              </w:rPr>
              <w:t>8.15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r w:rsidR="00F82F72" w:rsidRPr="00386CB7" w:rsidTr="00E368C8">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bCs/>
                <w:sz w:val="20"/>
                <w:szCs w:val="20"/>
              </w:rPr>
            </w:pPr>
            <w:r w:rsidRPr="00386CB7">
              <w:rPr>
                <w:rFonts w:ascii="Times New Roman" w:hAnsi="Times New Roman" w:cs="Times New Roman"/>
                <w:b/>
                <w:bCs/>
                <w:sz w:val="20"/>
                <w:szCs w:val="20"/>
              </w:rPr>
              <w:t>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w:t>
            </w:r>
            <w:r w:rsidR="00F82F72" w:rsidRPr="00386CB7">
              <w:rPr>
                <w:rFonts w:ascii="Times New Roman" w:hAnsi="Times New Roman" w:cs="Times New Roman"/>
                <w:b/>
                <w:sz w:val="20"/>
                <w:szCs w:val="20"/>
              </w:rPr>
              <w:t>390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E368C8"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 xml:space="preserve"> </w:t>
            </w:r>
            <w:r w:rsidR="00F82F72" w:rsidRPr="00386CB7">
              <w:rPr>
                <w:rFonts w:ascii="Times New Roman" w:hAnsi="Times New Roman" w:cs="Times New Roman"/>
                <w:b/>
                <w:sz w:val="20"/>
                <w:szCs w:val="20"/>
              </w:rPr>
              <w:t>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b/>
                <w:sz w:val="20"/>
                <w:szCs w:val="20"/>
              </w:rPr>
            </w:pPr>
            <w:r w:rsidRPr="00386CB7">
              <w:rPr>
                <w:rFonts w:ascii="Times New Roman" w:hAnsi="Times New Roman" w:cs="Times New Roman"/>
                <w:b/>
                <w:sz w:val="20"/>
                <w:szCs w:val="20"/>
              </w:rPr>
              <w:t>4.62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386CB7" w:rsidRDefault="00F82F72" w:rsidP="004E1D2D">
            <w:pPr>
              <w:snapToGrid w:val="0"/>
              <w:spacing w:after="0" w:line="240" w:lineRule="auto"/>
              <w:jc w:val="both"/>
              <w:rPr>
                <w:rFonts w:ascii="Times New Roman" w:hAnsi="Times New Roman" w:cs="Times New Roman"/>
                <w:sz w:val="20"/>
                <w:szCs w:val="20"/>
              </w:rPr>
            </w:pPr>
          </w:p>
        </w:tc>
      </w:tr>
    </w:tbl>
    <w:p w:rsidR="00607BB3" w:rsidRPr="00386CB7" w:rsidRDefault="00607BB3" w:rsidP="004E1D2D">
      <w:pPr>
        <w:pStyle w:val="Heading1"/>
        <w:keepNext w:val="0"/>
        <w:keepLines w:val="0"/>
        <w:snapToGrid w:val="0"/>
        <w:spacing w:before="0" w:line="240" w:lineRule="auto"/>
        <w:jc w:val="both"/>
        <w:rPr>
          <w:rFonts w:ascii="Times New Roman" w:hAnsi="Times New Roman" w:cs="Times New Roman"/>
          <w:color w:val="auto"/>
          <w:sz w:val="20"/>
          <w:szCs w:val="20"/>
          <w:lang w:eastAsia="zh-CN"/>
        </w:rPr>
      </w:pPr>
      <w:bookmarkStart w:id="20" w:name="_Toc452839271"/>
      <w:bookmarkEnd w:id="19"/>
    </w:p>
    <w:p w:rsidR="00607BB3" w:rsidRPr="00386CB7" w:rsidRDefault="00607BB3" w:rsidP="004E1D2D">
      <w:pPr>
        <w:pStyle w:val="Heading1"/>
        <w:keepNext w:val="0"/>
        <w:keepLines w:val="0"/>
        <w:snapToGrid w:val="0"/>
        <w:spacing w:before="0" w:line="240" w:lineRule="auto"/>
        <w:jc w:val="both"/>
        <w:rPr>
          <w:rFonts w:ascii="Times New Roman" w:hAnsi="Times New Roman" w:cs="Times New Roman"/>
          <w:color w:val="auto"/>
          <w:sz w:val="20"/>
          <w:szCs w:val="20"/>
        </w:rPr>
        <w:sectPr w:rsidR="00607BB3" w:rsidRPr="00386CB7" w:rsidSect="00E368C8">
          <w:type w:val="continuous"/>
          <w:pgSz w:w="12240" w:h="15840"/>
          <w:pgMar w:top="1440" w:right="1440" w:bottom="1440" w:left="1440" w:header="720" w:footer="720" w:gutter="0"/>
          <w:cols w:space="720"/>
          <w:docGrid w:linePitch="360"/>
        </w:sectPr>
      </w:pPr>
    </w:p>
    <w:p w:rsidR="00E368C8" w:rsidRPr="00386CB7" w:rsidRDefault="00A705EC" w:rsidP="004E1D2D">
      <w:pPr>
        <w:pStyle w:val="Heading1"/>
        <w:keepNext w:val="0"/>
        <w:keepLines w:val="0"/>
        <w:snapToGrid w:val="0"/>
        <w:spacing w:before="0" w:line="240" w:lineRule="auto"/>
        <w:jc w:val="both"/>
        <w:rPr>
          <w:rFonts w:ascii="Times New Roman" w:hAnsi="Times New Roman" w:cs="Times New Roman"/>
          <w:color w:val="auto"/>
          <w:sz w:val="20"/>
          <w:szCs w:val="20"/>
        </w:rPr>
      </w:pPr>
      <w:r w:rsidRPr="00386CB7">
        <w:rPr>
          <w:rFonts w:ascii="Times New Roman" w:hAnsi="Times New Roman" w:cs="Times New Roman"/>
          <w:color w:val="auto"/>
          <w:sz w:val="20"/>
          <w:szCs w:val="20"/>
        </w:rPr>
        <w:lastRenderedPageBreak/>
        <w:t>5.</w:t>
      </w:r>
      <w:r w:rsidR="00E368C8" w:rsidRPr="00386CB7">
        <w:rPr>
          <w:rFonts w:ascii="Times New Roman" w:hAnsi="Times New Roman" w:cs="Times New Roman"/>
          <w:color w:val="auto"/>
          <w:sz w:val="20"/>
          <w:szCs w:val="20"/>
        </w:rPr>
        <w:t xml:space="preserve"> </w:t>
      </w:r>
      <w:r w:rsidRPr="00386CB7">
        <w:rPr>
          <w:rFonts w:ascii="Times New Roman" w:hAnsi="Times New Roman" w:cs="Times New Roman"/>
          <w:color w:val="auto"/>
          <w:sz w:val="20"/>
          <w:szCs w:val="20"/>
        </w:rPr>
        <w:t>Discussion</w:t>
      </w:r>
      <w:bookmarkEnd w:id="20"/>
      <w:r w:rsidRPr="00386CB7">
        <w:rPr>
          <w:rFonts w:ascii="Times New Roman" w:hAnsi="Times New Roman" w:cs="Times New Roman"/>
          <w:color w:val="auto"/>
          <w:sz w:val="20"/>
          <w:szCs w:val="20"/>
        </w:rPr>
        <w:t xml:space="preserve"> </w:t>
      </w:r>
    </w:p>
    <w:p w:rsidR="00E368C8" w:rsidRPr="00386CB7" w:rsidRDefault="00E368C8" w:rsidP="004E1D2D">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386CB7">
        <w:rPr>
          <w:rFonts w:ascii="Times New Roman" w:hAnsi="Times New Roman" w:cs="Times New Roman"/>
          <w:sz w:val="20"/>
          <w:szCs w:val="20"/>
        </w:rPr>
        <w:t>T</w:t>
      </w:r>
      <w:r w:rsidR="00A705EC" w:rsidRPr="00386CB7">
        <w:rPr>
          <w:rFonts w:ascii="Times New Roman" w:hAnsi="Times New Roman" w:cs="Times New Roman"/>
          <w:sz w:val="20"/>
          <w:szCs w:val="20"/>
        </w:rPr>
        <w:t xml:space="preserve">he present study revealed an overall prevalence of </w:t>
      </w:r>
      <w:r w:rsidR="00A705EC" w:rsidRPr="00386CB7">
        <w:rPr>
          <w:rFonts w:ascii="Times New Roman" w:eastAsia="Calibri" w:hAnsi="Times New Roman" w:cs="Times New Roman"/>
          <w:sz w:val="20"/>
          <w:szCs w:val="20"/>
        </w:rPr>
        <w:t>18/390 (4.62%) in the study area. This finding was lower than reported from</w:t>
      </w:r>
      <w:r w:rsidRPr="00386CB7">
        <w:rPr>
          <w:rFonts w:ascii="Times New Roman" w:eastAsia="Calibri" w:hAnsi="Times New Roman" w:cs="Times New Roman"/>
          <w:sz w:val="20"/>
          <w:szCs w:val="20"/>
        </w:rPr>
        <w:t xml:space="preserve"> </w:t>
      </w:r>
      <w:r w:rsidR="00A705EC" w:rsidRPr="00386CB7">
        <w:rPr>
          <w:rFonts w:ascii="Times New Roman" w:eastAsia="Calibri" w:hAnsi="Times New Roman" w:cs="Times New Roman"/>
          <w:sz w:val="20"/>
          <w:szCs w:val="20"/>
        </w:rPr>
        <w:t xml:space="preserve">earlier works of </w:t>
      </w:r>
      <w:r w:rsidR="00A705EC" w:rsidRPr="00386CB7">
        <w:rPr>
          <w:rFonts w:ascii="Times New Roman" w:eastAsia="MinionPro-Regular" w:hAnsi="Times New Roman" w:cs="Times New Roman"/>
          <w:sz w:val="20"/>
          <w:szCs w:val="20"/>
        </w:rPr>
        <w:t>(</w:t>
      </w:r>
      <w:r w:rsidR="00A705EC" w:rsidRPr="00386CB7">
        <w:rPr>
          <w:rFonts w:ascii="Times New Roman" w:eastAsia="Times New Roman" w:hAnsi="Times New Roman" w:cs="Times New Roman"/>
          <w:sz w:val="20"/>
          <w:szCs w:val="20"/>
          <w:lang w:eastAsia="en-GB"/>
        </w:rPr>
        <w:t>Mekuria</w:t>
      </w:r>
      <w:r w:rsidR="004E1D2D" w:rsidRPr="00386CB7">
        <w:rPr>
          <w:rFonts w:ascii="Times New Roman" w:eastAsia="Times New Roman" w:hAnsi="Times New Roman" w:cs="Times New Roman"/>
          <w:sz w:val="20"/>
          <w:szCs w:val="20"/>
          <w:lang w:eastAsia="en-GB"/>
        </w:rPr>
        <w:t>, S</w:t>
      </w:r>
      <w:r w:rsidR="00A705EC" w:rsidRPr="00386CB7">
        <w:rPr>
          <w:rFonts w:ascii="Times New Roman" w:eastAsia="Times New Roman" w:hAnsi="Times New Roman" w:cs="Times New Roman"/>
          <w:sz w:val="20"/>
          <w:szCs w:val="20"/>
          <w:lang w:eastAsia="en-GB"/>
        </w:rPr>
        <w:t xml:space="preserve"> et</w:t>
      </w:r>
      <w:r w:rsidR="00386CB7" w:rsidRPr="00386CB7">
        <w:rPr>
          <w:rFonts w:ascii="Times New Roman" w:eastAsia="Times New Roman" w:hAnsi="Times New Roman" w:cs="Times New Roman" w:hint="eastAsia"/>
          <w:sz w:val="20"/>
          <w:szCs w:val="20"/>
          <w:lang w:eastAsia="zh-CN"/>
        </w:rPr>
        <w:t xml:space="preserve"> </w:t>
      </w:r>
      <w:r w:rsidR="00A705EC" w:rsidRPr="00386CB7">
        <w:rPr>
          <w:rFonts w:ascii="Times New Roman" w:eastAsia="Times New Roman" w:hAnsi="Times New Roman" w:cs="Times New Roman"/>
          <w:sz w:val="20"/>
          <w:szCs w:val="20"/>
          <w:lang w:eastAsia="en-GB"/>
        </w:rPr>
        <w:t>al., 2011</w:t>
      </w:r>
      <w:r w:rsidR="00A705EC" w:rsidRPr="00386CB7">
        <w:rPr>
          <w:rFonts w:ascii="Times New Roman" w:eastAsia="MinionPro-Regular" w:hAnsi="Times New Roman" w:cs="Times New Roman"/>
          <w:sz w:val="20"/>
          <w:szCs w:val="20"/>
        </w:rPr>
        <w:t>)</w:t>
      </w:r>
      <w:r w:rsidR="00A705EC" w:rsidRPr="00386CB7">
        <w:rPr>
          <w:rFonts w:ascii="Times New Roman" w:eastAsia="Calibri" w:hAnsi="Times New Roman" w:cs="Times New Roman"/>
          <w:sz w:val="20"/>
          <w:szCs w:val="20"/>
        </w:rPr>
        <w:t xml:space="preserve"> which was reported</w:t>
      </w:r>
      <w:r w:rsidRPr="00386CB7">
        <w:rPr>
          <w:rFonts w:ascii="Times New Roman" w:eastAsia="Calibri" w:hAnsi="Times New Roman" w:cs="Times New Roman"/>
          <w:sz w:val="20"/>
          <w:szCs w:val="20"/>
        </w:rPr>
        <w:t xml:space="preserve"> </w:t>
      </w:r>
      <w:r w:rsidR="00A705EC" w:rsidRPr="00386CB7">
        <w:rPr>
          <w:rFonts w:ascii="Times New Roman" w:eastAsia="Calibri" w:hAnsi="Times New Roman" w:cs="Times New Roman"/>
          <w:sz w:val="20"/>
          <w:szCs w:val="20"/>
        </w:rPr>
        <w:t xml:space="preserve">20.74% </w:t>
      </w:r>
      <w:r w:rsidR="00386CB7" w:rsidRPr="00386CB7">
        <w:rPr>
          <w:rFonts w:ascii="Times New Roman" w:eastAsia="Calibri" w:hAnsi="Times New Roman" w:cs="Times New Roman"/>
          <w:sz w:val="20"/>
          <w:szCs w:val="20"/>
        </w:rPr>
        <w:t>prevalence</w:t>
      </w:r>
      <w:r w:rsidR="00A705EC" w:rsidRPr="00386CB7">
        <w:rPr>
          <w:rFonts w:ascii="Times New Roman" w:eastAsia="Calibri" w:hAnsi="Times New Roman" w:cs="Times New Roman"/>
          <w:sz w:val="20"/>
          <w:szCs w:val="20"/>
        </w:rPr>
        <w:t xml:space="preserve"> of </w:t>
      </w:r>
      <w:r w:rsidR="00A705EC" w:rsidRPr="00386CB7">
        <w:rPr>
          <w:rFonts w:ascii="Times New Roman" w:hAnsi="Times New Roman" w:cs="Times New Roman"/>
          <w:bCs/>
          <w:sz w:val="20"/>
          <w:szCs w:val="20"/>
        </w:rPr>
        <w:t>bovine trypanosomosis and its vector in Metekel and Awi zones of North west Ethiopia and</w:t>
      </w:r>
      <w:r w:rsidRPr="00386CB7">
        <w:rPr>
          <w:rFonts w:ascii="Times New Roman" w:hAnsi="Times New Roman" w:cs="Times New Roman"/>
          <w:bCs/>
          <w:sz w:val="20"/>
          <w:szCs w:val="20"/>
        </w:rPr>
        <w:t xml:space="preserve"> </w:t>
      </w:r>
      <w:r w:rsidR="00A705EC" w:rsidRPr="00386CB7">
        <w:rPr>
          <w:rFonts w:ascii="Times New Roman" w:hAnsi="Times New Roman" w:cs="Times New Roman"/>
          <w:bCs/>
          <w:sz w:val="20"/>
          <w:szCs w:val="20"/>
        </w:rPr>
        <w:t xml:space="preserve">also reported 24.7% prevalence of bovine trypanosomosis by (Ali, D. </w:t>
      </w:r>
      <w:r w:rsidR="00386CB7" w:rsidRPr="00386CB7">
        <w:rPr>
          <w:rFonts w:ascii="Times New Roman" w:hAnsi="Times New Roman" w:cs="Times New Roman"/>
          <w:bCs/>
          <w:sz w:val="20"/>
          <w:szCs w:val="20"/>
        </w:rPr>
        <w:t>et al</w:t>
      </w:r>
      <w:r w:rsidR="00A705EC" w:rsidRPr="00386CB7">
        <w:rPr>
          <w:rFonts w:ascii="Times New Roman" w:hAnsi="Times New Roman" w:cs="Times New Roman"/>
          <w:bCs/>
          <w:sz w:val="20"/>
          <w:szCs w:val="20"/>
        </w:rPr>
        <w:t xml:space="preserve">., 2011) in Mao- Komo special district. The lower prevalence of trypanosomosis recorded in Bovine in this study may be due to the establishment </w:t>
      </w:r>
      <w:r w:rsidR="00A705EC" w:rsidRPr="00386CB7">
        <w:rPr>
          <w:rFonts w:ascii="Times New Roman" w:hAnsi="Times New Roman" w:cs="Times New Roman"/>
          <w:bCs/>
          <w:sz w:val="20"/>
          <w:szCs w:val="20"/>
        </w:rPr>
        <w:lastRenderedPageBreak/>
        <w:t>of Assosa tsetse fly and trypanosomosis Control and surveillance center under national institute for control and eradication of tsetse fly and trypanosomosis</w:t>
      </w:r>
      <w:r w:rsidRPr="00386CB7">
        <w:rPr>
          <w:rFonts w:ascii="Times New Roman" w:hAnsi="Times New Roman" w:cs="Times New Roman"/>
          <w:bCs/>
          <w:sz w:val="20"/>
          <w:szCs w:val="20"/>
        </w:rPr>
        <w:t>,</w:t>
      </w:r>
      <w:r w:rsidR="00A705EC" w:rsidRPr="00386CB7">
        <w:rPr>
          <w:rFonts w:ascii="Times New Roman" w:hAnsi="Times New Roman" w:cs="Times New Roman"/>
          <w:bCs/>
          <w:sz w:val="20"/>
          <w:szCs w:val="20"/>
        </w:rPr>
        <w:t xml:space="preserve"> which practice on application of control measures such as</w:t>
      </w:r>
      <w:r w:rsidRPr="00386CB7">
        <w:rPr>
          <w:rFonts w:ascii="Times New Roman" w:hAnsi="Times New Roman" w:cs="Times New Roman"/>
          <w:bCs/>
          <w:sz w:val="20"/>
          <w:szCs w:val="20"/>
        </w:rPr>
        <w:t>;</w:t>
      </w:r>
      <w:r w:rsidR="00A705EC" w:rsidRPr="00386CB7">
        <w:rPr>
          <w:rFonts w:ascii="Times New Roman" w:hAnsi="Times New Roman" w:cs="Times New Roman"/>
          <w:bCs/>
          <w:sz w:val="20"/>
          <w:szCs w:val="20"/>
        </w:rPr>
        <w:t xml:space="preserve"> pour on by Deltametrin 1% on the back of animals and deployment of traps and targets and treatment of sick animals.</w:t>
      </w:r>
    </w:p>
    <w:p w:rsidR="004E1D2D" w:rsidRPr="00386CB7" w:rsidRDefault="00E368C8" w:rsidP="004E1D2D">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386CB7">
        <w:rPr>
          <w:rFonts w:ascii="Times New Roman" w:eastAsia="Calibri" w:hAnsi="Times New Roman" w:cs="Times New Roman"/>
          <w:sz w:val="20"/>
          <w:szCs w:val="20"/>
        </w:rPr>
        <w:t>T</w:t>
      </w:r>
      <w:r w:rsidR="00A705EC" w:rsidRPr="00386CB7">
        <w:rPr>
          <w:rFonts w:ascii="Times New Roman" w:eastAsia="Calibri" w:hAnsi="Times New Roman" w:cs="Times New Roman"/>
          <w:sz w:val="20"/>
          <w:szCs w:val="20"/>
        </w:rPr>
        <w:t xml:space="preserve">he study showed that the infection was predominantly caused by </w:t>
      </w:r>
      <w:r w:rsidR="00A705EC" w:rsidRPr="00386CB7">
        <w:rPr>
          <w:rFonts w:ascii="Times New Roman" w:eastAsia="Calibri" w:hAnsi="Times New Roman" w:cs="Times New Roman"/>
          <w:i/>
          <w:sz w:val="20"/>
          <w:szCs w:val="20"/>
        </w:rPr>
        <w:t xml:space="preserve">T. congolense 12/18 </w:t>
      </w:r>
      <w:r w:rsidR="00A705EC" w:rsidRPr="00386CB7">
        <w:rPr>
          <w:rFonts w:ascii="Times New Roman" w:eastAsia="Calibri" w:hAnsi="Times New Roman" w:cs="Times New Roman"/>
          <w:bCs/>
          <w:i/>
          <w:iCs/>
          <w:sz w:val="20"/>
          <w:szCs w:val="20"/>
        </w:rPr>
        <w:t>(</w:t>
      </w:r>
      <w:r w:rsidR="00A705EC" w:rsidRPr="00386CB7">
        <w:rPr>
          <w:rFonts w:ascii="Times New Roman" w:eastAsia="Times New Roman" w:hAnsi="Times New Roman" w:cs="Times New Roman"/>
          <w:sz w:val="20"/>
          <w:szCs w:val="20"/>
          <w:lang w:eastAsia="en-GB"/>
        </w:rPr>
        <w:t xml:space="preserve">66.66%), </w:t>
      </w:r>
      <w:r w:rsidR="00A705EC" w:rsidRPr="00386CB7">
        <w:rPr>
          <w:rFonts w:ascii="Times New Roman" w:eastAsia="Times New Roman" w:hAnsi="Times New Roman" w:cs="Times New Roman"/>
          <w:i/>
          <w:sz w:val="20"/>
          <w:szCs w:val="20"/>
          <w:lang w:eastAsia="en-GB"/>
        </w:rPr>
        <w:t>T.</w:t>
      </w:r>
      <w:r w:rsidR="00A705EC" w:rsidRPr="00386CB7">
        <w:rPr>
          <w:rFonts w:ascii="Times New Roman" w:eastAsia="Calibri" w:hAnsi="Times New Roman" w:cs="Times New Roman"/>
          <w:bCs/>
          <w:i/>
          <w:iCs/>
          <w:sz w:val="20"/>
          <w:szCs w:val="20"/>
        </w:rPr>
        <w:t xml:space="preserve"> vivax </w:t>
      </w:r>
      <w:r w:rsidR="00A705EC" w:rsidRPr="00386CB7">
        <w:rPr>
          <w:rFonts w:ascii="Times New Roman" w:eastAsia="Times New Roman" w:hAnsi="Times New Roman" w:cs="Times New Roman"/>
          <w:sz w:val="20"/>
          <w:szCs w:val="20"/>
          <w:lang w:eastAsia="en-GB"/>
        </w:rPr>
        <w:t>4/18(22.22%), T</w:t>
      </w:r>
      <w:r w:rsidR="00A705EC" w:rsidRPr="00386CB7">
        <w:rPr>
          <w:rFonts w:ascii="Times New Roman" w:eastAsia="Times New Roman" w:hAnsi="Times New Roman" w:cs="Times New Roman"/>
          <w:i/>
          <w:sz w:val="20"/>
          <w:szCs w:val="20"/>
          <w:lang w:eastAsia="en-GB"/>
        </w:rPr>
        <w:t>. brucei</w:t>
      </w:r>
      <w:r w:rsidR="00A705EC" w:rsidRPr="00386CB7">
        <w:rPr>
          <w:rFonts w:ascii="Times New Roman" w:eastAsia="Times New Roman" w:hAnsi="Times New Roman" w:cs="Times New Roman"/>
          <w:sz w:val="20"/>
          <w:szCs w:val="20"/>
          <w:lang w:eastAsia="en-GB"/>
        </w:rPr>
        <w:t xml:space="preserve"> 1/18(5.55%) and</w:t>
      </w:r>
      <w:r w:rsidR="00A705EC" w:rsidRPr="00386CB7">
        <w:rPr>
          <w:rFonts w:ascii="Times New Roman" w:eastAsia="Calibri" w:hAnsi="Times New Roman" w:cs="Times New Roman"/>
          <w:bCs/>
          <w:sz w:val="20"/>
          <w:szCs w:val="20"/>
        </w:rPr>
        <w:t xml:space="preserve"> mixed infection 1/18(5.55%).</w:t>
      </w:r>
      <w:r w:rsidRPr="00386CB7">
        <w:rPr>
          <w:rFonts w:ascii="Times New Roman" w:eastAsia="Calibri" w:hAnsi="Times New Roman" w:cs="Times New Roman"/>
          <w:bCs/>
          <w:sz w:val="20"/>
          <w:szCs w:val="20"/>
        </w:rPr>
        <w:t xml:space="preserve"> </w:t>
      </w:r>
      <w:r w:rsidR="00A705EC" w:rsidRPr="00386CB7">
        <w:rPr>
          <w:rFonts w:ascii="Times New Roman" w:eastAsia="Calibri" w:hAnsi="Times New Roman" w:cs="Times New Roman"/>
          <w:bCs/>
          <w:sz w:val="20"/>
          <w:szCs w:val="20"/>
        </w:rPr>
        <w:t xml:space="preserve">This </w:t>
      </w:r>
      <w:r w:rsidR="00A705EC" w:rsidRPr="00386CB7">
        <w:rPr>
          <w:rFonts w:ascii="Times New Roman" w:eastAsia="Calibri" w:hAnsi="Times New Roman" w:cs="Times New Roman"/>
          <w:bCs/>
          <w:sz w:val="20"/>
          <w:szCs w:val="20"/>
        </w:rPr>
        <w:lastRenderedPageBreak/>
        <w:t xml:space="preserve">result was in agreement with prior reports of </w:t>
      </w:r>
      <w:r w:rsidR="00A705EC" w:rsidRPr="00386CB7">
        <w:rPr>
          <w:rFonts w:ascii="Times New Roman" w:eastAsia="MinionPro-Regular" w:hAnsi="Times New Roman" w:cs="Times New Roman"/>
          <w:sz w:val="20"/>
          <w:szCs w:val="20"/>
        </w:rPr>
        <w:t>(</w:t>
      </w:r>
      <w:r w:rsidR="00A705EC" w:rsidRPr="00386CB7">
        <w:rPr>
          <w:rFonts w:ascii="Times New Roman" w:eastAsia="Times New Roman" w:hAnsi="Times New Roman" w:cs="Times New Roman"/>
          <w:sz w:val="20"/>
          <w:szCs w:val="20"/>
          <w:lang w:eastAsia="en-GB"/>
        </w:rPr>
        <w:t>Mekuria</w:t>
      </w:r>
      <w:r w:rsidR="004E1D2D" w:rsidRPr="00386CB7">
        <w:rPr>
          <w:rFonts w:ascii="Times New Roman" w:eastAsia="Times New Roman" w:hAnsi="Times New Roman" w:cs="Times New Roman"/>
          <w:sz w:val="20"/>
          <w:szCs w:val="20"/>
          <w:lang w:eastAsia="en-GB"/>
        </w:rPr>
        <w:t>, S</w:t>
      </w:r>
      <w:r w:rsidR="00A705EC" w:rsidRPr="00386CB7">
        <w:rPr>
          <w:rFonts w:ascii="Times New Roman" w:eastAsia="Times New Roman" w:hAnsi="Times New Roman" w:cs="Times New Roman"/>
          <w:sz w:val="20"/>
          <w:szCs w:val="20"/>
          <w:lang w:eastAsia="en-GB"/>
        </w:rPr>
        <w:t xml:space="preserve"> </w:t>
      </w:r>
      <w:r w:rsidR="00386CB7" w:rsidRPr="00386CB7">
        <w:rPr>
          <w:rFonts w:ascii="Times New Roman" w:eastAsia="Times New Roman" w:hAnsi="Times New Roman" w:cs="Times New Roman"/>
          <w:sz w:val="20"/>
          <w:szCs w:val="20"/>
          <w:lang w:eastAsia="en-GB"/>
        </w:rPr>
        <w:t>et al</w:t>
      </w:r>
      <w:r w:rsidR="00A705EC" w:rsidRPr="00386CB7">
        <w:rPr>
          <w:rFonts w:ascii="Times New Roman" w:eastAsia="Times New Roman" w:hAnsi="Times New Roman" w:cs="Times New Roman"/>
          <w:sz w:val="20"/>
          <w:szCs w:val="20"/>
          <w:lang w:eastAsia="en-GB"/>
        </w:rPr>
        <w:t>., 2011</w:t>
      </w:r>
      <w:r w:rsidR="00A705EC" w:rsidRPr="00386CB7">
        <w:rPr>
          <w:rFonts w:ascii="Times New Roman" w:eastAsia="MinionPro-Regular" w:hAnsi="Times New Roman" w:cs="Times New Roman"/>
          <w:sz w:val="20"/>
          <w:szCs w:val="20"/>
        </w:rPr>
        <w:t xml:space="preserve">) </w:t>
      </w:r>
      <w:r w:rsidR="00A705EC" w:rsidRPr="00386CB7">
        <w:rPr>
          <w:rFonts w:ascii="Times New Roman" w:hAnsi="Times New Roman" w:cs="Times New Roman"/>
          <w:sz w:val="20"/>
          <w:szCs w:val="20"/>
        </w:rPr>
        <w:t xml:space="preserve">who studied </w:t>
      </w:r>
      <w:r w:rsidR="00A705EC" w:rsidRPr="00386CB7">
        <w:rPr>
          <w:rFonts w:ascii="Times New Roman" w:eastAsia="Calibri" w:hAnsi="Times New Roman" w:cs="Times New Roman"/>
          <w:sz w:val="20"/>
          <w:szCs w:val="20"/>
          <w:lang w:val="en-GB"/>
        </w:rPr>
        <w:t xml:space="preserve">prevalence of major trypanosomes affecting cattle </w:t>
      </w:r>
      <w:r w:rsidR="00A705EC" w:rsidRPr="00386CB7">
        <w:rPr>
          <w:rFonts w:ascii="Times New Roman" w:hAnsi="Times New Roman" w:cs="Times New Roman"/>
          <w:sz w:val="20"/>
          <w:szCs w:val="20"/>
        </w:rPr>
        <w:t xml:space="preserve">in the neighboring Asosa district </w:t>
      </w:r>
      <w:r w:rsidR="00A705EC" w:rsidRPr="00386CB7">
        <w:rPr>
          <w:rFonts w:ascii="Times New Roman" w:eastAsia="Calibri" w:hAnsi="Times New Roman" w:cs="Times New Roman"/>
          <w:sz w:val="20"/>
          <w:szCs w:val="20"/>
          <w:lang w:val="en-GB"/>
        </w:rPr>
        <w:t xml:space="preserve">of Benishangul Gumuz Regional State, Western Ethiopia and found </w:t>
      </w:r>
      <w:r w:rsidR="00A705EC" w:rsidRPr="00386CB7">
        <w:rPr>
          <w:rFonts w:ascii="Times New Roman" w:eastAsia="Calibri" w:hAnsi="Times New Roman" w:cs="Times New Roman"/>
          <w:i/>
          <w:sz w:val="20"/>
          <w:szCs w:val="20"/>
        </w:rPr>
        <w:t xml:space="preserve">T. congolense </w:t>
      </w:r>
      <w:r w:rsidR="00A705EC" w:rsidRPr="00386CB7">
        <w:rPr>
          <w:rFonts w:ascii="Times New Roman" w:eastAsia="Calibri" w:hAnsi="Times New Roman" w:cs="Times New Roman"/>
          <w:sz w:val="20"/>
          <w:szCs w:val="20"/>
        </w:rPr>
        <w:t>proportional</w:t>
      </w:r>
      <w:r w:rsidR="00A705EC" w:rsidRPr="00386CB7">
        <w:rPr>
          <w:rFonts w:ascii="Times New Roman" w:eastAsia="Calibri" w:hAnsi="Times New Roman" w:cs="Times New Roman"/>
          <w:i/>
          <w:sz w:val="20"/>
          <w:szCs w:val="20"/>
        </w:rPr>
        <w:t xml:space="preserve"> </w:t>
      </w:r>
      <w:r w:rsidR="00A705EC" w:rsidRPr="00386CB7">
        <w:rPr>
          <w:rFonts w:ascii="Times New Roman" w:eastAsia="Calibri" w:hAnsi="Times New Roman" w:cs="Times New Roman"/>
          <w:sz w:val="20"/>
          <w:szCs w:val="20"/>
          <w:lang w:val="en-GB"/>
        </w:rPr>
        <w:t xml:space="preserve">prevalence of </w:t>
      </w:r>
      <w:r w:rsidR="00A705EC" w:rsidRPr="00386CB7">
        <w:rPr>
          <w:rFonts w:ascii="Times New Roman" w:hAnsi="Times New Roman" w:cs="Times New Roman"/>
          <w:sz w:val="20"/>
          <w:szCs w:val="20"/>
        </w:rPr>
        <w:t xml:space="preserve">66. 7%; </w:t>
      </w:r>
      <w:r w:rsidR="00A705EC" w:rsidRPr="00386CB7">
        <w:rPr>
          <w:rFonts w:ascii="Times New Roman" w:eastAsia="MinionPro-Regular" w:hAnsi="Times New Roman" w:cs="Times New Roman"/>
          <w:sz w:val="20"/>
          <w:szCs w:val="20"/>
        </w:rPr>
        <w:t>(</w:t>
      </w:r>
      <w:r w:rsidR="00A705EC" w:rsidRPr="00386CB7">
        <w:rPr>
          <w:rFonts w:ascii="Times New Roman" w:hAnsi="Times New Roman" w:cs="Times New Roman"/>
          <w:iCs/>
          <w:sz w:val="20"/>
          <w:szCs w:val="20"/>
        </w:rPr>
        <w:t xml:space="preserve">Abraham Z. </w:t>
      </w:r>
      <w:r w:rsidR="00386CB7" w:rsidRPr="00386CB7">
        <w:rPr>
          <w:rFonts w:ascii="Times New Roman" w:hAnsi="Times New Roman" w:cs="Times New Roman"/>
          <w:iCs/>
          <w:sz w:val="20"/>
          <w:szCs w:val="20"/>
        </w:rPr>
        <w:t>et al</w:t>
      </w:r>
      <w:r w:rsidR="00A705EC" w:rsidRPr="00386CB7">
        <w:rPr>
          <w:rFonts w:ascii="Times New Roman" w:hAnsi="Times New Roman" w:cs="Times New Roman"/>
          <w:iCs/>
          <w:sz w:val="20"/>
          <w:szCs w:val="20"/>
        </w:rPr>
        <w:t>.,</w:t>
      </w:r>
      <w:r w:rsidR="00CA6FA8">
        <w:rPr>
          <w:rFonts w:ascii="Times New Roman" w:hAnsi="Times New Roman" w:cs="Times New Roman" w:hint="eastAsia"/>
          <w:iCs/>
          <w:sz w:val="20"/>
          <w:szCs w:val="20"/>
          <w:lang w:eastAsia="zh-CN"/>
        </w:rPr>
        <w:t xml:space="preserve"> </w:t>
      </w:r>
      <w:r w:rsidR="00A705EC" w:rsidRPr="00386CB7">
        <w:rPr>
          <w:rFonts w:ascii="Times New Roman" w:hAnsi="Times New Roman" w:cs="Times New Roman"/>
          <w:iCs/>
          <w:sz w:val="20"/>
          <w:szCs w:val="20"/>
        </w:rPr>
        <w:t>2012)</w:t>
      </w:r>
      <w:r w:rsidRPr="00386CB7">
        <w:rPr>
          <w:rFonts w:ascii="Times New Roman" w:hAnsi="Times New Roman" w:cs="Times New Roman"/>
          <w:iCs/>
          <w:sz w:val="20"/>
          <w:szCs w:val="20"/>
        </w:rPr>
        <w:t xml:space="preserve"> </w:t>
      </w:r>
      <w:r w:rsidR="00A705EC" w:rsidRPr="00386CB7">
        <w:rPr>
          <w:rFonts w:ascii="Times New Roman" w:hAnsi="Times New Roman" w:cs="Times New Roman"/>
          <w:iCs/>
          <w:sz w:val="20"/>
          <w:szCs w:val="20"/>
        </w:rPr>
        <w:t>worked on the prevalence</w:t>
      </w:r>
      <w:r w:rsidR="00A705EC" w:rsidRPr="00386CB7">
        <w:rPr>
          <w:rFonts w:ascii="Times New Roman" w:hAnsi="Times New Roman" w:cs="Times New Roman"/>
          <w:bCs/>
          <w:sz w:val="20"/>
          <w:szCs w:val="20"/>
        </w:rPr>
        <w:t xml:space="preserve"> of bovine trypanosomosis in selected district of Arba Minch, Sothern Ethiopia and </w:t>
      </w:r>
      <w:r w:rsidR="00A705EC" w:rsidRPr="00386CB7">
        <w:rPr>
          <w:rFonts w:ascii="Times New Roman" w:hAnsi="Times New Roman" w:cs="Times New Roman"/>
          <w:sz w:val="20"/>
          <w:szCs w:val="20"/>
        </w:rPr>
        <w:t xml:space="preserve">reported </w:t>
      </w:r>
      <w:r w:rsidR="00A705EC" w:rsidRPr="00386CB7">
        <w:rPr>
          <w:rFonts w:ascii="Times New Roman" w:eastAsia="Calibri" w:hAnsi="Times New Roman" w:cs="Times New Roman"/>
          <w:i/>
          <w:sz w:val="20"/>
          <w:szCs w:val="20"/>
        </w:rPr>
        <w:t xml:space="preserve">T. congolense </w:t>
      </w:r>
      <w:r w:rsidR="00A705EC" w:rsidRPr="00386CB7">
        <w:rPr>
          <w:rFonts w:ascii="Times New Roman" w:eastAsia="Calibri" w:hAnsi="Times New Roman" w:cs="Times New Roman"/>
          <w:sz w:val="20"/>
          <w:szCs w:val="20"/>
        </w:rPr>
        <w:t>proportional</w:t>
      </w:r>
      <w:r w:rsidR="00A705EC" w:rsidRPr="00386CB7">
        <w:rPr>
          <w:rFonts w:ascii="Times New Roman" w:hAnsi="Times New Roman" w:cs="Times New Roman"/>
          <w:sz w:val="20"/>
          <w:szCs w:val="20"/>
        </w:rPr>
        <w:t xml:space="preserve"> prevalence of </w:t>
      </w:r>
      <w:r w:rsidR="00A705EC" w:rsidRPr="00386CB7">
        <w:rPr>
          <w:rFonts w:ascii="Times New Roman" w:eastAsia="Calibri" w:hAnsi="Times New Roman" w:cs="Times New Roman"/>
          <w:bCs/>
          <w:sz w:val="20"/>
          <w:szCs w:val="20"/>
        </w:rPr>
        <w:t>61.4</w:t>
      </w:r>
      <w:r w:rsidR="00A705EC" w:rsidRPr="00386CB7">
        <w:rPr>
          <w:rFonts w:ascii="Times New Roman" w:hAnsi="Times New Roman" w:cs="Times New Roman"/>
          <w:sz w:val="20"/>
          <w:szCs w:val="20"/>
        </w:rPr>
        <w:t xml:space="preserve">%; </w:t>
      </w:r>
      <w:r w:rsidR="00A705EC" w:rsidRPr="00386CB7">
        <w:rPr>
          <w:rFonts w:ascii="Times New Roman" w:eastAsia="MinionPro-Regular" w:hAnsi="Times New Roman" w:cs="Times New Roman"/>
          <w:sz w:val="20"/>
          <w:szCs w:val="20"/>
        </w:rPr>
        <w:t>(</w:t>
      </w:r>
      <w:r w:rsidR="00A705EC" w:rsidRPr="00386CB7">
        <w:rPr>
          <w:rFonts w:ascii="Times New Roman" w:hAnsi="Times New Roman" w:cs="Times New Roman"/>
          <w:bCs/>
          <w:sz w:val="20"/>
          <w:szCs w:val="20"/>
        </w:rPr>
        <w:t xml:space="preserve"> Biyazen, H. </w:t>
      </w:r>
      <w:r w:rsidR="00386CB7" w:rsidRPr="00386CB7">
        <w:rPr>
          <w:rFonts w:ascii="Times New Roman" w:hAnsi="Times New Roman" w:cs="Times New Roman"/>
          <w:bCs/>
          <w:sz w:val="20"/>
          <w:szCs w:val="20"/>
        </w:rPr>
        <w:t>et al</w:t>
      </w:r>
      <w:r w:rsidR="00A705EC" w:rsidRPr="00386CB7">
        <w:rPr>
          <w:rFonts w:ascii="Times New Roman" w:hAnsi="Times New Roman" w:cs="Times New Roman"/>
          <w:bCs/>
          <w:sz w:val="20"/>
          <w:szCs w:val="20"/>
        </w:rPr>
        <w:t>., 2014</w:t>
      </w:r>
      <w:r w:rsidR="00A705EC" w:rsidRPr="00386CB7">
        <w:rPr>
          <w:rFonts w:ascii="Times New Roman" w:eastAsia="MinionPro-Regular" w:hAnsi="Times New Roman" w:cs="Times New Roman"/>
          <w:sz w:val="20"/>
          <w:szCs w:val="20"/>
        </w:rPr>
        <w:t>)</w:t>
      </w:r>
      <w:r w:rsidR="00A705EC" w:rsidRPr="00386CB7">
        <w:rPr>
          <w:rFonts w:ascii="Times New Roman" w:hAnsi="Times New Roman" w:cs="Times New Roman"/>
          <w:sz w:val="20"/>
          <w:szCs w:val="20"/>
        </w:rPr>
        <w:t xml:space="preserve"> reported</w:t>
      </w:r>
      <w:r w:rsidRPr="00386CB7">
        <w:rPr>
          <w:rFonts w:ascii="Times New Roman" w:hAnsi="Times New Roman" w:cs="Times New Roman"/>
          <w:sz w:val="20"/>
          <w:szCs w:val="20"/>
        </w:rPr>
        <w:t xml:space="preserve"> </w:t>
      </w:r>
      <w:r w:rsidR="00A705EC" w:rsidRPr="00386CB7">
        <w:rPr>
          <w:rFonts w:ascii="Times New Roman" w:eastAsia="Calibri" w:hAnsi="Times New Roman" w:cs="Times New Roman"/>
          <w:i/>
          <w:sz w:val="20"/>
          <w:szCs w:val="20"/>
        </w:rPr>
        <w:t>T. congolense</w:t>
      </w:r>
      <w:r w:rsidR="00A705EC" w:rsidRPr="00386CB7">
        <w:rPr>
          <w:rFonts w:ascii="Times New Roman" w:eastAsia="Calibri" w:hAnsi="Times New Roman" w:cs="Times New Roman"/>
          <w:sz w:val="20"/>
          <w:szCs w:val="20"/>
        </w:rPr>
        <w:t xml:space="preserve"> proportional</w:t>
      </w:r>
      <w:r w:rsidR="00A705EC" w:rsidRPr="00386CB7">
        <w:rPr>
          <w:rFonts w:ascii="Times New Roman" w:eastAsia="Calibri" w:hAnsi="Times New Roman" w:cs="Times New Roman"/>
          <w:i/>
          <w:sz w:val="20"/>
          <w:szCs w:val="20"/>
        </w:rPr>
        <w:t xml:space="preserve"> </w:t>
      </w:r>
      <w:r w:rsidR="00A705EC" w:rsidRPr="00386CB7">
        <w:rPr>
          <w:rFonts w:ascii="Times New Roman" w:eastAsia="Calibri" w:hAnsi="Times New Roman" w:cs="Times New Roman"/>
          <w:sz w:val="20"/>
          <w:szCs w:val="20"/>
        </w:rPr>
        <w:t xml:space="preserve">prevalence </w:t>
      </w:r>
      <w:r w:rsidR="00A705EC" w:rsidRPr="00386CB7">
        <w:rPr>
          <w:rFonts w:ascii="Times New Roman" w:hAnsi="Times New Roman" w:cs="Times New Roman"/>
          <w:sz w:val="20"/>
          <w:szCs w:val="20"/>
        </w:rPr>
        <w:t>63.64%</w:t>
      </w:r>
      <w:r w:rsidRPr="00386CB7">
        <w:rPr>
          <w:rFonts w:ascii="Times New Roman" w:hAnsi="Times New Roman" w:cs="Times New Roman"/>
          <w:bCs/>
          <w:sz w:val="20"/>
          <w:szCs w:val="20"/>
        </w:rPr>
        <w:t xml:space="preserve"> </w:t>
      </w:r>
      <w:r w:rsidR="00A705EC" w:rsidRPr="00386CB7">
        <w:rPr>
          <w:rFonts w:ascii="Times New Roman" w:hAnsi="Times New Roman" w:cs="Times New Roman"/>
          <w:bCs/>
          <w:sz w:val="20"/>
          <w:szCs w:val="20"/>
        </w:rPr>
        <w:t>during his work on trypanosomosis and anemia in cattle population of Dale Wabera district of Kellem Wollega Zone,</w:t>
      </w:r>
      <w:r w:rsidRPr="00386CB7">
        <w:rPr>
          <w:rFonts w:ascii="Times New Roman" w:hAnsi="Times New Roman" w:cs="Times New Roman"/>
          <w:bCs/>
          <w:sz w:val="20"/>
          <w:szCs w:val="20"/>
        </w:rPr>
        <w:t xml:space="preserve"> </w:t>
      </w:r>
      <w:r w:rsidR="00A705EC" w:rsidRPr="00386CB7">
        <w:rPr>
          <w:rFonts w:ascii="Times New Roman" w:hAnsi="Times New Roman" w:cs="Times New Roman"/>
          <w:bCs/>
          <w:sz w:val="20"/>
          <w:szCs w:val="20"/>
        </w:rPr>
        <w:t>Western Ethiopia;</w:t>
      </w:r>
      <w:r w:rsidRPr="00386CB7">
        <w:rPr>
          <w:rFonts w:ascii="Times New Roman" w:eastAsia="Calibri" w:hAnsi="Times New Roman" w:cs="Times New Roman"/>
          <w:bCs/>
          <w:sz w:val="20"/>
          <w:szCs w:val="20"/>
        </w:rPr>
        <w:t xml:space="preserve"> </w:t>
      </w:r>
      <w:r w:rsidR="00A705EC" w:rsidRPr="00386CB7">
        <w:rPr>
          <w:rFonts w:ascii="Times New Roman" w:hAnsi="Times New Roman" w:cs="Times New Roman"/>
          <w:sz w:val="20"/>
          <w:szCs w:val="20"/>
        </w:rPr>
        <w:t xml:space="preserve">Bayisa, K </w:t>
      </w:r>
      <w:r w:rsidR="00386CB7" w:rsidRPr="00386CB7">
        <w:rPr>
          <w:rFonts w:ascii="Times New Roman" w:hAnsi="Times New Roman" w:cs="Times New Roman"/>
          <w:sz w:val="20"/>
          <w:szCs w:val="20"/>
        </w:rPr>
        <w:t>et al</w:t>
      </w:r>
      <w:r w:rsidR="00A705EC" w:rsidRPr="00386CB7">
        <w:rPr>
          <w:rFonts w:ascii="Times New Roman" w:hAnsi="Times New Roman" w:cs="Times New Roman"/>
          <w:sz w:val="20"/>
          <w:szCs w:val="20"/>
        </w:rPr>
        <w:t>.,</w:t>
      </w:r>
      <w:r w:rsidR="00386CB7" w:rsidRPr="00386CB7">
        <w:rPr>
          <w:rFonts w:ascii="Times New Roman" w:hAnsi="Times New Roman" w:cs="Times New Roman" w:hint="eastAsia"/>
          <w:sz w:val="20"/>
          <w:szCs w:val="20"/>
          <w:lang w:eastAsia="zh-CN"/>
        </w:rPr>
        <w:t xml:space="preserve"> </w:t>
      </w:r>
      <w:r w:rsidR="00A705EC" w:rsidRPr="00386CB7">
        <w:rPr>
          <w:rFonts w:ascii="Times New Roman" w:hAnsi="Times New Roman" w:cs="Times New Roman"/>
          <w:sz w:val="20"/>
          <w:szCs w:val="20"/>
        </w:rPr>
        <w:t>2015</w:t>
      </w:r>
      <w:r w:rsidRPr="00386CB7">
        <w:rPr>
          <w:rFonts w:ascii="Times New Roman" w:eastAsia="MinionPro-Regular" w:hAnsi="Times New Roman" w:cs="Times New Roman"/>
          <w:sz w:val="20"/>
          <w:szCs w:val="20"/>
        </w:rPr>
        <w:t xml:space="preserve"> </w:t>
      </w:r>
      <w:r w:rsidR="00A705EC" w:rsidRPr="00386CB7">
        <w:rPr>
          <w:rFonts w:ascii="Times New Roman" w:eastAsia="Calibri" w:hAnsi="Times New Roman" w:cs="Times New Roman"/>
          <w:bCs/>
          <w:sz w:val="20"/>
          <w:szCs w:val="20"/>
        </w:rPr>
        <w:t xml:space="preserve">demonstrated </w:t>
      </w:r>
      <w:r w:rsidR="00A705EC" w:rsidRPr="00386CB7">
        <w:rPr>
          <w:rFonts w:ascii="Times New Roman" w:eastAsia="Calibri" w:hAnsi="Times New Roman" w:cs="Times New Roman"/>
          <w:i/>
          <w:sz w:val="20"/>
          <w:szCs w:val="20"/>
        </w:rPr>
        <w:t>T. congolense</w:t>
      </w:r>
      <w:r w:rsidR="00A705EC" w:rsidRPr="00386CB7">
        <w:rPr>
          <w:rFonts w:ascii="Times New Roman" w:eastAsia="Calibri" w:hAnsi="Times New Roman" w:cs="Times New Roman"/>
          <w:bCs/>
          <w:sz w:val="20"/>
          <w:szCs w:val="20"/>
        </w:rPr>
        <w:t xml:space="preserve"> </w:t>
      </w:r>
      <w:r w:rsidR="00A705EC" w:rsidRPr="00386CB7">
        <w:rPr>
          <w:rFonts w:ascii="Times New Roman" w:eastAsia="Calibri" w:hAnsi="Times New Roman" w:cs="Times New Roman"/>
          <w:sz w:val="20"/>
          <w:szCs w:val="20"/>
        </w:rPr>
        <w:t>proportional</w:t>
      </w:r>
      <w:r w:rsidR="00A705EC" w:rsidRPr="00386CB7">
        <w:rPr>
          <w:rFonts w:ascii="Times New Roman" w:eastAsia="Calibri" w:hAnsi="Times New Roman" w:cs="Times New Roman"/>
          <w:bCs/>
          <w:sz w:val="20"/>
          <w:szCs w:val="20"/>
        </w:rPr>
        <w:t xml:space="preserve"> prevalence of 85% during his research on </w:t>
      </w:r>
      <w:r w:rsidR="00A705EC" w:rsidRPr="00386CB7">
        <w:rPr>
          <w:rFonts w:ascii="Times New Roman" w:hAnsi="Times New Roman" w:cs="Times New Roman"/>
          <w:bCs/>
          <w:sz w:val="20"/>
          <w:szCs w:val="20"/>
        </w:rPr>
        <w:t>cattle trypanosomosis prevalence</w:t>
      </w:r>
      <w:r w:rsidRPr="00386CB7">
        <w:rPr>
          <w:rFonts w:ascii="Times New Roman" w:hAnsi="Times New Roman" w:cs="Times New Roman"/>
          <w:bCs/>
          <w:sz w:val="20"/>
          <w:szCs w:val="20"/>
        </w:rPr>
        <w:t xml:space="preserve"> </w:t>
      </w:r>
      <w:r w:rsidR="00A705EC" w:rsidRPr="00386CB7">
        <w:rPr>
          <w:rFonts w:ascii="Times New Roman" w:hAnsi="Times New Roman" w:cs="Times New Roman"/>
          <w:bCs/>
          <w:sz w:val="20"/>
          <w:szCs w:val="20"/>
        </w:rPr>
        <w:t xml:space="preserve">in Asossa district, Benishangul Gumuz Regional State, Western Ethiopia. </w:t>
      </w:r>
    </w:p>
    <w:p w:rsidR="004E1D2D" w:rsidRPr="00386CB7" w:rsidRDefault="00E368C8" w:rsidP="004E1D2D">
      <w:pPr>
        <w:autoSpaceDE w:val="0"/>
        <w:autoSpaceDN w:val="0"/>
        <w:adjustRightInd w:val="0"/>
        <w:snapToGrid w:val="0"/>
        <w:spacing w:after="0" w:line="240" w:lineRule="auto"/>
        <w:ind w:firstLine="425"/>
        <w:jc w:val="both"/>
        <w:rPr>
          <w:rFonts w:ascii="Times New Roman" w:eastAsia="Calibri" w:hAnsi="Times New Roman" w:cs="Times New Roman"/>
          <w:i/>
          <w:sz w:val="20"/>
          <w:szCs w:val="20"/>
          <w:lang w:val="en-GB"/>
        </w:rPr>
      </w:pPr>
      <w:r w:rsidRPr="00386CB7">
        <w:rPr>
          <w:rFonts w:ascii="Times New Roman" w:eastAsia="Calibri" w:hAnsi="Times New Roman" w:cs="Times New Roman"/>
          <w:sz w:val="20"/>
          <w:szCs w:val="20"/>
          <w:lang w:val="en-GB"/>
        </w:rPr>
        <w:t>T</w:t>
      </w:r>
      <w:r w:rsidR="00A705EC" w:rsidRPr="00386CB7">
        <w:rPr>
          <w:rFonts w:ascii="Times New Roman" w:eastAsia="Calibri" w:hAnsi="Times New Roman" w:cs="Times New Roman"/>
          <w:sz w:val="20"/>
          <w:szCs w:val="20"/>
          <w:lang w:val="en-GB"/>
        </w:rPr>
        <w:t xml:space="preserve">he high proportion infection rate of </w:t>
      </w:r>
      <w:r w:rsidR="00A705EC" w:rsidRPr="00386CB7">
        <w:rPr>
          <w:rFonts w:ascii="Times New Roman" w:eastAsia="Calibri" w:hAnsi="Times New Roman" w:cs="Times New Roman"/>
          <w:i/>
          <w:sz w:val="20"/>
          <w:szCs w:val="20"/>
          <w:lang w:val="en-GB"/>
        </w:rPr>
        <w:t xml:space="preserve">T. congolense </w:t>
      </w:r>
      <w:r w:rsidR="00A705EC" w:rsidRPr="00386CB7">
        <w:rPr>
          <w:rFonts w:ascii="Times New Roman" w:eastAsia="Calibri" w:hAnsi="Times New Roman" w:cs="Times New Roman"/>
          <w:sz w:val="20"/>
          <w:szCs w:val="20"/>
          <w:lang w:val="en-GB"/>
        </w:rPr>
        <w:t xml:space="preserve">in cattle might be attributable to the high number of serodems of </w:t>
      </w:r>
      <w:r w:rsidR="00A705EC" w:rsidRPr="00386CB7">
        <w:rPr>
          <w:rFonts w:ascii="Times New Roman" w:eastAsia="Calibri" w:hAnsi="Times New Roman" w:cs="Times New Roman"/>
          <w:i/>
          <w:sz w:val="20"/>
          <w:szCs w:val="20"/>
          <w:lang w:val="en-GB"/>
        </w:rPr>
        <w:t>T. congolense</w:t>
      </w:r>
      <w:r w:rsidR="00A705EC" w:rsidRPr="00386CB7">
        <w:rPr>
          <w:rFonts w:ascii="Times New Roman" w:eastAsia="Calibri" w:hAnsi="Times New Roman" w:cs="Times New Roman"/>
          <w:sz w:val="20"/>
          <w:szCs w:val="20"/>
          <w:lang w:val="en-GB"/>
        </w:rPr>
        <w:t xml:space="preserve"> relative to </w:t>
      </w:r>
      <w:r w:rsidR="00A705EC" w:rsidRPr="00386CB7">
        <w:rPr>
          <w:rFonts w:ascii="Times New Roman" w:eastAsia="Calibri" w:hAnsi="Times New Roman" w:cs="Times New Roman"/>
          <w:i/>
          <w:sz w:val="20"/>
          <w:szCs w:val="20"/>
          <w:lang w:val="en-GB"/>
        </w:rPr>
        <w:t>T. vivax.</w:t>
      </w:r>
      <w:r w:rsidRPr="00386CB7">
        <w:rPr>
          <w:rFonts w:ascii="Times New Roman" w:eastAsia="Calibri" w:hAnsi="Times New Roman" w:cs="Times New Roman"/>
          <w:sz w:val="20"/>
          <w:szCs w:val="20"/>
          <w:lang w:val="en-GB"/>
        </w:rPr>
        <w:t xml:space="preserve"> </w:t>
      </w:r>
      <w:r w:rsidR="00A705EC" w:rsidRPr="00386CB7">
        <w:rPr>
          <w:rFonts w:ascii="Times New Roman" w:eastAsia="Calibri" w:hAnsi="Times New Roman" w:cs="Times New Roman"/>
          <w:sz w:val="20"/>
          <w:szCs w:val="20"/>
          <w:lang w:val="en-GB"/>
        </w:rPr>
        <w:t xml:space="preserve">It could also be due to the possible development of better immune response to </w:t>
      </w:r>
      <w:r w:rsidR="00A705EC" w:rsidRPr="00386CB7">
        <w:rPr>
          <w:rFonts w:ascii="Times New Roman" w:eastAsia="Calibri" w:hAnsi="Times New Roman" w:cs="Times New Roman"/>
          <w:i/>
          <w:sz w:val="20"/>
          <w:szCs w:val="20"/>
          <w:lang w:val="en-GB"/>
        </w:rPr>
        <w:t>T. vivax</w:t>
      </w:r>
      <w:r w:rsidR="00A705EC" w:rsidRPr="00386CB7">
        <w:rPr>
          <w:rFonts w:ascii="Times New Roman" w:eastAsia="Calibri" w:hAnsi="Times New Roman" w:cs="Times New Roman"/>
          <w:sz w:val="20"/>
          <w:szCs w:val="20"/>
          <w:lang w:val="en-GB"/>
        </w:rPr>
        <w:t xml:space="preserve"> by the infected animals as demonstrated by </w:t>
      </w:r>
      <w:r w:rsidR="00A705EC" w:rsidRPr="00386CB7">
        <w:rPr>
          <w:rFonts w:ascii="Times New Roman" w:eastAsia="MinionPro-Regular" w:hAnsi="Times New Roman" w:cs="Times New Roman"/>
          <w:sz w:val="20"/>
          <w:szCs w:val="20"/>
        </w:rPr>
        <w:t>(</w:t>
      </w:r>
      <w:r w:rsidR="00A705EC" w:rsidRPr="00386CB7">
        <w:rPr>
          <w:rFonts w:ascii="Times New Roman" w:hAnsi="Times New Roman" w:cs="Times New Roman"/>
          <w:sz w:val="20"/>
          <w:szCs w:val="20"/>
        </w:rPr>
        <w:t xml:space="preserve">Leak, S </w:t>
      </w:r>
      <w:r w:rsidR="00386CB7" w:rsidRPr="00386CB7">
        <w:rPr>
          <w:rFonts w:ascii="Times New Roman" w:hAnsi="Times New Roman" w:cs="Times New Roman"/>
          <w:b/>
          <w:i/>
          <w:sz w:val="20"/>
          <w:szCs w:val="20"/>
        </w:rPr>
        <w:t>et al</w:t>
      </w:r>
      <w:r w:rsidR="00A705EC" w:rsidRPr="00386CB7">
        <w:rPr>
          <w:rFonts w:ascii="Times New Roman" w:hAnsi="Times New Roman" w:cs="Times New Roman"/>
          <w:sz w:val="20"/>
          <w:szCs w:val="20"/>
        </w:rPr>
        <w:t>., 1993</w:t>
      </w:r>
      <w:r w:rsidR="00A705EC" w:rsidRPr="00386CB7">
        <w:rPr>
          <w:rFonts w:ascii="Times New Roman" w:eastAsia="MinionPro-Regular" w:hAnsi="Times New Roman" w:cs="Times New Roman"/>
          <w:sz w:val="20"/>
          <w:szCs w:val="20"/>
        </w:rPr>
        <w:t>)</w:t>
      </w:r>
      <w:r w:rsidR="00A705EC" w:rsidRPr="00386CB7">
        <w:rPr>
          <w:rFonts w:ascii="Times New Roman" w:eastAsia="Calibri" w:hAnsi="Times New Roman" w:cs="Times New Roman"/>
          <w:sz w:val="20"/>
          <w:szCs w:val="20"/>
          <w:lang w:val="en-GB"/>
        </w:rPr>
        <w:t xml:space="preserve">. Further, it might be attributed to the efficient transmission of </w:t>
      </w:r>
      <w:r w:rsidR="00A705EC" w:rsidRPr="00386CB7">
        <w:rPr>
          <w:rFonts w:ascii="Times New Roman" w:eastAsia="Calibri" w:hAnsi="Times New Roman" w:cs="Times New Roman"/>
          <w:i/>
          <w:sz w:val="20"/>
          <w:szCs w:val="20"/>
          <w:lang w:val="en-GB"/>
        </w:rPr>
        <w:t>T.congolense</w:t>
      </w:r>
      <w:r w:rsidR="00A705EC" w:rsidRPr="00386CB7">
        <w:rPr>
          <w:rFonts w:ascii="Times New Roman" w:eastAsia="Calibri" w:hAnsi="Times New Roman" w:cs="Times New Roman"/>
          <w:sz w:val="20"/>
          <w:szCs w:val="20"/>
          <w:lang w:val="en-GB"/>
        </w:rPr>
        <w:t xml:space="preserve"> by cyclical vectors than</w:t>
      </w:r>
      <w:r w:rsidR="00A705EC" w:rsidRPr="00386CB7">
        <w:rPr>
          <w:rFonts w:ascii="Times New Roman" w:eastAsia="Calibri" w:hAnsi="Times New Roman" w:cs="Times New Roman"/>
          <w:i/>
          <w:sz w:val="20"/>
          <w:szCs w:val="20"/>
          <w:lang w:val="en-GB"/>
        </w:rPr>
        <w:t xml:space="preserve"> T.vivax </w:t>
      </w:r>
      <w:r w:rsidR="00A705EC" w:rsidRPr="00386CB7">
        <w:rPr>
          <w:rFonts w:ascii="Times New Roman" w:eastAsia="Calibri" w:hAnsi="Times New Roman" w:cs="Times New Roman"/>
          <w:sz w:val="20"/>
          <w:szCs w:val="20"/>
          <w:lang w:val="en-GB"/>
        </w:rPr>
        <w:t>in tsetse-infested areas</w:t>
      </w:r>
      <w:r w:rsidR="00A705EC" w:rsidRPr="00386CB7">
        <w:rPr>
          <w:rFonts w:ascii="Times New Roman" w:eastAsia="Calibri" w:hAnsi="Times New Roman" w:cs="Times New Roman"/>
          <w:i/>
          <w:sz w:val="20"/>
          <w:szCs w:val="20"/>
          <w:lang w:val="en-GB"/>
        </w:rPr>
        <w:t xml:space="preserve">. </w:t>
      </w:r>
      <w:r w:rsidR="00A705EC" w:rsidRPr="00386CB7">
        <w:rPr>
          <w:rFonts w:ascii="Times New Roman" w:eastAsia="Calibri" w:hAnsi="Times New Roman" w:cs="Times New Roman"/>
          <w:sz w:val="20"/>
          <w:szCs w:val="20"/>
          <w:lang w:val="en-GB"/>
        </w:rPr>
        <w:t xml:space="preserve">Previous reports indicated that </w:t>
      </w:r>
      <w:r w:rsidR="00A705EC" w:rsidRPr="00386CB7">
        <w:rPr>
          <w:rFonts w:ascii="Times New Roman" w:eastAsia="Calibri" w:hAnsi="Times New Roman" w:cs="Times New Roman"/>
          <w:i/>
          <w:sz w:val="20"/>
          <w:szCs w:val="20"/>
          <w:lang w:val="en-GB"/>
        </w:rPr>
        <w:t>T. congolense</w:t>
      </w:r>
      <w:r w:rsidR="00A705EC" w:rsidRPr="00386CB7">
        <w:rPr>
          <w:rFonts w:ascii="Times New Roman" w:eastAsia="Calibri" w:hAnsi="Times New Roman" w:cs="Times New Roman"/>
          <w:sz w:val="20"/>
          <w:szCs w:val="20"/>
          <w:lang w:val="en-GB"/>
        </w:rPr>
        <w:t xml:space="preserve"> and </w:t>
      </w:r>
      <w:r w:rsidR="00A705EC" w:rsidRPr="00386CB7">
        <w:rPr>
          <w:rFonts w:ascii="Times New Roman" w:eastAsia="Calibri" w:hAnsi="Times New Roman" w:cs="Times New Roman"/>
          <w:i/>
          <w:sz w:val="20"/>
          <w:szCs w:val="20"/>
          <w:lang w:val="en-GB"/>
        </w:rPr>
        <w:t>T.vivax</w:t>
      </w:r>
      <w:r w:rsidR="00A705EC" w:rsidRPr="00386CB7">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00A705EC" w:rsidRPr="00386CB7">
        <w:rPr>
          <w:rFonts w:ascii="Times New Roman" w:eastAsia="MinionPro-Regular" w:hAnsi="Times New Roman" w:cs="Times New Roman"/>
          <w:sz w:val="20"/>
          <w:szCs w:val="20"/>
        </w:rPr>
        <w:t>(</w:t>
      </w:r>
      <w:r w:rsidR="00A705EC" w:rsidRPr="00386CB7">
        <w:rPr>
          <w:rFonts w:ascii="Times New Roman" w:hAnsi="Times New Roman" w:cs="Times New Roman"/>
          <w:sz w:val="20"/>
          <w:szCs w:val="20"/>
        </w:rPr>
        <w:t>Langridge WP.,1976;</w:t>
      </w:r>
      <w:r w:rsidRPr="00386CB7">
        <w:rPr>
          <w:rFonts w:ascii="Times New Roman" w:hAnsi="Times New Roman" w:cs="Times New Roman"/>
          <w:sz w:val="20"/>
          <w:szCs w:val="20"/>
        </w:rPr>
        <w:t xml:space="preserve"> </w:t>
      </w:r>
      <w:r w:rsidR="00A705EC" w:rsidRPr="00386CB7">
        <w:rPr>
          <w:rFonts w:ascii="Times New Roman" w:eastAsia="Calibri" w:hAnsi="Times New Roman" w:cs="Times New Roman"/>
          <w:sz w:val="20"/>
          <w:szCs w:val="20"/>
          <w:lang w:val="en-GB"/>
        </w:rPr>
        <w:t xml:space="preserve">Leak, S </w:t>
      </w:r>
      <w:r w:rsidR="00386CB7" w:rsidRPr="00386CB7">
        <w:rPr>
          <w:rFonts w:ascii="Times New Roman" w:eastAsia="Calibri" w:hAnsi="Times New Roman" w:cs="Times New Roman"/>
          <w:i/>
          <w:sz w:val="20"/>
          <w:szCs w:val="20"/>
          <w:lang w:val="en-GB"/>
        </w:rPr>
        <w:t>et al</w:t>
      </w:r>
      <w:r w:rsidR="00A705EC" w:rsidRPr="00386CB7">
        <w:rPr>
          <w:rFonts w:ascii="Times New Roman" w:eastAsia="Calibri" w:hAnsi="Times New Roman" w:cs="Times New Roman"/>
          <w:sz w:val="20"/>
          <w:szCs w:val="20"/>
          <w:lang w:val="en-GB"/>
        </w:rPr>
        <w:t>.,1999</w:t>
      </w:r>
      <w:r w:rsidR="00A705EC" w:rsidRPr="00386CB7">
        <w:rPr>
          <w:rFonts w:ascii="Times New Roman" w:eastAsia="MinionPro-Regular" w:hAnsi="Times New Roman" w:cs="Times New Roman"/>
          <w:sz w:val="20"/>
          <w:szCs w:val="20"/>
        </w:rPr>
        <w:t>)</w:t>
      </w:r>
      <w:r w:rsidR="00A705EC" w:rsidRPr="00386CB7">
        <w:rPr>
          <w:rFonts w:ascii="Times New Roman" w:eastAsia="Calibri" w:hAnsi="Times New Roman" w:cs="Times New Roman"/>
          <w:sz w:val="20"/>
          <w:szCs w:val="20"/>
          <w:lang w:val="en-GB"/>
        </w:rPr>
        <w:t>.</w:t>
      </w:r>
      <w:r w:rsidR="00A705EC" w:rsidRPr="00386CB7">
        <w:rPr>
          <w:rFonts w:ascii="Times New Roman" w:eastAsia="MinionPro-Regular" w:hAnsi="Times New Roman" w:cs="Times New Roman"/>
          <w:sz w:val="20"/>
          <w:szCs w:val="20"/>
        </w:rPr>
        <w:t xml:space="preserve"> Different studies (</w:t>
      </w:r>
      <w:r w:rsidR="00A705EC" w:rsidRPr="00386CB7">
        <w:rPr>
          <w:rFonts w:ascii="Times New Roman" w:hAnsi="Times New Roman" w:cs="Times New Roman"/>
          <w:sz w:val="20"/>
          <w:szCs w:val="20"/>
        </w:rPr>
        <w:t xml:space="preserve">Leak, S </w:t>
      </w:r>
      <w:r w:rsidR="00386CB7" w:rsidRPr="00386CB7">
        <w:rPr>
          <w:rFonts w:ascii="Times New Roman" w:hAnsi="Times New Roman" w:cs="Times New Roman"/>
          <w:i/>
          <w:sz w:val="20"/>
          <w:szCs w:val="20"/>
        </w:rPr>
        <w:t>et al</w:t>
      </w:r>
      <w:r w:rsidR="00A705EC" w:rsidRPr="00386CB7">
        <w:rPr>
          <w:rFonts w:ascii="Times New Roman" w:hAnsi="Times New Roman" w:cs="Times New Roman"/>
          <w:i/>
          <w:sz w:val="20"/>
          <w:szCs w:val="20"/>
        </w:rPr>
        <w:t>.,</w:t>
      </w:r>
      <w:r w:rsidR="00A705EC" w:rsidRPr="00386CB7">
        <w:rPr>
          <w:rFonts w:ascii="Times New Roman" w:hAnsi="Times New Roman" w:cs="Times New Roman"/>
          <w:sz w:val="20"/>
          <w:szCs w:val="20"/>
        </w:rPr>
        <w:t xml:space="preserve"> 1993</w:t>
      </w:r>
      <w:r w:rsidR="00A705EC" w:rsidRPr="00386CB7">
        <w:rPr>
          <w:rFonts w:ascii="Times New Roman" w:eastAsia="MinionPro-Regular" w:hAnsi="Times New Roman" w:cs="Times New Roman"/>
          <w:sz w:val="20"/>
          <w:szCs w:val="20"/>
        </w:rPr>
        <w:t xml:space="preserve">; G. J. Rowlands </w:t>
      </w:r>
      <w:r w:rsidR="00386CB7" w:rsidRPr="00386CB7">
        <w:rPr>
          <w:rFonts w:ascii="Times New Roman" w:eastAsia="MinionPro-Regular" w:hAnsi="Times New Roman" w:cs="Times New Roman"/>
          <w:i/>
          <w:sz w:val="20"/>
          <w:szCs w:val="20"/>
        </w:rPr>
        <w:t>et al</w:t>
      </w:r>
      <w:r w:rsidR="00A705EC" w:rsidRPr="00386CB7">
        <w:rPr>
          <w:rFonts w:ascii="Times New Roman" w:eastAsia="MinionPro-Regular" w:hAnsi="Times New Roman" w:cs="Times New Roman"/>
          <w:i/>
          <w:sz w:val="20"/>
          <w:szCs w:val="20"/>
        </w:rPr>
        <w:t>.,</w:t>
      </w:r>
      <w:r w:rsidR="00A705EC" w:rsidRPr="00386CB7">
        <w:rPr>
          <w:rFonts w:ascii="Times New Roman" w:eastAsia="MinionPro-Regular" w:hAnsi="Times New Roman" w:cs="Times New Roman"/>
          <w:sz w:val="20"/>
          <w:szCs w:val="20"/>
        </w:rPr>
        <w:t xml:space="preserve"> 1995) have indicated that </w:t>
      </w:r>
      <w:r w:rsidR="00A705EC" w:rsidRPr="00386CB7">
        <w:rPr>
          <w:rFonts w:ascii="Times New Roman" w:eastAsia="MinionPro-Regular" w:hAnsi="Times New Roman" w:cs="Times New Roman"/>
          <w:i/>
          <w:iCs/>
          <w:sz w:val="20"/>
          <w:szCs w:val="20"/>
        </w:rPr>
        <w:t xml:space="preserve">T. vivax </w:t>
      </w:r>
      <w:r w:rsidR="00A705EC" w:rsidRPr="00386CB7">
        <w:rPr>
          <w:rFonts w:ascii="Times New Roman" w:eastAsia="MinionPro-Regular" w:hAnsi="Times New Roman" w:cs="Times New Roman"/>
          <w:sz w:val="20"/>
          <w:szCs w:val="20"/>
        </w:rPr>
        <w:t xml:space="preserve">is highly susceptible to treatment while the problems of drug resistance are higher in </w:t>
      </w:r>
      <w:r w:rsidR="00A705EC" w:rsidRPr="00386CB7">
        <w:rPr>
          <w:rFonts w:ascii="Times New Roman" w:eastAsia="MinionPro-Regular" w:hAnsi="Times New Roman" w:cs="Times New Roman"/>
          <w:i/>
          <w:iCs/>
          <w:sz w:val="20"/>
          <w:szCs w:val="20"/>
        </w:rPr>
        <w:t>T. congolense</w:t>
      </w:r>
      <w:r w:rsidR="00A705EC" w:rsidRPr="00386CB7">
        <w:rPr>
          <w:rFonts w:ascii="Times New Roman" w:eastAsia="MinionPro-Regular" w:hAnsi="Times New Roman" w:cs="Times New Roman"/>
          <w:sz w:val="20"/>
          <w:szCs w:val="20"/>
        </w:rPr>
        <w:t>, and</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 xml:space="preserve">mainly confirmed in the blood, while </w:t>
      </w:r>
      <w:r w:rsidR="00A705EC" w:rsidRPr="00386CB7">
        <w:rPr>
          <w:rFonts w:ascii="Times New Roman" w:eastAsia="MinionPro-Regular" w:hAnsi="Times New Roman" w:cs="Times New Roman"/>
          <w:i/>
          <w:iCs/>
          <w:sz w:val="20"/>
          <w:szCs w:val="20"/>
        </w:rPr>
        <w:t xml:space="preserve">T. vivax </w:t>
      </w:r>
      <w:r w:rsidR="00A705EC" w:rsidRPr="00386CB7">
        <w:rPr>
          <w:rFonts w:ascii="Times New Roman" w:eastAsia="MinionPro-Regular" w:hAnsi="Times New Roman" w:cs="Times New Roman"/>
          <w:sz w:val="20"/>
          <w:szCs w:val="20"/>
        </w:rPr>
        <w:t xml:space="preserve">and </w:t>
      </w:r>
      <w:r w:rsidR="00A705EC" w:rsidRPr="00386CB7">
        <w:rPr>
          <w:rFonts w:ascii="Times New Roman" w:eastAsia="MinionPro-Regular" w:hAnsi="Times New Roman" w:cs="Times New Roman"/>
          <w:i/>
          <w:iCs/>
          <w:sz w:val="20"/>
          <w:szCs w:val="20"/>
        </w:rPr>
        <w:t xml:space="preserve">T. brucei </w:t>
      </w:r>
      <w:r w:rsidR="00A705EC" w:rsidRPr="00386CB7">
        <w:rPr>
          <w:rFonts w:ascii="Times New Roman" w:eastAsia="MinionPro-Regular" w:hAnsi="Times New Roman" w:cs="Times New Roman"/>
          <w:sz w:val="20"/>
          <w:szCs w:val="20"/>
        </w:rPr>
        <w:t>also invade the tissues ( L. E. Stephen</w:t>
      </w:r>
      <w:r w:rsidRPr="00386CB7">
        <w:rPr>
          <w:rFonts w:ascii="Times New Roman" w:eastAsia="MinionPro-Regular" w:hAnsi="Times New Roman" w:cs="Times New Roman"/>
          <w:sz w:val="20"/>
          <w:szCs w:val="20"/>
        </w:rPr>
        <w:t>.</w:t>
      </w:r>
      <w:r w:rsidR="00A705EC" w:rsidRPr="00386CB7">
        <w:rPr>
          <w:rFonts w:ascii="Times New Roman" w:eastAsia="MinionPro-Regular" w:hAnsi="Times New Roman" w:cs="Times New Roman"/>
          <w:sz w:val="20"/>
          <w:szCs w:val="20"/>
        </w:rPr>
        <w:t>,1986).</w:t>
      </w:r>
    </w:p>
    <w:p w:rsidR="004E1D2D" w:rsidRPr="00386CB7" w:rsidRDefault="00E368C8" w:rsidP="004E1D2D">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386CB7">
        <w:rPr>
          <w:rFonts w:ascii="Times New Roman" w:eastAsia="MinionPro-Regular" w:hAnsi="Times New Roman" w:cs="Times New Roman"/>
          <w:sz w:val="20"/>
          <w:szCs w:val="20"/>
        </w:rPr>
        <w:t>T</w:t>
      </w:r>
      <w:r w:rsidR="00A705EC" w:rsidRPr="00386CB7">
        <w:rPr>
          <w:rFonts w:ascii="Times New Roman" w:eastAsia="MinionPro-Regular" w:hAnsi="Times New Roman" w:cs="Times New Roman"/>
          <w:sz w:val="20"/>
          <w:szCs w:val="20"/>
        </w:rPr>
        <w:t>here was a significant difference (p&lt;0.05) in the prevalence of trypanosomosis among the study sites and body condition. This result is in agreement with previous reports (</w:t>
      </w:r>
      <w:r w:rsidR="00A705EC" w:rsidRPr="00386CB7">
        <w:rPr>
          <w:rFonts w:ascii="Times New Roman" w:eastAsia="Calibri" w:hAnsi="Times New Roman" w:cs="Times New Roman"/>
          <w:sz w:val="20"/>
          <w:szCs w:val="20"/>
        </w:rPr>
        <w:t>Mihreteab, B</w:t>
      </w:r>
      <w:r w:rsidR="00A705EC" w:rsidRPr="00386CB7">
        <w:rPr>
          <w:rFonts w:ascii="Times New Roman" w:eastAsia="MinionPro-Regular" w:hAnsi="Times New Roman" w:cs="Times New Roman"/>
          <w:sz w:val="20"/>
          <w:szCs w:val="20"/>
        </w:rPr>
        <w:t xml:space="preserve"> </w:t>
      </w:r>
      <w:r w:rsidR="00386CB7" w:rsidRPr="00386CB7">
        <w:rPr>
          <w:rFonts w:ascii="Times New Roman" w:eastAsia="MinionPro-Regular" w:hAnsi="Times New Roman" w:cs="Times New Roman"/>
          <w:i/>
          <w:sz w:val="20"/>
          <w:szCs w:val="20"/>
        </w:rPr>
        <w:t>et al</w:t>
      </w:r>
      <w:r w:rsidR="00A705EC" w:rsidRPr="00386CB7">
        <w:rPr>
          <w:rFonts w:ascii="Times New Roman" w:eastAsia="MinionPro-Regular" w:hAnsi="Times New Roman" w:cs="Times New Roman"/>
          <w:sz w:val="20"/>
          <w:szCs w:val="20"/>
        </w:rPr>
        <w:t>., 2011; 29-31,</w:t>
      </w:r>
      <w:r w:rsidR="00A705EC" w:rsidRPr="00386CB7">
        <w:rPr>
          <w:rFonts w:ascii="Times New Roman" w:hAnsi="Times New Roman" w:cs="Times New Roman"/>
          <w:bCs/>
          <w:sz w:val="20"/>
          <w:szCs w:val="20"/>
        </w:rPr>
        <w:t xml:space="preserve"> Ayele, T.,</w:t>
      </w:r>
      <w:r w:rsidRPr="00386CB7">
        <w:rPr>
          <w:rFonts w:ascii="Times New Roman" w:hAnsi="Times New Roman" w:cs="Times New Roman"/>
          <w:bCs/>
          <w:sz w:val="20"/>
          <w:szCs w:val="20"/>
        </w:rPr>
        <w:t xml:space="preserve"> </w:t>
      </w:r>
      <w:r w:rsidR="00386CB7" w:rsidRPr="00386CB7">
        <w:rPr>
          <w:rFonts w:ascii="Times New Roman" w:hAnsi="Times New Roman" w:cs="Times New Roman"/>
          <w:bCs/>
          <w:i/>
          <w:sz w:val="20"/>
          <w:szCs w:val="20"/>
        </w:rPr>
        <w:t>et al</w:t>
      </w:r>
      <w:r w:rsidR="00A705EC" w:rsidRPr="00386CB7">
        <w:rPr>
          <w:rFonts w:ascii="Times New Roman" w:hAnsi="Times New Roman" w:cs="Times New Roman"/>
          <w:bCs/>
          <w:sz w:val="20"/>
          <w:szCs w:val="20"/>
        </w:rPr>
        <w:t>., 2012;</w:t>
      </w:r>
      <w:r w:rsidRPr="00386CB7">
        <w:rPr>
          <w:rFonts w:ascii="Times New Roman" w:eastAsia="MinionPro-Regular" w:hAnsi="Times New Roman" w:cs="Times New Roman"/>
          <w:sz w:val="20"/>
          <w:szCs w:val="20"/>
        </w:rPr>
        <w:t xml:space="preserve"> </w:t>
      </w:r>
      <w:r w:rsidR="00A705EC" w:rsidRPr="00386CB7">
        <w:rPr>
          <w:rFonts w:ascii="Times New Roman" w:hAnsi="Times New Roman" w:cs="Times New Roman"/>
          <w:color w:val="000000"/>
          <w:sz w:val="20"/>
          <w:szCs w:val="20"/>
        </w:rPr>
        <w:t xml:space="preserve">Lelisa, K </w:t>
      </w:r>
      <w:r w:rsidR="00386CB7" w:rsidRPr="00386CB7">
        <w:rPr>
          <w:rFonts w:ascii="Times New Roman" w:hAnsi="Times New Roman" w:cs="Times New Roman"/>
          <w:i/>
          <w:color w:val="000000"/>
          <w:sz w:val="20"/>
          <w:szCs w:val="20"/>
        </w:rPr>
        <w:t>et al</w:t>
      </w:r>
      <w:r w:rsidR="00A705EC" w:rsidRPr="00386CB7">
        <w:rPr>
          <w:rFonts w:ascii="Times New Roman" w:hAnsi="Times New Roman" w:cs="Times New Roman"/>
          <w:color w:val="000000"/>
          <w:sz w:val="20"/>
          <w:szCs w:val="20"/>
        </w:rPr>
        <w:t>., 2015</w:t>
      </w:r>
      <w:r w:rsidR="00A705EC"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The overall anemia prevalence in the studied district was 27.43% (107/390). The anemia prevalence was significantly higher in trypanosome infected cattle (66.66%) than in non-infected cattle (</w:t>
      </w:r>
      <w:r w:rsidR="00A705EC" w:rsidRPr="00386CB7">
        <w:rPr>
          <w:rFonts w:ascii="Times New Roman" w:hAnsi="Times New Roman" w:cs="Times New Roman"/>
          <w:sz w:val="20"/>
          <w:szCs w:val="20"/>
        </w:rPr>
        <w:t>25.53</w:t>
      </w:r>
      <w:r w:rsidR="00A705EC" w:rsidRPr="00386CB7">
        <w:rPr>
          <w:rFonts w:ascii="Times New Roman" w:eastAsia="MinionPro-Regular" w:hAnsi="Times New Roman" w:cs="Times New Roman"/>
          <w:sz w:val="20"/>
          <w:szCs w:val="20"/>
        </w:rPr>
        <w:t>%) p</w:t>
      </w:r>
      <w:r w:rsidR="00A705EC" w:rsidRPr="00386CB7">
        <w:rPr>
          <w:rFonts w:ascii="Times New Roman" w:hAnsi="Times New Roman" w:cs="Times New Roman"/>
          <w:sz w:val="20"/>
          <w:szCs w:val="20"/>
        </w:rPr>
        <w:t xml:space="preserve"> &lt;0.05</w:t>
      </w:r>
      <w:r w:rsidR="00A705EC" w:rsidRPr="00386CB7">
        <w:rPr>
          <w:rFonts w:ascii="Times New Roman" w:eastAsia="MinionPro-Regular" w:hAnsi="Times New Roman" w:cs="Times New Roman"/>
          <w:sz w:val="20"/>
          <w:szCs w:val="20"/>
        </w:rPr>
        <w:t>. This is in concordance with previous results from different researchers (Mihret</w:t>
      </w:r>
      <w:r w:rsidRPr="00386CB7">
        <w:rPr>
          <w:rFonts w:ascii="Times New Roman" w:eastAsia="MinionPro-Regular" w:hAnsi="Times New Roman" w:cs="Times New Roman"/>
          <w:sz w:val="20"/>
          <w:szCs w:val="20"/>
        </w:rPr>
        <w:t xml:space="preserve"> </w:t>
      </w:r>
      <w:r w:rsidR="00386CB7" w:rsidRPr="00386CB7">
        <w:rPr>
          <w:rFonts w:ascii="Times New Roman" w:eastAsia="MinionPro-Regular" w:hAnsi="Times New Roman" w:cs="Times New Roman"/>
          <w:sz w:val="20"/>
          <w:szCs w:val="20"/>
        </w:rPr>
        <w:t>et al</w:t>
      </w:r>
      <w:r w:rsidR="00A705EC" w:rsidRPr="00386CB7">
        <w:rPr>
          <w:rFonts w:ascii="Times New Roman" w:eastAsia="MinionPro-Regular" w:hAnsi="Times New Roman" w:cs="Times New Roman"/>
          <w:sz w:val="20"/>
          <w:szCs w:val="20"/>
        </w:rPr>
        <w:t>., 2007;</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 xml:space="preserve">M. Bekele </w:t>
      </w:r>
      <w:r w:rsidR="00386CB7" w:rsidRPr="00386CB7">
        <w:rPr>
          <w:rFonts w:ascii="Times New Roman" w:eastAsia="MinionPro-Regular" w:hAnsi="Times New Roman" w:cs="Times New Roman"/>
          <w:sz w:val="20"/>
          <w:szCs w:val="20"/>
        </w:rPr>
        <w:t>et al</w:t>
      </w:r>
      <w:r w:rsidR="00A705EC" w:rsidRPr="00386CB7">
        <w:rPr>
          <w:rFonts w:ascii="Times New Roman" w:eastAsia="MinionPro-Regular" w:hAnsi="Times New Roman" w:cs="Times New Roman"/>
          <w:sz w:val="20"/>
          <w:szCs w:val="20"/>
        </w:rPr>
        <w:t>.,2011,</w:t>
      </w:r>
      <w:r w:rsidRPr="00386CB7">
        <w:rPr>
          <w:rFonts w:ascii="Times New Roman" w:eastAsia="MinionPro-Regular" w:hAnsi="Times New Roman" w:cs="Times New Roman"/>
          <w:sz w:val="20"/>
          <w:szCs w:val="20"/>
        </w:rPr>
        <w:t xml:space="preserve"> </w:t>
      </w:r>
      <w:r w:rsidR="00A705EC" w:rsidRPr="00386CB7">
        <w:rPr>
          <w:rFonts w:ascii="Times New Roman" w:hAnsi="Times New Roman" w:cs="Times New Roman"/>
          <w:bCs/>
          <w:sz w:val="20"/>
          <w:szCs w:val="20"/>
        </w:rPr>
        <w:t>Biyazen, H</w:t>
      </w:r>
      <w:r w:rsidRPr="00386CB7">
        <w:rPr>
          <w:rFonts w:ascii="Times New Roman" w:hAnsi="Times New Roman" w:cs="Times New Roman"/>
          <w:bCs/>
          <w:sz w:val="20"/>
          <w:szCs w:val="20"/>
        </w:rPr>
        <w:t xml:space="preserve"> </w:t>
      </w:r>
      <w:r w:rsidR="00386CB7" w:rsidRPr="00386CB7">
        <w:rPr>
          <w:rFonts w:ascii="Times New Roman" w:hAnsi="Times New Roman" w:cs="Times New Roman"/>
          <w:bCs/>
          <w:sz w:val="20"/>
          <w:szCs w:val="20"/>
        </w:rPr>
        <w:t>et al</w:t>
      </w:r>
      <w:r w:rsidR="00A705EC" w:rsidRPr="00386CB7">
        <w:rPr>
          <w:rFonts w:ascii="Times New Roman" w:hAnsi="Times New Roman" w:cs="Times New Roman"/>
          <w:bCs/>
          <w:sz w:val="20"/>
          <w:szCs w:val="20"/>
        </w:rPr>
        <w:t>., 2014</w:t>
      </w:r>
      <w:r w:rsidR="00A705EC"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 xml:space="preserve">Out of 27.43% anemia prevalence, </w:t>
      </w:r>
      <w:r w:rsidR="00A705EC" w:rsidRPr="00386CB7">
        <w:rPr>
          <w:rFonts w:ascii="Times New Roman" w:hAnsi="Times New Roman" w:cs="Times New Roman"/>
          <w:sz w:val="20"/>
          <w:szCs w:val="20"/>
        </w:rPr>
        <w:t>3.07</w:t>
      </w:r>
      <w:r w:rsidR="00A705EC" w:rsidRPr="00386CB7">
        <w:rPr>
          <w:rFonts w:ascii="Times New Roman" w:eastAsia="MinionPro-Regular" w:hAnsi="Times New Roman" w:cs="Times New Roman"/>
          <w:sz w:val="20"/>
          <w:szCs w:val="20"/>
        </w:rPr>
        <w:t xml:space="preserve">% (12/390) was trypanosome infected animals. Nonetheless, </w:t>
      </w:r>
      <w:r w:rsidR="00A705EC" w:rsidRPr="00386CB7">
        <w:rPr>
          <w:rFonts w:ascii="Times New Roman" w:hAnsi="Times New Roman" w:cs="Times New Roman"/>
          <w:sz w:val="20"/>
          <w:szCs w:val="20"/>
        </w:rPr>
        <w:t>24.36</w:t>
      </w:r>
      <w:r w:rsidR="00A705EC" w:rsidRPr="00386CB7">
        <w:rPr>
          <w:rFonts w:ascii="Times New Roman" w:eastAsia="MinionPro-Regular" w:hAnsi="Times New Roman" w:cs="Times New Roman"/>
          <w:sz w:val="20"/>
          <w:szCs w:val="20"/>
        </w:rPr>
        <w:t xml:space="preserve">% (95/390) of non-infected animals were found to be anemic (PCV </w:t>
      </w:r>
      <w:r w:rsidR="00A705EC" w:rsidRPr="00386CB7">
        <w:rPr>
          <w:rFonts w:ascii="Times New Roman" w:hAnsi="Times New Roman" w:cs="Times New Roman"/>
          <w:sz w:val="20"/>
          <w:szCs w:val="20"/>
        </w:rPr>
        <w:t xml:space="preserve">&lt; </w:t>
      </w:r>
      <w:r w:rsidR="00A705EC" w:rsidRPr="00386CB7">
        <w:rPr>
          <w:rFonts w:ascii="Times New Roman" w:eastAsia="MinionPro-Regular" w:hAnsi="Times New Roman" w:cs="Times New Roman"/>
          <w:sz w:val="20"/>
          <w:szCs w:val="20"/>
        </w:rPr>
        <w:t xml:space="preserve">24). This indicates the fact that other factors such as gastrointestinal parasitism, nutritional deficiencies, fasciolosis and vector-borne diseases </w:t>
      </w:r>
      <w:r w:rsidR="00A705EC" w:rsidRPr="00386CB7">
        <w:rPr>
          <w:rFonts w:ascii="Times New Roman" w:eastAsia="MinionPro-Regular" w:hAnsi="Times New Roman" w:cs="Times New Roman"/>
          <w:sz w:val="20"/>
          <w:szCs w:val="20"/>
        </w:rPr>
        <w:lastRenderedPageBreak/>
        <w:t>could affect the PCV value of cattle (</w:t>
      </w:r>
      <w:r w:rsidR="00A705EC" w:rsidRPr="00386CB7">
        <w:rPr>
          <w:rFonts w:ascii="Times New Roman" w:eastAsia="Calibri" w:hAnsi="Times New Roman" w:cs="Times New Roman"/>
          <w:sz w:val="20"/>
          <w:szCs w:val="20"/>
        </w:rPr>
        <w:t>P. van den Bossche</w:t>
      </w:r>
      <w:r w:rsidRPr="00386CB7">
        <w:rPr>
          <w:rFonts w:ascii="Times New Roman" w:eastAsia="Calibri" w:hAnsi="Times New Roman" w:cs="Times New Roman"/>
          <w:sz w:val="20"/>
          <w:szCs w:val="20"/>
        </w:rPr>
        <w:t xml:space="preserve"> </w:t>
      </w:r>
      <w:r w:rsidR="00386CB7" w:rsidRPr="00386CB7">
        <w:rPr>
          <w:rFonts w:ascii="Times New Roman" w:eastAsia="Calibri" w:hAnsi="Times New Roman" w:cs="Times New Roman"/>
          <w:sz w:val="20"/>
          <w:szCs w:val="20"/>
        </w:rPr>
        <w:t>et al</w:t>
      </w:r>
      <w:r w:rsidR="00A705EC" w:rsidRPr="00386CB7">
        <w:rPr>
          <w:rFonts w:ascii="Times New Roman" w:eastAsia="Calibri" w:hAnsi="Times New Roman" w:cs="Times New Roman"/>
          <w:sz w:val="20"/>
          <w:szCs w:val="20"/>
        </w:rPr>
        <w:t>., 2001</w:t>
      </w:r>
      <w:r w:rsidR="00A705EC"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w:t>
      </w:r>
    </w:p>
    <w:p w:rsidR="004E1D2D" w:rsidRPr="00386CB7" w:rsidRDefault="00E368C8" w:rsidP="004E1D2D">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386CB7">
        <w:rPr>
          <w:rFonts w:ascii="Times New Roman" w:eastAsia="MinionPro-Regular" w:hAnsi="Times New Roman" w:cs="Times New Roman"/>
          <w:sz w:val="20"/>
          <w:szCs w:val="20"/>
        </w:rPr>
        <w:t>T</w:t>
      </w:r>
      <w:r w:rsidR="00A705EC" w:rsidRPr="00386CB7">
        <w:rPr>
          <w:rFonts w:ascii="Times New Roman" w:eastAsia="MinionPro-Regular" w:hAnsi="Times New Roman" w:cs="Times New Roman"/>
          <w:sz w:val="20"/>
          <w:szCs w:val="20"/>
        </w:rPr>
        <w:t xml:space="preserve">his study revealed that </w:t>
      </w:r>
      <w:r w:rsidR="00A705EC" w:rsidRPr="00386CB7">
        <w:rPr>
          <w:rFonts w:ascii="Times New Roman" w:hAnsi="Times New Roman" w:cs="Times New Roman"/>
          <w:sz w:val="20"/>
          <w:szCs w:val="20"/>
        </w:rPr>
        <w:t>1.54</w:t>
      </w:r>
      <w:r w:rsidR="00A705EC" w:rsidRPr="00386CB7">
        <w:rPr>
          <w:rFonts w:ascii="Times New Roman" w:eastAsia="MinionPro-Regular" w:hAnsi="Times New Roman" w:cs="Times New Roman"/>
          <w:sz w:val="20"/>
          <w:szCs w:val="20"/>
        </w:rPr>
        <w:t>% (6/390) of the cattle was infected by trypanosome; however, their PCV was laid in the normal range. This might be attributed to the capability of infected cattle to maintain their PCV within the normal range for a certain period of time. It could also be possibly due to inadequacy of the detection method used (</w:t>
      </w:r>
      <w:r w:rsidR="00A705EC" w:rsidRPr="00386CB7">
        <w:rPr>
          <w:rFonts w:ascii="Times New Roman" w:hAnsi="Times New Roman" w:cs="Times New Roman"/>
          <w:sz w:val="20"/>
          <w:szCs w:val="20"/>
        </w:rPr>
        <w:t xml:space="preserve">Murray, M </w:t>
      </w:r>
      <w:r w:rsidR="00386CB7" w:rsidRPr="00386CB7">
        <w:rPr>
          <w:rFonts w:ascii="Times New Roman" w:hAnsi="Times New Roman" w:cs="Times New Roman"/>
          <w:b/>
          <w:i/>
          <w:sz w:val="20"/>
          <w:szCs w:val="20"/>
        </w:rPr>
        <w:t>et al</w:t>
      </w:r>
      <w:r w:rsidR="00A705EC" w:rsidRPr="00386CB7">
        <w:rPr>
          <w:rFonts w:ascii="Times New Roman" w:hAnsi="Times New Roman" w:cs="Times New Roman"/>
          <w:sz w:val="20"/>
          <w:szCs w:val="20"/>
        </w:rPr>
        <w:t>., 1988</w:t>
      </w:r>
      <w:r w:rsidR="00A705EC" w:rsidRPr="00386CB7">
        <w:rPr>
          <w:rFonts w:ascii="Times New Roman" w:eastAsia="MinionPro-Regular" w:hAnsi="Times New Roman" w:cs="Times New Roman"/>
          <w:sz w:val="20"/>
          <w:szCs w:val="20"/>
        </w:rPr>
        <w:t>), other anemia causing diseases (</w:t>
      </w:r>
      <w:r w:rsidR="00A705EC" w:rsidRPr="00386CB7">
        <w:rPr>
          <w:rFonts w:ascii="Times New Roman" w:eastAsia="Calibri" w:hAnsi="Times New Roman" w:cs="Times New Roman"/>
          <w:sz w:val="20"/>
          <w:szCs w:val="20"/>
        </w:rPr>
        <w:t>P. van den Bossche</w:t>
      </w:r>
      <w:r w:rsidRPr="00386CB7">
        <w:rPr>
          <w:rFonts w:ascii="Times New Roman" w:eastAsia="Calibri" w:hAnsi="Times New Roman" w:cs="Times New Roman"/>
          <w:sz w:val="20"/>
          <w:szCs w:val="20"/>
        </w:rPr>
        <w:t xml:space="preserve"> </w:t>
      </w:r>
      <w:r w:rsidR="00386CB7" w:rsidRPr="00386CB7">
        <w:rPr>
          <w:rFonts w:ascii="Times New Roman" w:eastAsia="Calibri" w:hAnsi="Times New Roman" w:cs="Times New Roman"/>
          <w:b/>
          <w:i/>
          <w:sz w:val="20"/>
          <w:szCs w:val="20"/>
        </w:rPr>
        <w:t>et al</w:t>
      </w:r>
      <w:r w:rsidR="00A705EC" w:rsidRPr="00386CB7">
        <w:rPr>
          <w:rFonts w:ascii="Times New Roman" w:eastAsia="Calibri" w:hAnsi="Times New Roman" w:cs="Times New Roman"/>
          <w:sz w:val="20"/>
          <w:szCs w:val="20"/>
        </w:rPr>
        <w:t>., 2001</w:t>
      </w:r>
      <w:r w:rsidR="00A705EC" w:rsidRPr="00386CB7">
        <w:rPr>
          <w:rFonts w:ascii="Times New Roman" w:eastAsia="MinionPro-Regular" w:hAnsi="Times New Roman" w:cs="Times New Roman"/>
          <w:sz w:val="20"/>
          <w:szCs w:val="20"/>
        </w:rPr>
        <w:t>), or delayed recovery of the anemic situation after current treatment with trypanocidal drugs.</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Furthermore, the occurrence of positive animals with PCV of greater than 24% might be thought of as recent infections of the animals (</w:t>
      </w:r>
      <w:r w:rsidR="00A705EC" w:rsidRPr="00386CB7">
        <w:rPr>
          <w:rFonts w:ascii="Times New Roman" w:eastAsia="Calibri" w:hAnsi="Times New Roman" w:cs="Times New Roman"/>
          <w:sz w:val="20"/>
          <w:szCs w:val="20"/>
        </w:rPr>
        <w:t>P. van den Bossche</w:t>
      </w:r>
      <w:r w:rsidRPr="00386CB7">
        <w:rPr>
          <w:rFonts w:ascii="Times New Roman" w:eastAsia="Calibri" w:hAnsi="Times New Roman" w:cs="Times New Roman"/>
          <w:sz w:val="20"/>
          <w:szCs w:val="20"/>
        </w:rPr>
        <w:t xml:space="preserve"> </w:t>
      </w:r>
      <w:r w:rsidR="00386CB7" w:rsidRPr="00386CB7">
        <w:rPr>
          <w:rFonts w:ascii="Times New Roman" w:eastAsia="Calibri" w:hAnsi="Times New Roman" w:cs="Times New Roman"/>
          <w:b/>
          <w:i/>
          <w:sz w:val="20"/>
          <w:szCs w:val="20"/>
        </w:rPr>
        <w:t>et al</w:t>
      </w:r>
      <w:r w:rsidR="00A705EC" w:rsidRPr="00386CB7">
        <w:rPr>
          <w:rFonts w:ascii="Times New Roman" w:eastAsia="Calibri" w:hAnsi="Times New Roman" w:cs="Times New Roman"/>
          <w:sz w:val="20"/>
          <w:szCs w:val="20"/>
        </w:rPr>
        <w:t>., 2001</w:t>
      </w:r>
      <w:r w:rsidR="00A705EC" w:rsidRPr="00386CB7">
        <w:rPr>
          <w:rFonts w:ascii="Times New Roman" w:eastAsia="MinionPro-Regular" w:hAnsi="Times New Roman" w:cs="Times New Roman"/>
          <w:sz w:val="20"/>
          <w:szCs w:val="20"/>
        </w:rPr>
        <w:t>).</w:t>
      </w:r>
    </w:p>
    <w:p w:rsidR="004E1D2D" w:rsidRPr="00386CB7" w:rsidRDefault="00E368C8" w:rsidP="004E1D2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86CB7">
        <w:rPr>
          <w:rFonts w:ascii="Times New Roman" w:hAnsi="Times New Roman" w:cs="Times New Roman"/>
          <w:sz w:val="20"/>
          <w:szCs w:val="20"/>
        </w:rPr>
        <w:t>T</w:t>
      </w:r>
      <w:r w:rsidR="00A705EC" w:rsidRPr="00386CB7">
        <w:rPr>
          <w:rFonts w:ascii="Times New Roman" w:hAnsi="Times New Roman" w:cs="Times New Roman"/>
          <w:sz w:val="20"/>
          <w:szCs w:val="20"/>
        </w:rPr>
        <w:t xml:space="preserve">he overall mean PCV value for examined animals was 26.47 ± 2.66 SE. The mean PCV value of the infected animals was significantly lower (21.78 ± 2.44 SE) than that of uninfected animals (26.78 ± 2.21 SE). This result is in alignment with previous works </w:t>
      </w:r>
      <w:r w:rsidR="00A705EC" w:rsidRPr="00386CB7">
        <w:rPr>
          <w:rFonts w:ascii="Times New Roman" w:eastAsia="MinionPro-Regular" w:hAnsi="Times New Roman" w:cs="Times New Roman"/>
          <w:sz w:val="20"/>
          <w:szCs w:val="20"/>
        </w:rPr>
        <w:t>(</w:t>
      </w:r>
      <w:r w:rsidR="00A705EC" w:rsidRPr="00386CB7">
        <w:rPr>
          <w:rFonts w:ascii="Times New Roman" w:eastAsia="Calibri" w:hAnsi="Times New Roman" w:cs="Times New Roman"/>
          <w:sz w:val="20"/>
          <w:szCs w:val="20"/>
          <w:lang w:val="en-GB"/>
        </w:rPr>
        <w:t>Ali, D. Eta., 2011</w:t>
      </w:r>
      <w:r w:rsidR="00A705EC" w:rsidRPr="00386CB7">
        <w:rPr>
          <w:rFonts w:ascii="Times New Roman" w:eastAsia="MinionPro-Regular" w:hAnsi="Times New Roman" w:cs="Times New Roman"/>
          <w:sz w:val="20"/>
          <w:szCs w:val="20"/>
        </w:rPr>
        <w:t xml:space="preserve">, </w:t>
      </w:r>
      <w:r w:rsidR="00A705EC" w:rsidRPr="00386CB7">
        <w:rPr>
          <w:rFonts w:ascii="Times New Roman" w:eastAsia="Calibri" w:hAnsi="Times New Roman" w:cs="Times New Roman"/>
          <w:sz w:val="20"/>
          <w:szCs w:val="20"/>
        </w:rPr>
        <w:t xml:space="preserve">Mulaw, S </w:t>
      </w:r>
      <w:r w:rsidR="00386CB7" w:rsidRPr="00386CB7">
        <w:rPr>
          <w:rFonts w:ascii="Times New Roman" w:eastAsia="Calibri" w:hAnsi="Times New Roman" w:cs="Times New Roman"/>
          <w:b/>
          <w:i/>
          <w:sz w:val="20"/>
          <w:szCs w:val="20"/>
        </w:rPr>
        <w:t>et al</w:t>
      </w:r>
      <w:r w:rsidR="00A705EC" w:rsidRPr="00386CB7">
        <w:rPr>
          <w:rFonts w:ascii="Times New Roman" w:eastAsia="Calibri" w:hAnsi="Times New Roman" w:cs="Times New Roman"/>
          <w:sz w:val="20"/>
          <w:szCs w:val="20"/>
        </w:rPr>
        <w:t>., 2011</w:t>
      </w:r>
      <w:r w:rsidR="00A705EC"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 xml:space="preserve"> </w:t>
      </w:r>
      <w:r w:rsidR="00A705EC" w:rsidRPr="00386CB7">
        <w:rPr>
          <w:rFonts w:ascii="Times New Roman" w:hAnsi="Times New Roman" w:cs="Times New Roman"/>
          <w:sz w:val="20"/>
          <w:szCs w:val="20"/>
        </w:rPr>
        <w:t xml:space="preserve">Bayisa, K </w:t>
      </w:r>
      <w:r w:rsidR="00386CB7" w:rsidRPr="00386CB7">
        <w:rPr>
          <w:rFonts w:ascii="Times New Roman" w:hAnsi="Times New Roman" w:cs="Times New Roman"/>
          <w:b/>
          <w:i/>
          <w:sz w:val="20"/>
          <w:szCs w:val="20"/>
        </w:rPr>
        <w:t>et al</w:t>
      </w:r>
      <w:r w:rsidR="00A705EC" w:rsidRPr="00386CB7">
        <w:rPr>
          <w:rFonts w:ascii="Times New Roman" w:hAnsi="Times New Roman" w:cs="Times New Roman"/>
          <w:sz w:val="20"/>
          <w:szCs w:val="20"/>
        </w:rPr>
        <w:t>., 2015</w:t>
      </w:r>
      <w:r w:rsidR="00A705EC" w:rsidRPr="00386CB7">
        <w:rPr>
          <w:rFonts w:ascii="Times New Roman" w:eastAsia="MinionPro-Regular" w:hAnsi="Times New Roman" w:cs="Times New Roman"/>
          <w:sz w:val="20"/>
          <w:szCs w:val="20"/>
        </w:rPr>
        <w:t>).</w:t>
      </w:r>
    </w:p>
    <w:p w:rsidR="00A705EC" w:rsidRPr="00386CB7" w:rsidRDefault="00A705EC" w:rsidP="004E1D2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86CB7">
        <w:rPr>
          <w:rFonts w:ascii="Times New Roman" w:eastAsia="Calibri" w:hAnsi="Times New Roman" w:cs="Times New Roman"/>
          <w:bCs/>
          <w:i/>
          <w:sz w:val="20"/>
          <w:szCs w:val="20"/>
        </w:rPr>
        <w:t xml:space="preserve">Glossina tachinoides </w:t>
      </w:r>
      <w:r w:rsidRPr="00386CB7">
        <w:rPr>
          <w:rFonts w:ascii="Times New Roman" w:eastAsia="Calibri" w:hAnsi="Times New Roman" w:cs="Times New Roman"/>
          <w:bCs/>
          <w:sz w:val="20"/>
          <w:szCs w:val="20"/>
        </w:rPr>
        <w:t xml:space="preserve">was the only tsetse fly caught and its mean apparent density measured as f/t/d was </w:t>
      </w:r>
      <w:r w:rsidRPr="00386CB7">
        <w:rPr>
          <w:rFonts w:ascii="Times New Roman" w:hAnsi="Times New Roman" w:cs="Times New Roman"/>
          <w:sz w:val="20"/>
          <w:szCs w:val="20"/>
        </w:rPr>
        <w:t>0.25. It accounts for 30 (54.55%) out of the total flies caught. In addition, other mechanical transmitters of trypanosomosis such as stomoxys 13 (23.64%), Tabanid 10 (18.18%) and Haematopota 2(3.63%) were recorded.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The current findings were lower than previous works of</w:t>
      </w:r>
      <w:r w:rsidRPr="00386CB7">
        <w:rPr>
          <w:rFonts w:ascii="Times New Roman" w:eastAsia="MinionPro-Regular" w:hAnsi="Times New Roman" w:cs="Times New Roman"/>
          <w:sz w:val="20"/>
          <w:szCs w:val="20"/>
        </w:rPr>
        <w:t xml:space="preserve"> (</w:t>
      </w:r>
      <w:r w:rsidRPr="00386CB7">
        <w:rPr>
          <w:rFonts w:ascii="Times New Roman" w:hAnsi="Times New Roman" w:cs="Times New Roman"/>
          <w:sz w:val="20"/>
          <w:szCs w:val="20"/>
        </w:rPr>
        <w:t xml:space="preserve">Solomon, M </w:t>
      </w:r>
      <w:r w:rsidR="00386CB7" w:rsidRPr="00386CB7">
        <w:rPr>
          <w:rFonts w:ascii="Times New Roman" w:hAnsi="Times New Roman" w:cs="Times New Roman"/>
          <w:sz w:val="20"/>
          <w:szCs w:val="20"/>
        </w:rPr>
        <w:t>et al</w:t>
      </w:r>
      <w:r w:rsidRPr="00386CB7">
        <w:rPr>
          <w:rFonts w:ascii="Times New Roman" w:hAnsi="Times New Roman" w:cs="Times New Roman"/>
          <w:sz w:val="20"/>
          <w:szCs w:val="20"/>
        </w:rPr>
        <w:t>., 2010</w:t>
      </w:r>
      <w:r w:rsidRPr="00386CB7">
        <w:rPr>
          <w:rFonts w:ascii="Times New Roman" w:eastAsia="MinionPro-Regular" w:hAnsi="Times New Roman" w:cs="Times New Roman"/>
          <w:sz w:val="20"/>
          <w:szCs w:val="20"/>
        </w:rPr>
        <w:t>)</w:t>
      </w:r>
      <w:r w:rsidRPr="00386CB7">
        <w:rPr>
          <w:rFonts w:ascii="Times New Roman" w:hAnsi="Times New Roman" w:cs="Times New Roman"/>
          <w:sz w:val="20"/>
          <w:szCs w:val="20"/>
        </w:rPr>
        <w:t xml:space="preserve"> at Metekel Awi zones of Northwest Ethiopia, who reported 6.49 f/t/d and 0.65 f/t/d for tsetse and biting flies, respectively.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 xml:space="preserve">It was also lower than findings of </w:t>
      </w:r>
      <w:r w:rsidRPr="00386CB7">
        <w:rPr>
          <w:rFonts w:ascii="Times New Roman" w:eastAsia="MinionPro-Regular" w:hAnsi="Times New Roman" w:cs="Times New Roman"/>
          <w:sz w:val="20"/>
          <w:szCs w:val="20"/>
        </w:rPr>
        <w:t>(</w:t>
      </w:r>
      <w:r w:rsidRPr="00386CB7">
        <w:rPr>
          <w:rFonts w:ascii="Times New Roman" w:hAnsi="Times New Roman" w:cs="Times New Roman"/>
          <w:sz w:val="20"/>
          <w:szCs w:val="20"/>
        </w:rPr>
        <w:t>NTTICC, 2004</w:t>
      </w:r>
      <w:r w:rsidRPr="00386CB7">
        <w:rPr>
          <w:rFonts w:ascii="Times New Roman" w:eastAsia="MinionPro-Regular" w:hAnsi="Times New Roman" w:cs="Times New Roman"/>
          <w:sz w:val="20"/>
          <w:szCs w:val="20"/>
        </w:rPr>
        <w:t>)</w:t>
      </w:r>
      <w:r w:rsidRPr="00386CB7">
        <w:rPr>
          <w:rFonts w:ascii="Times New Roman" w:hAnsi="Times New Roman" w:cs="Times New Roman"/>
          <w:sz w:val="20"/>
          <w:szCs w:val="20"/>
        </w:rPr>
        <w:t xml:space="preserve"> at Bure Iluababor zone of Western Ethiopia which was reported to be 7.23 f/t/d, 3.13 f/t/d and 0.06 f/t/d for tsetse fly, </w:t>
      </w:r>
      <w:r w:rsidRPr="00386CB7">
        <w:rPr>
          <w:rFonts w:ascii="Times New Roman" w:hAnsi="Times New Roman" w:cs="Times New Roman"/>
          <w:i/>
          <w:iCs/>
          <w:sz w:val="20"/>
          <w:szCs w:val="20"/>
        </w:rPr>
        <w:t xml:space="preserve">Stomoxys </w:t>
      </w:r>
      <w:r w:rsidRPr="00386CB7">
        <w:rPr>
          <w:rFonts w:ascii="Times New Roman" w:hAnsi="Times New Roman" w:cs="Times New Roman"/>
          <w:sz w:val="20"/>
          <w:szCs w:val="20"/>
        </w:rPr>
        <w:t xml:space="preserve">and </w:t>
      </w:r>
      <w:r w:rsidRPr="00386CB7">
        <w:rPr>
          <w:rFonts w:ascii="Times New Roman" w:hAnsi="Times New Roman" w:cs="Times New Roman"/>
          <w:i/>
          <w:iCs/>
          <w:sz w:val="20"/>
          <w:szCs w:val="20"/>
        </w:rPr>
        <w:t>Tabanus</w:t>
      </w:r>
      <w:r w:rsidRPr="00386CB7">
        <w:rPr>
          <w:rFonts w:ascii="Times New Roman" w:hAnsi="Times New Roman" w:cs="Times New Roman"/>
          <w:sz w:val="20"/>
          <w:szCs w:val="20"/>
        </w:rPr>
        <w:t>, respectively.</w:t>
      </w:r>
    </w:p>
    <w:p w:rsidR="00A705EC" w:rsidRPr="00386CB7" w:rsidRDefault="00E368C8" w:rsidP="004E1D2D">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386CB7">
        <w:rPr>
          <w:rFonts w:ascii="Times New Roman" w:hAnsi="Times New Roman" w:cs="Times New Roman"/>
          <w:sz w:val="20"/>
          <w:szCs w:val="20"/>
        </w:rPr>
        <w:t>T</w:t>
      </w:r>
      <w:r w:rsidR="00A705EC" w:rsidRPr="00386CB7">
        <w:rPr>
          <w:rFonts w:ascii="Times New Roman" w:hAnsi="Times New Roman" w:cs="Times New Roman"/>
          <w:sz w:val="20"/>
          <w:szCs w:val="20"/>
        </w:rPr>
        <w:t>his result was also lower than</w:t>
      </w:r>
      <w:r w:rsidRPr="00386CB7">
        <w:rPr>
          <w:rFonts w:ascii="Times New Roman" w:hAnsi="Times New Roman" w:cs="Times New Roman"/>
          <w:sz w:val="20"/>
          <w:szCs w:val="20"/>
        </w:rPr>
        <w:t xml:space="preserve"> </w:t>
      </w:r>
      <w:r w:rsidR="00A705EC" w:rsidRPr="00386CB7">
        <w:rPr>
          <w:rFonts w:ascii="Times New Roman" w:hAnsi="Times New Roman" w:cs="Times New Roman"/>
          <w:sz w:val="20"/>
          <w:szCs w:val="20"/>
        </w:rPr>
        <w:t xml:space="preserve">the previous findings of </w:t>
      </w:r>
      <w:r w:rsidR="00A705EC" w:rsidRPr="00386CB7">
        <w:rPr>
          <w:rFonts w:ascii="Times New Roman" w:eastAsia="MinionPro-Regular" w:hAnsi="Times New Roman" w:cs="Times New Roman"/>
          <w:sz w:val="20"/>
          <w:szCs w:val="20"/>
        </w:rPr>
        <w:t>( NTTICC, 2012-2014) at</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neighbouring Mandura district of western Ethiopia which was reported to be 3.59 and 1.16 f/t/d;</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0.15</w:t>
      </w:r>
      <w:r w:rsidRPr="00386CB7">
        <w:rPr>
          <w:rFonts w:ascii="Times New Roman" w:eastAsia="MinionPro-Regular" w:hAnsi="Times New Roman" w:cs="Times New Roman"/>
          <w:sz w:val="20"/>
          <w:szCs w:val="20"/>
        </w:rPr>
        <w:t>,</w:t>
      </w:r>
      <w:r w:rsidR="00A705EC" w:rsidRPr="00386CB7">
        <w:rPr>
          <w:rFonts w:ascii="Times New Roman" w:eastAsia="MinionPro-Regular" w:hAnsi="Times New Roman" w:cs="Times New Roman"/>
          <w:sz w:val="20"/>
          <w:szCs w:val="20"/>
        </w:rPr>
        <w:t xml:space="preserve"> 0.20 and 4.5 f/t/d;</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0.02, 0.05 and 0.33 f/t/d</w:t>
      </w:r>
      <w:r w:rsidRPr="00386CB7">
        <w:rPr>
          <w:rFonts w:ascii="Times New Roman" w:eastAsia="MinionPro-Regular" w:hAnsi="Times New Roman" w:cs="Times New Roman"/>
          <w:sz w:val="20"/>
          <w:szCs w:val="20"/>
        </w:rPr>
        <w:t>;</w:t>
      </w:r>
      <w:r w:rsidR="00A705EC" w:rsidRPr="00386CB7">
        <w:rPr>
          <w:rFonts w:ascii="Times New Roman" w:eastAsia="MinionPro-Regular" w:hAnsi="Times New Roman" w:cs="Times New Roman"/>
          <w:sz w:val="20"/>
          <w:szCs w:val="20"/>
        </w:rPr>
        <w:t xml:space="preserve"> 0.014, 1.38 and 4.5 f/t/d) for tsetse fly, </w:t>
      </w:r>
      <w:r w:rsidR="00A705EC" w:rsidRPr="00386CB7">
        <w:rPr>
          <w:rFonts w:ascii="Times New Roman" w:eastAsia="MinionPro-Regular" w:hAnsi="Times New Roman" w:cs="Times New Roman"/>
          <w:i/>
          <w:sz w:val="20"/>
          <w:szCs w:val="20"/>
        </w:rPr>
        <w:t>stomoxys</w:t>
      </w:r>
      <w:r w:rsidRPr="00386CB7">
        <w:rPr>
          <w:rFonts w:ascii="Times New Roman" w:eastAsia="MinionPro-Regular" w:hAnsi="Times New Roman" w:cs="Times New Roman"/>
          <w:i/>
          <w:sz w:val="20"/>
          <w:szCs w:val="20"/>
        </w:rPr>
        <w:t>,</w:t>
      </w:r>
      <w:r w:rsidR="00A705EC" w:rsidRPr="00386CB7">
        <w:rPr>
          <w:rFonts w:ascii="Times New Roman" w:eastAsia="MinionPro-Regular" w:hAnsi="Times New Roman" w:cs="Times New Roman"/>
          <w:i/>
          <w:sz w:val="20"/>
          <w:szCs w:val="20"/>
        </w:rPr>
        <w:t xml:space="preserve"> tabanus</w:t>
      </w:r>
      <w:r w:rsidR="00A705EC" w:rsidRPr="00386CB7">
        <w:rPr>
          <w:rFonts w:ascii="Times New Roman" w:eastAsia="MinionPro-Regular" w:hAnsi="Times New Roman" w:cs="Times New Roman"/>
          <w:sz w:val="20"/>
          <w:szCs w:val="20"/>
        </w:rPr>
        <w:t xml:space="preserve"> and </w:t>
      </w:r>
      <w:r w:rsidR="00A705EC" w:rsidRPr="00386CB7">
        <w:rPr>
          <w:rFonts w:ascii="Times New Roman" w:eastAsia="MinionPro-Regular" w:hAnsi="Times New Roman" w:cs="Times New Roman"/>
          <w:i/>
          <w:sz w:val="20"/>
          <w:szCs w:val="20"/>
        </w:rPr>
        <w:t>haematopota</w:t>
      </w:r>
      <w:r w:rsidR="00A705EC" w:rsidRPr="00386CB7">
        <w:rPr>
          <w:rFonts w:ascii="Times New Roman" w:eastAsia="MinionPro-Regular" w:hAnsi="Times New Roman" w:cs="Times New Roman"/>
          <w:sz w:val="20"/>
          <w:szCs w:val="20"/>
        </w:rPr>
        <w:t xml:space="preserve">, respectively. Similarly, </w:t>
      </w:r>
      <w:r w:rsidR="00A705EC" w:rsidRPr="00386CB7">
        <w:rPr>
          <w:rFonts w:ascii="Times New Roman" w:hAnsi="Times New Roman" w:cs="Times New Roman"/>
          <w:sz w:val="20"/>
          <w:szCs w:val="20"/>
        </w:rPr>
        <w:t>It was also lower than</w:t>
      </w:r>
      <w:r w:rsidRPr="00386CB7">
        <w:rPr>
          <w:rFonts w:ascii="Times New Roman" w:hAnsi="Times New Roman" w:cs="Times New Roman"/>
          <w:sz w:val="20"/>
          <w:szCs w:val="20"/>
        </w:rPr>
        <w:t xml:space="preserve"> </w:t>
      </w:r>
      <w:r w:rsidR="00A705EC" w:rsidRPr="00386CB7">
        <w:rPr>
          <w:rFonts w:ascii="Times New Roman" w:hAnsi="Times New Roman" w:cs="Times New Roman"/>
          <w:sz w:val="20"/>
          <w:szCs w:val="20"/>
        </w:rPr>
        <w:t xml:space="preserve">the previous findings of </w:t>
      </w:r>
      <w:r w:rsidR="00A705EC" w:rsidRPr="00386CB7">
        <w:rPr>
          <w:rFonts w:ascii="Times New Roman" w:eastAsia="MinionPro-Regular" w:hAnsi="Times New Roman" w:cs="Times New Roman"/>
          <w:sz w:val="20"/>
          <w:szCs w:val="20"/>
        </w:rPr>
        <w:t>( NTTICC, 2012</w:t>
      </w:r>
      <w:r w:rsidRPr="00386CB7">
        <w:rPr>
          <w:rFonts w:ascii="Times New Roman" w:eastAsia="MinionPro-Regular" w:hAnsi="Times New Roman" w:cs="Times New Roman"/>
          <w:sz w:val="20"/>
          <w:szCs w:val="20"/>
        </w:rPr>
        <w:t xml:space="preserve"> &amp; </w:t>
      </w:r>
      <w:r w:rsidR="00A705EC" w:rsidRPr="00386CB7">
        <w:rPr>
          <w:rFonts w:ascii="Times New Roman" w:eastAsia="MinionPro-Regular" w:hAnsi="Times New Roman" w:cs="Times New Roman"/>
          <w:sz w:val="20"/>
          <w:szCs w:val="20"/>
        </w:rPr>
        <w:t>2014) in Dangur districts of western Ethiopia which was reported to be</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1.14 f/t/d;</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4.04</w:t>
      </w:r>
      <w:r w:rsidRPr="00386CB7">
        <w:rPr>
          <w:rFonts w:ascii="Times New Roman" w:eastAsia="MinionPro-Regular" w:hAnsi="Times New Roman" w:cs="Times New Roman"/>
          <w:sz w:val="20"/>
          <w:szCs w:val="20"/>
        </w:rPr>
        <w:t xml:space="preserve"> &amp; </w:t>
      </w:r>
      <w:r w:rsidR="00A705EC" w:rsidRPr="00386CB7">
        <w:rPr>
          <w:rFonts w:ascii="Times New Roman" w:eastAsia="MinionPro-Regular" w:hAnsi="Times New Roman" w:cs="Times New Roman"/>
          <w:sz w:val="20"/>
          <w:szCs w:val="20"/>
        </w:rPr>
        <w:t>0.09 f/t/d</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3.84</w:t>
      </w:r>
      <w:r w:rsidRPr="00386CB7">
        <w:rPr>
          <w:rFonts w:ascii="Times New Roman" w:eastAsia="MinionPro-Regular" w:hAnsi="Times New Roman" w:cs="Times New Roman"/>
          <w:sz w:val="20"/>
          <w:szCs w:val="20"/>
        </w:rPr>
        <w:t xml:space="preserve"> &amp; </w:t>
      </w:r>
      <w:r w:rsidR="00A705EC" w:rsidRPr="00386CB7">
        <w:rPr>
          <w:rFonts w:ascii="Times New Roman" w:eastAsia="MinionPro-Regular" w:hAnsi="Times New Roman" w:cs="Times New Roman"/>
          <w:sz w:val="20"/>
          <w:szCs w:val="20"/>
        </w:rPr>
        <w:t>0.04 f/t/d and</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0.4</w:t>
      </w:r>
      <w:r w:rsidRPr="00386CB7">
        <w:rPr>
          <w:rFonts w:ascii="Times New Roman" w:eastAsia="MinionPro-Regular" w:hAnsi="Times New Roman" w:cs="Times New Roman"/>
          <w:sz w:val="20"/>
          <w:szCs w:val="20"/>
        </w:rPr>
        <w:t xml:space="preserve"> &amp; </w:t>
      </w:r>
      <w:r w:rsidR="00A705EC" w:rsidRPr="00386CB7">
        <w:rPr>
          <w:rFonts w:ascii="Times New Roman" w:eastAsia="MinionPro-Regular" w:hAnsi="Times New Roman" w:cs="Times New Roman"/>
          <w:sz w:val="20"/>
          <w:szCs w:val="20"/>
        </w:rPr>
        <w:t>0.6</w:t>
      </w:r>
      <w:r w:rsidRPr="00386CB7">
        <w:rPr>
          <w:rFonts w:ascii="Times New Roman" w:eastAsia="MinionPro-Regular" w:hAnsi="Times New Roman" w:cs="Times New Roman"/>
          <w:sz w:val="20"/>
          <w:szCs w:val="20"/>
        </w:rPr>
        <w:t xml:space="preserve"> </w:t>
      </w:r>
      <w:r w:rsidR="00A705EC" w:rsidRPr="00386CB7">
        <w:rPr>
          <w:rFonts w:ascii="Times New Roman" w:eastAsia="MinionPro-Regular" w:hAnsi="Times New Roman" w:cs="Times New Roman"/>
          <w:sz w:val="20"/>
          <w:szCs w:val="20"/>
        </w:rPr>
        <w:t xml:space="preserve">f/t/d) for tsetse fly, </w:t>
      </w:r>
      <w:r w:rsidR="00A705EC" w:rsidRPr="00386CB7">
        <w:rPr>
          <w:rFonts w:ascii="Times New Roman" w:eastAsia="MinionPro-Regular" w:hAnsi="Times New Roman" w:cs="Times New Roman"/>
          <w:i/>
          <w:sz w:val="20"/>
          <w:szCs w:val="20"/>
        </w:rPr>
        <w:t>stomoxys</w:t>
      </w:r>
      <w:r w:rsidRPr="00386CB7">
        <w:rPr>
          <w:rFonts w:ascii="Times New Roman" w:eastAsia="MinionPro-Regular" w:hAnsi="Times New Roman" w:cs="Times New Roman"/>
          <w:i/>
          <w:sz w:val="20"/>
          <w:szCs w:val="20"/>
        </w:rPr>
        <w:t>,</w:t>
      </w:r>
      <w:r w:rsidR="00A705EC" w:rsidRPr="00386CB7">
        <w:rPr>
          <w:rFonts w:ascii="Times New Roman" w:eastAsia="MinionPro-Regular" w:hAnsi="Times New Roman" w:cs="Times New Roman"/>
          <w:i/>
          <w:sz w:val="20"/>
          <w:szCs w:val="20"/>
        </w:rPr>
        <w:t xml:space="preserve"> tabanus</w:t>
      </w:r>
      <w:r w:rsidR="00A705EC" w:rsidRPr="00386CB7">
        <w:rPr>
          <w:rFonts w:ascii="Times New Roman" w:eastAsia="MinionPro-Regular" w:hAnsi="Times New Roman" w:cs="Times New Roman"/>
          <w:sz w:val="20"/>
          <w:szCs w:val="20"/>
        </w:rPr>
        <w:t xml:space="preserve"> and </w:t>
      </w:r>
      <w:r w:rsidR="00A705EC" w:rsidRPr="00386CB7">
        <w:rPr>
          <w:rFonts w:ascii="Times New Roman" w:eastAsia="MinionPro-Regular" w:hAnsi="Times New Roman" w:cs="Times New Roman"/>
          <w:i/>
          <w:sz w:val="20"/>
          <w:szCs w:val="20"/>
        </w:rPr>
        <w:t>haematopota</w:t>
      </w:r>
      <w:r w:rsidR="00A705EC" w:rsidRPr="00386CB7">
        <w:rPr>
          <w:rFonts w:ascii="Times New Roman" w:eastAsia="MinionPro-Regular" w:hAnsi="Times New Roman" w:cs="Times New Roman"/>
          <w:sz w:val="20"/>
          <w:szCs w:val="20"/>
        </w:rPr>
        <w:t>, respectively. The current lower fly apparent density may be due to control measures such as deployment of targets and traps, and pour on application by Deltamethrin1% on the back of animals.</w:t>
      </w:r>
    </w:p>
    <w:p w:rsidR="00E368C8" w:rsidRDefault="00E368C8" w:rsidP="004E1D2D">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bookmarkStart w:id="21" w:name="_Toc452839272"/>
    </w:p>
    <w:p w:rsidR="00CA6FA8" w:rsidRPr="00CA6FA8" w:rsidRDefault="00CA6FA8" w:rsidP="004E1D2D">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E368C8" w:rsidRPr="00386CB7" w:rsidRDefault="00E368C8" w:rsidP="004E1D2D">
      <w:pPr>
        <w:pStyle w:val="Heading1"/>
        <w:keepNext w:val="0"/>
        <w:keepLines w:val="0"/>
        <w:snapToGrid w:val="0"/>
        <w:spacing w:before="0" w:line="240" w:lineRule="auto"/>
        <w:jc w:val="both"/>
        <w:rPr>
          <w:rFonts w:ascii="Times New Roman" w:hAnsi="Times New Roman" w:cs="Times New Roman"/>
          <w:color w:val="auto"/>
          <w:sz w:val="20"/>
          <w:szCs w:val="20"/>
        </w:rPr>
      </w:pPr>
      <w:r w:rsidRPr="00386CB7">
        <w:rPr>
          <w:rFonts w:ascii="Times New Roman" w:hAnsi="Times New Roman" w:cs="Times New Roman"/>
          <w:color w:val="auto"/>
          <w:sz w:val="20"/>
          <w:szCs w:val="20"/>
        </w:rPr>
        <w:lastRenderedPageBreak/>
        <w:t>6</w:t>
      </w:r>
      <w:r w:rsidR="00A705EC" w:rsidRPr="00386CB7">
        <w:rPr>
          <w:rFonts w:ascii="Times New Roman" w:hAnsi="Times New Roman" w:cs="Times New Roman"/>
          <w:color w:val="auto"/>
          <w:sz w:val="20"/>
          <w:szCs w:val="20"/>
        </w:rPr>
        <w:t xml:space="preserve">. Conclusion </w:t>
      </w:r>
      <w:bookmarkEnd w:id="21"/>
    </w:p>
    <w:p w:rsidR="00A705EC" w:rsidRPr="00386CB7" w:rsidRDefault="00E368C8" w:rsidP="004E1D2D">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386CB7">
        <w:rPr>
          <w:rFonts w:ascii="Times New Roman" w:hAnsi="Times New Roman" w:cs="Times New Roman"/>
          <w:bCs/>
          <w:sz w:val="20"/>
          <w:szCs w:val="20"/>
        </w:rPr>
        <w:t>T</w:t>
      </w:r>
      <w:r w:rsidR="00A705EC" w:rsidRPr="00386CB7">
        <w:rPr>
          <w:rFonts w:ascii="Times New Roman" w:hAnsi="Times New Roman" w:cs="Times New Roman"/>
          <w:bCs/>
          <w:sz w:val="20"/>
          <w:szCs w:val="20"/>
        </w:rPr>
        <w:t xml:space="preserve">he most common trypanosomes species was </w:t>
      </w:r>
      <w:r w:rsidR="00A705EC" w:rsidRPr="00386CB7">
        <w:rPr>
          <w:rFonts w:ascii="Times New Roman" w:hAnsi="Times New Roman" w:cs="Times New Roman"/>
          <w:bCs/>
          <w:i/>
          <w:sz w:val="20"/>
          <w:szCs w:val="20"/>
        </w:rPr>
        <w:t>T.congolense</w:t>
      </w:r>
      <w:r w:rsidR="00A705EC" w:rsidRPr="00386CB7">
        <w:rPr>
          <w:rFonts w:ascii="Times New Roman" w:hAnsi="Times New Roman" w:cs="Times New Roman"/>
          <w:bCs/>
          <w:sz w:val="20"/>
          <w:szCs w:val="20"/>
        </w:rPr>
        <w:t xml:space="preserve"> followed by </w:t>
      </w:r>
      <w:r w:rsidR="00A705EC" w:rsidRPr="00386CB7">
        <w:rPr>
          <w:rFonts w:ascii="Times New Roman" w:hAnsi="Times New Roman" w:cs="Times New Roman"/>
          <w:bCs/>
          <w:i/>
          <w:sz w:val="20"/>
          <w:szCs w:val="20"/>
        </w:rPr>
        <w:t>T.vivax</w:t>
      </w:r>
      <w:r w:rsidR="00A705EC" w:rsidRPr="00386CB7">
        <w:rPr>
          <w:rFonts w:ascii="Times New Roman" w:hAnsi="Times New Roman" w:cs="Times New Roman"/>
          <w:bCs/>
          <w:sz w:val="20"/>
          <w:szCs w:val="20"/>
        </w:rPr>
        <w:t>.</w:t>
      </w:r>
      <w:r w:rsidRPr="00386CB7">
        <w:rPr>
          <w:rFonts w:ascii="Times New Roman" w:hAnsi="Times New Roman" w:cs="Times New Roman"/>
          <w:bCs/>
          <w:sz w:val="20"/>
          <w:szCs w:val="20"/>
        </w:rPr>
        <w:t xml:space="preserve"> </w:t>
      </w:r>
      <w:r w:rsidR="00A705EC" w:rsidRPr="00386CB7">
        <w:rPr>
          <w:rFonts w:ascii="Times New Roman" w:hAnsi="Times New Roman" w:cs="Times New Roman"/>
          <w:bCs/>
          <w:sz w:val="20"/>
          <w:szCs w:val="20"/>
        </w:rPr>
        <w:t>The animal parameters such as sex and age were not found to be a risk factor; however, study site and body conditions were identified as risk factors.</w:t>
      </w:r>
      <w:r w:rsidRPr="00386CB7">
        <w:rPr>
          <w:rFonts w:ascii="Times New Roman" w:hAnsi="Times New Roman" w:cs="Times New Roman"/>
          <w:bCs/>
          <w:sz w:val="20"/>
          <w:szCs w:val="20"/>
        </w:rPr>
        <w:t xml:space="preserve"> </w:t>
      </w:r>
      <w:r w:rsidR="00A705EC" w:rsidRPr="00386CB7">
        <w:rPr>
          <w:rFonts w:ascii="Times New Roman" w:hAnsi="Times New Roman" w:cs="Times New Roman"/>
          <w:bCs/>
          <w:sz w:val="20"/>
          <w:szCs w:val="20"/>
        </w:rPr>
        <w:t>The mean PCV value of infected animals was significantly lower than that of uninfected animals indicating the adverse effect of trypanosomosis on the PCV profile of cattle.</w:t>
      </w:r>
      <w:r w:rsidR="00A705EC" w:rsidRPr="00386CB7">
        <w:rPr>
          <w:rFonts w:ascii="Times New Roman" w:hAnsi="Times New Roman" w:cs="Times New Roman"/>
          <w:color w:val="272627"/>
          <w:sz w:val="20"/>
          <w:szCs w:val="20"/>
        </w:rPr>
        <w:t xml:space="preserve"> Trypanosomes were not detected in some anemic cattle indicating the occurrence of other causes of anemia in the area.</w:t>
      </w:r>
      <w:r w:rsidR="00A705EC" w:rsidRPr="00386CB7">
        <w:rPr>
          <w:rFonts w:ascii="Times New Roman" w:hAnsi="Times New Roman" w:cs="Times New Roman"/>
          <w:bCs/>
          <w:sz w:val="20"/>
          <w:szCs w:val="20"/>
        </w:rPr>
        <w:t xml:space="preserve"> </w:t>
      </w:r>
      <w:r w:rsidR="00A705EC" w:rsidRPr="00386CB7">
        <w:rPr>
          <w:rFonts w:ascii="Times New Roman" w:hAnsi="Times New Roman" w:cs="Times New Roman"/>
          <w:bCs/>
          <w:i/>
          <w:sz w:val="20"/>
          <w:szCs w:val="20"/>
        </w:rPr>
        <w:t xml:space="preserve">G.tachinoide </w:t>
      </w:r>
      <w:r w:rsidR="00A705EC" w:rsidRPr="00386CB7">
        <w:rPr>
          <w:rFonts w:ascii="Times New Roman" w:hAnsi="Times New Roman" w:cs="Times New Roman"/>
          <w:bCs/>
          <w:sz w:val="20"/>
          <w:szCs w:val="20"/>
        </w:rPr>
        <w:t xml:space="preserve">was the only tsetse fly species discovered in this study. Other mechanical transmitters of trypanosomosis such as stomoxys, tabanus and haematopota were recorded in the area. In wrapping up, trypanosomosis is an economically important disease threatening the health and productivity of cattle in Dangur district. </w:t>
      </w:r>
      <w:r w:rsidR="00A705EC" w:rsidRPr="00386CB7">
        <w:rPr>
          <w:rFonts w:ascii="Times New Roman" w:eastAsia="MinionPro-Regular" w:hAnsi="Times New Roman" w:cs="Times New Roman"/>
          <w:sz w:val="20"/>
          <w:szCs w:val="20"/>
        </w:rPr>
        <w:t>Therefore, proper control strategies have to be designed and implemented to minimize its effect on livestock production in the studied district.</w:t>
      </w:r>
    </w:p>
    <w:p w:rsidR="00E368C8" w:rsidRPr="00386CB7" w:rsidRDefault="00E368C8" w:rsidP="004E1D2D">
      <w:pPr>
        <w:snapToGrid w:val="0"/>
        <w:spacing w:after="0" w:line="240" w:lineRule="auto"/>
        <w:jc w:val="both"/>
        <w:rPr>
          <w:rFonts w:ascii="Times New Roman" w:hAnsi="Times New Roman" w:cs="Times New Roman"/>
          <w:b/>
          <w:sz w:val="20"/>
          <w:szCs w:val="20"/>
        </w:rPr>
      </w:pPr>
    </w:p>
    <w:p w:rsidR="004E1D2D" w:rsidRPr="00386CB7" w:rsidRDefault="00E368C8" w:rsidP="004E1D2D">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r w:rsidRPr="00386CB7">
        <w:rPr>
          <w:rFonts w:ascii="Times New Roman" w:eastAsiaTheme="minorHAnsi" w:hAnsi="Times New Roman" w:cs="Times New Roman"/>
          <w:b/>
          <w:bCs/>
          <w:color w:val="000000"/>
          <w:sz w:val="20"/>
          <w:szCs w:val="20"/>
        </w:rPr>
        <w:t>A</w:t>
      </w:r>
      <w:r w:rsidR="00A705EC" w:rsidRPr="00386CB7">
        <w:rPr>
          <w:rFonts w:ascii="Times New Roman" w:eastAsiaTheme="minorHAnsi" w:hAnsi="Times New Roman" w:cs="Times New Roman"/>
          <w:b/>
          <w:bCs/>
          <w:color w:val="000000"/>
          <w:sz w:val="20"/>
          <w:szCs w:val="20"/>
        </w:rPr>
        <w:t xml:space="preserve">cknowledgements: </w:t>
      </w:r>
    </w:p>
    <w:p w:rsidR="00A705EC" w:rsidRPr="00386CB7" w:rsidRDefault="00A705EC" w:rsidP="004E1D2D">
      <w:pPr>
        <w:autoSpaceDE w:val="0"/>
        <w:autoSpaceDN w:val="0"/>
        <w:adjustRightInd w:val="0"/>
        <w:snapToGrid w:val="0"/>
        <w:spacing w:after="0" w:line="240" w:lineRule="auto"/>
        <w:ind w:firstLine="425"/>
        <w:jc w:val="both"/>
        <w:rPr>
          <w:rFonts w:ascii="Times New Roman" w:eastAsiaTheme="minorHAnsi" w:hAnsi="Times New Roman" w:cs="Times New Roman"/>
          <w:b/>
          <w:bCs/>
          <w:color w:val="000000"/>
          <w:sz w:val="20"/>
          <w:szCs w:val="20"/>
        </w:rPr>
      </w:pPr>
      <w:r w:rsidRPr="00386CB7">
        <w:rPr>
          <w:rFonts w:ascii="Times New Roman" w:eastAsia="Times New Roman+FPEF" w:hAnsi="Times New Roman" w:cs="Times New Roman"/>
          <w:color w:val="000000"/>
          <w:sz w:val="20"/>
          <w:szCs w:val="20"/>
        </w:rPr>
        <w:t>The authors would like to extend their gratitude</w:t>
      </w:r>
      <w:r w:rsidRPr="00386CB7">
        <w:rPr>
          <w:rFonts w:ascii="Times New Roman" w:eastAsiaTheme="minorHAnsi" w:hAnsi="Times New Roman" w:cs="Times New Roman"/>
          <w:b/>
          <w:bCs/>
          <w:color w:val="000000"/>
          <w:sz w:val="20"/>
          <w:szCs w:val="20"/>
        </w:rPr>
        <w:t xml:space="preserve"> </w:t>
      </w:r>
      <w:r w:rsidRPr="00386CB7">
        <w:rPr>
          <w:rFonts w:ascii="Times New Roman" w:eastAsia="Times New Roman+FPEF" w:hAnsi="Times New Roman" w:cs="Times New Roman"/>
          <w:color w:val="000000"/>
          <w:sz w:val="20"/>
          <w:szCs w:val="20"/>
        </w:rPr>
        <w:t>to individuals who provide unreserved help for</w:t>
      </w:r>
      <w:r w:rsidRPr="00386CB7">
        <w:rPr>
          <w:rFonts w:ascii="Times New Roman" w:eastAsiaTheme="minorHAnsi" w:hAnsi="Times New Roman" w:cs="Times New Roman"/>
          <w:b/>
          <w:bCs/>
          <w:color w:val="000000"/>
          <w:sz w:val="20"/>
          <w:szCs w:val="20"/>
        </w:rPr>
        <w:t xml:space="preserve"> </w:t>
      </w:r>
      <w:r w:rsidRPr="00386CB7">
        <w:rPr>
          <w:rFonts w:ascii="Times New Roman" w:eastAsia="Times New Roman+FPEF" w:hAnsi="Times New Roman" w:cs="Times New Roman"/>
          <w:color w:val="000000"/>
          <w:sz w:val="20"/>
          <w:szCs w:val="20"/>
        </w:rPr>
        <w:t>identification of the trypanosome parasites and multi-directional</w:t>
      </w:r>
      <w:r w:rsidRPr="00386CB7">
        <w:rPr>
          <w:rFonts w:ascii="Times New Roman" w:eastAsiaTheme="minorHAnsi" w:hAnsi="Times New Roman" w:cs="Times New Roman"/>
          <w:b/>
          <w:bCs/>
          <w:color w:val="000000"/>
          <w:sz w:val="20"/>
          <w:szCs w:val="20"/>
        </w:rPr>
        <w:t xml:space="preserve"> </w:t>
      </w:r>
      <w:r w:rsidRPr="00386CB7">
        <w:rPr>
          <w:rFonts w:ascii="Times New Roman" w:eastAsia="Times New Roman+FPEF" w:hAnsi="Times New Roman" w:cs="Times New Roman"/>
          <w:color w:val="000000"/>
          <w:sz w:val="20"/>
          <w:szCs w:val="20"/>
        </w:rPr>
        <w:t>cooperation during the study and preparation of the</w:t>
      </w:r>
      <w:r w:rsidRPr="00386CB7">
        <w:rPr>
          <w:rFonts w:ascii="Times New Roman" w:eastAsiaTheme="minorHAnsi" w:hAnsi="Times New Roman" w:cs="Times New Roman"/>
          <w:b/>
          <w:bCs/>
          <w:color w:val="000000"/>
          <w:sz w:val="20"/>
          <w:szCs w:val="20"/>
        </w:rPr>
        <w:t xml:space="preserve"> </w:t>
      </w:r>
      <w:r w:rsidRPr="00386CB7">
        <w:rPr>
          <w:rFonts w:ascii="Times New Roman" w:eastAsia="Times New Roman+FPEF" w:hAnsi="Times New Roman" w:cs="Times New Roman"/>
          <w:color w:val="000000"/>
          <w:sz w:val="20"/>
          <w:szCs w:val="20"/>
        </w:rPr>
        <w:t>manuscript.</w:t>
      </w:r>
    </w:p>
    <w:p w:rsidR="00E368C8" w:rsidRPr="00386CB7" w:rsidRDefault="00E368C8" w:rsidP="004E1D2D">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E368C8" w:rsidRPr="00386CB7" w:rsidRDefault="00A705EC" w:rsidP="004E1D2D">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386CB7">
        <w:rPr>
          <w:rFonts w:ascii="Times New Roman" w:eastAsiaTheme="minorHAnsi" w:hAnsi="Times New Roman" w:cs="Times New Roman"/>
          <w:b/>
          <w:bCs/>
          <w:color w:val="000000"/>
          <w:sz w:val="20"/>
          <w:szCs w:val="20"/>
        </w:rPr>
        <w:t>Corresponding author</w:t>
      </w:r>
      <w:r w:rsidRPr="00386CB7">
        <w:rPr>
          <w:rFonts w:ascii="Times New Roman" w:eastAsia="Times New Roman+FPEF" w:hAnsi="Times New Roman" w:cs="Times New Roman"/>
          <w:color w:val="000000"/>
          <w:sz w:val="20"/>
          <w:szCs w:val="20"/>
        </w:rPr>
        <w:t>:</w:t>
      </w:r>
    </w:p>
    <w:p w:rsidR="004E1D2D" w:rsidRPr="00386CB7" w:rsidRDefault="00E368C8" w:rsidP="004E1D2D">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386CB7">
        <w:rPr>
          <w:rFonts w:ascii="Times New Roman" w:eastAsia="Times New Roman+FPEF" w:hAnsi="Times New Roman" w:cs="Times New Roman"/>
          <w:color w:val="000000"/>
          <w:sz w:val="20"/>
          <w:szCs w:val="20"/>
        </w:rPr>
        <w:t>D</w:t>
      </w:r>
      <w:r w:rsidR="00A705EC" w:rsidRPr="00386CB7">
        <w:rPr>
          <w:rFonts w:ascii="Times New Roman" w:eastAsia="Times New Roman+FPEF" w:hAnsi="Times New Roman" w:cs="Times New Roman"/>
          <w:color w:val="000000"/>
          <w:sz w:val="20"/>
          <w:szCs w:val="20"/>
        </w:rPr>
        <w:t xml:space="preserve">r. Haile Worku, </w:t>
      </w:r>
    </w:p>
    <w:p w:rsidR="004E1D2D" w:rsidRPr="00386CB7" w:rsidRDefault="00A705EC" w:rsidP="004E1D2D">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386CB7">
        <w:rPr>
          <w:rFonts w:ascii="Times New Roman" w:eastAsia="Times New Roman+FPEF" w:hAnsi="Times New Roman" w:cs="Times New Roman"/>
          <w:color w:val="000000"/>
          <w:sz w:val="20"/>
          <w:szCs w:val="20"/>
        </w:rPr>
        <w:t xml:space="preserve">Benishngul -Gumuz Regional State, Regional Bureau of Agriculture and Natural Resource, Assosa, Ethiopia. </w:t>
      </w:r>
    </w:p>
    <w:p w:rsidR="005B41F4" w:rsidRPr="00386CB7" w:rsidRDefault="00A705EC" w:rsidP="004E1D2D">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sidRPr="00386CB7">
        <w:rPr>
          <w:rFonts w:ascii="Times New Roman" w:eastAsia="Times New Roman+FPEF" w:hAnsi="Times New Roman" w:cs="Times New Roman"/>
          <w:color w:val="000000"/>
          <w:sz w:val="20"/>
          <w:szCs w:val="20"/>
        </w:rPr>
        <w:t xml:space="preserve">Email: </w:t>
      </w:r>
      <w:r w:rsidRPr="00386CB7">
        <w:rPr>
          <w:rFonts w:ascii="Times New Roman" w:eastAsia="Times New Roman+FPEF" w:hAnsi="Times New Roman" w:cs="Times New Roman"/>
          <w:color w:val="0000FF"/>
          <w:sz w:val="20"/>
          <w:szCs w:val="20"/>
        </w:rPr>
        <w:t>workuhaile29@gmail.com</w:t>
      </w:r>
      <w:r w:rsidR="00781BAF" w:rsidRPr="00386CB7">
        <w:rPr>
          <w:rFonts w:ascii="Times New Roman" w:eastAsia="Times New Roman+FPEF" w:hAnsi="Times New Roman" w:cs="Times New Roman"/>
          <w:color w:val="0000FF"/>
          <w:sz w:val="20"/>
          <w:szCs w:val="20"/>
        </w:rPr>
        <w:t>.</w:t>
      </w:r>
    </w:p>
    <w:p w:rsidR="004E1D2D" w:rsidRPr="00386CB7" w:rsidRDefault="004E1D2D" w:rsidP="004E1D2D">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4E1D2D" w:rsidRPr="00386CB7" w:rsidRDefault="005E1D65" w:rsidP="004E1D2D">
      <w:pPr>
        <w:pStyle w:val="ListParagraph"/>
        <w:autoSpaceDE w:val="0"/>
        <w:autoSpaceDN w:val="0"/>
        <w:adjustRightInd w:val="0"/>
        <w:snapToGrid w:val="0"/>
        <w:spacing w:after="0" w:line="240" w:lineRule="auto"/>
        <w:ind w:left="0"/>
        <w:jc w:val="both"/>
        <w:outlineLvl w:val="0"/>
        <w:rPr>
          <w:rFonts w:ascii="Times New Roman" w:hAnsi="Times New Roman" w:cs="Times New Roman"/>
          <w:b/>
          <w:sz w:val="20"/>
          <w:szCs w:val="20"/>
        </w:rPr>
      </w:pPr>
      <w:bookmarkStart w:id="22" w:name="_Toc452839273"/>
      <w:bookmarkEnd w:id="17"/>
      <w:r w:rsidRPr="00386CB7">
        <w:rPr>
          <w:rFonts w:ascii="Times New Roman" w:hAnsi="Times New Roman" w:cs="Times New Roman"/>
          <w:b/>
          <w:sz w:val="20"/>
          <w:szCs w:val="20"/>
        </w:rPr>
        <w:t>R</w:t>
      </w:r>
      <w:r w:rsidR="00C82382" w:rsidRPr="00386CB7">
        <w:rPr>
          <w:rFonts w:ascii="Times New Roman" w:hAnsi="Times New Roman" w:cs="Times New Roman"/>
          <w:b/>
          <w:sz w:val="20"/>
          <w:szCs w:val="20"/>
        </w:rPr>
        <w:t>eferences</w:t>
      </w:r>
      <w:bookmarkEnd w:id="22"/>
    </w:p>
    <w:p w:rsidR="00E368C8" w:rsidRPr="00386CB7" w:rsidRDefault="00E368C8" w:rsidP="004E1D2D">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386CB7">
        <w:rPr>
          <w:rFonts w:ascii="Times New Roman" w:hAnsi="Times New Roman" w:cs="Times New Roman"/>
          <w:sz w:val="20"/>
          <w:szCs w:val="20"/>
        </w:rPr>
        <w:t xml:space="preserve"> </w:t>
      </w:r>
      <w:bookmarkStart w:id="23" w:name="_Toc452839274"/>
      <w:bookmarkStart w:id="24" w:name="_Toc450681806"/>
      <w:r w:rsidR="007E73BB" w:rsidRPr="00386CB7">
        <w:rPr>
          <w:rFonts w:ascii="Times New Roman" w:hAnsi="Times New Roman" w:cs="Times New Roman"/>
          <w:iCs/>
          <w:sz w:val="20"/>
          <w:szCs w:val="20"/>
        </w:rPr>
        <w:t>Abraham,</w:t>
      </w:r>
      <w:r w:rsidRPr="00386CB7">
        <w:rPr>
          <w:rFonts w:ascii="Times New Roman" w:hAnsi="Times New Roman" w:cs="Times New Roman"/>
          <w:iCs/>
          <w:sz w:val="20"/>
          <w:szCs w:val="20"/>
        </w:rPr>
        <w:t xml:space="preserve"> </w:t>
      </w:r>
      <w:r w:rsidR="007E73BB" w:rsidRPr="00386CB7">
        <w:rPr>
          <w:rFonts w:ascii="Times New Roman" w:hAnsi="Times New Roman" w:cs="Times New Roman"/>
          <w:iCs/>
          <w:sz w:val="20"/>
          <w:szCs w:val="20"/>
        </w:rPr>
        <w:t>A</w:t>
      </w:r>
      <w:r w:rsidR="009B6122" w:rsidRPr="00386CB7">
        <w:rPr>
          <w:rFonts w:ascii="Times New Roman" w:hAnsi="Times New Roman" w:cs="Times New Roman"/>
          <w:iCs/>
          <w:sz w:val="20"/>
          <w:szCs w:val="20"/>
        </w:rPr>
        <w:t>.,</w:t>
      </w:r>
      <w:r w:rsidRPr="00386CB7">
        <w:rPr>
          <w:rFonts w:ascii="Times New Roman" w:hAnsi="Times New Roman" w:cs="Times New Roman"/>
          <w:iCs/>
          <w:sz w:val="20"/>
          <w:szCs w:val="20"/>
        </w:rPr>
        <w:t xml:space="preserve"> </w:t>
      </w:r>
      <w:r w:rsidR="007E73BB" w:rsidRPr="00386CB7">
        <w:rPr>
          <w:rFonts w:ascii="Times New Roman" w:hAnsi="Times New Roman" w:cs="Times New Roman"/>
          <w:iCs/>
          <w:sz w:val="20"/>
          <w:szCs w:val="20"/>
        </w:rPr>
        <w:t>and</w:t>
      </w:r>
      <w:r w:rsidRPr="00386CB7">
        <w:rPr>
          <w:rFonts w:ascii="Times New Roman" w:hAnsi="Times New Roman" w:cs="Times New Roman"/>
          <w:iCs/>
          <w:sz w:val="20"/>
          <w:szCs w:val="20"/>
        </w:rPr>
        <w:t xml:space="preserve"> </w:t>
      </w:r>
      <w:r w:rsidR="007E73BB" w:rsidRPr="00386CB7">
        <w:rPr>
          <w:rFonts w:ascii="Times New Roman" w:hAnsi="Times New Roman" w:cs="Times New Roman"/>
          <w:iCs/>
          <w:sz w:val="20"/>
          <w:szCs w:val="20"/>
        </w:rPr>
        <w:t>Zeryehun,</w:t>
      </w:r>
      <w:r w:rsidRPr="00386CB7">
        <w:rPr>
          <w:rFonts w:ascii="Times New Roman" w:hAnsi="Times New Roman" w:cs="Times New Roman"/>
          <w:iCs/>
          <w:sz w:val="20"/>
          <w:szCs w:val="20"/>
        </w:rPr>
        <w:t xml:space="preserve"> </w:t>
      </w:r>
      <w:r w:rsidR="007E73BB" w:rsidRPr="00386CB7">
        <w:rPr>
          <w:rFonts w:ascii="Times New Roman" w:hAnsi="Times New Roman" w:cs="Times New Roman"/>
          <w:iCs/>
          <w:sz w:val="20"/>
          <w:szCs w:val="20"/>
        </w:rPr>
        <w:t>T</w:t>
      </w:r>
      <w:r w:rsidR="009B6122" w:rsidRPr="00386CB7">
        <w:rPr>
          <w:rFonts w:ascii="Times New Roman" w:hAnsi="Times New Roman" w:cs="Times New Roman"/>
          <w:iCs/>
          <w:sz w:val="20"/>
          <w:szCs w:val="20"/>
        </w:rPr>
        <w:t>.</w:t>
      </w:r>
      <w:r w:rsidR="007E73BB" w:rsidRPr="00386CB7">
        <w:rPr>
          <w:rFonts w:ascii="Times New Roman" w:hAnsi="Times New Roman" w:cs="Times New Roman"/>
          <w:iCs/>
          <w:sz w:val="20"/>
          <w:szCs w:val="20"/>
        </w:rPr>
        <w:t>,</w:t>
      </w:r>
      <w:r w:rsidRPr="00386CB7">
        <w:rPr>
          <w:rFonts w:ascii="Times New Roman" w:hAnsi="Times New Roman" w:cs="Times New Roman"/>
          <w:iCs/>
          <w:sz w:val="20"/>
          <w:szCs w:val="20"/>
        </w:rPr>
        <w:t xml:space="preserve"> </w:t>
      </w:r>
      <w:r w:rsidR="005E1D65" w:rsidRPr="00386CB7">
        <w:rPr>
          <w:rFonts w:ascii="Times New Roman" w:hAnsi="Times New Roman" w:cs="Times New Roman"/>
          <w:iCs/>
          <w:sz w:val="20"/>
          <w:szCs w:val="20"/>
        </w:rPr>
        <w:t>(2012):</w:t>
      </w:r>
      <w:r w:rsidRPr="00386CB7">
        <w:rPr>
          <w:rFonts w:ascii="Times New Roman" w:hAnsi="Times New Roman" w:cs="Times New Roman"/>
          <w:iCs/>
          <w:sz w:val="20"/>
          <w:szCs w:val="20"/>
        </w:rPr>
        <w:t xml:space="preserve"> </w:t>
      </w:r>
      <w:r w:rsidR="005E1D65" w:rsidRPr="00386CB7">
        <w:rPr>
          <w:rFonts w:ascii="Times New Roman" w:hAnsi="Times New Roman" w:cs="Times New Roman"/>
          <w:bCs/>
          <w:sz w:val="20"/>
          <w:szCs w:val="20"/>
        </w:rPr>
        <w:t>Prevalence</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of</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Bovine</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Trypanosomosis</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in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Selected</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District</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of</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Arba</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Minch,</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Snnpr,</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Southern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Ethiopia,</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Global</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Veterinaria</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8</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(2):</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168-173,</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2012,</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DOI:</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10.5829/idosi.gv.2012.8.2.61312</w:t>
      </w:r>
      <w:bookmarkEnd w:id="23"/>
      <w:bookmarkEnd w:id="24"/>
      <w:r w:rsidR="00C82382" w:rsidRPr="00386CB7">
        <w:rPr>
          <w:rFonts w:ascii="Times New Roman" w:hAnsi="Times New Roman" w:cs="Times New Roman"/>
          <w:sz w:val="20"/>
          <w:szCs w:val="20"/>
        </w:rPr>
        <w:t>.</w:t>
      </w:r>
    </w:p>
    <w:p w:rsidR="00E51A28" w:rsidRPr="00386CB7" w:rsidRDefault="00E368C8" w:rsidP="004E1D2D">
      <w:pPr>
        <w:pStyle w:val="ListParagraph"/>
        <w:numPr>
          <w:ilvl w:val="0"/>
          <w:numId w:val="30"/>
        </w:numPr>
        <w:snapToGrid w:val="0"/>
        <w:spacing w:after="0" w:line="240" w:lineRule="auto"/>
        <w:ind w:left="425" w:hanging="425"/>
        <w:jc w:val="both"/>
        <w:rPr>
          <w:rFonts w:ascii="Times New Roman" w:eastAsia="Calibri" w:hAnsi="Times New Roman" w:cs="Times New Roman"/>
          <w:sz w:val="20"/>
          <w:szCs w:val="20"/>
          <w:lang w:val="en-GB"/>
        </w:rPr>
      </w:pPr>
      <w:r w:rsidRPr="00386CB7">
        <w:rPr>
          <w:rFonts w:ascii="Times New Roman" w:eastAsia="Calibri" w:hAnsi="Times New Roman" w:cs="Times New Roman"/>
          <w:sz w:val="20"/>
          <w:szCs w:val="20"/>
          <w:lang w:val="en-GB"/>
        </w:rPr>
        <w:t>A</w:t>
      </w:r>
      <w:r w:rsidR="007E73BB" w:rsidRPr="00386CB7">
        <w:rPr>
          <w:rFonts w:ascii="Times New Roman" w:eastAsia="Calibri" w:hAnsi="Times New Roman" w:cs="Times New Roman"/>
          <w:sz w:val="20"/>
          <w:szCs w:val="20"/>
          <w:lang w:val="en-GB"/>
        </w:rPr>
        <w:t>li,</w:t>
      </w:r>
      <w:r w:rsidRPr="00386CB7">
        <w:rPr>
          <w:rFonts w:ascii="Times New Roman" w:eastAsia="Calibri" w:hAnsi="Times New Roman" w:cs="Times New Roman"/>
          <w:sz w:val="20"/>
          <w:szCs w:val="20"/>
          <w:lang w:val="en-GB"/>
        </w:rPr>
        <w:t xml:space="preserve"> </w:t>
      </w:r>
      <w:r w:rsidR="007E73BB" w:rsidRPr="00386CB7">
        <w:rPr>
          <w:rFonts w:ascii="Times New Roman" w:eastAsia="Calibri" w:hAnsi="Times New Roman" w:cs="Times New Roman"/>
          <w:sz w:val="20"/>
          <w:szCs w:val="20"/>
          <w:lang w:val="en-GB"/>
        </w:rPr>
        <w:t>D</w:t>
      </w:r>
      <w:r w:rsidR="009B6122" w:rsidRPr="00386CB7">
        <w:rPr>
          <w:rFonts w:ascii="Times New Roman" w:eastAsia="Calibri" w:hAnsi="Times New Roman" w:cs="Times New Roman"/>
          <w:sz w:val="20"/>
          <w:szCs w:val="20"/>
          <w:lang w:val="en-GB"/>
        </w:rPr>
        <w:t>.,</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and</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B</w:t>
      </w:r>
      <w:r w:rsidR="00C82382" w:rsidRPr="00386CB7">
        <w:rPr>
          <w:rFonts w:ascii="Times New Roman" w:eastAsia="Calibri" w:hAnsi="Times New Roman" w:cs="Times New Roman"/>
          <w:sz w:val="20"/>
          <w:szCs w:val="20"/>
          <w:lang w:val="en-GB"/>
        </w:rPr>
        <w:t>itew,</w:t>
      </w:r>
      <w:r w:rsidRPr="00386CB7">
        <w:rPr>
          <w:rFonts w:ascii="Times New Roman" w:eastAsia="Calibri" w:hAnsi="Times New Roman" w:cs="Times New Roman"/>
          <w:sz w:val="20"/>
          <w:szCs w:val="20"/>
          <w:lang w:val="en-GB"/>
        </w:rPr>
        <w:t xml:space="preserve"> </w:t>
      </w:r>
      <w:r w:rsidR="007E73BB" w:rsidRPr="00386CB7">
        <w:rPr>
          <w:rFonts w:ascii="Times New Roman" w:eastAsia="Calibri" w:hAnsi="Times New Roman" w:cs="Times New Roman"/>
          <w:sz w:val="20"/>
          <w:szCs w:val="20"/>
          <w:lang w:val="en-GB"/>
        </w:rPr>
        <w:t>M</w:t>
      </w:r>
      <w:r w:rsidR="009B6122" w:rsidRPr="00386CB7">
        <w:rPr>
          <w:rFonts w:ascii="Times New Roman" w:eastAsia="Calibri" w:hAnsi="Times New Roman" w:cs="Times New Roman"/>
          <w:sz w:val="20"/>
          <w:szCs w:val="20"/>
          <w:lang w:val="en-GB"/>
        </w:rPr>
        <w:t>.</w:t>
      </w:r>
      <w:r w:rsidR="007E73BB" w:rsidRPr="00386CB7">
        <w:rPr>
          <w:rFonts w:ascii="Times New Roman" w:eastAsia="Calibri" w:hAnsi="Times New Roman" w:cs="Times New Roman"/>
          <w:sz w:val="20"/>
          <w:szCs w:val="20"/>
          <w:lang w:val="en-GB"/>
        </w:rPr>
        <w:t>,</w:t>
      </w:r>
      <w:r w:rsidRPr="00386CB7">
        <w:rPr>
          <w:rFonts w:ascii="Times New Roman" w:eastAsia="Calibri" w:hAnsi="Times New Roman" w:cs="Times New Roman"/>
          <w:sz w:val="20"/>
          <w:szCs w:val="20"/>
          <w:lang w:val="en-GB"/>
        </w:rPr>
        <w:t xml:space="preserve"> </w:t>
      </w:r>
      <w:r w:rsidR="007E73BB" w:rsidRPr="00386CB7">
        <w:rPr>
          <w:rFonts w:ascii="Times New Roman" w:eastAsia="Calibri" w:hAnsi="Times New Roman" w:cs="Times New Roman"/>
          <w:sz w:val="20"/>
          <w:szCs w:val="20"/>
          <w:lang w:val="en-GB"/>
        </w:rPr>
        <w:t>(2011):</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Epidemiological</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study</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of</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bovine</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trypanosomosis</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in</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Mao-Kom</w:t>
      </w:r>
      <w:r w:rsidR="00C82382" w:rsidRPr="00386CB7">
        <w:rPr>
          <w:rFonts w:ascii="Times New Roman" w:eastAsia="Calibri" w:hAnsi="Times New Roman" w:cs="Times New Roman"/>
          <w:sz w:val="20"/>
          <w:szCs w:val="20"/>
          <w:lang w:val="en-GB"/>
        </w:rPr>
        <w:t>o</w:t>
      </w:r>
      <w:r w:rsidRPr="00386CB7">
        <w:rPr>
          <w:rFonts w:ascii="Times New Roman" w:eastAsia="Calibri" w:hAnsi="Times New Roman" w:cs="Times New Roman"/>
          <w:sz w:val="20"/>
          <w:szCs w:val="20"/>
          <w:lang w:val="en-GB"/>
        </w:rPr>
        <w:t xml:space="preserve"> </w:t>
      </w:r>
      <w:r w:rsidR="00C82382" w:rsidRPr="00386CB7">
        <w:rPr>
          <w:rFonts w:ascii="Times New Roman" w:eastAsia="Calibri" w:hAnsi="Times New Roman" w:cs="Times New Roman"/>
          <w:sz w:val="20"/>
          <w:szCs w:val="20"/>
          <w:lang w:val="en-GB"/>
        </w:rPr>
        <w:t>special</w:t>
      </w:r>
      <w:r w:rsidRPr="00386CB7">
        <w:rPr>
          <w:rFonts w:ascii="Times New Roman" w:eastAsia="Calibri" w:hAnsi="Times New Roman" w:cs="Times New Roman"/>
          <w:sz w:val="20"/>
          <w:szCs w:val="20"/>
          <w:lang w:val="en-GB"/>
        </w:rPr>
        <w:t xml:space="preserve"> </w:t>
      </w:r>
      <w:r w:rsidR="00C82382" w:rsidRPr="00386CB7">
        <w:rPr>
          <w:rFonts w:ascii="Times New Roman" w:eastAsia="Calibri" w:hAnsi="Times New Roman" w:cs="Times New Roman"/>
          <w:sz w:val="20"/>
          <w:szCs w:val="20"/>
          <w:lang w:val="en-GB"/>
        </w:rPr>
        <w:t>district,</w:t>
      </w:r>
      <w:r w:rsidRPr="00386CB7">
        <w:rPr>
          <w:rFonts w:ascii="Times New Roman" w:eastAsia="Calibri" w:hAnsi="Times New Roman" w:cs="Times New Roman"/>
          <w:sz w:val="20"/>
          <w:szCs w:val="20"/>
          <w:lang w:val="en-GB"/>
        </w:rPr>
        <w:t xml:space="preserve"> </w:t>
      </w:r>
      <w:r w:rsidR="00C82382" w:rsidRPr="00386CB7">
        <w:rPr>
          <w:rFonts w:ascii="Times New Roman" w:eastAsia="Calibri" w:hAnsi="Times New Roman" w:cs="Times New Roman"/>
          <w:sz w:val="20"/>
          <w:szCs w:val="20"/>
          <w:lang w:val="en-GB"/>
        </w:rPr>
        <w:t>Benishangul</w:t>
      </w:r>
      <w:r w:rsidRPr="00386CB7">
        <w:rPr>
          <w:rFonts w:ascii="Times New Roman" w:eastAsia="Calibri" w:hAnsi="Times New Roman" w:cs="Times New Roman"/>
          <w:sz w:val="20"/>
          <w:szCs w:val="20"/>
          <w:lang w:val="en-GB"/>
        </w:rPr>
        <w:t xml:space="preserve"> </w:t>
      </w:r>
      <w:r w:rsidR="00C82382" w:rsidRPr="00386CB7">
        <w:rPr>
          <w:rFonts w:ascii="Times New Roman" w:eastAsia="Calibri" w:hAnsi="Times New Roman" w:cs="Times New Roman"/>
          <w:sz w:val="20"/>
          <w:szCs w:val="20"/>
          <w:lang w:val="en-GB"/>
        </w:rPr>
        <w:t>Gumuz</w:t>
      </w:r>
      <w:r w:rsidRPr="00386CB7">
        <w:rPr>
          <w:rFonts w:ascii="Times New Roman" w:eastAsia="Calibri" w:hAnsi="Times New Roman" w:cs="Times New Roman"/>
          <w:sz w:val="20"/>
          <w:szCs w:val="20"/>
          <w:lang w:val="en-GB"/>
        </w:rPr>
        <w:t xml:space="preserve"> </w:t>
      </w:r>
      <w:r w:rsidR="00C82382" w:rsidRPr="00386CB7">
        <w:rPr>
          <w:rFonts w:ascii="Times New Roman" w:eastAsia="Calibri" w:hAnsi="Times New Roman" w:cs="Times New Roman"/>
          <w:sz w:val="20"/>
          <w:szCs w:val="20"/>
          <w:lang w:val="en-GB"/>
        </w:rPr>
        <w:t>Regional</w:t>
      </w:r>
      <w:r w:rsidRPr="00386CB7">
        <w:rPr>
          <w:rFonts w:ascii="Times New Roman" w:eastAsia="Calibri" w:hAnsi="Times New Roman" w:cs="Times New Roman"/>
          <w:sz w:val="20"/>
          <w:szCs w:val="20"/>
          <w:lang w:val="en-GB"/>
        </w:rPr>
        <w:t xml:space="preserve"> </w:t>
      </w:r>
      <w:r w:rsidR="00C82382" w:rsidRPr="00386CB7">
        <w:rPr>
          <w:rFonts w:ascii="Times New Roman" w:eastAsia="Calibri" w:hAnsi="Times New Roman" w:cs="Times New Roman"/>
          <w:sz w:val="20"/>
          <w:szCs w:val="20"/>
          <w:lang w:val="en-GB"/>
        </w:rPr>
        <w:t>State</w:t>
      </w:r>
      <w:r w:rsidR="004E1D2D" w:rsidRPr="00386CB7">
        <w:rPr>
          <w:rFonts w:ascii="Times New Roman" w:eastAsia="Calibri" w:hAnsi="Times New Roman" w:cs="Times New Roman"/>
          <w:sz w:val="20"/>
          <w:szCs w:val="20"/>
          <w:lang w:val="en-GB"/>
        </w:rPr>
        <w:t>, W</w:t>
      </w:r>
      <w:r w:rsidR="005E1D65" w:rsidRPr="00386CB7">
        <w:rPr>
          <w:rFonts w:ascii="Times New Roman" w:eastAsia="Calibri" w:hAnsi="Times New Roman" w:cs="Times New Roman"/>
          <w:sz w:val="20"/>
          <w:szCs w:val="20"/>
          <w:lang w:val="en-GB"/>
        </w:rPr>
        <w:t>estern</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Ethiopia.</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i/>
          <w:sz w:val="20"/>
          <w:szCs w:val="20"/>
          <w:lang w:val="en-GB"/>
        </w:rPr>
        <w:t>Global</w:t>
      </w:r>
      <w:r w:rsidRPr="00386CB7">
        <w:rPr>
          <w:rFonts w:ascii="Times New Roman" w:eastAsia="Calibri" w:hAnsi="Times New Roman" w:cs="Times New Roman"/>
          <w:i/>
          <w:sz w:val="20"/>
          <w:szCs w:val="20"/>
          <w:lang w:val="en-GB"/>
        </w:rPr>
        <w:t xml:space="preserve"> </w:t>
      </w:r>
      <w:r w:rsidR="005E1D65" w:rsidRPr="00386CB7">
        <w:rPr>
          <w:rFonts w:ascii="Times New Roman" w:eastAsia="Calibri" w:hAnsi="Times New Roman" w:cs="Times New Roman"/>
          <w:i/>
          <w:sz w:val="20"/>
          <w:szCs w:val="20"/>
          <w:lang w:val="en-GB"/>
        </w:rPr>
        <w:t>Veterinaria</w:t>
      </w:r>
      <w:r w:rsidR="005E1D65" w:rsidRPr="00386CB7">
        <w:rPr>
          <w:rFonts w:ascii="Times New Roman" w:eastAsia="Calibri" w:hAnsi="Times New Roman" w:cs="Times New Roman"/>
          <w:sz w:val="20"/>
          <w:szCs w:val="20"/>
          <w:lang w:val="en-GB"/>
        </w:rPr>
        <w:t>,</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6:</w:t>
      </w:r>
      <w:r w:rsidRPr="00386CB7">
        <w:rPr>
          <w:rFonts w:ascii="Times New Roman" w:eastAsia="Calibri" w:hAnsi="Times New Roman" w:cs="Times New Roman"/>
          <w:sz w:val="20"/>
          <w:szCs w:val="20"/>
          <w:lang w:val="en-GB"/>
        </w:rPr>
        <w:t xml:space="preserve"> </w:t>
      </w:r>
      <w:r w:rsidR="005E1D65" w:rsidRPr="00386CB7">
        <w:rPr>
          <w:rFonts w:ascii="Times New Roman" w:eastAsia="Calibri" w:hAnsi="Times New Roman" w:cs="Times New Roman"/>
          <w:sz w:val="20"/>
          <w:szCs w:val="20"/>
          <w:lang w:val="en-GB"/>
        </w:rPr>
        <w:t>402-408.</w:t>
      </w:r>
    </w:p>
    <w:p w:rsidR="00542BB1" w:rsidRPr="00386CB7" w:rsidRDefault="00542BB1" w:rsidP="004E1D2D">
      <w:pPr>
        <w:pStyle w:val="ListParagraph"/>
        <w:numPr>
          <w:ilvl w:val="0"/>
          <w:numId w:val="30"/>
        </w:numPr>
        <w:snapToGrid w:val="0"/>
        <w:spacing w:after="0" w:line="240" w:lineRule="auto"/>
        <w:ind w:left="425" w:hanging="425"/>
        <w:jc w:val="both"/>
        <w:rPr>
          <w:rFonts w:ascii="Times New Roman" w:eastAsia="Calibri" w:hAnsi="Times New Roman" w:cs="Times New Roman"/>
          <w:sz w:val="20"/>
          <w:szCs w:val="20"/>
          <w:lang w:val="en-GB"/>
        </w:rPr>
      </w:pPr>
      <w:r w:rsidRPr="00386CB7">
        <w:rPr>
          <w:rFonts w:ascii="Times New Roman" w:eastAsia="Times New Roman+FPEF" w:hAnsi="Times New Roman" w:cs="Times New Roman"/>
          <w:sz w:val="20"/>
          <w:szCs w:val="20"/>
        </w:rPr>
        <w:t>Asmare,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Assefa,</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K.,</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and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Tewdrose,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F.</w:t>
      </w:r>
      <w:r w:rsidR="009B6122" w:rsidRPr="00386CB7">
        <w:rPr>
          <w:rFonts w:ascii="Times New Roman" w:eastAsia="Times New Roman+FPEF" w:hAnsi="Times New Roman" w:cs="Times New Roman"/>
          <w:sz w:val="20"/>
          <w:szCs w:val="20"/>
        </w:rPr>
        <w:t>,</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(2012):</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Occurrence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of</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small</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ruminant</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Ectoparasite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in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and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around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Bahir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Dar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Northwest</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of</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Ethiopia.</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Advance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in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Biological</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Research,</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6</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(5),</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p.</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170-176.</w:t>
      </w:r>
    </w:p>
    <w:p w:rsidR="005E1D65" w:rsidRPr="00386CB7" w:rsidRDefault="007E73BB"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386CB7">
        <w:rPr>
          <w:rFonts w:ascii="Times New Roman" w:hAnsi="Times New Roman" w:cs="Times New Roman"/>
          <w:bCs/>
          <w:sz w:val="20"/>
          <w:szCs w:val="20"/>
        </w:rPr>
        <w:t>Ayele,</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T</w:t>
      </w:r>
      <w:r w:rsidR="0088347D" w:rsidRPr="00386CB7">
        <w:rPr>
          <w:rFonts w:ascii="Times New Roman" w:hAnsi="Times New Roman" w:cs="Times New Roman"/>
          <w:bCs/>
          <w:sz w:val="20"/>
          <w:szCs w:val="20"/>
        </w:rPr>
        <w:t>.</w:t>
      </w:r>
      <w:r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Ephrem,</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D</w:t>
      </w:r>
      <w:r w:rsidR="0088347D" w:rsidRPr="00386CB7">
        <w:rPr>
          <w:rFonts w:ascii="Times New Roman" w:hAnsi="Times New Roman" w:cs="Times New Roman"/>
          <w:bCs/>
          <w:sz w:val="20"/>
          <w:szCs w:val="20"/>
        </w:rPr>
        <w:t>.</w:t>
      </w:r>
      <w:r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Elias,</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K</w:t>
      </w:r>
      <w:r w:rsidR="0088347D" w:rsidRPr="00386CB7">
        <w:rPr>
          <w:rFonts w:ascii="Times New Roman" w:hAnsi="Times New Roman" w:cs="Times New Roman"/>
          <w:bCs/>
          <w:sz w:val="20"/>
          <w:szCs w:val="20"/>
        </w:rPr>
        <w:t>.</w:t>
      </w:r>
      <w:r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Tamiru,</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B.</w:t>
      </w:r>
      <w:r w:rsidR="0088347D"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Gizaw,</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D</w:t>
      </w:r>
      <w:r w:rsidR="0088347D" w:rsidRPr="00386CB7">
        <w:rPr>
          <w:rFonts w:ascii="Times New Roman" w:hAnsi="Times New Roman" w:cs="Times New Roman"/>
          <w:bCs/>
          <w:sz w:val="20"/>
          <w:szCs w:val="20"/>
        </w:rPr>
        <w:t>.</w:t>
      </w:r>
      <w:r w:rsidRPr="00386CB7">
        <w:rPr>
          <w:rFonts w:ascii="Times New Roman" w:hAnsi="Times New Roman" w:cs="Times New Roman"/>
          <w:bCs/>
          <w:sz w:val="20"/>
          <w:szCs w:val="20"/>
        </w:rPr>
        <w:t>,</w:t>
      </w:r>
      <w:r w:rsidR="00E368C8" w:rsidRPr="00386CB7">
        <w:rPr>
          <w:rFonts w:ascii="Times New Roman" w:hAnsi="Times New Roman" w:cs="Times New Roman"/>
          <w:bCs/>
          <w:i/>
          <w:sz w:val="20"/>
          <w:szCs w:val="20"/>
        </w:rPr>
        <w:t xml:space="preserve"> </w:t>
      </w:r>
      <w:r w:rsidR="005E1D65" w:rsidRPr="00386CB7">
        <w:rPr>
          <w:rFonts w:ascii="Times New Roman" w:hAnsi="Times New Roman" w:cs="Times New Roman"/>
          <w:bCs/>
          <w:i/>
          <w:sz w:val="20"/>
          <w:szCs w:val="20"/>
        </w:rPr>
        <w:t>et</w:t>
      </w:r>
      <w:r w:rsidR="00E368C8" w:rsidRPr="00386CB7">
        <w:rPr>
          <w:rFonts w:ascii="Times New Roman" w:hAnsi="Times New Roman" w:cs="Times New Roman"/>
          <w:bCs/>
          <w:i/>
          <w:sz w:val="20"/>
          <w:szCs w:val="20"/>
        </w:rPr>
        <w:t xml:space="preserve"> </w:t>
      </w:r>
      <w:r w:rsidR="005E1D65" w:rsidRPr="00386CB7">
        <w:rPr>
          <w:rFonts w:ascii="Times New Roman" w:hAnsi="Times New Roman" w:cs="Times New Roman"/>
          <w:bCs/>
          <w:i/>
          <w:sz w:val="20"/>
          <w:szCs w:val="20"/>
        </w:rPr>
        <w:t>al</w:t>
      </w:r>
      <w:r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(2012):</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Prevalence</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of</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Bovine</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Trypanosomosis</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and</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its</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v</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ector</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d</w:t>
      </w:r>
      <w:r w:rsidR="005E1D65" w:rsidRPr="00386CB7">
        <w:rPr>
          <w:rFonts w:ascii="Times New Roman" w:hAnsi="Times New Roman" w:cs="Times New Roman"/>
          <w:bCs/>
          <w:sz w:val="20"/>
          <w:szCs w:val="20"/>
        </w:rPr>
        <w:t>ensity</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in</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lastRenderedPageBreak/>
        <w:t>Daramallo</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District,</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South</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Western</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Ethiopia.</w:t>
      </w:r>
      <w:r w:rsidR="00E368C8" w:rsidRPr="00386CB7">
        <w:rPr>
          <w:rFonts w:ascii="Times New Roman" w:hAnsi="Times New Roman" w:cs="Times New Roman"/>
          <w:bCs/>
          <w:sz w:val="20"/>
          <w:szCs w:val="20"/>
        </w:rPr>
        <w:t xml:space="preserve"> </w:t>
      </w:r>
      <w:r w:rsidRPr="00386CB7">
        <w:rPr>
          <w:rFonts w:ascii="Times New Roman" w:hAnsi="Times New Roman" w:cs="Times New Roman"/>
          <w:bCs/>
          <w:i/>
          <w:sz w:val="20"/>
          <w:szCs w:val="20"/>
        </w:rPr>
        <w:t>J,</w:t>
      </w:r>
      <w:r w:rsidR="00E368C8" w:rsidRPr="00386CB7">
        <w:rPr>
          <w:rFonts w:ascii="Times New Roman" w:hAnsi="Times New Roman" w:cs="Times New Roman"/>
          <w:bCs/>
          <w:i/>
          <w:sz w:val="20"/>
          <w:szCs w:val="20"/>
        </w:rPr>
        <w:t xml:space="preserve"> </w:t>
      </w:r>
      <w:r w:rsidR="005E1D65" w:rsidRPr="00386CB7">
        <w:rPr>
          <w:rFonts w:ascii="Times New Roman" w:hAnsi="Times New Roman" w:cs="Times New Roman"/>
          <w:bCs/>
          <w:i/>
          <w:sz w:val="20"/>
          <w:szCs w:val="20"/>
        </w:rPr>
        <w:t>Vet.</w:t>
      </w:r>
      <w:r w:rsidR="00E368C8" w:rsidRPr="00386CB7">
        <w:rPr>
          <w:rFonts w:ascii="Times New Roman" w:hAnsi="Times New Roman" w:cs="Times New Roman"/>
          <w:bCs/>
          <w:i/>
          <w:sz w:val="20"/>
          <w:szCs w:val="20"/>
        </w:rPr>
        <w:t xml:space="preserve"> </w:t>
      </w:r>
      <w:r w:rsidR="005E1D65" w:rsidRPr="00386CB7">
        <w:rPr>
          <w:rFonts w:ascii="Times New Roman" w:hAnsi="Times New Roman" w:cs="Times New Roman"/>
          <w:bCs/>
          <w:i/>
          <w:sz w:val="20"/>
          <w:szCs w:val="20"/>
        </w:rPr>
        <w:t>Adv</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2(6):</w:t>
      </w:r>
      <w:r w:rsidR="00E368C8"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266-272</w:t>
      </w:r>
      <w:r w:rsidR="00C82382" w:rsidRPr="00386CB7">
        <w:rPr>
          <w:rFonts w:ascii="Times New Roman" w:hAnsi="Times New Roman" w:cs="Times New Roman"/>
          <w:bCs/>
          <w:sz w:val="20"/>
          <w:szCs w:val="20"/>
        </w:rPr>
        <w:t>.</w:t>
      </w:r>
    </w:p>
    <w:p w:rsidR="00E368C8" w:rsidRPr="00386CB7" w:rsidRDefault="00C82382" w:rsidP="004E1D2D">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Azage,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w:t>
      </w:r>
      <w:r w:rsidR="00222B9E"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Alemu,</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G</w:t>
      </w:r>
      <w:r w:rsidR="00222B9E" w:rsidRPr="00386CB7">
        <w:rPr>
          <w:rFonts w:ascii="Times New Roman" w:hAnsi="Times New Roman" w:cs="Times New Roman"/>
          <w:sz w:val="20"/>
          <w:szCs w:val="20"/>
        </w:rPr>
        <w:t>.</w:t>
      </w:r>
      <w:r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w:t>
      </w:r>
      <w:r w:rsidR="005E1D65" w:rsidRPr="00386CB7">
        <w:rPr>
          <w:rFonts w:ascii="Times New Roman" w:hAnsi="Times New Roman" w:cs="Times New Roman"/>
          <w:sz w:val="20"/>
          <w:szCs w:val="20"/>
        </w:rPr>
        <w:t>1997</w:t>
      </w:r>
      <w:r w:rsidRPr="00386CB7">
        <w:rPr>
          <w:rFonts w:ascii="Times New Roman" w:hAnsi="Times New Roman" w:cs="Times New Roman"/>
          <w:sz w:val="20"/>
          <w:szCs w:val="20"/>
        </w:rPr>
        <w:t>)</w:t>
      </w:r>
      <w:r w:rsidR="007E73BB"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Prospect</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for</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peri-</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urban</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da</w:t>
      </w:r>
      <w:r w:rsidR="007E73BB" w:rsidRPr="00386CB7">
        <w:rPr>
          <w:rFonts w:ascii="Times New Roman" w:hAnsi="Times New Roman" w:cs="Times New Roman"/>
          <w:sz w:val="20"/>
          <w:szCs w:val="20"/>
        </w:rPr>
        <w:t>iry</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development</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in</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in</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proceedings</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the</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fifth</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National</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conference</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the</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society</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animals</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production</w:t>
      </w:r>
      <w:r w:rsidR="00E368C8" w:rsidRPr="00386CB7">
        <w:rPr>
          <w:rFonts w:ascii="Times New Roman" w:hAnsi="Times New Roman" w:cs="Times New Roman"/>
          <w:sz w:val="20"/>
          <w:szCs w:val="20"/>
        </w:rPr>
        <w:t>,</w:t>
      </w:r>
      <w:r w:rsidR="007E73BB" w:rsidRPr="00386CB7">
        <w:rPr>
          <w:rFonts w:ascii="Times New Roman" w:hAnsi="Times New Roman" w:cs="Times New Roman"/>
          <w:sz w:val="20"/>
          <w:szCs w:val="20"/>
        </w:rPr>
        <w:t>15-17</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May,</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1997,</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Addis</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Ab</w:t>
      </w:r>
      <w:r w:rsidR="007E73BB" w:rsidRPr="00386CB7">
        <w:rPr>
          <w:rFonts w:ascii="Times New Roman" w:hAnsi="Times New Roman" w:cs="Times New Roman"/>
          <w:sz w:val="20"/>
          <w:szCs w:val="20"/>
        </w:rPr>
        <w:t>aba,</w:t>
      </w:r>
      <w:r w:rsidR="00E368C8"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Pp</w:t>
      </w:r>
      <w:r w:rsidR="007E73BB" w:rsidRPr="00386CB7">
        <w:rPr>
          <w:rFonts w:ascii="Times New Roman" w:hAnsi="Times New Roman" w:cs="Times New Roman"/>
          <w:sz w:val="20"/>
          <w:szCs w:val="20"/>
        </w:rPr>
        <w:t>.</w:t>
      </w:r>
      <w:r w:rsidR="005E1D65" w:rsidRPr="00386CB7">
        <w:rPr>
          <w:rFonts w:ascii="Times New Roman" w:hAnsi="Times New Roman" w:cs="Times New Roman"/>
          <w:sz w:val="20"/>
          <w:szCs w:val="20"/>
        </w:rPr>
        <w:t>28-39.</w:t>
      </w:r>
      <w:r w:rsidR="00E368C8" w:rsidRPr="00386CB7">
        <w:rPr>
          <w:rFonts w:ascii="Times New Roman" w:hAnsi="Times New Roman" w:cs="Times New Roman"/>
          <w:sz w:val="20"/>
          <w:szCs w:val="20"/>
        </w:rPr>
        <w:t xml:space="preserve"> </w:t>
      </w:r>
      <w:bookmarkStart w:id="25" w:name="_Toc452839276"/>
      <w:bookmarkStart w:id="26" w:name="_Toc450681808"/>
    </w:p>
    <w:p w:rsidR="005E1D65" w:rsidRPr="00386CB7" w:rsidRDefault="00E368C8" w:rsidP="004E1D2D">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386CB7">
        <w:rPr>
          <w:rFonts w:ascii="Times New Roman" w:hAnsi="Times New Roman" w:cs="Times New Roman"/>
          <w:sz w:val="20"/>
          <w:szCs w:val="20"/>
        </w:rPr>
        <w:t>B</w:t>
      </w:r>
      <w:r w:rsidR="005E1D65" w:rsidRPr="00386CB7">
        <w:rPr>
          <w:rFonts w:ascii="Times New Roman" w:hAnsi="Times New Roman" w:cs="Times New Roman"/>
          <w:sz w:val="20"/>
          <w:szCs w:val="20"/>
        </w:rPr>
        <w:t>ay</w:t>
      </w:r>
      <w:r w:rsidR="00542BB1" w:rsidRPr="00386CB7">
        <w:rPr>
          <w:rFonts w:ascii="Times New Roman" w:hAnsi="Times New Roman" w:cs="Times New Roman"/>
          <w:sz w:val="20"/>
          <w:szCs w:val="20"/>
        </w:rPr>
        <w:t>isa,</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K</w:t>
      </w:r>
      <w:r w:rsidR="00222B9E" w:rsidRPr="00386CB7">
        <w:rPr>
          <w:rFonts w:ascii="Times New Roman" w:hAnsi="Times New Roman" w:cs="Times New Roman"/>
          <w:sz w:val="20"/>
          <w:szCs w:val="20"/>
        </w:rPr>
        <w:t>.</w:t>
      </w:r>
      <w:r w:rsidR="007E73BB"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Getachew,</w:t>
      </w:r>
      <w:r w:rsidRPr="00386CB7">
        <w:rPr>
          <w:rFonts w:ascii="Times New Roman" w:hAnsi="Times New Roman" w:cs="Times New Roman"/>
          <w:sz w:val="20"/>
          <w:szCs w:val="20"/>
        </w:rPr>
        <w:t xml:space="preserve"> </w:t>
      </w:r>
      <w:r w:rsidR="007E73BB" w:rsidRPr="00386CB7">
        <w:rPr>
          <w:rFonts w:ascii="Times New Roman" w:hAnsi="Times New Roman" w:cs="Times New Roman"/>
          <w:sz w:val="20"/>
          <w:szCs w:val="20"/>
        </w:rPr>
        <w:t>D</w:t>
      </w:r>
      <w:r w:rsidR="00222B9E" w:rsidRPr="00386CB7">
        <w:rPr>
          <w:rFonts w:ascii="Times New Roman" w:hAnsi="Times New Roman" w:cs="Times New Roman"/>
          <w:sz w:val="20"/>
          <w:szCs w:val="20"/>
        </w:rPr>
        <w:t>.</w:t>
      </w:r>
      <w:r w:rsidR="00C82382"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C82382" w:rsidRPr="00386CB7">
        <w:rPr>
          <w:rFonts w:ascii="Times New Roman" w:hAnsi="Times New Roman" w:cs="Times New Roman"/>
          <w:sz w:val="20"/>
          <w:szCs w:val="20"/>
        </w:rPr>
        <w:t>Tadele,</w:t>
      </w:r>
      <w:r w:rsidRPr="00386CB7">
        <w:rPr>
          <w:rFonts w:ascii="Times New Roman" w:hAnsi="Times New Roman" w:cs="Times New Roman"/>
          <w:sz w:val="20"/>
          <w:szCs w:val="20"/>
        </w:rPr>
        <w:t xml:space="preserve"> </w:t>
      </w:r>
      <w:r w:rsidR="00C82382" w:rsidRPr="00386CB7">
        <w:rPr>
          <w:rFonts w:ascii="Times New Roman" w:hAnsi="Times New Roman" w:cs="Times New Roman"/>
          <w:sz w:val="20"/>
          <w:szCs w:val="20"/>
        </w:rPr>
        <w:t>T</w:t>
      </w:r>
      <w:r w:rsidR="00222B9E" w:rsidRPr="00386CB7">
        <w:rPr>
          <w:rFonts w:ascii="Times New Roman" w:hAnsi="Times New Roman" w:cs="Times New Roman"/>
          <w:sz w:val="20"/>
          <w:szCs w:val="20"/>
        </w:rPr>
        <w:t>.</w:t>
      </w:r>
      <w:r w:rsidR="007E73BB"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(2015):</w:t>
      </w:r>
      <w:r w:rsidRPr="00386CB7">
        <w:rPr>
          <w:rFonts w:ascii="Times New Roman" w:hAnsi="Times New Roman" w:cs="Times New Roman"/>
          <w:sz w:val="20"/>
          <w:szCs w:val="20"/>
        </w:rPr>
        <w:t xml:space="preserve"> </w:t>
      </w:r>
      <w:r w:rsidR="005E1D65" w:rsidRPr="00386CB7">
        <w:rPr>
          <w:rFonts w:ascii="Times New Roman" w:hAnsi="Times New Roman" w:cs="Times New Roman"/>
          <w:bCs/>
          <w:sz w:val="20"/>
          <w:szCs w:val="20"/>
        </w:rPr>
        <w:t>Bovine</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Trypanosomosis</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in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Asossa</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District,</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Benishangul</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Gumuz</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Regional</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State</w:t>
      </w:r>
      <w:r w:rsidR="004E1D2D" w:rsidRPr="00386CB7">
        <w:rPr>
          <w:rFonts w:ascii="Times New Roman" w:hAnsi="Times New Roman" w:cs="Times New Roman"/>
          <w:bCs/>
          <w:sz w:val="20"/>
          <w:szCs w:val="20"/>
        </w:rPr>
        <w:t>, W</w:t>
      </w:r>
      <w:r w:rsidR="005E1D65" w:rsidRPr="00386CB7">
        <w:rPr>
          <w:rFonts w:ascii="Times New Roman" w:hAnsi="Times New Roman" w:cs="Times New Roman"/>
          <w:bCs/>
          <w:sz w:val="20"/>
          <w:szCs w:val="20"/>
        </w:rPr>
        <w:t>estern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Ethiopia:</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Prevalence</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and</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Associated</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Risk</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Factors,</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European</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Journal</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of</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Applied</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Sciences</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7</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(4):171-175,</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2015,</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DOI:</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10.5829/idosi.ejas.2015.7.4.101128.</w:t>
      </w:r>
      <w:bookmarkEnd w:id="25"/>
      <w:bookmarkEnd w:id="26"/>
    </w:p>
    <w:p w:rsidR="00E368C8" w:rsidRPr="00386CB7" w:rsidRDefault="007E73BB"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386CB7">
        <w:rPr>
          <w:rFonts w:ascii="Times New Roman" w:eastAsia="MinionPro-Regular" w:hAnsi="Times New Roman" w:cs="Times New Roman"/>
          <w:sz w:val="20"/>
          <w:szCs w:val="20"/>
        </w:rPr>
        <w:t>Bekele,</w:t>
      </w:r>
      <w:r w:rsidR="00E368C8" w:rsidRPr="00386CB7">
        <w:rPr>
          <w:rFonts w:ascii="Times New Roman" w:eastAsia="MinionPro-Regular" w:hAnsi="Times New Roman" w:cs="Times New Roman"/>
          <w:sz w:val="20"/>
          <w:szCs w:val="20"/>
        </w:rPr>
        <w:t xml:space="preserve"> </w:t>
      </w:r>
      <w:r w:rsidR="00542BB1" w:rsidRPr="00386CB7">
        <w:rPr>
          <w:rFonts w:ascii="Times New Roman" w:eastAsia="MinionPro-Regular" w:hAnsi="Times New Roman" w:cs="Times New Roman"/>
          <w:sz w:val="20"/>
          <w:szCs w:val="20"/>
        </w:rPr>
        <w:t>M</w:t>
      </w:r>
      <w:r w:rsidR="00222B9E" w:rsidRPr="00386CB7">
        <w:rPr>
          <w:rFonts w:ascii="Times New Roman" w:eastAsia="MinionPro-Regular" w:hAnsi="Times New Roman" w:cs="Times New Roman"/>
          <w:sz w:val="20"/>
          <w:szCs w:val="20"/>
        </w:rPr>
        <w:t>.</w:t>
      </w:r>
      <w:r w:rsidR="00542BB1"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and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Nasir,</w:t>
      </w:r>
      <w:r w:rsidR="00E368C8" w:rsidRPr="00386CB7">
        <w:rPr>
          <w:rFonts w:ascii="Times New Roman" w:eastAsia="MinionPro-Regular" w:hAnsi="Times New Roman" w:cs="Times New Roman"/>
          <w:sz w:val="20"/>
          <w:szCs w:val="20"/>
        </w:rPr>
        <w:t xml:space="preserve"> </w:t>
      </w:r>
      <w:r w:rsidR="00542BB1" w:rsidRPr="00386CB7">
        <w:rPr>
          <w:rFonts w:ascii="Times New Roman" w:eastAsia="MinionPro-Regular" w:hAnsi="Times New Roman" w:cs="Times New Roman"/>
          <w:sz w:val="20"/>
          <w:szCs w:val="20"/>
        </w:rPr>
        <w:t>M</w:t>
      </w:r>
      <w:r w:rsidR="00222B9E" w:rsidRPr="00386CB7">
        <w:rPr>
          <w:rFonts w:ascii="Times New Roman" w:eastAsia="MinionPro-Regular" w:hAnsi="Times New Roman" w:cs="Times New Roman"/>
          <w:sz w:val="20"/>
          <w:szCs w:val="20"/>
        </w:rPr>
        <w:t>.</w:t>
      </w:r>
      <w:r w:rsidR="00542BB1"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00542BB1" w:rsidRPr="00386CB7">
        <w:rPr>
          <w:rFonts w:ascii="Times New Roman" w:eastAsia="MinionPro-Regular" w:hAnsi="Times New Roman" w:cs="Times New Roman"/>
          <w:sz w:val="20"/>
          <w:szCs w:val="20"/>
        </w:rPr>
        <w:t>(2011):</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Prevalence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and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host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related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risk</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factors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of</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bovine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trypanosomosis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in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Hawagelan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district,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West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Wellega</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zone</w:t>
      </w:r>
      <w:r w:rsidR="004E1D2D" w:rsidRPr="00386CB7">
        <w:rPr>
          <w:rFonts w:ascii="Times New Roman" w:eastAsia="MinionPro-Regular" w:hAnsi="Times New Roman" w:cs="Times New Roman"/>
          <w:sz w:val="20"/>
          <w:szCs w:val="20"/>
        </w:rPr>
        <w:t>, W</w:t>
      </w:r>
      <w:r w:rsidRPr="00386CB7">
        <w:rPr>
          <w:rFonts w:ascii="Times New Roman" w:eastAsia="MinionPro-Regular" w:hAnsi="Times New Roman" w:cs="Times New Roman"/>
          <w:sz w:val="20"/>
          <w:szCs w:val="20"/>
        </w:rPr>
        <w:t>estern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Ethiopia,”</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i/>
          <w:iCs/>
          <w:sz w:val="20"/>
          <w:szCs w:val="20"/>
        </w:rPr>
        <w:t>African</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Journal</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of</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Agricultural</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Research</w:t>
      </w:r>
      <w:r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vol.</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6,</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no.</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22,</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Pp.</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5055–5060.</w:t>
      </w:r>
      <w:bookmarkStart w:id="27" w:name="_Toc452839275"/>
      <w:bookmarkStart w:id="28" w:name="_Toc450681807"/>
    </w:p>
    <w:p w:rsidR="005E1D65" w:rsidRPr="00386CB7" w:rsidRDefault="00E368C8" w:rsidP="004E1D2D">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386CB7">
        <w:rPr>
          <w:rFonts w:ascii="Times New Roman" w:hAnsi="Times New Roman" w:cs="Times New Roman"/>
          <w:bCs/>
          <w:sz w:val="20"/>
          <w:szCs w:val="20"/>
        </w:rPr>
        <w:t>B</w:t>
      </w:r>
      <w:r w:rsidR="00542BB1" w:rsidRPr="00386CB7">
        <w:rPr>
          <w:rFonts w:ascii="Times New Roman" w:hAnsi="Times New Roman" w:cs="Times New Roman"/>
          <w:bCs/>
          <w:sz w:val="20"/>
          <w:szCs w:val="20"/>
        </w:rPr>
        <w:t>iyazen,</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H</w:t>
      </w:r>
      <w:r w:rsidR="00224CD0" w:rsidRPr="00386CB7">
        <w:rPr>
          <w:rFonts w:ascii="Times New Roman" w:hAnsi="Times New Roman" w:cs="Times New Roman"/>
          <w:bCs/>
          <w:sz w:val="20"/>
          <w:szCs w:val="20"/>
        </w:rPr>
        <w:t>.</w:t>
      </w:r>
      <w:r w:rsidR="00542BB1" w:rsidRPr="00386CB7">
        <w:rPr>
          <w:rFonts w:ascii="Times New Roman" w:hAnsi="Times New Roman" w:cs="Times New Roman"/>
          <w:bCs/>
          <w:sz w:val="20"/>
          <w:szCs w:val="20"/>
        </w:rPr>
        <w:t>,</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Duguma,</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R</w:t>
      </w:r>
      <w:r w:rsidR="00224CD0" w:rsidRPr="00386CB7">
        <w:rPr>
          <w:rFonts w:ascii="Times New Roman" w:hAnsi="Times New Roman" w:cs="Times New Roman"/>
          <w:bCs/>
          <w:sz w:val="20"/>
          <w:szCs w:val="20"/>
        </w:rPr>
        <w:t>.</w:t>
      </w:r>
      <w:r w:rsidR="00542BB1" w:rsidRPr="00386CB7">
        <w:rPr>
          <w:rFonts w:ascii="Times New Roman" w:hAnsi="Times New Roman" w:cs="Times New Roman"/>
          <w:bCs/>
          <w:sz w:val="20"/>
          <w:szCs w:val="20"/>
        </w:rPr>
        <w:t>,</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and</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Asaye,</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M</w:t>
      </w:r>
      <w:r w:rsidR="00224CD0" w:rsidRPr="00386CB7">
        <w:rPr>
          <w:rFonts w:ascii="Times New Roman" w:hAnsi="Times New Roman" w:cs="Times New Roman"/>
          <w:bCs/>
          <w:sz w:val="20"/>
          <w:szCs w:val="20"/>
        </w:rPr>
        <w:t>.</w:t>
      </w:r>
      <w:r w:rsidR="005E1D65" w:rsidRPr="00386CB7">
        <w:rPr>
          <w:rFonts w:ascii="Times New Roman" w:hAnsi="Times New Roman" w:cs="Times New Roman"/>
          <w:bCs/>
          <w:sz w:val="20"/>
          <w:szCs w:val="20"/>
        </w:rPr>
        <w:t>,</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(2014):</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Trypanosomosis</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and</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its</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risk</w:t>
      </w:r>
      <w:r w:rsidRPr="00386CB7">
        <w:rPr>
          <w:rFonts w:ascii="Times New Roman" w:hAnsi="Times New Roman" w:cs="Times New Roman"/>
          <w:bCs/>
          <w:sz w:val="20"/>
          <w:szCs w:val="20"/>
        </w:rPr>
        <w:t xml:space="preserve"> </w:t>
      </w:r>
      <w:r w:rsidR="00542BB1" w:rsidRPr="00386CB7">
        <w:rPr>
          <w:rFonts w:ascii="Times New Roman" w:hAnsi="Times New Roman" w:cs="Times New Roman"/>
          <w:bCs/>
          <w:sz w:val="20"/>
          <w:szCs w:val="20"/>
        </w:rPr>
        <w:t>factors</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and</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Anaemia</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in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Cattle</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Population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of</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Dale</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Wabera</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District</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of</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Kellem</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Wollega</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Zone</w:t>
      </w:r>
      <w:r w:rsidR="004E1D2D" w:rsidRPr="00386CB7">
        <w:rPr>
          <w:rFonts w:ascii="Times New Roman" w:hAnsi="Times New Roman" w:cs="Times New Roman"/>
          <w:bCs/>
          <w:sz w:val="20"/>
          <w:szCs w:val="20"/>
        </w:rPr>
        <w:t>, W</w:t>
      </w:r>
      <w:r w:rsidR="005E1D65" w:rsidRPr="00386CB7">
        <w:rPr>
          <w:rFonts w:ascii="Times New Roman" w:hAnsi="Times New Roman" w:cs="Times New Roman"/>
          <w:bCs/>
          <w:sz w:val="20"/>
          <w:szCs w:val="20"/>
        </w:rPr>
        <w:t>estern</w:t>
      </w:r>
      <w:r w:rsidRPr="00386CB7">
        <w:rPr>
          <w:rFonts w:ascii="Times New Roman" w:hAnsi="Times New Roman" w:cs="Times New Roman"/>
          <w:bCs/>
          <w:sz w:val="20"/>
          <w:szCs w:val="20"/>
        </w:rPr>
        <w:t xml:space="preserve"> </w:t>
      </w:r>
      <w:r w:rsidR="005E1D65" w:rsidRPr="00386CB7">
        <w:rPr>
          <w:rFonts w:ascii="Times New Roman" w:hAnsi="Times New Roman" w:cs="Times New Roman"/>
          <w:bCs/>
          <w:sz w:val="20"/>
          <w:szCs w:val="20"/>
        </w:rPr>
        <w:t>Ethiopia,</w:t>
      </w:r>
      <w:r w:rsidRPr="00386CB7">
        <w:rPr>
          <w:rFonts w:ascii="Times New Roman" w:hAnsi="Times New Roman" w:cs="Times New Roman"/>
          <w:bCs/>
          <w:sz w:val="20"/>
          <w:szCs w:val="20"/>
        </w:rPr>
        <w:t xml:space="preserve"> </w:t>
      </w:r>
      <w:r w:rsidR="005E1D65" w:rsidRPr="00386CB7">
        <w:rPr>
          <w:rFonts w:ascii="Times New Roman" w:eastAsia="MinionPro-Regular" w:hAnsi="Times New Roman" w:cs="Times New Roman"/>
          <w:sz w:val="20"/>
          <w:szCs w:val="20"/>
        </w:rPr>
        <w:t>Journal</w:t>
      </w:r>
      <w:r w:rsidRPr="00386CB7">
        <w:rPr>
          <w:rFonts w:ascii="Times New Roman" w:eastAsia="MinionPro-Regular" w:hAnsi="Times New Roman" w:cs="Times New Roman"/>
          <w:sz w:val="20"/>
          <w:szCs w:val="20"/>
        </w:rPr>
        <w:t xml:space="preserve"> </w:t>
      </w:r>
      <w:r w:rsidR="005E1D65" w:rsidRPr="00386CB7">
        <w:rPr>
          <w:rFonts w:ascii="Times New Roman" w:eastAsia="MinionPro-Regular" w:hAnsi="Times New Roman" w:cs="Times New Roman"/>
          <w:sz w:val="20"/>
          <w:szCs w:val="20"/>
        </w:rPr>
        <w:t>of</w:t>
      </w:r>
      <w:r w:rsidRPr="00386CB7">
        <w:rPr>
          <w:rFonts w:ascii="Times New Roman" w:eastAsia="MinionPro-Regular" w:hAnsi="Times New Roman" w:cs="Times New Roman"/>
          <w:sz w:val="20"/>
          <w:szCs w:val="20"/>
        </w:rPr>
        <w:t xml:space="preserve"> </w:t>
      </w:r>
      <w:r w:rsidR="005E1D65" w:rsidRPr="00386CB7">
        <w:rPr>
          <w:rFonts w:ascii="Times New Roman" w:eastAsia="MinionPro-Regular" w:hAnsi="Times New Roman" w:cs="Times New Roman"/>
          <w:sz w:val="20"/>
          <w:szCs w:val="20"/>
        </w:rPr>
        <w:t>Veterinary</w:t>
      </w:r>
      <w:r w:rsidRPr="00386CB7">
        <w:rPr>
          <w:rFonts w:ascii="Times New Roman" w:eastAsia="MinionPro-Regular" w:hAnsi="Times New Roman" w:cs="Times New Roman"/>
          <w:sz w:val="20"/>
          <w:szCs w:val="20"/>
        </w:rPr>
        <w:t xml:space="preserve"> </w:t>
      </w:r>
      <w:r w:rsidR="005E1D65" w:rsidRPr="00386CB7">
        <w:rPr>
          <w:rFonts w:ascii="Times New Roman" w:eastAsia="MinionPro-Regular" w:hAnsi="Times New Roman" w:cs="Times New Roman"/>
          <w:sz w:val="20"/>
          <w:szCs w:val="20"/>
        </w:rPr>
        <w:t>Medicine,</w:t>
      </w:r>
      <w:r w:rsidRPr="00386CB7">
        <w:rPr>
          <w:rFonts w:ascii="Times New Roman" w:eastAsia="MinionPro-Regular" w:hAnsi="Times New Roman" w:cs="Times New Roman"/>
          <w:sz w:val="20"/>
          <w:szCs w:val="20"/>
        </w:rPr>
        <w:t xml:space="preserve"> </w:t>
      </w:r>
      <w:r w:rsidR="005E1D65" w:rsidRPr="00386CB7">
        <w:rPr>
          <w:rFonts w:ascii="Times New Roman" w:eastAsia="MinionPro-Regular" w:hAnsi="Times New Roman" w:cs="Times New Roman"/>
          <w:sz w:val="20"/>
          <w:szCs w:val="20"/>
        </w:rPr>
        <w:t>http://dx.doi.org/10.1155/2014/374191</w:t>
      </w:r>
      <w:bookmarkEnd w:id="27"/>
      <w:bookmarkEnd w:id="28"/>
      <w:r w:rsidR="00542BB1" w:rsidRPr="00386CB7">
        <w:rPr>
          <w:rFonts w:ascii="Times New Roman" w:hAnsi="Times New Roman" w:cs="Times New Roman"/>
          <w:sz w:val="20"/>
          <w:szCs w:val="20"/>
        </w:rPr>
        <w:t>.</w:t>
      </w:r>
    </w:p>
    <w:p w:rsidR="005E1D65" w:rsidRPr="00386CB7" w:rsidRDefault="00542BB1" w:rsidP="004E1D2D">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Central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Statistics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Authority,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(2003):</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Ethiopian</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Agricultural</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Enumeration</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Results</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for</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Benishangul</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Gumuz</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Region.</w:t>
      </w:r>
    </w:p>
    <w:p w:rsidR="00E368C8" w:rsidRPr="00386CB7" w:rsidRDefault="005E1D65"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Food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Agriculture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Organization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the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Unit</w:t>
      </w:r>
      <w:r w:rsidR="00542BB1" w:rsidRPr="00386CB7">
        <w:rPr>
          <w:rFonts w:ascii="Times New Roman" w:hAnsi="Times New Roman" w:cs="Times New Roman"/>
          <w:sz w:val="20"/>
          <w:szCs w:val="20"/>
        </w:rPr>
        <w:t>ed</w:t>
      </w:r>
      <w:r w:rsidR="00E368C8"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Nations</w:t>
      </w:r>
      <w:r w:rsidR="00E368C8"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(FAO),</w:t>
      </w:r>
      <w:r w:rsidR="00E368C8"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Rome,</w:t>
      </w:r>
      <w:r w:rsidR="00E368C8"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Pp.</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43-135.</w:t>
      </w:r>
    </w:p>
    <w:p w:rsidR="005E1D65" w:rsidRPr="00386CB7" w:rsidRDefault="00E368C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F</w:t>
      </w:r>
      <w:r w:rsidR="00542BB1" w:rsidRPr="00386CB7">
        <w:rPr>
          <w:rFonts w:ascii="Times New Roman" w:hAnsi="Times New Roman" w:cs="Times New Roman"/>
          <w:sz w:val="20"/>
          <w:szCs w:val="20"/>
        </w:rPr>
        <w:t>ord,</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J</w:t>
      </w:r>
      <w:r w:rsidR="005E1D65" w:rsidRPr="00386CB7">
        <w:rPr>
          <w:rFonts w:ascii="Times New Roman" w:hAnsi="Times New Roman" w:cs="Times New Roman"/>
          <w:sz w:val="20"/>
          <w:szCs w:val="20"/>
        </w:rPr>
        <w:t>,</w:t>
      </w:r>
      <w:r w:rsidR="004F5577"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Makin,</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M.</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J</w:t>
      </w:r>
      <w:r w:rsidR="004F5577" w:rsidRPr="00386CB7">
        <w:rPr>
          <w:rFonts w:ascii="Times New Roman" w:hAnsi="Times New Roman" w:cs="Times New Roman"/>
          <w:sz w:val="20"/>
          <w:szCs w:val="20"/>
        </w:rPr>
        <w:t>,</w:t>
      </w:r>
      <w:r w:rsidR="00542BB1"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and</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Grimble,</w:t>
      </w:r>
      <w:r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R.J</w:t>
      </w:r>
      <w:r w:rsidR="00C54FDB" w:rsidRPr="00386CB7">
        <w:rPr>
          <w:rFonts w:ascii="Times New Roman" w:hAnsi="Times New Roman" w:cs="Times New Roman"/>
          <w:sz w:val="20"/>
          <w:szCs w:val="20"/>
        </w:rPr>
        <w:t>.</w:t>
      </w:r>
      <w:r w:rsidR="00542BB1" w:rsidRPr="00386CB7">
        <w:rPr>
          <w:rFonts w:ascii="Times New Roman" w:hAnsi="Times New Roman" w:cs="Times New Roman"/>
          <w:sz w:val="20"/>
          <w:szCs w:val="20"/>
        </w:rPr>
        <w:t>,</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(1976):</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Trypanosomosis</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Control</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Program</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for</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Ethiopia</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Ministry</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of</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Overseas</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Development</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of</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Great</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Britain.</w:t>
      </w:r>
      <w:r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Pp.1-30</w:t>
      </w:r>
      <w:r w:rsidR="004E1D2D" w:rsidRPr="00386CB7">
        <w:rPr>
          <w:rFonts w:ascii="Times New Roman" w:hAnsi="Times New Roman" w:cs="Times New Roman" w:hint="eastAsia"/>
          <w:sz w:val="20"/>
          <w:szCs w:val="20"/>
          <w:lang w:eastAsia="zh-CN"/>
        </w:rPr>
        <w:t>.</w:t>
      </w:r>
      <w:r w:rsidRPr="00386CB7">
        <w:rPr>
          <w:rFonts w:ascii="Times New Roman" w:eastAsia="MinionPro-Regular" w:hAnsi="Times New Roman" w:cs="Times New Roman"/>
          <w:sz w:val="20"/>
          <w:szCs w:val="20"/>
        </w:rPr>
        <w:t xml:space="preserve"> </w:t>
      </w:r>
    </w:p>
    <w:p w:rsidR="005E1D65" w:rsidRPr="00386CB7" w:rsidRDefault="00251A79" w:rsidP="004E1D2D">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Getachew,</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w:t>
      </w:r>
      <w:r w:rsidR="00A84E12"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Yilm</w:t>
      </w:r>
      <w:r w:rsidRPr="00386CB7">
        <w:rPr>
          <w:rFonts w:ascii="Times New Roman" w:hAnsi="Times New Roman" w:cs="Times New Roman"/>
          <w:sz w:val="20"/>
          <w:szCs w:val="20"/>
        </w:rPr>
        <w:t>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J</w:t>
      </w:r>
      <w:r w:rsidR="00A84E12"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00A84E12" w:rsidRPr="00386CB7">
        <w:rPr>
          <w:rFonts w:ascii="Times New Roman" w:hAnsi="Times New Roman" w:cs="Times New Roman"/>
          <w:sz w:val="20"/>
          <w:szCs w:val="20"/>
        </w:rPr>
        <w:t>(1996):</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w:t>
      </w:r>
      <w:r w:rsidR="005E1D65" w:rsidRPr="00386CB7">
        <w:rPr>
          <w:rFonts w:ascii="Times New Roman" w:hAnsi="Times New Roman" w:cs="Times New Roman"/>
          <w:sz w:val="20"/>
          <w:szCs w:val="20"/>
        </w:rPr>
        <w:t>rypanosomosis:</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A</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threat</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to</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cattle</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production</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in</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Revue</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Med.</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Vet.</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147(12):</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rPr>
        <w:t>987-902.</w:t>
      </w:r>
    </w:p>
    <w:p w:rsidR="00542BB1" w:rsidRPr="00386CB7" w:rsidRDefault="00542BB1" w:rsidP="004E1D2D">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386CB7">
        <w:rPr>
          <w:rFonts w:ascii="Times New Roman" w:eastAsia="Times New Roman" w:hAnsi="Times New Roman" w:cs="Times New Roman"/>
          <w:sz w:val="20"/>
          <w:szCs w:val="20"/>
        </w:rPr>
        <w:t>Jordan,</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A.M</w:t>
      </w:r>
      <w:r w:rsidR="00A84E12" w:rsidRPr="00386CB7">
        <w:rPr>
          <w:rFonts w:ascii="Times New Roman" w:eastAsia="Times New Roman" w:hAnsi="Times New Roman" w:cs="Times New Roman"/>
          <w:sz w:val="20"/>
          <w:szCs w:val="20"/>
        </w:rPr>
        <w: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(1986):</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Trypanosomosis</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control</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and</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African</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Rural</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Development.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Longm</w:t>
      </w:r>
      <w:r w:rsidR="00A84E12" w:rsidRPr="00386CB7">
        <w:rPr>
          <w:rFonts w:ascii="Times New Roman" w:eastAsia="Times New Roman" w:hAnsi="Times New Roman" w:cs="Times New Roman"/>
          <w:sz w:val="20"/>
          <w:szCs w:val="20"/>
        </w:rPr>
        <w:t>an,</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London.</w:t>
      </w:r>
    </w:p>
    <w:p w:rsidR="00542BB1"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Kassa,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B.</w:t>
      </w:r>
      <w:r w:rsidR="00A84E12"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00A84E12" w:rsidRPr="00386CB7">
        <w:rPr>
          <w:rFonts w:ascii="Times New Roman" w:hAnsi="Times New Roman" w:cs="Times New Roman"/>
          <w:sz w:val="20"/>
          <w:szCs w:val="20"/>
        </w:rPr>
        <w:t>(2005):</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Standard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Veterinary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Laboratory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Diagnostic</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Manual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vol.3.</w:t>
      </w:r>
    </w:p>
    <w:p w:rsidR="00E368C8"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386CB7">
        <w:rPr>
          <w:rFonts w:ascii="Times New Roman" w:hAnsi="Times New Roman" w:cs="Times New Roman"/>
          <w:sz w:val="20"/>
          <w:szCs w:val="20"/>
        </w:rPr>
        <w:t>Langridge,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W,</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w:t>
      </w:r>
      <w:r w:rsidR="00A84E12"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00A84E12" w:rsidRPr="00386CB7">
        <w:rPr>
          <w:rFonts w:ascii="Times New Roman" w:hAnsi="Times New Roman" w:cs="Times New Roman"/>
          <w:sz w:val="20"/>
          <w:szCs w:val="20"/>
        </w:rPr>
        <w:t>(1976):</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Tsetse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Survey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Ministry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Overseas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Department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UK.</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Pp.1-40</w:t>
      </w:r>
      <w:r w:rsidR="00A84E12" w:rsidRPr="00386CB7">
        <w:rPr>
          <w:rFonts w:ascii="Times New Roman" w:hAnsi="Times New Roman" w:cs="Times New Roman"/>
          <w:sz w:val="20"/>
          <w:szCs w:val="20"/>
        </w:rPr>
        <w:t>.</w:t>
      </w:r>
    </w:p>
    <w:p w:rsidR="00542BB1" w:rsidRPr="00386CB7" w:rsidRDefault="00E368C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lang w:val="en-GB"/>
        </w:rPr>
      </w:pPr>
      <w:r w:rsidRPr="00386CB7">
        <w:rPr>
          <w:rFonts w:ascii="Times New Roman" w:eastAsia="Calibri" w:hAnsi="Times New Roman" w:cs="Times New Roman"/>
          <w:sz w:val="20"/>
          <w:szCs w:val="20"/>
          <w:lang w:val="en-GB"/>
        </w:rPr>
        <w:t>L</w:t>
      </w:r>
      <w:r w:rsidR="00E51A28" w:rsidRPr="00386CB7">
        <w:rPr>
          <w:rFonts w:ascii="Times New Roman" w:eastAsia="Calibri" w:hAnsi="Times New Roman" w:cs="Times New Roman"/>
          <w:sz w:val="20"/>
          <w:szCs w:val="20"/>
          <w:lang w:val="en-GB"/>
        </w:rPr>
        <w:t>eak,</w:t>
      </w:r>
      <w:r w:rsidRPr="00386CB7">
        <w:rPr>
          <w:rFonts w:ascii="Times New Roman" w:eastAsia="Calibri" w:hAnsi="Times New Roman" w:cs="Times New Roman"/>
          <w:sz w:val="20"/>
          <w:szCs w:val="20"/>
          <w:lang w:val="en-GB"/>
        </w:rPr>
        <w:t xml:space="preserve"> </w:t>
      </w:r>
      <w:r w:rsidR="00A84E12" w:rsidRPr="00386CB7">
        <w:rPr>
          <w:rFonts w:ascii="Times New Roman" w:eastAsia="Calibri" w:hAnsi="Times New Roman" w:cs="Times New Roman"/>
          <w:sz w:val="20"/>
          <w:szCs w:val="20"/>
          <w:lang w:val="en-GB"/>
        </w:rPr>
        <w:t>S.G.A.,</w:t>
      </w:r>
      <w:r w:rsidRPr="00386CB7">
        <w:rPr>
          <w:rFonts w:ascii="Times New Roman" w:eastAsia="Calibri" w:hAnsi="Times New Roman" w:cs="Times New Roman"/>
          <w:sz w:val="20"/>
          <w:szCs w:val="20"/>
          <w:lang w:val="en-GB"/>
        </w:rPr>
        <w:t xml:space="preserve"> </w:t>
      </w:r>
      <w:r w:rsidR="00A84E12" w:rsidRPr="00386CB7">
        <w:rPr>
          <w:rFonts w:ascii="Times New Roman" w:eastAsia="Calibri" w:hAnsi="Times New Roman" w:cs="Times New Roman"/>
          <w:sz w:val="20"/>
          <w:szCs w:val="20"/>
          <w:lang w:val="en-GB"/>
        </w:rPr>
        <w:t>(1999):</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Tsetse</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biology</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and</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ecology:</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Their</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role</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in</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the</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Epidemiology</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and</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control</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of</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trypanosomosis.</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Wallingford,</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UK,</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CABI</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Publishing</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and</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ILRI,</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Pp.</w:t>
      </w:r>
      <w:r w:rsidRPr="00386CB7">
        <w:rPr>
          <w:rFonts w:ascii="Times New Roman" w:eastAsia="Calibri" w:hAnsi="Times New Roman" w:cs="Times New Roman"/>
          <w:sz w:val="20"/>
          <w:szCs w:val="20"/>
          <w:lang w:val="en-GB"/>
        </w:rPr>
        <w:t xml:space="preserve"> </w:t>
      </w:r>
      <w:r w:rsidR="00542BB1" w:rsidRPr="00386CB7">
        <w:rPr>
          <w:rFonts w:ascii="Times New Roman" w:eastAsia="Calibri" w:hAnsi="Times New Roman" w:cs="Times New Roman"/>
          <w:sz w:val="20"/>
          <w:szCs w:val="20"/>
          <w:lang w:val="en-GB"/>
        </w:rPr>
        <w:t>152-210.</w:t>
      </w:r>
    </w:p>
    <w:p w:rsidR="00542BB1"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bookmarkStart w:id="29" w:name="_Toc452839277"/>
      <w:bookmarkStart w:id="30" w:name="_Toc450681809"/>
      <w:r w:rsidRPr="00386CB7">
        <w:rPr>
          <w:rFonts w:ascii="Times New Roman" w:hAnsi="Times New Roman" w:cs="Times New Roman"/>
          <w:sz w:val="20"/>
          <w:szCs w:val="20"/>
        </w:rPr>
        <w:t>Leak,</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S.G.A.,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Mulatu,</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W.,</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Authie,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E.,D’Ieteren,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G.D.M.,</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Peregrine,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A.S.,</w:t>
      </w:r>
      <w:r w:rsidR="00E368C8" w:rsidRPr="00386CB7">
        <w:rPr>
          <w:rFonts w:ascii="Times New Roman" w:hAnsi="Times New Roman" w:cs="Times New Roman"/>
          <w:sz w:val="20"/>
          <w:szCs w:val="20"/>
        </w:rPr>
        <w:t xml:space="preserve"> </w:t>
      </w:r>
      <w:r w:rsidRPr="00386CB7">
        <w:rPr>
          <w:rFonts w:ascii="Times New Roman" w:hAnsi="Times New Roman" w:cs="Times New Roman"/>
          <w:i/>
          <w:sz w:val="20"/>
          <w:szCs w:val="20"/>
        </w:rPr>
        <w:t>et</w:t>
      </w:r>
      <w:r w:rsidR="00E368C8" w:rsidRPr="00386CB7">
        <w:rPr>
          <w:rFonts w:ascii="Times New Roman" w:hAnsi="Times New Roman" w:cs="Times New Roman"/>
          <w:i/>
          <w:sz w:val="20"/>
          <w:szCs w:val="20"/>
        </w:rPr>
        <w:t xml:space="preserve"> </w:t>
      </w:r>
      <w:r w:rsidRPr="00386CB7">
        <w:rPr>
          <w:rFonts w:ascii="Times New Roman" w:hAnsi="Times New Roman" w:cs="Times New Roman"/>
          <w:i/>
          <w:sz w:val="20"/>
          <w:szCs w:val="20"/>
        </w:rPr>
        <w:t>al</w:t>
      </w:r>
      <w:r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(1993).</w:t>
      </w:r>
      <w:r w:rsidR="00A4353F"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Epidemiology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bovine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the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Gibe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valley,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Southern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Tsetse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challenge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its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relationship</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to</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prevalence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lastRenderedPageBreak/>
        <w:t>cattle.</w:t>
      </w:r>
      <w:r w:rsidR="00E368C8" w:rsidRPr="00386CB7">
        <w:rPr>
          <w:rFonts w:ascii="Times New Roman" w:hAnsi="Times New Roman" w:cs="Times New Roman"/>
          <w:sz w:val="20"/>
          <w:szCs w:val="20"/>
        </w:rPr>
        <w:t xml:space="preserve"> </w:t>
      </w:r>
      <w:r w:rsidRPr="00386CB7">
        <w:rPr>
          <w:rFonts w:ascii="Times New Roman" w:hAnsi="Times New Roman" w:cs="Times New Roman"/>
          <w:i/>
          <w:iCs/>
          <w:sz w:val="20"/>
          <w:szCs w:val="20"/>
        </w:rPr>
        <w:t>Acta</w:t>
      </w:r>
      <w:r w:rsidR="00E368C8" w:rsidRPr="00386CB7">
        <w:rPr>
          <w:rFonts w:ascii="Times New Roman" w:hAnsi="Times New Roman" w:cs="Times New Roman"/>
          <w:i/>
          <w:iCs/>
          <w:sz w:val="20"/>
          <w:szCs w:val="20"/>
        </w:rPr>
        <w:t xml:space="preserve"> </w:t>
      </w:r>
      <w:r w:rsidRPr="00386CB7">
        <w:rPr>
          <w:rFonts w:ascii="Times New Roman" w:hAnsi="Times New Roman" w:cs="Times New Roman"/>
          <w:i/>
          <w:iCs/>
          <w:sz w:val="20"/>
          <w:szCs w:val="20"/>
        </w:rPr>
        <w:t>Tropica</w:t>
      </w:r>
      <w:r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bCs/>
          <w:sz w:val="20"/>
          <w:szCs w:val="20"/>
        </w:rPr>
        <w:t>53</w:t>
      </w:r>
      <w:r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1221-1234.</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u w:val="single"/>
        </w:rPr>
        <w:t>doi:10.1016/0001-706</w:t>
      </w:r>
      <w:r w:rsidR="00E368C8" w:rsidRPr="00386CB7">
        <w:rPr>
          <w:rFonts w:ascii="Times New Roman" w:hAnsi="Times New Roman" w:cs="Times New Roman"/>
          <w:sz w:val="20"/>
          <w:szCs w:val="20"/>
          <w:u w:val="single"/>
        </w:rPr>
        <w:t>X (</w:t>
      </w:r>
      <w:r w:rsidRPr="00386CB7">
        <w:rPr>
          <w:rFonts w:ascii="Times New Roman" w:hAnsi="Times New Roman" w:cs="Times New Roman"/>
          <w:sz w:val="20"/>
          <w:szCs w:val="20"/>
          <w:u w:val="single"/>
        </w:rPr>
        <w:t>93)90024-6</w:t>
      </w:r>
      <w:bookmarkEnd w:id="29"/>
      <w:bookmarkEnd w:id="30"/>
      <w:r w:rsidR="00E368C8" w:rsidRPr="00386CB7">
        <w:rPr>
          <w:rFonts w:ascii="Times New Roman" w:hAnsi="Times New Roman" w:cs="Times New Roman"/>
          <w:sz w:val="20"/>
          <w:szCs w:val="20"/>
          <w:u w:val="single"/>
        </w:rPr>
        <w:t xml:space="preserve"> </w:t>
      </w:r>
    </w:p>
    <w:p w:rsidR="00542BB1" w:rsidRPr="00386CB7" w:rsidRDefault="00542BB1" w:rsidP="004E1D2D">
      <w:pPr>
        <w:pStyle w:val="ListParagraph"/>
        <w:numPr>
          <w:ilvl w:val="0"/>
          <w:numId w:val="30"/>
        </w:numPr>
        <w:snapToGrid w:val="0"/>
        <w:spacing w:after="0" w:line="240" w:lineRule="auto"/>
        <w:ind w:left="425" w:hanging="425"/>
        <w:jc w:val="both"/>
        <w:rPr>
          <w:rFonts w:ascii="Times New Roman" w:hAnsi="Times New Roman" w:cs="Times New Roman"/>
          <w:bCs/>
          <w:sz w:val="20"/>
          <w:szCs w:val="20"/>
        </w:rPr>
      </w:pPr>
      <w:r w:rsidRPr="00386CB7">
        <w:rPr>
          <w:rFonts w:ascii="Times New Roman" w:hAnsi="Times New Roman" w:cs="Times New Roman"/>
          <w:bCs/>
          <w:sz w:val="20"/>
          <w:szCs w:val="20"/>
        </w:rPr>
        <w:t>Mekuria,</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S.</w:t>
      </w:r>
      <w:r w:rsidR="00A4353F"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and.Gadissa,</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F</w:t>
      </w:r>
      <w:r w:rsidR="00A4353F"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(2011)</w:t>
      </w:r>
      <w:r w:rsidR="00A4353F" w:rsidRPr="00386CB7">
        <w:rPr>
          <w:rFonts w:ascii="Times New Roman" w:hAnsi="Times New Roman" w:cs="Times New Roman"/>
          <w:bCs/>
          <w:sz w:val="20"/>
          <w:szCs w:val="20"/>
        </w:rPr>
        <w: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Survey</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on</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bovine</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trypanosomosis</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and</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its</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vector</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in</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Metekel</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and</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Awi</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zones</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of</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North</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West</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Ethiopia.</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Acta</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Tropica,</w:t>
      </w:r>
      <w:r w:rsidR="00E368C8" w:rsidRPr="00386CB7">
        <w:rPr>
          <w:rFonts w:ascii="Times New Roman" w:hAnsi="Times New Roman" w:cs="Times New Roman"/>
          <w:bCs/>
          <w:sz w:val="20"/>
          <w:szCs w:val="20"/>
        </w:rPr>
        <w:t xml:space="preserve"> </w:t>
      </w:r>
      <w:r w:rsidRPr="00386CB7">
        <w:rPr>
          <w:rFonts w:ascii="Times New Roman" w:hAnsi="Times New Roman" w:cs="Times New Roman"/>
          <w:bCs/>
          <w:sz w:val="20"/>
          <w:szCs w:val="20"/>
        </w:rPr>
        <w:t>117:146-151.</w:t>
      </w:r>
    </w:p>
    <w:p w:rsidR="00542BB1"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lang w:val="en-GB"/>
        </w:rPr>
      </w:pPr>
      <w:r w:rsidRPr="00386CB7">
        <w:rPr>
          <w:rFonts w:ascii="Times New Roman" w:eastAsia="MinionPro-Regular" w:hAnsi="Times New Roman" w:cs="Times New Roman"/>
          <w:sz w:val="20"/>
          <w:szCs w:val="20"/>
        </w:rPr>
        <w:t>Mihret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and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Mamo,</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G.,</w:t>
      </w:r>
      <w:r w:rsidR="00E368C8" w:rsidRPr="00386CB7">
        <w:rPr>
          <w:rFonts w:ascii="Times New Roman" w:eastAsia="MinionPro-Regular" w:hAnsi="Times New Roman" w:cs="Times New Roman"/>
          <w:sz w:val="20"/>
          <w:szCs w:val="20"/>
        </w:rPr>
        <w:t xml:space="preserve"> </w:t>
      </w:r>
      <w:r w:rsidR="00A4353F" w:rsidRPr="00386CB7">
        <w:rPr>
          <w:rFonts w:ascii="Times New Roman" w:eastAsia="MinionPro-Regular" w:hAnsi="Times New Roman" w:cs="Times New Roman"/>
          <w:sz w:val="20"/>
          <w:szCs w:val="20"/>
        </w:rPr>
        <w:t>(2007):</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Bovine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trypanosomosis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in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three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districts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of</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East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Gojjam</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Zone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bordering</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the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Blue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Nile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River</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in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Ethiopia,”</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i/>
          <w:iCs/>
          <w:sz w:val="20"/>
          <w:szCs w:val="20"/>
        </w:rPr>
        <w:t>Journal</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of</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Infection</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in</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Developing</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Countries</w:t>
      </w:r>
      <w:r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vol.</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1,</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no.3,</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P</w:t>
      </w:r>
      <w:r w:rsidR="00A4353F" w:rsidRPr="00386CB7">
        <w:rPr>
          <w:rFonts w:ascii="Times New Roman" w:eastAsia="MinionPro-Regular" w:hAnsi="Times New Roman" w:cs="Times New Roman"/>
          <w:sz w:val="20"/>
          <w:szCs w:val="20"/>
        </w:rPr>
        <w:t>p.</w:t>
      </w:r>
      <w:r w:rsidR="00E368C8" w:rsidRPr="00386CB7">
        <w:rPr>
          <w:rFonts w:ascii="Times New Roman" w:eastAsia="MinionPro-Regular" w:hAnsi="Times New Roman" w:cs="Times New Roman"/>
          <w:sz w:val="20"/>
          <w:szCs w:val="20"/>
        </w:rPr>
        <w:t xml:space="preserve"> </w:t>
      </w:r>
      <w:r w:rsidR="00A4353F" w:rsidRPr="00386CB7">
        <w:rPr>
          <w:rFonts w:ascii="Times New Roman" w:eastAsia="MinionPro-Regular" w:hAnsi="Times New Roman" w:cs="Times New Roman"/>
          <w:sz w:val="20"/>
          <w:szCs w:val="20"/>
        </w:rPr>
        <w:t>321–325</w:t>
      </w:r>
      <w:r w:rsidRPr="00386CB7">
        <w:rPr>
          <w:rFonts w:ascii="Times New Roman" w:eastAsia="MinionPro-Regular" w:hAnsi="Times New Roman" w:cs="Times New Roman"/>
          <w:sz w:val="20"/>
          <w:szCs w:val="20"/>
        </w:rPr>
        <w:t>.</w:t>
      </w:r>
    </w:p>
    <w:p w:rsidR="00542BB1"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386CB7">
        <w:rPr>
          <w:rFonts w:ascii="Times New Roman" w:eastAsia="Calibri" w:hAnsi="Times New Roman" w:cs="Times New Roman"/>
          <w:sz w:val="20"/>
          <w:szCs w:val="20"/>
        </w:rPr>
        <w:t>Mihreteab</w:t>
      </w:r>
      <w:r w:rsidR="004E1D2D" w:rsidRPr="00386CB7">
        <w:rPr>
          <w:rFonts w:ascii="Times New Roman" w:eastAsia="Calibri" w:hAnsi="Times New Roman" w:cs="Times New Roman"/>
          <w:sz w:val="20"/>
          <w:szCs w:val="20"/>
        </w:rPr>
        <w:t>, B</w:t>
      </w:r>
      <w:r w:rsidR="00693A68"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and</w:t>
      </w:r>
      <w:r w:rsidR="00E368C8" w:rsidRPr="00386CB7">
        <w:rPr>
          <w:rFonts w:ascii="Times New Roman" w:eastAsia="Calibri" w:hAnsi="Times New Roman" w:cs="Times New Roman"/>
          <w:sz w:val="20"/>
          <w:szCs w:val="20"/>
        </w:rPr>
        <w:t xml:space="preserve"> </w:t>
      </w:r>
      <w:r w:rsidR="00693A68" w:rsidRPr="00386CB7">
        <w:rPr>
          <w:rFonts w:ascii="Times New Roman" w:eastAsia="Calibri" w:hAnsi="Times New Roman" w:cs="Times New Roman"/>
          <w:sz w:val="20"/>
          <w:szCs w:val="20"/>
        </w:rPr>
        <w:t>Mubarek,</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N</w:t>
      </w:r>
      <w:r w:rsidR="00E368C8" w:rsidRPr="00386CB7">
        <w:rPr>
          <w:rFonts w:ascii="Times New Roman" w:eastAsia="Calibri" w:hAnsi="Times New Roman" w:cs="Times New Roman"/>
          <w:sz w:val="20"/>
          <w:szCs w:val="20"/>
        </w:rPr>
        <w:t>.</w:t>
      </w:r>
      <w:r w:rsidR="00693A68"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(2011)</w:t>
      </w:r>
      <w:r w:rsidR="00693A68"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Prevalence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and</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host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related</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risk</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factors</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of</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bovine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trypanosomosis</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in</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Hawagelan</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district,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West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Wellega</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zone,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Western</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Ethiopia.</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i/>
          <w:sz w:val="20"/>
          <w:szCs w:val="20"/>
        </w:rPr>
        <w:t>African</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Journal</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of</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Agricultural</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Research</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sz w:val="20"/>
          <w:szCs w:val="20"/>
        </w:rPr>
        <w:t>Vol.</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6(22),</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Pp.</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5055-5060.</w:t>
      </w:r>
      <w:r w:rsidR="00E368C8" w:rsidRPr="00386CB7">
        <w:rPr>
          <w:rFonts w:ascii="Times New Roman" w:eastAsia="Calibri" w:hAnsi="Times New Roman" w:cs="Times New Roman"/>
          <w:sz w:val="20"/>
          <w:szCs w:val="20"/>
        </w:rPr>
        <w:t xml:space="preserve"> </w:t>
      </w:r>
    </w:p>
    <w:p w:rsidR="00693A68" w:rsidRPr="00386CB7" w:rsidRDefault="00E51A2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Murray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Dexter,</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T.M.</w:t>
      </w:r>
      <w:r w:rsidR="00693A68"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(1988):</w:t>
      </w:r>
      <w:r w:rsidR="00E368C8" w:rsidRPr="00386CB7">
        <w:rPr>
          <w:rFonts w:ascii="Times New Roman" w:hAnsi="Times New Roman" w:cs="Times New Roman"/>
          <w:sz w:val="20"/>
          <w:szCs w:val="20"/>
        </w:rPr>
        <w:t xml:space="preserve"> </w:t>
      </w:r>
      <w:r w:rsidR="00542BB1" w:rsidRPr="00386CB7">
        <w:rPr>
          <w:rFonts w:ascii="Times New Roman" w:hAnsi="Times New Roman" w:cs="Times New Roman"/>
          <w:sz w:val="20"/>
          <w:szCs w:val="20"/>
        </w:rPr>
        <w:t>Anemia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Bovine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Africa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00542BB1" w:rsidRPr="00386CB7">
        <w:rPr>
          <w:rFonts w:ascii="Times New Roman" w:hAnsi="Times New Roman" w:cs="Times New Roman"/>
          <w:i/>
          <w:sz w:val="20"/>
          <w:szCs w:val="20"/>
        </w:rPr>
        <w:t>Acta</w:t>
      </w:r>
      <w:r w:rsidR="00E368C8" w:rsidRPr="00386CB7">
        <w:rPr>
          <w:rFonts w:ascii="Times New Roman" w:hAnsi="Times New Roman" w:cs="Times New Roman"/>
          <w:i/>
          <w:sz w:val="20"/>
          <w:szCs w:val="20"/>
        </w:rPr>
        <w:t xml:space="preserve"> </w:t>
      </w:r>
      <w:r w:rsidR="00542BB1" w:rsidRPr="00386CB7">
        <w:rPr>
          <w:rFonts w:ascii="Times New Roman" w:hAnsi="Times New Roman" w:cs="Times New Roman"/>
          <w:i/>
          <w:sz w:val="20"/>
          <w:szCs w:val="20"/>
        </w:rPr>
        <w:t>Tropica</w:t>
      </w:r>
      <w:r w:rsidR="00542BB1" w:rsidRPr="00386CB7">
        <w:rPr>
          <w:rFonts w:ascii="Times New Roman" w:hAnsi="Times New Roman" w:cs="Times New Roman"/>
          <w:sz w:val="20"/>
          <w:szCs w:val="20"/>
        </w:rPr>
        <w:t>.</w:t>
      </w:r>
    </w:p>
    <w:p w:rsidR="00542BB1" w:rsidRPr="00386CB7" w:rsidRDefault="00E51A2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eastAsia="Times New Roman+FPEF" w:hAnsi="Times New Roman" w:cs="Times New Roman"/>
          <w:sz w:val="20"/>
          <w:szCs w:val="20"/>
        </w:rPr>
        <w:t>Murray,</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M.</w:t>
      </w:r>
      <w:r w:rsidR="00E368C8" w:rsidRPr="00386CB7">
        <w:rPr>
          <w:rFonts w:ascii="Times New Roman" w:eastAsia="Times New Roman+FPEF" w:hAnsi="Times New Roman" w:cs="Times New Roman"/>
          <w:sz w:val="20"/>
          <w:szCs w:val="20"/>
        </w:rPr>
        <w:t>, (</w:t>
      </w:r>
      <w:r w:rsidRPr="00386CB7">
        <w:rPr>
          <w:rFonts w:ascii="Times New Roman" w:eastAsia="Times New Roman+FPEF" w:hAnsi="Times New Roman" w:cs="Times New Roman"/>
          <w:sz w:val="20"/>
          <w:szCs w:val="20"/>
        </w:rPr>
        <w:t>1997):</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Parasitological</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techniques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for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the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diagnosis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of</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African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Trypanosomosistrans,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imber,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C.</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Evans,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and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Doig,</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J.,</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Trypanosome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brucei</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miniature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anion-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exchange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centrifugation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techniques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for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detection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of</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low</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parasitoids.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Adaptation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for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field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use.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Trans.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R.Soc.</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Trop.</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Med.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Hyg,</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pp73:</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312-317.</w:t>
      </w:r>
    </w:p>
    <w:p w:rsidR="00542BB1" w:rsidRPr="00386CB7" w:rsidRDefault="00542BB1" w:rsidP="004E1D2D">
      <w:pPr>
        <w:pStyle w:val="ListParagraph"/>
        <w:numPr>
          <w:ilvl w:val="0"/>
          <w:numId w:val="30"/>
        </w:numPr>
        <w:snapToGrid w:val="0"/>
        <w:spacing w:after="0" w:line="240" w:lineRule="auto"/>
        <w:ind w:left="425" w:hanging="425"/>
        <w:jc w:val="both"/>
        <w:rPr>
          <w:rFonts w:ascii="Times New Roman" w:eastAsia="Times New Roman" w:hAnsi="Times New Roman" w:cs="Times New Roman"/>
          <w:sz w:val="20"/>
          <w:szCs w:val="20"/>
        </w:rPr>
      </w:pPr>
      <w:r w:rsidRPr="00386CB7">
        <w:rPr>
          <w:rFonts w:ascii="Times New Roman" w:hAnsi="Times New Roman" w:cs="Times New Roman"/>
          <w:sz w:val="20"/>
          <w:szCs w:val="20"/>
        </w:rPr>
        <w:t>National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Tsetse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Investigation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control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center</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(1996):</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Annual</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Report.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Ministry</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of</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Agriculture,</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Ethiopia.</w:t>
      </w:r>
    </w:p>
    <w:p w:rsidR="00542BB1"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National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Tsetse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Investigation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control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center,</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w:t>
      </w:r>
      <w:r w:rsidR="00693A68" w:rsidRPr="00386CB7">
        <w:rPr>
          <w:rFonts w:ascii="Times New Roman" w:hAnsi="Times New Roman" w:cs="Times New Roman"/>
          <w:sz w:val="20"/>
          <w:szCs w:val="20"/>
        </w:rPr>
        <w:t>2004):</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Report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for</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the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period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7</w:t>
      </w:r>
      <w:r w:rsidRPr="00386CB7">
        <w:rPr>
          <w:rFonts w:ascii="Times New Roman" w:hAnsi="Times New Roman" w:cs="Times New Roman"/>
          <w:sz w:val="20"/>
          <w:szCs w:val="20"/>
          <w:vertAlign w:val="superscript"/>
        </w:rPr>
        <w:t>th</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June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2003</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to</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6</w:t>
      </w:r>
      <w:r w:rsidRPr="00386CB7">
        <w:rPr>
          <w:rFonts w:ascii="Times New Roman" w:hAnsi="Times New Roman" w:cs="Times New Roman"/>
          <w:sz w:val="20"/>
          <w:szCs w:val="20"/>
          <w:vertAlign w:val="superscript"/>
        </w:rPr>
        <w:t>th</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July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2004.</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Bedele,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Pp.21-24.</w:t>
      </w:r>
    </w:p>
    <w:p w:rsidR="00542BB1" w:rsidRPr="00386CB7" w:rsidRDefault="00542BB1" w:rsidP="004E1D2D">
      <w:pPr>
        <w:pStyle w:val="ListParagraph"/>
        <w:numPr>
          <w:ilvl w:val="0"/>
          <w:numId w:val="30"/>
        </w:numPr>
        <w:snapToGrid w:val="0"/>
        <w:spacing w:after="0" w:line="240" w:lineRule="auto"/>
        <w:ind w:left="425" w:hanging="425"/>
        <w:jc w:val="both"/>
        <w:rPr>
          <w:rFonts w:ascii="Times New Roman" w:eastAsia="Times New Roman+FPEF" w:hAnsi="Times New Roman" w:cs="Times New Roman"/>
          <w:sz w:val="20"/>
          <w:szCs w:val="20"/>
        </w:rPr>
      </w:pPr>
      <w:r w:rsidRPr="00386CB7">
        <w:rPr>
          <w:rFonts w:ascii="Times New Roman" w:eastAsia="Times New Roman" w:hAnsi="Times New Roman" w:cs="Times New Roman"/>
          <w:sz w:val="20"/>
          <w:szCs w:val="20"/>
        </w:rPr>
        <w:t>Radostits,</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O</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M</w:t>
      </w:r>
      <w:r w:rsidR="00693A68" w:rsidRPr="00386CB7">
        <w:rPr>
          <w:rFonts w:ascii="Times New Roman" w:eastAsia="Times New Roman" w:hAnsi="Times New Roman" w:cs="Times New Roman"/>
          <w:sz w:val="20"/>
          <w:szCs w:val="20"/>
        </w:rPr>
        <w:t>.</w:t>
      </w:r>
      <w:r w:rsidRPr="00386CB7">
        <w:rPr>
          <w:rFonts w:ascii="Times New Roman" w:eastAsia="Times New Roman" w:hAnsi="Times New Roman" w:cs="Times New Roman"/>
          <w:sz w:val="20"/>
          <w:szCs w:val="20"/>
        </w:rPr>
        <w: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Gay</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C.C</w:t>
      </w:r>
      <w:r w:rsidR="00693A68" w:rsidRPr="00386CB7">
        <w:rPr>
          <w:rFonts w:ascii="Times New Roman" w:eastAsia="Times New Roman" w:hAnsi="Times New Roman" w:cs="Times New Roman"/>
          <w:sz w:val="20"/>
          <w:szCs w:val="20"/>
        </w:rPr>
        <w:t>.</w:t>
      </w:r>
      <w:r w:rsidRPr="00386CB7">
        <w:rPr>
          <w:rFonts w:ascii="Times New Roman" w:eastAsia="Times New Roman" w:hAnsi="Times New Roman" w:cs="Times New Roman"/>
          <w:sz w:val="20"/>
          <w:szCs w:val="20"/>
        </w:rPr>
        <w: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Hinchcliff</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K.W</w:t>
      </w:r>
      <w:r w:rsidR="00693A68" w:rsidRPr="00386CB7">
        <w:rPr>
          <w:rFonts w:ascii="Times New Roman" w:eastAsia="Times New Roman" w:hAnsi="Times New Roman" w:cs="Times New Roman"/>
          <w:sz w:val="20"/>
          <w:szCs w:val="20"/>
        </w:rPr>
        <w:t>.</w:t>
      </w:r>
      <w:r w:rsidRPr="00386CB7">
        <w:rPr>
          <w:rFonts w:ascii="Times New Roman" w:eastAsia="Times New Roman" w:hAnsi="Times New Roman" w:cs="Times New Roman"/>
          <w:sz w:val="20"/>
          <w:szCs w:val="20"/>
        </w:rPr>
        <w: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Constable,</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P.D</w:t>
      </w:r>
      <w:r w:rsidR="00693A68" w:rsidRPr="00386CB7">
        <w:rPr>
          <w:rFonts w:ascii="Times New Roman" w:eastAsia="Times New Roman" w:hAnsi="Times New Roman" w:cs="Times New Roman"/>
          <w:sz w:val="20"/>
          <w:szCs w:val="20"/>
        </w:rPr>
        <w:t>.</w:t>
      </w:r>
      <w:r w:rsidRPr="00386CB7">
        <w:rPr>
          <w:rFonts w:ascii="Times New Roman" w:eastAsia="Times New Roman" w:hAnsi="Times New Roman" w:cs="Times New Roman"/>
          <w:sz w:val="20"/>
          <w:szCs w:val="20"/>
        </w:rPr>
        <w:t>,</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(2006):</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Veterinary</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Medicine,</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10</w:t>
      </w:r>
      <w:r w:rsidRPr="00386CB7">
        <w:rPr>
          <w:rFonts w:ascii="Times New Roman" w:eastAsia="Times New Roman" w:hAnsi="Times New Roman" w:cs="Times New Roman"/>
          <w:sz w:val="20"/>
          <w:szCs w:val="20"/>
          <w:vertAlign w:val="superscript"/>
        </w:rPr>
        <w:t>th</w:t>
      </w:r>
      <w:r w:rsidR="00E368C8" w:rsidRPr="00386CB7">
        <w:rPr>
          <w:rFonts w:ascii="Times New Roman" w:eastAsia="Times New Roman" w:hAnsi="Times New Roman" w:cs="Times New Roman"/>
          <w:sz w:val="20"/>
          <w:szCs w:val="20"/>
          <w:vertAlign w:val="superscript"/>
        </w:rPr>
        <w:t xml:space="preserve"> </w:t>
      </w:r>
      <w:r w:rsidRPr="00386CB7">
        <w:rPr>
          <w:rFonts w:ascii="Times New Roman" w:eastAsia="Times New Roman+FPEF" w:hAnsi="Times New Roman" w:cs="Times New Roman"/>
          <w:sz w:val="20"/>
          <w:szCs w:val="20"/>
        </w:rPr>
        <w:t>Edition,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Balliere-Tindal,</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London.</w:t>
      </w:r>
    </w:p>
    <w:p w:rsidR="004E1D2D" w:rsidRPr="00386CB7" w:rsidRDefault="00542BB1" w:rsidP="004E1D2D">
      <w:pPr>
        <w:pStyle w:val="ListParagraph"/>
        <w:numPr>
          <w:ilvl w:val="0"/>
          <w:numId w:val="30"/>
        </w:numPr>
        <w:snapToGrid w:val="0"/>
        <w:spacing w:after="0" w:line="240" w:lineRule="auto"/>
        <w:ind w:left="425" w:hanging="425"/>
        <w:jc w:val="both"/>
        <w:rPr>
          <w:rFonts w:ascii="Times New Roman" w:eastAsia="MinionPro-Regular" w:hAnsi="Times New Roman" w:cs="Times New Roman"/>
          <w:sz w:val="20"/>
          <w:szCs w:val="20"/>
        </w:rPr>
      </w:pPr>
      <w:r w:rsidRPr="00386CB7">
        <w:rPr>
          <w:rFonts w:ascii="Times New Roman" w:eastAsia="MinionPro-Regular" w:hAnsi="Times New Roman" w:cs="Times New Roman"/>
          <w:sz w:val="20"/>
          <w:szCs w:val="20"/>
        </w:rPr>
        <w:lastRenderedPageBreak/>
        <w:t>Rowlands,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G.</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J,</w:t>
      </w:r>
      <w:r w:rsidR="004E1D2D" w:rsidRPr="00386CB7">
        <w:rPr>
          <w:rFonts w:ascii="Times New Roman" w:eastAsia="MinionPro-Regular" w:hAnsi="Times New Roman" w:cs="Times New Roman"/>
          <w:sz w:val="20"/>
          <w:szCs w:val="20"/>
        </w:rPr>
        <w:t>. M</w:t>
      </w:r>
      <w:r w:rsidRPr="00386CB7">
        <w:rPr>
          <w:rFonts w:ascii="Times New Roman" w:eastAsia="MinionPro-Regular" w:hAnsi="Times New Roman" w:cs="Times New Roman"/>
          <w:sz w:val="20"/>
          <w:szCs w:val="20"/>
        </w:rPr>
        <w:t>ulatu</w:t>
      </w:r>
      <w:r w:rsidR="004E1D2D" w:rsidRPr="00386CB7">
        <w:rPr>
          <w:rFonts w:ascii="Times New Roman" w:eastAsia="MinionPro-Regular" w:hAnsi="Times New Roman" w:cs="Times New Roman"/>
          <w:sz w:val="20"/>
          <w:szCs w:val="20"/>
        </w:rPr>
        <w:t>, W</w:t>
      </w:r>
      <w:r w:rsidR="00693A68"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Nagda,</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M.</w:t>
      </w:r>
      <w:r w:rsidR="00693A68"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Dolan,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R.</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B</w:t>
      </w:r>
      <w:r w:rsidR="00693A68"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and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D’Ieteren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G.</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M.</w:t>
      </w:r>
      <w:r w:rsidR="00E368C8" w:rsidRPr="00386CB7">
        <w:rPr>
          <w:rFonts w:ascii="Times New Roman" w:eastAsia="MinionPro-Regular" w:hAnsi="Times New Roman" w:cs="Times New Roman"/>
          <w:sz w:val="20"/>
          <w:szCs w:val="20"/>
        </w:rPr>
        <w:t xml:space="preserve">, ( </w:t>
      </w:r>
      <w:r w:rsidRPr="00386CB7">
        <w:rPr>
          <w:rFonts w:ascii="Times New Roman" w:eastAsia="MinionPro-Regular" w:hAnsi="Times New Roman" w:cs="Times New Roman"/>
          <w:sz w:val="20"/>
          <w:szCs w:val="20"/>
        </w:rPr>
        <w:t>1995</w:t>
      </w:r>
      <w:r w:rsidR="00693A68"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Genetic</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variation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in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packed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red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cell</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volume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and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frequency</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of</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parasitaemia</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in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East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African</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Zebu</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cattle</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exposed</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to</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drug-resistant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trypanosomes,”</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i/>
          <w:iCs/>
          <w:sz w:val="20"/>
          <w:szCs w:val="20"/>
        </w:rPr>
        <w:t>Livestock</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Production</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Science</w:t>
      </w:r>
      <w:r w:rsidR="004E1D2D" w:rsidRPr="00386CB7">
        <w:rPr>
          <w:rFonts w:ascii="Times New Roman" w:eastAsia="MinionPro-Regular" w:hAnsi="Times New Roman" w:cs="Times New Roman"/>
          <w:sz w:val="20"/>
          <w:szCs w:val="20"/>
        </w:rPr>
        <w:t>, v</w:t>
      </w:r>
      <w:r w:rsidRPr="00386CB7">
        <w:rPr>
          <w:rFonts w:ascii="Times New Roman" w:eastAsia="MinionPro-Regular" w:hAnsi="Times New Roman" w:cs="Times New Roman"/>
          <w:sz w:val="20"/>
          <w:szCs w:val="20"/>
        </w:rPr>
        <w:t>ol.</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43,</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no.1,</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pp.</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sz w:val="20"/>
          <w:szCs w:val="20"/>
        </w:rPr>
        <w:t>75–8</w:t>
      </w:r>
      <w:r w:rsidR="004E1D2D" w:rsidRPr="00386CB7">
        <w:rPr>
          <w:rFonts w:ascii="Times New Roman" w:eastAsia="MinionPro-Regular" w:hAnsi="Times New Roman" w:cs="Times New Roman"/>
          <w:sz w:val="20"/>
          <w:szCs w:val="20"/>
        </w:rPr>
        <w:t>4.</w:t>
      </w:r>
    </w:p>
    <w:p w:rsidR="00542BB1" w:rsidRPr="00386CB7" w:rsidRDefault="00542BB1"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Solomon,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M.</w:t>
      </w:r>
      <w:r w:rsidR="00693A68"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Fitta,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G.</w:t>
      </w:r>
      <w:r w:rsidR="00693A68"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(2010):</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Survey</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Bovine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its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vector</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in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Metekal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Awi</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Zones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Northwest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Ethiopia,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Acta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Tropica,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117:</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146-151.</w:t>
      </w:r>
    </w:p>
    <w:p w:rsidR="005E1D65" w:rsidRPr="00386CB7" w:rsidRDefault="005E1D65"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386CB7">
        <w:rPr>
          <w:rFonts w:ascii="Times New Roman" w:eastAsia="MinionPro-Regular" w:hAnsi="Times New Roman" w:cs="Times New Roman"/>
          <w:sz w:val="20"/>
          <w:szCs w:val="20"/>
        </w:rPr>
        <w:t>Stephen,</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L.</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E.</w:t>
      </w:r>
      <w:r w:rsidR="00693A68"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w:t>
      </w:r>
      <w:r w:rsidRPr="00386CB7">
        <w:rPr>
          <w:rFonts w:ascii="Times New Roman" w:eastAsia="MinionPro-Regular" w:hAnsi="Times New Roman" w:cs="Times New Roman"/>
          <w:sz w:val="20"/>
          <w:szCs w:val="20"/>
        </w:rPr>
        <w:t>1986)</w:t>
      </w:r>
      <w:r w:rsidR="00693A68"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Pr="00386CB7">
        <w:rPr>
          <w:rFonts w:ascii="Times New Roman" w:eastAsia="MinionPro-Regular" w:hAnsi="Times New Roman" w:cs="Times New Roman"/>
          <w:i/>
          <w:iCs/>
          <w:sz w:val="20"/>
          <w:szCs w:val="20"/>
        </w:rPr>
        <w:t>Trypanosomiasis,</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A</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Veterinary</w:t>
      </w:r>
      <w:r w:rsidR="00E368C8" w:rsidRPr="00386CB7">
        <w:rPr>
          <w:rFonts w:ascii="Times New Roman" w:eastAsia="MinionPro-Regular" w:hAnsi="Times New Roman" w:cs="Times New Roman"/>
          <w:i/>
          <w:iCs/>
          <w:sz w:val="20"/>
          <w:szCs w:val="20"/>
        </w:rPr>
        <w:t xml:space="preserve"> </w:t>
      </w:r>
      <w:r w:rsidRPr="00386CB7">
        <w:rPr>
          <w:rFonts w:ascii="Times New Roman" w:eastAsia="MinionPro-Regular" w:hAnsi="Times New Roman" w:cs="Times New Roman"/>
          <w:i/>
          <w:iCs/>
          <w:sz w:val="20"/>
          <w:szCs w:val="20"/>
        </w:rPr>
        <w:t>Perspective</w:t>
      </w:r>
      <w:r w:rsidR="00251A79" w:rsidRPr="00386CB7">
        <w:rPr>
          <w:rFonts w:ascii="Times New Roman" w:eastAsia="MinionPro-Regular" w:hAnsi="Times New Roman" w:cs="Times New Roman"/>
          <w:sz w:val="20"/>
          <w:szCs w:val="20"/>
        </w:rPr>
        <w:t>,</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Pergamon</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Press,</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Oxford,</w:t>
      </w:r>
      <w:r w:rsidR="00E368C8" w:rsidRPr="00386CB7">
        <w:rPr>
          <w:rFonts w:ascii="Times New Roman" w:eastAsia="MinionPro-Regular" w:hAnsi="Times New Roman" w:cs="Times New Roman"/>
          <w:sz w:val="20"/>
          <w:szCs w:val="20"/>
        </w:rPr>
        <w:t xml:space="preserve"> </w:t>
      </w:r>
      <w:r w:rsidR="00251A79" w:rsidRPr="00386CB7">
        <w:rPr>
          <w:rFonts w:ascii="Times New Roman" w:eastAsia="MinionPro-Regular" w:hAnsi="Times New Roman" w:cs="Times New Roman"/>
          <w:sz w:val="20"/>
          <w:szCs w:val="20"/>
        </w:rPr>
        <w:t>UK</w:t>
      </w:r>
      <w:r w:rsidRPr="00386CB7">
        <w:rPr>
          <w:rFonts w:ascii="Times New Roman" w:eastAsia="MinionPro-Regular" w:hAnsi="Times New Roman" w:cs="Times New Roman"/>
          <w:sz w:val="20"/>
          <w:szCs w:val="20"/>
        </w:rPr>
        <w:t>.</w:t>
      </w:r>
    </w:p>
    <w:p w:rsidR="00E51A28" w:rsidRPr="00386CB7" w:rsidRDefault="00E51A2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386CB7">
        <w:rPr>
          <w:rFonts w:ascii="Times New Roman" w:eastAsia="Calibri" w:hAnsi="Times New Roman" w:cs="Times New Roman"/>
          <w:sz w:val="20"/>
          <w:szCs w:val="20"/>
        </w:rPr>
        <w:t>Teka</w:t>
      </w:r>
      <w:r w:rsidR="004E1D2D" w:rsidRPr="00386CB7">
        <w:rPr>
          <w:rFonts w:ascii="Times New Roman" w:eastAsia="Calibri" w:hAnsi="Times New Roman" w:cs="Times New Roman"/>
          <w:sz w:val="20"/>
          <w:szCs w:val="20"/>
        </w:rPr>
        <w:t>, W</w:t>
      </w:r>
      <w:r w:rsidR="00693A68" w:rsidRPr="00386CB7">
        <w:rPr>
          <w:rFonts w:ascii="Times New Roman" w:eastAsia="Calibri" w:hAnsi="Times New Roman" w:cs="Times New Roman"/>
          <w:sz w:val="20"/>
          <w:szCs w:val="20"/>
        </w:rPr>
        <w:t>.</w:t>
      </w:r>
      <w:r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Terefe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D</w:t>
      </w:r>
      <w:r w:rsidR="00693A68"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and</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Wondimu</w:t>
      </w:r>
      <w:r w:rsidR="00693A68" w:rsidRPr="00386CB7">
        <w:rPr>
          <w:rFonts w:ascii="Times New Roman" w:eastAsia="Calibri" w:hAnsi="Times New Roman" w:cs="Times New Roman"/>
          <w:sz w:val="20"/>
          <w:szCs w:val="20"/>
        </w:rPr>
        <w:t>.</w:t>
      </w:r>
      <w:r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(2012):</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Prevalence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study</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of</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bovine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trypanosomosis</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and</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tsetse</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density</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in</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selected</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villages</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of</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Arbaminch,</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i/>
          <w:sz w:val="20"/>
          <w:szCs w:val="20"/>
        </w:rPr>
        <w:t>Journal</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of</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Veterinary</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Medicine</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and</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Animal</w:t>
      </w:r>
      <w:r w:rsidR="00E368C8" w:rsidRPr="00386CB7">
        <w:rPr>
          <w:rFonts w:ascii="Times New Roman" w:eastAsia="Calibri" w:hAnsi="Times New Roman" w:cs="Times New Roman"/>
          <w:i/>
          <w:sz w:val="20"/>
          <w:szCs w:val="20"/>
        </w:rPr>
        <w:t xml:space="preserve"> </w:t>
      </w:r>
      <w:r w:rsidRPr="00386CB7">
        <w:rPr>
          <w:rFonts w:ascii="Times New Roman" w:eastAsia="Calibri" w:hAnsi="Times New Roman" w:cs="Times New Roman"/>
          <w:i/>
          <w:sz w:val="20"/>
          <w:szCs w:val="20"/>
        </w:rPr>
        <w:t>Health,</w:t>
      </w:r>
      <w:r w:rsidRPr="00386CB7">
        <w:rPr>
          <w:rFonts w:ascii="Times New Roman" w:eastAsia="Calibri" w:hAnsi="Times New Roman" w:cs="Times New Roman"/>
          <w:sz w:val="20"/>
          <w:szCs w:val="20"/>
        </w:rPr>
        <w:t>4(3)</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36-41.</w:t>
      </w:r>
    </w:p>
    <w:p w:rsidR="00E51A28" w:rsidRPr="00386CB7" w:rsidRDefault="00E51A2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386CB7">
        <w:rPr>
          <w:rFonts w:ascii="Times New Roman" w:eastAsia="Times New Roman+FPEF" w:hAnsi="Times New Roman" w:cs="Times New Roman"/>
          <w:sz w:val="20"/>
          <w:szCs w:val="20"/>
        </w:rPr>
        <w:t>Thompson,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J.</w:t>
      </w:r>
      <w:r w:rsidR="00693A68" w:rsidRPr="00386CB7">
        <w:rPr>
          <w:rFonts w:ascii="Times New Roman" w:eastAsia="Times New Roman+FPEF" w:hAnsi="Times New Roman" w:cs="Times New Roman"/>
          <w:sz w:val="20"/>
          <w:szCs w:val="20"/>
        </w:rPr>
        <w:t>,</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and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Meyer,</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H.</w:t>
      </w:r>
      <w:r w:rsidR="00693A68" w:rsidRPr="00386CB7">
        <w:rPr>
          <w:rFonts w:ascii="Times New Roman" w:eastAsia="Times New Roman+FPEF" w:hAnsi="Times New Roman" w:cs="Times New Roman"/>
          <w:sz w:val="20"/>
          <w:szCs w:val="20"/>
        </w:rPr>
        <w:t>,</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(1994):</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Oregon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State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University</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Extension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Service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offers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educational</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programs,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U.S.</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Department</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of</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Agriculture,</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and</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Oregon</w:t>
      </w:r>
      <w:r w:rsidR="00E368C8" w:rsidRPr="00386CB7">
        <w:rPr>
          <w:rFonts w:ascii="Times New Roman" w:eastAsia="Times New Roman+FPEF" w:hAnsi="Times New Roman" w:cs="Times New Roman"/>
          <w:sz w:val="20"/>
          <w:szCs w:val="20"/>
        </w:rPr>
        <w:t xml:space="preserve"> </w:t>
      </w:r>
      <w:r w:rsidRPr="00386CB7">
        <w:rPr>
          <w:rFonts w:ascii="Times New Roman" w:eastAsia="Times New Roman+FPEF" w:hAnsi="Times New Roman" w:cs="Times New Roman"/>
          <w:sz w:val="20"/>
          <w:szCs w:val="20"/>
        </w:rPr>
        <w:t>counties.</w:t>
      </w:r>
    </w:p>
    <w:p w:rsidR="00E51A28" w:rsidRPr="00386CB7" w:rsidRDefault="00E51A28" w:rsidP="004E1D2D">
      <w:pPr>
        <w:pStyle w:val="ListParagraph"/>
        <w:numPr>
          <w:ilvl w:val="0"/>
          <w:numId w:val="30"/>
        </w:numPr>
        <w:snapToGrid w:val="0"/>
        <w:spacing w:after="0" w:line="240" w:lineRule="auto"/>
        <w:ind w:left="425" w:hanging="425"/>
        <w:jc w:val="both"/>
        <w:rPr>
          <w:rFonts w:ascii="Times New Roman" w:eastAsia="Times New Roman" w:hAnsi="Times New Roman" w:cs="Times New Roman"/>
          <w:sz w:val="20"/>
          <w:szCs w:val="20"/>
        </w:rPr>
      </w:pPr>
      <w:r w:rsidRPr="00386CB7">
        <w:rPr>
          <w:rFonts w:ascii="Times New Roman" w:eastAsia="Times New Roman" w:hAnsi="Times New Roman" w:cs="Times New Roman"/>
          <w:bCs/>
          <w:sz w:val="20"/>
          <w:szCs w:val="20"/>
        </w:rPr>
        <w:t>Thrust</w:t>
      </w:r>
      <w:r w:rsidR="00E368C8" w:rsidRPr="00386CB7">
        <w:rPr>
          <w:rFonts w:ascii="Times New Roman" w:eastAsia="Times New Roman" w:hAnsi="Times New Roman" w:cs="Times New Roman"/>
          <w:bCs/>
          <w:sz w:val="20"/>
          <w:szCs w:val="20"/>
        </w:rPr>
        <w:t xml:space="preserve"> </w:t>
      </w:r>
      <w:r w:rsidRPr="00386CB7">
        <w:rPr>
          <w:rFonts w:ascii="Times New Roman" w:eastAsia="Times New Roman" w:hAnsi="Times New Roman" w:cs="Times New Roman"/>
          <w:bCs/>
          <w:sz w:val="20"/>
          <w:szCs w:val="20"/>
        </w:rPr>
        <w:t>field</w:t>
      </w:r>
      <w:r w:rsidR="00E368C8" w:rsidRPr="00386CB7">
        <w:rPr>
          <w:rFonts w:ascii="Times New Roman" w:eastAsia="Times New Roman" w:hAnsi="Times New Roman" w:cs="Times New Roman"/>
          <w:bCs/>
          <w:sz w:val="20"/>
          <w:szCs w:val="20"/>
        </w:rPr>
        <w:t xml:space="preserve"> </w:t>
      </w:r>
      <w:r w:rsidRPr="00386CB7">
        <w:rPr>
          <w:rFonts w:ascii="Times New Roman" w:eastAsia="Times New Roman" w:hAnsi="Times New Roman" w:cs="Times New Roman"/>
          <w:bCs/>
          <w:sz w:val="20"/>
          <w:szCs w:val="20"/>
        </w:rPr>
        <w:t>M.V</w:t>
      </w:r>
      <w:r w:rsidR="00693A68" w:rsidRPr="00386CB7">
        <w:rPr>
          <w:rFonts w:ascii="Times New Roman" w:eastAsia="Times New Roman" w:hAnsi="Times New Roman" w:cs="Times New Roman"/>
          <w:bCs/>
          <w:sz w:val="20"/>
          <w:szCs w:val="20"/>
        </w:rPr>
        <w:t>.</w:t>
      </w:r>
      <w:r w:rsidRPr="00386CB7">
        <w:rPr>
          <w:rFonts w:ascii="Times New Roman" w:eastAsia="Times New Roman" w:hAnsi="Times New Roman" w:cs="Times New Roman"/>
          <w:bCs/>
          <w:sz w:val="20"/>
          <w:szCs w:val="20"/>
        </w:rPr>
        <w:t>,</w:t>
      </w:r>
      <w:r w:rsidR="00E368C8" w:rsidRPr="00386CB7">
        <w:rPr>
          <w:rFonts w:ascii="Times New Roman" w:eastAsia="Times New Roman" w:hAnsi="Times New Roman" w:cs="Times New Roman"/>
          <w:bCs/>
          <w:sz w:val="20"/>
          <w:szCs w:val="20"/>
        </w:rPr>
        <w:t xml:space="preserve"> </w:t>
      </w:r>
      <w:r w:rsidRPr="00386CB7">
        <w:rPr>
          <w:rFonts w:ascii="Times New Roman" w:eastAsia="Times New Roman" w:hAnsi="Times New Roman" w:cs="Times New Roman"/>
          <w:bCs/>
          <w:sz w:val="20"/>
          <w:szCs w:val="20"/>
        </w:rPr>
        <w:t>(2005):</w:t>
      </w:r>
      <w:r w:rsidR="00E368C8" w:rsidRPr="00386CB7">
        <w:rPr>
          <w:rFonts w:ascii="Times New Roman" w:eastAsia="Times New Roman" w:hAnsi="Times New Roman" w:cs="Times New Roman"/>
          <w:bCs/>
          <w:sz w:val="20"/>
          <w:szCs w:val="20"/>
        </w:rPr>
        <w:t xml:space="preserve"> </w:t>
      </w:r>
      <w:r w:rsidRPr="00386CB7">
        <w:rPr>
          <w:rFonts w:ascii="Times New Roman" w:eastAsia="Times New Roman" w:hAnsi="Times New Roman" w:cs="Times New Roman"/>
          <w:sz w:val="20"/>
          <w:szCs w:val="20"/>
        </w:rPr>
        <w:t>Veterinary</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Epidemiology,</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2</w:t>
      </w:r>
      <w:r w:rsidRPr="00386CB7">
        <w:rPr>
          <w:rFonts w:ascii="Times New Roman" w:eastAsia="Times New Roman" w:hAnsi="Times New Roman" w:cs="Times New Roman"/>
          <w:sz w:val="20"/>
          <w:szCs w:val="20"/>
          <w:vertAlign w:val="superscript"/>
        </w:rPr>
        <w:t>nd</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ed.</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Black</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Well</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Science,</w:t>
      </w:r>
      <w:r w:rsidR="00E368C8" w:rsidRPr="00386CB7">
        <w:rPr>
          <w:rFonts w:ascii="Times New Roman" w:eastAsia="Times New Roman" w:hAnsi="Times New Roman" w:cs="Times New Roman"/>
          <w:sz w:val="20"/>
          <w:szCs w:val="20"/>
        </w:rPr>
        <w:t xml:space="preserve"> </w:t>
      </w:r>
      <w:r w:rsidRPr="00386CB7">
        <w:rPr>
          <w:rFonts w:ascii="Times New Roman" w:eastAsia="Times New Roman" w:hAnsi="Times New Roman" w:cs="Times New Roman"/>
          <w:sz w:val="20"/>
          <w:szCs w:val="20"/>
        </w:rPr>
        <w:t>Oxford</w:t>
      </w:r>
      <w:r w:rsidR="004E1D2D" w:rsidRPr="00386CB7">
        <w:rPr>
          <w:rFonts w:ascii="Times New Roman" w:eastAsia="Times New Roman" w:hAnsi="Times New Roman" w:cs="Times New Roman"/>
          <w:sz w:val="20"/>
          <w:szCs w:val="20"/>
        </w:rPr>
        <w:t>. P</w:t>
      </w:r>
      <w:r w:rsidRPr="00386CB7">
        <w:rPr>
          <w:rFonts w:ascii="Times New Roman" w:eastAsia="Times New Roman" w:hAnsi="Times New Roman" w:cs="Times New Roman"/>
          <w:sz w:val="20"/>
          <w:szCs w:val="20"/>
        </w:rPr>
        <w:t>p-56-67.</w:t>
      </w:r>
    </w:p>
    <w:p w:rsidR="00E51A28" w:rsidRPr="00386CB7" w:rsidRDefault="00E51A2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6CB7">
        <w:rPr>
          <w:rFonts w:ascii="Times New Roman" w:hAnsi="Times New Roman" w:cs="Times New Roman"/>
          <w:sz w:val="20"/>
          <w:szCs w:val="20"/>
        </w:rPr>
        <w:t>Uilenberg,</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G</w:t>
      </w:r>
      <w:r w:rsidR="00693A68" w:rsidRPr="00386CB7">
        <w:rPr>
          <w:rFonts w:ascii="Times New Roman" w:hAnsi="Times New Roman" w:cs="Times New Roman"/>
          <w:sz w:val="20"/>
          <w:szCs w:val="20"/>
        </w:rPr>
        <w:t>.</w:t>
      </w:r>
      <w:r w:rsidRPr="00386CB7">
        <w:rPr>
          <w:rFonts w:ascii="Times New Roman" w:hAnsi="Times New Roman" w:cs="Times New Roman"/>
          <w:sz w:val="20"/>
          <w:szCs w:val="20"/>
        </w:rPr>
        <w: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(1998):</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field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guide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for</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diagnosis,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treatment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prevention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of</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Africa</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animal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trypanosomosis</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adapted</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from</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the</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original</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edition</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by</w:t>
      </w:r>
      <w:r w:rsidR="004E1D2D" w:rsidRPr="00386CB7">
        <w:rPr>
          <w:rFonts w:ascii="Times New Roman" w:hAnsi="Times New Roman" w:cs="Times New Roman"/>
          <w:sz w:val="20"/>
          <w:szCs w:val="20"/>
        </w:rPr>
        <w:t>. B</w:t>
      </w:r>
      <w:r w:rsidRPr="00386CB7">
        <w:rPr>
          <w:rFonts w:ascii="Times New Roman" w:hAnsi="Times New Roman" w:cs="Times New Roman"/>
          <w:sz w:val="20"/>
          <w:szCs w:val="20"/>
        </w:rPr>
        <w:t>oyt</w:t>
      </w:r>
      <w:r w:rsidR="00E368C8" w:rsidRPr="00386CB7">
        <w:rPr>
          <w:rFonts w:ascii="Times New Roman" w:hAnsi="Times New Roman" w:cs="Times New Roman"/>
          <w:sz w:val="20"/>
          <w:szCs w:val="20"/>
        </w:rPr>
        <w:t xml:space="preserve"> </w:t>
      </w:r>
      <w:r w:rsidRPr="00386CB7">
        <w:rPr>
          <w:rFonts w:ascii="Times New Roman" w:hAnsi="Times New Roman" w:cs="Times New Roman"/>
          <w:sz w:val="20"/>
          <w:szCs w:val="20"/>
        </w:rPr>
        <w:t>W.P.</w:t>
      </w:r>
      <w:r w:rsidR="00E368C8" w:rsidRPr="00386CB7">
        <w:rPr>
          <w:rFonts w:ascii="Times New Roman" w:hAnsi="Times New Roman" w:cs="Times New Roman"/>
          <w:sz w:val="20"/>
          <w:szCs w:val="20"/>
        </w:rPr>
        <w:t xml:space="preserve"> </w:t>
      </w:r>
    </w:p>
    <w:p w:rsidR="00E368C8" w:rsidRPr="00386CB7" w:rsidRDefault="002A7928"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u w:val="single"/>
        </w:rPr>
      </w:pPr>
      <w:r w:rsidRPr="00386CB7">
        <w:rPr>
          <w:rFonts w:ascii="Times New Roman" w:eastAsia="Calibri" w:hAnsi="Times New Roman" w:cs="Times New Roman"/>
          <w:sz w:val="20"/>
          <w:szCs w:val="20"/>
        </w:rPr>
        <w:t>V</w:t>
      </w:r>
      <w:r w:rsidR="005E1D65" w:rsidRPr="00386CB7">
        <w:rPr>
          <w:rFonts w:ascii="Times New Roman" w:eastAsia="Calibri" w:hAnsi="Times New Roman" w:cs="Times New Roman"/>
          <w:sz w:val="20"/>
          <w:szCs w:val="20"/>
        </w:rPr>
        <w:t>an</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den</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Bossche</w:t>
      </w:r>
      <w:r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P</w:t>
      </w:r>
      <w:r w:rsidR="00693A68"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and</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Rowlands,</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G.</w:t>
      </w:r>
      <w:r w:rsidR="00E368C8" w:rsidRPr="00386CB7">
        <w:rPr>
          <w:rFonts w:ascii="Times New Roman" w:eastAsia="Calibri" w:hAnsi="Times New Roman" w:cs="Times New Roman"/>
          <w:sz w:val="20"/>
          <w:szCs w:val="20"/>
        </w:rPr>
        <w:t xml:space="preserve"> </w:t>
      </w:r>
      <w:r w:rsidRPr="00386CB7">
        <w:rPr>
          <w:rFonts w:ascii="Times New Roman" w:eastAsia="Calibri" w:hAnsi="Times New Roman" w:cs="Times New Roman"/>
          <w:sz w:val="20"/>
          <w:szCs w:val="20"/>
        </w:rPr>
        <w:t>J</w:t>
      </w:r>
      <w:r w:rsidR="00693A68"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00693A68" w:rsidRPr="00386CB7">
        <w:rPr>
          <w:rFonts w:ascii="Times New Roman" w:eastAsia="Calibri" w:hAnsi="Times New Roman" w:cs="Times New Roman"/>
          <w:sz w:val="20"/>
          <w:szCs w:val="20"/>
        </w:rPr>
        <w:t>(2001):</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The</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relationship</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between</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the</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parasitological</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prevalence</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of</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trypanosomal</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infections</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in</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cattle</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and</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herd</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average</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packed</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cell</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volume,”</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i/>
          <w:iCs/>
          <w:sz w:val="20"/>
          <w:szCs w:val="20"/>
        </w:rPr>
        <w:t>Acta</w:t>
      </w:r>
      <w:r w:rsidR="00386CB7" w:rsidRPr="00386CB7">
        <w:rPr>
          <w:rFonts w:ascii="Times New Roman" w:eastAsia="Calibri" w:hAnsi="Times New Roman" w:cs="Times New Roman" w:hint="eastAsia"/>
          <w:i/>
          <w:iCs/>
          <w:sz w:val="20"/>
          <w:szCs w:val="20"/>
          <w:lang w:eastAsia="zh-CN"/>
        </w:rPr>
        <w:t xml:space="preserve"> </w:t>
      </w:r>
      <w:r w:rsidR="005E1D65" w:rsidRPr="00386CB7">
        <w:rPr>
          <w:rFonts w:ascii="Times New Roman" w:eastAsia="Calibri" w:hAnsi="Times New Roman" w:cs="Times New Roman"/>
          <w:i/>
          <w:iCs/>
          <w:sz w:val="20"/>
          <w:szCs w:val="20"/>
        </w:rPr>
        <w:t>Tropica</w:t>
      </w:r>
      <w:r w:rsidR="005E1D65" w:rsidRPr="00386CB7">
        <w:rPr>
          <w:rFonts w:ascii="Times New Roman" w:eastAsia="Calibri" w:hAnsi="Times New Roman" w:cs="Times New Roman"/>
          <w:sz w:val="20"/>
          <w:szCs w:val="20"/>
        </w:rPr>
        <w:t>,</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vol.</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78,</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no.</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2,</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pp.</w:t>
      </w:r>
      <w:r w:rsidR="00E368C8" w:rsidRPr="00386CB7">
        <w:rPr>
          <w:rFonts w:ascii="Times New Roman" w:eastAsia="Calibri" w:hAnsi="Times New Roman" w:cs="Times New Roman"/>
          <w:sz w:val="20"/>
          <w:szCs w:val="20"/>
        </w:rPr>
        <w:t xml:space="preserve"> </w:t>
      </w:r>
      <w:r w:rsidR="005E1D65" w:rsidRPr="00386CB7">
        <w:rPr>
          <w:rFonts w:ascii="Times New Roman" w:eastAsia="Calibri" w:hAnsi="Times New Roman" w:cs="Times New Roman"/>
          <w:sz w:val="20"/>
          <w:szCs w:val="20"/>
        </w:rPr>
        <w:t>163–170.</w:t>
      </w:r>
      <w:r w:rsidR="00E368C8" w:rsidRPr="00386CB7">
        <w:rPr>
          <w:rFonts w:ascii="Times New Roman" w:hAnsi="Times New Roman" w:cs="Times New Roman"/>
          <w:sz w:val="20"/>
          <w:szCs w:val="20"/>
        </w:rPr>
        <w:t xml:space="preserve"> </w:t>
      </w:r>
      <w:r w:rsidR="005E1D65" w:rsidRPr="00386CB7">
        <w:rPr>
          <w:rFonts w:ascii="Times New Roman" w:hAnsi="Times New Roman" w:cs="Times New Roman"/>
          <w:sz w:val="20"/>
          <w:szCs w:val="20"/>
          <w:u w:val="single"/>
        </w:rPr>
        <w:t>doi:10.1016/S0001-706</w:t>
      </w:r>
      <w:r w:rsidR="00E368C8" w:rsidRPr="00386CB7">
        <w:rPr>
          <w:rFonts w:ascii="Times New Roman" w:hAnsi="Times New Roman" w:cs="Times New Roman"/>
          <w:sz w:val="20"/>
          <w:szCs w:val="20"/>
          <w:u w:val="single"/>
        </w:rPr>
        <w:t>X (</w:t>
      </w:r>
      <w:r w:rsidR="005E1D65" w:rsidRPr="00386CB7">
        <w:rPr>
          <w:rFonts w:ascii="Times New Roman" w:hAnsi="Times New Roman" w:cs="Times New Roman"/>
          <w:sz w:val="20"/>
          <w:szCs w:val="20"/>
          <w:u w:val="single"/>
        </w:rPr>
        <w:t>00)00182-0.</w:t>
      </w:r>
      <w:r w:rsidR="00E368C8" w:rsidRPr="00386CB7">
        <w:rPr>
          <w:rFonts w:ascii="Times New Roman" w:hAnsi="Times New Roman" w:cs="Times New Roman"/>
          <w:sz w:val="20"/>
          <w:szCs w:val="20"/>
          <w:u w:val="single"/>
        </w:rPr>
        <w:t xml:space="preserve"> </w:t>
      </w:r>
    </w:p>
    <w:p w:rsidR="00607BB3" w:rsidRPr="00386CB7" w:rsidRDefault="00607BB3" w:rsidP="004E1D2D">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u w:val="single"/>
        </w:rPr>
        <w:sectPr w:rsidR="00607BB3" w:rsidRPr="00386CB7" w:rsidSect="00607BB3">
          <w:type w:val="continuous"/>
          <w:pgSz w:w="12240" w:h="15840"/>
          <w:pgMar w:top="1440" w:right="1440" w:bottom="1440" w:left="1440" w:header="720" w:footer="720" w:gutter="0"/>
          <w:cols w:num="2" w:space="550"/>
          <w:docGrid w:linePitch="360"/>
        </w:sectPr>
      </w:pPr>
    </w:p>
    <w:p w:rsidR="00607BB3" w:rsidRPr="00386CB7" w:rsidRDefault="00607BB3" w:rsidP="004E1D2D">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u w:val="single"/>
          <w:lang w:eastAsia="zh-CN"/>
        </w:rPr>
      </w:pPr>
    </w:p>
    <w:p w:rsidR="00607BB3" w:rsidRPr="00386CB7" w:rsidRDefault="004E1D2D" w:rsidP="004E1D2D">
      <w:pPr>
        <w:pStyle w:val="ListParagraph"/>
        <w:autoSpaceDE w:val="0"/>
        <w:autoSpaceDN w:val="0"/>
        <w:adjustRightInd w:val="0"/>
        <w:snapToGrid w:val="0"/>
        <w:spacing w:after="0" w:line="240" w:lineRule="auto"/>
        <w:ind w:left="425"/>
        <w:jc w:val="both"/>
        <w:rPr>
          <w:rFonts w:ascii="Times New Roman" w:hAnsi="Times New Roman" w:cs="Times New Roman"/>
          <w:sz w:val="20"/>
          <w:szCs w:val="20"/>
          <w:u w:val="single"/>
          <w:lang w:eastAsia="zh-CN"/>
        </w:rPr>
      </w:pPr>
      <w:r w:rsidRPr="00386CB7">
        <w:rPr>
          <w:rFonts w:ascii="Times New Roman" w:hAnsi="Times New Roman" w:cs="Times New Roman" w:hint="eastAsia"/>
          <w:sz w:val="20"/>
          <w:szCs w:val="20"/>
          <w:u w:val="single"/>
          <w:lang w:eastAsia="zh-CN"/>
        </w:rPr>
        <w:t xml:space="preserve"> </w:t>
      </w:r>
    </w:p>
    <w:p w:rsidR="004E1D2D" w:rsidRPr="00386CB7" w:rsidRDefault="004E1D2D" w:rsidP="004E1D2D">
      <w:pPr>
        <w:pStyle w:val="ListParagraph"/>
        <w:autoSpaceDE w:val="0"/>
        <w:autoSpaceDN w:val="0"/>
        <w:adjustRightInd w:val="0"/>
        <w:snapToGrid w:val="0"/>
        <w:spacing w:after="0" w:line="240" w:lineRule="auto"/>
        <w:ind w:left="425"/>
        <w:jc w:val="both"/>
        <w:rPr>
          <w:rFonts w:ascii="Times New Roman" w:hAnsi="Times New Roman" w:cs="Times New Roman"/>
          <w:sz w:val="20"/>
          <w:szCs w:val="20"/>
          <w:u w:val="single"/>
          <w:lang w:eastAsia="zh-CN"/>
        </w:rPr>
      </w:pPr>
    </w:p>
    <w:p w:rsidR="00FE0597" w:rsidRPr="00386CB7" w:rsidRDefault="00E368C8" w:rsidP="004E1D2D">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386CB7">
        <w:rPr>
          <w:rFonts w:ascii="Times New Roman" w:hAnsi="Times New Roman" w:cs="Times New Roman"/>
          <w:sz w:val="20"/>
          <w:szCs w:val="20"/>
        </w:rPr>
        <w:t>11/19/2020</w:t>
      </w:r>
    </w:p>
    <w:sectPr w:rsidR="00FE0597" w:rsidRPr="00386CB7" w:rsidSect="00E368C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40D" w:rsidRDefault="0050340D" w:rsidP="00E368C8">
      <w:pPr>
        <w:spacing w:after="0" w:line="240" w:lineRule="auto"/>
      </w:pPr>
      <w:r>
        <w:separator/>
      </w:r>
    </w:p>
  </w:endnote>
  <w:endnote w:type="continuationSeparator" w:id="0">
    <w:p w:rsidR="0050340D" w:rsidRDefault="0050340D" w:rsidP="00E36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FPEF">
    <w:altName w:val="Malgun Gothic"/>
    <w:panose1 w:val="00000000000000000000"/>
    <w:charset w:val="81"/>
    <w:family w:val="auto"/>
    <w:notTrueType/>
    <w:pitch w:val="default"/>
    <w:sig w:usb0="00000000" w:usb1="09060000" w:usb2="00000010" w:usb3="00000000" w:csb0="00080000" w:csb1="00000000"/>
  </w:font>
  <w:font w:name="MinionPro-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B3" w:rsidRPr="007D1D1F" w:rsidRDefault="00C44E3D" w:rsidP="007D1D1F">
    <w:pPr>
      <w:spacing w:after="0" w:line="240" w:lineRule="auto"/>
      <w:jc w:val="center"/>
      <w:rPr>
        <w:rFonts w:ascii="Times New Roman" w:hAnsi="Times New Roman" w:cs="Times New Roman"/>
        <w:sz w:val="20"/>
      </w:rPr>
    </w:pPr>
    <w:r w:rsidRPr="007D1D1F">
      <w:rPr>
        <w:rFonts w:ascii="Times New Roman" w:hAnsi="Times New Roman" w:cs="Times New Roman"/>
        <w:sz w:val="20"/>
      </w:rPr>
      <w:fldChar w:fldCharType="begin"/>
    </w:r>
    <w:r w:rsidR="007D1D1F" w:rsidRPr="007D1D1F">
      <w:rPr>
        <w:rFonts w:ascii="Times New Roman" w:hAnsi="Times New Roman" w:cs="Times New Roman"/>
        <w:sz w:val="20"/>
      </w:rPr>
      <w:instrText xml:space="preserve"> page </w:instrText>
    </w:r>
    <w:r w:rsidRPr="007D1D1F">
      <w:rPr>
        <w:rFonts w:ascii="Times New Roman" w:hAnsi="Times New Roman" w:cs="Times New Roman"/>
        <w:sz w:val="20"/>
      </w:rPr>
      <w:fldChar w:fldCharType="separate"/>
    </w:r>
    <w:r w:rsidR="00CA6FA8">
      <w:rPr>
        <w:rFonts w:ascii="Times New Roman" w:hAnsi="Times New Roman" w:cs="Times New Roman"/>
        <w:noProof/>
        <w:sz w:val="20"/>
      </w:rPr>
      <w:t>56</w:t>
    </w:r>
    <w:r w:rsidRPr="007D1D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40D" w:rsidRDefault="0050340D" w:rsidP="00E368C8">
      <w:pPr>
        <w:spacing w:after="0" w:line="240" w:lineRule="auto"/>
      </w:pPr>
      <w:r>
        <w:separator/>
      </w:r>
    </w:p>
  </w:footnote>
  <w:footnote w:type="continuationSeparator" w:id="0">
    <w:p w:rsidR="0050340D" w:rsidRDefault="0050340D" w:rsidP="00E36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1F" w:rsidRPr="002E64F1" w:rsidRDefault="002E64F1" w:rsidP="002E64F1">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F1" w:rsidRPr="007D1D1F" w:rsidRDefault="002E64F1" w:rsidP="007D1D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D1D1F">
      <w:rPr>
        <w:rFonts w:ascii="Times New Roman" w:hAnsi="Times New Roman" w:cs="Times New Roman" w:hint="eastAsia"/>
        <w:sz w:val="20"/>
        <w:szCs w:val="20"/>
      </w:rPr>
      <w:tab/>
    </w:r>
    <w:r w:rsidRPr="007D1D1F">
      <w:rPr>
        <w:rFonts w:ascii="Times New Roman" w:hAnsi="Times New Roman" w:cs="Times New Roman"/>
        <w:sz w:val="20"/>
        <w:szCs w:val="20"/>
      </w:rPr>
      <w:t>New York Science Journal 20</w:t>
    </w:r>
    <w:r w:rsidRPr="007D1D1F">
      <w:rPr>
        <w:rFonts w:ascii="Times New Roman" w:hAnsi="Times New Roman" w:cs="Times New Roman" w:hint="eastAsia"/>
        <w:sz w:val="20"/>
        <w:szCs w:val="20"/>
      </w:rPr>
      <w:t>20</w:t>
    </w:r>
    <w:r w:rsidRPr="007D1D1F">
      <w:rPr>
        <w:rFonts w:ascii="Times New Roman" w:hAnsi="Times New Roman" w:cs="Times New Roman"/>
        <w:sz w:val="20"/>
        <w:szCs w:val="20"/>
      </w:rPr>
      <w:t>;</w:t>
    </w:r>
    <w:r w:rsidRPr="007D1D1F">
      <w:rPr>
        <w:rFonts w:ascii="Times New Roman" w:hAnsi="Times New Roman" w:cs="Times New Roman" w:hint="eastAsia"/>
        <w:sz w:val="20"/>
        <w:szCs w:val="20"/>
      </w:rPr>
      <w:t>13</w:t>
    </w:r>
    <w:r w:rsidRPr="007D1D1F">
      <w:rPr>
        <w:rFonts w:ascii="Times New Roman" w:hAnsi="Times New Roman" w:cs="Times New Roman"/>
        <w:sz w:val="20"/>
        <w:szCs w:val="20"/>
      </w:rPr>
      <w:t>(</w:t>
    </w:r>
    <w:r w:rsidRPr="007D1D1F">
      <w:rPr>
        <w:rFonts w:ascii="Times New Roman" w:hAnsi="Times New Roman" w:cs="Times New Roman" w:hint="eastAsia"/>
        <w:sz w:val="20"/>
        <w:szCs w:val="20"/>
      </w:rPr>
      <w:t>11</w:t>
    </w:r>
    <w:r w:rsidRPr="007D1D1F">
      <w:rPr>
        <w:rFonts w:ascii="Times New Roman" w:hAnsi="Times New Roman" w:cs="Times New Roman"/>
        <w:sz w:val="20"/>
        <w:szCs w:val="20"/>
      </w:rPr>
      <w:t>)</w:t>
    </w:r>
    <w:r w:rsidRPr="007D1D1F">
      <w:rPr>
        <w:rFonts w:ascii="Times New Roman" w:hAnsi="Times New Roman" w:cs="Times New Roman"/>
        <w:iCs/>
        <w:sz w:val="20"/>
        <w:szCs w:val="20"/>
      </w:rPr>
      <w:t xml:space="preserve"> </w:t>
    </w:r>
    <w:r w:rsidRPr="007D1D1F">
      <w:rPr>
        <w:rFonts w:ascii="Times New Roman" w:hAnsi="Times New Roman" w:cs="Times New Roman" w:hint="eastAsia"/>
        <w:iCs/>
        <w:sz w:val="20"/>
        <w:szCs w:val="20"/>
      </w:rPr>
      <w:tab/>
    </w:r>
    <w:r w:rsidRPr="007D1D1F">
      <w:rPr>
        <w:rFonts w:ascii="Times New Roman" w:hAnsi="Times New Roman" w:cs="Times New Roman"/>
        <w:iCs/>
        <w:sz w:val="20"/>
        <w:szCs w:val="20"/>
      </w:rPr>
      <w:t xml:space="preserve">  </w:t>
    </w:r>
    <w:hyperlink r:id="rId1" w:history="1">
      <w:r w:rsidRPr="007D1D1F">
        <w:rPr>
          <w:rStyle w:val="Hyperlink"/>
          <w:rFonts w:ascii="Times New Roman" w:hAnsi="Times New Roman" w:cs="Times New Roman"/>
          <w:color w:val="0000FF"/>
          <w:sz w:val="20"/>
          <w:szCs w:val="20"/>
        </w:rPr>
        <w:t>http://www.sciencepub.net/newyork</w:t>
      </w:r>
    </w:hyperlink>
    <w:r w:rsidRPr="007D1D1F">
      <w:rPr>
        <w:rFonts w:ascii="Times New Roman" w:hAnsi="Times New Roman" w:cs="Times New Roman" w:hint="eastAsia"/>
        <w:sz w:val="20"/>
      </w:rPr>
      <w:t xml:space="preserve">   </w:t>
    </w:r>
    <w:r w:rsidRPr="007D1D1F">
      <w:rPr>
        <w:rFonts w:ascii="Times New Roman" w:hAnsi="Times New Roman" w:cs="Times New Roman" w:hint="eastAsia"/>
        <w:b/>
        <w:i/>
        <w:color w:val="FF0000"/>
        <w:sz w:val="20"/>
        <w:szCs w:val="20"/>
        <w:bdr w:val="single" w:sz="4" w:space="0" w:color="FF0000"/>
      </w:rPr>
      <w:t>NYJ</w:t>
    </w:r>
  </w:p>
  <w:p w:rsidR="002E64F1" w:rsidRPr="007D1D1F" w:rsidRDefault="002E64F1" w:rsidP="007D1D1F">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761"/>
    <w:multiLevelType w:val="hybridMultilevel"/>
    <w:tmpl w:val="9CCA6E78"/>
    <w:lvl w:ilvl="0" w:tplc="512457BC">
      <w:start w:val="1"/>
      <w:numFmt w:val="bullet"/>
      <w:lvlText w:val=""/>
      <w:lvlJc w:val="left"/>
      <w:pPr>
        <w:tabs>
          <w:tab w:val="num" w:pos="720"/>
        </w:tabs>
        <w:ind w:left="720" w:hanging="360"/>
      </w:pPr>
      <w:rPr>
        <w:rFonts w:ascii="Wingdings" w:hAnsi="Wingdings" w:hint="default"/>
      </w:rPr>
    </w:lvl>
    <w:lvl w:ilvl="1" w:tplc="3A3C8D8C">
      <w:start w:val="1"/>
      <w:numFmt w:val="decimal"/>
      <w:lvlText w:val="%2."/>
      <w:lvlJc w:val="left"/>
      <w:pPr>
        <w:tabs>
          <w:tab w:val="num" w:pos="1440"/>
        </w:tabs>
        <w:ind w:left="1440" w:hanging="360"/>
      </w:pPr>
    </w:lvl>
    <w:lvl w:ilvl="2" w:tplc="A75E60FE">
      <w:start w:val="1"/>
      <w:numFmt w:val="decimal"/>
      <w:lvlText w:val="%3."/>
      <w:lvlJc w:val="left"/>
      <w:pPr>
        <w:tabs>
          <w:tab w:val="num" w:pos="2160"/>
        </w:tabs>
        <w:ind w:left="2160" w:hanging="360"/>
      </w:pPr>
    </w:lvl>
    <w:lvl w:ilvl="3" w:tplc="62AA8FAA">
      <w:start w:val="1"/>
      <w:numFmt w:val="decimal"/>
      <w:lvlText w:val="%4."/>
      <w:lvlJc w:val="left"/>
      <w:pPr>
        <w:tabs>
          <w:tab w:val="num" w:pos="2880"/>
        </w:tabs>
        <w:ind w:left="2880" w:hanging="360"/>
      </w:pPr>
    </w:lvl>
    <w:lvl w:ilvl="4" w:tplc="FBF8092E">
      <w:start w:val="1"/>
      <w:numFmt w:val="decimal"/>
      <w:lvlText w:val="%5."/>
      <w:lvlJc w:val="left"/>
      <w:pPr>
        <w:tabs>
          <w:tab w:val="num" w:pos="3600"/>
        </w:tabs>
        <w:ind w:left="3600" w:hanging="360"/>
      </w:pPr>
    </w:lvl>
    <w:lvl w:ilvl="5" w:tplc="8952B714">
      <w:start w:val="1"/>
      <w:numFmt w:val="decimal"/>
      <w:lvlText w:val="%6."/>
      <w:lvlJc w:val="left"/>
      <w:pPr>
        <w:tabs>
          <w:tab w:val="num" w:pos="4320"/>
        </w:tabs>
        <w:ind w:left="4320" w:hanging="360"/>
      </w:pPr>
    </w:lvl>
    <w:lvl w:ilvl="6" w:tplc="F01C1758">
      <w:start w:val="1"/>
      <w:numFmt w:val="decimal"/>
      <w:lvlText w:val="%7."/>
      <w:lvlJc w:val="left"/>
      <w:pPr>
        <w:tabs>
          <w:tab w:val="num" w:pos="5040"/>
        </w:tabs>
        <w:ind w:left="5040" w:hanging="360"/>
      </w:pPr>
    </w:lvl>
    <w:lvl w:ilvl="7" w:tplc="C964A97C">
      <w:start w:val="1"/>
      <w:numFmt w:val="decimal"/>
      <w:lvlText w:val="%8."/>
      <w:lvlJc w:val="left"/>
      <w:pPr>
        <w:tabs>
          <w:tab w:val="num" w:pos="5760"/>
        </w:tabs>
        <w:ind w:left="5760" w:hanging="360"/>
      </w:pPr>
    </w:lvl>
    <w:lvl w:ilvl="8" w:tplc="98A22E4C">
      <w:start w:val="1"/>
      <w:numFmt w:val="decimal"/>
      <w:lvlText w:val="%9."/>
      <w:lvlJc w:val="left"/>
      <w:pPr>
        <w:tabs>
          <w:tab w:val="num" w:pos="6480"/>
        </w:tabs>
        <w:ind w:left="6480" w:hanging="360"/>
      </w:pPr>
    </w:lvl>
  </w:abstractNum>
  <w:abstractNum w:abstractNumId="1">
    <w:nsid w:val="0A88352E"/>
    <w:multiLevelType w:val="hybridMultilevel"/>
    <w:tmpl w:val="BA246E58"/>
    <w:lvl w:ilvl="0" w:tplc="8AC67038">
      <w:start w:val="1"/>
      <w:numFmt w:val="bullet"/>
      <w:lvlText w:val=""/>
      <w:lvlJc w:val="left"/>
      <w:pPr>
        <w:tabs>
          <w:tab w:val="num" w:pos="990"/>
        </w:tabs>
        <w:ind w:left="990" w:hanging="360"/>
      </w:pPr>
      <w:rPr>
        <w:rFonts w:ascii="Wingdings" w:hAnsi="Wingdings" w:hint="default"/>
      </w:rPr>
    </w:lvl>
    <w:lvl w:ilvl="1" w:tplc="7E8AF5A0">
      <w:start w:val="967"/>
      <w:numFmt w:val="bullet"/>
      <w:lvlText w:val=""/>
      <w:lvlJc w:val="left"/>
      <w:pPr>
        <w:tabs>
          <w:tab w:val="num" w:pos="1440"/>
        </w:tabs>
        <w:ind w:left="1440" w:hanging="360"/>
      </w:pPr>
      <w:rPr>
        <w:rFonts w:ascii="Wingdings" w:hAnsi="Wingdings" w:hint="default"/>
      </w:rPr>
    </w:lvl>
    <w:lvl w:ilvl="2" w:tplc="8F961776">
      <w:start w:val="1"/>
      <w:numFmt w:val="decimal"/>
      <w:lvlText w:val="%3."/>
      <w:lvlJc w:val="left"/>
      <w:pPr>
        <w:tabs>
          <w:tab w:val="num" w:pos="2160"/>
        </w:tabs>
        <w:ind w:left="2160" w:hanging="360"/>
      </w:pPr>
    </w:lvl>
    <w:lvl w:ilvl="3" w:tplc="615A4620">
      <w:start w:val="1"/>
      <w:numFmt w:val="decimal"/>
      <w:lvlText w:val="%4."/>
      <w:lvlJc w:val="left"/>
      <w:pPr>
        <w:tabs>
          <w:tab w:val="num" w:pos="2880"/>
        </w:tabs>
        <w:ind w:left="2880" w:hanging="360"/>
      </w:pPr>
    </w:lvl>
    <w:lvl w:ilvl="4" w:tplc="9F1EEEC8">
      <w:start w:val="1"/>
      <w:numFmt w:val="decimal"/>
      <w:lvlText w:val="%5."/>
      <w:lvlJc w:val="left"/>
      <w:pPr>
        <w:tabs>
          <w:tab w:val="num" w:pos="3600"/>
        </w:tabs>
        <w:ind w:left="3600" w:hanging="360"/>
      </w:pPr>
    </w:lvl>
    <w:lvl w:ilvl="5" w:tplc="38AEB4AE">
      <w:start w:val="1"/>
      <w:numFmt w:val="decimal"/>
      <w:lvlText w:val="%6."/>
      <w:lvlJc w:val="left"/>
      <w:pPr>
        <w:tabs>
          <w:tab w:val="num" w:pos="4320"/>
        </w:tabs>
        <w:ind w:left="4320" w:hanging="360"/>
      </w:pPr>
    </w:lvl>
    <w:lvl w:ilvl="6" w:tplc="EB40774E">
      <w:start w:val="1"/>
      <w:numFmt w:val="decimal"/>
      <w:lvlText w:val="%7."/>
      <w:lvlJc w:val="left"/>
      <w:pPr>
        <w:tabs>
          <w:tab w:val="num" w:pos="5040"/>
        </w:tabs>
        <w:ind w:left="5040" w:hanging="360"/>
      </w:pPr>
    </w:lvl>
    <w:lvl w:ilvl="7" w:tplc="89D4250E">
      <w:start w:val="1"/>
      <w:numFmt w:val="decimal"/>
      <w:lvlText w:val="%8."/>
      <w:lvlJc w:val="left"/>
      <w:pPr>
        <w:tabs>
          <w:tab w:val="num" w:pos="5760"/>
        </w:tabs>
        <w:ind w:left="5760" w:hanging="360"/>
      </w:pPr>
    </w:lvl>
    <w:lvl w:ilvl="8" w:tplc="DA7A2654">
      <w:start w:val="1"/>
      <w:numFmt w:val="decimal"/>
      <w:lvlText w:val="%9."/>
      <w:lvlJc w:val="left"/>
      <w:pPr>
        <w:tabs>
          <w:tab w:val="num" w:pos="6480"/>
        </w:tabs>
        <w:ind w:left="6480" w:hanging="360"/>
      </w:pPr>
    </w:lvl>
  </w:abstractNum>
  <w:abstractNum w:abstractNumId="2">
    <w:nsid w:val="0AFF0307"/>
    <w:multiLevelType w:val="hybridMultilevel"/>
    <w:tmpl w:val="4F40B128"/>
    <w:lvl w:ilvl="0" w:tplc="0409000D">
      <w:start w:val="1"/>
      <w:numFmt w:val="bullet"/>
      <w:lvlText w:val=""/>
      <w:lvlJc w:val="left"/>
      <w:pPr>
        <w:ind w:left="13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ED7F7D"/>
    <w:multiLevelType w:val="hybridMultilevel"/>
    <w:tmpl w:val="365252EA"/>
    <w:lvl w:ilvl="0" w:tplc="04090001">
      <w:start w:val="1"/>
      <w:numFmt w:val="bullet"/>
      <w:lvlText w:val=""/>
      <w:lvlJc w:val="left"/>
      <w:pPr>
        <w:ind w:left="17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113138"/>
    <w:multiLevelType w:val="hybridMultilevel"/>
    <w:tmpl w:val="E6A49CF4"/>
    <w:lvl w:ilvl="0" w:tplc="DD12BD50">
      <w:start w:val="1"/>
      <w:numFmt w:val="bullet"/>
      <w:lvlText w:val=""/>
      <w:lvlJc w:val="left"/>
      <w:pPr>
        <w:tabs>
          <w:tab w:val="num" w:pos="720"/>
        </w:tabs>
        <w:ind w:left="720" w:hanging="360"/>
      </w:pPr>
      <w:rPr>
        <w:rFonts w:ascii="Wingdings" w:hAnsi="Wingdings" w:hint="default"/>
      </w:rPr>
    </w:lvl>
    <w:lvl w:ilvl="1" w:tplc="36466DB0">
      <w:start w:val="1"/>
      <w:numFmt w:val="decimal"/>
      <w:lvlText w:val="%2."/>
      <w:lvlJc w:val="left"/>
      <w:pPr>
        <w:tabs>
          <w:tab w:val="num" w:pos="1440"/>
        </w:tabs>
        <w:ind w:left="1440" w:hanging="360"/>
      </w:pPr>
    </w:lvl>
    <w:lvl w:ilvl="2" w:tplc="968E68C8">
      <w:start w:val="1"/>
      <w:numFmt w:val="decimal"/>
      <w:lvlText w:val="%3."/>
      <w:lvlJc w:val="left"/>
      <w:pPr>
        <w:tabs>
          <w:tab w:val="num" w:pos="2160"/>
        </w:tabs>
        <w:ind w:left="2160" w:hanging="360"/>
      </w:pPr>
    </w:lvl>
    <w:lvl w:ilvl="3" w:tplc="1AE05660">
      <w:start w:val="1"/>
      <w:numFmt w:val="decimal"/>
      <w:lvlText w:val="%4."/>
      <w:lvlJc w:val="left"/>
      <w:pPr>
        <w:tabs>
          <w:tab w:val="num" w:pos="2880"/>
        </w:tabs>
        <w:ind w:left="2880" w:hanging="360"/>
      </w:pPr>
    </w:lvl>
    <w:lvl w:ilvl="4" w:tplc="31FE254E">
      <w:start w:val="1"/>
      <w:numFmt w:val="decimal"/>
      <w:lvlText w:val="%5."/>
      <w:lvlJc w:val="left"/>
      <w:pPr>
        <w:tabs>
          <w:tab w:val="num" w:pos="3600"/>
        </w:tabs>
        <w:ind w:left="3600" w:hanging="360"/>
      </w:pPr>
    </w:lvl>
    <w:lvl w:ilvl="5" w:tplc="868AF394">
      <w:start w:val="1"/>
      <w:numFmt w:val="decimal"/>
      <w:lvlText w:val="%6."/>
      <w:lvlJc w:val="left"/>
      <w:pPr>
        <w:tabs>
          <w:tab w:val="num" w:pos="4320"/>
        </w:tabs>
        <w:ind w:left="4320" w:hanging="360"/>
      </w:pPr>
    </w:lvl>
    <w:lvl w:ilvl="6" w:tplc="160E9424">
      <w:start w:val="1"/>
      <w:numFmt w:val="decimal"/>
      <w:lvlText w:val="%7."/>
      <w:lvlJc w:val="left"/>
      <w:pPr>
        <w:tabs>
          <w:tab w:val="num" w:pos="5040"/>
        </w:tabs>
        <w:ind w:left="5040" w:hanging="360"/>
      </w:pPr>
    </w:lvl>
    <w:lvl w:ilvl="7" w:tplc="B46C3904">
      <w:start w:val="1"/>
      <w:numFmt w:val="decimal"/>
      <w:lvlText w:val="%8."/>
      <w:lvlJc w:val="left"/>
      <w:pPr>
        <w:tabs>
          <w:tab w:val="num" w:pos="5760"/>
        </w:tabs>
        <w:ind w:left="5760" w:hanging="360"/>
      </w:pPr>
    </w:lvl>
    <w:lvl w:ilvl="8" w:tplc="B5B20F80">
      <w:start w:val="1"/>
      <w:numFmt w:val="decimal"/>
      <w:lvlText w:val="%9."/>
      <w:lvlJc w:val="left"/>
      <w:pPr>
        <w:tabs>
          <w:tab w:val="num" w:pos="6480"/>
        </w:tabs>
        <w:ind w:left="6480" w:hanging="360"/>
      </w:pPr>
    </w:lvl>
  </w:abstractNum>
  <w:abstractNum w:abstractNumId="5">
    <w:nsid w:val="16AF5C78"/>
    <w:multiLevelType w:val="hybridMultilevel"/>
    <w:tmpl w:val="4EDE232C"/>
    <w:lvl w:ilvl="0" w:tplc="D84EA0CE">
      <w:start w:val="1"/>
      <w:numFmt w:val="bullet"/>
      <w:lvlText w:val=""/>
      <w:lvlJc w:val="left"/>
      <w:pPr>
        <w:tabs>
          <w:tab w:val="num" w:pos="720"/>
        </w:tabs>
        <w:ind w:left="720" w:hanging="360"/>
      </w:pPr>
      <w:rPr>
        <w:rFonts w:ascii="Wingdings" w:hAnsi="Wingdings" w:hint="default"/>
      </w:rPr>
    </w:lvl>
    <w:lvl w:ilvl="1" w:tplc="9A06654A">
      <w:start w:val="1"/>
      <w:numFmt w:val="decimal"/>
      <w:lvlText w:val="%2."/>
      <w:lvlJc w:val="left"/>
      <w:pPr>
        <w:tabs>
          <w:tab w:val="num" w:pos="1440"/>
        </w:tabs>
        <w:ind w:left="1440" w:hanging="360"/>
      </w:pPr>
    </w:lvl>
    <w:lvl w:ilvl="2" w:tplc="4ADC644E">
      <w:start w:val="1"/>
      <w:numFmt w:val="decimal"/>
      <w:lvlText w:val="%3."/>
      <w:lvlJc w:val="left"/>
      <w:pPr>
        <w:tabs>
          <w:tab w:val="num" w:pos="2160"/>
        </w:tabs>
        <w:ind w:left="2160" w:hanging="360"/>
      </w:pPr>
    </w:lvl>
    <w:lvl w:ilvl="3" w:tplc="6E10CE70">
      <w:start w:val="1"/>
      <w:numFmt w:val="decimal"/>
      <w:lvlText w:val="%4."/>
      <w:lvlJc w:val="left"/>
      <w:pPr>
        <w:tabs>
          <w:tab w:val="num" w:pos="2880"/>
        </w:tabs>
        <w:ind w:left="2880" w:hanging="360"/>
      </w:pPr>
    </w:lvl>
    <w:lvl w:ilvl="4" w:tplc="3E36269E">
      <w:start w:val="1"/>
      <w:numFmt w:val="decimal"/>
      <w:lvlText w:val="%5."/>
      <w:lvlJc w:val="left"/>
      <w:pPr>
        <w:tabs>
          <w:tab w:val="num" w:pos="3600"/>
        </w:tabs>
        <w:ind w:left="3600" w:hanging="360"/>
      </w:pPr>
    </w:lvl>
    <w:lvl w:ilvl="5" w:tplc="D180B016">
      <w:start w:val="1"/>
      <w:numFmt w:val="decimal"/>
      <w:lvlText w:val="%6."/>
      <w:lvlJc w:val="left"/>
      <w:pPr>
        <w:tabs>
          <w:tab w:val="num" w:pos="4320"/>
        </w:tabs>
        <w:ind w:left="4320" w:hanging="360"/>
      </w:pPr>
    </w:lvl>
    <w:lvl w:ilvl="6" w:tplc="B044D586">
      <w:start w:val="1"/>
      <w:numFmt w:val="decimal"/>
      <w:lvlText w:val="%7."/>
      <w:lvlJc w:val="left"/>
      <w:pPr>
        <w:tabs>
          <w:tab w:val="num" w:pos="5040"/>
        </w:tabs>
        <w:ind w:left="5040" w:hanging="360"/>
      </w:pPr>
    </w:lvl>
    <w:lvl w:ilvl="7" w:tplc="FBACA23A">
      <w:start w:val="1"/>
      <w:numFmt w:val="decimal"/>
      <w:lvlText w:val="%8."/>
      <w:lvlJc w:val="left"/>
      <w:pPr>
        <w:tabs>
          <w:tab w:val="num" w:pos="5760"/>
        </w:tabs>
        <w:ind w:left="5760" w:hanging="360"/>
      </w:pPr>
    </w:lvl>
    <w:lvl w:ilvl="8" w:tplc="2DCAEDCE">
      <w:start w:val="1"/>
      <w:numFmt w:val="decimal"/>
      <w:lvlText w:val="%9."/>
      <w:lvlJc w:val="left"/>
      <w:pPr>
        <w:tabs>
          <w:tab w:val="num" w:pos="6480"/>
        </w:tabs>
        <w:ind w:left="6480" w:hanging="360"/>
      </w:pPr>
    </w:lvl>
  </w:abstractNum>
  <w:abstractNum w:abstractNumId="6">
    <w:nsid w:val="211606A2"/>
    <w:multiLevelType w:val="hybridMultilevel"/>
    <w:tmpl w:val="2D382CCA"/>
    <w:lvl w:ilvl="0" w:tplc="C72EAA0A">
      <w:start w:val="1"/>
      <w:numFmt w:val="bullet"/>
      <w:lvlText w:val=""/>
      <w:lvlJc w:val="left"/>
      <w:pPr>
        <w:tabs>
          <w:tab w:val="num" w:pos="720"/>
        </w:tabs>
        <w:ind w:left="720" w:hanging="360"/>
      </w:pPr>
      <w:rPr>
        <w:rFonts w:ascii="Wingdings" w:hAnsi="Wingdings" w:hint="default"/>
      </w:rPr>
    </w:lvl>
    <w:lvl w:ilvl="1" w:tplc="D3C6D998">
      <w:start w:val="1"/>
      <w:numFmt w:val="decimal"/>
      <w:lvlText w:val="%2."/>
      <w:lvlJc w:val="left"/>
      <w:pPr>
        <w:tabs>
          <w:tab w:val="num" w:pos="1440"/>
        </w:tabs>
        <w:ind w:left="1440" w:hanging="360"/>
      </w:pPr>
    </w:lvl>
    <w:lvl w:ilvl="2" w:tplc="4D0AE94C">
      <w:start w:val="1"/>
      <w:numFmt w:val="decimal"/>
      <w:lvlText w:val="%3."/>
      <w:lvlJc w:val="left"/>
      <w:pPr>
        <w:tabs>
          <w:tab w:val="num" w:pos="2160"/>
        </w:tabs>
        <w:ind w:left="2160" w:hanging="360"/>
      </w:pPr>
    </w:lvl>
    <w:lvl w:ilvl="3" w:tplc="CD7EF7AA">
      <w:start w:val="1"/>
      <w:numFmt w:val="decimal"/>
      <w:lvlText w:val="%4."/>
      <w:lvlJc w:val="left"/>
      <w:pPr>
        <w:tabs>
          <w:tab w:val="num" w:pos="2880"/>
        </w:tabs>
        <w:ind w:left="2880" w:hanging="360"/>
      </w:pPr>
    </w:lvl>
    <w:lvl w:ilvl="4" w:tplc="E856CA6C">
      <w:start w:val="1"/>
      <w:numFmt w:val="decimal"/>
      <w:lvlText w:val="%5."/>
      <w:lvlJc w:val="left"/>
      <w:pPr>
        <w:tabs>
          <w:tab w:val="num" w:pos="3600"/>
        </w:tabs>
        <w:ind w:left="3600" w:hanging="360"/>
      </w:pPr>
    </w:lvl>
    <w:lvl w:ilvl="5" w:tplc="209ECDBA">
      <w:start w:val="1"/>
      <w:numFmt w:val="decimal"/>
      <w:lvlText w:val="%6."/>
      <w:lvlJc w:val="left"/>
      <w:pPr>
        <w:tabs>
          <w:tab w:val="num" w:pos="4320"/>
        </w:tabs>
        <w:ind w:left="4320" w:hanging="360"/>
      </w:pPr>
    </w:lvl>
    <w:lvl w:ilvl="6" w:tplc="1658B11C">
      <w:start w:val="1"/>
      <w:numFmt w:val="decimal"/>
      <w:lvlText w:val="%7."/>
      <w:lvlJc w:val="left"/>
      <w:pPr>
        <w:tabs>
          <w:tab w:val="num" w:pos="5040"/>
        </w:tabs>
        <w:ind w:left="5040" w:hanging="360"/>
      </w:pPr>
    </w:lvl>
    <w:lvl w:ilvl="7" w:tplc="27F8CDC4">
      <w:start w:val="1"/>
      <w:numFmt w:val="decimal"/>
      <w:lvlText w:val="%8."/>
      <w:lvlJc w:val="left"/>
      <w:pPr>
        <w:tabs>
          <w:tab w:val="num" w:pos="5760"/>
        </w:tabs>
        <w:ind w:left="5760" w:hanging="360"/>
      </w:pPr>
    </w:lvl>
    <w:lvl w:ilvl="8" w:tplc="96B4F764">
      <w:start w:val="1"/>
      <w:numFmt w:val="decimal"/>
      <w:lvlText w:val="%9."/>
      <w:lvlJc w:val="left"/>
      <w:pPr>
        <w:tabs>
          <w:tab w:val="num" w:pos="6480"/>
        </w:tabs>
        <w:ind w:left="6480" w:hanging="360"/>
      </w:pPr>
    </w:lvl>
  </w:abstractNum>
  <w:abstractNum w:abstractNumId="7">
    <w:nsid w:val="31362EAA"/>
    <w:multiLevelType w:val="hybridMultilevel"/>
    <w:tmpl w:val="D3D64CFC"/>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2192F57"/>
    <w:multiLevelType w:val="hybridMultilevel"/>
    <w:tmpl w:val="9C72601A"/>
    <w:lvl w:ilvl="0" w:tplc="39B2E97E">
      <w:start w:val="1"/>
      <w:numFmt w:val="bullet"/>
      <w:lvlText w:val=""/>
      <w:lvlJc w:val="left"/>
      <w:pPr>
        <w:tabs>
          <w:tab w:val="num" w:pos="720"/>
        </w:tabs>
        <w:ind w:left="720" w:hanging="360"/>
      </w:pPr>
      <w:rPr>
        <w:rFonts w:ascii="Wingdings" w:hAnsi="Wingdings" w:hint="default"/>
      </w:rPr>
    </w:lvl>
    <w:lvl w:ilvl="1" w:tplc="4B4C3A4A">
      <w:start w:val="1"/>
      <w:numFmt w:val="decimal"/>
      <w:lvlText w:val="%2."/>
      <w:lvlJc w:val="left"/>
      <w:pPr>
        <w:tabs>
          <w:tab w:val="num" w:pos="1440"/>
        </w:tabs>
        <w:ind w:left="1440" w:hanging="360"/>
      </w:pPr>
    </w:lvl>
    <w:lvl w:ilvl="2" w:tplc="90C08A20">
      <w:start w:val="1"/>
      <w:numFmt w:val="decimal"/>
      <w:lvlText w:val="%3."/>
      <w:lvlJc w:val="left"/>
      <w:pPr>
        <w:tabs>
          <w:tab w:val="num" w:pos="2160"/>
        </w:tabs>
        <w:ind w:left="2160" w:hanging="360"/>
      </w:pPr>
    </w:lvl>
    <w:lvl w:ilvl="3" w:tplc="835E472E">
      <w:start w:val="1"/>
      <w:numFmt w:val="decimal"/>
      <w:lvlText w:val="%4."/>
      <w:lvlJc w:val="left"/>
      <w:pPr>
        <w:tabs>
          <w:tab w:val="num" w:pos="2880"/>
        </w:tabs>
        <w:ind w:left="2880" w:hanging="360"/>
      </w:pPr>
    </w:lvl>
    <w:lvl w:ilvl="4" w:tplc="3A985C00">
      <w:start w:val="1"/>
      <w:numFmt w:val="decimal"/>
      <w:lvlText w:val="%5."/>
      <w:lvlJc w:val="left"/>
      <w:pPr>
        <w:tabs>
          <w:tab w:val="num" w:pos="3600"/>
        </w:tabs>
        <w:ind w:left="3600" w:hanging="360"/>
      </w:pPr>
    </w:lvl>
    <w:lvl w:ilvl="5" w:tplc="C95A1E46">
      <w:start w:val="1"/>
      <w:numFmt w:val="decimal"/>
      <w:lvlText w:val="%6."/>
      <w:lvlJc w:val="left"/>
      <w:pPr>
        <w:tabs>
          <w:tab w:val="num" w:pos="4320"/>
        </w:tabs>
        <w:ind w:left="4320" w:hanging="360"/>
      </w:pPr>
    </w:lvl>
    <w:lvl w:ilvl="6" w:tplc="D58615DA">
      <w:start w:val="1"/>
      <w:numFmt w:val="decimal"/>
      <w:lvlText w:val="%7."/>
      <w:lvlJc w:val="left"/>
      <w:pPr>
        <w:tabs>
          <w:tab w:val="num" w:pos="5040"/>
        </w:tabs>
        <w:ind w:left="5040" w:hanging="360"/>
      </w:pPr>
    </w:lvl>
    <w:lvl w:ilvl="7" w:tplc="C9ECDEE8">
      <w:start w:val="1"/>
      <w:numFmt w:val="decimal"/>
      <w:lvlText w:val="%8."/>
      <w:lvlJc w:val="left"/>
      <w:pPr>
        <w:tabs>
          <w:tab w:val="num" w:pos="5760"/>
        </w:tabs>
        <w:ind w:left="5760" w:hanging="360"/>
      </w:pPr>
    </w:lvl>
    <w:lvl w:ilvl="8" w:tplc="08D417C4">
      <w:start w:val="1"/>
      <w:numFmt w:val="decimal"/>
      <w:lvlText w:val="%9."/>
      <w:lvlJc w:val="left"/>
      <w:pPr>
        <w:tabs>
          <w:tab w:val="num" w:pos="6480"/>
        </w:tabs>
        <w:ind w:left="6480" w:hanging="360"/>
      </w:pPr>
    </w:lvl>
  </w:abstractNum>
  <w:abstractNum w:abstractNumId="9">
    <w:nsid w:val="34EF662D"/>
    <w:multiLevelType w:val="hybridMultilevel"/>
    <w:tmpl w:val="308E10B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466360A"/>
    <w:multiLevelType w:val="hybridMultilevel"/>
    <w:tmpl w:val="516049A8"/>
    <w:lvl w:ilvl="0" w:tplc="FFC6FC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75E8E"/>
    <w:multiLevelType w:val="hybridMultilevel"/>
    <w:tmpl w:val="6290827A"/>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F413F78"/>
    <w:multiLevelType w:val="hybridMultilevel"/>
    <w:tmpl w:val="61D6BC8C"/>
    <w:lvl w:ilvl="0" w:tplc="C2140C4C">
      <w:start w:val="1"/>
      <w:numFmt w:val="bullet"/>
      <w:lvlText w:val=""/>
      <w:lvlJc w:val="left"/>
      <w:pPr>
        <w:tabs>
          <w:tab w:val="num" w:pos="720"/>
        </w:tabs>
        <w:ind w:left="720" w:hanging="360"/>
      </w:pPr>
      <w:rPr>
        <w:rFonts w:ascii="Wingdings" w:hAnsi="Wingdings" w:hint="default"/>
      </w:rPr>
    </w:lvl>
    <w:lvl w:ilvl="1" w:tplc="308846D2">
      <w:start w:val="1"/>
      <w:numFmt w:val="decimal"/>
      <w:lvlText w:val="%2."/>
      <w:lvlJc w:val="left"/>
      <w:pPr>
        <w:tabs>
          <w:tab w:val="num" w:pos="1440"/>
        </w:tabs>
        <w:ind w:left="1440" w:hanging="360"/>
      </w:pPr>
    </w:lvl>
    <w:lvl w:ilvl="2" w:tplc="6C8A8752">
      <w:start w:val="1"/>
      <w:numFmt w:val="decimal"/>
      <w:lvlText w:val="%3."/>
      <w:lvlJc w:val="left"/>
      <w:pPr>
        <w:tabs>
          <w:tab w:val="num" w:pos="2160"/>
        </w:tabs>
        <w:ind w:left="2160" w:hanging="360"/>
      </w:pPr>
    </w:lvl>
    <w:lvl w:ilvl="3" w:tplc="D27441BC">
      <w:start w:val="1"/>
      <w:numFmt w:val="decimal"/>
      <w:lvlText w:val="%4."/>
      <w:lvlJc w:val="left"/>
      <w:pPr>
        <w:tabs>
          <w:tab w:val="num" w:pos="2880"/>
        </w:tabs>
        <w:ind w:left="2880" w:hanging="360"/>
      </w:pPr>
    </w:lvl>
    <w:lvl w:ilvl="4" w:tplc="36D4E7C2">
      <w:start w:val="1"/>
      <w:numFmt w:val="decimal"/>
      <w:lvlText w:val="%5."/>
      <w:lvlJc w:val="left"/>
      <w:pPr>
        <w:tabs>
          <w:tab w:val="num" w:pos="3600"/>
        </w:tabs>
        <w:ind w:left="3600" w:hanging="360"/>
      </w:pPr>
    </w:lvl>
    <w:lvl w:ilvl="5" w:tplc="82BE4630">
      <w:start w:val="1"/>
      <w:numFmt w:val="decimal"/>
      <w:lvlText w:val="%6."/>
      <w:lvlJc w:val="left"/>
      <w:pPr>
        <w:tabs>
          <w:tab w:val="num" w:pos="4320"/>
        </w:tabs>
        <w:ind w:left="4320" w:hanging="360"/>
      </w:pPr>
    </w:lvl>
    <w:lvl w:ilvl="6" w:tplc="19567D78">
      <w:start w:val="1"/>
      <w:numFmt w:val="decimal"/>
      <w:lvlText w:val="%7."/>
      <w:lvlJc w:val="left"/>
      <w:pPr>
        <w:tabs>
          <w:tab w:val="num" w:pos="5040"/>
        </w:tabs>
        <w:ind w:left="5040" w:hanging="360"/>
      </w:pPr>
    </w:lvl>
    <w:lvl w:ilvl="7" w:tplc="FC282394">
      <w:start w:val="1"/>
      <w:numFmt w:val="decimal"/>
      <w:lvlText w:val="%8."/>
      <w:lvlJc w:val="left"/>
      <w:pPr>
        <w:tabs>
          <w:tab w:val="num" w:pos="5760"/>
        </w:tabs>
        <w:ind w:left="5760" w:hanging="360"/>
      </w:pPr>
    </w:lvl>
    <w:lvl w:ilvl="8" w:tplc="65501A76">
      <w:start w:val="1"/>
      <w:numFmt w:val="decimal"/>
      <w:lvlText w:val="%9."/>
      <w:lvlJc w:val="left"/>
      <w:pPr>
        <w:tabs>
          <w:tab w:val="num" w:pos="6480"/>
        </w:tabs>
        <w:ind w:left="6480" w:hanging="360"/>
      </w:pPr>
    </w:lvl>
  </w:abstractNum>
  <w:abstractNum w:abstractNumId="13">
    <w:nsid w:val="63435DC3"/>
    <w:multiLevelType w:val="hybridMultilevel"/>
    <w:tmpl w:val="D39CA89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BD55E53"/>
    <w:multiLevelType w:val="hybridMultilevel"/>
    <w:tmpl w:val="CAC68B48"/>
    <w:lvl w:ilvl="0" w:tplc="04090001">
      <w:start w:val="1"/>
      <w:numFmt w:val="bullet"/>
      <w:lvlText w:val=""/>
      <w:lvlJc w:val="left"/>
      <w:pPr>
        <w:ind w:left="19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C47366"/>
    <w:multiLevelType w:val="hybridMultilevel"/>
    <w:tmpl w:val="A656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5E1D65"/>
    <w:rsid w:val="00004389"/>
    <w:rsid w:val="00043279"/>
    <w:rsid w:val="000453ED"/>
    <w:rsid w:val="00052899"/>
    <w:rsid w:val="000602AE"/>
    <w:rsid w:val="000755AD"/>
    <w:rsid w:val="000868CC"/>
    <w:rsid w:val="0009317E"/>
    <w:rsid w:val="0009677A"/>
    <w:rsid w:val="000B420D"/>
    <w:rsid w:val="000E50F2"/>
    <w:rsid w:val="000F3EA9"/>
    <w:rsid w:val="0011419B"/>
    <w:rsid w:val="00130662"/>
    <w:rsid w:val="001335A7"/>
    <w:rsid w:val="00135556"/>
    <w:rsid w:val="0013707B"/>
    <w:rsid w:val="00152841"/>
    <w:rsid w:val="001551F7"/>
    <w:rsid w:val="001710AC"/>
    <w:rsid w:val="00193A51"/>
    <w:rsid w:val="001A1140"/>
    <w:rsid w:val="001E562E"/>
    <w:rsid w:val="002027E4"/>
    <w:rsid w:val="00222B9E"/>
    <w:rsid w:val="00223892"/>
    <w:rsid w:val="00224CD0"/>
    <w:rsid w:val="00251A79"/>
    <w:rsid w:val="002A7928"/>
    <w:rsid w:val="002B4541"/>
    <w:rsid w:val="002B4E38"/>
    <w:rsid w:val="002D3B21"/>
    <w:rsid w:val="002E64F1"/>
    <w:rsid w:val="0030416A"/>
    <w:rsid w:val="003066DD"/>
    <w:rsid w:val="003167F3"/>
    <w:rsid w:val="00335087"/>
    <w:rsid w:val="00342413"/>
    <w:rsid w:val="00361837"/>
    <w:rsid w:val="00386CB7"/>
    <w:rsid w:val="003A2300"/>
    <w:rsid w:val="003A2809"/>
    <w:rsid w:val="003A336B"/>
    <w:rsid w:val="003A41CE"/>
    <w:rsid w:val="00406E7D"/>
    <w:rsid w:val="004113BB"/>
    <w:rsid w:val="004203A4"/>
    <w:rsid w:val="004710BF"/>
    <w:rsid w:val="004819C4"/>
    <w:rsid w:val="00487F90"/>
    <w:rsid w:val="00492639"/>
    <w:rsid w:val="004B70E4"/>
    <w:rsid w:val="004C6A6B"/>
    <w:rsid w:val="004D0373"/>
    <w:rsid w:val="004D0ECD"/>
    <w:rsid w:val="004E1D2D"/>
    <w:rsid w:val="004E39D3"/>
    <w:rsid w:val="004F5577"/>
    <w:rsid w:val="0050068F"/>
    <w:rsid w:val="0050340D"/>
    <w:rsid w:val="00542BB1"/>
    <w:rsid w:val="00544376"/>
    <w:rsid w:val="00550498"/>
    <w:rsid w:val="005628FB"/>
    <w:rsid w:val="00564A9C"/>
    <w:rsid w:val="00574B3C"/>
    <w:rsid w:val="00581933"/>
    <w:rsid w:val="00585F58"/>
    <w:rsid w:val="00593EFA"/>
    <w:rsid w:val="00596F7B"/>
    <w:rsid w:val="005B41F4"/>
    <w:rsid w:val="005B6751"/>
    <w:rsid w:val="005C51DA"/>
    <w:rsid w:val="005D48C5"/>
    <w:rsid w:val="005E147A"/>
    <w:rsid w:val="005E1D65"/>
    <w:rsid w:val="005F6B1C"/>
    <w:rsid w:val="00607BB3"/>
    <w:rsid w:val="0062784F"/>
    <w:rsid w:val="00643FF4"/>
    <w:rsid w:val="00650B72"/>
    <w:rsid w:val="006654F5"/>
    <w:rsid w:val="006736C1"/>
    <w:rsid w:val="0068714E"/>
    <w:rsid w:val="0069081B"/>
    <w:rsid w:val="00693A68"/>
    <w:rsid w:val="006A6ADE"/>
    <w:rsid w:val="006C3C4C"/>
    <w:rsid w:val="006C661B"/>
    <w:rsid w:val="006E5A25"/>
    <w:rsid w:val="006E6182"/>
    <w:rsid w:val="006F0417"/>
    <w:rsid w:val="007067D1"/>
    <w:rsid w:val="00743E31"/>
    <w:rsid w:val="00765AF5"/>
    <w:rsid w:val="007749B8"/>
    <w:rsid w:val="00776003"/>
    <w:rsid w:val="00781BAF"/>
    <w:rsid w:val="00782B01"/>
    <w:rsid w:val="00795618"/>
    <w:rsid w:val="007A6C5A"/>
    <w:rsid w:val="007B5530"/>
    <w:rsid w:val="007C626F"/>
    <w:rsid w:val="007D1D1F"/>
    <w:rsid w:val="007E73BB"/>
    <w:rsid w:val="00825D7E"/>
    <w:rsid w:val="00837428"/>
    <w:rsid w:val="008576AE"/>
    <w:rsid w:val="0088347D"/>
    <w:rsid w:val="008C0CAD"/>
    <w:rsid w:val="008D2132"/>
    <w:rsid w:val="008E0D3C"/>
    <w:rsid w:val="008E5135"/>
    <w:rsid w:val="00901541"/>
    <w:rsid w:val="00916FE2"/>
    <w:rsid w:val="0092614B"/>
    <w:rsid w:val="0093370F"/>
    <w:rsid w:val="00972512"/>
    <w:rsid w:val="009734F8"/>
    <w:rsid w:val="00974D7A"/>
    <w:rsid w:val="0099745E"/>
    <w:rsid w:val="009B3005"/>
    <w:rsid w:val="009B6122"/>
    <w:rsid w:val="009C3D43"/>
    <w:rsid w:val="009C43B7"/>
    <w:rsid w:val="009E3C6C"/>
    <w:rsid w:val="009F6410"/>
    <w:rsid w:val="00A03B3D"/>
    <w:rsid w:val="00A10C8A"/>
    <w:rsid w:val="00A4353F"/>
    <w:rsid w:val="00A50D56"/>
    <w:rsid w:val="00A543F5"/>
    <w:rsid w:val="00A5674B"/>
    <w:rsid w:val="00A67173"/>
    <w:rsid w:val="00A705EC"/>
    <w:rsid w:val="00A72100"/>
    <w:rsid w:val="00A84E12"/>
    <w:rsid w:val="00A854B5"/>
    <w:rsid w:val="00A951CF"/>
    <w:rsid w:val="00AD311B"/>
    <w:rsid w:val="00AF2D18"/>
    <w:rsid w:val="00B03882"/>
    <w:rsid w:val="00B14502"/>
    <w:rsid w:val="00B25BAE"/>
    <w:rsid w:val="00B27423"/>
    <w:rsid w:val="00B352F7"/>
    <w:rsid w:val="00B4791F"/>
    <w:rsid w:val="00BC0D45"/>
    <w:rsid w:val="00BD5050"/>
    <w:rsid w:val="00BD5DA9"/>
    <w:rsid w:val="00C014F0"/>
    <w:rsid w:val="00C024D4"/>
    <w:rsid w:val="00C25D41"/>
    <w:rsid w:val="00C32952"/>
    <w:rsid w:val="00C3484C"/>
    <w:rsid w:val="00C44E3D"/>
    <w:rsid w:val="00C54FDB"/>
    <w:rsid w:val="00C7570E"/>
    <w:rsid w:val="00C82382"/>
    <w:rsid w:val="00CA6FA8"/>
    <w:rsid w:val="00CC1D4A"/>
    <w:rsid w:val="00CD39BA"/>
    <w:rsid w:val="00CD4AEB"/>
    <w:rsid w:val="00CD7D3E"/>
    <w:rsid w:val="00CF4A42"/>
    <w:rsid w:val="00D243D5"/>
    <w:rsid w:val="00D329D6"/>
    <w:rsid w:val="00D351E6"/>
    <w:rsid w:val="00D42765"/>
    <w:rsid w:val="00D440DB"/>
    <w:rsid w:val="00D669C5"/>
    <w:rsid w:val="00D925B7"/>
    <w:rsid w:val="00DA0F04"/>
    <w:rsid w:val="00DB15C4"/>
    <w:rsid w:val="00DB6522"/>
    <w:rsid w:val="00DC6D69"/>
    <w:rsid w:val="00DC75AB"/>
    <w:rsid w:val="00DD19C5"/>
    <w:rsid w:val="00DD203E"/>
    <w:rsid w:val="00DE2650"/>
    <w:rsid w:val="00E368C8"/>
    <w:rsid w:val="00E51A28"/>
    <w:rsid w:val="00E52AF5"/>
    <w:rsid w:val="00E60ABD"/>
    <w:rsid w:val="00E72C06"/>
    <w:rsid w:val="00E72D9C"/>
    <w:rsid w:val="00E74BFD"/>
    <w:rsid w:val="00E82DA1"/>
    <w:rsid w:val="00E83523"/>
    <w:rsid w:val="00E92CA4"/>
    <w:rsid w:val="00EA1A5F"/>
    <w:rsid w:val="00EC22A0"/>
    <w:rsid w:val="00ED000C"/>
    <w:rsid w:val="00EE65CE"/>
    <w:rsid w:val="00EF2CEC"/>
    <w:rsid w:val="00EF4C42"/>
    <w:rsid w:val="00F06FEF"/>
    <w:rsid w:val="00F10C06"/>
    <w:rsid w:val="00F15913"/>
    <w:rsid w:val="00F307A7"/>
    <w:rsid w:val="00F32A8A"/>
    <w:rsid w:val="00F5505D"/>
    <w:rsid w:val="00F739B0"/>
    <w:rsid w:val="00F82F72"/>
    <w:rsid w:val="00F85D9E"/>
    <w:rsid w:val="00FA1928"/>
    <w:rsid w:val="00FB5595"/>
    <w:rsid w:val="00FD567C"/>
    <w:rsid w:val="00FE0597"/>
    <w:rsid w:val="00FE1F4D"/>
    <w:rsid w:val="00FF4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65"/>
    <w:pPr>
      <w:spacing w:after="200" w:line="276" w:lineRule="auto"/>
    </w:pPr>
  </w:style>
  <w:style w:type="paragraph" w:styleId="Heading1">
    <w:name w:val="heading 1"/>
    <w:basedOn w:val="Normal"/>
    <w:next w:val="Normal"/>
    <w:link w:val="Heading1Char"/>
    <w:uiPriority w:val="9"/>
    <w:qFormat/>
    <w:rsid w:val="005E1D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E1D6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E1D6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D6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E1D6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E1D65"/>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5E1D65"/>
    <w:rPr>
      <w:color w:val="0563C1" w:themeColor="hyperlink"/>
      <w:u w:val="single"/>
    </w:rPr>
  </w:style>
  <w:style w:type="character" w:styleId="FollowedHyperlink">
    <w:name w:val="FollowedHyperlink"/>
    <w:basedOn w:val="DefaultParagraphFont"/>
    <w:uiPriority w:val="99"/>
    <w:semiHidden/>
    <w:unhideWhenUsed/>
    <w:rsid w:val="005E1D65"/>
    <w:rPr>
      <w:color w:val="954F72" w:themeColor="followedHyperlink"/>
      <w:u w:val="single"/>
    </w:rPr>
  </w:style>
  <w:style w:type="paragraph" w:styleId="TOC1">
    <w:name w:val="toc 1"/>
    <w:basedOn w:val="Normal"/>
    <w:next w:val="Normal"/>
    <w:autoRedefine/>
    <w:uiPriority w:val="39"/>
    <w:semiHidden/>
    <w:unhideWhenUsed/>
    <w:rsid w:val="005E1D65"/>
    <w:pPr>
      <w:spacing w:after="100"/>
    </w:pPr>
  </w:style>
  <w:style w:type="paragraph" w:styleId="TOC2">
    <w:name w:val="toc 2"/>
    <w:basedOn w:val="Normal"/>
    <w:next w:val="Normal"/>
    <w:autoRedefine/>
    <w:uiPriority w:val="39"/>
    <w:semiHidden/>
    <w:unhideWhenUsed/>
    <w:rsid w:val="005E1D65"/>
    <w:pPr>
      <w:spacing w:after="100"/>
      <w:ind w:left="220"/>
    </w:pPr>
  </w:style>
  <w:style w:type="paragraph" w:styleId="TOC3">
    <w:name w:val="toc 3"/>
    <w:basedOn w:val="Normal"/>
    <w:next w:val="Normal"/>
    <w:autoRedefine/>
    <w:uiPriority w:val="39"/>
    <w:semiHidden/>
    <w:unhideWhenUsed/>
    <w:rsid w:val="005E1D65"/>
    <w:pPr>
      <w:spacing w:after="100"/>
      <w:ind w:left="440"/>
    </w:pPr>
  </w:style>
  <w:style w:type="paragraph" w:styleId="FootnoteText">
    <w:name w:val="footnote text"/>
    <w:basedOn w:val="Normal"/>
    <w:link w:val="FootnoteTextChar"/>
    <w:uiPriority w:val="99"/>
    <w:semiHidden/>
    <w:unhideWhenUsed/>
    <w:rsid w:val="005E1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65"/>
    <w:rPr>
      <w:rFonts w:eastAsiaTheme="minorEastAsia"/>
      <w:sz w:val="20"/>
      <w:szCs w:val="20"/>
    </w:rPr>
  </w:style>
  <w:style w:type="paragraph" w:styleId="Header">
    <w:name w:val="header"/>
    <w:basedOn w:val="Normal"/>
    <w:link w:val="HeaderChar"/>
    <w:uiPriority w:val="99"/>
    <w:semiHidden/>
    <w:unhideWhenUsed/>
    <w:rsid w:val="005E1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D65"/>
    <w:rPr>
      <w:rFonts w:eastAsiaTheme="minorEastAsia"/>
    </w:rPr>
  </w:style>
  <w:style w:type="paragraph" w:styleId="Footer">
    <w:name w:val="footer"/>
    <w:basedOn w:val="Normal"/>
    <w:link w:val="FooterChar"/>
    <w:uiPriority w:val="99"/>
    <w:semiHidden/>
    <w:unhideWhenUsed/>
    <w:rsid w:val="005E1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D65"/>
    <w:rPr>
      <w:rFonts w:eastAsiaTheme="minorEastAsia"/>
    </w:rPr>
  </w:style>
  <w:style w:type="paragraph" w:styleId="Caption">
    <w:name w:val="caption"/>
    <w:basedOn w:val="Normal"/>
    <w:next w:val="Normal"/>
    <w:uiPriority w:val="35"/>
    <w:semiHidden/>
    <w:unhideWhenUsed/>
    <w:qFormat/>
    <w:rsid w:val="005E1D65"/>
    <w:rPr>
      <w:rFonts w:ascii="Calibri" w:eastAsia="Calibri" w:hAnsi="Calibri" w:cs="Times New Roman"/>
      <w:b/>
      <w:bCs/>
      <w:sz w:val="20"/>
      <w:szCs w:val="20"/>
    </w:rPr>
  </w:style>
  <w:style w:type="paragraph" w:styleId="DocumentMap">
    <w:name w:val="Document Map"/>
    <w:basedOn w:val="Normal"/>
    <w:link w:val="DocumentMapChar"/>
    <w:uiPriority w:val="99"/>
    <w:semiHidden/>
    <w:unhideWhenUsed/>
    <w:rsid w:val="005E1D6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1D65"/>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5E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D65"/>
    <w:rPr>
      <w:rFonts w:ascii="Tahoma" w:eastAsiaTheme="minorEastAsia" w:hAnsi="Tahoma" w:cs="Tahoma"/>
      <w:sz w:val="16"/>
      <w:szCs w:val="16"/>
    </w:rPr>
  </w:style>
  <w:style w:type="paragraph" w:styleId="NoSpacing">
    <w:name w:val="No Spacing"/>
    <w:uiPriority w:val="1"/>
    <w:qFormat/>
    <w:rsid w:val="005E1D65"/>
    <w:pPr>
      <w:spacing w:after="0" w:line="240" w:lineRule="auto"/>
    </w:pPr>
  </w:style>
  <w:style w:type="paragraph" w:styleId="ListParagraph">
    <w:name w:val="List Paragraph"/>
    <w:basedOn w:val="Normal"/>
    <w:uiPriority w:val="34"/>
    <w:qFormat/>
    <w:rsid w:val="005E1D65"/>
    <w:pPr>
      <w:ind w:left="720"/>
      <w:contextualSpacing/>
    </w:pPr>
  </w:style>
  <w:style w:type="paragraph" w:styleId="TOCHeading">
    <w:name w:val="TOC Heading"/>
    <w:basedOn w:val="Heading1"/>
    <w:next w:val="Normal"/>
    <w:uiPriority w:val="39"/>
    <w:semiHidden/>
    <w:unhideWhenUsed/>
    <w:qFormat/>
    <w:rsid w:val="005E1D65"/>
    <w:pPr>
      <w:outlineLvl w:val="9"/>
    </w:pPr>
  </w:style>
  <w:style w:type="character" w:styleId="FootnoteReference">
    <w:name w:val="footnote reference"/>
    <w:basedOn w:val="DefaultParagraphFont"/>
    <w:uiPriority w:val="99"/>
    <w:semiHidden/>
    <w:unhideWhenUsed/>
    <w:rsid w:val="005E1D65"/>
    <w:rPr>
      <w:vertAlign w:val="superscript"/>
    </w:rPr>
  </w:style>
  <w:style w:type="table" w:styleId="TableGrid">
    <w:name w:val="Table Grid"/>
    <w:basedOn w:val="TableNormal"/>
    <w:uiPriority w:val="59"/>
    <w:rsid w:val="005E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5E1D65"/>
    <w:pPr>
      <w:spacing w:before="100" w:beforeAutospacing="1" w:after="100" w:afterAutospacing="1" w:line="240" w:lineRule="auto"/>
      <w:jc w:val="both"/>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9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medoo@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beks@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31120.0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ncepub.net/newyork" TargetMode="External"/><Relationship Id="rId4" Type="http://schemas.openxmlformats.org/officeDocument/2006/relationships/webSettings" Target="webSettings.xml"/><Relationship Id="rId9" Type="http://schemas.openxmlformats.org/officeDocument/2006/relationships/hyperlink" Target="mailto:workuhaile29@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2020-11-22T14:36:00Z</dcterms:created>
  <dcterms:modified xsi:type="dcterms:W3CDTF">2020-11-22T23:31:00Z</dcterms:modified>
</cp:coreProperties>
</file>