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456" w:rsidRPr="00E31566" w:rsidRDefault="003A6456" w:rsidP="003A6456">
      <w:pPr>
        <w:tabs>
          <w:tab w:val="center" w:pos="4680"/>
          <w:tab w:val="right" w:pos="9360"/>
        </w:tabs>
        <w:snapToGrid w:val="0"/>
        <w:contextualSpacing/>
        <w:jc w:val="center"/>
        <w:rPr>
          <w:rFonts w:eastAsiaTheme="minorEastAsia"/>
          <w:b/>
          <w:sz w:val="20"/>
          <w:szCs w:val="20"/>
          <w:lang w:eastAsia="zh-CN"/>
        </w:rPr>
      </w:pPr>
    </w:p>
    <w:p w:rsidR="00065ED1" w:rsidRPr="00E31566" w:rsidRDefault="00D769D7" w:rsidP="003A6456">
      <w:pPr>
        <w:tabs>
          <w:tab w:val="center" w:pos="4680"/>
          <w:tab w:val="right" w:pos="9360"/>
        </w:tabs>
        <w:snapToGrid w:val="0"/>
        <w:contextualSpacing/>
        <w:jc w:val="center"/>
        <w:rPr>
          <w:b/>
          <w:sz w:val="20"/>
          <w:szCs w:val="20"/>
        </w:rPr>
      </w:pPr>
      <w:r w:rsidRPr="00E31566">
        <w:rPr>
          <w:b/>
          <w:sz w:val="20"/>
          <w:szCs w:val="20"/>
        </w:rPr>
        <w:t>Fishes as Environmental Indicators of Riverine Ecosystem.</w:t>
      </w:r>
    </w:p>
    <w:p w:rsidR="00065ED1" w:rsidRPr="00E31566" w:rsidRDefault="00065ED1" w:rsidP="003A6456">
      <w:pPr>
        <w:tabs>
          <w:tab w:val="center" w:pos="4680"/>
          <w:tab w:val="right" w:pos="9360"/>
        </w:tabs>
        <w:snapToGrid w:val="0"/>
        <w:contextualSpacing/>
        <w:jc w:val="center"/>
        <w:rPr>
          <w:b/>
          <w:sz w:val="20"/>
          <w:szCs w:val="20"/>
        </w:rPr>
      </w:pPr>
    </w:p>
    <w:p w:rsidR="00065ED1" w:rsidRPr="00E31566" w:rsidRDefault="00BB44BD" w:rsidP="003A6456">
      <w:pPr>
        <w:snapToGrid w:val="0"/>
        <w:contextualSpacing/>
        <w:jc w:val="center"/>
        <w:rPr>
          <w:rFonts w:eastAsiaTheme="minorEastAsia"/>
          <w:sz w:val="20"/>
          <w:szCs w:val="20"/>
          <w:lang w:eastAsia="zh-CN"/>
        </w:rPr>
      </w:pPr>
      <w:r w:rsidRPr="00E31566">
        <w:rPr>
          <w:sz w:val="20"/>
          <w:szCs w:val="20"/>
        </w:rPr>
        <w:t>Abhay Kumar And Chanda Jha</w:t>
      </w:r>
    </w:p>
    <w:p w:rsidR="00065ED1" w:rsidRPr="00E31566" w:rsidRDefault="00065ED1" w:rsidP="003A6456">
      <w:pPr>
        <w:snapToGrid w:val="0"/>
        <w:contextualSpacing/>
        <w:jc w:val="center"/>
        <w:rPr>
          <w:rFonts w:eastAsiaTheme="minorEastAsia"/>
          <w:sz w:val="20"/>
          <w:szCs w:val="20"/>
          <w:lang w:eastAsia="zh-CN"/>
        </w:rPr>
      </w:pPr>
    </w:p>
    <w:p w:rsidR="00D769D7" w:rsidRPr="00E31566" w:rsidRDefault="00BB44BD" w:rsidP="003A6456">
      <w:pPr>
        <w:snapToGrid w:val="0"/>
        <w:jc w:val="center"/>
        <w:rPr>
          <w:sz w:val="20"/>
          <w:szCs w:val="20"/>
        </w:rPr>
      </w:pPr>
      <w:r w:rsidRPr="00E31566">
        <w:rPr>
          <w:sz w:val="20"/>
          <w:szCs w:val="20"/>
        </w:rPr>
        <w:t>P.G.</w:t>
      </w:r>
      <w:r w:rsidRPr="00E31566">
        <w:rPr>
          <w:rFonts w:eastAsiaTheme="minorEastAsia" w:hint="eastAsia"/>
          <w:sz w:val="20"/>
          <w:szCs w:val="20"/>
          <w:lang w:eastAsia="zh-CN"/>
        </w:rPr>
        <w:t xml:space="preserve"> </w:t>
      </w:r>
      <w:r w:rsidRPr="00E31566">
        <w:rPr>
          <w:sz w:val="20"/>
          <w:szCs w:val="20"/>
        </w:rPr>
        <w:t>Dept.</w:t>
      </w:r>
      <w:r w:rsidRPr="00E31566">
        <w:rPr>
          <w:rFonts w:eastAsiaTheme="minorEastAsia" w:hint="eastAsia"/>
          <w:sz w:val="20"/>
          <w:szCs w:val="20"/>
          <w:lang w:eastAsia="zh-CN"/>
        </w:rPr>
        <w:t xml:space="preserve"> </w:t>
      </w:r>
      <w:r w:rsidRPr="00E31566">
        <w:rPr>
          <w:sz w:val="20"/>
          <w:szCs w:val="20"/>
        </w:rPr>
        <w:t>Of Zoology</w:t>
      </w:r>
      <w:r w:rsidR="00D217ED" w:rsidRPr="00E31566">
        <w:rPr>
          <w:rFonts w:eastAsiaTheme="minorEastAsia" w:hint="eastAsia"/>
          <w:sz w:val="20"/>
          <w:szCs w:val="20"/>
          <w:lang w:eastAsia="zh-CN"/>
        </w:rPr>
        <w:t xml:space="preserve">, </w:t>
      </w:r>
      <w:r w:rsidRPr="00E31566">
        <w:rPr>
          <w:sz w:val="20"/>
          <w:szCs w:val="20"/>
        </w:rPr>
        <w:t>T.M.B.</w:t>
      </w:r>
      <w:r w:rsidR="00BF4CD7" w:rsidRPr="00E31566">
        <w:rPr>
          <w:rFonts w:eastAsiaTheme="minorEastAsia" w:hint="eastAsia"/>
          <w:sz w:val="20"/>
          <w:szCs w:val="20"/>
          <w:lang w:eastAsia="zh-CN"/>
        </w:rPr>
        <w:t xml:space="preserve"> </w:t>
      </w:r>
      <w:r w:rsidRPr="00E31566">
        <w:rPr>
          <w:sz w:val="20"/>
          <w:szCs w:val="20"/>
        </w:rPr>
        <w:t>University Bhagalpur</w:t>
      </w:r>
    </w:p>
    <w:p w:rsidR="00065ED1" w:rsidRPr="00E31566" w:rsidRDefault="00D769D7" w:rsidP="003A6456">
      <w:pPr>
        <w:snapToGrid w:val="0"/>
        <w:jc w:val="center"/>
        <w:rPr>
          <w:rFonts w:eastAsiaTheme="minorEastAsia"/>
          <w:sz w:val="20"/>
          <w:szCs w:val="20"/>
          <w:lang w:eastAsia="zh-CN"/>
        </w:rPr>
      </w:pPr>
      <w:r w:rsidRPr="00E31566">
        <w:rPr>
          <w:sz w:val="20"/>
          <w:szCs w:val="20"/>
        </w:rPr>
        <w:t>Email</w:t>
      </w:r>
      <w:r w:rsidR="00EF277D">
        <w:rPr>
          <w:rFonts w:eastAsiaTheme="minorEastAsia" w:hint="eastAsia"/>
          <w:sz w:val="20"/>
          <w:szCs w:val="20"/>
          <w:lang w:eastAsia="zh-CN"/>
        </w:rPr>
        <w:t>s</w:t>
      </w:r>
      <w:r w:rsidRPr="00E31566">
        <w:rPr>
          <w:sz w:val="20"/>
          <w:szCs w:val="20"/>
        </w:rPr>
        <w:t xml:space="preserve">: </w:t>
      </w:r>
      <w:hyperlink r:id="rId7" w:history="1">
        <w:r w:rsidRPr="00E31566">
          <w:rPr>
            <w:rStyle w:val="Hyperlink"/>
            <w:color w:val="auto"/>
            <w:sz w:val="20"/>
            <w:szCs w:val="20"/>
            <w:u w:val="none"/>
          </w:rPr>
          <w:t>abhayecologist@gmail.com</w:t>
        </w:r>
      </w:hyperlink>
      <w:r w:rsidRPr="00E31566">
        <w:rPr>
          <w:sz w:val="20"/>
          <w:szCs w:val="20"/>
        </w:rPr>
        <w:t xml:space="preserve">, </w:t>
      </w:r>
      <w:hyperlink r:id="rId8" w:history="1">
        <w:r w:rsidR="00A0675B" w:rsidRPr="00E31566">
          <w:rPr>
            <w:rStyle w:val="Hyperlink"/>
            <w:sz w:val="20"/>
            <w:szCs w:val="20"/>
          </w:rPr>
          <w:t>chandajha.jha@gmail.com</w:t>
        </w:r>
      </w:hyperlink>
      <w:r w:rsidR="00A0675B" w:rsidRPr="00E31566">
        <w:rPr>
          <w:rFonts w:eastAsiaTheme="minorEastAsia" w:hint="eastAsia"/>
          <w:sz w:val="20"/>
          <w:szCs w:val="20"/>
          <w:lang w:eastAsia="zh-CN"/>
        </w:rPr>
        <w:t xml:space="preserve"> </w:t>
      </w:r>
    </w:p>
    <w:p w:rsidR="00065ED1" w:rsidRPr="00E31566" w:rsidRDefault="00065ED1" w:rsidP="003A6456">
      <w:pPr>
        <w:snapToGrid w:val="0"/>
        <w:jc w:val="center"/>
        <w:rPr>
          <w:rFonts w:eastAsiaTheme="minorEastAsia"/>
          <w:sz w:val="20"/>
          <w:szCs w:val="20"/>
          <w:lang w:eastAsia="zh-CN"/>
        </w:rPr>
      </w:pPr>
    </w:p>
    <w:p w:rsidR="000E44DC" w:rsidRPr="00E31566" w:rsidRDefault="00D217ED" w:rsidP="003A6456">
      <w:pPr>
        <w:snapToGrid w:val="0"/>
        <w:jc w:val="both"/>
        <w:rPr>
          <w:sz w:val="20"/>
          <w:szCs w:val="20"/>
        </w:rPr>
      </w:pPr>
      <w:r w:rsidRPr="00E31566">
        <w:rPr>
          <w:b/>
          <w:sz w:val="20"/>
          <w:szCs w:val="20"/>
        </w:rPr>
        <w:t>Abstract</w:t>
      </w:r>
      <w:r w:rsidR="00065ED1" w:rsidRPr="00E31566">
        <w:rPr>
          <w:rFonts w:eastAsiaTheme="minorEastAsia" w:hint="eastAsia"/>
          <w:b/>
          <w:sz w:val="20"/>
          <w:szCs w:val="20"/>
          <w:lang w:eastAsia="zh-CN"/>
        </w:rPr>
        <w:t xml:space="preserve">: </w:t>
      </w:r>
      <w:r w:rsidR="00D769D7" w:rsidRPr="00E31566">
        <w:rPr>
          <w:sz w:val="20"/>
          <w:szCs w:val="20"/>
        </w:rPr>
        <w:t>The ecological condition of river is represented by the condition of their biotic communities — the living components of aquatic ecosystems that integrate many forms of human disturbances and modification of river stream and the measurements of this subject was the topic of particular interest. Stressors or the pressures that human being exert on aquatic systems through their use of the surrounding environment are commonly the chemical, physical and biological components of the ecosystem. These have the potential to degrade biotic integrity. Some common chemical stressors are toxic compounds, excess nutrients etc. Most of the physical stressors are created when we modify the physical habitat of a river network-excess sedimentation, bank erosion etc. All these can degrade biotic integrity. Water quality plays vital role in riverine ecosystem health regulation.</w:t>
      </w:r>
      <w:r w:rsidRPr="00E31566">
        <w:rPr>
          <w:rFonts w:eastAsiaTheme="minorEastAsia" w:hint="eastAsia"/>
          <w:sz w:val="20"/>
          <w:szCs w:val="20"/>
          <w:lang w:eastAsia="zh-CN"/>
        </w:rPr>
        <w:t xml:space="preserve"> </w:t>
      </w:r>
      <w:r w:rsidR="00D769D7" w:rsidRPr="00E31566">
        <w:rPr>
          <w:sz w:val="20"/>
          <w:szCs w:val="20"/>
        </w:rPr>
        <w:t>Environmental indicators have been defined as “physical, chemical, biological or socio-economic measures that best represent the key elements of a complex ecosystem or environmental issue. An indicator is embedded in a well developed interpretative framework and has meaning beyond the measure it represents</w:t>
      </w:r>
      <w:r w:rsidR="00EA5DDE" w:rsidRPr="00E31566">
        <w:rPr>
          <w:sz w:val="20"/>
          <w:szCs w:val="20"/>
        </w:rPr>
        <w:t>.</w:t>
      </w:r>
      <w:r w:rsidR="001B7237" w:rsidRPr="00E31566">
        <w:rPr>
          <w:rFonts w:eastAsiaTheme="minorEastAsia" w:hint="eastAsia"/>
          <w:sz w:val="20"/>
          <w:szCs w:val="20"/>
          <w:lang w:eastAsia="zh-CN"/>
        </w:rPr>
        <w:t xml:space="preserve"> </w:t>
      </w:r>
      <w:r w:rsidR="00EA5DDE" w:rsidRPr="00E31566">
        <w:rPr>
          <w:sz w:val="20"/>
          <w:szCs w:val="20"/>
        </w:rPr>
        <w:t>Using indicators, it is possible to evaluate the fundamental condition of the environment without having to capture the full complexity of the system. Indicators are based on the best scientific understanding currently available so that changes in these simple measures can be related to more complex environmental trends.</w:t>
      </w:r>
    </w:p>
    <w:p w:rsidR="003A6456" w:rsidRPr="00E31566" w:rsidRDefault="003A6456" w:rsidP="003A6456">
      <w:pPr>
        <w:snapToGrid w:val="0"/>
        <w:contextualSpacing/>
        <w:jc w:val="both"/>
        <w:rPr>
          <w:b/>
          <w:sz w:val="20"/>
          <w:szCs w:val="20"/>
        </w:rPr>
      </w:pPr>
      <w:r w:rsidRPr="00E31566">
        <w:rPr>
          <w:bCs/>
          <w:sz w:val="20"/>
          <w:szCs w:val="20"/>
        </w:rPr>
        <w:t>[</w:t>
      </w:r>
      <w:r w:rsidRPr="00E31566">
        <w:rPr>
          <w:sz w:val="20"/>
          <w:szCs w:val="20"/>
        </w:rPr>
        <w:t>Abhay Kumar And Chanda Jha.</w:t>
      </w:r>
      <w:r w:rsidRPr="00E31566">
        <w:rPr>
          <w:rFonts w:eastAsiaTheme="minorEastAsia" w:hint="eastAsia"/>
          <w:b/>
          <w:bCs/>
          <w:sz w:val="20"/>
          <w:szCs w:val="20"/>
          <w:lang w:bidi="fa-IR"/>
        </w:rPr>
        <w:t xml:space="preserve"> </w:t>
      </w:r>
      <w:r w:rsidRPr="00E31566">
        <w:rPr>
          <w:b/>
          <w:sz w:val="20"/>
          <w:szCs w:val="20"/>
        </w:rPr>
        <w:t>Fishes as Environmental Indicators of Riverine Ecosystem</w:t>
      </w:r>
      <w:r w:rsidR="00DC5BEF" w:rsidRPr="00E31566">
        <w:rPr>
          <w:rFonts w:eastAsiaTheme="minorEastAsia" w:hint="eastAsia"/>
          <w:b/>
          <w:sz w:val="20"/>
          <w:szCs w:val="20"/>
          <w:lang w:eastAsia="zh-CN"/>
        </w:rPr>
        <w:t>.</w:t>
      </w:r>
      <w:r w:rsidRPr="00E31566">
        <w:rPr>
          <w:bCs/>
          <w:i/>
          <w:sz w:val="20"/>
          <w:szCs w:val="20"/>
        </w:rPr>
        <w:t xml:space="preserve"> N Y Sci J</w:t>
      </w:r>
      <w:r w:rsidRPr="00E31566">
        <w:rPr>
          <w:bCs/>
          <w:sz w:val="20"/>
          <w:szCs w:val="20"/>
        </w:rPr>
        <w:t xml:space="preserve"> </w:t>
      </w:r>
      <w:r w:rsidRPr="00E31566">
        <w:rPr>
          <w:sz w:val="20"/>
          <w:szCs w:val="20"/>
        </w:rPr>
        <w:t>20</w:t>
      </w:r>
      <w:r w:rsidRPr="00E31566">
        <w:rPr>
          <w:rFonts w:hint="eastAsia"/>
          <w:sz w:val="20"/>
          <w:szCs w:val="20"/>
        </w:rPr>
        <w:t>20</w:t>
      </w:r>
      <w:r w:rsidRPr="00E31566">
        <w:rPr>
          <w:sz w:val="20"/>
          <w:szCs w:val="20"/>
        </w:rPr>
        <w:t>;</w:t>
      </w:r>
      <w:r w:rsidRPr="00E31566">
        <w:rPr>
          <w:rFonts w:hint="eastAsia"/>
          <w:sz w:val="20"/>
          <w:szCs w:val="20"/>
        </w:rPr>
        <w:t>13</w:t>
      </w:r>
      <w:r w:rsidRPr="00E31566">
        <w:rPr>
          <w:sz w:val="20"/>
          <w:szCs w:val="20"/>
        </w:rPr>
        <w:t>(</w:t>
      </w:r>
      <w:r w:rsidRPr="00E31566">
        <w:rPr>
          <w:rFonts w:hint="eastAsia"/>
          <w:sz w:val="20"/>
          <w:szCs w:val="20"/>
        </w:rPr>
        <w:t>12</w:t>
      </w:r>
      <w:r w:rsidRPr="00E31566">
        <w:rPr>
          <w:sz w:val="20"/>
          <w:szCs w:val="20"/>
        </w:rPr>
        <w:t>):</w:t>
      </w:r>
      <w:r w:rsidR="004B668F" w:rsidRPr="00E31566">
        <w:rPr>
          <w:noProof/>
          <w:color w:val="000000"/>
          <w:sz w:val="20"/>
          <w:szCs w:val="20"/>
        </w:rPr>
        <w:t>1-11</w:t>
      </w:r>
      <w:r w:rsidRPr="00E31566">
        <w:rPr>
          <w:sz w:val="20"/>
          <w:szCs w:val="20"/>
        </w:rPr>
        <w:t xml:space="preserve">]. </w:t>
      </w:r>
      <w:r w:rsidRPr="00E31566">
        <w:rPr>
          <w:iCs/>
          <w:color w:val="000000"/>
          <w:sz w:val="20"/>
          <w:szCs w:val="20"/>
        </w:rPr>
        <w:t>ISSN 1554-0200 (print); ISSN 2375-723X (online)</w:t>
      </w:r>
      <w:r w:rsidRPr="00E31566">
        <w:rPr>
          <w:sz w:val="20"/>
          <w:szCs w:val="20"/>
        </w:rPr>
        <w:t xml:space="preserve">. </w:t>
      </w:r>
      <w:hyperlink r:id="rId9" w:history="1">
        <w:r w:rsidRPr="00E31566">
          <w:rPr>
            <w:rStyle w:val="Hyperlink"/>
            <w:sz w:val="20"/>
            <w:szCs w:val="20"/>
          </w:rPr>
          <w:t>http://www.sciencepub.net/newyork</w:t>
        </w:r>
      </w:hyperlink>
      <w:r w:rsidRPr="00E31566">
        <w:rPr>
          <w:sz w:val="20"/>
          <w:szCs w:val="20"/>
        </w:rPr>
        <w:t xml:space="preserve">. </w:t>
      </w:r>
      <w:r w:rsidRPr="00E31566">
        <w:rPr>
          <w:rFonts w:eastAsiaTheme="minorEastAsia" w:hint="eastAsia"/>
          <w:sz w:val="20"/>
          <w:szCs w:val="20"/>
          <w:lang w:eastAsia="zh-CN"/>
        </w:rPr>
        <w:t>1</w:t>
      </w:r>
      <w:r w:rsidRPr="00E31566">
        <w:rPr>
          <w:rFonts w:hint="eastAsia"/>
          <w:sz w:val="20"/>
          <w:szCs w:val="20"/>
        </w:rPr>
        <w:t xml:space="preserve">. </w:t>
      </w:r>
      <w:r w:rsidRPr="00E31566">
        <w:rPr>
          <w:color w:val="000000"/>
          <w:sz w:val="20"/>
          <w:szCs w:val="20"/>
          <w:shd w:val="clear" w:color="auto" w:fill="FFFFFF"/>
        </w:rPr>
        <w:t>doi:</w:t>
      </w:r>
      <w:hyperlink r:id="rId10" w:history="1">
        <w:r w:rsidRPr="00E31566">
          <w:rPr>
            <w:rStyle w:val="Hyperlink"/>
            <w:sz w:val="20"/>
            <w:szCs w:val="20"/>
            <w:shd w:val="clear" w:color="auto" w:fill="FFFFFF"/>
          </w:rPr>
          <w:t>10.7537/mars</w:t>
        </w:r>
        <w:r w:rsidRPr="00E31566">
          <w:rPr>
            <w:rStyle w:val="Hyperlink"/>
            <w:rFonts w:hint="eastAsia"/>
            <w:sz w:val="20"/>
            <w:szCs w:val="20"/>
            <w:shd w:val="clear" w:color="auto" w:fill="FFFFFF"/>
          </w:rPr>
          <w:t>nys131220.</w:t>
        </w:r>
        <w:r w:rsidRPr="00E31566">
          <w:rPr>
            <w:rStyle w:val="Hyperlink"/>
            <w:sz w:val="20"/>
            <w:szCs w:val="20"/>
            <w:shd w:val="clear" w:color="auto" w:fill="FFFFFF"/>
          </w:rPr>
          <w:t>0</w:t>
        </w:r>
        <w:r w:rsidRPr="00E31566">
          <w:rPr>
            <w:rStyle w:val="Hyperlink"/>
            <w:rFonts w:eastAsiaTheme="minorEastAsia" w:hint="eastAsia"/>
            <w:sz w:val="20"/>
            <w:szCs w:val="20"/>
            <w:shd w:val="clear" w:color="auto" w:fill="FFFFFF"/>
            <w:lang w:eastAsia="zh-CN"/>
          </w:rPr>
          <w:t>1</w:t>
        </w:r>
      </w:hyperlink>
      <w:r w:rsidRPr="00E31566">
        <w:rPr>
          <w:color w:val="000000"/>
          <w:sz w:val="20"/>
          <w:szCs w:val="20"/>
          <w:shd w:val="clear" w:color="auto" w:fill="FFFFFF"/>
        </w:rPr>
        <w:t>.</w:t>
      </w:r>
    </w:p>
    <w:p w:rsidR="00274108" w:rsidRPr="00E31566" w:rsidRDefault="00274108" w:rsidP="003A6456">
      <w:pPr>
        <w:tabs>
          <w:tab w:val="left" w:pos="938"/>
          <w:tab w:val="left" w:pos="2277"/>
        </w:tabs>
        <w:snapToGrid w:val="0"/>
        <w:jc w:val="both"/>
        <w:rPr>
          <w:sz w:val="20"/>
          <w:szCs w:val="20"/>
        </w:rPr>
      </w:pPr>
    </w:p>
    <w:p w:rsidR="00EA5DDE" w:rsidRPr="00E31566" w:rsidRDefault="00D217ED" w:rsidP="003A6456">
      <w:pPr>
        <w:tabs>
          <w:tab w:val="left" w:pos="938"/>
          <w:tab w:val="left" w:pos="2277"/>
        </w:tabs>
        <w:snapToGrid w:val="0"/>
        <w:jc w:val="both"/>
        <w:rPr>
          <w:rFonts w:eastAsiaTheme="minorEastAsia"/>
          <w:sz w:val="20"/>
          <w:szCs w:val="20"/>
          <w:lang w:eastAsia="zh-CN"/>
        </w:rPr>
      </w:pPr>
      <w:r w:rsidRPr="00E31566">
        <w:rPr>
          <w:b/>
          <w:sz w:val="20"/>
          <w:szCs w:val="20"/>
        </w:rPr>
        <w:t>Key Words</w:t>
      </w:r>
      <w:r w:rsidR="00931D22" w:rsidRPr="00E31566">
        <w:rPr>
          <w:b/>
          <w:sz w:val="20"/>
          <w:szCs w:val="20"/>
        </w:rPr>
        <w:t>:-</w:t>
      </w:r>
      <w:r w:rsidR="00931D22" w:rsidRPr="00E31566">
        <w:rPr>
          <w:sz w:val="20"/>
          <w:szCs w:val="20"/>
        </w:rPr>
        <w:t xml:space="preserve"> </w:t>
      </w:r>
      <w:r w:rsidR="00274108" w:rsidRPr="00E31566">
        <w:rPr>
          <w:sz w:val="20"/>
          <w:szCs w:val="20"/>
        </w:rPr>
        <w:t>Ecosystems, Habitat,</w:t>
      </w:r>
      <w:r w:rsidRPr="00E31566">
        <w:rPr>
          <w:rFonts w:eastAsiaTheme="minorEastAsia" w:hint="eastAsia"/>
          <w:sz w:val="20"/>
          <w:szCs w:val="20"/>
          <w:lang w:eastAsia="zh-CN"/>
        </w:rPr>
        <w:t xml:space="preserve"> </w:t>
      </w:r>
      <w:r w:rsidR="00931D22" w:rsidRPr="00E31566">
        <w:rPr>
          <w:sz w:val="20"/>
          <w:szCs w:val="20"/>
        </w:rPr>
        <w:t>Indicators</w:t>
      </w:r>
    </w:p>
    <w:p w:rsidR="007B31E7" w:rsidRPr="00E31566" w:rsidRDefault="007B31E7" w:rsidP="003A6456">
      <w:pPr>
        <w:tabs>
          <w:tab w:val="left" w:pos="938"/>
          <w:tab w:val="left" w:pos="2277"/>
        </w:tabs>
        <w:snapToGrid w:val="0"/>
        <w:jc w:val="both"/>
        <w:rPr>
          <w:b/>
          <w:sz w:val="20"/>
          <w:szCs w:val="20"/>
        </w:rPr>
      </w:pPr>
    </w:p>
    <w:p w:rsidR="003A6456" w:rsidRPr="00E31566" w:rsidRDefault="003A6456" w:rsidP="003A6456">
      <w:pPr>
        <w:tabs>
          <w:tab w:val="left" w:pos="938"/>
          <w:tab w:val="left" w:pos="2277"/>
        </w:tabs>
        <w:snapToGrid w:val="0"/>
        <w:jc w:val="both"/>
        <w:rPr>
          <w:b/>
          <w:sz w:val="20"/>
          <w:szCs w:val="20"/>
        </w:rPr>
        <w:sectPr w:rsidR="003A6456" w:rsidRPr="00E31566" w:rsidSect="00065ED1">
          <w:headerReference w:type="default" r:id="rId11"/>
          <w:footerReference w:type="default" r:id="rId12"/>
          <w:type w:val="continuous"/>
          <w:pgSz w:w="12240" w:h="15840"/>
          <w:pgMar w:top="1440" w:right="1440" w:bottom="1440" w:left="1440" w:header="720" w:footer="720" w:gutter="0"/>
          <w:cols w:space="720"/>
          <w:docGrid w:linePitch="360"/>
        </w:sectPr>
      </w:pPr>
    </w:p>
    <w:p w:rsidR="00EA5DDE" w:rsidRPr="00E31566" w:rsidRDefault="003A6456" w:rsidP="003A6456">
      <w:pPr>
        <w:tabs>
          <w:tab w:val="left" w:pos="938"/>
          <w:tab w:val="left" w:pos="2277"/>
        </w:tabs>
        <w:snapToGrid w:val="0"/>
        <w:jc w:val="both"/>
        <w:rPr>
          <w:sz w:val="20"/>
          <w:szCs w:val="20"/>
        </w:rPr>
      </w:pPr>
      <w:r w:rsidRPr="00E31566">
        <w:rPr>
          <w:b/>
          <w:sz w:val="20"/>
          <w:szCs w:val="20"/>
        </w:rPr>
        <w:lastRenderedPageBreak/>
        <w:t>Introduction</w:t>
      </w:r>
    </w:p>
    <w:p w:rsidR="00EA5DDE" w:rsidRPr="00E31566" w:rsidRDefault="00EA5DDE" w:rsidP="003A6456">
      <w:pPr>
        <w:snapToGrid w:val="0"/>
        <w:ind w:firstLine="425"/>
        <w:jc w:val="both"/>
        <w:rPr>
          <w:sz w:val="20"/>
          <w:szCs w:val="20"/>
        </w:rPr>
      </w:pPr>
      <w:r w:rsidRPr="00E31566">
        <w:rPr>
          <w:sz w:val="20"/>
          <w:szCs w:val="20"/>
        </w:rPr>
        <w:t>When we speak of assessing the ecological condition of river Kosi, district Khagaria, Bihar we focused on evaluating two critical components of aquatic ecosystems i.e. the condition of biota and the relative importance of human-caused stressors. Stressors or the pressures that human being exert on aquatic systems through their use of the surrounding environment are commonly the chemical, physical and biological components of the ecosystem. These have the potential to degrade biotic integrity. Some common chemical stressors are toxic compounds, excess nutrients etc. Most of the physical stressors are created when we modify the physical habitat of a river network-excess sedimentation, bank erosion etc. All these can degrade biotic integrity. Water quality plays vital role in riverine ecosystem health regulation.</w:t>
      </w:r>
    </w:p>
    <w:p w:rsidR="00EA5DDE" w:rsidRPr="00E31566" w:rsidRDefault="00EA5DDE" w:rsidP="003A6456">
      <w:pPr>
        <w:snapToGrid w:val="0"/>
        <w:ind w:firstLine="425"/>
        <w:jc w:val="both"/>
        <w:rPr>
          <w:sz w:val="20"/>
          <w:szCs w:val="20"/>
        </w:rPr>
      </w:pPr>
      <w:r w:rsidRPr="00E31566">
        <w:rPr>
          <w:sz w:val="20"/>
          <w:szCs w:val="20"/>
        </w:rPr>
        <w:t xml:space="preserve">Many workers have done extensive work on the ecological assessment of aquatic systems with eco-health as their priority. Some of them are Frey (1977), Newson (1977), Karr and Dudley (1981), Karr (1981), Wharfe </w:t>
      </w:r>
      <w:r w:rsidRPr="00E31566">
        <w:rPr>
          <w:i/>
          <w:sz w:val="20"/>
          <w:szCs w:val="20"/>
        </w:rPr>
        <w:t>et al</w:t>
      </w:r>
      <w:r w:rsidRPr="00E31566">
        <w:rPr>
          <w:sz w:val="20"/>
          <w:szCs w:val="20"/>
        </w:rPr>
        <w:t xml:space="preserve"> (1984), Schaeffer </w:t>
      </w:r>
      <w:r w:rsidRPr="00E31566">
        <w:rPr>
          <w:i/>
          <w:sz w:val="20"/>
          <w:szCs w:val="20"/>
        </w:rPr>
        <w:t xml:space="preserve">et al </w:t>
      </w:r>
      <w:r w:rsidRPr="00E31566">
        <w:rPr>
          <w:sz w:val="20"/>
          <w:szCs w:val="20"/>
        </w:rPr>
        <w:t xml:space="preserve">(1985), Hellawell (1986), Elliot </w:t>
      </w:r>
      <w:r w:rsidRPr="00E31566">
        <w:rPr>
          <w:i/>
          <w:sz w:val="20"/>
          <w:szCs w:val="20"/>
        </w:rPr>
        <w:t>et al</w:t>
      </w:r>
      <w:r w:rsidRPr="00E31566">
        <w:rPr>
          <w:sz w:val="20"/>
          <w:szCs w:val="20"/>
        </w:rPr>
        <w:t xml:space="preserve"> (1988), Faush </w:t>
      </w:r>
      <w:r w:rsidRPr="00E31566">
        <w:rPr>
          <w:i/>
          <w:sz w:val="20"/>
          <w:szCs w:val="20"/>
        </w:rPr>
        <w:t>et al</w:t>
      </w:r>
      <w:r w:rsidRPr="00E31566">
        <w:rPr>
          <w:sz w:val="20"/>
          <w:szCs w:val="20"/>
        </w:rPr>
        <w:t xml:space="preserve"> (1990), Costa and Elliot (1991), Costa </w:t>
      </w:r>
      <w:r w:rsidRPr="00E31566">
        <w:rPr>
          <w:i/>
          <w:sz w:val="20"/>
          <w:szCs w:val="20"/>
        </w:rPr>
        <w:t>et al</w:t>
      </w:r>
      <w:r w:rsidRPr="00E31566">
        <w:rPr>
          <w:sz w:val="20"/>
          <w:szCs w:val="20"/>
        </w:rPr>
        <w:t xml:space="preserve"> (1992), Boodoosing (1992), Ober droff</w:t>
      </w:r>
      <w:r w:rsidR="00065ED1" w:rsidRPr="00E31566">
        <w:rPr>
          <w:sz w:val="20"/>
          <w:szCs w:val="20"/>
        </w:rPr>
        <w:t xml:space="preserve"> &amp; </w:t>
      </w:r>
      <w:r w:rsidRPr="00E31566">
        <w:rPr>
          <w:sz w:val="20"/>
          <w:szCs w:val="20"/>
        </w:rPr>
        <w:t xml:space="preserve">Huges (1992), Dennison </w:t>
      </w:r>
      <w:r w:rsidRPr="00E31566">
        <w:rPr>
          <w:i/>
          <w:sz w:val="20"/>
          <w:szCs w:val="20"/>
        </w:rPr>
        <w:t>et al</w:t>
      </w:r>
      <w:r w:rsidRPr="00E31566">
        <w:rPr>
          <w:sz w:val="20"/>
          <w:szCs w:val="20"/>
        </w:rPr>
        <w:t xml:space="preserve"> (1993), Roux </w:t>
      </w:r>
      <w:r w:rsidRPr="00E31566">
        <w:rPr>
          <w:i/>
          <w:sz w:val="20"/>
          <w:szCs w:val="20"/>
        </w:rPr>
        <w:t>et al</w:t>
      </w:r>
      <w:r w:rsidRPr="00E31566">
        <w:rPr>
          <w:sz w:val="20"/>
          <w:szCs w:val="20"/>
        </w:rPr>
        <w:t xml:space="preserve"> (1993), Hamerlynck and Hostens </w:t>
      </w:r>
      <w:r w:rsidRPr="00E31566">
        <w:rPr>
          <w:sz w:val="20"/>
          <w:szCs w:val="20"/>
        </w:rPr>
        <w:lastRenderedPageBreak/>
        <w:t xml:space="preserve">(1994), Little and Smith (1994), Elliot and Dewailly (1995), Barbour </w:t>
      </w:r>
      <w:r w:rsidRPr="00E31566">
        <w:rPr>
          <w:i/>
          <w:sz w:val="20"/>
          <w:szCs w:val="20"/>
        </w:rPr>
        <w:t>et al</w:t>
      </w:r>
      <w:r w:rsidRPr="00E31566">
        <w:rPr>
          <w:sz w:val="20"/>
          <w:szCs w:val="20"/>
        </w:rPr>
        <w:t xml:space="preserve"> (1995), Whitfield (1996), Paller </w:t>
      </w:r>
      <w:r w:rsidRPr="00E31566">
        <w:rPr>
          <w:i/>
          <w:sz w:val="20"/>
          <w:szCs w:val="20"/>
        </w:rPr>
        <w:t>et al</w:t>
      </w:r>
      <w:r w:rsidRPr="00E31566">
        <w:rPr>
          <w:sz w:val="20"/>
          <w:szCs w:val="20"/>
        </w:rPr>
        <w:t xml:space="preserve"> (1996), Elliot (1996), Postel (1996), Deegan </w:t>
      </w:r>
      <w:r w:rsidRPr="00E31566">
        <w:rPr>
          <w:i/>
          <w:sz w:val="20"/>
          <w:szCs w:val="20"/>
        </w:rPr>
        <w:t>et al</w:t>
      </w:r>
      <w:r w:rsidRPr="00E31566">
        <w:rPr>
          <w:sz w:val="20"/>
          <w:szCs w:val="20"/>
        </w:rPr>
        <w:t xml:space="preserve"> (1997), Blaber (1997), Soto </w:t>
      </w:r>
      <w:r w:rsidRPr="00E31566">
        <w:rPr>
          <w:i/>
          <w:sz w:val="20"/>
          <w:szCs w:val="20"/>
        </w:rPr>
        <w:t>et al</w:t>
      </w:r>
      <w:r w:rsidRPr="00E31566">
        <w:rPr>
          <w:sz w:val="20"/>
          <w:szCs w:val="20"/>
        </w:rPr>
        <w:t xml:space="preserve"> (1998), Phillip (1998), Oslen </w:t>
      </w:r>
      <w:r w:rsidRPr="00E31566">
        <w:rPr>
          <w:i/>
          <w:sz w:val="20"/>
          <w:szCs w:val="20"/>
        </w:rPr>
        <w:t>et al</w:t>
      </w:r>
      <w:r w:rsidRPr="00E31566">
        <w:rPr>
          <w:sz w:val="20"/>
          <w:szCs w:val="20"/>
        </w:rPr>
        <w:t xml:space="preserve"> (1998)</w:t>
      </w:r>
      <w:r w:rsidR="00E31566" w:rsidRPr="00E31566">
        <w:rPr>
          <w:sz w:val="20"/>
          <w:szCs w:val="20"/>
        </w:rPr>
        <w:t xml:space="preserve">, Pringle and Scantena (1999), </w:t>
      </w:r>
      <w:r w:rsidR="00E31566" w:rsidRPr="00E31566">
        <w:rPr>
          <w:rFonts w:eastAsiaTheme="minorEastAsia" w:hint="eastAsia"/>
          <w:sz w:val="20"/>
          <w:szCs w:val="20"/>
          <w:lang w:eastAsia="zh-CN"/>
        </w:rPr>
        <w:t>L</w:t>
      </w:r>
      <w:r w:rsidRPr="00E31566">
        <w:rPr>
          <w:sz w:val="20"/>
          <w:szCs w:val="20"/>
        </w:rPr>
        <w:t xml:space="preserve">eamon </w:t>
      </w:r>
      <w:r w:rsidRPr="00E31566">
        <w:rPr>
          <w:i/>
          <w:sz w:val="20"/>
          <w:szCs w:val="20"/>
        </w:rPr>
        <w:t>et al</w:t>
      </w:r>
      <w:r w:rsidRPr="00E31566">
        <w:rPr>
          <w:sz w:val="20"/>
          <w:szCs w:val="20"/>
        </w:rPr>
        <w:t xml:space="preserve"> (2000), Blaber </w:t>
      </w:r>
      <w:r w:rsidRPr="00E31566">
        <w:rPr>
          <w:i/>
          <w:sz w:val="20"/>
          <w:szCs w:val="20"/>
        </w:rPr>
        <w:t>et al</w:t>
      </w:r>
      <w:r w:rsidRPr="00E31566">
        <w:rPr>
          <w:sz w:val="20"/>
          <w:szCs w:val="20"/>
        </w:rPr>
        <w:t xml:space="preserve"> (2000), Baird </w:t>
      </w:r>
      <w:r w:rsidRPr="00E31566">
        <w:rPr>
          <w:i/>
          <w:sz w:val="20"/>
          <w:szCs w:val="20"/>
        </w:rPr>
        <w:t>et al</w:t>
      </w:r>
      <w:r w:rsidRPr="00E31566">
        <w:rPr>
          <w:sz w:val="20"/>
          <w:szCs w:val="20"/>
        </w:rPr>
        <w:t xml:space="preserve"> (2000), Bain </w:t>
      </w:r>
      <w:r w:rsidRPr="00E31566">
        <w:rPr>
          <w:i/>
          <w:sz w:val="20"/>
          <w:szCs w:val="20"/>
        </w:rPr>
        <w:t>et al</w:t>
      </w:r>
      <w:r w:rsidRPr="00E31566">
        <w:rPr>
          <w:sz w:val="20"/>
          <w:szCs w:val="20"/>
        </w:rPr>
        <w:t xml:space="preserve"> (2000), Wright (2000), U.S. Environmental Protection Agency (2000), Kurtz </w:t>
      </w:r>
      <w:r w:rsidRPr="00E31566">
        <w:rPr>
          <w:i/>
          <w:sz w:val="20"/>
          <w:szCs w:val="20"/>
        </w:rPr>
        <w:t>et al</w:t>
      </w:r>
      <w:r w:rsidRPr="00E31566">
        <w:rPr>
          <w:sz w:val="20"/>
          <w:szCs w:val="20"/>
        </w:rPr>
        <w:t xml:space="preserve"> (2001), Elliot and Hemingulay (Eds.) (2002), Elliot (2002), Peck </w:t>
      </w:r>
      <w:r w:rsidRPr="00E31566">
        <w:rPr>
          <w:i/>
          <w:sz w:val="20"/>
          <w:szCs w:val="20"/>
        </w:rPr>
        <w:t>et al</w:t>
      </w:r>
      <w:r w:rsidRPr="00E31566">
        <w:rPr>
          <w:sz w:val="20"/>
          <w:szCs w:val="20"/>
        </w:rPr>
        <w:t xml:space="preserve"> (2005), Peek </w:t>
      </w:r>
      <w:r w:rsidRPr="00E31566">
        <w:rPr>
          <w:i/>
          <w:sz w:val="20"/>
          <w:szCs w:val="20"/>
        </w:rPr>
        <w:t>et al</w:t>
      </w:r>
      <w:r w:rsidRPr="00E31566">
        <w:rPr>
          <w:sz w:val="20"/>
          <w:szCs w:val="20"/>
        </w:rPr>
        <w:t xml:space="preserve"> (2005), Stoddard </w:t>
      </w:r>
      <w:r w:rsidRPr="00E31566">
        <w:rPr>
          <w:i/>
          <w:sz w:val="20"/>
          <w:szCs w:val="20"/>
        </w:rPr>
        <w:t>et al</w:t>
      </w:r>
      <w:r w:rsidRPr="00E31566">
        <w:rPr>
          <w:sz w:val="20"/>
          <w:szCs w:val="20"/>
        </w:rPr>
        <w:t xml:space="preserve"> (2005), Gupta and Pankaj (2006), Singh and Singh (2007), etc.</w:t>
      </w:r>
    </w:p>
    <w:p w:rsidR="004B668F" w:rsidRPr="00E31566" w:rsidRDefault="00EA5DDE" w:rsidP="003A6456">
      <w:pPr>
        <w:snapToGrid w:val="0"/>
        <w:ind w:firstLine="425"/>
        <w:jc w:val="both"/>
        <w:rPr>
          <w:sz w:val="20"/>
          <w:szCs w:val="20"/>
        </w:rPr>
        <w:sectPr w:rsidR="004B668F" w:rsidRPr="00E31566" w:rsidSect="003A6456">
          <w:type w:val="continuous"/>
          <w:pgSz w:w="12240" w:h="15840"/>
          <w:pgMar w:top="1440" w:right="1440" w:bottom="1440" w:left="1440" w:header="720" w:footer="720" w:gutter="0"/>
          <w:cols w:num="2" w:space="600"/>
          <w:docGrid w:linePitch="360"/>
        </w:sectPr>
      </w:pPr>
      <w:r w:rsidRPr="00E31566">
        <w:rPr>
          <w:sz w:val="20"/>
          <w:szCs w:val="20"/>
        </w:rPr>
        <w:t xml:space="preserve">There is a growing interest in the use of biological communities to assess the status of water resources (Deegan </w:t>
      </w:r>
      <w:r w:rsidRPr="00E31566">
        <w:rPr>
          <w:i/>
          <w:sz w:val="20"/>
          <w:szCs w:val="20"/>
        </w:rPr>
        <w:t>et al</w:t>
      </w:r>
      <w:r w:rsidRPr="00E31566">
        <w:rPr>
          <w:sz w:val="20"/>
          <w:szCs w:val="20"/>
        </w:rPr>
        <w:t xml:space="preserve">., 1997; Bain </w:t>
      </w:r>
      <w:r w:rsidRPr="00E31566">
        <w:rPr>
          <w:i/>
          <w:sz w:val="20"/>
          <w:szCs w:val="20"/>
        </w:rPr>
        <w:t>et al.,</w:t>
      </w:r>
      <w:r w:rsidRPr="00E31566">
        <w:rPr>
          <w:sz w:val="20"/>
          <w:szCs w:val="20"/>
        </w:rPr>
        <w:t xml:space="preserve"> 2000; Simon, 2000). While many investigations aimed at detecting environmental and ecological changes within estuaries have focused primarily on water quality (eg. Nitrate level or BOD) and the associated biota (eg. Aquatic plants, invertebrate), there are relatively few studies based solely on fishes (Costa </w:t>
      </w:r>
      <w:r w:rsidRPr="00E31566">
        <w:rPr>
          <w:i/>
          <w:sz w:val="20"/>
          <w:szCs w:val="20"/>
        </w:rPr>
        <w:t>et al</w:t>
      </w:r>
      <w:r w:rsidRPr="00E31566">
        <w:rPr>
          <w:sz w:val="20"/>
          <w:szCs w:val="20"/>
        </w:rPr>
        <w:t xml:space="preserve">., 1992; Dennison </w:t>
      </w:r>
      <w:r w:rsidRPr="00E31566">
        <w:rPr>
          <w:i/>
          <w:sz w:val="20"/>
          <w:szCs w:val="20"/>
        </w:rPr>
        <w:t>et al</w:t>
      </w:r>
      <w:r w:rsidR="00EC26E8" w:rsidRPr="00E31566">
        <w:rPr>
          <w:sz w:val="20"/>
          <w:szCs w:val="20"/>
        </w:rPr>
        <w:t>., 1993). In addition, mo</w:t>
      </w:r>
      <w:r w:rsidRPr="00E31566">
        <w:rPr>
          <w:sz w:val="20"/>
          <w:szCs w:val="20"/>
        </w:rPr>
        <w:t xml:space="preserve">nitoring programmes focusing on ichthyofauna </w:t>
      </w:r>
    </w:p>
    <w:p w:rsidR="00EA5DDE" w:rsidRPr="00E31566" w:rsidRDefault="00EA5DDE" w:rsidP="004B668F">
      <w:pPr>
        <w:snapToGrid w:val="0"/>
        <w:jc w:val="both"/>
        <w:rPr>
          <w:sz w:val="20"/>
          <w:szCs w:val="20"/>
        </w:rPr>
      </w:pPr>
      <w:r w:rsidRPr="00E31566">
        <w:rPr>
          <w:sz w:val="20"/>
          <w:szCs w:val="20"/>
        </w:rPr>
        <w:lastRenderedPageBreak/>
        <w:t xml:space="preserve">(Paller </w:t>
      </w:r>
      <w:r w:rsidRPr="00E31566">
        <w:rPr>
          <w:i/>
          <w:sz w:val="20"/>
          <w:szCs w:val="20"/>
        </w:rPr>
        <w:t>et al</w:t>
      </w:r>
      <w:r w:rsidRPr="00E31566">
        <w:rPr>
          <w:sz w:val="20"/>
          <w:szCs w:val="20"/>
        </w:rPr>
        <w:t>., 1996) seldom address changes over more than one level of biological organization.</w:t>
      </w:r>
    </w:p>
    <w:p w:rsidR="002A35EF" w:rsidRPr="00E31566" w:rsidRDefault="002A35EF" w:rsidP="003A6456">
      <w:pPr>
        <w:tabs>
          <w:tab w:val="left" w:pos="938"/>
          <w:tab w:val="left" w:pos="2277"/>
        </w:tabs>
        <w:snapToGrid w:val="0"/>
        <w:jc w:val="both"/>
        <w:rPr>
          <w:b/>
          <w:sz w:val="20"/>
          <w:szCs w:val="20"/>
        </w:rPr>
      </w:pPr>
    </w:p>
    <w:p w:rsidR="008C3682" w:rsidRPr="00E31566" w:rsidRDefault="00DC5BEF" w:rsidP="003A6456">
      <w:pPr>
        <w:tabs>
          <w:tab w:val="left" w:pos="938"/>
          <w:tab w:val="left" w:pos="2277"/>
        </w:tabs>
        <w:snapToGrid w:val="0"/>
        <w:jc w:val="both"/>
        <w:rPr>
          <w:b/>
          <w:sz w:val="20"/>
          <w:szCs w:val="20"/>
        </w:rPr>
      </w:pPr>
      <w:r w:rsidRPr="00E31566">
        <w:rPr>
          <w:b/>
          <w:sz w:val="20"/>
          <w:szCs w:val="20"/>
        </w:rPr>
        <w:t>Materials And Methods</w:t>
      </w:r>
    </w:p>
    <w:p w:rsidR="00EC26E8" w:rsidRPr="00E31566" w:rsidRDefault="00EC26E8" w:rsidP="003A6456">
      <w:pPr>
        <w:snapToGrid w:val="0"/>
        <w:ind w:firstLine="425"/>
        <w:jc w:val="both"/>
        <w:rPr>
          <w:sz w:val="20"/>
          <w:szCs w:val="20"/>
        </w:rPr>
      </w:pPr>
      <w:r w:rsidRPr="00E31566">
        <w:rPr>
          <w:sz w:val="20"/>
          <w:szCs w:val="20"/>
        </w:rPr>
        <w:t xml:space="preserve">It is possible to generate a generic framework for the use of fishes as river environmental indicators </w:t>
      </w:r>
      <w:r w:rsidRPr="00E31566">
        <w:rPr>
          <w:sz w:val="20"/>
          <w:szCs w:val="20"/>
        </w:rPr>
        <w:lastRenderedPageBreak/>
        <w:t>with regard to definition, classification, monitoring, assessment, reporting and management and within this to denote the parts of the framework dependent on the development and use of indicators for environmental health and indicators of response to change in health.</w:t>
      </w:r>
    </w:p>
    <w:p w:rsidR="003A6456" w:rsidRPr="00E31566" w:rsidRDefault="003A6456" w:rsidP="003A6456">
      <w:pPr>
        <w:snapToGrid w:val="0"/>
        <w:ind w:firstLine="425"/>
        <w:jc w:val="both"/>
        <w:rPr>
          <w:sz w:val="20"/>
          <w:szCs w:val="20"/>
        </w:rPr>
        <w:sectPr w:rsidR="003A6456" w:rsidRPr="00E31566" w:rsidSect="004B668F">
          <w:headerReference w:type="default" r:id="rId13"/>
          <w:pgSz w:w="12240" w:h="15840"/>
          <w:pgMar w:top="1440" w:right="1440" w:bottom="1440" w:left="1440" w:header="720" w:footer="720" w:gutter="0"/>
          <w:cols w:num="2" w:space="600"/>
          <w:docGrid w:linePitch="360"/>
        </w:sectPr>
      </w:pPr>
    </w:p>
    <w:p w:rsidR="008C3682" w:rsidRPr="00E31566" w:rsidRDefault="008C3682" w:rsidP="003A6456">
      <w:pPr>
        <w:snapToGrid w:val="0"/>
        <w:ind w:firstLine="425"/>
        <w:jc w:val="both"/>
        <w:rPr>
          <w:sz w:val="20"/>
          <w:szCs w:val="20"/>
        </w:rPr>
      </w:pPr>
    </w:p>
    <w:p w:rsidR="008C3682" w:rsidRPr="00E31566" w:rsidRDefault="004310AD" w:rsidP="00DC5BEF">
      <w:pPr>
        <w:snapToGrid w:val="0"/>
        <w:jc w:val="center"/>
        <w:rPr>
          <w:sz w:val="20"/>
          <w:szCs w:val="20"/>
        </w:rPr>
      </w:pPr>
      <w:r>
        <w:rPr>
          <w:sz w:val="20"/>
          <w:szCs w:val="20"/>
        </w:rPr>
      </w:r>
      <w:r>
        <w:rPr>
          <w:sz w:val="20"/>
          <w:szCs w:val="20"/>
        </w:rPr>
        <w:pict>
          <v:group id="_x0000_s1026" style="width:384.15pt;height:311pt;mso-position-horizontal-relative:char;mso-position-vertical-relative:line" coordorigin="1980,3600" coordsize="8820,10800">
            <v:group id="_x0000_s1027" style="position:absolute;left:1980;top:3600;width:8820;height:10800" coordorigin="1980,3600" coordsize="8820,10800">
              <v:shapetype id="_x0000_t202" coordsize="21600,21600" o:spt="202" path="m,l,21600r21600,l21600,xe">
                <v:stroke joinstyle="miter"/>
                <v:path gradientshapeok="t" o:connecttype="rect"/>
              </v:shapetype>
              <v:shape id="_x0000_s1028" type="#_x0000_t202" style="position:absolute;left:2160;top:3600;width:1980;height:360" fillcolor="#f9c">
                <v:textbox inset="0,0,0,0">
                  <w:txbxContent>
                    <w:p w:rsidR="00EC26E8" w:rsidRPr="00EC26E8" w:rsidRDefault="00EC26E8" w:rsidP="00EC26E8">
                      <w:pPr>
                        <w:jc w:val="center"/>
                        <w:rPr>
                          <w:sz w:val="16"/>
                          <w:szCs w:val="16"/>
                        </w:rPr>
                      </w:pPr>
                      <w:r w:rsidRPr="00EC26E8">
                        <w:rPr>
                          <w:sz w:val="16"/>
                          <w:szCs w:val="16"/>
                        </w:rPr>
                        <w:t>Definition of river</w:t>
                      </w:r>
                    </w:p>
                  </w:txbxContent>
                </v:textbox>
              </v:shape>
              <v:shape id="_x0000_s1029" type="#_x0000_t202" style="position:absolute;left:5580;top:3600;width:2340;height:540" fillcolor="#f9c">
                <v:textbox inset="0,0,0,0">
                  <w:txbxContent>
                    <w:p w:rsidR="00EC26E8" w:rsidRPr="00EC26E8" w:rsidRDefault="00EC26E8" w:rsidP="00EC26E8">
                      <w:pPr>
                        <w:jc w:val="center"/>
                        <w:rPr>
                          <w:sz w:val="16"/>
                          <w:szCs w:val="16"/>
                        </w:rPr>
                      </w:pPr>
                      <w:r w:rsidRPr="00EC26E8">
                        <w:rPr>
                          <w:sz w:val="16"/>
                          <w:szCs w:val="16"/>
                        </w:rPr>
                        <w:t>Definition of geographical condition</w:t>
                      </w:r>
                    </w:p>
                  </w:txbxContent>
                </v:textbox>
              </v:shape>
              <v:shape id="_x0000_s1030" type="#_x0000_t202" style="position:absolute;left:9000;top:3600;width:1260;height:540" fillcolor="#f9c">
                <v:textbox inset="0,0,0,0">
                  <w:txbxContent>
                    <w:p w:rsidR="00EC26E8" w:rsidRPr="00EC26E8" w:rsidRDefault="00EC26E8" w:rsidP="00EC26E8">
                      <w:pPr>
                        <w:jc w:val="center"/>
                        <w:rPr>
                          <w:sz w:val="16"/>
                          <w:szCs w:val="16"/>
                        </w:rPr>
                      </w:pPr>
                      <w:r w:rsidRPr="00EC26E8">
                        <w:rPr>
                          <w:sz w:val="16"/>
                          <w:szCs w:val="16"/>
                        </w:rPr>
                        <w:t>Agree legal definition</w:t>
                      </w:r>
                    </w:p>
                  </w:txbxContent>
                </v:textbox>
              </v:shape>
              <v:shape id="_x0000_s1031" type="#_x0000_t202" style="position:absolute;left:1980;top:4860;width:1980;height:540" fillcolor="#f9c">
                <v:textbox inset="0,0,0,0">
                  <w:txbxContent>
                    <w:p w:rsidR="00EC26E8" w:rsidRPr="00EC26E8" w:rsidRDefault="00EC26E8" w:rsidP="00EC26E8">
                      <w:pPr>
                        <w:jc w:val="center"/>
                        <w:rPr>
                          <w:sz w:val="16"/>
                          <w:szCs w:val="16"/>
                        </w:rPr>
                      </w:pPr>
                      <w:r w:rsidRPr="00EC26E8">
                        <w:rPr>
                          <w:sz w:val="16"/>
                          <w:szCs w:val="16"/>
                        </w:rPr>
                        <w:t>Define conceptual models of change</w:t>
                      </w:r>
                    </w:p>
                  </w:txbxContent>
                </v:textbox>
              </v:shape>
              <v:shape id="_x0000_s1032" type="#_x0000_t202" style="position:absolute;left:8640;top:4680;width:1980;height:1080" fillcolor="#f9c">
                <v:textbox inset="0,0,0,0">
                  <w:txbxContent>
                    <w:p w:rsidR="00EC26E8" w:rsidRPr="002A35EF" w:rsidRDefault="00EC26E8" w:rsidP="00EC26E8">
                      <w:pPr>
                        <w:jc w:val="center"/>
                        <w:rPr>
                          <w:sz w:val="16"/>
                          <w:szCs w:val="16"/>
                        </w:rPr>
                      </w:pPr>
                      <w:r w:rsidRPr="002A35EF">
                        <w:rPr>
                          <w:sz w:val="16"/>
                          <w:szCs w:val="16"/>
                        </w:rPr>
                        <w:t>Derivation and production of legal and administrative framework</w:t>
                      </w:r>
                    </w:p>
                  </w:txbxContent>
                </v:textbox>
              </v:shape>
              <v:shape id="_x0000_s1033" type="#_x0000_t202" style="position:absolute;left:4680;top:4680;width:1980;height:1080" fillcolor="#f9c">
                <v:textbox inset="0,0,0,0">
                  <w:txbxContent>
                    <w:p w:rsidR="00EC26E8" w:rsidRPr="00EC26E8" w:rsidRDefault="00EC26E8" w:rsidP="00EC26E8">
                      <w:pPr>
                        <w:jc w:val="center"/>
                        <w:rPr>
                          <w:sz w:val="16"/>
                          <w:szCs w:val="16"/>
                        </w:rPr>
                      </w:pPr>
                      <w:r w:rsidRPr="00EC26E8">
                        <w:rPr>
                          <w:sz w:val="16"/>
                          <w:szCs w:val="16"/>
                        </w:rPr>
                        <w:t>Model development deterministic (Physico-chemical) and biological</w:t>
                      </w:r>
                    </w:p>
                  </w:txbxContent>
                </v:textbox>
              </v:shape>
              <v:shape id="_x0000_s1034" type="#_x0000_t202" style="position:absolute;left:4860;top:6300;width:1260;height:540" fillcolor="#f9c">
                <v:textbox inset="0,0,0,0">
                  <w:txbxContent>
                    <w:p w:rsidR="00EC26E8" w:rsidRPr="002A35EF" w:rsidRDefault="00EC26E8" w:rsidP="00EC26E8">
                      <w:pPr>
                        <w:jc w:val="center"/>
                        <w:rPr>
                          <w:sz w:val="16"/>
                          <w:szCs w:val="16"/>
                        </w:rPr>
                      </w:pPr>
                      <w:r w:rsidRPr="002A35EF">
                        <w:rPr>
                          <w:sz w:val="16"/>
                          <w:szCs w:val="16"/>
                        </w:rPr>
                        <w:t>Define data needs</w:t>
                      </w:r>
                    </w:p>
                  </w:txbxContent>
                </v:textbox>
              </v:shape>
              <v:shape id="_x0000_s1035" type="#_x0000_t202" style="position:absolute;left:1980;top:6120;width:1980;height:540" fillcolor="#f9c">
                <v:textbox inset="0,0,0,0">
                  <w:txbxContent>
                    <w:p w:rsidR="00EC26E8" w:rsidRPr="00EC26E8" w:rsidRDefault="00EC26E8" w:rsidP="00EC26E8">
                      <w:pPr>
                        <w:jc w:val="center"/>
                        <w:rPr>
                          <w:sz w:val="16"/>
                          <w:szCs w:val="16"/>
                        </w:rPr>
                      </w:pPr>
                      <w:r w:rsidRPr="00EC26E8">
                        <w:rPr>
                          <w:sz w:val="16"/>
                          <w:szCs w:val="16"/>
                        </w:rPr>
                        <w:t>Derive common Standards</w:t>
                      </w:r>
                    </w:p>
                  </w:txbxContent>
                </v:textbox>
              </v:shape>
              <v:shape id="_x0000_s1036" type="#_x0000_t202" style="position:absolute;left:6840;top:6120;width:1980;height:1080" fillcolor="#f9c">
                <v:textbox inset="0,0,0,0">
                  <w:txbxContent>
                    <w:p w:rsidR="00EC26E8" w:rsidRPr="002A35EF" w:rsidRDefault="00EC26E8" w:rsidP="00EC26E8">
                      <w:pPr>
                        <w:jc w:val="center"/>
                        <w:rPr>
                          <w:sz w:val="16"/>
                          <w:szCs w:val="16"/>
                        </w:rPr>
                      </w:pPr>
                      <w:r w:rsidRPr="002A35EF">
                        <w:rPr>
                          <w:sz w:val="16"/>
                          <w:szCs w:val="16"/>
                        </w:rPr>
                        <w:t>Data collection for standard units (Physical, chemical and biological)</w:t>
                      </w:r>
                    </w:p>
                  </w:txbxContent>
                </v:textbox>
              </v:shape>
              <v:shape id="_x0000_s1037" type="#_x0000_t202" style="position:absolute;left:1980;top:7740;width:1980;height:1080" fillcolor="#f9c">
                <v:textbox inset="0,0,0,0">
                  <w:txbxContent>
                    <w:p w:rsidR="00EC26E8" w:rsidRPr="002A35EF" w:rsidRDefault="00EC26E8" w:rsidP="00EC26E8">
                      <w:pPr>
                        <w:jc w:val="center"/>
                        <w:rPr>
                          <w:sz w:val="16"/>
                          <w:szCs w:val="16"/>
                        </w:rPr>
                      </w:pPr>
                      <w:r w:rsidRPr="002A35EF">
                        <w:rPr>
                          <w:sz w:val="16"/>
                          <w:szCs w:val="16"/>
                        </w:rPr>
                        <w:t>Application and assessment identify actual and potential threats</w:t>
                      </w:r>
                    </w:p>
                  </w:txbxContent>
                </v:textbox>
              </v:shape>
              <v:shape id="_x0000_s1038" type="#_x0000_t202" style="position:absolute;left:4680;top:7920;width:1980;height:540" fillcolor="#f9c">
                <v:textbox inset="0,0,0,0">
                  <w:txbxContent>
                    <w:p w:rsidR="00EC26E8" w:rsidRPr="002A35EF" w:rsidRDefault="00EC26E8" w:rsidP="00EC26E8">
                      <w:pPr>
                        <w:jc w:val="center"/>
                        <w:rPr>
                          <w:sz w:val="16"/>
                          <w:szCs w:val="16"/>
                        </w:rPr>
                      </w:pPr>
                      <w:r w:rsidRPr="002A35EF">
                        <w:rPr>
                          <w:sz w:val="16"/>
                          <w:szCs w:val="16"/>
                        </w:rPr>
                        <w:t>Comparison against reference condition</w:t>
                      </w:r>
                    </w:p>
                  </w:txbxContent>
                </v:textbox>
              </v:shape>
              <v:shape id="_x0000_s1039" type="#_x0000_t202" style="position:absolute;left:7380;top:7920;width:1440;height:540" fillcolor="#f9c">
                <v:textbox inset="0,0,0,0">
                  <w:txbxContent>
                    <w:p w:rsidR="00EC26E8" w:rsidRPr="002A35EF" w:rsidRDefault="00EC26E8" w:rsidP="00EC26E8">
                      <w:pPr>
                        <w:jc w:val="center"/>
                        <w:rPr>
                          <w:sz w:val="16"/>
                          <w:szCs w:val="16"/>
                        </w:rPr>
                      </w:pPr>
                      <w:r w:rsidRPr="002A35EF">
                        <w:rPr>
                          <w:sz w:val="16"/>
                          <w:szCs w:val="16"/>
                        </w:rPr>
                        <w:t>Initial river classification</w:t>
                      </w:r>
                    </w:p>
                  </w:txbxContent>
                </v:textbox>
              </v:shape>
              <v:shape id="_x0000_s1040" type="#_x0000_t202" style="position:absolute;left:5940;top:9360;width:1980;height:720" fillcolor="#f9c">
                <v:textbox inset="0,0,0,0">
                  <w:txbxContent>
                    <w:p w:rsidR="00EC26E8" w:rsidRPr="002A35EF" w:rsidRDefault="00EC26E8" w:rsidP="00EC26E8">
                      <w:pPr>
                        <w:jc w:val="center"/>
                        <w:rPr>
                          <w:sz w:val="16"/>
                          <w:szCs w:val="16"/>
                        </w:rPr>
                      </w:pPr>
                      <w:r w:rsidRPr="002A35EF">
                        <w:rPr>
                          <w:sz w:val="16"/>
                          <w:szCs w:val="16"/>
                        </w:rPr>
                        <w:t>Further categorise unmodified and modified areas</w:t>
                      </w:r>
                    </w:p>
                  </w:txbxContent>
                </v:textbox>
              </v:shape>
              <v:shape id="_x0000_s1041" type="#_x0000_t202" style="position:absolute;left:8460;top:9360;width:2340;height:1260" fillcolor="#f9c">
                <v:textbox inset="0,0,0,0">
                  <w:txbxContent>
                    <w:p w:rsidR="00EC26E8" w:rsidRPr="002A35EF" w:rsidRDefault="00EC26E8" w:rsidP="00EC26E8">
                      <w:pPr>
                        <w:jc w:val="center"/>
                        <w:rPr>
                          <w:sz w:val="16"/>
                          <w:szCs w:val="16"/>
                        </w:rPr>
                      </w:pPr>
                      <w:r w:rsidRPr="002A35EF">
                        <w:rPr>
                          <w:sz w:val="16"/>
                          <w:szCs w:val="16"/>
                        </w:rPr>
                        <w:t>Reporting and Communication (Presentation, public participation, action plans, awareness)</w:t>
                      </w:r>
                    </w:p>
                  </w:txbxContent>
                </v:textbox>
              </v:shape>
              <v:shape id="_x0000_s1042" type="#_x0000_t202" style="position:absolute;left:8460;top:11340;width:2340;height:1440" fillcolor="#f9c">
                <v:textbox inset="0,0,0,0">
                  <w:txbxContent>
                    <w:p w:rsidR="00EC26E8" w:rsidRPr="002A35EF" w:rsidRDefault="00EC26E8" w:rsidP="00EC26E8">
                      <w:pPr>
                        <w:jc w:val="center"/>
                        <w:rPr>
                          <w:sz w:val="16"/>
                          <w:szCs w:val="16"/>
                        </w:rPr>
                      </w:pPr>
                      <w:r w:rsidRPr="002A35EF">
                        <w:rPr>
                          <w:sz w:val="16"/>
                          <w:szCs w:val="16"/>
                        </w:rPr>
                        <w:t>Define Management implications (infrastructure socio-economic basis, navigation, pollution control, etc.)</w:t>
                      </w:r>
                    </w:p>
                  </w:txbxContent>
                </v:textbox>
              </v:shape>
              <v:shape id="_x0000_s1043" type="#_x0000_t202" style="position:absolute;left:4500;top:11880;width:1620;height:540" fillcolor="#f9c">
                <v:textbox inset="0,0,0,0">
                  <w:txbxContent>
                    <w:p w:rsidR="00EC26E8" w:rsidRPr="002A35EF" w:rsidRDefault="00EC26E8" w:rsidP="00EC26E8">
                      <w:pPr>
                        <w:jc w:val="center"/>
                        <w:rPr>
                          <w:sz w:val="16"/>
                          <w:szCs w:val="16"/>
                        </w:rPr>
                      </w:pPr>
                      <w:r w:rsidRPr="002A35EF">
                        <w:rPr>
                          <w:sz w:val="16"/>
                          <w:szCs w:val="16"/>
                        </w:rPr>
                        <w:t>Carry out management</w:t>
                      </w:r>
                    </w:p>
                  </w:txbxContent>
                </v:textbox>
              </v:shape>
              <v:shape id="_x0000_s1044" type="#_x0000_t202" style="position:absolute;left:5760;top:13320;width:2340;height:1080" fillcolor="#f9c">
                <v:textbox inset="0,0,0,0">
                  <w:txbxContent>
                    <w:p w:rsidR="00EC26E8" w:rsidRPr="002A35EF" w:rsidRDefault="00EC26E8" w:rsidP="00EC26E8">
                      <w:pPr>
                        <w:jc w:val="center"/>
                        <w:rPr>
                          <w:sz w:val="16"/>
                          <w:szCs w:val="16"/>
                        </w:rPr>
                      </w:pPr>
                      <w:r w:rsidRPr="002A35EF">
                        <w:rPr>
                          <w:sz w:val="16"/>
                          <w:szCs w:val="16"/>
                        </w:rPr>
                        <w:t>Further development indentify priorities, research and development</w:t>
                      </w:r>
                    </w:p>
                  </w:txbxContent>
                </v:textbox>
              </v:shape>
            </v:group>
            <v:group id="_x0000_s1045" style="position:absolute;left:2880;top:3780;width:6660;height:9540" coordorigin="2880,3780" coordsize="6660,9540">
              <v:line id="_x0000_s1046" style="position:absolute" from="4140,3780" to="5580,3780">
                <v:stroke endarrow="block"/>
              </v:line>
              <v:line id="_x0000_s1047" style="position:absolute" from="7920,3780" to="9000,3780">
                <v:stroke endarrow="block"/>
              </v:line>
              <v:line id="_x0000_s1048" style="position:absolute" from="6120,6480" to="6840,6480">
                <v:stroke endarrow="block"/>
              </v:line>
              <v:line id="_x0000_s1049" style="position:absolute" from="3960,6480" to="4860,6480">
                <v:stroke endarrow="block"/>
              </v:line>
              <v:line id="_x0000_s1050" style="position:absolute" from="3960,8100" to="4680,8100">
                <v:stroke endarrow="block"/>
              </v:line>
              <v:line id="_x0000_s1051" style="position:absolute" from="6660,8100" to="7380,8100">
                <v:stroke endarrow="block"/>
              </v:line>
              <v:line id="_x0000_s1052" style="position:absolute" from="7920,9720" to="8460,9720">
                <v:stroke endarrow="block"/>
              </v:line>
              <v:line id="_x0000_s1053" style="position:absolute;flip:x" from="6120,12240" to="8460,12240">
                <v:stroke endarrow="block"/>
              </v:line>
              <v:line id="_x0000_s1054" style="position:absolute" from="5580,12420" to="5940,13320">
                <v:stroke endarrow="block"/>
              </v:line>
              <v:line id="_x0000_s1055" style="position:absolute;flip:x y" from="5940,12420" to="6300,13320">
                <v:stroke endarrow="block"/>
              </v:line>
              <v:line id="_x0000_s1056" style="position:absolute;flip:x" from="7740,12600" to="8460,13320">
                <v:stroke endarrow="block"/>
              </v:line>
              <v:line id="_x0000_s1057" style="position:absolute" from="9000,10620" to="9000,11340">
                <v:stroke endarrow="block"/>
              </v:line>
              <v:line id="_x0000_s1058" style="position:absolute" from="7380,10080" to="8640,11340">
                <v:stroke endarrow="block"/>
              </v:line>
              <v:line id="_x0000_s1059" style="position:absolute;flip:x" from="7200,8460" to="7560,9360">
                <v:stroke endarrow="block"/>
              </v:line>
              <v:line id="_x0000_s1060" style="position:absolute;flip:x" from="3960,6840" to="6840,7920">
                <v:stroke endarrow="block"/>
              </v:line>
              <v:line id="_x0000_s1061" style="position:absolute" from="2880,5400" to="2880,6120">
                <v:stroke endarrow="block"/>
              </v:line>
              <v:line id="_x0000_s1062" style="position:absolute" from="7380,4140" to="7380,6120">
                <v:stroke endarrow="block"/>
              </v:line>
              <v:line id="_x0000_s1063" style="position:absolute" from="3960,5040" to="4680,5040">
                <v:stroke endarrow="block"/>
              </v:line>
              <v:line id="_x0000_s1064" style="position:absolute" from="9540,4140" to="9540,4680">
                <v:stroke endarrow="block"/>
              </v:line>
            </v:group>
            <w10:wrap type="none"/>
            <w10:anchorlock/>
          </v:group>
        </w:pict>
      </w:r>
    </w:p>
    <w:p w:rsidR="007B31E7" w:rsidRPr="00E31566" w:rsidRDefault="007B31E7" w:rsidP="003A6456">
      <w:pPr>
        <w:snapToGrid w:val="0"/>
        <w:jc w:val="both"/>
        <w:rPr>
          <w:b/>
          <w:sz w:val="20"/>
          <w:szCs w:val="20"/>
        </w:rPr>
      </w:pPr>
    </w:p>
    <w:p w:rsidR="00EC26E8" w:rsidRPr="00E31566" w:rsidRDefault="002A35EF" w:rsidP="00DC5BEF">
      <w:pPr>
        <w:snapToGrid w:val="0"/>
        <w:jc w:val="center"/>
        <w:rPr>
          <w:b/>
          <w:sz w:val="20"/>
          <w:szCs w:val="20"/>
        </w:rPr>
      </w:pPr>
      <w:r w:rsidRPr="00E31566">
        <w:rPr>
          <w:b/>
          <w:sz w:val="20"/>
          <w:szCs w:val="20"/>
        </w:rPr>
        <w:t>Fig. showing generic framework of fish indicator use</w:t>
      </w:r>
    </w:p>
    <w:p w:rsidR="003A6456" w:rsidRPr="00E31566" w:rsidRDefault="003A6456" w:rsidP="003A6456">
      <w:pPr>
        <w:snapToGrid w:val="0"/>
        <w:ind w:firstLine="425"/>
        <w:jc w:val="both"/>
        <w:rPr>
          <w:rFonts w:eastAsiaTheme="minorEastAsia"/>
          <w:sz w:val="20"/>
          <w:szCs w:val="20"/>
          <w:lang w:eastAsia="zh-CN"/>
        </w:rPr>
      </w:pPr>
    </w:p>
    <w:p w:rsidR="00DC5BEF" w:rsidRPr="00E31566" w:rsidRDefault="00DC5BEF" w:rsidP="003A6456">
      <w:pPr>
        <w:snapToGrid w:val="0"/>
        <w:ind w:firstLine="425"/>
        <w:jc w:val="both"/>
        <w:rPr>
          <w:rFonts w:eastAsiaTheme="minorEastAsia"/>
          <w:sz w:val="20"/>
          <w:szCs w:val="20"/>
          <w:lang w:eastAsia="zh-CN"/>
        </w:rPr>
        <w:sectPr w:rsidR="00DC5BEF" w:rsidRPr="00E31566" w:rsidSect="00065ED1">
          <w:type w:val="continuous"/>
          <w:pgSz w:w="12240" w:h="15840"/>
          <w:pgMar w:top="1440" w:right="1440" w:bottom="1440" w:left="1440" w:header="720" w:footer="720" w:gutter="0"/>
          <w:cols w:space="720"/>
          <w:docGrid w:linePitch="360"/>
        </w:sectPr>
      </w:pPr>
    </w:p>
    <w:p w:rsidR="00DC5BEF" w:rsidRPr="00E31566" w:rsidRDefault="002A35EF" w:rsidP="003A6456">
      <w:pPr>
        <w:snapToGrid w:val="0"/>
        <w:ind w:firstLine="425"/>
        <w:jc w:val="both"/>
        <w:rPr>
          <w:sz w:val="20"/>
          <w:szCs w:val="20"/>
        </w:rPr>
      </w:pPr>
      <w:r w:rsidRPr="00E31566">
        <w:rPr>
          <w:sz w:val="20"/>
          <w:szCs w:val="20"/>
        </w:rPr>
        <w:lastRenderedPageBreak/>
        <w:t>Anthropogenic impacts can target both the biotic (e.g. fish abundanie and biomass) and abiotic (e.g. river flow and turbidity) components of the ecosystems.</w:t>
      </w:r>
      <w:r w:rsidR="00E31566" w:rsidRPr="00E31566">
        <w:rPr>
          <w:rFonts w:eastAsiaTheme="minorEastAsia" w:hint="eastAsia"/>
          <w:sz w:val="20"/>
          <w:szCs w:val="20"/>
          <w:lang w:eastAsia="zh-CN"/>
        </w:rPr>
        <w:t xml:space="preserve"> </w:t>
      </w:r>
      <w:r w:rsidR="007B1CFC" w:rsidRPr="00E31566">
        <w:rPr>
          <w:sz w:val="20"/>
          <w:szCs w:val="20"/>
        </w:rPr>
        <w:t>Surface water sample were collected between 7:00 to 10:00 hrs. monthly from July 2005 to June 2007. The Indian standard methods used for sampling ISI (1973). Temperature of air and water measured with the help of centigrade thermometer, pH by pH paper and with the help of electronic pH meter and other parameters were analysed by using standard methods APHA (1986) and Trivedy and Goel (1986), Koarkar (1992),</w:t>
      </w:r>
    </w:p>
    <w:p w:rsidR="00DC5BEF" w:rsidRPr="00E31566" w:rsidRDefault="007B1CFC" w:rsidP="003A6456">
      <w:pPr>
        <w:snapToGrid w:val="0"/>
        <w:ind w:firstLine="425"/>
        <w:jc w:val="both"/>
        <w:rPr>
          <w:sz w:val="20"/>
          <w:szCs w:val="20"/>
        </w:rPr>
      </w:pPr>
      <w:r w:rsidRPr="00E31566">
        <w:rPr>
          <w:sz w:val="20"/>
          <w:szCs w:val="20"/>
        </w:rPr>
        <w:t>Dissolved oxygen (DO</w:t>
      </w:r>
      <w:r w:rsidRPr="00E31566">
        <w:rPr>
          <w:sz w:val="20"/>
          <w:szCs w:val="20"/>
          <w:vertAlign w:val="subscript"/>
        </w:rPr>
        <w:t>2</w:t>
      </w:r>
      <w:r w:rsidRPr="00E31566">
        <w:rPr>
          <w:sz w:val="20"/>
          <w:szCs w:val="20"/>
        </w:rPr>
        <w:t>), free carbon dioxide (FCO</w:t>
      </w:r>
      <w:r w:rsidRPr="00E31566">
        <w:rPr>
          <w:sz w:val="20"/>
          <w:szCs w:val="20"/>
          <w:vertAlign w:val="subscript"/>
        </w:rPr>
        <w:t>2</w:t>
      </w:r>
      <w:r w:rsidRPr="00E31566">
        <w:rPr>
          <w:sz w:val="20"/>
          <w:szCs w:val="20"/>
        </w:rPr>
        <w:t>) were analysed in the laboratory. Following methods were adopted for the detailed analysis.</w:t>
      </w:r>
    </w:p>
    <w:p w:rsidR="00DC5BEF" w:rsidRPr="00E31566" w:rsidRDefault="00355BEC" w:rsidP="003A6456">
      <w:pPr>
        <w:snapToGrid w:val="0"/>
        <w:jc w:val="both"/>
        <w:rPr>
          <w:sz w:val="20"/>
          <w:szCs w:val="20"/>
        </w:rPr>
      </w:pPr>
      <w:r w:rsidRPr="00E31566">
        <w:rPr>
          <w:b/>
          <w:i/>
          <w:sz w:val="20"/>
          <w:szCs w:val="20"/>
        </w:rPr>
        <w:t>Physical Parameters</w:t>
      </w:r>
    </w:p>
    <w:p w:rsidR="00DC5BEF" w:rsidRPr="00E31566" w:rsidRDefault="007B1CFC" w:rsidP="003A6456">
      <w:pPr>
        <w:snapToGrid w:val="0"/>
        <w:jc w:val="both"/>
        <w:rPr>
          <w:sz w:val="20"/>
          <w:szCs w:val="20"/>
        </w:rPr>
      </w:pPr>
      <w:r w:rsidRPr="00E31566">
        <w:rPr>
          <w:b/>
          <w:i/>
          <w:sz w:val="20"/>
          <w:szCs w:val="20"/>
        </w:rPr>
        <w:t>(i) Temperature</w:t>
      </w:r>
    </w:p>
    <w:p w:rsidR="00DC5BEF" w:rsidRPr="00E31566" w:rsidRDefault="007B1CFC" w:rsidP="003A6456">
      <w:pPr>
        <w:snapToGrid w:val="0"/>
        <w:ind w:firstLine="425"/>
        <w:jc w:val="both"/>
        <w:rPr>
          <w:sz w:val="20"/>
          <w:szCs w:val="20"/>
        </w:rPr>
      </w:pPr>
      <w:r w:rsidRPr="00E31566">
        <w:rPr>
          <w:sz w:val="20"/>
          <w:szCs w:val="20"/>
        </w:rPr>
        <w:t xml:space="preserve">Air and water temperature were recorded with the help of a centigrade mercury thermometer </w:t>
      </w:r>
      <w:r w:rsidRPr="00E31566">
        <w:rPr>
          <w:sz w:val="20"/>
          <w:szCs w:val="20"/>
        </w:rPr>
        <w:lastRenderedPageBreak/>
        <w:t>graduated upto 110°C. Average of three readings were taken as the standard temperature.</w:t>
      </w:r>
    </w:p>
    <w:p w:rsidR="00DC5BEF" w:rsidRPr="00E31566" w:rsidRDefault="007B1CFC" w:rsidP="003A6456">
      <w:pPr>
        <w:snapToGrid w:val="0"/>
        <w:jc w:val="both"/>
        <w:rPr>
          <w:sz w:val="20"/>
          <w:szCs w:val="20"/>
        </w:rPr>
      </w:pPr>
      <w:r w:rsidRPr="00E31566">
        <w:rPr>
          <w:b/>
          <w:i/>
          <w:sz w:val="20"/>
          <w:szCs w:val="20"/>
        </w:rPr>
        <w:t>(ii) Turbidity</w:t>
      </w:r>
    </w:p>
    <w:p w:rsidR="00DC5BEF" w:rsidRPr="00E31566" w:rsidRDefault="007B1CFC" w:rsidP="003A6456">
      <w:pPr>
        <w:snapToGrid w:val="0"/>
        <w:ind w:firstLine="425"/>
        <w:jc w:val="both"/>
        <w:rPr>
          <w:sz w:val="20"/>
          <w:szCs w:val="20"/>
        </w:rPr>
      </w:pPr>
      <w:r w:rsidRPr="00E31566">
        <w:rPr>
          <w:sz w:val="20"/>
          <w:szCs w:val="20"/>
        </w:rPr>
        <w:t>Turbidity is an expression of the optical property that causes light to be scattered and absorbed rather than transmitted in straight lines through the samples.</w:t>
      </w:r>
    </w:p>
    <w:p w:rsidR="00DC5BEF" w:rsidRPr="00E31566" w:rsidRDefault="007B1CFC" w:rsidP="003A6456">
      <w:pPr>
        <w:snapToGrid w:val="0"/>
        <w:ind w:firstLine="425"/>
        <w:jc w:val="both"/>
        <w:rPr>
          <w:sz w:val="20"/>
          <w:szCs w:val="20"/>
        </w:rPr>
      </w:pPr>
      <w:r w:rsidRPr="00E31566">
        <w:rPr>
          <w:sz w:val="20"/>
          <w:szCs w:val="20"/>
        </w:rPr>
        <w:t>The turbidity of the water samples was measured by the nephaloturbidity meter (Type - 131). The value was expressed in terms of N.T.U. (Nephalo Turbidity Unit).</w:t>
      </w:r>
    </w:p>
    <w:p w:rsidR="007B1CFC" w:rsidRPr="00E31566" w:rsidRDefault="007B1CFC" w:rsidP="003A6456">
      <w:pPr>
        <w:snapToGrid w:val="0"/>
        <w:ind w:firstLine="425"/>
        <w:jc w:val="both"/>
        <w:rPr>
          <w:sz w:val="20"/>
          <w:szCs w:val="20"/>
        </w:rPr>
      </w:pPr>
      <w:r w:rsidRPr="00E31566">
        <w:rPr>
          <w:sz w:val="20"/>
          <w:szCs w:val="20"/>
        </w:rPr>
        <w:t>The method is based on comparison of the intensity of light scattered by a sample and a standard reference under same conditions. For this 5ml of hydrazine sulphate solution (1%) mixed with 5ml of Hexamethylene tetramine solution (10%) and diluted to 1000ml. 10ml of this solution was diluted in 400ml forming turbidity standard.</w:t>
      </w:r>
    </w:p>
    <w:p w:rsidR="00DC5BEF" w:rsidRPr="00E31566" w:rsidRDefault="007B1CFC" w:rsidP="003A6456">
      <w:pPr>
        <w:snapToGrid w:val="0"/>
        <w:jc w:val="both"/>
        <w:rPr>
          <w:sz w:val="20"/>
          <w:szCs w:val="20"/>
        </w:rPr>
      </w:pPr>
      <w:r w:rsidRPr="00E31566">
        <w:rPr>
          <w:b/>
          <w:i/>
          <w:sz w:val="20"/>
          <w:szCs w:val="20"/>
        </w:rPr>
        <w:t>(iii) Conductivity</w:t>
      </w:r>
    </w:p>
    <w:p w:rsidR="00DC5BEF" w:rsidRPr="00E31566" w:rsidRDefault="007B1CFC" w:rsidP="003A6456">
      <w:pPr>
        <w:snapToGrid w:val="0"/>
        <w:ind w:firstLine="425"/>
        <w:jc w:val="both"/>
        <w:rPr>
          <w:sz w:val="20"/>
          <w:szCs w:val="20"/>
        </w:rPr>
      </w:pPr>
      <w:r w:rsidRPr="00E31566">
        <w:rPr>
          <w:sz w:val="20"/>
          <w:szCs w:val="20"/>
        </w:rPr>
        <w:lastRenderedPageBreak/>
        <w:t>It is the numerical expression of the ability of water sample to carry an electric current. It was measured by Conductivity Bridge 305. The value was expressed in µv</w:t>
      </w:r>
      <w:r w:rsidRPr="00E31566">
        <w:rPr>
          <w:sz w:val="20"/>
          <w:szCs w:val="20"/>
        </w:rPr>
        <w:sym w:font="Symbol" w:char="F020"/>
      </w:r>
      <w:r w:rsidRPr="00E31566">
        <w:rPr>
          <w:sz w:val="20"/>
          <w:szCs w:val="20"/>
        </w:rPr>
        <w:t>(micro mhos).</w:t>
      </w:r>
    </w:p>
    <w:p w:rsidR="00DC5BEF" w:rsidRPr="00E31566" w:rsidRDefault="007B1CFC" w:rsidP="003A6456">
      <w:pPr>
        <w:snapToGrid w:val="0"/>
        <w:jc w:val="both"/>
        <w:rPr>
          <w:sz w:val="20"/>
          <w:szCs w:val="20"/>
        </w:rPr>
      </w:pPr>
      <w:r w:rsidRPr="00E31566">
        <w:rPr>
          <w:b/>
          <w:i/>
          <w:sz w:val="20"/>
          <w:szCs w:val="20"/>
        </w:rPr>
        <w:t>(iv) pH</w:t>
      </w:r>
    </w:p>
    <w:p w:rsidR="00DC5BEF" w:rsidRPr="00E31566" w:rsidRDefault="007B1CFC" w:rsidP="003A6456">
      <w:pPr>
        <w:snapToGrid w:val="0"/>
        <w:ind w:firstLine="425"/>
        <w:jc w:val="both"/>
        <w:rPr>
          <w:sz w:val="20"/>
          <w:szCs w:val="20"/>
        </w:rPr>
      </w:pPr>
      <w:r w:rsidRPr="00E31566">
        <w:rPr>
          <w:sz w:val="20"/>
          <w:szCs w:val="20"/>
        </w:rPr>
        <w:t>Hydrogen in concentration of the river Kosi water was alkaline throughout investigation period except few months of the monsoon. It was the range of 6.8 to 8.4 pH was higher in winter (7.6 to 8.3 and 7.3 to 8.4). Followed by summer (7.5 to 8.1 and 7.5 to 7.9) and Monsoon (6.8 to 7.5 an 6.9 to 7.6) respectively of 2005-06 and 2006-07</w:t>
      </w:r>
      <w:r w:rsidR="00065ED1" w:rsidRPr="00E31566">
        <w:rPr>
          <w:sz w:val="20"/>
          <w:szCs w:val="20"/>
        </w:rPr>
        <w:t>.</w:t>
      </w:r>
    </w:p>
    <w:p w:rsidR="00DC5BEF" w:rsidRPr="00E31566" w:rsidRDefault="00DC5BEF" w:rsidP="003A6456">
      <w:pPr>
        <w:snapToGrid w:val="0"/>
        <w:jc w:val="both"/>
        <w:rPr>
          <w:sz w:val="20"/>
          <w:szCs w:val="20"/>
        </w:rPr>
      </w:pPr>
      <w:r w:rsidRPr="00E31566">
        <w:rPr>
          <w:b/>
          <w:i/>
          <w:sz w:val="20"/>
          <w:szCs w:val="20"/>
        </w:rPr>
        <w:t>Chemical Properties</w:t>
      </w:r>
    </w:p>
    <w:p w:rsidR="00DC5BEF" w:rsidRPr="00E31566" w:rsidRDefault="007B1CFC" w:rsidP="003A6456">
      <w:pPr>
        <w:snapToGrid w:val="0"/>
        <w:jc w:val="both"/>
        <w:rPr>
          <w:sz w:val="20"/>
          <w:szCs w:val="20"/>
        </w:rPr>
      </w:pPr>
      <w:r w:rsidRPr="00E31566">
        <w:rPr>
          <w:b/>
          <w:i/>
          <w:sz w:val="20"/>
          <w:szCs w:val="20"/>
        </w:rPr>
        <w:t>(i) DO</w:t>
      </w:r>
      <w:r w:rsidRPr="00E31566">
        <w:rPr>
          <w:b/>
          <w:i/>
          <w:sz w:val="20"/>
          <w:szCs w:val="20"/>
          <w:vertAlign w:val="subscript"/>
        </w:rPr>
        <w:t>2</w:t>
      </w:r>
    </w:p>
    <w:p w:rsidR="00DC5BEF" w:rsidRPr="00E31566" w:rsidRDefault="007B1CFC" w:rsidP="003A6456">
      <w:pPr>
        <w:snapToGrid w:val="0"/>
        <w:ind w:firstLine="425"/>
        <w:jc w:val="both"/>
        <w:rPr>
          <w:sz w:val="20"/>
          <w:szCs w:val="20"/>
        </w:rPr>
      </w:pPr>
      <w:r w:rsidRPr="00E31566">
        <w:rPr>
          <w:sz w:val="20"/>
          <w:szCs w:val="20"/>
        </w:rPr>
        <w:t>Dissolved oxygen was estimated by winkler’s method also known as Alsterberg azide modification described by Welch (1948).</w:t>
      </w:r>
    </w:p>
    <w:p w:rsidR="00DC5BEF" w:rsidRPr="00E31566" w:rsidRDefault="007B1CFC" w:rsidP="003A6456">
      <w:pPr>
        <w:snapToGrid w:val="0"/>
        <w:ind w:firstLine="425"/>
        <w:jc w:val="both"/>
        <w:rPr>
          <w:sz w:val="20"/>
          <w:szCs w:val="20"/>
        </w:rPr>
      </w:pPr>
      <w:r w:rsidRPr="00E31566">
        <w:rPr>
          <w:sz w:val="20"/>
          <w:szCs w:val="20"/>
        </w:rPr>
        <w:t>Magnous sulphate, concentrated sulpuric acid and N/40 Sodium thiosulphate solution were used as reagents and starch solution used as indicator. NaN</w:t>
      </w:r>
      <w:r w:rsidRPr="00E31566">
        <w:rPr>
          <w:sz w:val="20"/>
          <w:szCs w:val="20"/>
          <w:vertAlign w:val="subscript"/>
        </w:rPr>
        <w:t>3</w:t>
      </w:r>
      <w:r w:rsidRPr="00E31566">
        <w:rPr>
          <w:sz w:val="20"/>
          <w:szCs w:val="20"/>
        </w:rPr>
        <w:t xml:space="preserve"> (Sodium azide) was used as preservatives in the alkaline iodide solution value was expressed in mg.1</w:t>
      </w:r>
      <w:r w:rsidRPr="00E31566">
        <w:rPr>
          <w:sz w:val="20"/>
          <w:szCs w:val="20"/>
          <w:vertAlign w:val="superscript"/>
        </w:rPr>
        <w:t>–1</w:t>
      </w:r>
    </w:p>
    <w:p w:rsidR="00DC5BEF" w:rsidRPr="00E31566" w:rsidRDefault="007B1CFC" w:rsidP="003A6456">
      <w:pPr>
        <w:snapToGrid w:val="0"/>
        <w:jc w:val="both"/>
        <w:rPr>
          <w:sz w:val="20"/>
          <w:szCs w:val="20"/>
        </w:rPr>
      </w:pPr>
      <w:r w:rsidRPr="00E31566">
        <w:rPr>
          <w:b/>
          <w:i/>
          <w:sz w:val="20"/>
          <w:szCs w:val="20"/>
        </w:rPr>
        <w:t>(ii) FCO</w:t>
      </w:r>
      <w:r w:rsidRPr="00E31566">
        <w:rPr>
          <w:b/>
          <w:i/>
          <w:sz w:val="20"/>
          <w:szCs w:val="20"/>
          <w:vertAlign w:val="subscript"/>
        </w:rPr>
        <w:t>2</w:t>
      </w:r>
      <w:r w:rsidRPr="00E31566">
        <w:rPr>
          <w:b/>
          <w:i/>
          <w:sz w:val="20"/>
          <w:szCs w:val="20"/>
        </w:rPr>
        <w:t xml:space="preserve"> (Free Carbon dioxide)</w:t>
      </w:r>
    </w:p>
    <w:p w:rsidR="00DC5BEF" w:rsidRPr="00E31566" w:rsidRDefault="007B1CFC" w:rsidP="003A6456">
      <w:pPr>
        <w:snapToGrid w:val="0"/>
        <w:ind w:firstLine="425"/>
        <w:jc w:val="both"/>
        <w:rPr>
          <w:sz w:val="20"/>
          <w:szCs w:val="20"/>
        </w:rPr>
      </w:pPr>
      <w:r w:rsidRPr="00E31566">
        <w:rPr>
          <w:sz w:val="20"/>
          <w:szCs w:val="20"/>
        </w:rPr>
        <w:t>FCO</w:t>
      </w:r>
      <w:r w:rsidRPr="00E31566">
        <w:rPr>
          <w:sz w:val="20"/>
          <w:szCs w:val="20"/>
          <w:vertAlign w:val="subscript"/>
        </w:rPr>
        <w:t>2</w:t>
      </w:r>
      <w:r w:rsidRPr="00E31566">
        <w:rPr>
          <w:sz w:val="20"/>
          <w:szCs w:val="20"/>
        </w:rPr>
        <w:t xml:space="preserve"> was analyzed as described by Welch (1948).</w:t>
      </w:r>
    </w:p>
    <w:p w:rsidR="00DC5BEF" w:rsidRPr="00E31566" w:rsidRDefault="007B1CFC" w:rsidP="003A6456">
      <w:pPr>
        <w:snapToGrid w:val="0"/>
        <w:ind w:firstLine="425"/>
        <w:jc w:val="both"/>
        <w:rPr>
          <w:sz w:val="20"/>
          <w:szCs w:val="20"/>
          <w:vertAlign w:val="superscript"/>
        </w:rPr>
      </w:pPr>
      <w:r w:rsidRPr="00E31566">
        <w:rPr>
          <w:sz w:val="20"/>
          <w:szCs w:val="20"/>
        </w:rPr>
        <w:t>100 ml. sample water was titrated against N/44 NaOH solution. Phenolphthalein was used as indicator value was expressed in mg.1</w:t>
      </w:r>
      <w:r w:rsidRPr="00E31566">
        <w:rPr>
          <w:sz w:val="20"/>
          <w:szCs w:val="20"/>
          <w:vertAlign w:val="superscript"/>
        </w:rPr>
        <w:t>–1</w:t>
      </w:r>
    </w:p>
    <w:p w:rsidR="00DC5BEF" w:rsidRPr="00E31566" w:rsidRDefault="00DC5BEF" w:rsidP="003A6456">
      <w:pPr>
        <w:snapToGrid w:val="0"/>
        <w:jc w:val="both"/>
        <w:rPr>
          <w:b/>
          <w:sz w:val="20"/>
          <w:szCs w:val="20"/>
        </w:rPr>
      </w:pPr>
      <w:r w:rsidRPr="00E31566">
        <w:rPr>
          <w:b/>
          <w:sz w:val="20"/>
          <w:szCs w:val="20"/>
        </w:rPr>
        <w:t>Observations</w:t>
      </w:r>
    </w:p>
    <w:p w:rsidR="007814FC" w:rsidRPr="00E31566" w:rsidRDefault="007814FC" w:rsidP="003A6456">
      <w:pPr>
        <w:snapToGrid w:val="0"/>
        <w:ind w:firstLine="425"/>
        <w:jc w:val="both"/>
        <w:rPr>
          <w:sz w:val="20"/>
          <w:szCs w:val="20"/>
        </w:rPr>
      </w:pPr>
      <w:r w:rsidRPr="00E31566">
        <w:rPr>
          <w:sz w:val="20"/>
          <w:szCs w:val="20"/>
        </w:rPr>
        <w:t>Some of these indicators will then be used to explain to the public and policy-makers the nature of changes as a result of human activities, others may be used as diagnostic to quantify the consequences of any change. For example, a change in the fish community may be the result of anthropogenic activity such as a polluting discharge, but also such a change may be quantified in order to determine whether man is having a significant effect on the system or not.</w:t>
      </w:r>
    </w:p>
    <w:p w:rsidR="00DC5BEF" w:rsidRPr="00E31566" w:rsidRDefault="007814FC" w:rsidP="003A6456">
      <w:pPr>
        <w:snapToGrid w:val="0"/>
        <w:ind w:firstLine="425"/>
        <w:jc w:val="both"/>
        <w:rPr>
          <w:sz w:val="20"/>
          <w:szCs w:val="20"/>
        </w:rPr>
      </w:pPr>
      <w:r w:rsidRPr="00E31566">
        <w:rPr>
          <w:sz w:val="20"/>
          <w:szCs w:val="20"/>
        </w:rPr>
        <w:t xml:space="preserve">Many groups of organisms have been proposed and used as indicators of environmental and ecological change (Karr </w:t>
      </w:r>
      <w:r w:rsidRPr="00E31566">
        <w:rPr>
          <w:i/>
          <w:sz w:val="20"/>
          <w:szCs w:val="20"/>
        </w:rPr>
        <w:t>et al</w:t>
      </w:r>
      <w:r w:rsidRPr="00E31566">
        <w:rPr>
          <w:sz w:val="20"/>
          <w:szCs w:val="20"/>
        </w:rPr>
        <w:t xml:space="preserve">., 1986). Although no single group is favoured by all biologist, it appears that fishes, macroinvertebrates, birds and plants have received the most attention (Schaeffer </w:t>
      </w:r>
      <w:r w:rsidRPr="00E31566">
        <w:rPr>
          <w:i/>
          <w:sz w:val="20"/>
          <w:szCs w:val="20"/>
        </w:rPr>
        <w:t>et al</w:t>
      </w:r>
      <w:r w:rsidRPr="00E31566">
        <w:rPr>
          <w:sz w:val="20"/>
          <w:szCs w:val="20"/>
        </w:rPr>
        <w:t xml:space="preserve">., 1985; Morrison, 1986; Fausch </w:t>
      </w:r>
      <w:r w:rsidRPr="00E31566">
        <w:rPr>
          <w:i/>
          <w:sz w:val="20"/>
          <w:szCs w:val="20"/>
        </w:rPr>
        <w:t>et al</w:t>
      </w:r>
      <w:r w:rsidRPr="00E31566">
        <w:rPr>
          <w:sz w:val="20"/>
          <w:szCs w:val="20"/>
        </w:rPr>
        <w:t xml:space="preserve">., 1990; Dennison </w:t>
      </w:r>
      <w:r w:rsidRPr="00E31566">
        <w:rPr>
          <w:i/>
          <w:sz w:val="20"/>
          <w:szCs w:val="20"/>
        </w:rPr>
        <w:t>et al</w:t>
      </w:r>
      <w:r w:rsidRPr="00E31566">
        <w:rPr>
          <w:sz w:val="20"/>
          <w:szCs w:val="20"/>
        </w:rPr>
        <w:t xml:space="preserve">., 1993). Fishes have been successfully used as indicators of environmental quality changes in a wide variety of aquatic habitats (Whitfield, 1996; Soto-Galera </w:t>
      </w:r>
      <w:r w:rsidRPr="00E31566">
        <w:rPr>
          <w:i/>
          <w:sz w:val="20"/>
          <w:szCs w:val="20"/>
        </w:rPr>
        <w:t>et al</w:t>
      </w:r>
      <w:r w:rsidRPr="00E31566">
        <w:rPr>
          <w:sz w:val="20"/>
          <w:szCs w:val="20"/>
        </w:rPr>
        <w:t xml:space="preserve">., 1998) and have numerous advantages as indicator organisms for environmental monitoring programmes, including (1) they are typically present in all aquatic systems, with the exception of highly polluted waters; (2) there is extensive life-history and environmental response information available for most species; (3) in comparison to many invertebrates, fishes are relatively easy to identify and most samples </w:t>
      </w:r>
      <w:r w:rsidRPr="00E31566">
        <w:rPr>
          <w:sz w:val="20"/>
          <w:szCs w:val="20"/>
        </w:rPr>
        <w:lastRenderedPageBreak/>
        <w:t>can be processed in the field, with the fishes being returned to the water (4) fish communities usually include a range of species that represent a variety of trophic levels and include foods of both aquatic and terrestrial origin; (5) fishes are comparatively long lived and therefore provide a long-term record of environmental stress; (6) they contain many life forms and functional guilds and thus are likely to cover all components of aquatic ecosystems affected by anthropogenic disturbance; (7) they are both sedentary and mobile and thus will reflect stressors within one area as well as providing groups to give a broader assessment of effects; (8) acute toxicity and stress effect can be evaluated in the laboratory using selected species, some of which may be missing from the study system; (9) they have a high public awareness value such that the general public are more likely to relate to information about the condition of the fish community than data on invertebrates or aquatic plants; (10) societal costs of environmental degradation, including cost-benefit analysis, are more readily evaluated because of the economic, asthetic and conservation values attached to fishes. The use of fishes as indicators of biological integrity, however, does have difficulties and problems, including (a) the selective nature of sampling gear for a certain habitats and sizes and species of fishes; (b) the mobility of fishes on seasonal and diet time scales can lead to sampling bias; (c) fishes may be relatively tolerant to substances chemically harmful to other life forms; (d) fishes can swim away from an anthropogenic disturbances, thus avoiding localized exposure to pollutants or adverse environmental conditions; (e) river environments that have been physically altered by humans and natural causes may still contain diverse fish assemblages.</w:t>
      </w:r>
    </w:p>
    <w:p w:rsidR="00DC5BEF" w:rsidRPr="00E31566" w:rsidRDefault="007814FC" w:rsidP="003A6456">
      <w:pPr>
        <w:snapToGrid w:val="0"/>
        <w:ind w:firstLine="425"/>
        <w:jc w:val="both"/>
        <w:rPr>
          <w:sz w:val="20"/>
          <w:szCs w:val="20"/>
        </w:rPr>
      </w:pPr>
      <w:r w:rsidRPr="00E31566">
        <w:rPr>
          <w:sz w:val="20"/>
          <w:szCs w:val="20"/>
        </w:rPr>
        <w:t>Many of the disadvantages described above are out-weighed by H widespread advantages. In addition it should be emphasized that a number of the negative aspects would also apply to other taxonomic groups (i.e. invertebrates) that may be used in biological monitoring of the aquatic environment.</w:t>
      </w:r>
    </w:p>
    <w:p w:rsidR="00DC5BEF" w:rsidRPr="00E31566" w:rsidRDefault="007814FC" w:rsidP="003A6456">
      <w:pPr>
        <w:snapToGrid w:val="0"/>
        <w:jc w:val="both"/>
        <w:rPr>
          <w:sz w:val="20"/>
          <w:szCs w:val="20"/>
        </w:rPr>
      </w:pPr>
      <w:r w:rsidRPr="00E31566">
        <w:rPr>
          <w:b/>
          <w:i/>
          <w:sz w:val="20"/>
          <w:szCs w:val="20"/>
        </w:rPr>
        <w:t>Riverine forcing variables and Fish Response</w:t>
      </w:r>
    </w:p>
    <w:p w:rsidR="007814FC" w:rsidRPr="00E31566" w:rsidRDefault="007814FC" w:rsidP="003A6456">
      <w:pPr>
        <w:snapToGrid w:val="0"/>
        <w:ind w:firstLine="425"/>
        <w:jc w:val="both"/>
        <w:rPr>
          <w:sz w:val="20"/>
          <w:szCs w:val="20"/>
        </w:rPr>
      </w:pPr>
      <w:r w:rsidRPr="00E31566">
        <w:rPr>
          <w:sz w:val="20"/>
          <w:szCs w:val="20"/>
        </w:rPr>
        <w:t>The major physical drivers in terms of the biological or Ichthyological functioning of river can be found under geographical and hydrographical categories. These variables create the conditions available to the fishes but, depending on their environmental and physiological tolerances this basic community becomes influenced by other biological variables such as predator prey interactions and inter and intra-specific competition (Elliott</w:t>
      </w:r>
      <w:r w:rsidR="00065ED1" w:rsidRPr="00E31566">
        <w:rPr>
          <w:sz w:val="20"/>
          <w:szCs w:val="20"/>
        </w:rPr>
        <w:t xml:space="preserve"> &amp; </w:t>
      </w:r>
      <w:r w:rsidRPr="00E31566">
        <w:rPr>
          <w:sz w:val="20"/>
          <w:szCs w:val="20"/>
        </w:rPr>
        <w:t>Hemingway 2002).</w:t>
      </w:r>
    </w:p>
    <w:p w:rsidR="007814FC" w:rsidRPr="00E31566" w:rsidRDefault="007814FC" w:rsidP="003A6456">
      <w:pPr>
        <w:snapToGrid w:val="0"/>
        <w:ind w:firstLine="425"/>
        <w:jc w:val="both"/>
        <w:rPr>
          <w:sz w:val="20"/>
          <w:szCs w:val="20"/>
        </w:rPr>
      </w:pPr>
      <w:r w:rsidRPr="00E31566">
        <w:rPr>
          <w:sz w:val="20"/>
          <w:szCs w:val="20"/>
        </w:rPr>
        <w:t xml:space="preserve">Both physical and biological variables contributes to niche production (or elimination) within river but it is primarily the environmental variables </w:t>
      </w:r>
      <w:r w:rsidRPr="00E31566">
        <w:rPr>
          <w:sz w:val="20"/>
          <w:szCs w:val="20"/>
        </w:rPr>
        <w:lastRenderedPageBreak/>
        <w:t>that are driving the response of the biota, including the ichthyofauna (Green, 1968; Blaber, 1997). Therefore, the measurement of any ecological response by the fish community, or individual species within that community, must take cognizance of the key role played by the physico-chemical environment in influencing the structure and functioning of that river.</w:t>
      </w:r>
    </w:p>
    <w:p w:rsidR="007814FC" w:rsidRPr="00E31566" w:rsidRDefault="007814FC" w:rsidP="003A6456">
      <w:pPr>
        <w:snapToGrid w:val="0"/>
        <w:ind w:firstLine="425"/>
        <w:jc w:val="both"/>
        <w:rPr>
          <w:sz w:val="20"/>
          <w:szCs w:val="20"/>
        </w:rPr>
      </w:pPr>
      <w:r w:rsidRPr="00E31566">
        <w:rPr>
          <w:sz w:val="20"/>
          <w:szCs w:val="20"/>
        </w:rPr>
        <w:lastRenderedPageBreak/>
        <w:t>Anthropogenic impacts can target both the biotic (e.g. fish abundanie and biomass) and abiotic (e.g. river flow and turbidity) components of the ecosystems.</w:t>
      </w:r>
    </w:p>
    <w:p w:rsidR="007814FC" w:rsidRPr="00E31566" w:rsidRDefault="007814FC" w:rsidP="003A6456">
      <w:pPr>
        <w:snapToGrid w:val="0"/>
        <w:ind w:firstLine="425"/>
        <w:jc w:val="both"/>
        <w:rPr>
          <w:sz w:val="20"/>
          <w:szCs w:val="20"/>
        </w:rPr>
      </w:pPr>
      <w:r w:rsidRPr="00E31566">
        <w:rPr>
          <w:sz w:val="20"/>
          <w:szCs w:val="20"/>
        </w:rPr>
        <w:t>The key responding variable that is directly and frequently influenced by human is fish species abundance and biomass.</w:t>
      </w:r>
    </w:p>
    <w:p w:rsidR="003A6456" w:rsidRPr="00E31566" w:rsidRDefault="003A6456" w:rsidP="003A6456">
      <w:pPr>
        <w:snapToGrid w:val="0"/>
        <w:ind w:firstLine="425"/>
        <w:jc w:val="both"/>
        <w:rPr>
          <w:sz w:val="20"/>
          <w:szCs w:val="20"/>
        </w:rPr>
        <w:sectPr w:rsidR="003A6456" w:rsidRPr="00E31566" w:rsidSect="003A6456">
          <w:type w:val="continuous"/>
          <w:pgSz w:w="12240" w:h="15840"/>
          <w:pgMar w:top="1440" w:right="1440" w:bottom="1440" w:left="1440" w:header="720" w:footer="720" w:gutter="0"/>
          <w:cols w:num="2" w:space="600"/>
          <w:docGrid w:linePitch="360"/>
        </w:sectPr>
      </w:pPr>
    </w:p>
    <w:p w:rsidR="007814FC" w:rsidRPr="00E31566" w:rsidRDefault="007814FC" w:rsidP="003A6456">
      <w:pPr>
        <w:snapToGrid w:val="0"/>
        <w:ind w:firstLine="425"/>
        <w:jc w:val="both"/>
        <w:rPr>
          <w:sz w:val="20"/>
          <w:szCs w:val="20"/>
        </w:rPr>
      </w:pPr>
    </w:p>
    <w:p w:rsidR="00DC5BEF" w:rsidRPr="00E31566" w:rsidRDefault="004310AD" w:rsidP="003A6456">
      <w:pPr>
        <w:snapToGrid w:val="0"/>
        <w:ind w:firstLine="425"/>
        <w:jc w:val="both"/>
        <w:rPr>
          <w:sz w:val="20"/>
          <w:szCs w:val="20"/>
        </w:rPr>
      </w:pPr>
      <w:r>
        <w:rPr>
          <w:sz w:val="20"/>
          <w:szCs w:val="20"/>
        </w:rPr>
      </w:r>
      <w:r>
        <w:rPr>
          <w:sz w:val="20"/>
          <w:szCs w:val="20"/>
        </w:rPr>
        <w:pict>
          <v:group id="_x0000_s1065" style="width:403.1pt;height:197.75pt;mso-position-horizontal-relative:char;mso-position-vertical-relative:line" coordorigin="2340,9000" coordsize="8100,5040">
            <v:group id="_x0000_s1066" style="position:absolute;left:2340;top:9000;width:8100;height:5040" coordorigin="2340,9000" coordsize="8100,5040">
              <v:group id="_x0000_s1067" style="position:absolute;left:2340;top:9000;width:8100;height:5040" coordorigin="2340,9000" coordsize="8100,5040">
                <v:shape id="_x0000_s1068" type="#_x0000_t202" style="position:absolute;left:2340;top:9000;width:1800;height:540" fillcolor="#ff9">
                  <v:textbox style="mso-next-textbox:#_x0000_s1068" inset="0,0,0,0">
                    <w:txbxContent>
                      <w:p w:rsidR="007814FC" w:rsidRPr="00974156" w:rsidRDefault="007814FC" w:rsidP="007814FC">
                        <w:pPr>
                          <w:jc w:val="center"/>
                          <w:rPr>
                            <w:sz w:val="18"/>
                            <w:szCs w:val="18"/>
                          </w:rPr>
                        </w:pPr>
                        <w:r w:rsidRPr="00974156">
                          <w:rPr>
                            <w:sz w:val="18"/>
                            <w:szCs w:val="18"/>
                          </w:rPr>
                          <w:t>Environmental driving</w:t>
                        </w:r>
                        <w:r w:rsidRPr="00974156">
                          <w:rPr>
                            <w:rFonts w:ascii="Bookman Old Style" w:hAnsi="Bookman Old Style"/>
                            <w:sz w:val="18"/>
                            <w:szCs w:val="18"/>
                          </w:rPr>
                          <w:t xml:space="preserve"> </w:t>
                        </w:r>
                        <w:r w:rsidRPr="00974156">
                          <w:rPr>
                            <w:sz w:val="18"/>
                            <w:szCs w:val="18"/>
                          </w:rPr>
                          <w:t>variable</w:t>
                        </w:r>
                      </w:p>
                    </w:txbxContent>
                  </v:textbox>
                </v:shape>
                <v:shape id="_x0000_s1069" type="#_x0000_t202" style="position:absolute;left:7200;top:9000;width:2700;height:540" fillcolor="#ff9">
                  <v:textbox style="mso-next-textbox:#_x0000_s1069" inset="0,0,0,0">
                    <w:txbxContent>
                      <w:p w:rsidR="007814FC" w:rsidRPr="00974156" w:rsidRDefault="007814FC" w:rsidP="007814FC">
                        <w:pPr>
                          <w:jc w:val="center"/>
                          <w:rPr>
                            <w:sz w:val="18"/>
                            <w:szCs w:val="18"/>
                          </w:rPr>
                        </w:pPr>
                        <w:r w:rsidRPr="00974156">
                          <w:rPr>
                            <w:sz w:val="18"/>
                            <w:szCs w:val="18"/>
                          </w:rPr>
                          <w:t>ICHTHYOLOGICAL Responding Variable</w:t>
                        </w:r>
                      </w:p>
                    </w:txbxContent>
                  </v:textbox>
                </v:shape>
                <v:shape id="_x0000_s1070" type="#_x0000_t202" style="position:absolute;left:2340;top:10260;width:2520;height:1080" fillcolor="#ff9">
                  <v:textbox style="mso-next-textbox:#_x0000_s1070" inset="0,0,0,0">
                    <w:txbxContent>
                      <w:p w:rsidR="007814FC" w:rsidRPr="00974156" w:rsidRDefault="007814FC" w:rsidP="007814FC">
                        <w:pPr>
                          <w:jc w:val="center"/>
                          <w:rPr>
                            <w:sz w:val="18"/>
                            <w:szCs w:val="18"/>
                          </w:rPr>
                        </w:pPr>
                        <w:r w:rsidRPr="00974156">
                          <w:rPr>
                            <w:sz w:val="18"/>
                            <w:szCs w:val="18"/>
                          </w:rPr>
                          <w:t>Geography Catchment Characteristic Geographical locality floodplain topography</w:t>
                        </w:r>
                      </w:p>
                    </w:txbxContent>
                  </v:textbox>
                </v:shape>
                <v:shape id="_x0000_s1071" type="#_x0000_t202" style="position:absolute;left:2340;top:13140;width:1800;height:900" fillcolor="#ff9">
                  <v:textbox style="mso-next-textbox:#_x0000_s1071" inset="0,0,0,0">
                    <w:txbxContent>
                      <w:p w:rsidR="007814FC" w:rsidRPr="00974156" w:rsidRDefault="007814FC" w:rsidP="007814FC">
                        <w:pPr>
                          <w:jc w:val="center"/>
                          <w:rPr>
                            <w:sz w:val="18"/>
                            <w:szCs w:val="18"/>
                          </w:rPr>
                        </w:pPr>
                        <w:r w:rsidRPr="00974156">
                          <w:rPr>
                            <w:sz w:val="18"/>
                            <w:szCs w:val="18"/>
                          </w:rPr>
                          <w:t>Hydrography Temperature Turbidity, etc.</w:t>
                        </w:r>
                      </w:p>
                    </w:txbxContent>
                  </v:textbox>
                </v:shape>
                <v:shape id="_x0000_s1072" type="#_x0000_t202" style="position:absolute;left:6300;top:10620;width:1440;height:540" fillcolor="#ff9">
                  <v:textbox style="mso-next-textbox:#_x0000_s1072" inset="0,0,0,0">
                    <w:txbxContent>
                      <w:p w:rsidR="007814FC" w:rsidRPr="00974156" w:rsidRDefault="007814FC" w:rsidP="007814FC">
                        <w:pPr>
                          <w:jc w:val="center"/>
                          <w:rPr>
                            <w:sz w:val="18"/>
                            <w:szCs w:val="18"/>
                          </w:rPr>
                        </w:pPr>
                        <w:r w:rsidRPr="00974156">
                          <w:rPr>
                            <w:sz w:val="18"/>
                            <w:szCs w:val="18"/>
                          </w:rPr>
                          <w:t>Fish Species distribution</w:t>
                        </w:r>
                      </w:p>
                    </w:txbxContent>
                  </v:textbox>
                </v:shape>
                <v:shape id="_x0000_s1073" type="#_x0000_t202" style="position:absolute;left:8820;top:10260;width:1620;height:1080" fillcolor="#ff9">
                  <v:textbox style="mso-next-textbox:#_x0000_s1073" inset="0,0,0,0">
                    <w:txbxContent>
                      <w:p w:rsidR="007814FC" w:rsidRPr="00974156" w:rsidRDefault="007814FC" w:rsidP="007814FC">
                        <w:pPr>
                          <w:jc w:val="center"/>
                          <w:rPr>
                            <w:sz w:val="18"/>
                            <w:szCs w:val="18"/>
                          </w:rPr>
                        </w:pPr>
                        <w:r w:rsidRPr="00974156">
                          <w:rPr>
                            <w:sz w:val="18"/>
                            <w:szCs w:val="18"/>
                          </w:rPr>
                          <w:t>Fish recruitment, predation and competition</w:t>
                        </w:r>
                      </w:p>
                    </w:txbxContent>
                  </v:textbox>
                </v:shape>
                <v:shape id="_x0000_s1074" type="#_x0000_t202" style="position:absolute;left:8820;top:12240;width:1620;height:900" fillcolor="#ff9">
                  <v:textbox style="mso-next-textbox:#_x0000_s1074" inset="0,0,0,0">
                    <w:txbxContent>
                      <w:p w:rsidR="007814FC" w:rsidRPr="00974156" w:rsidRDefault="007814FC" w:rsidP="007814FC">
                        <w:pPr>
                          <w:jc w:val="center"/>
                          <w:rPr>
                            <w:sz w:val="18"/>
                            <w:szCs w:val="18"/>
                          </w:rPr>
                        </w:pPr>
                        <w:r w:rsidRPr="00974156">
                          <w:rPr>
                            <w:sz w:val="18"/>
                            <w:szCs w:val="18"/>
                          </w:rPr>
                          <w:t>Fish Species abundance and biomass</w:t>
                        </w:r>
                      </w:p>
                    </w:txbxContent>
                  </v:textbox>
                </v:shape>
                <v:shape id="_x0000_s1075" type="#_x0000_t202" style="position:absolute;left:6840;top:12300;width:1620;height:660" fillcolor="#ff9">
                  <v:textbox style="mso-next-textbox:#_x0000_s1075" inset="0,0,0,0">
                    <w:txbxContent>
                      <w:p w:rsidR="007814FC" w:rsidRPr="00974156" w:rsidRDefault="007814FC" w:rsidP="007814FC">
                        <w:pPr>
                          <w:jc w:val="center"/>
                          <w:rPr>
                            <w:sz w:val="18"/>
                            <w:szCs w:val="18"/>
                          </w:rPr>
                        </w:pPr>
                        <w:r w:rsidRPr="00974156">
                          <w:rPr>
                            <w:sz w:val="18"/>
                            <w:szCs w:val="18"/>
                          </w:rPr>
                          <w:t>Fish Species tolerances</w:t>
                        </w:r>
                      </w:p>
                    </w:txbxContent>
                  </v:textbox>
                </v:shape>
                <v:shape id="_x0000_s1076" type="#_x0000_t202" style="position:absolute;left:4680;top:12240;width:1620;height:900" fillcolor="#ff9">
                  <v:textbox style="mso-next-textbox:#_x0000_s1076" inset="0,0,0,0">
                    <w:txbxContent>
                      <w:p w:rsidR="007814FC" w:rsidRPr="00974156" w:rsidRDefault="007814FC" w:rsidP="007814FC">
                        <w:pPr>
                          <w:jc w:val="center"/>
                          <w:rPr>
                            <w:sz w:val="18"/>
                            <w:szCs w:val="18"/>
                          </w:rPr>
                        </w:pPr>
                        <w:r w:rsidRPr="00974156">
                          <w:rPr>
                            <w:sz w:val="18"/>
                            <w:szCs w:val="18"/>
                          </w:rPr>
                          <w:t>Niche Production in river</w:t>
                        </w:r>
                      </w:p>
                    </w:txbxContent>
                  </v:textbox>
                </v:shape>
              </v:group>
              <v:group id="_x0000_s1077" style="position:absolute;left:4140;top:10800;width:5580;height:2880" coordorigin="4140,10800" coordsize="5580,2880">
                <v:line id="_x0000_s1078" style="position:absolute;flip:y" from="4140,12780" to="4680,13320">
                  <v:stroke endarrow="block"/>
                </v:line>
                <v:line id="_x0000_s1079" style="position:absolute;flip:x" from="6300,12600" to="6840,12600">
                  <v:stroke endarrow="block"/>
                </v:line>
                <v:line id="_x0000_s1080" style="position:absolute;flip:x y" from="7020,11160" to="7380,12240">
                  <v:stroke endarrow="block"/>
                </v:line>
                <v:line id="_x0000_s1081" style="position:absolute;flip:x y" from="7560,11160" to="9000,12240">
                  <v:stroke endarrow="block"/>
                </v:line>
                <v:line id="_x0000_s1082" style="position:absolute;flip:y" from="8100,11160" to="8820,12240">
                  <v:stroke endarrow="block"/>
                </v:line>
                <v:line id="_x0000_s1083" style="position:absolute;flip:x" from="7740,10800" to="8820,10800">
                  <v:stroke endarrow="block"/>
                </v:line>
                <v:line id="_x0000_s1084" style="position:absolute" from="4140,13680" to="7380,13680"/>
                <v:line id="_x0000_s1085" style="position:absolute;flip:y" from="7380,12960" to="7380,13680">
                  <v:stroke endarrow="block"/>
                </v:line>
                <v:line id="_x0000_s1086" style="position:absolute" from="9720,11340" to="9720,12240">
                  <v:stroke startarrow="block" endarrow="block"/>
                </v:line>
              </v:group>
            </v:group>
            <v:line id="_x0000_s1087" style="position:absolute" from="5940,9000" to="5940,12240">
              <v:stroke dashstyle="dash"/>
            </v:line>
            <v:line id="_x0000_s1088" style="position:absolute" from="5940,13140" to="5940,14040">
              <v:stroke dashstyle="dash"/>
            </v:line>
            <w10:wrap type="none"/>
            <w10:anchorlock/>
          </v:group>
        </w:pict>
      </w:r>
    </w:p>
    <w:p w:rsidR="007814FC" w:rsidRPr="00E31566" w:rsidRDefault="007814FC" w:rsidP="00DC5BEF">
      <w:pPr>
        <w:snapToGrid w:val="0"/>
        <w:jc w:val="both"/>
        <w:rPr>
          <w:sz w:val="20"/>
          <w:szCs w:val="20"/>
        </w:rPr>
      </w:pPr>
      <w:r w:rsidRPr="00E31566">
        <w:rPr>
          <w:sz w:val="20"/>
          <w:szCs w:val="20"/>
        </w:rPr>
        <w:t>Fig.</w:t>
      </w:r>
      <w:r w:rsidR="00DC5BEF" w:rsidRPr="00E31566">
        <w:rPr>
          <w:rFonts w:eastAsiaTheme="minorEastAsia" w:hint="eastAsia"/>
          <w:sz w:val="20"/>
          <w:szCs w:val="20"/>
          <w:lang w:eastAsia="zh-CN"/>
        </w:rPr>
        <w:t xml:space="preserve"> </w:t>
      </w:r>
      <w:r w:rsidRPr="00E31566">
        <w:rPr>
          <w:sz w:val="20"/>
          <w:szCs w:val="20"/>
        </w:rPr>
        <w:t>Shows Interactions between selected environmental and Ichthyological variables in river (*variable often influenced by anthropogenic activities)</w:t>
      </w:r>
      <w:r w:rsidR="00DC5BEF" w:rsidRPr="00E31566">
        <w:rPr>
          <w:rFonts w:eastAsiaTheme="minorEastAsia" w:hint="eastAsia"/>
          <w:sz w:val="20"/>
          <w:szCs w:val="20"/>
          <w:lang w:eastAsia="zh-CN"/>
        </w:rPr>
        <w:t xml:space="preserve"> </w:t>
      </w:r>
      <w:r w:rsidRPr="00E31566">
        <w:rPr>
          <w:sz w:val="20"/>
          <w:szCs w:val="20"/>
        </w:rPr>
        <w:t xml:space="preserve">and the prime effect of fishing in river Kosi at Sonbarshaghat can be seen to have a large no. of ecosystem effects (Blaber </w:t>
      </w:r>
      <w:r w:rsidRPr="00E31566">
        <w:rPr>
          <w:i/>
          <w:sz w:val="20"/>
          <w:szCs w:val="20"/>
        </w:rPr>
        <w:t>et al</w:t>
      </w:r>
      <w:r w:rsidRPr="00E31566">
        <w:rPr>
          <w:sz w:val="20"/>
          <w:szCs w:val="20"/>
        </w:rPr>
        <w:t>., 2000; Elliott</w:t>
      </w:r>
      <w:r w:rsidR="00065ED1" w:rsidRPr="00E31566">
        <w:rPr>
          <w:sz w:val="20"/>
          <w:szCs w:val="20"/>
        </w:rPr>
        <w:t xml:space="preserve"> &amp; </w:t>
      </w:r>
      <w:r w:rsidRPr="00E31566">
        <w:rPr>
          <w:sz w:val="20"/>
          <w:szCs w:val="20"/>
        </w:rPr>
        <w:t>Hemingway, 2002).</w:t>
      </w:r>
    </w:p>
    <w:p w:rsidR="007814FC" w:rsidRPr="00E31566" w:rsidRDefault="007814FC" w:rsidP="003A6456">
      <w:pPr>
        <w:snapToGrid w:val="0"/>
        <w:ind w:firstLine="425"/>
        <w:jc w:val="both"/>
        <w:rPr>
          <w:sz w:val="20"/>
          <w:szCs w:val="20"/>
        </w:rPr>
      </w:pPr>
    </w:p>
    <w:p w:rsidR="003A6456" w:rsidRPr="00E31566" w:rsidRDefault="003A6456" w:rsidP="003A6456">
      <w:pPr>
        <w:snapToGrid w:val="0"/>
        <w:ind w:firstLine="425"/>
        <w:jc w:val="both"/>
        <w:rPr>
          <w:sz w:val="20"/>
          <w:szCs w:val="20"/>
        </w:rPr>
        <w:sectPr w:rsidR="003A6456" w:rsidRPr="00E31566" w:rsidSect="00065ED1">
          <w:type w:val="continuous"/>
          <w:pgSz w:w="12240" w:h="15840"/>
          <w:pgMar w:top="1440" w:right="1440" w:bottom="1440" w:left="1440" w:header="720" w:footer="720" w:gutter="0"/>
          <w:cols w:space="720"/>
          <w:docGrid w:linePitch="360"/>
        </w:sectPr>
      </w:pPr>
    </w:p>
    <w:p w:rsidR="007814FC" w:rsidRPr="00E31566" w:rsidRDefault="007814FC" w:rsidP="003A6456">
      <w:pPr>
        <w:snapToGrid w:val="0"/>
        <w:ind w:firstLine="425"/>
        <w:jc w:val="both"/>
        <w:rPr>
          <w:sz w:val="20"/>
          <w:szCs w:val="20"/>
        </w:rPr>
      </w:pPr>
      <w:r w:rsidRPr="00E31566">
        <w:rPr>
          <w:sz w:val="20"/>
          <w:szCs w:val="20"/>
        </w:rPr>
        <w:lastRenderedPageBreak/>
        <w:t xml:space="preserve">There are numerous examples of the effects of over fishing on riverine fish stocks, including declines in the populations of certain over exploited fish species being reflected in declining riverine abundance. For example (Elliott </w:t>
      </w:r>
      <w:r w:rsidRPr="00E31566">
        <w:rPr>
          <w:i/>
          <w:sz w:val="20"/>
          <w:szCs w:val="20"/>
        </w:rPr>
        <w:t>et al</w:t>
      </w:r>
      <w:r w:rsidRPr="00E31566">
        <w:rPr>
          <w:sz w:val="20"/>
          <w:szCs w:val="20"/>
        </w:rPr>
        <w:t>., 1990) have shown that declining Juvenile cod Gadus morhua L. populations in the Fourth Estuary during early 1980s reflected more widespread changes (due to overfishing) in the stocks of this species.</w:t>
      </w:r>
    </w:p>
    <w:p w:rsidR="00DC5BEF" w:rsidRPr="00E31566" w:rsidRDefault="007814FC" w:rsidP="003A6456">
      <w:pPr>
        <w:snapToGrid w:val="0"/>
        <w:jc w:val="both"/>
        <w:rPr>
          <w:sz w:val="20"/>
          <w:szCs w:val="20"/>
        </w:rPr>
      </w:pPr>
      <w:r w:rsidRPr="00E31566">
        <w:rPr>
          <w:b/>
          <w:i/>
          <w:sz w:val="20"/>
          <w:szCs w:val="20"/>
        </w:rPr>
        <w:t>Fishes as Tool of Ecological Change</w:t>
      </w:r>
    </w:p>
    <w:p w:rsidR="007814FC" w:rsidRPr="00E31566" w:rsidRDefault="007814FC" w:rsidP="003A6456">
      <w:pPr>
        <w:snapToGrid w:val="0"/>
        <w:ind w:firstLine="425"/>
        <w:jc w:val="both"/>
        <w:rPr>
          <w:sz w:val="20"/>
          <w:szCs w:val="20"/>
        </w:rPr>
      </w:pPr>
      <w:r w:rsidRPr="00E31566">
        <w:rPr>
          <w:sz w:val="20"/>
          <w:szCs w:val="20"/>
        </w:rPr>
        <w:t>The use of fishes as indicators of environmental or ecological changes to aquatic systems is based on the fact that fish species and fish communities are sensitive indicators of change within these system (Karr, 1981; Shamsudin, 1988). Biological monitoring is preferred to chemical monitoring because the latter often misses many of the anthropogenic induced perturbations of aquatic ecosystems, e.g. habitat degradation. Hocutt (1981) suggested that structurally and functionally divers fish communities provide evidence of water quality in that they incorporate all the local environmental perturbations into the stability of the communities. He concluded that fish communities present a viable option for assessing human related impacts on freshwater ecosystems.</w:t>
      </w:r>
    </w:p>
    <w:p w:rsidR="00DC5BEF" w:rsidRPr="00E31566" w:rsidRDefault="00DC5BEF" w:rsidP="003A6456">
      <w:pPr>
        <w:snapToGrid w:val="0"/>
        <w:ind w:firstLine="425"/>
        <w:jc w:val="both"/>
        <w:rPr>
          <w:sz w:val="20"/>
          <w:szCs w:val="20"/>
        </w:rPr>
      </w:pPr>
    </w:p>
    <w:p w:rsidR="007814FC" w:rsidRPr="00E31566" w:rsidRDefault="007814FC" w:rsidP="003A6456">
      <w:pPr>
        <w:snapToGrid w:val="0"/>
        <w:ind w:firstLine="425"/>
        <w:jc w:val="both"/>
        <w:rPr>
          <w:sz w:val="20"/>
          <w:szCs w:val="20"/>
        </w:rPr>
      </w:pPr>
      <w:r w:rsidRPr="00E31566">
        <w:rPr>
          <w:sz w:val="20"/>
          <w:szCs w:val="20"/>
        </w:rPr>
        <w:lastRenderedPageBreak/>
        <w:t>Following factors are used in analysis of Ecosystem health—</w:t>
      </w:r>
    </w:p>
    <w:p w:rsidR="00DC5BEF" w:rsidRPr="00E31566" w:rsidRDefault="007814FC" w:rsidP="003A6456">
      <w:pPr>
        <w:snapToGrid w:val="0"/>
        <w:ind w:firstLine="425"/>
        <w:jc w:val="both"/>
        <w:rPr>
          <w:sz w:val="20"/>
          <w:szCs w:val="20"/>
        </w:rPr>
      </w:pPr>
      <w:r w:rsidRPr="00E31566">
        <w:rPr>
          <w:sz w:val="20"/>
          <w:szCs w:val="20"/>
        </w:rPr>
        <w:t>1. Shifting Course</w:t>
      </w:r>
    </w:p>
    <w:p w:rsidR="007814FC" w:rsidRPr="00E31566" w:rsidRDefault="007814FC" w:rsidP="003A6456">
      <w:pPr>
        <w:snapToGrid w:val="0"/>
        <w:ind w:firstLine="425"/>
        <w:jc w:val="both"/>
        <w:rPr>
          <w:sz w:val="20"/>
          <w:szCs w:val="20"/>
        </w:rPr>
      </w:pPr>
      <w:r w:rsidRPr="00E31566">
        <w:rPr>
          <w:sz w:val="20"/>
          <w:szCs w:val="20"/>
        </w:rPr>
        <w:t>The river Kosi is well known for extensive branching into many interlacing channels in its course. It does not remain static in a fixed channel for a long time. Since ancient times, it has been oscillating over a vast tract of North Bihar. This wild movement of the river has been taking sudden jumps from one channel to another. In this process, it deserts the previous ones which still hold on some water Chibber (1949), leading to the formation of swamps and wetlands. The only comparable river in this respect is the “Hwang-Ho of China” (Ahmad, 1947).</w:t>
      </w:r>
    </w:p>
    <w:p w:rsidR="00DC5BEF" w:rsidRPr="00E31566" w:rsidRDefault="007814FC" w:rsidP="003A6456">
      <w:pPr>
        <w:snapToGrid w:val="0"/>
        <w:jc w:val="both"/>
        <w:rPr>
          <w:sz w:val="20"/>
          <w:szCs w:val="20"/>
        </w:rPr>
      </w:pPr>
      <w:r w:rsidRPr="00E31566">
        <w:rPr>
          <w:b/>
          <w:i/>
          <w:sz w:val="20"/>
          <w:szCs w:val="20"/>
        </w:rPr>
        <w:t>Causes of Shifting Tendency:</w:t>
      </w:r>
    </w:p>
    <w:p w:rsidR="007814FC" w:rsidRPr="00E31566" w:rsidRDefault="007814FC" w:rsidP="003A6456">
      <w:pPr>
        <w:snapToGrid w:val="0"/>
        <w:ind w:firstLine="425"/>
        <w:jc w:val="both"/>
        <w:rPr>
          <w:sz w:val="20"/>
          <w:szCs w:val="20"/>
        </w:rPr>
      </w:pPr>
      <w:r w:rsidRPr="00E31566">
        <w:rPr>
          <w:sz w:val="20"/>
          <w:szCs w:val="20"/>
        </w:rPr>
        <w:t xml:space="preserve">The oscillating character is associated only with the Kosi and no other river of the region. The causes of oscillation have puzzled hydrobiolgist, geographers and geologist. Furthermore, the westward shifting tendency of the Kosi shows in figure as the natural slope (North-west to South-east) and configuration of the region is more amazing. Several explanations have been given by different authorities from time to time. However, the most common and widely accepted explanation given by Das (1968) and Singh (1986) deserves special attention. According to these authors, siltation, rapid water discharge, and bed slopes of the </w:t>
      </w:r>
      <w:r w:rsidRPr="00E31566">
        <w:rPr>
          <w:sz w:val="20"/>
          <w:szCs w:val="20"/>
        </w:rPr>
        <w:lastRenderedPageBreak/>
        <w:t xml:space="preserve">Kosi flood plain, are responsible for </w:t>
      </w:r>
      <w:r w:rsidR="00E31566" w:rsidRPr="00E31566">
        <w:rPr>
          <w:sz w:val="20"/>
          <w:szCs w:val="20"/>
        </w:rPr>
        <w:t>ever shifting</w:t>
      </w:r>
      <w:r w:rsidRPr="00E31566">
        <w:rPr>
          <w:sz w:val="20"/>
          <w:szCs w:val="20"/>
        </w:rPr>
        <w:t xml:space="preserve"> </w:t>
      </w:r>
      <w:r w:rsidRPr="00E31566">
        <w:rPr>
          <w:sz w:val="20"/>
          <w:szCs w:val="20"/>
        </w:rPr>
        <w:lastRenderedPageBreak/>
        <w:t>nature of the river. It shows in table 1.</w:t>
      </w:r>
    </w:p>
    <w:p w:rsidR="003A6456" w:rsidRPr="00E31566" w:rsidRDefault="003A6456" w:rsidP="003A6456">
      <w:pPr>
        <w:snapToGrid w:val="0"/>
        <w:ind w:firstLine="425"/>
        <w:jc w:val="both"/>
        <w:rPr>
          <w:sz w:val="20"/>
          <w:szCs w:val="20"/>
        </w:rPr>
        <w:sectPr w:rsidR="003A6456" w:rsidRPr="00E31566" w:rsidSect="003A6456">
          <w:type w:val="continuous"/>
          <w:pgSz w:w="12240" w:h="15840"/>
          <w:pgMar w:top="1440" w:right="1440" w:bottom="1440" w:left="1440" w:header="720" w:footer="720" w:gutter="0"/>
          <w:cols w:num="2" w:space="600"/>
          <w:docGrid w:linePitch="360"/>
        </w:sectPr>
      </w:pPr>
    </w:p>
    <w:p w:rsidR="007814FC" w:rsidRPr="00E31566" w:rsidRDefault="007814FC" w:rsidP="003A6456">
      <w:pPr>
        <w:snapToGrid w:val="0"/>
        <w:ind w:firstLine="425"/>
        <w:jc w:val="both"/>
        <w:rPr>
          <w:sz w:val="20"/>
          <w:szCs w:val="20"/>
        </w:rPr>
      </w:pPr>
    </w:p>
    <w:p w:rsidR="007814FC" w:rsidRPr="00E31566" w:rsidRDefault="00DC5BEF" w:rsidP="00DC5BEF">
      <w:pPr>
        <w:snapToGrid w:val="0"/>
        <w:jc w:val="center"/>
        <w:rPr>
          <w:b/>
          <w:sz w:val="20"/>
          <w:szCs w:val="20"/>
        </w:rPr>
      </w:pPr>
      <w:r w:rsidRPr="00E31566">
        <w:rPr>
          <w:b/>
          <w:sz w:val="20"/>
          <w:szCs w:val="20"/>
          <w:u w:val="single"/>
        </w:rPr>
        <w:t>Table - 1</w:t>
      </w:r>
      <w:r w:rsidRPr="00E31566">
        <w:rPr>
          <w:rFonts w:eastAsiaTheme="minorEastAsia" w:hint="eastAsia"/>
          <w:b/>
          <w:sz w:val="20"/>
          <w:szCs w:val="20"/>
          <w:u w:val="single"/>
          <w:lang w:eastAsia="zh-CN"/>
        </w:rPr>
        <w:t xml:space="preserve"> </w:t>
      </w:r>
      <w:r w:rsidR="007814FC" w:rsidRPr="00E31566">
        <w:rPr>
          <w:b/>
          <w:sz w:val="20"/>
          <w:szCs w:val="20"/>
        </w:rPr>
        <w:t>Approximate rate of movement during 1736-1950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475"/>
        <w:gridCol w:w="1843"/>
        <w:gridCol w:w="1113"/>
        <w:gridCol w:w="1438"/>
        <w:gridCol w:w="1276"/>
        <w:gridCol w:w="2329"/>
      </w:tblGrid>
      <w:tr w:rsidR="007814FC" w:rsidRPr="00E31566" w:rsidTr="00E31566">
        <w:trPr>
          <w:jc w:val="center"/>
        </w:trPr>
        <w:tc>
          <w:tcPr>
            <w:tcW w:w="1475" w:type="dxa"/>
            <w:vAlign w:val="center"/>
          </w:tcPr>
          <w:p w:rsidR="007814FC" w:rsidRPr="00E31566" w:rsidRDefault="007814FC" w:rsidP="00E31566">
            <w:pPr>
              <w:snapToGrid w:val="0"/>
              <w:rPr>
                <w:b/>
                <w:sz w:val="20"/>
                <w:szCs w:val="20"/>
              </w:rPr>
            </w:pPr>
            <w:r w:rsidRPr="00E31566">
              <w:rPr>
                <w:b/>
                <w:sz w:val="20"/>
                <w:szCs w:val="20"/>
              </w:rPr>
              <w:t>Years</w:t>
            </w:r>
          </w:p>
        </w:tc>
        <w:tc>
          <w:tcPr>
            <w:tcW w:w="1843" w:type="dxa"/>
            <w:vAlign w:val="center"/>
          </w:tcPr>
          <w:p w:rsidR="007814FC" w:rsidRPr="00E31566" w:rsidRDefault="007814FC" w:rsidP="00E31566">
            <w:pPr>
              <w:snapToGrid w:val="0"/>
              <w:rPr>
                <w:b/>
                <w:sz w:val="20"/>
                <w:szCs w:val="20"/>
              </w:rPr>
            </w:pPr>
            <w:r w:rsidRPr="00E31566">
              <w:rPr>
                <w:b/>
                <w:sz w:val="20"/>
                <w:szCs w:val="20"/>
              </w:rPr>
              <w:t>Period of Movement (Years)</w:t>
            </w:r>
          </w:p>
        </w:tc>
        <w:tc>
          <w:tcPr>
            <w:tcW w:w="1113" w:type="dxa"/>
            <w:vAlign w:val="center"/>
          </w:tcPr>
          <w:p w:rsidR="007814FC" w:rsidRPr="00E31566" w:rsidRDefault="007814FC" w:rsidP="00E31566">
            <w:pPr>
              <w:snapToGrid w:val="0"/>
              <w:rPr>
                <w:b/>
                <w:sz w:val="20"/>
                <w:szCs w:val="20"/>
              </w:rPr>
            </w:pPr>
            <w:r w:rsidRPr="00E31566">
              <w:rPr>
                <w:b/>
                <w:sz w:val="20"/>
                <w:szCs w:val="20"/>
              </w:rPr>
              <w:t>Distance (Miles)</w:t>
            </w:r>
          </w:p>
        </w:tc>
        <w:tc>
          <w:tcPr>
            <w:tcW w:w="1438" w:type="dxa"/>
            <w:vAlign w:val="center"/>
          </w:tcPr>
          <w:p w:rsidR="007814FC" w:rsidRPr="00E31566" w:rsidRDefault="007814FC" w:rsidP="00E31566">
            <w:pPr>
              <w:snapToGrid w:val="0"/>
              <w:rPr>
                <w:b/>
                <w:sz w:val="20"/>
                <w:szCs w:val="20"/>
              </w:rPr>
            </w:pPr>
            <w:r w:rsidRPr="00E31566">
              <w:rPr>
                <w:b/>
                <w:sz w:val="20"/>
                <w:szCs w:val="20"/>
              </w:rPr>
              <w:t>Moved in Km (s)</w:t>
            </w:r>
          </w:p>
        </w:tc>
        <w:tc>
          <w:tcPr>
            <w:tcW w:w="1276" w:type="dxa"/>
            <w:vAlign w:val="center"/>
          </w:tcPr>
          <w:p w:rsidR="007814FC" w:rsidRPr="00E31566" w:rsidRDefault="007814FC" w:rsidP="00E31566">
            <w:pPr>
              <w:snapToGrid w:val="0"/>
              <w:rPr>
                <w:b/>
                <w:sz w:val="20"/>
                <w:szCs w:val="20"/>
              </w:rPr>
            </w:pPr>
            <w:r w:rsidRPr="00E31566">
              <w:rPr>
                <w:b/>
                <w:sz w:val="20"/>
                <w:szCs w:val="20"/>
              </w:rPr>
              <w:t>% Movement</w:t>
            </w:r>
          </w:p>
        </w:tc>
        <w:tc>
          <w:tcPr>
            <w:tcW w:w="2329" w:type="dxa"/>
            <w:vAlign w:val="center"/>
          </w:tcPr>
          <w:p w:rsidR="007814FC" w:rsidRPr="00E31566" w:rsidRDefault="007814FC" w:rsidP="00E31566">
            <w:pPr>
              <w:snapToGrid w:val="0"/>
              <w:rPr>
                <w:b/>
                <w:sz w:val="20"/>
                <w:szCs w:val="20"/>
              </w:rPr>
            </w:pPr>
            <w:r w:rsidRPr="00E31566">
              <w:rPr>
                <w:b/>
                <w:sz w:val="20"/>
                <w:szCs w:val="20"/>
              </w:rPr>
              <w:t>Average movement (%) per year</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1736-1770</w:t>
            </w:r>
          </w:p>
        </w:tc>
        <w:tc>
          <w:tcPr>
            <w:tcW w:w="1843" w:type="dxa"/>
            <w:vAlign w:val="center"/>
          </w:tcPr>
          <w:p w:rsidR="007814FC" w:rsidRPr="00E31566" w:rsidRDefault="007814FC" w:rsidP="00E31566">
            <w:pPr>
              <w:snapToGrid w:val="0"/>
              <w:rPr>
                <w:sz w:val="20"/>
                <w:szCs w:val="20"/>
              </w:rPr>
            </w:pPr>
            <w:r w:rsidRPr="00E31566">
              <w:rPr>
                <w:sz w:val="20"/>
                <w:szCs w:val="20"/>
              </w:rPr>
              <w:t>34</w:t>
            </w:r>
          </w:p>
        </w:tc>
        <w:tc>
          <w:tcPr>
            <w:tcW w:w="1113" w:type="dxa"/>
            <w:vAlign w:val="center"/>
          </w:tcPr>
          <w:p w:rsidR="007814FC" w:rsidRPr="00E31566" w:rsidRDefault="007814FC" w:rsidP="00E31566">
            <w:pPr>
              <w:snapToGrid w:val="0"/>
              <w:rPr>
                <w:sz w:val="20"/>
                <w:szCs w:val="20"/>
              </w:rPr>
            </w:pPr>
            <w:r w:rsidRPr="00E31566">
              <w:rPr>
                <w:sz w:val="20"/>
                <w:szCs w:val="20"/>
              </w:rPr>
              <w:t>6.7</w:t>
            </w:r>
          </w:p>
        </w:tc>
        <w:tc>
          <w:tcPr>
            <w:tcW w:w="1438" w:type="dxa"/>
            <w:vAlign w:val="center"/>
          </w:tcPr>
          <w:p w:rsidR="007814FC" w:rsidRPr="00E31566" w:rsidRDefault="007814FC" w:rsidP="00E31566">
            <w:pPr>
              <w:snapToGrid w:val="0"/>
              <w:rPr>
                <w:sz w:val="20"/>
                <w:szCs w:val="20"/>
              </w:rPr>
            </w:pPr>
            <w:r w:rsidRPr="00E31566">
              <w:rPr>
                <w:sz w:val="20"/>
                <w:szCs w:val="20"/>
              </w:rPr>
              <w:t>10.78</w:t>
            </w:r>
          </w:p>
        </w:tc>
        <w:tc>
          <w:tcPr>
            <w:tcW w:w="1276" w:type="dxa"/>
            <w:vAlign w:val="center"/>
          </w:tcPr>
          <w:p w:rsidR="007814FC" w:rsidRPr="00E31566" w:rsidRDefault="007814FC" w:rsidP="00E31566">
            <w:pPr>
              <w:snapToGrid w:val="0"/>
              <w:rPr>
                <w:sz w:val="20"/>
                <w:szCs w:val="20"/>
              </w:rPr>
            </w:pPr>
            <w:r w:rsidRPr="00E31566">
              <w:rPr>
                <w:sz w:val="20"/>
                <w:szCs w:val="20"/>
              </w:rPr>
              <w:t>10</w:t>
            </w:r>
          </w:p>
        </w:tc>
        <w:tc>
          <w:tcPr>
            <w:tcW w:w="2329" w:type="dxa"/>
            <w:vAlign w:val="center"/>
          </w:tcPr>
          <w:p w:rsidR="007814FC" w:rsidRPr="00E31566" w:rsidRDefault="007814FC" w:rsidP="00E31566">
            <w:pPr>
              <w:snapToGrid w:val="0"/>
              <w:rPr>
                <w:sz w:val="20"/>
                <w:szCs w:val="20"/>
              </w:rPr>
            </w:pPr>
            <w:r w:rsidRPr="00E31566">
              <w:rPr>
                <w:sz w:val="20"/>
                <w:szCs w:val="20"/>
              </w:rPr>
              <w:t>0.29</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1770-1823</w:t>
            </w:r>
          </w:p>
        </w:tc>
        <w:tc>
          <w:tcPr>
            <w:tcW w:w="1843" w:type="dxa"/>
            <w:vAlign w:val="center"/>
          </w:tcPr>
          <w:p w:rsidR="007814FC" w:rsidRPr="00E31566" w:rsidRDefault="007814FC" w:rsidP="00E31566">
            <w:pPr>
              <w:snapToGrid w:val="0"/>
              <w:rPr>
                <w:sz w:val="20"/>
                <w:szCs w:val="20"/>
              </w:rPr>
            </w:pPr>
            <w:r w:rsidRPr="00E31566">
              <w:rPr>
                <w:sz w:val="20"/>
                <w:szCs w:val="20"/>
              </w:rPr>
              <w:t>53</w:t>
            </w:r>
          </w:p>
        </w:tc>
        <w:tc>
          <w:tcPr>
            <w:tcW w:w="1113" w:type="dxa"/>
            <w:vAlign w:val="center"/>
          </w:tcPr>
          <w:p w:rsidR="007814FC" w:rsidRPr="00E31566" w:rsidRDefault="007814FC" w:rsidP="00E31566">
            <w:pPr>
              <w:snapToGrid w:val="0"/>
              <w:rPr>
                <w:sz w:val="20"/>
                <w:szCs w:val="20"/>
              </w:rPr>
            </w:pPr>
            <w:r w:rsidRPr="00E31566">
              <w:rPr>
                <w:sz w:val="20"/>
                <w:szCs w:val="20"/>
              </w:rPr>
              <w:t>5.8</w:t>
            </w:r>
          </w:p>
        </w:tc>
        <w:tc>
          <w:tcPr>
            <w:tcW w:w="1438" w:type="dxa"/>
            <w:vAlign w:val="center"/>
          </w:tcPr>
          <w:p w:rsidR="007814FC" w:rsidRPr="00E31566" w:rsidRDefault="007814FC" w:rsidP="00E31566">
            <w:pPr>
              <w:snapToGrid w:val="0"/>
              <w:rPr>
                <w:sz w:val="20"/>
                <w:szCs w:val="20"/>
              </w:rPr>
            </w:pPr>
            <w:r w:rsidRPr="00E31566">
              <w:rPr>
                <w:sz w:val="20"/>
                <w:szCs w:val="20"/>
              </w:rPr>
              <w:t>9.34</w:t>
            </w:r>
          </w:p>
        </w:tc>
        <w:tc>
          <w:tcPr>
            <w:tcW w:w="1276" w:type="dxa"/>
            <w:vAlign w:val="center"/>
          </w:tcPr>
          <w:p w:rsidR="007814FC" w:rsidRPr="00E31566" w:rsidRDefault="007814FC" w:rsidP="00E31566">
            <w:pPr>
              <w:snapToGrid w:val="0"/>
              <w:rPr>
                <w:sz w:val="20"/>
                <w:szCs w:val="20"/>
              </w:rPr>
            </w:pPr>
            <w:r w:rsidRPr="00E31566">
              <w:rPr>
                <w:sz w:val="20"/>
                <w:szCs w:val="20"/>
              </w:rPr>
              <w:t>8</w:t>
            </w:r>
          </w:p>
        </w:tc>
        <w:tc>
          <w:tcPr>
            <w:tcW w:w="2329" w:type="dxa"/>
            <w:vAlign w:val="center"/>
          </w:tcPr>
          <w:p w:rsidR="007814FC" w:rsidRPr="00E31566" w:rsidRDefault="007814FC" w:rsidP="00E31566">
            <w:pPr>
              <w:snapToGrid w:val="0"/>
              <w:rPr>
                <w:sz w:val="20"/>
                <w:szCs w:val="20"/>
              </w:rPr>
            </w:pPr>
            <w:r w:rsidRPr="00E31566">
              <w:rPr>
                <w:sz w:val="20"/>
                <w:szCs w:val="20"/>
              </w:rPr>
              <w:t>0.15</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1823-1856</w:t>
            </w:r>
          </w:p>
        </w:tc>
        <w:tc>
          <w:tcPr>
            <w:tcW w:w="1843" w:type="dxa"/>
            <w:vAlign w:val="center"/>
          </w:tcPr>
          <w:p w:rsidR="007814FC" w:rsidRPr="00E31566" w:rsidRDefault="007814FC" w:rsidP="00E31566">
            <w:pPr>
              <w:snapToGrid w:val="0"/>
              <w:rPr>
                <w:sz w:val="20"/>
                <w:szCs w:val="20"/>
              </w:rPr>
            </w:pPr>
            <w:r w:rsidRPr="00E31566">
              <w:rPr>
                <w:sz w:val="20"/>
                <w:szCs w:val="20"/>
              </w:rPr>
              <w:t>33</w:t>
            </w:r>
          </w:p>
        </w:tc>
        <w:tc>
          <w:tcPr>
            <w:tcW w:w="1113" w:type="dxa"/>
            <w:vAlign w:val="center"/>
          </w:tcPr>
          <w:p w:rsidR="007814FC" w:rsidRPr="00E31566" w:rsidRDefault="007814FC" w:rsidP="00E31566">
            <w:pPr>
              <w:snapToGrid w:val="0"/>
              <w:rPr>
                <w:sz w:val="20"/>
                <w:szCs w:val="20"/>
              </w:rPr>
            </w:pPr>
            <w:r w:rsidRPr="00E31566">
              <w:rPr>
                <w:sz w:val="20"/>
                <w:szCs w:val="20"/>
              </w:rPr>
              <w:t>3.8</w:t>
            </w:r>
          </w:p>
        </w:tc>
        <w:tc>
          <w:tcPr>
            <w:tcW w:w="1438" w:type="dxa"/>
            <w:vAlign w:val="center"/>
          </w:tcPr>
          <w:p w:rsidR="007814FC" w:rsidRPr="00E31566" w:rsidRDefault="007814FC" w:rsidP="00E31566">
            <w:pPr>
              <w:snapToGrid w:val="0"/>
              <w:rPr>
                <w:sz w:val="20"/>
                <w:szCs w:val="20"/>
              </w:rPr>
            </w:pPr>
            <w:r w:rsidRPr="00E31566">
              <w:rPr>
                <w:sz w:val="20"/>
                <w:szCs w:val="20"/>
              </w:rPr>
              <w:t>6.12</w:t>
            </w:r>
          </w:p>
        </w:tc>
        <w:tc>
          <w:tcPr>
            <w:tcW w:w="1276" w:type="dxa"/>
            <w:vAlign w:val="center"/>
          </w:tcPr>
          <w:p w:rsidR="007814FC" w:rsidRPr="00E31566" w:rsidRDefault="007814FC" w:rsidP="00E31566">
            <w:pPr>
              <w:snapToGrid w:val="0"/>
              <w:rPr>
                <w:sz w:val="20"/>
                <w:szCs w:val="20"/>
              </w:rPr>
            </w:pPr>
            <w:r w:rsidRPr="00E31566">
              <w:rPr>
                <w:sz w:val="20"/>
                <w:szCs w:val="20"/>
              </w:rPr>
              <w:t>5</w:t>
            </w:r>
          </w:p>
        </w:tc>
        <w:tc>
          <w:tcPr>
            <w:tcW w:w="2329" w:type="dxa"/>
            <w:vAlign w:val="center"/>
          </w:tcPr>
          <w:p w:rsidR="007814FC" w:rsidRPr="00E31566" w:rsidRDefault="007814FC" w:rsidP="00E31566">
            <w:pPr>
              <w:snapToGrid w:val="0"/>
              <w:rPr>
                <w:sz w:val="20"/>
                <w:szCs w:val="20"/>
              </w:rPr>
            </w:pPr>
            <w:r w:rsidRPr="00E31566">
              <w:rPr>
                <w:sz w:val="20"/>
                <w:szCs w:val="20"/>
              </w:rPr>
              <w:t>0.15</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1856-1883</w:t>
            </w:r>
          </w:p>
        </w:tc>
        <w:tc>
          <w:tcPr>
            <w:tcW w:w="1843" w:type="dxa"/>
            <w:vAlign w:val="center"/>
          </w:tcPr>
          <w:p w:rsidR="007814FC" w:rsidRPr="00E31566" w:rsidRDefault="007814FC" w:rsidP="00E31566">
            <w:pPr>
              <w:snapToGrid w:val="0"/>
              <w:rPr>
                <w:sz w:val="20"/>
                <w:szCs w:val="20"/>
              </w:rPr>
            </w:pPr>
            <w:r w:rsidRPr="00E31566">
              <w:rPr>
                <w:sz w:val="20"/>
                <w:szCs w:val="20"/>
              </w:rPr>
              <w:t>27</w:t>
            </w:r>
          </w:p>
        </w:tc>
        <w:tc>
          <w:tcPr>
            <w:tcW w:w="1113" w:type="dxa"/>
            <w:vAlign w:val="center"/>
          </w:tcPr>
          <w:p w:rsidR="007814FC" w:rsidRPr="00E31566" w:rsidRDefault="007814FC" w:rsidP="00E31566">
            <w:pPr>
              <w:snapToGrid w:val="0"/>
              <w:rPr>
                <w:sz w:val="20"/>
                <w:szCs w:val="20"/>
              </w:rPr>
            </w:pPr>
            <w:r w:rsidRPr="00E31566">
              <w:rPr>
                <w:sz w:val="20"/>
                <w:szCs w:val="20"/>
              </w:rPr>
              <w:t>8.0</w:t>
            </w:r>
          </w:p>
        </w:tc>
        <w:tc>
          <w:tcPr>
            <w:tcW w:w="1438" w:type="dxa"/>
            <w:vAlign w:val="center"/>
          </w:tcPr>
          <w:p w:rsidR="007814FC" w:rsidRPr="00E31566" w:rsidRDefault="007814FC" w:rsidP="00E31566">
            <w:pPr>
              <w:snapToGrid w:val="0"/>
              <w:rPr>
                <w:sz w:val="20"/>
                <w:szCs w:val="20"/>
              </w:rPr>
            </w:pPr>
            <w:r w:rsidRPr="00E31566">
              <w:rPr>
                <w:sz w:val="20"/>
                <w:szCs w:val="20"/>
              </w:rPr>
              <w:t>12.87</w:t>
            </w:r>
          </w:p>
        </w:tc>
        <w:tc>
          <w:tcPr>
            <w:tcW w:w="1276" w:type="dxa"/>
            <w:vAlign w:val="center"/>
          </w:tcPr>
          <w:p w:rsidR="007814FC" w:rsidRPr="00E31566" w:rsidRDefault="007814FC" w:rsidP="00E31566">
            <w:pPr>
              <w:snapToGrid w:val="0"/>
              <w:rPr>
                <w:sz w:val="20"/>
                <w:szCs w:val="20"/>
              </w:rPr>
            </w:pPr>
            <w:r w:rsidRPr="00E31566">
              <w:rPr>
                <w:sz w:val="20"/>
                <w:szCs w:val="20"/>
              </w:rPr>
              <w:t>11</w:t>
            </w:r>
          </w:p>
        </w:tc>
        <w:tc>
          <w:tcPr>
            <w:tcW w:w="2329" w:type="dxa"/>
            <w:vAlign w:val="center"/>
          </w:tcPr>
          <w:p w:rsidR="007814FC" w:rsidRPr="00E31566" w:rsidRDefault="007814FC" w:rsidP="00E31566">
            <w:pPr>
              <w:snapToGrid w:val="0"/>
              <w:rPr>
                <w:sz w:val="20"/>
                <w:szCs w:val="20"/>
              </w:rPr>
            </w:pPr>
            <w:r w:rsidRPr="00E31566">
              <w:rPr>
                <w:sz w:val="20"/>
                <w:szCs w:val="20"/>
              </w:rPr>
              <w:t>0.40</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1883-1907</w:t>
            </w:r>
          </w:p>
        </w:tc>
        <w:tc>
          <w:tcPr>
            <w:tcW w:w="1843" w:type="dxa"/>
            <w:vAlign w:val="center"/>
          </w:tcPr>
          <w:p w:rsidR="007814FC" w:rsidRPr="00E31566" w:rsidRDefault="007814FC" w:rsidP="00E31566">
            <w:pPr>
              <w:snapToGrid w:val="0"/>
              <w:rPr>
                <w:sz w:val="20"/>
                <w:szCs w:val="20"/>
              </w:rPr>
            </w:pPr>
            <w:r w:rsidRPr="00E31566">
              <w:rPr>
                <w:sz w:val="20"/>
                <w:szCs w:val="20"/>
              </w:rPr>
              <w:t>24</w:t>
            </w:r>
          </w:p>
        </w:tc>
        <w:tc>
          <w:tcPr>
            <w:tcW w:w="1113" w:type="dxa"/>
            <w:vAlign w:val="center"/>
          </w:tcPr>
          <w:p w:rsidR="007814FC" w:rsidRPr="00E31566" w:rsidRDefault="007814FC" w:rsidP="00E31566">
            <w:pPr>
              <w:snapToGrid w:val="0"/>
              <w:rPr>
                <w:sz w:val="20"/>
                <w:szCs w:val="20"/>
              </w:rPr>
            </w:pPr>
            <w:r w:rsidRPr="00E31566">
              <w:rPr>
                <w:sz w:val="20"/>
                <w:szCs w:val="20"/>
              </w:rPr>
              <w:t>11.5</w:t>
            </w:r>
          </w:p>
        </w:tc>
        <w:tc>
          <w:tcPr>
            <w:tcW w:w="1438" w:type="dxa"/>
            <w:vAlign w:val="center"/>
          </w:tcPr>
          <w:p w:rsidR="007814FC" w:rsidRPr="00E31566" w:rsidRDefault="007814FC" w:rsidP="00E31566">
            <w:pPr>
              <w:snapToGrid w:val="0"/>
              <w:rPr>
                <w:sz w:val="20"/>
                <w:szCs w:val="20"/>
              </w:rPr>
            </w:pPr>
            <w:r w:rsidRPr="00E31566">
              <w:rPr>
                <w:sz w:val="20"/>
                <w:szCs w:val="20"/>
              </w:rPr>
              <w:t>18.51</w:t>
            </w:r>
          </w:p>
        </w:tc>
        <w:tc>
          <w:tcPr>
            <w:tcW w:w="1276" w:type="dxa"/>
            <w:vAlign w:val="center"/>
          </w:tcPr>
          <w:p w:rsidR="007814FC" w:rsidRPr="00E31566" w:rsidRDefault="007814FC" w:rsidP="00E31566">
            <w:pPr>
              <w:snapToGrid w:val="0"/>
              <w:rPr>
                <w:sz w:val="20"/>
                <w:szCs w:val="20"/>
              </w:rPr>
            </w:pPr>
            <w:r w:rsidRPr="00E31566">
              <w:rPr>
                <w:sz w:val="20"/>
                <w:szCs w:val="20"/>
              </w:rPr>
              <w:t>16</w:t>
            </w:r>
          </w:p>
        </w:tc>
        <w:tc>
          <w:tcPr>
            <w:tcW w:w="2329" w:type="dxa"/>
            <w:vAlign w:val="center"/>
          </w:tcPr>
          <w:p w:rsidR="007814FC" w:rsidRPr="00E31566" w:rsidRDefault="007814FC" w:rsidP="00E31566">
            <w:pPr>
              <w:snapToGrid w:val="0"/>
              <w:rPr>
                <w:sz w:val="20"/>
                <w:szCs w:val="20"/>
              </w:rPr>
            </w:pPr>
            <w:r w:rsidRPr="00E31566">
              <w:rPr>
                <w:sz w:val="20"/>
                <w:szCs w:val="20"/>
              </w:rPr>
              <w:t>0.67</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1907-1922</w:t>
            </w:r>
          </w:p>
        </w:tc>
        <w:tc>
          <w:tcPr>
            <w:tcW w:w="1843" w:type="dxa"/>
            <w:vAlign w:val="center"/>
          </w:tcPr>
          <w:p w:rsidR="007814FC" w:rsidRPr="00E31566" w:rsidRDefault="007814FC" w:rsidP="00E31566">
            <w:pPr>
              <w:snapToGrid w:val="0"/>
              <w:rPr>
                <w:sz w:val="20"/>
                <w:szCs w:val="20"/>
              </w:rPr>
            </w:pPr>
            <w:r w:rsidRPr="00E31566">
              <w:rPr>
                <w:sz w:val="20"/>
                <w:szCs w:val="20"/>
              </w:rPr>
              <w:t>15</w:t>
            </w:r>
          </w:p>
        </w:tc>
        <w:tc>
          <w:tcPr>
            <w:tcW w:w="1113" w:type="dxa"/>
            <w:vAlign w:val="center"/>
          </w:tcPr>
          <w:p w:rsidR="007814FC" w:rsidRPr="00E31566" w:rsidRDefault="007814FC" w:rsidP="00E31566">
            <w:pPr>
              <w:snapToGrid w:val="0"/>
              <w:rPr>
                <w:sz w:val="20"/>
                <w:szCs w:val="20"/>
              </w:rPr>
            </w:pPr>
            <w:r w:rsidRPr="00E31566">
              <w:rPr>
                <w:sz w:val="20"/>
                <w:szCs w:val="20"/>
              </w:rPr>
              <w:t>6.8</w:t>
            </w:r>
          </w:p>
        </w:tc>
        <w:tc>
          <w:tcPr>
            <w:tcW w:w="1438" w:type="dxa"/>
            <w:vAlign w:val="center"/>
          </w:tcPr>
          <w:p w:rsidR="007814FC" w:rsidRPr="00E31566" w:rsidRDefault="007814FC" w:rsidP="00E31566">
            <w:pPr>
              <w:snapToGrid w:val="0"/>
              <w:rPr>
                <w:sz w:val="20"/>
                <w:szCs w:val="20"/>
              </w:rPr>
            </w:pPr>
            <w:r w:rsidRPr="00E31566">
              <w:rPr>
                <w:sz w:val="20"/>
                <w:szCs w:val="20"/>
              </w:rPr>
              <w:t>10.94</w:t>
            </w:r>
          </w:p>
        </w:tc>
        <w:tc>
          <w:tcPr>
            <w:tcW w:w="1276" w:type="dxa"/>
            <w:vAlign w:val="center"/>
          </w:tcPr>
          <w:p w:rsidR="007814FC" w:rsidRPr="00E31566" w:rsidRDefault="007814FC" w:rsidP="00E31566">
            <w:pPr>
              <w:snapToGrid w:val="0"/>
              <w:rPr>
                <w:sz w:val="20"/>
                <w:szCs w:val="20"/>
              </w:rPr>
            </w:pPr>
            <w:r w:rsidRPr="00E31566">
              <w:rPr>
                <w:sz w:val="20"/>
                <w:szCs w:val="20"/>
              </w:rPr>
              <w:t>10</w:t>
            </w:r>
          </w:p>
        </w:tc>
        <w:tc>
          <w:tcPr>
            <w:tcW w:w="2329" w:type="dxa"/>
            <w:vAlign w:val="center"/>
          </w:tcPr>
          <w:p w:rsidR="007814FC" w:rsidRPr="00E31566" w:rsidRDefault="007814FC" w:rsidP="00E31566">
            <w:pPr>
              <w:snapToGrid w:val="0"/>
              <w:rPr>
                <w:sz w:val="20"/>
                <w:szCs w:val="20"/>
              </w:rPr>
            </w:pPr>
            <w:r w:rsidRPr="00E31566">
              <w:rPr>
                <w:sz w:val="20"/>
                <w:szCs w:val="20"/>
              </w:rPr>
              <w:t>0.66</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1922-1933</w:t>
            </w:r>
          </w:p>
        </w:tc>
        <w:tc>
          <w:tcPr>
            <w:tcW w:w="1843" w:type="dxa"/>
            <w:vAlign w:val="center"/>
          </w:tcPr>
          <w:p w:rsidR="007814FC" w:rsidRPr="00E31566" w:rsidRDefault="007814FC" w:rsidP="00E31566">
            <w:pPr>
              <w:snapToGrid w:val="0"/>
              <w:rPr>
                <w:sz w:val="20"/>
                <w:szCs w:val="20"/>
              </w:rPr>
            </w:pPr>
            <w:r w:rsidRPr="00E31566">
              <w:rPr>
                <w:sz w:val="20"/>
                <w:szCs w:val="20"/>
              </w:rPr>
              <w:t>11</w:t>
            </w:r>
          </w:p>
        </w:tc>
        <w:tc>
          <w:tcPr>
            <w:tcW w:w="1113" w:type="dxa"/>
            <w:vAlign w:val="center"/>
          </w:tcPr>
          <w:p w:rsidR="007814FC" w:rsidRPr="00E31566" w:rsidRDefault="007814FC" w:rsidP="00E31566">
            <w:pPr>
              <w:snapToGrid w:val="0"/>
              <w:rPr>
                <w:sz w:val="20"/>
                <w:szCs w:val="20"/>
              </w:rPr>
            </w:pPr>
            <w:r w:rsidRPr="00E31566">
              <w:rPr>
                <w:sz w:val="20"/>
                <w:szCs w:val="20"/>
              </w:rPr>
              <w:t>18.0</w:t>
            </w:r>
          </w:p>
        </w:tc>
        <w:tc>
          <w:tcPr>
            <w:tcW w:w="1438" w:type="dxa"/>
            <w:vAlign w:val="center"/>
          </w:tcPr>
          <w:p w:rsidR="007814FC" w:rsidRPr="00E31566" w:rsidRDefault="007814FC" w:rsidP="00E31566">
            <w:pPr>
              <w:snapToGrid w:val="0"/>
              <w:rPr>
                <w:sz w:val="20"/>
                <w:szCs w:val="20"/>
              </w:rPr>
            </w:pPr>
            <w:r w:rsidRPr="00E31566">
              <w:rPr>
                <w:sz w:val="20"/>
                <w:szCs w:val="20"/>
              </w:rPr>
              <w:t>21.97</w:t>
            </w:r>
          </w:p>
        </w:tc>
        <w:tc>
          <w:tcPr>
            <w:tcW w:w="1276" w:type="dxa"/>
            <w:vAlign w:val="center"/>
          </w:tcPr>
          <w:p w:rsidR="007814FC" w:rsidRPr="00E31566" w:rsidRDefault="007814FC" w:rsidP="00E31566">
            <w:pPr>
              <w:snapToGrid w:val="0"/>
              <w:rPr>
                <w:sz w:val="20"/>
                <w:szCs w:val="20"/>
              </w:rPr>
            </w:pPr>
            <w:r w:rsidRPr="00E31566">
              <w:rPr>
                <w:sz w:val="20"/>
                <w:szCs w:val="20"/>
              </w:rPr>
              <w:t>25</w:t>
            </w:r>
          </w:p>
        </w:tc>
        <w:tc>
          <w:tcPr>
            <w:tcW w:w="2329" w:type="dxa"/>
            <w:vAlign w:val="center"/>
          </w:tcPr>
          <w:p w:rsidR="007814FC" w:rsidRPr="00E31566" w:rsidRDefault="007814FC" w:rsidP="00E31566">
            <w:pPr>
              <w:snapToGrid w:val="0"/>
              <w:rPr>
                <w:sz w:val="20"/>
                <w:szCs w:val="20"/>
              </w:rPr>
            </w:pPr>
            <w:r w:rsidRPr="00E31566">
              <w:rPr>
                <w:sz w:val="20"/>
                <w:szCs w:val="20"/>
              </w:rPr>
              <w:t>2.27</w:t>
            </w:r>
          </w:p>
        </w:tc>
      </w:tr>
      <w:tr w:rsidR="007814FC" w:rsidRPr="00E31566" w:rsidTr="00E31566">
        <w:trPr>
          <w:jc w:val="center"/>
        </w:trPr>
        <w:tc>
          <w:tcPr>
            <w:tcW w:w="1475" w:type="dxa"/>
            <w:vAlign w:val="center"/>
          </w:tcPr>
          <w:p w:rsidR="007814FC" w:rsidRPr="00E31566" w:rsidRDefault="007814FC" w:rsidP="00E31566">
            <w:pPr>
              <w:snapToGrid w:val="0"/>
              <w:rPr>
                <w:sz w:val="20"/>
                <w:szCs w:val="20"/>
              </w:rPr>
            </w:pPr>
            <w:r w:rsidRPr="00E31566">
              <w:rPr>
                <w:sz w:val="20"/>
                <w:szCs w:val="20"/>
              </w:rPr>
              <w:t>1933-1950</w:t>
            </w:r>
          </w:p>
        </w:tc>
        <w:tc>
          <w:tcPr>
            <w:tcW w:w="1843" w:type="dxa"/>
            <w:vAlign w:val="center"/>
          </w:tcPr>
          <w:p w:rsidR="007814FC" w:rsidRPr="00E31566" w:rsidRDefault="007814FC" w:rsidP="00E31566">
            <w:pPr>
              <w:snapToGrid w:val="0"/>
              <w:rPr>
                <w:sz w:val="20"/>
                <w:szCs w:val="20"/>
              </w:rPr>
            </w:pPr>
            <w:r w:rsidRPr="00E31566">
              <w:rPr>
                <w:sz w:val="20"/>
                <w:szCs w:val="20"/>
              </w:rPr>
              <w:t>17</w:t>
            </w:r>
          </w:p>
        </w:tc>
        <w:tc>
          <w:tcPr>
            <w:tcW w:w="1113" w:type="dxa"/>
            <w:vAlign w:val="center"/>
          </w:tcPr>
          <w:p w:rsidR="007814FC" w:rsidRPr="00E31566" w:rsidRDefault="007814FC" w:rsidP="00E31566">
            <w:pPr>
              <w:snapToGrid w:val="0"/>
              <w:rPr>
                <w:sz w:val="20"/>
                <w:szCs w:val="20"/>
              </w:rPr>
            </w:pPr>
            <w:r w:rsidRPr="00E31566">
              <w:rPr>
                <w:sz w:val="20"/>
                <w:szCs w:val="20"/>
              </w:rPr>
              <w:t>11.0</w:t>
            </w:r>
          </w:p>
        </w:tc>
        <w:tc>
          <w:tcPr>
            <w:tcW w:w="1438" w:type="dxa"/>
            <w:vAlign w:val="center"/>
          </w:tcPr>
          <w:p w:rsidR="007814FC" w:rsidRPr="00E31566" w:rsidRDefault="007814FC" w:rsidP="00E31566">
            <w:pPr>
              <w:snapToGrid w:val="0"/>
              <w:rPr>
                <w:sz w:val="20"/>
                <w:szCs w:val="20"/>
              </w:rPr>
            </w:pPr>
            <w:r w:rsidRPr="00E31566">
              <w:rPr>
                <w:sz w:val="20"/>
                <w:szCs w:val="20"/>
              </w:rPr>
              <w:t>17.70</w:t>
            </w:r>
          </w:p>
        </w:tc>
        <w:tc>
          <w:tcPr>
            <w:tcW w:w="1276" w:type="dxa"/>
            <w:vAlign w:val="center"/>
          </w:tcPr>
          <w:p w:rsidR="007814FC" w:rsidRPr="00E31566" w:rsidRDefault="007814FC" w:rsidP="00E31566">
            <w:pPr>
              <w:snapToGrid w:val="0"/>
              <w:rPr>
                <w:sz w:val="20"/>
                <w:szCs w:val="20"/>
              </w:rPr>
            </w:pPr>
            <w:r w:rsidRPr="00E31566">
              <w:rPr>
                <w:sz w:val="20"/>
                <w:szCs w:val="20"/>
              </w:rPr>
              <w:t>15</w:t>
            </w:r>
          </w:p>
        </w:tc>
        <w:tc>
          <w:tcPr>
            <w:tcW w:w="2329" w:type="dxa"/>
            <w:vAlign w:val="center"/>
          </w:tcPr>
          <w:p w:rsidR="007814FC" w:rsidRPr="00E31566" w:rsidRDefault="007814FC" w:rsidP="00E31566">
            <w:pPr>
              <w:snapToGrid w:val="0"/>
              <w:rPr>
                <w:sz w:val="20"/>
                <w:szCs w:val="20"/>
              </w:rPr>
            </w:pPr>
            <w:r w:rsidRPr="00E31566">
              <w:rPr>
                <w:sz w:val="20"/>
                <w:szCs w:val="20"/>
              </w:rPr>
              <w:t>0.88</w:t>
            </w:r>
          </w:p>
        </w:tc>
      </w:tr>
    </w:tbl>
    <w:p w:rsidR="007814FC" w:rsidRPr="00E31566" w:rsidRDefault="007814FC" w:rsidP="00DC5BEF">
      <w:pPr>
        <w:snapToGrid w:val="0"/>
        <w:jc w:val="both"/>
        <w:rPr>
          <w:sz w:val="20"/>
          <w:szCs w:val="20"/>
        </w:rPr>
      </w:pPr>
      <w:r w:rsidRPr="00E31566">
        <w:rPr>
          <w:sz w:val="20"/>
          <w:szCs w:val="20"/>
        </w:rPr>
        <w:t>Source</w:t>
      </w:r>
      <w:r w:rsidR="00065ED1" w:rsidRPr="00E31566">
        <w:rPr>
          <w:sz w:val="20"/>
          <w:szCs w:val="20"/>
        </w:rPr>
        <w:t>:</w:t>
      </w:r>
      <w:r w:rsidRPr="00E31566">
        <w:rPr>
          <w:sz w:val="20"/>
          <w:szCs w:val="20"/>
        </w:rPr>
        <w:t xml:space="preserve"> Kosi Project Dept. Govt. of Bihar, Patna Secretariat, Patna, 2001.</w:t>
      </w:r>
    </w:p>
    <w:p w:rsidR="007B31E7" w:rsidRPr="00E31566" w:rsidRDefault="007B31E7" w:rsidP="003A6456">
      <w:pPr>
        <w:snapToGrid w:val="0"/>
        <w:ind w:firstLine="425"/>
        <w:jc w:val="both"/>
        <w:rPr>
          <w:sz w:val="20"/>
          <w:szCs w:val="20"/>
        </w:rPr>
      </w:pPr>
    </w:p>
    <w:p w:rsidR="003A6456" w:rsidRPr="00E31566" w:rsidRDefault="003A6456" w:rsidP="003A6456">
      <w:pPr>
        <w:snapToGrid w:val="0"/>
        <w:ind w:firstLine="425"/>
        <w:jc w:val="both"/>
        <w:rPr>
          <w:sz w:val="20"/>
          <w:szCs w:val="20"/>
        </w:rPr>
        <w:sectPr w:rsidR="003A6456" w:rsidRPr="00E31566" w:rsidSect="00065ED1">
          <w:type w:val="continuous"/>
          <w:pgSz w:w="12240" w:h="15840"/>
          <w:pgMar w:top="1440" w:right="1440" w:bottom="1440" w:left="1440" w:header="720" w:footer="720" w:gutter="0"/>
          <w:cols w:space="720"/>
          <w:docGrid w:linePitch="360"/>
        </w:sectPr>
      </w:pPr>
    </w:p>
    <w:p w:rsidR="00DC5BEF" w:rsidRPr="00E31566" w:rsidRDefault="007814FC" w:rsidP="003A6456">
      <w:pPr>
        <w:snapToGrid w:val="0"/>
        <w:ind w:firstLine="425"/>
        <w:jc w:val="both"/>
        <w:rPr>
          <w:sz w:val="20"/>
          <w:szCs w:val="20"/>
        </w:rPr>
      </w:pPr>
      <w:r w:rsidRPr="00E31566">
        <w:rPr>
          <w:sz w:val="20"/>
          <w:szCs w:val="20"/>
        </w:rPr>
        <w:lastRenderedPageBreak/>
        <w:t>2. Sedimentation load of the Kosi Siltation</w:t>
      </w:r>
    </w:p>
    <w:p w:rsidR="00DC5BEF" w:rsidRPr="00E31566" w:rsidRDefault="007814FC" w:rsidP="003A6456">
      <w:pPr>
        <w:snapToGrid w:val="0"/>
        <w:ind w:firstLine="425"/>
        <w:jc w:val="both"/>
        <w:rPr>
          <w:sz w:val="20"/>
          <w:szCs w:val="20"/>
        </w:rPr>
      </w:pPr>
      <w:r w:rsidRPr="00E31566">
        <w:rPr>
          <w:sz w:val="20"/>
          <w:szCs w:val="20"/>
        </w:rPr>
        <w:t>The river represents abnormally high rate of still yield per unit catchment area, which is higher than that of any other river in the world including the yellow river of China (Mookerjee, 1971). The devastating flood waters of the Kosi bring enormous quantities of silt and sand as load which is adversely affecting the vast area of fertile land, estimated to be 5,20,000 to 8,00,000 ha in Bihar. (United Nations, 1951).</w:t>
      </w:r>
    </w:p>
    <w:p w:rsidR="007814FC" w:rsidRPr="00E31566" w:rsidRDefault="007814FC" w:rsidP="003A6456">
      <w:pPr>
        <w:snapToGrid w:val="0"/>
        <w:ind w:firstLine="425"/>
        <w:jc w:val="both"/>
        <w:rPr>
          <w:sz w:val="20"/>
          <w:szCs w:val="20"/>
        </w:rPr>
      </w:pPr>
      <w:r w:rsidRPr="00E31566">
        <w:rPr>
          <w:sz w:val="20"/>
          <w:szCs w:val="20"/>
        </w:rPr>
        <w:t xml:space="preserve">The bed slopes of the Kosi ranges from 5 to 1 foot per mile upto its middle reaches and less than one foot per mile in its </w:t>
      </w:r>
      <w:r w:rsidR="00E31566" w:rsidRPr="00E31566">
        <w:rPr>
          <w:sz w:val="20"/>
          <w:szCs w:val="20"/>
        </w:rPr>
        <w:t>tail end</w:t>
      </w:r>
      <w:r w:rsidRPr="00E31566">
        <w:rPr>
          <w:sz w:val="20"/>
          <w:szCs w:val="20"/>
        </w:rPr>
        <w:t xml:space="preserve"> near its confluence with the Ganga at Kursella (Das, 1967). On account of this </w:t>
      </w:r>
      <w:r w:rsidRPr="00E31566">
        <w:rPr>
          <w:sz w:val="20"/>
          <w:szCs w:val="20"/>
        </w:rPr>
        <w:lastRenderedPageBreak/>
        <w:t xml:space="preserve">progressive flattening of the slope, the river is unable to transport all the sediment loads received at Chatra down to the Ganga. Hence, the sediment load gets deposited in the river bed at various places. River Kosi loaded every year 950 lakh Cus (The Hindu-08). As regards the total runoff the sediment load, maximum amount of sediment yield (94.72%) comes down the river during the monsoon season alone, for the remaining part of the year it is very nominal (i.e. 5.17%) (Singh, 1998). Also reported by (Munshi </w:t>
      </w:r>
      <w:r w:rsidRPr="00E31566">
        <w:rPr>
          <w:i/>
          <w:sz w:val="20"/>
          <w:szCs w:val="20"/>
        </w:rPr>
        <w:t>et al</w:t>
      </w:r>
      <w:r w:rsidRPr="00E31566">
        <w:rPr>
          <w:sz w:val="20"/>
          <w:szCs w:val="20"/>
        </w:rPr>
        <w:t>., 1991) in monsoon seasons (2.452g/l) and September (2.500 g/l). We found the following data in respect to month in the year of 2005-06 and 2006-07.</w:t>
      </w:r>
    </w:p>
    <w:p w:rsidR="003A6456" w:rsidRPr="00E31566" w:rsidRDefault="003A6456" w:rsidP="003A6456">
      <w:pPr>
        <w:snapToGrid w:val="0"/>
        <w:jc w:val="center"/>
        <w:rPr>
          <w:sz w:val="20"/>
          <w:szCs w:val="20"/>
        </w:rPr>
        <w:sectPr w:rsidR="003A6456" w:rsidRPr="00E31566" w:rsidSect="003A6456">
          <w:type w:val="continuous"/>
          <w:pgSz w:w="12240" w:h="15840"/>
          <w:pgMar w:top="1440" w:right="1440" w:bottom="1440" w:left="1440" w:header="720" w:footer="720" w:gutter="0"/>
          <w:cols w:num="2" w:space="600"/>
          <w:docGrid w:linePitch="360"/>
        </w:sectPr>
      </w:pPr>
    </w:p>
    <w:p w:rsidR="007814FC" w:rsidRPr="00E31566" w:rsidRDefault="007814FC" w:rsidP="003A6456">
      <w:pPr>
        <w:snapToGrid w:val="0"/>
        <w:jc w:val="center"/>
        <w:rPr>
          <w:sz w:val="20"/>
          <w:szCs w:val="20"/>
        </w:rPr>
      </w:pPr>
    </w:p>
    <w:p w:rsidR="007814FC" w:rsidRPr="00E31566" w:rsidRDefault="00D70414" w:rsidP="00DC5BEF">
      <w:pPr>
        <w:snapToGrid w:val="0"/>
        <w:jc w:val="center"/>
        <w:rPr>
          <w:b/>
          <w:sz w:val="20"/>
          <w:szCs w:val="20"/>
        </w:rPr>
      </w:pPr>
      <w:r w:rsidRPr="00E31566">
        <w:rPr>
          <w:b/>
          <w:sz w:val="20"/>
          <w:szCs w:val="20"/>
          <w:u w:val="single"/>
        </w:rPr>
        <w:t xml:space="preserve">TABLE - </w:t>
      </w:r>
      <w:r w:rsidR="007814FC" w:rsidRPr="00E31566">
        <w:rPr>
          <w:b/>
          <w:sz w:val="20"/>
          <w:szCs w:val="20"/>
          <w:u w:val="single"/>
        </w:rPr>
        <w:t>2</w:t>
      </w:r>
      <w:r w:rsidR="00DC5BEF" w:rsidRPr="00E31566">
        <w:rPr>
          <w:rFonts w:eastAsiaTheme="minorEastAsia" w:hint="eastAsia"/>
          <w:b/>
          <w:sz w:val="20"/>
          <w:szCs w:val="20"/>
          <w:u w:val="single"/>
          <w:lang w:eastAsia="zh-CN"/>
        </w:rPr>
        <w:t xml:space="preserve"> </w:t>
      </w:r>
      <w:r w:rsidR="00DC5BEF" w:rsidRPr="00E31566">
        <w:rPr>
          <w:b/>
          <w:sz w:val="20"/>
          <w:szCs w:val="20"/>
        </w:rPr>
        <w:t>Silt Discharge (G/L)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630"/>
        <w:gridCol w:w="2922"/>
        <w:gridCol w:w="2922"/>
      </w:tblGrid>
      <w:tr w:rsidR="007814FC" w:rsidRPr="00E31566" w:rsidTr="00065ED1">
        <w:trPr>
          <w:jc w:val="center"/>
        </w:trPr>
        <w:tc>
          <w:tcPr>
            <w:tcW w:w="1915" w:type="pct"/>
            <w:vAlign w:val="center"/>
          </w:tcPr>
          <w:p w:rsidR="007814FC" w:rsidRPr="00E31566" w:rsidRDefault="007814FC" w:rsidP="003A6456">
            <w:pPr>
              <w:snapToGrid w:val="0"/>
              <w:jc w:val="both"/>
              <w:rPr>
                <w:b/>
                <w:sz w:val="20"/>
                <w:szCs w:val="20"/>
              </w:rPr>
            </w:pPr>
            <w:r w:rsidRPr="00E31566">
              <w:rPr>
                <w:b/>
                <w:sz w:val="20"/>
                <w:szCs w:val="20"/>
              </w:rPr>
              <w:t>Months</w:t>
            </w:r>
          </w:p>
        </w:tc>
        <w:tc>
          <w:tcPr>
            <w:tcW w:w="1542" w:type="pct"/>
            <w:vAlign w:val="center"/>
          </w:tcPr>
          <w:p w:rsidR="007814FC" w:rsidRPr="00E31566" w:rsidRDefault="007814FC" w:rsidP="003A6456">
            <w:pPr>
              <w:snapToGrid w:val="0"/>
              <w:jc w:val="both"/>
              <w:rPr>
                <w:b/>
                <w:sz w:val="20"/>
                <w:szCs w:val="20"/>
              </w:rPr>
            </w:pPr>
            <w:r w:rsidRPr="00E31566">
              <w:rPr>
                <w:b/>
                <w:sz w:val="20"/>
                <w:szCs w:val="20"/>
              </w:rPr>
              <w:t>2005-06</w:t>
            </w:r>
          </w:p>
        </w:tc>
        <w:tc>
          <w:tcPr>
            <w:tcW w:w="1542" w:type="pct"/>
            <w:vAlign w:val="center"/>
          </w:tcPr>
          <w:p w:rsidR="007814FC" w:rsidRPr="00E31566" w:rsidRDefault="007814FC" w:rsidP="003A6456">
            <w:pPr>
              <w:snapToGrid w:val="0"/>
              <w:jc w:val="both"/>
              <w:rPr>
                <w:b/>
                <w:sz w:val="20"/>
                <w:szCs w:val="20"/>
              </w:rPr>
            </w:pPr>
            <w:r w:rsidRPr="00E31566">
              <w:rPr>
                <w:b/>
                <w:sz w:val="20"/>
                <w:szCs w:val="20"/>
              </w:rPr>
              <w:t>2006-07</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June</w:t>
            </w:r>
          </w:p>
        </w:tc>
        <w:tc>
          <w:tcPr>
            <w:tcW w:w="1542" w:type="pct"/>
            <w:vAlign w:val="center"/>
          </w:tcPr>
          <w:p w:rsidR="007814FC" w:rsidRPr="00E31566" w:rsidRDefault="007814FC" w:rsidP="003A6456">
            <w:pPr>
              <w:snapToGrid w:val="0"/>
              <w:jc w:val="both"/>
              <w:rPr>
                <w:sz w:val="20"/>
                <w:szCs w:val="20"/>
              </w:rPr>
            </w:pPr>
            <w:r w:rsidRPr="00E31566">
              <w:rPr>
                <w:sz w:val="20"/>
                <w:szCs w:val="20"/>
              </w:rPr>
              <w:t>1.294</w:t>
            </w:r>
          </w:p>
        </w:tc>
        <w:tc>
          <w:tcPr>
            <w:tcW w:w="1542" w:type="pct"/>
            <w:vAlign w:val="center"/>
          </w:tcPr>
          <w:p w:rsidR="007814FC" w:rsidRPr="00E31566" w:rsidRDefault="007814FC" w:rsidP="003A6456">
            <w:pPr>
              <w:snapToGrid w:val="0"/>
              <w:jc w:val="both"/>
              <w:rPr>
                <w:sz w:val="20"/>
                <w:szCs w:val="20"/>
              </w:rPr>
            </w:pPr>
            <w:r w:rsidRPr="00E31566">
              <w:rPr>
                <w:sz w:val="20"/>
                <w:szCs w:val="20"/>
              </w:rPr>
              <w:t>1.320</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July</w:t>
            </w:r>
          </w:p>
        </w:tc>
        <w:tc>
          <w:tcPr>
            <w:tcW w:w="1542" w:type="pct"/>
            <w:vAlign w:val="center"/>
          </w:tcPr>
          <w:p w:rsidR="007814FC" w:rsidRPr="00E31566" w:rsidRDefault="007814FC" w:rsidP="003A6456">
            <w:pPr>
              <w:snapToGrid w:val="0"/>
              <w:jc w:val="both"/>
              <w:rPr>
                <w:sz w:val="20"/>
                <w:szCs w:val="20"/>
              </w:rPr>
            </w:pPr>
            <w:r w:rsidRPr="00E31566">
              <w:rPr>
                <w:sz w:val="20"/>
                <w:szCs w:val="20"/>
              </w:rPr>
              <w:t>2.352</w:t>
            </w:r>
          </w:p>
        </w:tc>
        <w:tc>
          <w:tcPr>
            <w:tcW w:w="1542" w:type="pct"/>
            <w:vAlign w:val="center"/>
          </w:tcPr>
          <w:p w:rsidR="007814FC" w:rsidRPr="00E31566" w:rsidRDefault="007814FC" w:rsidP="003A6456">
            <w:pPr>
              <w:snapToGrid w:val="0"/>
              <w:jc w:val="both"/>
              <w:rPr>
                <w:sz w:val="20"/>
                <w:szCs w:val="20"/>
              </w:rPr>
            </w:pPr>
            <w:r w:rsidRPr="00E31566">
              <w:rPr>
                <w:sz w:val="20"/>
                <w:szCs w:val="20"/>
              </w:rPr>
              <w:t>1.749</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August</w:t>
            </w:r>
          </w:p>
        </w:tc>
        <w:tc>
          <w:tcPr>
            <w:tcW w:w="1542" w:type="pct"/>
            <w:vAlign w:val="center"/>
          </w:tcPr>
          <w:p w:rsidR="007814FC" w:rsidRPr="00E31566" w:rsidRDefault="007814FC" w:rsidP="003A6456">
            <w:pPr>
              <w:snapToGrid w:val="0"/>
              <w:jc w:val="both"/>
              <w:rPr>
                <w:sz w:val="20"/>
                <w:szCs w:val="20"/>
              </w:rPr>
            </w:pPr>
            <w:r w:rsidRPr="00E31566">
              <w:rPr>
                <w:sz w:val="20"/>
                <w:szCs w:val="20"/>
              </w:rPr>
              <w:t>2.090</w:t>
            </w:r>
          </w:p>
        </w:tc>
        <w:tc>
          <w:tcPr>
            <w:tcW w:w="1542" w:type="pct"/>
            <w:vAlign w:val="center"/>
          </w:tcPr>
          <w:p w:rsidR="007814FC" w:rsidRPr="00E31566" w:rsidRDefault="007814FC" w:rsidP="003A6456">
            <w:pPr>
              <w:snapToGrid w:val="0"/>
              <w:jc w:val="both"/>
              <w:rPr>
                <w:sz w:val="20"/>
                <w:szCs w:val="20"/>
              </w:rPr>
            </w:pPr>
            <w:r w:rsidRPr="00E31566">
              <w:rPr>
                <w:sz w:val="20"/>
                <w:szCs w:val="20"/>
              </w:rPr>
              <w:t>1.470</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September</w:t>
            </w:r>
          </w:p>
        </w:tc>
        <w:tc>
          <w:tcPr>
            <w:tcW w:w="1542" w:type="pct"/>
            <w:vAlign w:val="center"/>
          </w:tcPr>
          <w:p w:rsidR="007814FC" w:rsidRPr="00E31566" w:rsidRDefault="007814FC" w:rsidP="003A6456">
            <w:pPr>
              <w:snapToGrid w:val="0"/>
              <w:jc w:val="both"/>
              <w:rPr>
                <w:sz w:val="20"/>
                <w:szCs w:val="20"/>
              </w:rPr>
            </w:pPr>
            <w:r w:rsidRPr="00E31566">
              <w:rPr>
                <w:sz w:val="20"/>
                <w:szCs w:val="20"/>
              </w:rPr>
              <w:t>1.591</w:t>
            </w:r>
          </w:p>
        </w:tc>
        <w:tc>
          <w:tcPr>
            <w:tcW w:w="1542" w:type="pct"/>
            <w:vAlign w:val="center"/>
          </w:tcPr>
          <w:p w:rsidR="007814FC" w:rsidRPr="00E31566" w:rsidRDefault="007814FC" w:rsidP="003A6456">
            <w:pPr>
              <w:snapToGrid w:val="0"/>
              <w:jc w:val="both"/>
              <w:rPr>
                <w:sz w:val="20"/>
                <w:szCs w:val="20"/>
              </w:rPr>
            </w:pPr>
            <w:r w:rsidRPr="00E31566">
              <w:rPr>
                <w:sz w:val="20"/>
                <w:szCs w:val="20"/>
              </w:rPr>
              <w:t>2.400</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October</w:t>
            </w:r>
          </w:p>
        </w:tc>
        <w:tc>
          <w:tcPr>
            <w:tcW w:w="1542" w:type="pct"/>
            <w:vAlign w:val="center"/>
          </w:tcPr>
          <w:p w:rsidR="007814FC" w:rsidRPr="00E31566" w:rsidRDefault="007814FC" w:rsidP="003A6456">
            <w:pPr>
              <w:snapToGrid w:val="0"/>
              <w:jc w:val="both"/>
              <w:rPr>
                <w:sz w:val="20"/>
                <w:szCs w:val="20"/>
              </w:rPr>
            </w:pPr>
            <w:r w:rsidRPr="00E31566">
              <w:rPr>
                <w:sz w:val="20"/>
                <w:szCs w:val="20"/>
              </w:rPr>
              <w:t>0.503</w:t>
            </w:r>
          </w:p>
        </w:tc>
        <w:tc>
          <w:tcPr>
            <w:tcW w:w="1542" w:type="pct"/>
            <w:vAlign w:val="center"/>
          </w:tcPr>
          <w:p w:rsidR="007814FC" w:rsidRPr="00E31566" w:rsidRDefault="007814FC" w:rsidP="003A6456">
            <w:pPr>
              <w:snapToGrid w:val="0"/>
              <w:jc w:val="both"/>
              <w:rPr>
                <w:sz w:val="20"/>
                <w:szCs w:val="20"/>
              </w:rPr>
            </w:pPr>
            <w:r w:rsidRPr="00E31566">
              <w:rPr>
                <w:sz w:val="20"/>
                <w:szCs w:val="20"/>
              </w:rPr>
              <w:t>1.370</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November</w:t>
            </w:r>
          </w:p>
        </w:tc>
        <w:tc>
          <w:tcPr>
            <w:tcW w:w="1542" w:type="pct"/>
            <w:vAlign w:val="center"/>
          </w:tcPr>
          <w:p w:rsidR="007814FC" w:rsidRPr="00E31566" w:rsidRDefault="007814FC" w:rsidP="003A6456">
            <w:pPr>
              <w:snapToGrid w:val="0"/>
              <w:jc w:val="both"/>
              <w:rPr>
                <w:sz w:val="20"/>
                <w:szCs w:val="20"/>
              </w:rPr>
            </w:pPr>
            <w:r w:rsidRPr="00E31566">
              <w:rPr>
                <w:sz w:val="20"/>
                <w:szCs w:val="20"/>
              </w:rPr>
              <w:t>0.168</w:t>
            </w:r>
          </w:p>
        </w:tc>
        <w:tc>
          <w:tcPr>
            <w:tcW w:w="1542" w:type="pct"/>
            <w:vAlign w:val="center"/>
          </w:tcPr>
          <w:p w:rsidR="007814FC" w:rsidRPr="00E31566" w:rsidRDefault="007814FC" w:rsidP="003A6456">
            <w:pPr>
              <w:snapToGrid w:val="0"/>
              <w:jc w:val="both"/>
              <w:rPr>
                <w:sz w:val="20"/>
                <w:szCs w:val="20"/>
              </w:rPr>
            </w:pPr>
            <w:r w:rsidRPr="00E31566">
              <w:rPr>
                <w:sz w:val="20"/>
                <w:szCs w:val="20"/>
              </w:rPr>
              <w:t>0.728</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December</w:t>
            </w:r>
          </w:p>
        </w:tc>
        <w:tc>
          <w:tcPr>
            <w:tcW w:w="1542" w:type="pct"/>
            <w:vAlign w:val="center"/>
          </w:tcPr>
          <w:p w:rsidR="007814FC" w:rsidRPr="00E31566" w:rsidRDefault="007814FC" w:rsidP="003A6456">
            <w:pPr>
              <w:snapToGrid w:val="0"/>
              <w:jc w:val="both"/>
              <w:rPr>
                <w:sz w:val="20"/>
                <w:szCs w:val="20"/>
              </w:rPr>
            </w:pPr>
            <w:r w:rsidRPr="00E31566">
              <w:rPr>
                <w:sz w:val="20"/>
                <w:szCs w:val="20"/>
              </w:rPr>
              <w:t>0.098</w:t>
            </w:r>
          </w:p>
        </w:tc>
        <w:tc>
          <w:tcPr>
            <w:tcW w:w="1542" w:type="pct"/>
            <w:vAlign w:val="center"/>
          </w:tcPr>
          <w:p w:rsidR="007814FC" w:rsidRPr="00E31566" w:rsidRDefault="007814FC" w:rsidP="003A6456">
            <w:pPr>
              <w:snapToGrid w:val="0"/>
              <w:jc w:val="both"/>
              <w:rPr>
                <w:sz w:val="20"/>
                <w:szCs w:val="20"/>
              </w:rPr>
            </w:pPr>
            <w:r w:rsidRPr="00E31566">
              <w:rPr>
                <w:sz w:val="20"/>
                <w:szCs w:val="20"/>
              </w:rPr>
              <w:t>0.102</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January</w:t>
            </w:r>
          </w:p>
        </w:tc>
        <w:tc>
          <w:tcPr>
            <w:tcW w:w="1542" w:type="pct"/>
            <w:vAlign w:val="center"/>
          </w:tcPr>
          <w:p w:rsidR="007814FC" w:rsidRPr="00E31566" w:rsidRDefault="007814FC" w:rsidP="003A6456">
            <w:pPr>
              <w:snapToGrid w:val="0"/>
              <w:jc w:val="both"/>
              <w:rPr>
                <w:sz w:val="20"/>
                <w:szCs w:val="20"/>
              </w:rPr>
            </w:pPr>
            <w:r w:rsidRPr="00E31566">
              <w:rPr>
                <w:sz w:val="20"/>
                <w:szCs w:val="20"/>
              </w:rPr>
              <w:t>0.075</w:t>
            </w:r>
          </w:p>
        </w:tc>
        <w:tc>
          <w:tcPr>
            <w:tcW w:w="1542" w:type="pct"/>
            <w:vAlign w:val="center"/>
          </w:tcPr>
          <w:p w:rsidR="007814FC" w:rsidRPr="00E31566" w:rsidRDefault="007814FC" w:rsidP="003A6456">
            <w:pPr>
              <w:snapToGrid w:val="0"/>
              <w:jc w:val="both"/>
              <w:rPr>
                <w:sz w:val="20"/>
                <w:szCs w:val="20"/>
              </w:rPr>
            </w:pPr>
            <w:r w:rsidRPr="00E31566">
              <w:rPr>
                <w:sz w:val="20"/>
                <w:szCs w:val="20"/>
              </w:rPr>
              <w:t>0.060</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February</w:t>
            </w:r>
          </w:p>
        </w:tc>
        <w:tc>
          <w:tcPr>
            <w:tcW w:w="1542" w:type="pct"/>
            <w:vAlign w:val="center"/>
          </w:tcPr>
          <w:p w:rsidR="007814FC" w:rsidRPr="00E31566" w:rsidRDefault="007814FC" w:rsidP="003A6456">
            <w:pPr>
              <w:snapToGrid w:val="0"/>
              <w:jc w:val="both"/>
              <w:rPr>
                <w:sz w:val="20"/>
                <w:szCs w:val="20"/>
              </w:rPr>
            </w:pPr>
            <w:r w:rsidRPr="00E31566">
              <w:rPr>
                <w:sz w:val="20"/>
                <w:szCs w:val="20"/>
              </w:rPr>
              <w:t>0.068</w:t>
            </w:r>
          </w:p>
        </w:tc>
        <w:tc>
          <w:tcPr>
            <w:tcW w:w="1542" w:type="pct"/>
            <w:vAlign w:val="center"/>
          </w:tcPr>
          <w:p w:rsidR="007814FC" w:rsidRPr="00E31566" w:rsidRDefault="007814FC" w:rsidP="003A6456">
            <w:pPr>
              <w:snapToGrid w:val="0"/>
              <w:jc w:val="both"/>
              <w:rPr>
                <w:sz w:val="20"/>
                <w:szCs w:val="20"/>
              </w:rPr>
            </w:pPr>
            <w:r w:rsidRPr="00E31566">
              <w:rPr>
                <w:sz w:val="20"/>
                <w:szCs w:val="20"/>
              </w:rPr>
              <w:t>0.077</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March</w:t>
            </w:r>
          </w:p>
        </w:tc>
        <w:tc>
          <w:tcPr>
            <w:tcW w:w="1542" w:type="pct"/>
            <w:vAlign w:val="center"/>
          </w:tcPr>
          <w:p w:rsidR="007814FC" w:rsidRPr="00E31566" w:rsidRDefault="007814FC" w:rsidP="003A6456">
            <w:pPr>
              <w:snapToGrid w:val="0"/>
              <w:jc w:val="both"/>
              <w:rPr>
                <w:sz w:val="20"/>
                <w:szCs w:val="20"/>
              </w:rPr>
            </w:pPr>
            <w:r w:rsidRPr="00E31566">
              <w:rPr>
                <w:sz w:val="20"/>
                <w:szCs w:val="20"/>
              </w:rPr>
              <w:t>0.056</w:t>
            </w:r>
          </w:p>
        </w:tc>
        <w:tc>
          <w:tcPr>
            <w:tcW w:w="1542" w:type="pct"/>
            <w:vAlign w:val="center"/>
          </w:tcPr>
          <w:p w:rsidR="007814FC" w:rsidRPr="00E31566" w:rsidRDefault="007814FC" w:rsidP="003A6456">
            <w:pPr>
              <w:snapToGrid w:val="0"/>
              <w:jc w:val="both"/>
              <w:rPr>
                <w:sz w:val="20"/>
                <w:szCs w:val="20"/>
              </w:rPr>
            </w:pPr>
            <w:r w:rsidRPr="00E31566">
              <w:rPr>
                <w:sz w:val="20"/>
                <w:szCs w:val="20"/>
              </w:rPr>
              <w:t>0.118</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April</w:t>
            </w:r>
          </w:p>
        </w:tc>
        <w:tc>
          <w:tcPr>
            <w:tcW w:w="1542" w:type="pct"/>
            <w:vAlign w:val="center"/>
          </w:tcPr>
          <w:p w:rsidR="007814FC" w:rsidRPr="00E31566" w:rsidRDefault="007814FC" w:rsidP="003A6456">
            <w:pPr>
              <w:snapToGrid w:val="0"/>
              <w:jc w:val="both"/>
              <w:rPr>
                <w:sz w:val="20"/>
                <w:szCs w:val="20"/>
              </w:rPr>
            </w:pPr>
            <w:r w:rsidRPr="00E31566">
              <w:rPr>
                <w:sz w:val="20"/>
                <w:szCs w:val="20"/>
              </w:rPr>
              <w:t>0.0376</w:t>
            </w:r>
          </w:p>
        </w:tc>
        <w:tc>
          <w:tcPr>
            <w:tcW w:w="1542" w:type="pct"/>
            <w:vAlign w:val="center"/>
          </w:tcPr>
          <w:p w:rsidR="007814FC" w:rsidRPr="00E31566" w:rsidRDefault="007814FC" w:rsidP="003A6456">
            <w:pPr>
              <w:snapToGrid w:val="0"/>
              <w:jc w:val="both"/>
              <w:rPr>
                <w:sz w:val="20"/>
                <w:szCs w:val="20"/>
              </w:rPr>
            </w:pPr>
            <w:r w:rsidRPr="00E31566">
              <w:rPr>
                <w:sz w:val="20"/>
                <w:szCs w:val="20"/>
              </w:rPr>
              <w:t>0.133</w:t>
            </w:r>
          </w:p>
        </w:tc>
      </w:tr>
      <w:tr w:rsidR="007814FC" w:rsidRPr="00E31566" w:rsidTr="00065ED1">
        <w:trPr>
          <w:jc w:val="center"/>
        </w:trPr>
        <w:tc>
          <w:tcPr>
            <w:tcW w:w="1915" w:type="pct"/>
            <w:vAlign w:val="center"/>
          </w:tcPr>
          <w:p w:rsidR="007814FC" w:rsidRPr="00E31566" w:rsidRDefault="007814FC" w:rsidP="003A6456">
            <w:pPr>
              <w:snapToGrid w:val="0"/>
              <w:jc w:val="both"/>
              <w:rPr>
                <w:sz w:val="20"/>
                <w:szCs w:val="20"/>
              </w:rPr>
            </w:pPr>
            <w:r w:rsidRPr="00E31566">
              <w:rPr>
                <w:sz w:val="20"/>
                <w:szCs w:val="20"/>
              </w:rPr>
              <w:t>May</w:t>
            </w:r>
          </w:p>
        </w:tc>
        <w:tc>
          <w:tcPr>
            <w:tcW w:w="1542" w:type="pct"/>
            <w:vAlign w:val="center"/>
          </w:tcPr>
          <w:p w:rsidR="007814FC" w:rsidRPr="00E31566" w:rsidRDefault="007814FC" w:rsidP="003A6456">
            <w:pPr>
              <w:snapToGrid w:val="0"/>
              <w:jc w:val="both"/>
              <w:rPr>
                <w:sz w:val="20"/>
                <w:szCs w:val="20"/>
              </w:rPr>
            </w:pPr>
            <w:r w:rsidRPr="00E31566">
              <w:rPr>
                <w:sz w:val="20"/>
                <w:szCs w:val="20"/>
              </w:rPr>
              <w:t>0.233</w:t>
            </w:r>
          </w:p>
        </w:tc>
        <w:tc>
          <w:tcPr>
            <w:tcW w:w="1542" w:type="pct"/>
            <w:vAlign w:val="center"/>
          </w:tcPr>
          <w:p w:rsidR="007814FC" w:rsidRPr="00E31566" w:rsidRDefault="007814FC" w:rsidP="003A6456">
            <w:pPr>
              <w:snapToGrid w:val="0"/>
              <w:jc w:val="both"/>
              <w:rPr>
                <w:sz w:val="20"/>
                <w:szCs w:val="20"/>
              </w:rPr>
            </w:pPr>
            <w:r w:rsidRPr="00E31566">
              <w:rPr>
                <w:sz w:val="20"/>
                <w:szCs w:val="20"/>
              </w:rPr>
              <w:t>—</w:t>
            </w:r>
          </w:p>
        </w:tc>
      </w:tr>
    </w:tbl>
    <w:p w:rsidR="007814FC" w:rsidRPr="00E31566" w:rsidRDefault="007814FC" w:rsidP="00DC5BEF">
      <w:pPr>
        <w:snapToGrid w:val="0"/>
        <w:jc w:val="both"/>
        <w:rPr>
          <w:sz w:val="20"/>
          <w:szCs w:val="20"/>
        </w:rPr>
      </w:pPr>
      <w:r w:rsidRPr="00E31566">
        <w:rPr>
          <w:sz w:val="20"/>
          <w:szCs w:val="20"/>
        </w:rPr>
        <w:t>Source</w:t>
      </w:r>
      <w:r w:rsidR="00065ED1" w:rsidRPr="00E31566">
        <w:rPr>
          <w:sz w:val="20"/>
          <w:szCs w:val="20"/>
        </w:rPr>
        <w:t>:</w:t>
      </w:r>
      <w:r w:rsidRPr="00E31566">
        <w:rPr>
          <w:sz w:val="20"/>
          <w:szCs w:val="20"/>
        </w:rPr>
        <w:t xml:space="preserve"> Kosi Project Dept. Govt. of Bihar, Patna Secretariat, Patna, 2001.</w:t>
      </w:r>
    </w:p>
    <w:p w:rsidR="007814FC" w:rsidRPr="00E31566" w:rsidRDefault="007814FC" w:rsidP="003A6456">
      <w:pPr>
        <w:snapToGrid w:val="0"/>
        <w:ind w:firstLine="425"/>
        <w:jc w:val="both"/>
        <w:rPr>
          <w:sz w:val="20"/>
          <w:szCs w:val="20"/>
        </w:rPr>
      </w:pPr>
    </w:p>
    <w:p w:rsidR="003A6456" w:rsidRPr="00E31566" w:rsidRDefault="003A6456" w:rsidP="003A6456">
      <w:pPr>
        <w:snapToGrid w:val="0"/>
        <w:ind w:firstLine="425"/>
        <w:jc w:val="both"/>
        <w:rPr>
          <w:sz w:val="20"/>
          <w:szCs w:val="20"/>
        </w:rPr>
        <w:sectPr w:rsidR="003A6456" w:rsidRPr="00E31566" w:rsidSect="00065ED1">
          <w:type w:val="continuous"/>
          <w:pgSz w:w="12240" w:h="15840"/>
          <w:pgMar w:top="1440" w:right="1440" w:bottom="1440" w:left="1440" w:header="720" w:footer="720" w:gutter="0"/>
          <w:cols w:space="720"/>
          <w:docGrid w:linePitch="360"/>
        </w:sectPr>
      </w:pPr>
    </w:p>
    <w:p w:rsidR="007814FC" w:rsidRPr="00E31566" w:rsidRDefault="007814FC" w:rsidP="003A6456">
      <w:pPr>
        <w:snapToGrid w:val="0"/>
        <w:ind w:firstLine="425"/>
        <w:jc w:val="both"/>
        <w:rPr>
          <w:sz w:val="20"/>
          <w:szCs w:val="20"/>
        </w:rPr>
      </w:pPr>
      <w:r w:rsidRPr="00E31566">
        <w:rPr>
          <w:sz w:val="20"/>
          <w:szCs w:val="20"/>
        </w:rPr>
        <w:lastRenderedPageBreak/>
        <w:t>Sedimentation-load-concentration indicate that the Kosi, in spite of being one of the largest rivers of the Himalayas, exhibits really the distinctive features of an extremely flushy hill torrent (Jha, 1979).</w:t>
      </w:r>
    </w:p>
    <w:p w:rsidR="00DC5BEF" w:rsidRPr="00E31566" w:rsidRDefault="007814FC" w:rsidP="003A6456">
      <w:pPr>
        <w:snapToGrid w:val="0"/>
        <w:jc w:val="both"/>
        <w:rPr>
          <w:sz w:val="20"/>
          <w:szCs w:val="20"/>
        </w:rPr>
      </w:pPr>
      <w:r w:rsidRPr="00E31566">
        <w:rPr>
          <w:b/>
          <w:i/>
          <w:sz w:val="20"/>
          <w:szCs w:val="20"/>
        </w:rPr>
        <w:t>Temperature</w:t>
      </w:r>
    </w:p>
    <w:p w:rsidR="007814FC" w:rsidRPr="00E31566" w:rsidRDefault="007814FC" w:rsidP="003A6456">
      <w:pPr>
        <w:snapToGrid w:val="0"/>
        <w:ind w:firstLine="425"/>
        <w:jc w:val="both"/>
        <w:rPr>
          <w:sz w:val="20"/>
          <w:szCs w:val="20"/>
        </w:rPr>
      </w:pPr>
      <w:r w:rsidRPr="00E31566">
        <w:rPr>
          <w:sz w:val="20"/>
          <w:szCs w:val="20"/>
        </w:rPr>
        <w:t xml:space="preserve">In the present investigation period temperature ranges from 20.2°C to 35.5°C during 200-06 and 21.2°C to 33.5°C during the period of 2006-07. The </w:t>
      </w:r>
      <w:r w:rsidRPr="00E31566">
        <w:rPr>
          <w:sz w:val="20"/>
          <w:szCs w:val="20"/>
        </w:rPr>
        <w:lastRenderedPageBreak/>
        <w:t>atmosphere temperature is more close during the winter season to water temperature.</w:t>
      </w:r>
    </w:p>
    <w:p w:rsidR="00DC5BEF" w:rsidRPr="00E31566" w:rsidRDefault="007814FC" w:rsidP="003A6456">
      <w:pPr>
        <w:snapToGrid w:val="0"/>
        <w:jc w:val="both"/>
        <w:rPr>
          <w:sz w:val="20"/>
          <w:szCs w:val="20"/>
        </w:rPr>
      </w:pPr>
      <w:r w:rsidRPr="00E31566">
        <w:rPr>
          <w:b/>
          <w:i/>
          <w:sz w:val="20"/>
          <w:szCs w:val="20"/>
        </w:rPr>
        <w:t>Turbidity</w:t>
      </w:r>
    </w:p>
    <w:p w:rsidR="007814FC" w:rsidRPr="00E31566" w:rsidRDefault="007814FC" w:rsidP="003A6456">
      <w:pPr>
        <w:snapToGrid w:val="0"/>
        <w:ind w:firstLine="425"/>
        <w:jc w:val="both"/>
        <w:rPr>
          <w:sz w:val="20"/>
          <w:szCs w:val="20"/>
        </w:rPr>
      </w:pPr>
      <w:r w:rsidRPr="00E31566">
        <w:rPr>
          <w:sz w:val="20"/>
          <w:szCs w:val="20"/>
        </w:rPr>
        <w:t xml:space="preserve">The value of turbidity was found in between 80 to 500 N.T.U. in the year of 2005-06 and 70 to 450 during the 2006-07. Turbidity of any water sample is the reduction of transparency due to the presence of particulate matter such as lay or silt, finely divided organic matter, plankton and other microscopic </w:t>
      </w:r>
      <w:r w:rsidRPr="00E31566">
        <w:rPr>
          <w:sz w:val="20"/>
          <w:szCs w:val="20"/>
        </w:rPr>
        <w:lastRenderedPageBreak/>
        <w:t>organisms. Akuskar and Gaikwad (2006) observed higher turbidity during monsoon and minimum during winter. In the my investigation the higher turbidity was evident in the summer season maybe due to low depth and lower during winter season. Detail data of turbidity explain in Chapter II.</w:t>
      </w:r>
    </w:p>
    <w:p w:rsidR="00DC5BEF" w:rsidRPr="00E31566" w:rsidRDefault="007814FC" w:rsidP="003A6456">
      <w:pPr>
        <w:snapToGrid w:val="0"/>
        <w:jc w:val="both"/>
        <w:rPr>
          <w:sz w:val="20"/>
          <w:szCs w:val="20"/>
        </w:rPr>
      </w:pPr>
      <w:r w:rsidRPr="00E31566">
        <w:rPr>
          <w:b/>
          <w:i/>
          <w:sz w:val="20"/>
          <w:szCs w:val="20"/>
        </w:rPr>
        <w:t>Conductivity</w:t>
      </w:r>
    </w:p>
    <w:p w:rsidR="00DC5BEF" w:rsidRPr="00E31566" w:rsidRDefault="007814FC" w:rsidP="003A6456">
      <w:pPr>
        <w:snapToGrid w:val="0"/>
        <w:ind w:firstLine="425"/>
        <w:jc w:val="both"/>
        <w:rPr>
          <w:sz w:val="20"/>
          <w:szCs w:val="20"/>
        </w:rPr>
      </w:pPr>
      <w:r w:rsidRPr="00E31566">
        <w:rPr>
          <w:sz w:val="20"/>
          <w:szCs w:val="20"/>
        </w:rPr>
        <w:t xml:space="preserve">It measures the capacity of a solution to conduct electric current through it and depends on the concentration of ions load of nutrients. Salts are present in ionic form in water, due to ionic form of salt water capable to conducting current. Many worker work on the aquatic conductivity capacity of different rivers Sahu </w:t>
      </w:r>
      <w:r w:rsidRPr="00E31566">
        <w:rPr>
          <w:i/>
          <w:sz w:val="20"/>
          <w:szCs w:val="20"/>
        </w:rPr>
        <w:t>et al</w:t>
      </w:r>
      <w:r w:rsidRPr="00E31566">
        <w:rPr>
          <w:sz w:val="20"/>
          <w:szCs w:val="20"/>
        </w:rPr>
        <w:t xml:space="preserve"> (1996), Sharma (2003), Prasad (2005), Zaimoglu </w:t>
      </w:r>
      <w:r w:rsidRPr="00E31566">
        <w:rPr>
          <w:i/>
          <w:sz w:val="20"/>
          <w:szCs w:val="20"/>
        </w:rPr>
        <w:t>et al</w:t>
      </w:r>
      <w:r w:rsidRPr="00E31566">
        <w:rPr>
          <w:sz w:val="20"/>
          <w:szCs w:val="20"/>
        </w:rPr>
        <w:t xml:space="preserve"> (2006), Marchese </w:t>
      </w:r>
      <w:r w:rsidRPr="00E31566">
        <w:rPr>
          <w:i/>
          <w:sz w:val="20"/>
          <w:szCs w:val="20"/>
        </w:rPr>
        <w:t>et al</w:t>
      </w:r>
      <w:r w:rsidRPr="00E31566">
        <w:rPr>
          <w:sz w:val="20"/>
          <w:szCs w:val="20"/>
        </w:rPr>
        <w:t xml:space="preserve"> (2008), etc. During the my investigation lowest value of conductivity was found in rainy season and highest in summer and winter seasons during 2005-06 and 2006-07.</w:t>
      </w:r>
    </w:p>
    <w:p w:rsidR="00DC5BEF" w:rsidRPr="00E31566" w:rsidRDefault="007814FC" w:rsidP="003A6456">
      <w:pPr>
        <w:snapToGrid w:val="0"/>
        <w:jc w:val="both"/>
        <w:rPr>
          <w:sz w:val="20"/>
          <w:szCs w:val="20"/>
        </w:rPr>
      </w:pPr>
      <w:r w:rsidRPr="00E31566">
        <w:rPr>
          <w:b/>
          <w:i/>
          <w:sz w:val="20"/>
          <w:szCs w:val="20"/>
        </w:rPr>
        <w:t>Reckless Fishing</w:t>
      </w:r>
    </w:p>
    <w:p w:rsidR="00DC5BEF" w:rsidRPr="00E31566" w:rsidRDefault="007814FC" w:rsidP="003A6456">
      <w:pPr>
        <w:snapToGrid w:val="0"/>
        <w:ind w:firstLine="425"/>
        <w:jc w:val="both"/>
        <w:rPr>
          <w:sz w:val="20"/>
          <w:szCs w:val="20"/>
        </w:rPr>
      </w:pPr>
      <w:r w:rsidRPr="00E31566">
        <w:rPr>
          <w:sz w:val="20"/>
          <w:szCs w:val="20"/>
        </w:rPr>
        <w:t>Fishing is an important parameters for any aquatic ecosystem and Ichthyofauna. It has been observed that the fishing at the Sonbarshaghat is recklessly done by the peoples. During the breeding season fishing was done and there is no any restriction followed by people. People use the different types of gear for the capturing of fish detailed information given in Chapter 3. A most dangerous fishing gear i.e. Mosquito nets are also used for capturing of fish.</w:t>
      </w:r>
    </w:p>
    <w:p w:rsidR="00DC5BEF" w:rsidRPr="00E31566" w:rsidRDefault="007814FC" w:rsidP="003A6456">
      <w:pPr>
        <w:snapToGrid w:val="0"/>
        <w:jc w:val="both"/>
        <w:rPr>
          <w:sz w:val="20"/>
          <w:szCs w:val="20"/>
        </w:rPr>
      </w:pPr>
      <w:r w:rsidRPr="00E31566">
        <w:rPr>
          <w:b/>
          <w:i/>
          <w:sz w:val="20"/>
          <w:szCs w:val="20"/>
        </w:rPr>
        <w:t>Fish Diversity</w:t>
      </w:r>
    </w:p>
    <w:p w:rsidR="00DC5BEF" w:rsidRPr="00E31566" w:rsidRDefault="007814FC" w:rsidP="003A6456">
      <w:pPr>
        <w:snapToGrid w:val="0"/>
        <w:ind w:firstLine="425"/>
        <w:jc w:val="both"/>
        <w:rPr>
          <w:sz w:val="20"/>
          <w:szCs w:val="20"/>
        </w:rPr>
      </w:pPr>
      <w:r w:rsidRPr="00E31566">
        <w:rPr>
          <w:sz w:val="20"/>
          <w:szCs w:val="20"/>
        </w:rPr>
        <w:t>About 71 species belonging to 23 different families were recorded in the present study. The most abundant fish species in the study belonged to family Cyprinidae and less abundant family were Chacidae and Tetrodontidae.</w:t>
      </w:r>
    </w:p>
    <w:p w:rsidR="00DC5BEF" w:rsidRPr="00E31566" w:rsidRDefault="007814FC" w:rsidP="003A6456">
      <w:pPr>
        <w:snapToGrid w:val="0"/>
        <w:jc w:val="both"/>
        <w:rPr>
          <w:sz w:val="20"/>
          <w:szCs w:val="20"/>
        </w:rPr>
      </w:pPr>
      <w:r w:rsidRPr="00E31566">
        <w:rPr>
          <w:b/>
          <w:i/>
          <w:sz w:val="20"/>
          <w:szCs w:val="20"/>
        </w:rPr>
        <w:t>Catch</w:t>
      </w:r>
    </w:p>
    <w:p w:rsidR="00DC5BEF" w:rsidRPr="00E31566" w:rsidRDefault="007814FC" w:rsidP="003A6456">
      <w:pPr>
        <w:snapToGrid w:val="0"/>
        <w:ind w:firstLine="425"/>
        <w:jc w:val="both"/>
        <w:rPr>
          <w:rFonts w:eastAsiaTheme="minorEastAsia"/>
          <w:sz w:val="20"/>
          <w:szCs w:val="20"/>
          <w:lang w:eastAsia="zh-CN"/>
        </w:rPr>
      </w:pPr>
      <w:r w:rsidRPr="00E31566">
        <w:rPr>
          <w:sz w:val="20"/>
          <w:szCs w:val="20"/>
        </w:rPr>
        <w:t xml:space="preserve">The catch statistics of cat fish </w:t>
      </w:r>
      <w:r w:rsidRPr="00E31566">
        <w:rPr>
          <w:i/>
          <w:sz w:val="20"/>
          <w:szCs w:val="20"/>
        </w:rPr>
        <w:t>Rita rita</w:t>
      </w:r>
      <w:r w:rsidRPr="00E31566">
        <w:rPr>
          <w:sz w:val="20"/>
          <w:szCs w:val="20"/>
        </w:rPr>
        <w:t xml:space="preserve"> (Ham.) during one year catch study (2005-2006) show that the maximum load was in the month of August i.e. 4.60% of the total fish whereas the minimum recorded during the month of December i.e. 0.80% of the total fish catch. This percentage of catch relates to the average landing in the different months of the study period. It has been realized that the earlier abundant fish species have gone to very low due to habitat destruction and different allied reasons. The local people opined that lesser volume of water and little recruitment of fresh fishes have resulted in drastic reduction in the total fish catch.</w:t>
      </w:r>
    </w:p>
    <w:p w:rsidR="00DC5BEF" w:rsidRPr="00E31566" w:rsidRDefault="00DC5BEF" w:rsidP="003A6456">
      <w:pPr>
        <w:snapToGrid w:val="0"/>
        <w:jc w:val="both"/>
        <w:rPr>
          <w:sz w:val="20"/>
          <w:szCs w:val="20"/>
        </w:rPr>
      </w:pPr>
      <w:r w:rsidRPr="00E31566">
        <w:rPr>
          <w:b/>
          <w:sz w:val="20"/>
          <w:szCs w:val="20"/>
          <w:u w:val="single"/>
        </w:rPr>
        <w:t>Chemical Parameters</w:t>
      </w:r>
    </w:p>
    <w:p w:rsidR="00DC5BEF" w:rsidRPr="00E31566" w:rsidRDefault="007814FC" w:rsidP="003A6456">
      <w:pPr>
        <w:snapToGrid w:val="0"/>
        <w:jc w:val="both"/>
        <w:rPr>
          <w:sz w:val="20"/>
          <w:szCs w:val="20"/>
        </w:rPr>
      </w:pPr>
      <w:r w:rsidRPr="00E31566">
        <w:rPr>
          <w:b/>
          <w:i/>
          <w:sz w:val="20"/>
          <w:szCs w:val="20"/>
        </w:rPr>
        <w:t>DO</w:t>
      </w:r>
      <w:r w:rsidRPr="00E31566">
        <w:rPr>
          <w:b/>
          <w:i/>
          <w:sz w:val="20"/>
          <w:szCs w:val="20"/>
          <w:vertAlign w:val="subscript"/>
        </w:rPr>
        <w:t>2</w:t>
      </w:r>
    </w:p>
    <w:p w:rsidR="00DC5BEF" w:rsidRPr="00E31566" w:rsidRDefault="007814FC" w:rsidP="003A6456">
      <w:pPr>
        <w:snapToGrid w:val="0"/>
        <w:ind w:firstLine="425"/>
        <w:jc w:val="both"/>
        <w:rPr>
          <w:sz w:val="20"/>
          <w:szCs w:val="20"/>
        </w:rPr>
      </w:pPr>
      <w:r w:rsidRPr="00E31566">
        <w:rPr>
          <w:sz w:val="20"/>
          <w:szCs w:val="20"/>
        </w:rPr>
        <w:t>Dissolved oxygen is one of the important parameters to assess the water quality. Its presence is essential to maintain variety of forms of life in the water. Inorganic reducing agents such as H</w:t>
      </w:r>
      <w:r w:rsidRPr="00E31566">
        <w:rPr>
          <w:sz w:val="20"/>
          <w:szCs w:val="20"/>
          <w:vertAlign w:val="subscript"/>
        </w:rPr>
        <w:t>2</w:t>
      </w:r>
      <w:r w:rsidRPr="00E31566">
        <w:rPr>
          <w:sz w:val="20"/>
          <w:szCs w:val="20"/>
        </w:rPr>
        <w:t xml:space="preserve">S, ammonia, nitrate, ferrous ion and certain oxidizable </w:t>
      </w:r>
      <w:r w:rsidRPr="00E31566">
        <w:rPr>
          <w:sz w:val="20"/>
          <w:szCs w:val="20"/>
        </w:rPr>
        <w:lastRenderedPageBreak/>
        <w:t xml:space="preserve">substances also tend to decrease dissolved oxygen in water Saha </w:t>
      </w:r>
      <w:r w:rsidRPr="00E31566">
        <w:rPr>
          <w:i/>
          <w:sz w:val="20"/>
          <w:szCs w:val="20"/>
        </w:rPr>
        <w:t>et al</w:t>
      </w:r>
      <w:r w:rsidRPr="00E31566">
        <w:rPr>
          <w:sz w:val="20"/>
          <w:szCs w:val="20"/>
        </w:rPr>
        <w:t xml:space="preserve"> (2000), Mishra and Tripathi (2007) etc. work and effect of DO</w:t>
      </w:r>
      <w:r w:rsidRPr="00E31566">
        <w:rPr>
          <w:sz w:val="20"/>
          <w:szCs w:val="20"/>
          <w:vertAlign w:val="subscript"/>
        </w:rPr>
        <w:t>2</w:t>
      </w:r>
      <w:r w:rsidRPr="00E31566">
        <w:rPr>
          <w:sz w:val="20"/>
          <w:szCs w:val="20"/>
        </w:rPr>
        <w:t xml:space="preserve"> in aquatic ecosystem. We found that the value of DO</w:t>
      </w:r>
      <w:r w:rsidRPr="00E31566">
        <w:rPr>
          <w:sz w:val="20"/>
          <w:szCs w:val="20"/>
          <w:vertAlign w:val="subscript"/>
        </w:rPr>
        <w:t>2</w:t>
      </w:r>
      <w:r w:rsidRPr="00E31566">
        <w:rPr>
          <w:sz w:val="20"/>
          <w:szCs w:val="20"/>
        </w:rPr>
        <w:t xml:space="preserve"> during summer is low i.e. 6.5 and during the winter season it is high i.e. 11.44 ranges during both year investigation respectively.</w:t>
      </w:r>
    </w:p>
    <w:p w:rsidR="00DC5BEF" w:rsidRPr="00E31566" w:rsidRDefault="007814FC" w:rsidP="003A6456">
      <w:pPr>
        <w:snapToGrid w:val="0"/>
        <w:jc w:val="both"/>
        <w:rPr>
          <w:sz w:val="20"/>
          <w:szCs w:val="20"/>
        </w:rPr>
      </w:pPr>
      <w:r w:rsidRPr="00E31566">
        <w:rPr>
          <w:b/>
          <w:i/>
          <w:sz w:val="20"/>
          <w:szCs w:val="20"/>
        </w:rPr>
        <w:t>FCO</w:t>
      </w:r>
      <w:r w:rsidRPr="00E31566">
        <w:rPr>
          <w:b/>
          <w:i/>
          <w:sz w:val="20"/>
          <w:szCs w:val="20"/>
          <w:vertAlign w:val="subscript"/>
        </w:rPr>
        <w:t>2</w:t>
      </w:r>
    </w:p>
    <w:p w:rsidR="00DC5BEF" w:rsidRPr="00E31566" w:rsidRDefault="007814FC" w:rsidP="003A6456">
      <w:pPr>
        <w:snapToGrid w:val="0"/>
        <w:ind w:firstLine="425"/>
        <w:jc w:val="both"/>
        <w:rPr>
          <w:sz w:val="20"/>
          <w:szCs w:val="20"/>
        </w:rPr>
      </w:pPr>
      <w:r w:rsidRPr="00E31566">
        <w:rPr>
          <w:sz w:val="20"/>
          <w:szCs w:val="20"/>
        </w:rPr>
        <w:t>The value of FCO</w:t>
      </w:r>
      <w:r w:rsidRPr="00E31566">
        <w:rPr>
          <w:sz w:val="20"/>
          <w:szCs w:val="20"/>
          <w:vertAlign w:val="subscript"/>
        </w:rPr>
        <w:t xml:space="preserve">2 </w:t>
      </w:r>
      <w:r w:rsidRPr="00E31566">
        <w:rPr>
          <w:sz w:val="20"/>
          <w:szCs w:val="20"/>
        </w:rPr>
        <w:t>was recorded from nil during winter to 10.5 mg1</w:t>
      </w:r>
      <w:r w:rsidRPr="00E31566">
        <w:rPr>
          <w:sz w:val="20"/>
          <w:szCs w:val="20"/>
          <w:vertAlign w:val="superscript"/>
        </w:rPr>
        <w:noBreakHyphen/>
        <w:t>1</w:t>
      </w:r>
      <w:r w:rsidRPr="00E31566">
        <w:rPr>
          <w:sz w:val="20"/>
          <w:szCs w:val="20"/>
        </w:rPr>
        <w:t xml:space="preserve"> in monsoon.</w:t>
      </w:r>
    </w:p>
    <w:p w:rsidR="00DC5BEF" w:rsidRPr="00E31566" w:rsidRDefault="007814FC" w:rsidP="003A6456">
      <w:pPr>
        <w:snapToGrid w:val="0"/>
        <w:jc w:val="both"/>
        <w:rPr>
          <w:sz w:val="20"/>
          <w:szCs w:val="20"/>
        </w:rPr>
      </w:pPr>
      <w:r w:rsidRPr="00E31566">
        <w:rPr>
          <w:b/>
          <w:i/>
          <w:sz w:val="20"/>
          <w:szCs w:val="20"/>
        </w:rPr>
        <w:t>Nitrate Nitrogen</w:t>
      </w:r>
    </w:p>
    <w:p w:rsidR="00DC5BEF" w:rsidRPr="00E31566" w:rsidRDefault="007814FC" w:rsidP="003A6456">
      <w:pPr>
        <w:snapToGrid w:val="0"/>
        <w:ind w:firstLine="425"/>
        <w:jc w:val="both"/>
        <w:rPr>
          <w:sz w:val="20"/>
          <w:szCs w:val="20"/>
        </w:rPr>
      </w:pPr>
      <w:r w:rsidRPr="00E31566">
        <w:rPr>
          <w:sz w:val="20"/>
          <w:szCs w:val="20"/>
        </w:rPr>
        <w:t>Generally, nitrates are formed in water, due to bacterial action oxidation of ammonia and are readily oxidized to nitrates. The nitrites in water are indicative of organic pollution. Biological decomposition of all nitrogenous organic matter such as sewage and animal waste contribute nitrite values in water we found the nitrate nitrogen between the range</w:t>
      </w:r>
      <w:r w:rsidR="00065ED1" w:rsidRPr="00E31566">
        <w:rPr>
          <w:sz w:val="20"/>
          <w:szCs w:val="20"/>
        </w:rPr>
        <w:t>.</w:t>
      </w:r>
      <w:r w:rsidRPr="00E31566">
        <w:rPr>
          <w:sz w:val="20"/>
          <w:szCs w:val="20"/>
        </w:rPr>
        <w:t>25 to 1.88 mg1</w:t>
      </w:r>
      <w:r w:rsidRPr="00E31566">
        <w:rPr>
          <w:sz w:val="20"/>
          <w:szCs w:val="20"/>
          <w:vertAlign w:val="superscript"/>
        </w:rPr>
        <w:t>-1</w:t>
      </w:r>
      <w:r w:rsidRPr="00E31566">
        <w:rPr>
          <w:sz w:val="20"/>
          <w:szCs w:val="20"/>
        </w:rPr>
        <w:t xml:space="preserve"> minimum during the summer and higher during the monsoon season. It is also a source of fertilizers used by the farmer at that area.</w:t>
      </w:r>
    </w:p>
    <w:p w:rsidR="00DC5BEF" w:rsidRPr="00E31566" w:rsidRDefault="007814FC" w:rsidP="003A6456">
      <w:pPr>
        <w:snapToGrid w:val="0"/>
        <w:jc w:val="both"/>
        <w:rPr>
          <w:sz w:val="20"/>
          <w:szCs w:val="20"/>
        </w:rPr>
      </w:pPr>
      <w:r w:rsidRPr="00E31566">
        <w:rPr>
          <w:b/>
          <w:i/>
          <w:sz w:val="20"/>
          <w:szCs w:val="20"/>
        </w:rPr>
        <w:t>Phosphate</w:t>
      </w:r>
    </w:p>
    <w:p w:rsidR="007814FC" w:rsidRPr="00E31566" w:rsidRDefault="007814FC" w:rsidP="003A6456">
      <w:pPr>
        <w:snapToGrid w:val="0"/>
        <w:ind w:firstLine="425"/>
        <w:jc w:val="both"/>
        <w:rPr>
          <w:sz w:val="20"/>
          <w:szCs w:val="20"/>
        </w:rPr>
      </w:pPr>
      <w:r w:rsidRPr="00E31566">
        <w:rPr>
          <w:sz w:val="20"/>
          <w:szCs w:val="20"/>
        </w:rPr>
        <w:t>Phosphates are obtained from the rocks converting then into its soluble forms and may also occur, in agricultural runoff, municipal sewage, synthetic detergents, industrial wastes. During the course of investigation we found that the value of 0.14 mg1</w:t>
      </w:r>
      <w:r w:rsidRPr="00E31566">
        <w:rPr>
          <w:sz w:val="20"/>
          <w:szCs w:val="20"/>
          <w:vertAlign w:val="superscript"/>
        </w:rPr>
        <w:t>-1</w:t>
      </w:r>
      <w:r w:rsidRPr="00E31566">
        <w:rPr>
          <w:sz w:val="20"/>
          <w:szCs w:val="20"/>
        </w:rPr>
        <w:t xml:space="preserve"> and</w:t>
      </w:r>
      <w:r w:rsidR="00065ED1" w:rsidRPr="00E31566">
        <w:rPr>
          <w:sz w:val="20"/>
          <w:szCs w:val="20"/>
        </w:rPr>
        <w:t>.</w:t>
      </w:r>
      <w:r w:rsidRPr="00E31566">
        <w:rPr>
          <w:sz w:val="20"/>
          <w:szCs w:val="20"/>
        </w:rPr>
        <w:t>80 mg1</w:t>
      </w:r>
      <w:r w:rsidRPr="00E31566">
        <w:rPr>
          <w:sz w:val="20"/>
          <w:szCs w:val="20"/>
          <w:vertAlign w:val="superscript"/>
        </w:rPr>
        <w:t>-1</w:t>
      </w:r>
      <w:r w:rsidRPr="00E31566">
        <w:rPr>
          <w:sz w:val="20"/>
          <w:szCs w:val="20"/>
        </w:rPr>
        <w:t xml:space="preserve"> during winter and monsoon respectively. About all chemical parameters we describe in this chapter and fish gears given detail description in previous chapter.</w:t>
      </w:r>
    </w:p>
    <w:p w:rsidR="00274108" w:rsidRPr="00E31566" w:rsidRDefault="00274108" w:rsidP="003A6456">
      <w:pPr>
        <w:snapToGrid w:val="0"/>
        <w:jc w:val="both"/>
        <w:rPr>
          <w:b/>
          <w:sz w:val="20"/>
          <w:szCs w:val="20"/>
        </w:rPr>
      </w:pPr>
    </w:p>
    <w:p w:rsidR="008C3682" w:rsidRPr="00E31566" w:rsidRDefault="00DC5BEF" w:rsidP="003A6456">
      <w:pPr>
        <w:snapToGrid w:val="0"/>
        <w:jc w:val="both"/>
        <w:rPr>
          <w:b/>
          <w:sz w:val="20"/>
          <w:szCs w:val="20"/>
        </w:rPr>
      </w:pPr>
      <w:r w:rsidRPr="00E31566">
        <w:rPr>
          <w:b/>
          <w:sz w:val="20"/>
          <w:szCs w:val="20"/>
        </w:rPr>
        <w:t>Result And Discussion</w:t>
      </w:r>
    </w:p>
    <w:p w:rsidR="008C3682" w:rsidRPr="00E31566" w:rsidRDefault="008C3682" w:rsidP="003A6456">
      <w:pPr>
        <w:snapToGrid w:val="0"/>
        <w:ind w:firstLine="425"/>
        <w:jc w:val="both"/>
        <w:rPr>
          <w:sz w:val="20"/>
          <w:szCs w:val="20"/>
        </w:rPr>
      </w:pPr>
      <w:r w:rsidRPr="00E31566">
        <w:rPr>
          <w:sz w:val="20"/>
          <w:szCs w:val="20"/>
        </w:rPr>
        <w:t>The eco-health of Kosi explains the aquatic eco-factors inclusive of abiotic and biotic components as well as any allochthonous compound affecting the steady state or homeostasis.</w:t>
      </w:r>
    </w:p>
    <w:p w:rsidR="008C3682" w:rsidRPr="00E31566" w:rsidRDefault="008C3682" w:rsidP="003A6456">
      <w:pPr>
        <w:snapToGrid w:val="0"/>
        <w:ind w:firstLine="425"/>
        <w:jc w:val="both"/>
        <w:rPr>
          <w:sz w:val="20"/>
          <w:szCs w:val="20"/>
        </w:rPr>
      </w:pPr>
      <w:r w:rsidRPr="00E31566">
        <w:rPr>
          <w:sz w:val="20"/>
          <w:szCs w:val="20"/>
        </w:rPr>
        <w:t>The studies made in the earlier chapters clearly show that the abiotic factors are much away from the normal parameters. The fish diversity has also been found to be reduced substantially due to high siltation rate. The river frequently changes its course of movement and consequently has bearing upon the habitat of the fishes. Catch statistics of representative fish</w:t>
      </w:r>
      <w:r w:rsidRPr="00E31566">
        <w:rPr>
          <w:i/>
          <w:sz w:val="20"/>
          <w:szCs w:val="20"/>
        </w:rPr>
        <w:t xml:space="preserve"> Rita rita</w:t>
      </w:r>
      <w:r w:rsidRPr="00E31566">
        <w:rPr>
          <w:sz w:val="20"/>
          <w:szCs w:val="20"/>
        </w:rPr>
        <w:t xml:space="preserve"> is in alarming state. This fish is bottom dweller and preferably take shelter in the crevices or holes in the stone or between the shingles. Regular intense silting has filled up most of the cave and thereby the natural abode of </w:t>
      </w:r>
      <w:r w:rsidRPr="00E31566">
        <w:rPr>
          <w:i/>
          <w:sz w:val="20"/>
          <w:szCs w:val="20"/>
        </w:rPr>
        <w:t>Rita rita</w:t>
      </w:r>
      <w:r w:rsidRPr="00E31566">
        <w:rPr>
          <w:sz w:val="20"/>
          <w:szCs w:val="20"/>
        </w:rPr>
        <w:t xml:space="preserve"> (Ham.) have been destroyed.</w:t>
      </w:r>
    </w:p>
    <w:p w:rsidR="008C3682" w:rsidRPr="00E31566" w:rsidRDefault="008C3682" w:rsidP="003A6456">
      <w:pPr>
        <w:snapToGrid w:val="0"/>
        <w:ind w:firstLine="425"/>
        <w:jc w:val="both"/>
        <w:rPr>
          <w:sz w:val="20"/>
          <w:szCs w:val="20"/>
        </w:rPr>
      </w:pPr>
      <w:r w:rsidRPr="00E31566">
        <w:rPr>
          <w:sz w:val="20"/>
          <w:szCs w:val="20"/>
        </w:rPr>
        <w:t xml:space="preserve">The irrational and reckless fishing has played a vital role in the deterioration of fish catch as well as diversities of fish species. The increased level of silicate in the water restricts the no. of bacillariphyceae, the diatoms reduced population of diatoms is also a major factor responsible for reduction in fish population. Continuous high pH was </w:t>
      </w:r>
      <w:r w:rsidRPr="00E31566">
        <w:rPr>
          <w:sz w:val="20"/>
          <w:szCs w:val="20"/>
        </w:rPr>
        <w:lastRenderedPageBreak/>
        <w:t xml:space="preserve">recorded in the present investigation that becomes a limiting factor for the proper growth and development of ichthyofaunal diversity. The siltation has caused reduction in river depth. This low depth profile of the river has been also one of the important factors for controlling the growth of bottom dweller fishes like </w:t>
      </w:r>
      <w:r w:rsidRPr="00E31566">
        <w:rPr>
          <w:i/>
          <w:sz w:val="20"/>
          <w:szCs w:val="20"/>
        </w:rPr>
        <w:t>Rita rita</w:t>
      </w:r>
      <w:r w:rsidRPr="00E31566">
        <w:rPr>
          <w:sz w:val="20"/>
          <w:szCs w:val="20"/>
        </w:rPr>
        <w:t xml:space="preserve"> (Ham.)</w:t>
      </w:r>
    </w:p>
    <w:p w:rsidR="008C3682" w:rsidRPr="00E31566" w:rsidRDefault="008C3682" w:rsidP="003A6456">
      <w:pPr>
        <w:snapToGrid w:val="0"/>
        <w:ind w:firstLine="425"/>
        <w:jc w:val="both"/>
        <w:rPr>
          <w:sz w:val="20"/>
          <w:szCs w:val="20"/>
        </w:rPr>
      </w:pPr>
      <w:r w:rsidRPr="00E31566">
        <w:rPr>
          <w:sz w:val="20"/>
          <w:szCs w:val="20"/>
        </w:rPr>
        <w:t xml:space="preserve">The uncontrolled and unethical fishing of juveniles and brooad fishes have direct impact on the number of fish population. The fisherman use different nets like Kapda jal (net of mosquito) which enable them to fishout even the spawns, frys and fingerlings. The destruction in the ichthyofaunal diversity particularly the fish under studies i.e. </w:t>
      </w:r>
      <w:r w:rsidRPr="00E31566">
        <w:rPr>
          <w:i/>
          <w:sz w:val="20"/>
          <w:szCs w:val="20"/>
        </w:rPr>
        <w:t>Rita rita</w:t>
      </w:r>
      <w:r w:rsidRPr="00E31566">
        <w:rPr>
          <w:sz w:val="20"/>
          <w:szCs w:val="20"/>
        </w:rPr>
        <w:t xml:space="preserve"> is indicative of environmental degradation. Sumsuddin (1995) has expressed that the fish species are sensitive indicator of change within the system. Diverse fish community affirmly provide evidence of good water quality which was uncommon during the present study. Hence the eco-health of river Kosi suggest that by estimating a number and diversity of fish species should be correlated with the ecological </w:t>
      </w:r>
      <w:r w:rsidRPr="00E31566">
        <w:rPr>
          <w:sz w:val="20"/>
          <w:szCs w:val="20"/>
        </w:rPr>
        <w:lastRenderedPageBreak/>
        <w:t>condition. Regular dredging is required for the maintenance of the river ecology and biotic population.</w:t>
      </w:r>
    </w:p>
    <w:p w:rsidR="00EA5DDE" w:rsidRPr="00E31566" w:rsidRDefault="00DC5BEF" w:rsidP="003A6456">
      <w:pPr>
        <w:tabs>
          <w:tab w:val="left" w:pos="4035"/>
        </w:tabs>
        <w:snapToGrid w:val="0"/>
        <w:jc w:val="both"/>
        <w:rPr>
          <w:b/>
          <w:sz w:val="20"/>
          <w:szCs w:val="20"/>
        </w:rPr>
      </w:pPr>
      <w:r w:rsidRPr="00E31566">
        <w:rPr>
          <w:b/>
          <w:sz w:val="20"/>
          <w:szCs w:val="20"/>
        </w:rPr>
        <w:t>Conclusion</w:t>
      </w:r>
    </w:p>
    <w:p w:rsidR="00D70414" w:rsidRPr="00E31566" w:rsidRDefault="00D70414" w:rsidP="003A6456">
      <w:pPr>
        <w:snapToGrid w:val="0"/>
        <w:ind w:firstLine="425"/>
        <w:jc w:val="both"/>
        <w:rPr>
          <w:sz w:val="20"/>
          <w:szCs w:val="20"/>
        </w:rPr>
      </w:pPr>
      <w:r w:rsidRPr="00E31566">
        <w:rPr>
          <w:sz w:val="20"/>
          <w:szCs w:val="20"/>
        </w:rPr>
        <w:t xml:space="preserve">The uncontrolled and unethical fishing of juveniles and broad fishes have direct impact on the number of fish population. The fisherman use different nets like Kapda jal (net of mosquito) which enable them to fishout even the spawns, frys and fingerlings. The destruction in the ichthyofaunal diversity particularly the fish under studies i.e. </w:t>
      </w:r>
      <w:r w:rsidRPr="00E31566">
        <w:rPr>
          <w:i/>
          <w:sz w:val="20"/>
          <w:szCs w:val="20"/>
        </w:rPr>
        <w:t>Rita rita</w:t>
      </w:r>
      <w:r w:rsidRPr="00E31566">
        <w:rPr>
          <w:sz w:val="20"/>
          <w:szCs w:val="20"/>
        </w:rPr>
        <w:t xml:space="preserve"> is indicative of environmental degradation. Sumsuddin (1995) has expressed that the fish species are sensitive indicator of change within the system. Diverse fish community affirmly provide evidence of good water quality which was uncommon during the present study. Hence the eco-health of river Kosi suggest that by estimating a number and diversity of fish species should be correlated with the ecological condition. Regular gredging is required for the maintenance of the river ecology and biotic population.</w:t>
      </w:r>
    </w:p>
    <w:p w:rsidR="003A6456" w:rsidRPr="00E31566" w:rsidRDefault="003A6456" w:rsidP="003A6456">
      <w:pPr>
        <w:snapToGrid w:val="0"/>
        <w:jc w:val="both"/>
        <w:rPr>
          <w:b/>
          <w:caps/>
          <w:sz w:val="20"/>
          <w:szCs w:val="20"/>
        </w:rPr>
        <w:sectPr w:rsidR="003A6456" w:rsidRPr="00E31566" w:rsidSect="003A6456">
          <w:type w:val="continuous"/>
          <w:pgSz w:w="12240" w:h="15840"/>
          <w:pgMar w:top="1440" w:right="1440" w:bottom="1440" w:left="1440" w:header="720" w:footer="720" w:gutter="0"/>
          <w:cols w:num="2" w:space="600"/>
          <w:docGrid w:linePitch="360"/>
        </w:sectPr>
      </w:pPr>
    </w:p>
    <w:p w:rsidR="007B31E7" w:rsidRPr="00E31566" w:rsidRDefault="007B31E7" w:rsidP="003A6456">
      <w:pPr>
        <w:snapToGrid w:val="0"/>
        <w:jc w:val="both"/>
        <w:rPr>
          <w:b/>
          <w:caps/>
          <w:sz w:val="20"/>
          <w:szCs w:val="20"/>
        </w:rPr>
      </w:pPr>
    </w:p>
    <w:p w:rsidR="009125BF" w:rsidRPr="00E31566" w:rsidRDefault="00DC5BEF" w:rsidP="00DC5BEF">
      <w:pPr>
        <w:tabs>
          <w:tab w:val="left" w:pos="854"/>
        </w:tabs>
        <w:snapToGrid w:val="0"/>
        <w:jc w:val="center"/>
        <w:rPr>
          <w:b/>
          <w:caps/>
          <w:sz w:val="20"/>
          <w:szCs w:val="20"/>
        </w:rPr>
      </w:pPr>
      <w:r w:rsidRPr="00E31566">
        <w:rPr>
          <w:b/>
          <w:sz w:val="20"/>
          <w:szCs w:val="20"/>
        </w:rPr>
        <w:t>Physico-Chemical Properties Of River Kosi At Sonbharsaghat Distt.- Khagaria, Bihar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417"/>
        <w:gridCol w:w="549"/>
        <w:gridCol w:w="595"/>
        <w:gridCol w:w="620"/>
        <w:gridCol w:w="544"/>
        <w:gridCol w:w="582"/>
        <w:gridCol w:w="555"/>
        <w:gridCol w:w="644"/>
        <w:gridCol w:w="587"/>
        <w:gridCol w:w="620"/>
        <w:gridCol w:w="582"/>
        <w:gridCol w:w="576"/>
        <w:gridCol w:w="603"/>
      </w:tblGrid>
      <w:tr w:rsidR="00065ED1" w:rsidRPr="00E31566" w:rsidTr="00DC5BEF">
        <w:trPr>
          <w:jc w:val="center"/>
        </w:trPr>
        <w:tc>
          <w:tcPr>
            <w:tcW w:w="1276" w:type="pct"/>
            <w:vAlign w:val="center"/>
          </w:tcPr>
          <w:p w:rsidR="00F27677" w:rsidRPr="00E31566" w:rsidRDefault="00F27677" w:rsidP="003A6456">
            <w:pPr>
              <w:snapToGrid w:val="0"/>
              <w:jc w:val="both"/>
              <w:rPr>
                <w:b/>
                <w:sz w:val="20"/>
                <w:szCs w:val="20"/>
              </w:rPr>
            </w:pPr>
            <w:r w:rsidRPr="00E31566">
              <w:rPr>
                <w:b/>
                <w:sz w:val="20"/>
                <w:szCs w:val="20"/>
              </w:rPr>
              <w:t>Parameters</w:t>
            </w:r>
          </w:p>
        </w:tc>
        <w:tc>
          <w:tcPr>
            <w:tcW w:w="290" w:type="pct"/>
            <w:vAlign w:val="center"/>
          </w:tcPr>
          <w:p w:rsidR="00F27677" w:rsidRPr="00E31566" w:rsidRDefault="00F27677" w:rsidP="003A6456">
            <w:pPr>
              <w:snapToGrid w:val="0"/>
              <w:jc w:val="both"/>
              <w:rPr>
                <w:b/>
                <w:sz w:val="20"/>
                <w:szCs w:val="20"/>
              </w:rPr>
            </w:pPr>
            <w:r w:rsidRPr="00E31566">
              <w:rPr>
                <w:b/>
                <w:sz w:val="20"/>
                <w:szCs w:val="20"/>
              </w:rPr>
              <w:t>July</w:t>
            </w:r>
          </w:p>
        </w:tc>
        <w:tc>
          <w:tcPr>
            <w:tcW w:w="314" w:type="pct"/>
            <w:vAlign w:val="center"/>
          </w:tcPr>
          <w:p w:rsidR="00F27677" w:rsidRPr="00E31566" w:rsidRDefault="00F27677" w:rsidP="003A6456">
            <w:pPr>
              <w:snapToGrid w:val="0"/>
              <w:jc w:val="both"/>
              <w:rPr>
                <w:b/>
                <w:sz w:val="20"/>
                <w:szCs w:val="20"/>
              </w:rPr>
            </w:pPr>
            <w:r w:rsidRPr="00E31566">
              <w:rPr>
                <w:b/>
                <w:sz w:val="20"/>
                <w:szCs w:val="20"/>
              </w:rPr>
              <w:t>Aug.</w:t>
            </w:r>
          </w:p>
        </w:tc>
        <w:tc>
          <w:tcPr>
            <w:tcW w:w="327" w:type="pct"/>
            <w:vAlign w:val="center"/>
          </w:tcPr>
          <w:p w:rsidR="00F27677" w:rsidRPr="00E31566" w:rsidRDefault="00F27677" w:rsidP="003A6456">
            <w:pPr>
              <w:snapToGrid w:val="0"/>
              <w:jc w:val="both"/>
              <w:rPr>
                <w:b/>
                <w:sz w:val="20"/>
                <w:szCs w:val="20"/>
              </w:rPr>
            </w:pPr>
            <w:r w:rsidRPr="00E31566">
              <w:rPr>
                <w:b/>
                <w:sz w:val="20"/>
                <w:szCs w:val="20"/>
              </w:rPr>
              <w:t>Sept.</w:t>
            </w:r>
          </w:p>
        </w:tc>
        <w:tc>
          <w:tcPr>
            <w:tcW w:w="287" w:type="pct"/>
            <w:vAlign w:val="center"/>
          </w:tcPr>
          <w:p w:rsidR="00F27677" w:rsidRPr="00E31566" w:rsidRDefault="00F27677" w:rsidP="003A6456">
            <w:pPr>
              <w:snapToGrid w:val="0"/>
              <w:jc w:val="both"/>
              <w:rPr>
                <w:b/>
                <w:sz w:val="20"/>
                <w:szCs w:val="20"/>
              </w:rPr>
            </w:pPr>
            <w:r w:rsidRPr="00E31566">
              <w:rPr>
                <w:b/>
                <w:sz w:val="20"/>
                <w:szCs w:val="20"/>
              </w:rPr>
              <w:t>Oct.</w:t>
            </w:r>
          </w:p>
        </w:tc>
        <w:tc>
          <w:tcPr>
            <w:tcW w:w="307" w:type="pct"/>
            <w:vAlign w:val="center"/>
          </w:tcPr>
          <w:p w:rsidR="00F27677" w:rsidRPr="00E31566" w:rsidRDefault="00F27677" w:rsidP="003A6456">
            <w:pPr>
              <w:snapToGrid w:val="0"/>
              <w:jc w:val="both"/>
              <w:rPr>
                <w:b/>
                <w:sz w:val="20"/>
                <w:szCs w:val="20"/>
              </w:rPr>
            </w:pPr>
            <w:r w:rsidRPr="00E31566">
              <w:rPr>
                <w:b/>
                <w:sz w:val="20"/>
                <w:szCs w:val="20"/>
              </w:rPr>
              <w:t>Nov.</w:t>
            </w:r>
          </w:p>
        </w:tc>
        <w:tc>
          <w:tcPr>
            <w:tcW w:w="293" w:type="pct"/>
            <w:vAlign w:val="center"/>
          </w:tcPr>
          <w:p w:rsidR="00F27677" w:rsidRPr="00E31566" w:rsidRDefault="00F27677" w:rsidP="003A6456">
            <w:pPr>
              <w:snapToGrid w:val="0"/>
              <w:jc w:val="both"/>
              <w:rPr>
                <w:b/>
                <w:sz w:val="20"/>
                <w:szCs w:val="20"/>
              </w:rPr>
            </w:pPr>
            <w:r w:rsidRPr="00E31566">
              <w:rPr>
                <w:b/>
                <w:sz w:val="20"/>
                <w:szCs w:val="20"/>
              </w:rPr>
              <w:t>Dec.</w:t>
            </w:r>
          </w:p>
        </w:tc>
        <w:tc>
          <w:tcPr>
            <w:tcW w:w="340" w:type="pct"/>
            <w:vAlign w:val="center"/>
          </w:tcPr>
          <w:p w:rsidR="00F27677" w:rsidRPr="00E31566" w:rsidRDefault="00F27677" w:rsidP="003A6456">
            <w:pPr>
              <w:snapToGrid w:val="0"/>
              <w:jc w:val="both"/>
              <w:rPr>
                <w:b/>
                <w:sz w:val="20"/>
                <w:szCs w:val="20"/>
              </w:rPr>
            </w:pPr>
            <w:r w:rsidRPr="00E31566">
              <w:rPr>
                <w:b/>
                <w:sz w:val="20"/>
                <w:szCs w:val="20"/>
              </w:rPr>
              <w:t>Jan.</w:t>
            </w:r>
          </w:p>
        </w:tc>
        <w:tc>
          <w:tcPr>
            <w:tcW w:w="310" w:type="pct"/>
            <w:vAlign w:val="center"/>
          </w:tcPr>
          <w:p w:rsidR="00F27677" w:rsidRPr="00E31566" w:rsidRDefault="00F27677" w:rsidP="003A6456">
            <w:pPr>
              <w:snapToGrid w:val="0"/>
              <w:jc w:val="both"/>
              <w:rPr>
                <w:b/>
                <w:sz w:val="20"/>
                <w:szCs w:val="20"/>
              </w:rPr>
            </w:pPr>
            <w:r w:rsidRPr="00E31566">
              <w:rPr>
                <w:b/>
                <w:sz w:val="20"/>
                <w:szCs w:val="20"/>
              </w:rPr>
              <w:t>Feb.</w:t>
            </w:r>
          </w:p>
        </w:tc>
        <w:tc>
          <w:tcPr>
            <w:tcW w:w="327" w:type="pct"/>
            <w:vAlign w:val="center"/>
          </w:tcPr>
          <w:p w:rsidR="00F27677" w:rsidRPr="00E31566" w:rsidRDefault="00F27677" w:rsidP="003A6456">
            <w:pPr>
              <w:snapToGrid w:val="0"/>
              <w:jc w:val="both"/>
              <w:rPr>
                <w:b/>
                <w:sz w:val="20"/>
                <w:szCs w:val="20"/>
              </w:rPr>
            </w:pPr>
            <w:r w:rsidRPr="00E31566">
              <w:rPr>
                <w:b/>
                <w:sz w:val="20"/>
                <w:szCs w:val="20"/>
              </w:rPr>
              <w:t>Mar.</w:t>
            </w:r>
          </w:p>
        </w:tc>
        <w:tc>
          <w:tcPr>
            <w:tcW w:w="307" w:type="pct"/>
            <w:vAlign w:val="center"/>
          </w:tcPr>
          <w:p w:rsidR="00F27677" w:rsidRPr="00E31566" w:rsidRDefault="00F27677" w:rsidP="003A6456">
            <w:pPr>
              <w:snapToGrid w:val="0"/>
              <w:jc w:val="both"/>
              <w:rPr>
                <w:b/>
                <w:sz w:val="20"/>
                <w:szCs w:val="20"/>
              </w:rPr>
            </w:pPr>
            <w:r w:rsidRPr="00E31566">
              <w:rPr>
                <w:b/>
                <w:sz w:val="20"/>
                <w:szCs w:val="20"/>
              </w:rPr>
              <w:t>Apr.</w:t>
            </w:r>
          </w:p>
        </w:tc>
        <w:tc>
          <w:tcPr>
            <w:tcW w:w="304" w:type="pct"/>
            <w:vAlign w:val="center"/>
          </w:tcPr>
          <w:p w:rsidR="00F27677" w:rsidRPr="00E31566" w:rsidRDefault="00F27677" w:rsidP="003A6456">
            <w:pPr>
              <w:snapToGrid w:val="0"/>
              <w:jc w:val="both"/>
              <w:rPr>
                <w:b/>
                <w:sz w:val="20"/>
                <w:szCs w:val="20"/>
              </w:rPr>
            </w:pPr>
            <w:r w:rsidRPr="00E31566">
              <w:rPr>
                <w:b/>
                <w:sz w:val="20"/>
                <w:szCs w:val="20"/>
              </w:rPr>
              <w:t>May</w:t>
            </w:r>
          </w:p>
        </w:tc>
        <w:tc>
          <w:tcPr>
            <w:tcW w:w="318" w:type="pct"/>
            <w:vAlign w:val="center"/>
          </w:tcPr>
          <w:p w:rsidR="00F27677" w:rsidRPr="00E31566" w:rsidRDefault="00F27677" w:rsidP="003A6456">
            <w:pPr>
              <w:snapToGrid w:val="0"/>
              <w:jc w:val="both"/>
              <w:rPr>
                <w:b/>
                <w:sz w:val="20"/>
                <w:szCs w:val="20"/>
              </w:rPr>
            </w:pPr>
            <w:r w:rsidRPr="00E31566">
              <w:rPr>
                <w:b/>
                <w:sz w:val="20"/>
                <w:szCs w:val="20"/>
              </w:rPr>
              <w:t>June</w:t>
            </w:r>
          </w:p>
        </w:tc>
      </w:tr>
      <w:tr w:rsidR="00065ED1" w:rsidRPr="00E31566" w:rsidTr="00DC5BEF">
        <w:trPr>
          <w:jc w:val="center"/>
        </w:trPr>
        <w:tc>
          <w:tcPr>
            <w:tcW w:w="1276" w:type="pct"/>
            <w:vAlign w:val="center"/>
          </w:tcPr>
          <w:p w:rsidR="00F27677" w:rsidRPr="00E31566" w:rsidRDefault="00F27677" w:rsidP="003A6456">
            <w:pPr>
              <w:snapToGrid w:val="0"/>
              <w:jc w:val="both"/>
              <w:rPr>
                <w:sz w:val="20"/>
                <w:szCs w:val="20"/>
              </w:rPr>
            </w:pPr>
            <w:r w:rsidRPr="00E31566">
              <w:rPr>
                <w:sz w:val="20"/>
                <w:szCs w:val="20"/>
              </w:rPr>
              <w:t>Atmospheric Temp. (°C)</w:t>
            </w:r>
          </w:p>
        </w:tc>
        <w:tc>
          <w:tcPr>
            <w:tcW w:w="290" w:type="pct"/>
            <w:vAlign w:val="center"/>
          </w:tcPr>
          <w:p w:rsidR="00F27677" w:rsidRPr="00E31566" w:rsidRDefault="00F27677" w:rsidP="003A6456">
            <w:pPr>
              <w:snapToGrid w:val="0"/>
              <w:jc w:val="both"/>
              <w:rPr>
                <w:sz w:val="20"/>
                <w:szCs w:val="20"/>
              </w:rPr>
            </w:pPr>
            <w:r w:rsidRPr="00E31566">
              <w:rPr>
                <w:sz w:val="20"/>
                <w:szCs w:val="20"/>
              </w:rPr>
              <w:t>33.5</w:t>
            </w:r>
          </w:p>
        </w:tc>
        <w:tc>
          <w:tcPr>
            <w:tcW w:w="314" w:type="pct"/>
            <w:vAlign w:val="center"/>
          </w:tcPr>
          <w:p w:rsidR="00F27677" w:rsidRPr="00E31566" w:rsidRDefault="00F27677" w:rsidP="003A6456">
            <w:pPr>
              <w:snapToGrid w:val="0"/>
              <w:jc w:val="both"/>
              <w:rPr>
                <w:sz w:val="20"/>
                <w:szCs w:val="20"/>
              </w:rPr>
            </w:pPr>
            <w:r w:rsidRPr="00E31566">
              <w:rPr>
                <w:sz w:val="20"/>
                <w:szCs w:val="20"/>
              </w:rPr>
              <w:t>32.5</w:t>
            </w:r>
          </w:p>
        </w:tc>
        <w:tc>
          <w:tcPr>
            <w:tcW w:w="327" w:type="pct"/>
            <w:vAlign w:val="center"/>
          </w:tcPr>
          <w:p w:rsidR="00F27677" w:rsidRPr="00E31566" w:rsidRDefault="00F27677" w:rsidP="003A6456">
            <w:pPr>
              <w:snapToGrid w:val="0"/>
              <w:jc w:val="both"/>
              <w:rPr>
                <w:sz w:val="20"/>
                <w:szCs w:val="20"/>
              </w:rPr>
            </w:pPr>
            <w:r w:rsidRPr="00E31566">
              <w:rPr>
                <w:sz w:val="20"/>
                <w:szCs w:val="20"/>
              </w:rPr>
              <w:t>33.0</w:t>
            </w:r>
          </w:p>
        </w:tc>
        <w:tc>
          <w:tcPr>
            <w:tcW w:w="287" w:type="pct"/>
            <w:vAlign w:val="center"/>
          </w:tcPr>
          <w:p w:rsidR="00F27677" w:rsidRPr="00E31566" w:rsidRDefault="00F27677" w:rsidP="003A6456">
            <w:pPr>
              <w:snapToGrid w:val="0"/>
              <w:jc w:val="both"/>
              <w:rPr>
                <w:sz w:val="20"/>
                <w:szCs w:val="20"/>
              </w:rPr>
            </w:pPr>
            <w:r w:rsidRPr="00E31566">
              <w:rPr>
                <w:sz w:val="20"/>
                <w:szCs w:val="20"/>
              </w:rPr>
              <w:t>28.0</w:t>
            </w:r>
          </w:p>
        </w:tc>
        <w:tc>
          <w:tcPr>
            <w:tcW w:w="307" w:type="pct"/>
            <w:vAlign w:val="center"/>
          </w:tcPr>
          <w:p w:rsidR="00F27677" w:rsidRPr="00E31566" w:rsidRDefault="00F27677" w:rsidP="003A6456">
            <w:pPr>
              <w:snapToGrid w:val="0"/>
              <w:jc w:val="both"/>
              <w:rPr>
                <w:sz w:val="20"/>
                <w:szCs w:val="20"/>
              </w:rPr>
            </w:pPr>
            <w:r w:rsidRPr="00E31566">
              <w:rPr>
                <w:sz w:val="20"/>
                <w:szCs w:val="20"/>
              </w:rPr>
              <w:t>26.2</w:t>
            </w:r>
          </w:p>
        </w:tc>
        <w:tc>
          <w:tcPr>
            <w:tcW w:w="293" w:type="pct"/>
            <w:vAlign w:val="center"/>
          </w:tcPr>
          <w:p w:rsidR="00F27677" w:rsidRPr="00E31566" w:rsidRDefault="00F27677" w:rsidP="003A6456">
            <w:pPr>
              <w:snapToGrid w:val="0"/>
              <w:jc w:val="both"/>
              <w:rPr>
                <w:sz w:val="20"/>
                <w:szCs w:val="20"/>
              </w:rPr>
            </w:pPr>
            <w:r w:rsidRPr="00E31566">
              <w:rPr>
                <w:sz w:val="20"/>
                <w:szCs w:val="20"/>
              </w:rPr>
              <w:t>20.2</w:t>
            </w:r>
          </w:p>
        </w:tc>
        <w:tc>
          <w:tcPr>
            <w:tcW w:w="340" w:type="pct"/>
            <w:vAlign w:val="center"/>
          </w:tcPr>
          <w:p w:rsidR="00F27677" w:rsidRPr="00E31566" w:rsidRDefault="00F27677" w:rsidP="003A6456">
            <w:pPr>
              <w:snapToGrid w:val="0"/>
              <w:jc w:val="both"/>
              <w:rPr>
                <w:sz w:val="20"/>
                <w:szCs w:val="20"/>
              </w:rPr>
            </w:pPr>
            <w:r w:rsidRPr="00E31566">
              <w:rPr>
                <w:sz w:val="20"/>
                <w:szCs w:val="20"/>
              </w:rPr>
              <w:t>21.0</w:t>
            </w:r>
          </w:p>
        </w:tc>
        <w:tc>
          <w:tcPr>
            <w:tcW w:w="310" w:type="pct"/>
            <w:vAlign w:val="center"/>
          </w:tcPr>
          <w:p w:rsidR="00F27677" w:rsidRPr="00E31566" w:rsidRDefault="00F27677" w:rsidP="003A6456">
            <w:pPr>
              <w:snapToGrid w:val="0"/>
              <w:jc w:val="both"/>
              <w:rPr>
                <w:sz w:val="20"/>
                <w:szCs w:val="20"/>
              </w:rPr>
            </w:pPr>
            <w:r w:rsidRPr="00E31566">
              <w:rPr>
                <w:sz w:val="20"/>
                <w:szCs w:val="20"/>
              </w:rPr>
              <w:t>23.0</w:t>
            </w:r>
          </w:p>
        </w:tc>
        <w:tc>
          <w:tcPr>
            <w:tcW w:w="327" w:type="pct"/>
            <w:vAlign w:val="center"/>
          </w:tcPr>
          <w:p w:rsidR="00F27677" w:rsidRPr="00E31566" w:rsidRDefault="00F27677" w:rsidP="003A6456">
            <w:pPr>
              <w:snapToGrid w:val="0"/>
              <w:jc w:val="both"/>
              <w:rPr>
                <w:sz w:val="20"/>
                <w:szCs w:val="20"/>
              </w:rPr>
            </w:pPr>
            <w:r w:rsidRPr="00E31566">
              <w:rPr>
                <w:sz w:val="20"/>
                <w:szCs w:val="20"/>
              </w:rPr>
              <w:t>30.0</w:t>
            </w:r>
          </w:p>
        </w:tc>
        <w:tc>
          <w:tcPr>
            <w:tcW w:w="307" w:type="pct"/>
            <w:vAlign w:val="center"/>
          </w:tcPr>
          <w:p w:rsidR="00F27677" w:rsidRPr="00E31566" w:rsidRDefault="00F27677" w:rsidP="003A6456">
            <w:pPr>
              <w:snapToGrid w:val="0"/>
              <w:jc w:val="both"/>
              <w:rPr>
                <w:sz w:val="20"/>
                <w:szCs w:val="20"/>
              </w:rPr>
            </w:pPr>
            <w:r w:rsidRPr="00E31566">
              <w:rPr>
                <w:sz w:val="20"/>
                <w:szCs w:val="20"/>
              </w:rPr>
              <w:t>32.0</w:t>
            </w:r>
          </w:p>
        </w:tc>
        <w:tc>
          <w:tcPr>
            <w:tcW w:w="304" w:type="pct"/>
            <w:vAlign w:val="center"/>
          </w:tcPr>
          <w:p w:rsidR="00F27677" w:rsidRPr="00E31566" w:rsidRDefault="00F27677" w:rsidP="003A6456">
            <w:pPr>
              <w:snapToGrid w:val="0"/>
              <w:jc w:val="both"/>
              <w:rPr>
                <w:sz w:val="20"/>
                <w:szCs w:val="20"/>
              </w:rPr>
            </w:pPr>
            <w:r w:rsidRPr="00E31566">
              <w:rPr>
                <w:sz w:val="20"/>
                <w:szCs w:val="20"/>
              </w:rPr>
              <w:t>33.0</w:t>
            </w:r>
          </w:p>
        </w:tc>
        <w:tc>
          <w:tcPr>
            <w:tcW w:w="318" w:type="pct"/>
            <w:vAlign w:val="center"/>
          </w:tcPr>
          <w:p w:rsidR="00F27677" w:rsidRPr="00E31566" w:rsidRDefault="00F27677" w:rsidP="003A6456">
            <w:pPr>
              <w:snapToGrid w:val="0"/>
              <w:jc w:val="both"/>
              <w:rPr>
                <w:sz w:val="20"/>
                <w:szCs w:val="20"/>
              </w:rPr>
            </w:pPr>
            <w:r w:rsidRPr="00E31566">
              <w:rPr>
                <w:sz w:val="20"/>
                <w:szCs w:val="20"/>
              </w:rPr>
              <w:t>34.5</w:t>
            </w:r>
          </w:p>
        </w:tc>
      </w:tr>
      <w:tr w:rsidR="00065ED1" w:rsidRPr="00E31566" w:rsidTr="00DC5BEF">
        <w:trPr>
          <w:jc w:val="center"/>
        </w:trPr>
        <w:tc>
          <w:tcPr>
            <w:tcW w:w="1276" w:type="pct"/>
            <w:vAlign w:val="center"/>
          </w:tcPr>
          <w:p w:rsidR="00F27677" w:rsidRPr="00E31566" w:rsidRDefault="00F27677" w:rsidP="003A6456">
            <w:pPr>
              <w:snapToGrid w:val="0"/>
              <w:jc w:val="both"/>
              <w:rPr>
                <w:sz w:val="20"/>
                <w:szCs w:val="20"/>
              </w:rPr>
            </w:pPr>
            <w:r w:rsidRPr="00E31566">
              <w:rPr>
                <w:sz w:val="20"/>
                <w:szCs w:val="20"/>
              </w:rPr>
              <w:t>Water Temp. (°C)</w:t>
            </w:r>
          </w:p>
        </w:tc>
        <w:tc>
          <w:tcPr>
            <w:tcW w:w="290" w:type="pct"/>
            <w:vAlign w:val="center"/>
          </w:tcPr>
          <w:p w:rsidR="00F27677" w:rsidRPr="00E31566" w:rsidRDefault="00F27677" w:rsidP="003A6456">
            <w:pPr>
              <w:snapToGrid w:val="0"/>
              <w:jc w:val="both"/>
              <w:rPr>
                <w:sz w:val="20"/>
                <w:szCs w:val="20"/>
              </w:rPr>
            </w:pPr>
            <w:r w:rsidRPr="00E31566">
              <w:rPr>
                <w:sz w:val="20"/>
                <w:szCs w:val="20"/>
              </w:rPr>
              <w:t>31.0</w:t>
            </w:r>
          </w:p>
        </w:tc>
        <w:tc>
          <w:tcPr>
            <w:tcW w:w="314" w:type="pct"/>
            <w:vAlign w:val="center"/>
          </w:tcPr>
          <w:p w:rsidR="00F27677" w:rsidRPr="00E31566" w:rsidRDefault="00F27677" w:rsidP="003A6456">
            <w:pPr>
              <w:snapToGrid w:val="0"/>
              <w:jc w:val="both"/>
              <w:rPr>
                <w:sz w:val="20"/>
                <w:szCs w:val="20"/>
              </w:rPr>
            </w:pPr>
            <w:r w:rsidRPr="00E31566">
              <w:rPr>
                <w:sz w:val="20"/>
                <w:szCs w:val="20"/>
              </w:rPr>
              <w:t>30.0</w:t>
            </w:r>
          </w:p>
        </w:tc>
        <w:tc>
          <w:tcPr>
            <w:tcW w:w="327" w:type="pct"/>
            <w:vAlign w:val="center"/>
          </w:tcPr>
          <w:p w:rsidR="00F27677" w:rsidRPr="00E31566" w:rsidRDefault="00F27677" w:rsidP="003A6456">
            <w:pPr>
              <w:snapToGrid w:val="0"/>
              <w:jc w:val="both"/>
              <w:rPr>
                <w:sz w:val="20"/>
                <w:szCs w:val="20"/>
              </w:rPr>
            </w:pPr>
            <w:r w:rsidRPr="00E31566">
              <w:rPr>
                <w:sz w:val="20"/>
                <w:szCs w:val="20"/>
              </w:rPr>
              <w:t>31.0</w:t>
            </w:r>
          </w:p>
        </w:tc>
        <w:tc>
          <w:tcPr>
            <w:tcW w:w="287" w:type="pct"/>
            <w:vAlign w:val="center"/>
          </w:tcPr>
          <w:p w:rsidR="00F27677" w:rsidRPr="00E31566" w:rsidRDefault="00F27677" w:rsidP="003A6456">
            <w:pPr>
              <w:snapToGrid w:val="0"/>
              <w:jc w:val="both"/>
              <w:rPr>
                <w:sz w:val="20"/>
                <w:szCs w:val="20"/>
              </w:rPr>
            </w:pPr>
            <w:r w:rsidRPr="00E31566">
              <w:rPr>
                <w:sz w:val="20"/>
                <w:szCs w:val="20"/>
              </w:rPr>
              <w:t>27.0</w:t>
            </w:r>
          </w:p>
        </w:tc>
        <w:tc>
          <w:tcPr>
            <w:tcW w:w="307" w:type="pct"/>
            <w:vAlign w:val="center"/>
          </w:tcPr>
          <w:p w:rsidR="00F27677" w:rsidRPr="00E31566" w:rsidRDefault="00F27677" w:rsidP="003A6456">
            <w:pPr>
              <w:snapToGrid w:val="0"/>
              <w:jc w:val="both"/>
              <w:rPr>
                <w:sz w:val="20"/>
                <w:szCs w:val="20"/>
              </w:rPr>
            </w:pPr>
            <w:r w:rsidRPr="00E31566">
              <w:rPr>
                <w:sz w:val="20"/>
                <w:szCs w:val="20"/>
              </w:rPr>
              <w:t>23.0</w:t>
            </w:r>
          </w:p>
        </w:tc>
        <w:tc>
          <w:tcPr>
            <w:tcW w:w="293" w:type="pct"/>
            <w:vAlign w:val="center"/>
          </w:tcPr>
          <w:p w:rsidR="00F27677" w:rsidRPr="00E31566" w:rsidRDefault="00F27677" w:rsidP="003A6456">
            <w:pPr>
              <w:snapToGrid w:val="0"/>
              <w:jc w:val="both"/>
              <w:rPr>
                <w:sz w:val="20"/>
                <w:szCs w:val="20"/>
              </w:rPr>
            </w:pPr>
            <w:r w:rsidRPr="00E31566">
              <w:rPr>
                <w:sz w:val="20"/>
                <w:szCs w:val="20"/>
              </w:rPr>
              <w:t>19.0</w:t>
            </w:r>
          </w:p>
        </w:tc>
        <w:tc>
          <w:tcPr>
            <w:tcW w:w="340" w:type="pct"/>
            <w:vAlign w:val="center"/>
          </w:tcPr>
          <w:p w:rsidR="00F27677" w:rsidRPr="00E31566" w:rsidRDefault="00F27677" w:rsidP="003A6456">
            <w:pPr>
              <w:snapToGrid w:val="0"/>
              <w:jc w:val="both"/>
              <w:rPr>
                <w:sz w:val="20"/>
                <w:szCs w:val="20"/>
              </w:rPr>
            </w:pPr>
            <w:r w:rsidRPr="00E31566">
              <w:rPr>
                <w:sz w:val="20"/>
                <w:szCs w:val="20"/>
              </w:rPr>
              <w:t>18.6</w:t>
            </w:r>
          </w:p>
        </w:tc>
        <w:tc>
          <w:tcPr>
            <w:tcW w:w="310" w:type="pct"/>
            <w:vAlign w:val="center"/>
          </w:tcPr>
          <w:p w:rsidR="00F27677" w:rsidRPr="00E31566" w:rsidRDefault="00F27677" w:rsidP="003A6456">
            <w:pPr>
              <w:snapToGrid w:val="0"/>
              <w:jc w:val="both"/>
              <w:rPr>
                <w:sz w:val="20"/>
                <w:szCs w:val="20"/>
              </w:rPr>
            </w:pPr>
            <w:r w:rsidRPr="00E31566">
              <w:rPr>
                <w:sz w:val="20"/>
                <w:szCs w:val="20"/>
              </w:rPr>
              <w:t>24.0</w:t>
            </w:r>
          </w:p>
        </w:tc>
        <w:tc>
          <w:tcPr>
            <w:tcW w:w="327" w:type="pct"/>
            <w:vAlign w:val="center"/>
          </w:tcPr>
          <w:p w:rsidR="00F27677" w:rsidRPr="00E31566" w:rsidRDefault="00F27677" w:rsidP="003A6456">
            <w:pPr>
              <w:snapToGrid w:val="0"/>
              <w:jc w:val="both"/>
              <w:rPr>
                <w:sz w:val="20"/>
                <w:szCs w:val="20"/>
              </w:rPr>
            </w:pPr>
            <w:r w:rsidRPr="00E31566">
              <w:rPr>
                <w:sz w:val="20"/>
                <w:szCs w:val="20"/>
              </w:rPr>
              <w:t>25.6</w:t>
            </w:r>
          </w:p>
        </w:tc>
        <w:tc>
          <w:tcPr>
            <w:tcW w:w="307" w:type="pct"/>
            <w:vAlign w:val="center"/>
          </w:tcPr>
          <w:p w:rsidR="00F27677" w:rsidRPr="00E31566" w:rsidRDefault="00F27677" w:rsidP="003A6456">
            <w:pPr>
              <w:snapToGrid w:val="0"/>
              <w:jc w:val="both"/>
              <w:rPr>
                <w:sz w:val="20"/>
                <w:szCs w:val="20"/>
              </w:rPr>
            </w:pPr>
            <w:r w:rsidRPr="00E31566">
              <w:rPr>
                <w:sz w:val="20"/>
                <w:szCs w:val="20"/>
              </w:rPr>
              <w:t>27.6</w:t>
            </w:r>
          </w:p>
        </w:tc>
        <w:tc>
          <w:tcPr>
            <w:tcW w:w="304" w:type="pct"/>
            <w:vAlign w:val="center"/>
          </w:tcPr>
          <w:p w:rsidR="00F27677" w:rsidRPr="00E31566" w:rsidRDefault="00F27677" w:rsidP="003A6456">
            <w:pPr>
              <w:snapToGrid w:val="0"/>
              <w:jc w:val="both"/>
              <w:rPr>
                <w:sz w:val="20"/>
                <w:szCs w:val="20"/>
              </w:rPr>
            </w:pPr>
            <w:r w:rsidRPr="00E31566">
              <w:rPr>
                <w:sz w:val="20"/>
                <w:szCs w:val="20"/>
              </w:rPr>
              <w:t>32.0</w:t>
            </w:r>
          </w:p>
        </w:tc>
        <w:tc>
          <w:tcPr>
            <w:tcW w:w="318" w:type="pct"/>
            <w:vAlign w:val="center"/>
          </w:tcPr>
          <w:p w:rsidR="00F27677" w:rsidRPr="00E31566" w:rsidRDefault="00F27677" w:rsidP="003A6456">
            <w:pPr>
              <w:snapToGrid w:val="0"/>
              <w:jc w:val="both"/>
              <w:rPr>
                <w:sz w:val="20"/>
                <w:szCs w:val="20"/>
              </w:rPr>
            </w:pPr>
            <w:r w:rsidRPr="00E31566">
              <w:rPr>
                <w:sz w:val="20"/>
                <w:szCs w:val="20"/>
              </w:rPr>
              <w:t>32.2</w:t>
            </w:r>
          </w:p>
        </w:tc>
      </w:tr>
      <w:tr w:rsidR="00065ED1" w:rsidRPr="00E31566" w:rsidTr="00DC5BEF">
        <w:trPr>
          <w:jc w:val="center"/>
        </w:trPr>
        <w:tc>
          <w:tcPr>
            <w:tcW w:w="1276" w:type="pct"/>
            <w:vAlign w:val="center"/>
          </w:tcPr>
          <w:p w:rsidR="00F27677" w:rsidRPr="00E31566" w:rsidRDefault="00F27677" w:rsidP="003A6456">
            <w:pPr>
              <w:snapToGrid w:val="0"/>
              <w:jc w:val="both"/>
              <w:rPr>
                <w:sz w:val="20"/>
                <w:szCs w:val="20"/>
              </w:rPr>
            </w:pPr>
            <w:r w:rsidRPr="00E31566">
              <w:rPr>
                <w:sz w:val="20"/>
                <w:szCs w:val="20"/>
              </w:rPr>
              <w:t>Turbidity</w:t>
            </w:r>
          </w:p>
        </w:tc>
        <w:tc>
          <w:tcPr>
            <w:tcW w:w="290" w:type="pct"/>
            <w:vAlign w:val="center"/>
          </w:tcPr>
          <w:p w:rsidR="00F27677" w:rsidRPr="00E31566" w:rsidRDefault="00F27677" w:rsidP="003A6456">
            <w:pPr>
              <w:snapToGrid w:val="0"/>
              <w:jc w:val="both"/>
              <w:rPr>
                <w:sz w:val="20"/>
                <w:szCs w:val="20"/>
              </w:rPr>
            </w:pPr>
            <w:r w:rsidRPr="00E31566">
              <w:rPr>
                <w:sz w:val="20"/>
                <w:szCs w:val="20"/>
              </w:rPr>
              <w:t>240</w:t>
            </w:r>
          </w:p>
        </w:tc>
        <w:tc>
          <w:tcPr>
            <w:tcW w:w="314" w:type="pct"/>
            <w:vAlign w:val="center"/>
          </w:tcPr>
          <w:p w:rsidR="00F27677" w:rsidRPr="00E31566" w:rsidRDefault="00F27677" w:rsidP="003A6456">
            <w:pPr>
              <w:snapToGrid w:val="0"/>
              <w:jc w:val="both"/>
              <w:rPr>
                <w:sz w:val="20"/>
                <w:szCs w:val="20"/>
              </w:rPr>
            </w:pPr>
            <w:r w:rsidRPr="00E31566">
              <w:rPr>
                <w:sz w:val="20"/>
                <w:szCs w:val="20"/>
              </w:rPr>
              <w:t>500</w:t>
            </w:r>
          </w:p>
        </w:tc>
        <w:tc>
          <w:tcPr>
            <w:tcW w:w="327" w:type="pct"/>
            <w:vAlign w:val="center"/>
          </w:tcPr>
          <w:p w:rsidR="00F27677" w:rsidRPr="00E31566" w:rsidRDefault="00F27677" w:rsidP="003A6456">
            <w:pPr>
              <w:snapToGrid w:val="0"/>
              <w:jc w:val="both"/>
              <w:rPr>
                <w:sz w:val="20"/>
                <w:szCs w:val="20"/>
              </w:rPr>
            </w:pPr>
            <w:r w:rsidRPr="00E31566">
              <w:rPr>
                <w:sz w:val="20"/>
                <w:szCs w:val="20"/>
              </w:rPr>
              <w:t>460</w:t>
            </w:r>
          </w:p>
        </w:tc>
        <w:tc>
          <w:tcPr>
            <w:tcW w:w="287" w:type="pct"/>
            <w:vAlign w:val="center"/>
          </w:tcPr>
          <w:p w:rsidR="00F27677" w:rsidRPr="00E31566" w:rsidRDefault="00F27677" w:rsidP="003A6456">
            <w:pPr>
              <w:snapToGrid w:val="0"/>
              <w:jc w:val="both"/>
              <w:rPr>
                <w:sz w:val="20"/>
                <w:szCs w:val="20"/>
              </w:rPr>
            </w:pPr>
            <w:r w:rsidRPr="00E31566">
              <w:rPr>
                <w:sz w:val="20"/>
                <w:szCs w:val="20"/>
              </w:rPr>
              <w:t>290</w:t>
            </w:r>
          </w:p>
        </w:tc>
        <w:tc>
          <w:tcPr>
            <w:tcW w:w="307" w:type="pct"/>
            <w:vAlign w:val="center"/>
          </w:tcPr>
          <w:p w:rsidR="00F27677" w:rsidRPr="00E31566" w:rsidRDefault="00F27677" w:rsidP="003A6456">
            <w:pPr>
              <w:snapToGrid w:val="0"/>
              <w:jc w:val="both"/>
              <w:rPr>
                <w:sz w:val="20"/>
                <w:szCs w:val="20"/>
              </w:rPr>
            </w:pPr>
            <w:r w:rsidRPr="00E31566">
              <w:rPr>
                <w:sz w:val="20"/>
                <w:szCs w:val="20"/>
              </w:rPr>
              <w:t>110</w:t>
            </w:r>
          </w:p>
        </w:tc>
        <w:tc>
          <w:tcPr>
            <w:tcW w:w="293" w:type="pct"/>
            <w:vAlign w:val="center"/>
          </w:tcPr>
          <w:p w:rsidR="00F27677" w:rsidRPr="00E31566" w:rsidRDefault="00F27677" w:rsidP="003A6456">
            <w:pPr>
              <w:snapToGrid w:val="0"/>
              <w:jc w:val="both"/>
              <w:rPr>
                <w:sz w:val="20"/>
                <w:szCs w:val="20"/>
              </w:rPr>
            </w:pPr>
            <w:r w:rsidRPr="00E31566">
              <w:rPr>
                <w:sz w:val="20"/>
                <w:szCs w:val="20"/>
              </w:rPr>
              <w:t>100</w:t>
            </w:r>
          </w:p>
        </w:tc>
        <w:tc>
          <w:tcPr>
            <w:tcW w:w="340" w:type="pct"/>
            <w:vAlign w:val="center"/>
          </w:tcPr>
          <w:p w:rsidR="00F27677" w:rsidRPr="00E31566" w:rsidRDefault="00F27677" w:rsidP="003A6456">
            <w:pPr>
              <w:snapToGrid w:val="0"/>
              <w:jc w:val="both"/>
              <w:rPr>
                <w:sz w:val="20"/>
                <w:szCs w:val="20"/>
              </w:rPr>
            </w:pPr>
            <w:r w:rsidRPr="00E31566">
              <w:rPr>
                <w:sz w:val="20"/>
                <w:szCs w:val="20"/>
              </w:rPr>
              <w:t>90</w:t>
            </w:r>
          </w:p>
        </w:tc>
        <w:tc>
          <w:tcPr>
            <w:tcW w:w="310" w:type="pct"/>
            <w:vAlign w:val="center"/>
          </w:tcPr>
          <w:p w:rsidR="00F27677" w:rsidRPr="00E31566" w:rsidRDefault="00F27677" w:rsidP="003A6456">
            <w:pPr>
              <w:snapToGrid w:val="0"/>
              <w:jc w:val="both"/>
              <w:rPr>
                <w:sz w:val="20"/>
                <w:szCs w:val="20"/>
              </w:rPr>
            </w:pPr>
            <w:r w:rsidRPr="00E31566">
              <w:rPr>
                <w:sz w:val="20"/>
                <w:szCs w:val="20"/>
              </w:rPr>
              <w:t>85</w:t>
            </w:r>
          </w:p>
        </w:tc>
        <w:tc>
          <w:tcPr>
            <w:tcW w:w="327" w:type="pct"/>
            <w:vAlign w:val="center"/>
          </w:tcPr>
          <w:p w:rsidR="00F27677" w:rsidRPr="00E31566" w:rsidRDefault="00F27677" w:rsidP="003A6456">
            <w:pPr>
              <w:snapToGrid w:val="0"/>
              <w:jc w:val="both"/>
              <w:rPr>
                <w:sz w:val="20"/>
                <w:szCs w:val="20"/>
              </w:rPr>
            </w:pPr>
            <w:r w:rsidRPr="00E31566">
              <w:rPr>
                <w:sz w:val="20"/>
                <w:szCs w:val="20"/>
              </w:rPr>
              <w:t>80</w:t>
            </w:r>
          </w:p>
        </w:tc>
        <w:tc>
          <w:tcPr>
            <w:tcW w:w="307" w:type="pct"/>
            <w:vAlign w:val="center"/>
          </w:tcPr>
          <w:p w:rsidR="00F27677" w:rsidRPr="00E31566" w:rsidRDefault="00F27677" w:rsidP="003A6456">
            <w:pPr>
              <w:snapToGrid w:val="0"/>
              <w:jc w:val="both"/>
              <w:rPr>
                <w:sz w:val="20"/>
                <w:szCs w:val="20"/>
              </w:rPr>
            </w:pPr>
            <w:r w:rsidRPr="00E31566">
              <w:rPr>
                <w:sz w:val="20"/>
                <w:szCs w:val="20"/>
              </w:rPr>
              <w:t>95</w:t>
            </w:r>
          </w:p>
        </w:tc>
        <w:tc>
          <w:tcPr>
            <w:tcW w:w="304" w:type="pct"/>
            <w:vAlign w:val="center"/>
          </w:tcPr>
          <w:p w:rsidR="00F27677" w:rsidRPr="00E31566" w:rsidRDefault="00F27677" w:rsidP="003A6456">
            <w:pPr>
              <w:snapToGrid w:val="0"/>
              <w:jc w:val="both"/>
              <w:rPr>
                <w:sz w:val="20"/>
                <w:szCs w:val="20"/>
              </w:rPr>
            </w:pPr>
            <w:r w:rsidRPr="00E31566">
              <w:rPr>
                <w:sz w:val="20"/>
                <w:szCs w:val="20"/>
              </w:rPr>
              <w:t>110</w:t>
            </w:r>
          </w:p>
        </w:tc>
        <w:tc>
          <w:tcPr>
            <w:tcW w:w="318" w:type="pct"/>
            <w:vAlign w:val="center"/>
          </w:tcPr>
          <w:p w:rsidR="00F27677" w:rsidRPr="00E31566" w:rsidRDefault="00F27677" w:rsidP="003A6456">
            <w:pPr>
              <w:snapToGrid w:val="0"/>
              <w:jc w:val="both"/>
              <w:rPr>
                <w:sz w:val="20"/>
                <w:szCs w:val="20"/>
              </w:rPr>
            </w:pPr>
            <w:r w:rsidRPr="00E31566">
              <w:rPr>
                <w:sz w:val="20"/>
                <w:szCs w:val="20"/>
              </w:rPr>
              <w:t>130</w:t>
            </w:r>
          </w:p>
        </w:tc>
      </w:tr>
      <w:tr w:rsidR="00065ED1" w:rsidRPr="00E31566" w:rsidTr="00DC5BEF">
        <w:trPr>
          <w:jc w:val="center"/>
        </w:trPr>
        <w:tc>
          <w:tcPr>
            <w:tcW w:w="1276" w:type="pct"/>
            <w:vAlign w:val="center"/>
          </w:tcPr>
          <w:p w:rsidR="00F27677" w:rsidRPr="00E31566" w:rsidRDefault="00F27677" w:rsidP="003A6456">
            <w:pPr>
              <w:snapToGrid w:val="0"/>
              <w:jc w:val="both"/>
              <w:rPr>
                <w:sz w:val="20"/>
                <w:szCs w:val="20"/>
              </w:rPr>
            </w:pPr>
            <w:r w:rsidRPr="00E31566">
              <w:rPr>
                <w:sz w:val="20"/>
                <w:szCs w:val="20"/>
              </w:rPr>
              <w:t>Conductivity</w:t>
            </w:r>
          </w:p>
        </w:tc>
        <w:tc>
          <w:tcPr>
            <w:tcW w:w="290" w:type="pct"/>
            <w:vAlign w:val="center"/>
          </w:tcPr>
          <w:p w:rsidR="00F27677" w:rsidRPr="00E31566" w:rsidRDefault="00F27677" w:rsidP="003A6456">
            <w:pPr>
              <w:snapToGrid w:val="0"/>
              <w:jc w:val="both"/>
              <w:rPr>
                <w:sz w:val="20"/>
                <w:szCs w:val="20"/>
              </w:rPr>
            </w:pPr>
            <w:r w:rsidRPr="00E31566">
              <w:rPr>
                <w:sz w:val="20"/>
                <w:szCs w:val="20"/>
              </w:rPr>
              <w:t>510</w:t>
            </w:r>
          </w:p>
        </w:tc>
        <w:tc>
          <w:tcPr>
            <w:tcW w:w="314" w:type="pct"/>
            <w:vAlign w:val="center"/>
          </w:tcPr>
          <w:p w:rsidR="00F27677" w:rsidRPr="00E31566" w:rsidRDefault="00F27677" w:rsidP="003A6456">
            <w:pPr>
              <w:snapToGrid w:val="0"/>
              <w:jc w:val="both"/>
              <w:rPr>
                <w:sz w:val="20"/>
                <w:szCs w:val="20"/>
              </w:rPr>
            </w:pPr>
            <w:r w:rsidRPr="00E31566">
              <w:rPr>
                <w:sz w:val="20"/>
                <w:szCs w:val="20"/>
              </w:rPr>
              <w:t>540</w:t>
            </w:r>
          </w:p>
        </w:tc>
        <w:tc>
          <w:tcPr>
            <w:tcW w:w="327" w:type="pct"/>
            <w:vAlign w:val="center"/>
          </w:tcPr>
          <w:p w:rsidR="00F27677" w:rsidRPr="00E31566" w:rsidRDefault="00F27677" w:rsidP="003A6456">
            <w:pPr>
              <w:snapToGrid w:val="0"/>
              <w:jc w:val="both"/>
              <w:rPr>
                <w:sz w:val="20"/>
                <w:szCs w:val="20"/>
              </w:rPr>
            </w:pPr>
            <w:r w:rsidRPr="00E31566">
              <w:rPr>
                <w:sz w:val="20"/>
                <w:szCs w:val="20"/>
              </w:rPr>
              <w:t>550</w:t>
            </w:r>
          </w:p>
        </w:tc>
        <w:tc>
          <w:tcPr>
            <w:tcW w:w="287" w:type="pct"/>
            <w:vAlign w:val="center"/>
          </w:tcPr>
          <w:p w:rsidR="00F27677" w:rsidRPr="00E31566" w:rsidRDefault="00F27677" w:rsidP="003A6456">
            <w:pPr>
              <w:snapToGrid w:val="0"/>
              <w:jc w:val="both"/>
              <w:rPr>
                <w:sz w:val="20"/>
                <w:szCs w:val="20"/>
              </w:rPr>
            </w:pPr>
            <w:r w:rsidRPr="00E31566">
              <w:rPr>
                <w:sz w:val="20"/>
                <w:szCs w:val="20"/>
              </w:rPr>
              <w:t>600</w:t>
            </w:r>
          </w:p>
        </w:tc>
        <w:tc>
          <w:tcPr>
            <w:tcW w:w="307" w:type="pct"/>
            <w:vAlign w:val="center"/>
          </w:tcPr>
          <w:p w:rsidR="00F27677" w:rsidRPr="00E31566" w:rsidRDefault="00F27677" w:rsidP="003A6456">
            <w:pPr>
              <w:snapToGrid w:val="0"/>
              <w:jc w:val="both"/>
              <w:rPr>
                <w:sz w:val="20"/>
                <w:szCs w:val="20"/>
              </w:rPr>
            </w:pPr>
            <w:r w:rsidRPr="00E31566">
              <w:rPr>
                <w:sz w:val="20"/>
                <w:szCs w:val="20"/>
              </w:rPr>
              <w:t>645</w:t>
            </w:r>
          </w:p>
        </w:tc>
        <w:tc>
          <w:tcPr>
            <w:tcW w:w="293" w:type="pct"/>
            <w:vAlign w:val="center"/>
          </w:tcPr>
          <w:p w:rsidR="00F27677" w:rsidRPr="00E31566" w:rsidRDefault="00F27677" w:rsidP="003A6456">
            <w:pPr>
              <w:snapToGrid w:val="0"/>
              <w:jc w:val="both"/>
              <w:rPr>
                <w:sz w:val="20"/>
                <w:szCs w:val="20"/>
              </w:rPr>
            </w:pPr>
            <w:r w:rsidRPr="00E31566">
              <w:rPr>
                <w:sz w:val="20"/>
                <w:szCs w:val="20"/>
              </w:rPr>
              <w:t>790</w:t>
            </w:r>
          </w:p>
        </w:tc>
        <w:tc>
          <w:tcPr>
            <w:tcW w:w="340" w:type="pct"/>
            <w:vAlign w:val="center"/>
          </w:tcPr>
          <w:p w:rsidR="00F27677" w:rsidRPr="00E31566" w:rsidRDefault="00F27677" w:rsidP="003A6456">
            <w:pPr>
              <w:snapToGrid w:val="0"/>
              <w:jc w:val="both"/>
              <w:rPr>
                <w:sz w:val="20"/>
                <w:szCs w:val="20"/>
              </w:rPr>
            </w:pPr>
            <w:r w:rsidRPr="00E31566">
              <w:rPr>
                <w:sz w:val="20"/>
                <w:szCs w:val="20"/>
              </w:rPr>
              <w:t>850</w:t>
            </w:r>
          </w:p>
        </w:tc>
        <w:tc>
          <w:tcPr>
            <w:tcW w:w="310" w:type="pct"/>
            <w:vAlign w:val="center"/>
          </w:tcPr>
          <w:p w:rsidR="00F27677" w:rsidRPr="00E31566" w:rsidRDefault="00F27677" w:rsidP="003A6456">
            <w:pPr>
              <w:snapToGrid w:val="0"/>
              <w:jc w:val="both"/>
              <w:rPr>
                <w:sz w:val="20"/>
                <w:szCs w:val="20"/>
              </w:rPr>
            </w:pPr>
            <w:r w:rsidRPr="00E31566">
              <w:rPr>
                <w:sz w:val="20"/>
                <w:szCs w:val="20"/>
              </w:rPr>
              <w:t>1005</w:t>
            </w:r>
          </w:p>
        </w:tc>
        <w:tc>
          <w:tcPr>
            <w:tcW w:w="327" w:type="pct"/>
            <w:vAlign w:val="center"/>
          </w:tcPr>
          <w:p w:rsidR="00F27677" w:rsidRPr="00E31566" w:rsidRDefault="00F27677" w:rsidP="003A6456">
            <w:pPr>
              <w:snapToGrid w:val="0"/>
              <w:jc w:val="both"/>
              <w:rPr>
                <w:sz w:val="20"/>
                <w:szCs w:val="20"/>
              </w:rPr>
            </w:pPr>
            <w:r w:rsidRPr="00E31566">
              <w:rPr>
                <w:sz w:val="20"/>
                <w:szCs w:val="20"/>
              </w:rPr>
              <w:t>990</w:t>
            </w:r>
          </w:p>
        </w:tc>
        <w:tc>
          <w:tcPr>
            <w:tcW w:w="307" w:type="pct"/>
            <w:vAlign w:val="center"/>
          </w:tcPr>
          <w:p w:rsidR="00F27677" w:rsidRPr="00E31566" w:rsidRDefault="00F27677" w:rsidP="003A6456">
            <w:pPr>
              <w:snapToGrid w:val="0"/>
              <w:jc w:val="both"/>
              <w:rPr>
                <w:sz w:val="20"/>
                <w:szCs w:val="20"/>
              </w:rPr>
            </w:pPr>
            <w:r w:rsidRPr="00E31566">
              <w:rPr>
                <w:sz w:val="20"/>
                <w:szCs w:val="20"/>
              </w:rPr>
              <w:t>780</w:t>
            </w:r>
          </w:p>
        </w:tc>
        <w:tc>
          <w:tcPr>
            <w:tcW w:w="304" w:type="pct"/>
            <w:vAlign w:val="center"/>
          </w:tcPr>
          <w:p w:rsidR="00F27677" w:rsidRPr="00E31566" w:rsidRDefault="00F27677" w:rsidP="003A6456">
            <w:pPr>
              <w:snapToGrid w:val="0"/>
              <w:jc w:val="both"/>
              <w:rPr>
                <w:sz w:val="20"/>
                <w:szCs w:val="20"/>
              </w:rPr>
            </w:pPr>
            <w:r w:rsidRPr="00E31566">
              <w:rPr>
                <w:sz w:val="20"/>
                <w:szCs w:val="20"/>
              </w:rPr>
              <w:t>720</w:t>
            </w:r>
          </w:p>
        </w:tc>
        <w:tc>
          <w:tcPr>
            <w:tcW w:w="318" w:type="pct"/>
            <w:vAlign w:val="center"/>
          </w:tcPr>
          <w:p w:rsidR="00F27677" w:rsidRPr="00E31566" w:rsidRDefault="00F27677" w:rsidP="003A6456">
            <w:pPr>
              <w:snapToGrid w:val="0"/>
              <w:jc w:val="both"/>
              <w:rPr>
                <w:sz w:val="20"/>
                <w:szCs w:val="20"/>
              </w:rPr>
            </w:pPr>
            <w:r w:rsidRPr="00E31566">
              <w:rPr>
                <w:sz w:val="20"/>
                <w:szCs w:val="20"/>
              </w:rPr>
              <w:t>590</w:t>
            </w:r>
          </w:p>
        </w:tc>
      </w:tr>
      <w:tr w:rsidR="00065ED1" w:rsidRPr="00E31566" w:rsidTr="00DC5BEF">
        <w:trPr>
          <w:jc w:val="center"/>
        </w:trPr>
        <w:tc>
          <w:tcPr>
            <w:tcW w:w="1276" w:type="pct"/>
            <w:vAlign w:val="center"/>
          </w:tcPr>
          <w:p w:rsidR="00F27677" w:rsidRPr="00E31566" w:rsidRDefault="00F27677" w:rsidP="003A6456">
            <w:pPr>
              <w:snapToGrid w:val="0"/>
              <w:jc w:val="both"/>
              <w:rPr>
                <w:sz w:val="20"/>
                <w:szCs w:val="20"/>
              </w:rPr>
            </w:pPr>
            <w:r w:rsidRPr="00E31566">
              <w:rPr>
                <w:sz w:val="20"/>
                <w:szCs w:val="20"/>
              </w:rPr>
              <w:t>pH</w:t>
            </w:r>
          </w:p>
        </w:tc>
        <w:tc>
          <w:tcPr>
            <w:tcW w:w="290" w:type="pct"/>
            <w:vAlign w:val="center"/>
          </w:tcPr>
          <w:p w:rsidR="00F27677" w:rsidRPr="00E31566" w:rsidRDefault="00F27677" w:rsidP="003A6456">
            <w:pPr>
              <w:snapToGrid w:val="0"/>
              <w:jc w:val="both"/>
              <w:rPr>
                <w:sz w:val="20"/>
                <w:szCs w:val="20"/>
              </w:rPr>
            </w:pPr>
            <w:r w:rsidRPr="00E31566">
              <w:rPr>
                <w:sz w:val="20"/>
                <w:szCs w:val="20"/>
              </w:rPr>
              <w:t>7.4</w:t>
            </w:r>
          </w:p>
        </w:tc>
        <w:tc>
          <w:tcPr>
            <w:tcW w:w="314" w:type="pct"/>
            <w:vAlign w:val="center"/>
          </w:tcPr>
          <w:p w:rsidR="00F27677" w:rsidRPr="00E31566" w:rsidRDefault="00F27677" w:rsidP="003A6456">
            <w:pPr>
              <w:snapToGrid w:val="0"/>
              <w:jc w:val="both"/>
              <w:rPr>
                <w:sz w:val="20"/>
                <w:szCs w:val="20"/>
              </w:rPr>
            </w:pPr>
            <w:r w:rsidRPr="00E31566">
              <w:rPr>
                <w:sz w:val="20"/>
                <w:szCs w:val="20"/>
              </w:rPr>
              <w:t>7.4</w:t>
            </w:r>
          </w:p>
        </w:tc>
        <w:tc>
          <w:tcPr>
            <w:tcW w:w="327" w:type="pct"/>
            <w:vAlign w:val="center"/>
          </w:tcPr>
          <w:p w:rsidR="00F27677" w:rsidRPr="00E31566" w:rsidRDefault="00F27677" w:rsidP="003A6456">
            <w:pPr>
              <w:snapToGrid w:val="0"/>
              <w:jc w:val="both"/>
              <w:rPr>
                <w:sz w:val="20"/>
                <w:szCs w:val="20"/>
              </w:rPr>
            </w:pPr>
            <w:r w:rsidRPr="00E31566">
              <w:rPr>
                <w:sz w:val="20"/>
                <w:szCs w:val="20"/>
              </w:rPr>
              <w:t>6.8</w:t>
            </w:r>
          </w:p>
        </w:tc>
        <w:tc>
          <w:tcPr>
            <w:tcW w:w="287" w:type="pct"/>
            <w:vAlign w:val="center"/>
          </w:tcPr>
          <w:p w:rsidR="00F27677" w:rsidRPr="00E31566" w:rsidRDefault="00F27677" w:rsidP="003A6456">
            <w:pPr>
              <w:snapToGrid w:val="0"/>
              <w:jc w:val="both"/>
              <w:rPr>
                <w:sz w:val="20"/>
                <w:szCs w:val="20"/>
              </w:rPr>
            </w:pPr>
            <w:r w:rsidRPr="00E31566">
              <w:rPr>
                <w:sz w:val="20"/>
                <w:szCs w:val="20"/>
              </w:rPr>
              <w:t>7.4</w:t>
            </w:r>
          </w:p>
        </w:tc>
        <w:tc>
          <w:tcPr>
            <w:tcW w:w="307" w:type="pct"/>
            <w:vAlign w:val="center"/>
          </w:tcPr>
          <w:p w:rsidR="00F27677" w:rsidRPr="00E31566" w:rsidRDefault="00F27677" w:rsidP="003A6456">
            <w:pPr>
              <w:snapToGrid w:val="0"/>
              <w:jc w:val="both"/>
              <w:rPr>
                <w:sz w:val="20"/>
                <w:szCs w:val="20"/>
              </w:rPr>
            </w:pPr>
            <w:r w:rsidRPr="00E31566">
              <w:rPr>
                <w:sz w:val="20"/>
                <w:szCs w:val="20"/>
              </w:rPr>
              <w:t>7.5</w:t>
            </w:r>
          </w:p>
        </w:tc>
        <w:tc>
          <w:tcPr>
            <w:tcW w:w="293" w:type="pct"/>
            <w:vAlign w:val="center"/>
          </w:tcPr>
          <w:p w:rsidR="00F27677" w:rsidRPr="00E31566" w:rsidRDefault="00F27677" w:rsidP="003A6456">
            <w:pPr>
              <w:snapToGrid w:val="0"/>
              <w:jc w:val="both"/>
              <w:rPr>
                <w:sz w:val="20"/>
                <w:szCs w:val="20"/>
              </w:rPr>
            </w:pPr>
            <w:r w:rsidRPr="00E31566">
              <w:rPr>
                <w:sz w:val="20"/>
                <w:szCs w:val="20"/>
              </w:rPr>
              <w:t>7.9</w:t>
            </w:r>
          </w:p>
        </w:tc>
        <w:tc>
          <w:tcPr>
            <w:tcW w:w="340" w:type="pct"/>
            <w:vAlign w:val="center"/>
          </w:tcPr>
          <w:p w:rsidR="00F27677" w:rsidRPr="00E31566" w:rsidRDefault="00F27677" w:rsidP="003A6456">
            <w:pPr>
              <w:snapToGrid w:val="0"/>
              <w:jc w:val="both"/>
              <w:rPr>
                <w:sz w:val="20"/>
                <w:szCs w:val="20"/>
              </w:rPr>
            </w:pPr>
            <w:r w:rsidRPr="00E31566">
              <w:rPr>
                <w:sz w:val="20"/>
                <w:szCs w:val="20"/>
              </w:rPr>
              <w:t>8.3</w:t>
            </w:r>
          </w:p>
        </w:tc>
        <w:tc>
          <w:tcPr>
            <w:tcW w:w="310" w:type="pct"/>
            <w:vAlign w:val="center"/>
          </w:tcPr>
          <w:p w:rsidR="00F27677" w:rsidRPr="00E31566" w:rsidRDefault="00F27677" w:rsidP="003A6456">
            <w:pPr>
              <w:snapToGrid w:val="0"/>
              <w:jc w:val="both"/>
              <w:rPr>
                <w:sz w:val="20"/>
                <w:szCs w:val="20"/>
              </w:rPr>
            </w:pPr>
            <w:r w:rsidRPr="00E31566">
              <w:rPr>
                <w:sz w:val="20"/>
                <w:szCs w:val="20"/>
              </w:rPr>
              <w:t>8.2</w:t>
            </w:r>
          </w:p>
        </w:tc>
        <w:tc>
          <w:tcPr>
            <w:tcW w:w="327" w:type="pct"/>
            <w:vAlign w:val="center"/>
          </w:tcPr>
          <w:p w:rsidR="00F27677" w:rsidRPr="00E31566" w:rsidRDefault="00F27677" w:rsidP="003A6456">
            <w:pPr>
              <w:snapToGrid w:val="0"/>
              <w:jc w:val="both"/>
              <w:rPr>
                <w:sz w:val="20"/>
                <w:szCs w:val="20"/>
              </w:rPr>
            </w:pPr>
            <w:r w:rsidRPr="00E31566">
              <w:rPr>
                <w:sz w:val="20"/>
                <w:szCs w:val="20"/>
              </w:rPr>
              <w:t>8.0</w:t>
            </w:r>
          </w:p>
        </w:tc>
        <w:tc>
          <w:tcPr>
            <w:tcW w:w="307" w:type="pct"/>
            <w:vAlign w:val="center"/>
          </w:tcPr>
          <w:p w:rsidR="00F27677" w:rsidRPr="00E31566" w:rsidRDefault="00F27677" w:rsidP="003A6456">
            <w:pPr>
              <w:snapToGrid w:val="0"/>
              <w:jc w:val="both"/>
              <w:rPr>
                <w:sz w:val="20"/>
                <w:szCs w:val="20"/>
              </w:rPr>
            </w:pPr>
            <w:r w:rsidRPr="00E31566">
              <w:rPr>
                <w:sz w:val="20"/>
                <w:szCs w:val="20"/>
              </w:rPr>
              <w:t>7.9</w:t>
            </w:r>
          </w:p>
        </w:tc>
        <w:tc>
          <w:tcPr>
            <w:tcW w:w="304" w:type="pct"/>
            <w:vAlign w:val="center"/>
          </w:tcPr>
          <w:p w:rsidR="00F27677" w:rsidRPr="00E31566" w:rsidRDefault="00F27677" w:rsidP="003A6456">
            <w:pPr>
              <w:snapToGrid w:val="0"/>
              <w:jc w:val="both"/>
              <w:rPr>
                <w:sz w:val="20"/>
                <w:szCs w:val="20"/>
              </w:rPr>
            </w:pPr>
            <w:r w:rsidRPr="00E31566">
              <w:rPr>
                <w:sz w:val="20"/>
                <w:szCs w:val="20"/>
              </w:rPr>
              <w:t>7.6</w:t>
            </w:r>
          </w:p>
        </w:tc>
        <w:tc>
          <w:tcPr>
            <w:tcW w:w="318" w:type="pct"/>
            <w:vAlign w:val="center"/>
          </w:tcPr>
          <w:p w:rsidR="00F27677" w:rsidRPr="00E31566" w:rsidRDefault="00F27677" w:rsidP="003A6456">
            <w:pPr>
              <w:snapToGrid w:val="0"/>
              <w:jc w:val="both"/>
              <w:rPr>
                <w:sz w:val="20"/>
                <w:szCs w:val="20"/>
              </w:rPr>
            </w:pPr>
            <w:r w:rsidRPr="00E31566">
              <w:rPr>
                <w:sz w:val="20"/>
                <w:szCs w:val="20"/>
              </w:rPr>
              <w:t>7.4</w:t>
            </w:r>
          </w:p>
        </w:tc>
      </w:tr>
      <w:tr w:rsidR="00065ED1" w:rsidRPr="00E31566" w:rsidTr="00DC5BEF">
        <w:trPr>
          <w:jc w:val="center"/>
        </w:trPr>
        <w:tc>
          <w:tcPr>
            <w:tcW w:w="1276" w:type="pct"/>
            <w:vAlign w:val="center"/>
          </w:tcPr>
          <w:p w:rsidR="00F27677" w:rsidRPr="00E31566" w:rsidRDefault="00F27677" w:rsidP="00DC5BEF">
            <w:pPr>
              <w:snapToGrid w:val="0"/>
              <w:jc w:val="both"/>
              <w:rPr>
                <w:sz w:val="20"/>
                <w:szCs w:val="20"/>
              </w:rPr>
            </w:pPr>
            <w:r w:rsidRPr="00E31566">
              <w:rPr>
                <w:sz w:val="20"/>
                <w:szCs w:val="20"/>
              </w:rPr>
              <w:t>DO</w:t>
            </w:r>
            <w:r w:rsidRPr="00E31566">
              <w:rPr>
                <w:sz w:val="20"/>
                <w:szCs w:val="20"/>
                <w:vertAlign w:val="subscript"/>
              </w:rPr>
              <w:t>2</w:t>
            </w:r>
            <w:r w:rsidR="00DC5BEF" w:rsidRPr="00E31566">
              <w:rPr>
                <w:rFonts w:eastAsiaTheme="minorEastAsia" w:hint="eastAsia"/>
                <w:sz w:val="20"/>
                <w:szCs w:val="20"/>
                <w:vertAlign w:val="subscript"/>
                <w:lang w:eastAsia="zh-CN"/>
              </w:rPr>
              <w:t xml:space="preserve"> </w:t>
            </w:r>
            <w:r w:rsidRPr="00E31566">
              <w:rPr>
                <w:sz w:val="20"/>
                <w:szCs w:val="20"/>
              </w:rPr>
              <w:t>(mg.1</w:t>
            </w:r>
            <w:r w:rsidRPr="00E31566">
              <w:rPr>
                <w:b/>
                <w:sz w:val="20"/>
                <w:szCs w:val="20"/>
                <w:vertAlign w:val="superscript"/>
              </w:rPr>
              <w:t>–</w:t>
            </w:r>
            <w:r w:rsidRPr="00E31566">
              <w:rPr>
                <w:sz w:val="20"/>
                <w:szCs w:val="20"/>
                <w:vertAlign w:val="superscript"/>
              </w:rPr>
              <w:t>1</w:t>
            </w:r>
            <w:r w:rsidRPr="00E31566">
              <w:rPr>
                <w:sz w:val="20"/>
                <w:szCs w:val="20"/>
              </w:rPr>
              <w:t>)</w:t>
            </w:r>
          </w:p>
        </w:tc>
        <w:tc>
          <w:tcPr>
            <w:tcW w:w="290" w:type="pct"/>
            <w:vAlign w:val="center"/>
          </w:tcPr>
          <w:p w:rsidR="00F27677" w:rsidRPr="00E31566" w:rsidRDefault="00F27677" w:rsidP="003A6456">
            <w:pPr>
              <w:snapToGrid w:val="0"/>
              <w:jc w:val="both"/>
              <w:rPr>
                <w:sz w:val="20"/>
                <w:szCs w:val="20"/>
              </w:rPr>
            </w:pPr>
            <w:r w:rsidRPr="00E31566">
              <w:rPr>
                <w:sz w:val="20"/>
                <w:szCs w:val="20"/>
              </w:rPr>
              <w:t>7.7</w:t>
            </w:r>
          </w:p>
        </w:tc>
        <w:tc>
          <w:tcPr>
            <w:tcW w:w="314" w:type="pct"/>
            <w:vAlign w:val="center"/>
          </w:tcPr>
          <w:p w:rsidR="00F27677" w:rsidRPr="00E31566" w:rsidRDefault="00F27677" w:rsidP="003A6456">
            <w:pPr>
              <w:snapToGrid w:val="0"/>
              <w:jc w:val="both"/>
              <w:rPr>
                <w:sz w:val="20"/>
                <w:szCs w:val="20"/>
              </w:rPr>
            </w:pPr>
            <w:r w:rsidRPr="00E31566">
              <w:rPr>
                <w:sz w:val="20"/>
                <w:szCs w:val="20"/>
              </w:rPr>
              <w:t>6.7</w:t>
            </w:r>
          </w:p>
        </w:tc>
        <w:tc>
          <w:tcPr>
            <w:tcW w:w="327" w:type="pct"/>
            <w:vAlign w:val="center"/>
          </w:tcPr>
          <w:p w:rsidR="00F27677" w:rsidRPr="00E31566" w:rsidRDefault="00F27677" w:rsidP="003A6456">
            <w:pPr>
              <w:snapToGrid w:val="0"/>
              <w:jc w:val="both"/>
              <w:rPr>
                <w:sz w:val="20"/>
                <w:szCs w:val="20"/>
              </w:rPr>
            </w:pPr>
            <w:r w:rsidRPr="00E31566">
              <w:rPr>
                <w:sz w:val="20"/>
                <w:szCs w:val="20"/>
              </w:rPr>
              <w:t>6.16</w:t>
            </w:r>
          </w:p>
        </w:tc>
        <w:tc>
          <w:tcPr>
            <w:tcW w:w="287" w:type="pct"/>
            <w:vAlign w:val="center"/>
          </w:tcPr>
          <w:p w:rsidR="00F27677" w:rsidRPr="00E31566" w:rsidRDefault="00F27677" w:rsidP="003A6456">
            <w:pPr>
              <w:snapToGrid w:val="0"/>
              <w:jc w:val="both"/>
              <w:rPr>
                <w:sz w:val="20"/>
                <w:szCs w:val="20"/>
              </w:rPr>
            </w:pPr>
            <w:r w:rsidRPr="00E31566">
              <w:rPr>
                <w:sz w:val="20"/>
                <w:szCs w:val="20"/>
              </w:rPr>
              <w:t>6.7</w:t>
            </w:r>
          </w:p>
        </w:tc>
        <w:tc>
          <w:tcPr>
            <w:tcW w:w="307" w:type="pct"/>
            <w:vAlign w:val="center"/>
          </w:tcPr>
          <w:p w:rsidR="00F27677" w:rsidRPr="00E31566" w:rsidRDefault="00F27677" w:rsidP="003A6456">
            <w:pPr>
              <w:snapToGrid w:val="0"/>
              <w:jc w:val="both"/>
              <w:rPr>
                <w:sz w:val="20"/>
                <w:szCs w:val="20"/>
              </w:rPr>
            </w:pPr>
            <w:r w:rsidRPr="00E31566">
              <w:rPr>
                <w:sz w:val="20"/>
                <w:szCs w:val="20"/>
              </w:rPr>
              <w:t>8.2</w:t>
            </w:r>
          </w:p>
        </w:tc>
        <w:tc>
          <w:tcPr>
            <w:tcW w:w="293" w:type="pct"/>
            <w:vAlign w:val="center"/>
          </w:tcPr>
          <w:p w:rsidR="00F27677" w:rsidRPr="00E31566" w:rsidRDefault="00F27677" w:rsidP="003A6456">
            <w:pPr>
              <w:snapToGrid w:val="0"/>
              <w:jc w:val="both"/>
              <w:rPr>
                <w:sz w:val="20"/>
                <w:szCs w:val="20"/>
              </w:rPr>
            </w:pPr>
            <w:r w:rsidRPr="00E31566">
              <w:rPr>
                <w:sz w:val="20"/>
                <w:szCs w:val="20"/>
              </w:rPr>
              <w:t>10.2</w:t>
            </w:r>
          </w:p>
        </w:tc>
        <w:tc>
          <w:tcPr>
            <w:tcW w:w="340" w:type="pct"/>
            <w:vAlign w:val="center"/>
          </w:tcPr>
          <w:p w:rsidR="00F27677" w:rsidRPr="00E31566" w:rsidRDefault="00F27677" w:rsidP="003A6456">
            <w:pPr>
              <w:snapToGrid w:val="0"/>
              <w:jc w:val="both"/>
              <w:rPr>
                <w:sz w:val="20"/>
                <w:szCs w:val="20"/>
              </w:rPr>
            </w:pPr>
            <w:r w:rsidRPr="00E31566">
              <w:rPr>
                <w:sz w:val="20"/>
                <w:szCs w:val="20"/>
              </w:rPr>
              <w:t>11.44</w:t>
            </w:r>
          </w:p>
        </w:tc>
        <w:tc>
          <w:tcPr>
            <w:tcW w:w="310" w:type="pct"/>
            <w:vAlign w:val="center"/>
          </w:tcPr>
          <w:p w:rsidR="00F27677" w:rsidRPr="00E31566" w:rsidRDefault="00F27677" w:rsidP="003A6456">
            <w:pPr>
              <w:snapToGrid w:val="0"/>
              <w:jc w:val="both"/>
              <w:rPr>
                <w:sz w:val="20"/>
                <w:szCs w:val="20"/>
              </w:rPr>
            </w:pPr>
            <w:r w:rsidRPr="00E31566">
              <w:rPr>
                <w:sz w:val="20"/>
                <w:szCs w:val="20"/>
              </w:rPr>
              <w:t>8.75</w:t>
            </w:r>
          </w:p>
        </w:tc>
        <w:tc>
          <w:tcPr>
            <w:tcW w:w="327" w:type="pct"/>
            <w:vAlign w:val="center"/>
          </w:tcPr>
          <w:p w:rsidR="00F27677" w:rsidRPr="00E31566" w:rsidRDefault="00F27677" w:rsidP="003A6456">
            <w:pPr>
              <w:snapToGrid w:val="0"/>
              <w:jc w:val="both"/>
              <w:rPr>
                <w:sz w:val="20"/>
                <w:szCs w:val="20"/>
              </w:rPr>
            </w:pPr>
            <w:r w:rsidRPr="00E31566">
              <w:rPr>
                <w:sz w:val="20"/>
                <w:szCs w:val="20"/>
              </w:rPr>
              <w:t>8.5</w:t>
            </w:r>
          </w:p>
        </w:tc>
        <w:tc>
          <w:tcPr>
            <w:tcW w:w="307" w:type="pct"/>
            <w:vAlign w:val="center"/>
          </w:tcPr>
          <w:p w:rsidR="00F27677" w:rsidRPr="00E31566" w:rsidRDefault="00F27677" w:rsidP="003A6456">
            <w:pPr>
              <w:snapToGrid w:val="0"/>
              <w:jc w:val="both"/>
              <w:rPr>
                <w:sz w:val="20"/>
                <w:szCs w:val="20"/>
              </w:rPr>
            </w:pPr>
            <w:r w:rsidRPr="00E31566">
              <w:rPr>
                <w:sz w:val="20"/>
                <w:szCs w:val="20"/>
              </w:rPr>
              <w:t>8.4</w:t>
            </w:r>
          </w:p>
        </w:tc>
        <w:tc>
          <w:tcPr>
            <w:tcW w:w="304" w:type="pct"/>
            <w:vAlign w:val="center"/>
          </w:tcPr>
          <w:p w:rsidR="00F27677" w:rsidRPr="00E31566" w:rsidRDefault="00F27677" w:rsidP="003A6456">
            <w:pPr>
              <w:snapToGrid w:val="0"/>
              <w:jc w:val="both"/>
              <w:rPr>
                <w:sz w:val="20"/>
                <w:szCs w:val="20"/>
              </w:rPr>
            </w:pPr>
            <w:r w:rsidRPr="00E31566">
              <w:rPr>
                <w:sz w:val="20"/>
                <w:szCs w:val="20"/>
              </w:rPr>
              <w:t>6.67</w:t>
            </w:r>
          </w:p>
        </w:tc>
        <w:tc>
          <w:tcPr>
            <w:tcW w:w="318" w:type="pct"/>
            <w:vAlign w:val="center"/>
          </w:tcPr>
          <w:p w:rsidR="00F27677" w:rsidRPr="00E31566" w:rsidRDefault="00F27677" w:rsidP="003A6456">
            <w:pPr>
              <w:snapToGrid w:val="0"/>
              <w:jc w:val="both"/>
              <w:rPr>
                <w:sz w:val="20"/>
                <w:szCs w:val="20"/>
              </w:rPr>
            </w:pPr>
            <w:r w:rsidRPr="00E31566">
              <w:rPr>
                <w:sz w:val="20"/>
                <w:szCs w:val="20"/>
              </w:rPr>
              <w:t>6.45</w:t>
            </w:r>
          </w:p>
        </w:tc>
      </w:tr>
      <w:tr w:rsidR="00065ED1" w:rsidRPr="00E31566" w:rsidTr="00DC5BEF">
        <w:trPr>
          <w:jc w:val="center"/>
        </w:trPr>
        <w:tc>
          <w:tcPr>
            <w:tcW w:w="1276" w:type="pct"/>
            <w:vAlign w:val="center"/>
          </w:tcPr>
          <w:p w:rsidR="00F27677" w:rsidRPr="00E31566" w:rsidRDefault="00F27677" w:rsidP="00DC5BEF">
            <w:pPr>
              <w:snapToGrid w:val="0"/>
              <w:jc w:val="both"/>
              <w:rPr>
                <w:sz w:val="20"/>
                <w:szCs w:val="20"/>
              </w:rPr>
            </w:pPr>
            <w:r w:rsidRPr="00E31566">
              <w:rPr>
                <w:sz w:val="20"/>
                <w:szCs w:val="20"/>
              </w:rPr>
              <w:t>FCO</w:t>
            </w:r>
            <w:r w:rsidRPr="00E31566">
              <w:rPr>
                <w:sz w:val="20"/>
                <w:szCs w:val="20"/>
                <w:vertAlign w:val="subscript"/>
              </w:rPr>
              <w:t>2</w:t>
            </w:r>
            <w:r w:rsidR="00DC5BEF" w:rsidRPr="00E31566">
              <w:rPr>
                <w:rFonts w:eastAsiaTheme="minorEastAsia" w:hint="eastAsia"/>
                <w:sz w:val="20"/>
                <w:szCs w:val="20"/>
                <w:vertAlign w:val="subscript"/>
                <w:lang w:eastAsia="zh-CN"/>
              </w:rPr>
              <w:t xml:space="preserve"> </w:t>
            </w:r>
            <w:r w:rsidRPr="00E31566">
              <w:rPr>
                <w:sz w:val="20"/>
                <w:szCs w:val="20"/>
              </w:rPr>
              <w:t>(mg.1</w:t>
            </w:r>
            <w:r w:rsidRPr="00E31566">
              <w:rPr>
                <w:b/>
                <w:sz w:val="20"/>
                <w:szCs w:val="20"/>
                <w:vertAlign w:val="superscript"/>
              </w:rPr>
              <w:t>–</w:t>
            </w:r>
            <w:r w:rsidRPr="00E31566">
              <w:rPr>
                <w:sz w:val="20"/>
                <w:szCs w:val="20"/>
                <w:vertAlign w:val="superscript"/>
              </w:rPr>
              <w:t>1</w:t>
            </w:r>
            <w:r w:rsidRPr="00E31566">
              <w:rPr>
                <w:sz w:val="20"/>
                <w:szCs w:val="20"/>
              </w:rPr>
              <w:t>)</w:t>
            </w:r>
          </w:p>
        </w:tc>
        <w:tc>
          <w:tcPr>
            <w:tcW w:w="290" w:type="pct"/>
            <w:vAlign w:val="center"/>
          </w:tcPr>
          <w:p w:rsidR="00F27677" w:rsidRPr="00E31566" w:rsidRDefault="00F27677" w:rsidP="003A6456">
            <w:pPr>
              <w:snapToGrid w:val="0"/>
              <w:jc w:val="both"/>
              <w:rPr>
                <w:sz w:val="20"/>
                <w:szCs w:val="20"/>
              </w:rPr>
            </w:pPr>
            <w:r w:rsidRPr="00E31566">
              <w:rPr>
                <w:sz w:val="20"/>
                <w:szCs w:val="20"/>
              </w:rPr>
              <w:t>8.1</w:t>
            </w:r>
          </w:p>
        </w:tc>
        <w:tc>
          <w:tcPr>
            <w:tcW w:w="314" w:type="pct"/>
            <w:vAlign w:val="center"/>
          </w:tcPr>
          <w:p w:rsidR="00F27677" w:rsidRPr="00E31566" w:rsidRDefault="00F27677" w:rsidP="003A6456">
            <w:pPr>
              <w:snapToGrid w:val="0"/>
              <w:jc w:val="both"/>
              <w:rPr>
                <w:sz w:val="20"/>
                <w:szCs w:val="20"/>
              </w:rPr>
            </w:pPr>
            <w:r w:rsidRPr="00E31566">
              <w:rPr>
                <w:sz w:val="20"/>
                <w:szCs w:val="20"/>
              </w:rPr>
              <w:t>10.2</w:t>
            </w:r>
          </w:p>
        </w:tc>
        <w:tc>
          <w:tcPr>
            <w:tcW w:w="327" w:type="pct"/>
            <w:vAlign w:val="center"/>
          </w:tcPr>
          <w:p w:rsidR="00F27677" w:rsidRPr="00E31566" w:rsidRDefault="00F27677" w:rsidP="003A6456">
            <w:pPr>
              <w:snapToGrid w:val="0"/>
              <w:jc w:val="both"/>
              <w:rPr>
                <w:sz w:val="20"/>
                <w:szCs w:val="20"/>
              </w:rPr>
            </w:pPr>
            <w:r w:rsidRPr="00E31566">
              <w:rPr>
                <w:sz w:val="20"/>
                <w:szCs w:val="20"/>
              </w:rPr>
              <w:t>4.01</w:t>
            </w:r>
          </w:p>
        </w:tc>
        <w:tc>
          <w:tcPr>
            <w:tcW w:w="287" w:type="pct"/>
            <w:vAlign w:val="center"/>
          </w:tcPr>
          <w:p w:rsidR="00F27677" w:rsidRPr="00E31566" w:rsidRDefault="00F27677" w:rsidP="003A6456">
            <w:pPr>
              <w:snapToGrid w:val="0"/>
              <w:jc w:val="both"/>
              <w:rPr>
                <w:sz w:val="20"/>
                <w:szCs w:val="20"/>
              </w:rPr>
            </w:pPr>
            <w:r w:rsidRPr="00E31566">
              <w:rPr>
                <w:sz w:val="20"/>
                <w:szCs w:val="20"/>
              </w:rPr>
              <w:t>2.1</w:t>
            </w:r>
          </w:p>
        </w:tc>
        <w:tc>
          <w:tcPr>
            <w:tcW w:w="307" w:type="pct"/>
            <w:vAlign w:val="center"/>
          </w:tcPr>
          <w:p w:rsidR="00F27677" w:rsidRPr="00E31566" w:rsidRDefault="00F27677" w:rsidP="003A6456">
            <w:pPr>
              <w:snapToGrid w:val="0"/>
              <w:jc w:val="both"/>
              <w:rPr>
                <w:sz w:val="20"/>
                <w:szCs w:val="20"/>
              </w:rPr>
            </w:pPr>
            <w:r w:rsidRPr="00E31566">
              <w:rPr>
                <w:sz w:val="20"/>
                <w:szCs w:val="20"/>
              </w:rPr>
              <w:t>1.41</w:t>
            </w:r>
          </w:p>
        </w:tc>
        <w:tc>
          <w:tcPr>
            <w:tcW w:w="293" w:type="pct"/>
            <w:vAlign w:val="center"/>
          </w:tcPr>
          <w:p w:rsidR="00F27677" w:rsidRPr="00E31566" w:rsidRDefault="00F27677" w:rsidP="003A6456">
            <w:pPr>
              <w:snapToGrid w:val="0"/>
              <w:jc w:val="both"/>
              <w:rPr>
                <w:sz w:val="20"/>
                <w:szCs w:val="20"/>
              </w:rPr>
            </w:pPr>
            <w:r w:rsidRPr="00E31566">
              <w:rPr>
                <w:sz w:val="20"/>
                <w:szCs w:val="20"/>
              </w:rPr>
              <w:t>-</w:t>
            </w:r>
          </w:p>
        </w:tc>
        <w:tc>
          <w:tcPr>
            <w:tcW w:w="340" w:type="pct"/>
            <w:vAlign w:val="center"/>
          </w:tcPr>
          <w:p w:rsidR="00F27677" w:rsidRPr="00E31566" w:rsidRDefault="00F27677" w:rsidP="003A6456">
            <w:pPr>
              <w:snapToGrid w:val="0"/>
              <w:jc w:val="both"/>
              <w:rPr>
                <w:sz w:val="20"/>
                <w:szCs w:val="20"/>
              </w:rPr>
            </w:pPr>
            <w:r w:rsidRPr="00E31566">
              <w:rPr>
                <w:sz w:val="20"/>
                <w:szCs w:val="20"/>
              </w:rPr>
              <w:t>-</w:t>
            </w:r>
          </w:p>
        </w:tc>
        <w:tc>
          <w:tcPr>
            <w:tcW w:w="310" w:type="pct"/>
            <w:vAlign w:val="center"/>
          </w:tcPr>
          <w:p w:rsidR="00F27677" w:rsidRPr="00E31566" w:rsidRDefault="00F27677" w:rsidP="003A6456">
            <w:pPr>
              <w:snapToGrid w:val="0"/>
              <w:jc w:val="both"/>
              <w:rPr>
                <w:sz w:val="20"/>
                <w:szCs w:val="20"/>
              </w:rPr>
            </w:pPr>
            <w:r w:rsidRPr="00E31566">
              <w:rPr>
                <w:sz w:val="20"/>
                <w:szCs w:val="20"/>
              </w:rPr>
              <w:t>-</w:t>
            </w:r>
          </w:p>
        </w:tc>
        <w:tc>
          <w:tcPr>
            <w:tcW w:w="327" w:type="pct"/>
            <w:vAlign w:val="center"/>
          </w:tcPr>
          <w:p w:rsidR="00F27677" w:rsidRPr="00E31566" w:rsidRDefault="00F27677" w:rsidP="003A6456">
            <w:pPr>
              <w:snapToGrid w:val="0"/>
              <w:jc w:val="both"/>
              <w:rPr>
                <w:sz w:val="20"/>
                <w:szCs w:val="20"/>
              </w:rPr>
            </w:pPr>
            <w:r w:rsidRPr="00E31566">
              <w:rPr>
                <w:sz w:val="20"/>
                <w:szCs w:val="20"/>
              </w:rPr>
              <w:t>-</w:t>
            </w:r>
          </w:p>
        </w:tc>
        <w:tc>
          <w:tcPr>
            <w:tcW w:w="307" w:type="pct"/>
            <w:vAlign w:val="center"/>
          </w:tcPr>
          <w:p w:rsidR="00F27677" w:rsidRPr="00E31566" w:rsidRDefault="00F27677" w:rsidP="003A6456">
            <w:pPr>
              <w:snapToGrid w:val="0"/>
              <w:jc w:val="both"/>
              <w:rPr>
                <w:sz w:val="20"/>
                <w:szCs w:val="20"/>
              </w:rPr>
            </w:pPr>
            <w:r w:rsidRPr="00E31566">
              <w:rPr>
                <w:sz w:val="20"/>
                <w:szCs w:val="20"/>
              </w:rPr>
              <w:t>-</w:t>
            </w:r>
          </w:p>
        </w:tc>
        <w:tc>
          <w:tcPr>
            <w:tcW w:w="304" w:type="pct"/>
            <w:vAlign w:val="center"/>
          </w:tcPr>
          <w:p w:rsidR="00F27677" w:rsidRPr="00E31566" w:rsidRDefault="00F27677" w:rsidP="003A6456">
            <w:pPr>
              <w:snapToGrid w:val="0"/>
              <w:jc w:val="both"/>
              <w:rPr>
                <w:sz w:val="20"/>
                <w:szCs w:val="20"/>
              </w:rPr>
            </w:pPr>
            <w:r w:rsidRPr="00E31566">
              <w:rPr>
                <w:sz w:val="20"/>
                <w:szCs w:val="20"/>
              </w:rPr>
              <w:t>-</w:t>
            </w:r>
          </w:p>
        </w:tc>
        <w:tc>
          <w:tcPr>
            <w:tcW w:w="318" w:type="pct"/>
            <w:vAlign w:val="center"/>
          </w:tcPr>
          <w:p w:rsidR="00F27677" w:rsidRPr="00E31566" w:rsidRDefault="00F27677" w:rsidP="003A6456">
            <w:pPr>
              <w:snapToGrid w:val="0"/>
              <w:jc w:val="both"/>
              <w:rPr>
                <w:sz w:val="20"/>
                <w:szCs w:val="20"/>
              </w:rPr>
            </w:pPr>
            <w:r w:rsidRPr="00E31566">
              <w:rPr>
                <w:sz w:val="20"/>
                <w:szCs w:val="20"/>
              </w:rPr>
              <w:t>4.02</w:t>
            </w:r>
          </w:p>
        </w:tc>
      </w:tr>
      <w:tr w:rsidR="00065ED1" w:rsidRPr="00E31566" w:rsidTr="00DC5BEF">
        <w:trPr>
          <w:jc w:val="center"/>
        </w:trPr>
        <w:tc>
          <w:tcPr>
            <w:tcW w:w="1276" w:type="pct"/>
            <w:vAlign w:val="center"/>
          </w:tcPr>
          <w:p w:rsidR="00F27677" w:rsidRPr="00E31566" w:rsidRDefault="00F27677" w:rsidP="00DC5BEF">
            <w:pPr>
              <w:snapToGrid w:val="0"/>
              <w:jc w:val="both"/>
              <w:rPr>
                <w:sz w:val="20"/>
                <w:szCs w:val="20"/>
              </w:rPr>
            </w:pPr>
            <w:r w:rsidRPr="00E31566">
              <w:rPr>
                <w:sz w:val="20"/>
                <w:szCs w:val="20"/>
              </w:rPr>
              <w:t>PO</w:t>
            </w:r>
            <w:r w:rsidRPr="00E31566">
              <w:rPr>
                <w:sz w:val="20"/>
                <w:szCs w:val="20"/>
                <w:vertAlign w:val="subscript"/>
              </w:rPr>
              <w:t>4</w:t>
            </w:r>
            <w:r w:rsidRPr="00E31566">
              <w:rPr>
                <w:sz w:val="20"/>
                <w:szCs w:val="20"/>
              </w:rPr>
              <w:t>—P</w:t>
            </w:r>
            <w:r w:rsidR="00DC5BEF" w:rsidRPr="00E31566">
              <w:rPr>
                <w:rFonts w:eastAsiaTheme="minorEastAsia" w:hint="eastAsia"/>
                <w:sz w:val="20"/>
                <w:szCs w:val="20"/>
                <w:lang w:eastAsia="zh-CN"/>
              </w:rPr>
              <w:t xml:space="preserve"> </w:t>
            </w:r>
            <w:r w:rsidRPr="00E31566">
              <w:rPr>
                <w:sz w:val="20"/>
                <w:szCs w:val="20"/>
              </w:rPr>
              <w:t>(mg.1</w:t>
            </w:r>
            <w:r w:rsidRPr="00E31566">
              <w:rPr>
                <w:b/>
                <w:sz w:val="20"/>
                <w:szCs w:val="20"/>
                <w:vertAlign w:val="superscript"/>
              </w:rPr>
              <w:t>–</w:t>
            </w:r>
            <w:r w:rsidRPr="00E31566">
              <w:rPr>
                <w:sz w:val="20"/>
                <w:szCs w:val="20"/>
                <w:vertAlign w:val="superscript"/>
              </w:rPr>
              <w:t>1</w:t>
            </w:r>
            <w:r w:rsidRPr="00E31566">
              <w:rPr>
                <w:sz w:val="20"/>
                <w:szCs w:val="20"/>
              </w:rPr>
              <w:t>)</w:t>
            </w:r>
          </w:p>
        </w:tc>
        <w:tc>
          <w:tcPr>
            <w:tcW w:w="290" w:type="pct"/>
            <w:vAlign w:val="center"/>
          </w:tcPr>
          <w:p w:rsidR="00F27677" w:rsidRPr="00E31566" w:rsidRDefault="00F27677" w:rsidP="003A6456">
            <w:pPr>
              <w:snapToGrid w:val="0"/>
              <w:jc w:val="both"/>
              <w:rPr>
                <w:sz w:val="20"/>
                <w:szCs w:val="20"/>
              </w:rPr>
            </w:pPr>
            <w:r w:rsidRPr="00E31566">
              <w:rPr>
                <w:sz w:val="20"/>
                <w:szCs w:val="20"/>
              </w:rPr>
              <w:t>0.45</w:t>
            </w:r>
          </w:p>
        </w:tc>
        <w:tc>
          <w:tcPr>
            <w:tcW w:w="314" w:type="pct"/>
            <w:vAlign w:val="center"/>
          </w:tcPr>
          <w:p w:rsidR="00F27677" w:rsidRPr="00E31566" w:rsidRDefault="00F27677" w:rsidP="003A6456">
            <w:pPr>
              <w:snapToGrid w:val="0"/>
              <w:jc w:val="both"/>
              <w:rPr>
                <w:sz w:val="20"/>
                <w:szCs w:val="20"/>
              </w:rPr>
            </w:pPr>
            <w:r w:rsidRPr="00E31566">
              <w:rPr>
                <w:sz w:val="20"/>
                <w:szCs w:val="20"/>
              </w:rPr>
              <w:t>0.80</w:t>
            </w:r>
          </w:p>
        </w:tc>
        <w:tc>
          <w:tcPr>
            <w:tcW w:w="327" w:type="pct"/>
            <w:vAlign w:val="center"/>
          </w:tcPr>
          <w:p w:rsidR="00F27677" w:rsidRPr="00E31566" w:rsidRDefault="00F27677" w:rsidP="003A6456">
            <w:pPr>
              <w:snapToGrid w:val="0"/>
              <w:jc w:val="both"/>
              <w:rPr>
                <w:sz w:val="20"/>
                <w:szCs w:val="20"/>
              </w:rPr>
            </w:pPr>
            <w:r w:rsidRPr="00E31566">
              <w:rPr>
                <w:sz w:val="20"/>
                <w:szCs w:val="20"/>
              </w:rPr>
              <w:t>0.80</w:t>
            </w:r>
          </w:p>
        </w:tc>
        <w:tc>
          <w:tcPr>
            <w:tcW w:w="287" w:type="pct"/>
            <w:vAlign w:val="center"/>
          </w:tcPr>
          <w:p w:rsidR="00F27677" w:rsidRPr="00E31566" w:rsidRDefault="00F27677" w:rsidP="003A6456">
            <w:pPr>
              <w:snapToGrid w:val="0"/>
              <w:jc w:val="both"/>
              <w:rPr>
                <w:sz w:val="20"/>
                <w:szCs w:val="20"/>
              </w:rPr>
            </w:pPr>
            <w:r w:rsidRPr="00E31566">
              <w:rPr>
                <w:sz w:val="20"/>
                <w:szCs w:val="20"/>
              </w:rPr>
              <w:t>0.70</w:t>
            </w:r>
          </w:p>
        </w:tc>
        <w:tc>
          <w:tcPr>
            <w:tcW w:w="307" w:type="pct"/>
            <w:vAlign w:val="center"/>
          </w:tcPr>
          <w:p w:rsidR="00F27677" w:rsidRPr="00E31566" w:rsidRDefault="00F27677" w:rsidP="003A6456">
            <w:pPr>
              <w:snapToGrid w:val="0"/>
              <w:jc w:val="both"/>
              <w:rPr>
                <w:sz w:val="20"/>
                <w:szCs w:val="20"/>
              </w:rPr>
            </w:pPr>
            <w:r w:rsidRPr="00E31566">
              <w:rPr>
                <w:sz w:val="20"/>
                <w:szCs w:val="20"/>
              </w:rPr>
              <w:t>0.66</w:t>
            </w:r>
          </w:p>
        </w:tc>
        <w:tc>
          <w:tcPr>
            <w:tcW w:w="293" w:type="pct"/>
            <w:vAlign w:val="center"/>
          </w:tcPr>
          <w:p w:rsidR="00F27677" w:rsidRPr="00E31566" w:rsidRDefault="00F27677" w:rsidP="003A6456">
            <w:pPr>
              <w:snapToGrid w:val="0"/>
              <w:jc w:val="both"/>
              <w:rPr>
                <w:sz w:val="20"/>
                <w:szCs w:val="20"/>
              </w:rPr>
            </w:pPr>
            <w:r w:rsidRPr="00E31566">
              <w:rPr>
                <w:sz w:val="20"/>
                <w:szCs w:val="20"/>
              </w:rPr>
              <w:t>0.53</w:t>
            </w:r>
          </w:p>
        </w:tc>
        <w:tc>
          <w:tcPr>
            <w:tcW w:w="340" w:type="pct"/>
            <w:vAlign w:val="center"/>
          </w:tcPr>
          <w:p w:rsidR="00F27677" w:rsidRPr="00E31566" w:rsidRDefault="00F27677" w:rsidP="003A6456">
            <w:pPr>
              <w:snapToGrid w:val="0"/>
              <w:jc w:val="both"/>
              <w:rPr>
                <w:sz w:val="20"/>
                <w:szCs w:val="20"/>
              </w:rPr>
            </w:pPr>
            <w:r w:rsidRPr="00E31566">
              <w:rPr>
                <w:sz w:val="20"/>
                <w:szCs w:val="20"/>
              </w:rPr>
              <w:t>0.26</w:t>
            </w:r>
          </w:p>
        </w:tc>
        <w:tc>
          <w:tcPr>
            <w:tcW w:w="310" w:type="pct"/>
            <w:vAlign w:val="center"/>
          </w:tcPr>
          <w:p w:rsidR="00F27677" w:rsidRPr="00E31566" w:rsidRDefault="00F27677" w:rsidP="003A6456">
            <w:pPr>
              <w:snapToGrid w:val="0"/>
              <w:jc w:val="both"/>
              <w:rPr>
                <w:sz w:val="20"/>
                <w:szCs w:val="20"/>
              </w:rPr>
            </w:pPr>
            <w:r w:rsidRPr="00E31566">
              <w:rPr>
                <w:sz w:val="20"/>
                <w:szCs w:val="20"/>
              </w:rPr>
              <w:t>0.37</w:t>
            </w:r>
          </w:p>
        </w:tc>
        <w:tc>
          <w:tcPr>
            <w:tcW w:w="327" w:type="pct"/>
            <w:vAlign w:val="center"/>
          </w:tcPr>
          <w:p w:rsidR="00F27677" w:rsidRPr="00E31566" w:rsidRDefault="00F27677" w:rsidP="003A6456">
            <w:pPr>
              <w:snapToGrid w:val="0"/>
              <w:jc w:val="both"/>
              <w:rPr>
                <w:sz w:val="20"/>
                <w:szCs w:val="20"/>
              </w:rPr>
            </w:pPr>
            <w:r w:rsidRPr="00E31566">
              <w:rPr>
                <w:sz w:val="20"/>
                <w:szCs w:val="20"/>
              </w:rPr>
              <w:t>0.42</w:t>
            </w:r>
          </w:p>
        </w:tc>
        <w:tc>
          <w:tcPr>
            <w:tcW w:w="307" w:type="pct"/>
            <w:vAlign w:val="center"/>
          </w:tcPr>
          <w:p w:rsidR="00F27677" w:rsidRPr="00E31566" w:rsidRDefault="00F27677" w:rsidP="003A6456">
            <w:pPr>
              <w:snapToGrid w:val="0"/>
              <w:jc w:val="both"/>
              <w:rPr>
                <w:sz w:val="20"/>
                <w:szCs w:val="20"/>
              </w:rPr>
            </w:pPr>
            <w:r w:rsidRPr="00E31566">
              <w:rPr>
                <w:sz w:val="20"/>
                <w:szCs w:val="20"/>
              </w:rPr>
              <w:t>0.34</w:t>
            </w:r>
          </w:p>
        </w:tc>
        <w:tc>
          <w:tcPr>
            <w:tcW w:w="304" w:type="pct"/>
            <w:vAlign w:val="center"/>
          </w:tcPr>
          <w:p w:rsidR="00F27677" w:rsidRPr="00E31566" w:rsidRDefault="00F27677" w:rsidP="003A6456">
            <w:pPr>
              <w:snapToGrid w:val="0"/>
              <w:jc w:val="both"/>
              <w:rPr>
                <w:sz w:val="20"/>
                <w:szCs w:val="20"/>
              </w:rPr>
            </w:pPr>
            <w:r w:rsidRPr="00E31566">
              <w:rPr>
                <w:sz w:val="20"/>
                <w:szCs w:val="20"/>
              </w:rPr>
              <w:t>0.58</w:t>
            </w:r>
          </w:p>
        </w:tc>
        <w:tc>
          <w:tcPr>
            <w:tcW w:w="318" w:type="pct"/>
            <w:vAlign w:val="center"/>
          </w:tcPr>
          <w:p w:rsidR="00F27677" w:rsidRPr="00E31566" w:rsidRDefault="00F27677" w:rsidP="003A6456">
            <w:pPr>
              <w:snapToGrid w:val="0"/>
              <w:jc w:val="both"/>
              <w:rPr>
                <w:sz w:val="20"/>
                <w:szCs w:val="20"/>
              </w:rPr>
            </w:pPr>
            <w:r w:rsidRPr="00E31566">
              <w:rPr>
                <w:sz w:val="20"/>
                <w:szCs w:val="20"/>
              </w:rPr>
              <w:t>0.64</w:t>
            </w:r>
          </w:p>
        </w:tc>
      </w:tr>
    </w:tbl>
    <w:p w:rsidR="007B31E7" w:rsidRPr="00E31566" w:rsidRDefault="007B31E7" w:rsidP="003A6456">
      <w:pPr>
        <w:snapToGrid w:val="0"/>
        <w:jc w:val="both"/>
        <w:rPr>
          <w:b/>
          <w:caps/>
          <w:sz w:val="20"/>
          <w:szCs w:val="20"/>
        </w:rPr>
      </w:pPr>
    </w:p>
    <w:p w:rsidR="00F27677" w:rsidRPr="00E31566" w:rsidRDefault="00065ED1" w:rsidP="003A6456">
      <w:pPr>
        <w:tabs>
          <w:tab w:val="left" w:pos="1222"/>
        </w:tabs>
        <w:snapToGrid w:val="0"/>
        <w:jc w:val="center"/>
        <w:rPr>
          <w:b/>
          <w:caps/>
          <w:sz w:val="20"/>
          <w:szCs w:val="20"/>
        </w:rPr>
      </w:pPr>
      <w:r w:rsidRPr="00E31566">
        <w:rPr>
          <w:noProof/>
          <w:sz w:val="20"/>
          <w:szCs w:val="20"/>
          <w:lang w:eastAsia="zh-CN"/>
        </w:rPr>
        <w:drawing>
          <wp:inline distT="0" distB="0" distL="0" distR="0">
            <wp:extent cx="4380732" cy="2488759"/>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84131" cy="2490690"/>
                    </a:xfrm>
                    <a:prstGeom prst="rect">
                      <a:avLst/>
                    </a:prstGeom>
                    <a:noFill/>
                    <a:ln w="9525">
                      <a:noFill/>
                      <a:miter lim="800000"/>
                      <a:headEnd/>
                      <a:tailEnd/>
                    </a:ln>
                  </pic:spPr>
                </pic:pic>
              </a:graphicData>
            </a:graphic>
          </wp:inline>
        </w:drawing>
      </w:r>
    </w:p>
    <w:p w:rsidR="009125BF" w:rsidRPr="00E31566" w:rsidRDefault="009125BF" w:rsidP="00DC5BEF">
      <w:pPr>
        <w:snapToGrid w:val="0"/>
        <w:jc w:val="center"/>
        <w:rPr>
          <w:sz w:val="20"/>
          <w:szCs w:val="20"/>
        </w:rPr>
      </w:pPr>
      <w:r w:rsidRPr="00E31566">
        <w:rPr>
          <w:sz w:val="20"/>
          <w:szCs w:val="20"/>
        </w:rPr>
        <w:t>Fig</w:t>
      </w:r>
      <w:r w:rsidR="00065ED1" w:rsidRPr="00E31566">
        <w:rPr>
          <w:sz w:val="20"/>
          <w:szCs w:val="20"/>
        </w:rPr>
        <w:t>:</w:t>
      </w:r>
      <w:r w:rsidRPr="00E31566">
        <w:rPr>
          <w:sz w:val="20"/>
          <w:szCs w:val="20"/>
        </w:rPr>
        <w:t xml:space="preserve"> Atmospheric Temp. Shows</w:t>
      </w:r>
    </w:p>
    <w:p w:rsidR="00065ED1" w:rsidRPr="00E31566" w:rsidRDefault="00065ED1" w:rsidP="003A6456">
      <w:pPr>
        <w:tabs>
          <w:tab w:val="left" w:pos="3449"/>
        </w:tabs>
        <w:snapToGrid w:val="0"/>
        <w:jc w:val="both"/>
        <w:rPr>
          <w:b/>
          <w:caps/>
          <w:sz w:val="20"/>
          <w:szCs w:val="20"/>
        </w:rPr>
      </w:pPr>
    </w:p>
    <w:p w:rsidR="008A0CC4" w:rsidRPr="00E31566" w:rsidRDefault="00065ED1" w:rsidP="003A6456">
      <w:pPr>
        <w:snapToGrid w:val="0"/>
        <w:jc w:val="center"/>
        <w:rPr>
          <w:b/>
          <w:caps/>
          <w:sz w:val="20"/>
          <w:szCs w:val="20"/>
        </w:rPr>
      </w:pPr>
      <w:r w:rsidRPr="00E31566">
        <w:rPr>
          <w:noProof/>
          <w:sz w:val="20"/>
          <w:szCs w:val="20"/>
          <w:lang w:eastAsia="zh-CN"/>
        </w:rPr>
        <w:lastRenderedPageBreak/>
        <w:drawing>
          <wp:inline distT="0" distB="0" distL="0" distR="0">
            <wp:extent cx="4238507" cy="231383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241704" cy="2315575"/>
                    </a:xfrm>
                    <a:prstGeom prst="rect">
                      <a:avLst/>
                    </a:prstGeom>
                    <a:noFill/>
                    <a:ln w="9525">
                      <a:noFill/>
                      <a:miter lim="800000"/>
                      <a:headEnd/>
                      <a:tailEnd/>
                    </a:ln>
                  </pic:spPr>
                </pic:pic>
              </a:graphicData>
            </a:graphic>
          </wp:inline>
        </w:drawing>
      </w:r>
    </w:p>
    <w:p w:rsidR="00F27677" w:rsidRPr="00E31566" w:rsidRDefault="00065ED1" w:rsidP="00DC5BEF">
      <w:pPr>
        <w:snapToGrid w:val="0"/>
        <w:jc w:val="center"/>
        <w:rPr>
          <w:sz w:val="20"/>
          <w:szCs w:val="20"/>
        </w:rPr>
      </w:pPr>
      <w:r w:rsidRPr="00E31566">
        <w:rPr>
          <w:sz w:val="20"/>
          <w:szCs w:val="20"/>
        </w:rPr>
        <w:t>F</w:t>
      </w:r>
      <w:r w:rsidR="00F27677" w:rsidRPr="00E31566">
        <w:rPr>
          <w:sz w:val="20"/>
          <w:szCs w:val="20"/>
        </w:rPr>
        <w:t>ig</w:t>
      </w:r>
      <w:r w:rsidRPr="00E31566">
        <w:rPr>
          <w:sz w:val="20"/>
          <w:szCs w:val="20"/>
        </w:rPr>
        <w:t>:</w:t>
      </w:r>
      <w:r w:rsidR="00696B9F" w:rsidRPr="00E31566">
        <w:rPr>
          <w:sz w:val="20"/>
          <w:szCs w:val="20"/>
        </w:rPr>
        <w:t xml:space="preserve"> Turbidity</w:t>
      </w:r>
    </w:p>
    <w:p w:rsidR="00696B9F" w:rsidRPr="00E31566" w:rsidRDefault="00696B9F" w:rsidP="003A6456">
      <w:pPr>
        <w:snapToGrid w:val="0"/>
        <w:jc w:val="both"/>
        <w:rPr>
          <w:b/>
          <w:caps/>
          <w:sz w:val="20"/>
          <w:szCs w:val="20"/>
        </w:rPr>
      </w:pPr>
    </w:p>
    <w:p w:rsidR="00065ED1" w:rsidRPr="00E31566" w:rsidRDefault="00065ED1" w:rsidP="003A6456">
      <w:pPr>
        <w:snapToGrid w:val="0"/>
        <w:jc w:val="center"/>
        <w:rPr>
          <w:b/>
          <w:caps/>
          <w:sz w:val="20"/>
          <w:szCs w:val="20"/>
        </w:rPr>
      </w:pPr>
      <w:r w:rsidRPr="00E31566">
        <w:rPr>
          <w:noProof/>
          <w:sz w:val="20"/>
          <w:szCs w:val="20"/>
          <w:lang w:eastAsia="zh-CN"/>
        </w:rPr>
        <w:drawing>
          <wp:inline distT="0" distB="0" distL="0" distR="0">
            <wp:extent cx="4214895" cy="2186609"/>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220957" cy="2189754"/>
                    </a:xfrm>
                    <a:prstGeom prst="rect">
                      <a:avLst/>
                    </a:prstGeom>
                    <a:noFill/>
                    <a:ln w="9525">
                      <a:noFill/>
                      <a:miter lim="800000"/>
                      <a:headEnd/>
                      <a:tailEnd/>
                    </a:ln>
                  </pic:spPr>
                </pic:pic>
              </a:graphicData>
            </a:graphic>
          </wp:inline>
        </w:drawing>
      </w:r>
    </w:p>
    <w:p w:rsidR="009125BF" w:rsidRPr="00E31566" w:rsidRDefault="00065ED1" w:rsidP="00DC5BEF">
      <w:pPr>
        <w:snapToGrid w:val="0"/>
        <w:jc w:val="center"/>
        <w:rPr>
          <w:b/>
          <w:caps/>
          <w:sz w:val="20"/>
          <w:szCs w:val="20"/>
        </w:rPr>
      </w:pPr>
      <w:r w:rsidRPr="00E31566">
        <w:rPr>
          <w:sz w:val="20"/>
          <w:szCs w:val="20"/>
        </w:rPr>
        <w:t>F</w:t>
      </w:r>
      <w:r w:rsidR="009125BF" w:rsidRPr="00E31566">
        <w:rPr>
          <w:sz w:val="20"/>
          <w:szCs w:val="20"/>
        </w:rPr>
        <w:t>ig</w:t>
      </w:r>
      <w:r w:rsidRPr="00E31566">
        <w:rPr>
          <w:sz w:val="20"/>
          <w:szCs w:val="20"/>
        </w:rPr>
        <w:t>:</w:t>
      </w:r>
      <w:r w:rsidR="009125BF" w:rsidRPr="00E31566">
        <w:rPr>
          <w:sz w:val="20"/>
          <w:szCs w:val="20"/>
        </w:rPr>
        <w:t xml:space="preserve"> Conductivity.</w:t>
      </w:r>
    </w:p>
    <w:p w:rsidR="00065ED1" w:rsidRPr="00E31566" w:rsidRDefault="00065ED1" w:rsidP="003A6456">
      <w:pPr>
        <w:snapToGrid w:val="0"/>
        <w:jc w:val="both"/>
        <w:rPr>
          <w:b/>
          <w:caps/>
          <w:sz w:val="20"/>
          <w:szCs w:val="20"/>
        </w:rPr>
      </w:pPr>
    </w:p>
    <w:p w:rsidR="00DC5BEF" w:rsidRPr="00E31566" w:rsidRDefault="00065ED1" w:rsidP="003A6456">
      <w:pPr>
        <w:snapToGrid w:val="0"/>
        <w:jc w:val="center"/>
        <w:rPr>
          <w:b/>
          <w:caps/>
          <w:sz w:val="20"/>
          <w:szCs w:val="20"/>
        </w:rPr>
      </w:pPr>
      <w:r w:rsidRPr="00E31566">
        <w:rPr>
          <w:noProof/>
          <w:sz w:val="20"/>
          <w:szCs w:val="20"/>
          <w:lang w:eastAsia="zh-CN"/>
        </w:rPr>
        <w:drawing>
          <wp:inline distT="0" distB="0" distL="0" distR="0">
            <wp:extent cx="4235036" cy="2361537"/>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237010" cy="2362638"/>
                    </a:xfrm>
                    <a:prstGeom prst="rect">
                      <a:avLst/>
                    </a:prstGeom>
                    <a:noFill/>
                    <a:ln w="9525">
                      <a:noFill/>
                      <a:miter lim="800000"/>
                      <a:headEnd/>
                      <a:tailEnd/>
                    </a:ln>
                  </pic:spPr>
                </pic:pic>
              </a:graphicData>
            </a:graphic>
          </wp:inline>
        </w:drawing>
      </w:r>
    </w:p>
    <w:p w:rsidR="009125BF" w:rsidRPr="00E31566" w:rsidRDefault="00065ED1" w:rsidP="00DC5BEF">
      <w:pPr>
        <w:snapToGrid w:val="0"/>
        <w:jc w:val="center"/>
        <w:rPr>
          <w:sz w:val="20"/>
          <w:szCs w:val="20"/>
        </w:rPr>
      </w:pPr>
      <w:r w:rsidRPr="00E31566">
        <w:rPr>
          <w:b/>
          <w:caps/>
          <w:sz w:val="20"/>
          <w:szCs w:val="20"/>
        </w:rPr>
        <w:t xml:space="preserve"> </w:t>
      </w:r>
      <w:r w:rsidR="009125BF" w:rsidRPr="00E31566">
        <w:rPr>
          <w:sz w:val="20"/>
          <w:szCs w:val="20"/>
        </w:rPr>
        <w:t>Fig</w:t>
      </w:r>
      <w:r w:rsidRPr="00E31566">
        <w:rPr>
          <w:sz w:val="20"/>
          <w:szCs w:val="20"/>
        </w:rPr>
        <w:t>:</w:t>
      </w:r>
      <w:r w:rsidR="009125BF" w:rsidRPr="00E31566">
        <w:rPr>
          <w:sz w:val="20"/>
          <w:szCs w:val="20"/>
        </w:rPr>
        <w:t xml:space="preserve"> Water Temp.P</w:t>
      </w:r>
      <w:r w:rsidR="009125BF" w:rsidRPr="00E31566">
        <w:rPr>
          <w:sz w:val="20"/>
          <w:szCs w:val="20"/>
          <w:vertAlign w:val="superscript"/>
        </w:rPr>
        <w:t>H</w:t>
      </w:r>
    </w:p>
    <w:p w:rsidR="009125BF" w:rsidRPr="00E31566" w:rsidRDefault="009125BF" w:rsidP="00DC5BEF">
      <w:pPr>
        <w:snapToGrid w:val="0"/>
        <w:ind w:left="360"/>
        <w:jc w:val="both"/>
        <w:rPr>
          <w:b/>
          <w:caps/>
          <w:sz w:val="20"/>
          <w:szCs w:val="20"/>
        </w:rPr>
      </w:pPr>
    </w:p>
    <w:p w:rsidR="00065ED1" w:rsidRPr="00E31566" w:rsidRDefault="00065ED1" w:rsidP="003A6456">
      <w:pPr>
        <w:snapToGrid w:val="0"/>
        <w:jc w:val="center"/>
        <w:rPr>
          <w:b/>
          <w:caps/>
          <w:sz w:val="20"/>
          <w:szCs w:val="20"/>
        </w:rPr>
      </w:pPr>
      <w:r w:rsidRPr="00E31566">
        <w:rPr>
          <w:noProof/>
          <w:sz w:val="20"/>
          <w:szCs w:val="20"/>
          <w:lang w:eastAsia="zh-CN"/>
        </w:rPr>
        <w:lastRenderedPageBreak/>
        <w:drawing>
          <wp:inline distT="0" distB="0" distL="0" distR="0">
            <wp:extent cx="4095314" cy="2297927"/>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4097077" cy="2298917"/>
                    </a:xfrm>
                    <a:prstGeom prst="rect">
                      <a:avLst/>
                    </a:prstGeom>
                    <a:noFill/>
                    <a:ln w="9525">
                      <a:noFill/>
                      <a:miter lim="800000"/>
                      <a:headEnd/>
                      <a:tailEnd/>
                    </a:ln>
                  </pic:spPr>
                </pic:pic>
              </a:graphicData>
            </a:graphic>
          </wp:inline>
        </w:drawing>
      </w:r>
    </w:p>
    <w:p w:rsidR="009125BF" w:rsidRPr="00E31566" w:rsidRDefault="00065ED1" w:rsidP="00DC5BEF">
      <w:pPr>
        <w:snapToGrid w:val="0"/>
        <w:jc w:val="center"/>
        <w:rPr>
          <w:sz w:val="20"/>
          <w:szCs w:val="20"/>
        </w:rPr>
      </w:pPr>
      <w:r w:rsidRPr="00E31566">
        <w:rPr>
          <w:sz w:val="20"/>
          <w:szCs w:val="20"/>
        </w:rPr>
        <w:t>F</w:t>
      </w:r>
      <w:r w:rsidR="009125BF" w:rsidRPr="00E31566">
        <w:rPr>
          <w:sz w:val="20"/>
          <w:szCs w:val="20"/>
        </w:rPr>
        <w:t>ig</w:t>
      </w:r>
      <w:r w:rsidRPr="00E31566">
        <w:rPr>
          <w:sz w:val="20"/>
          <w:szCs w:val="20"/>
        </w:rPr>
        <w:t>:</w:t>
      </w:r>
      <w:r w:rsidR="009125BF" w:rsidRPr="00E31566">
        <w:rPr>
          <w:sz w:val="20"/>
          <w:szCs w:val="20"/>
        </w:rPr>
        <w:t xml:space="preserve"> Water Temp.</w:t>
      </w:r>
    </w:p>
    <w:p w:rsidR="00065ED1" w:rsidRPr="00E31566" w:rsidRDefault="00065ED1" w:rsidP="003A6456">
      <w:pPr>
        <w:snapToGrid w:val="0"/>
        <w:jc w:val="both"/>
        <w:rPr>
          <w:b/>
          <w:caps/>
          <w:sz w:val="20"/>
          <w:szCs w:val="20"/>
        </w:rPr>
      </w:pPr>
    </w:p>
    <w:p w:rsidR="00065ED1" w:rsidRPr="00E31566" w:rsidRDefault="00065ED1" w:rsidP="00DC5BEF">
      <w:pPr>
        <w:snapToGrid w:val="0"/>
        <w:jc w:val="center"/>
        <w:rPr>
          <w:sz w:val="20"/>
          <w:szCs w:val="20"/>
        </w:rPr>
      </w:pPr>
      <w:r w:rsidRPr="00E31566">
        <w:rPr>
          <w:noProof/>
          <w:sz w:val="20"/>
          <w:szCs w:val="20"/>
          <w:lang w:eastAsia="zh-CN"/>
        </w:rPr>
        <w:drawing>
          <wp:inline distT="0" distB="0" distL="0" distR="0">
            <wp:extent cx="4086970" cy="2254951"/>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093955" cy="2258805"/>
                    </a:xfrm>
                    <a:prstGeom prst="rect">
                      <a:avLst/>
                    </a:prstGeom>
                    <a:noFill/>
                    <a:ln w="9525">
                      <a:noFill/>
                      <a:miter lim="800000"/>
                      <a:headEnd/>
                      <a:tailEnd/>
                    </a:ln>
                  </pic:spPr>
                </pic:pic>
              </a:graphicData>
            </a:graphic>
          </wp:inline>
        </w:drawing>
      </w:r>
      <w:r w:rsidRPr="00E31566">
        <w:rPr>
          <w:sz w:val="20"/>
          <w:szCs w:val="20"/>
        </w:rPr>
        <w:t xml:space="preserve"> </w:t>
      </w:r>
    </w:p>
    <w:p w:rsidR="00065ED1" w:rsidRPr="00E31566" w:rsidRDefault="00065ED1" w:rsidP="00DC5BEF">
      <w:pPr>
        <w:snapToGrid w:val="0"/>
        <w:jc w:val="center"/>
        <w:rPr>
          <w:rFonts w:eastAsiaTheme="minorEastAsia"/>
          <w:sz w:val="20"/>
          <w:szCs w:val="20"/>
          <w:lang w:eastAsia="zh-CN"/>
        </w:rPr>
      </w:pPr>
      <w:r w:rsidRPr="00E31566">
        <w:rPr>
          <w:sz w:val="20"/>
          <w:szCs w:val="20"/>
        </w:rPr>
        <w:t>F</w:t>
      </w:r>
      <w:r w:rsidR="00F27677" w:rsidRPr="00E31566">
        <w:rPr>
          <w:sz w:val="20"/>
          <w:szCs w:val="20"/>
        </w:rPr>
        <w:t>ig.</w:t>
      </w:r>
      <w:r w:rsidRPr="00E31566">
        <w:rPr>
          <w:sz w:val="20"/>
          <w:szCs w:val="20"/>
        </w:rPr>
        <w:t xml:space="preserve"> </w:t>
      </w:r>
      <w:r w:rsidR="00F27677" w:rsidRPr="00E31566">
        <w:rPr>
          <w:sz w:val="20"/>
          <w:szCs w:val="20"/>
        </w:rPr>
        <w:t>DO</w:t>
      </w:r>
      <w:r w:rsidR="00F27677" w:rsidRPr="00E31566">
        <w:rPr>
          <w:sz w:val="20"/>
          <w:szCs w:val="20"/>
          <w:vertAlign w:val="subscript"/>
        </w:rPr>
        <w:t>2</w:t>
      </w:r>
      <w:r w:rsidR="00F27677" w:rsidRPr="00E31566">
        <w:rPr>
          <w:sz w:val="20"/>
          <w:szCs w:val="20"/>
        </w:rPr>
        <w:t>(mg.1</w:t>
      </w:r>
      <w:r w:rsidR="00F27677" w:rsidRPr="00E31566">
        <w:rPr>
          <w:b/>
          <w:sz w:val="20"/>
          <w:szCs w:val="20"/>
          <w:vertAlign w:val="superscript"/>
        </w:rPr>
        <w:t>–</w:t>
      </w:r>
      <w:r w:rsidR="00F27677" w:rsidRPr="00E31566">
        <w:rPr>
          <w:sz w:val="20"/>
          <w:szCs w:val="20"/>
          <w:vertAlign w:val="superscript"/>
        </w:rPr>
        <w:t>1</w:t>
      </w:r>
      <w:r w:rsidR="00F27677" w:rsidRPr="00E31566">
        <w:rPr>
          <w:sz w:val="20"/>
          <w:szCs w:val="20"/>
        </w:rPr>
        <w:t>)</w:t>
      </w:r>
    </w:p>
    <w:p w:rsidR="00DC5BEF" w:rsidRPr="00E31566" w:rsidRDefault="00DC5BEF" w:rsidP="00DC5BEF">
      <w:pPr>
        <w:snapToGrid w:val="0"/>
        <w:jc w:val="center"/>
        <w:rPr>
          <w:rFonts w:eastAsiaTheme="minorEastAsia"/>
          <w:b/>
          <w:caps/>
          <w:sz w:val="20"/>
          <w:szCs w:val="20"/>
          <w:lang w:eastAsia="zh-CN"/>
        </w:rPr>
      </w:pPr>
    </w:p>
    <w:p w:rsidR="008A0CC4" w:rsidRPr="00E31566" w:rsidRDefault="00065ED1" w:rsidP="003A6456">
      <w:pPr>
        <w:snapToGrid w:val="0"/>
        <w:jc w:val="center"/>
        <w:rPr>
          <w:b/>
          <w:caps/>
          <w:sz w:val="20"/>
          <w:szCs w:val="20"/>
        </w:rPr>
      </w:pPr>
      <w:r w:rsidRPr="00E31566">
        <w:rPr>
          <w:noProof/>
          <w:sz w:val="20"/>
          <w:szCs w:val="20"/>
          <w:lang w:eastAsia="zh-CN"/>
        </w:rPr>
        <w:drawing>
          <wp:inline distT="0" distB="0" distL="0" distR="0">
            <wp:extent cx="4141896" cy="2083242"/>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4147313" cy="2085967"/>
                    </a:xfrm>
                    <a:prstGeom prst="rect">
                      <a:avLst/>
                    </a:prstGeom>
                    <a:noFill/>
                    <a:ln w="9525">
                      <a:noFill/>
                      <a:miter lim="800000"/>
                      <a:headEnd/>
                      <a:tailEnd/>
                    </a:ln>
                  </pic:spPr>
                </pic:pic>
              </a:graphicData>
            </a:graphic>
          </wp:inline>
        </w:drawing>
      </w:r>
    </w:p>
    <w:p w:rsidR="00F27677" w:rsidRPr="00E31566" w:rsidRDefault="00065ED1" w:rsidP="00DC5BEF">
      <w:pPr>
        <w:snapToGrid w:val="0"/>
        <w:jc w:val="center"/>
        <w:rPr>
          <w:sz w:val="20"/>
          <w:szCs w:val="20"/>
        </w:rPr>
      </w:pPr>
      <w:r w:rsidRPr="00E31566">
        <w:rPr>
          <w:sz w:val="20"/>
          <w:szCs w:val="20"/>
        </w:rPr>
        <w:t>F</w:t>
      </w:r>
      <w:r w:rsidR="00F27677" w:rsidRPr="00E31566">
        <w:rPr>
          <w:sz w:val="20"/>
          <w:szCs w:val="20"/>
        </w:rPr>
        <w:t>ig. FCO</w:t>
      </w:r>
      <w:r w:rsidR="00F27677" w:rsidRPr="00E31566">
        <w:rPr>
          <w:sz w:val="20"/>
          <w:szCs w:val="20"/>
          <w:vertAlign w:val="subscript"/>
        </w:rPr>
        <w:t>2</w:t>
      </w:r>
      <w:r w:rsidR="00F27677" w:rsidRPr="00E31566">
        <w:rPr>
          <w:sz w:val="20"/>
          <w:szCs w:val="20"/>
        </w:rPr>
        <w:t>(mg.1</w:t>
      </w:r>
      <w:r w:rsidR="00F27677" w:rsidRPr="00E31566">
        <w:rPr>
          <w:b/>
          <w:sz w:val="20"/>
          <w:szCs w:val="20"/>
          <w:vertAlign w:val="superscript"/>
        </w:rPr>
        <w:t>–</w:t>
      </w:r>
      <w:r w:rsidR="00F27677" w:rsidRPr="00E31566">
        <w:rPr>
          <w:sz w:val="20"/>
          <w:szCs w:val="20"/>
          <w:vertAlign w:val="superscript"/>
        </w:rPr>
        <w:t>1</w:t>
      </w:r>
      <w:r w:rsidR="00F27677" w:rsidRPr="00E31566">
        <w:rPr>
          <w:sz w:val="20"/>
          <w:szCs w:val="20"/>
        </w:rPr>
        <w:t>)</w:t>
      </w:r>
    </w:p>
    <w:p w:rsidR="008A0CC4" w:rsidRPr="00E31566" w:rsidRDefault="008A0CC4" w:rsidP="003A6456">
      <w:pPr>
        <w:tabs>
          <w:tab w:val="left" w:pos="3098"/>
        </w:tabs>
        <w:snapToGrid w:val="0"/>
        <w:jc w:val="both"/>
        <w:rPr>
          <w:b/>
          <w:caps/>
          <w:sz w:val="20"/>
          <w:szCs w:val="20"/>
        </w:rPr>
      </w:pPr>
    </w:p>
    <w:p w:rsidR="00065ED1" w:rsidRPr="00E31566" w:rsidRDefault="00065ED1" w:rsidP="003A6456">
      <w:pPr>
        <w:snapToGrid w:val="0"/>
        <w:jc w:val="both"/>
        <w:rPr>
          <w:b/>
          <w:caps/>
          <w:sz w:val="20"/>
          <w:szCs w:val="20"/>
        </w:rPr>
      </w:pPr>
    </w:p>
    <w:p w:rsidR="008A0CC4" w:rsidRPr="00E31566" w:rsidRDefault="00065ED1" w:rsidP="003A6456">
      <w:pPr>
        <w:snapToGrid w:val="0"/>
        <w:jc w:val="center"/>
        <w:rPr>
          <w:b/>
          <w:caps/>
          <w:sz w:val="20"/>
          <w:szCs w:val="20"/>
        </w:rPr>
      </w:pPr>
      <w:r w:rsidRPr="00E31566">
        <w:rPr>
          <w:noProof/>
          <w:sz w:val="20"/>
          <w:szCs w:val="20"/>
          <w:lang w:eastAsia="zh-CN"/>
        </w:rPr>
        <w:lastRenderedPageBreak/>
        <w:drawing>
          <wp:inline distT="0" distB="0" distL="0" distR="0">
            <wp:extent cx="4090175" cy="2051437"/>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4099740" cy="2056234"/>
                    </a:xfrm>
                    <a:prstGeom prst="rect">
                      <a:avLst/>
                    </a:prstGeom>
                    <a:noFill/>
                    <a:ln w="9525">
                      <a:noFill/>
                      <a:miter lim="800000"/>
                      <a:headEnd/>
                      <a:tailEnd/>
                    </a:ln>
                  </pic:spPr>
                </pic:pic>
              </a:graphicData>
            </a:graphic>
          </wp:inline>
        </w:drawing>
      </w:r>
    </w:p>
    <w:p w:rsidR="00696B9F" w:rsidRPr="00E31566" w:rsidRDefault="00065ED1" w:rsidP="00DC5BEF">
      <w:pPr>
        <w:snapToGrid w:val="0"/>
        <w:jc w:val="center"/>
        <w:rPr>
          <w:sz w:val="20"/>
          <w:szCs w:val="20"/>
        </w:rPr>
      </w:pPr>
      <w:r w:rsidRPr="00E31566">
        <w:rPr>
          <w:sz w:val="20"/>
          <w:szCs w:val="20"/>
        </w:rPr>
        <w:t>F</w:t>
      </w:r>
      <w:r w:rsidR="00696B9F" w:rsidRPr="00E31566">
        <w:rPr>
          <w:sz w:val="20"/>
          <w:szCs w:val="20"/>
        </w:rPr>
        <w:t>ig. PO</w:t>
      </w:r>
      <w:r w:rsidR="00696B9F" w:rsidRPr="00E31566">
        <w:rPr>
          <w:sz w:val="20"/>
          <w:szCs w:val="20"/>
          <w:vertAlign w:val="subscript"/>
        </w:rPr>
        <w:t>4</w:t>
      </w:r>
      <w:r w:rsidR="00696B9F" w:rsidRPr="00E31566">
        <w:rPr>
          <w:sz w:val="20"/>
          <w:szCs w:val="20"/>
        </w:rPr>
        <w:t>—P (mg.1</w:t>
      </w:r>
      <w:r w:rsidR="00696B9F" w:rsidRPr="00E31566">
        <w:rPr>
          <w:sz w:val="20"/>
          <w:szCs w:val="20"/>
          <w:vertAlign w:val="superscript"/>
        </w:rPr>
        <w:t>-1</w:t>
      </w:r>
      <w:r w:rsidR="00696B9F" w:rsidRPr="00E31566">
        <w:rPr>
          <w:sz w:val="20"/>
          <w:szCs w:val="20"/>
        </w:rPr>
        <w:t>)</w:t>
      </w:r>
    </w:p>
    <w:p w:rsidR="008A0CC4" w:rsidRPr="00E31566" w:rsidRDefault="008A0CC4" w:rsidP="003A6456">
      <w:pPr>
        <w:snapToGrid w:val="0"/>
        <w:jc w:val="both"/>
        <w:rPr>
          <w:b/>
          <w:caps/>
          <w:sz w:val="20"/>
          <w:szCs w:val="20"/>
        </w:rPr>
      </w:pPr>
    </w:p>
    <w:p w:rsidR="003A6456" w:rsidRPr="00E31566" w:rsidRDefault="003A6456" w:rsidP="003A6456">
      <w:pPr>
        <w:snapToGrid w:val="0"/>
        <w:jc w:val="both"/>
        <w:rPr>
          <w:b/>
          <w:caps/>
          <w:sz w:val="20"/>
          <w:szCs w:val="20"/>
        </w:rPr>
        <w:sectPr w:rsidR="003A6456" w:rsidRPr="00E31566" w:rsidSect="00065ED1">
          <w:type w:val="continuous"/>
          <w:pgSz w:w="12240" w:h="15840"/>
          <w:pgMar w:top="1440" w:right="1440" w:bottom="1440" w:left="1440" w:header="720" w:footer="720" w:gutter="0"/>
          <w:cols w:space="720"/>
          <w:docGrid w:linePitch="360"/>
        </w:sectPr>
      </w:pPr>
    </w:p>
    <w:p w:rsidR="00D70414" w:rsidRPr="00E31566" w:rsidRDefault="00DC5BEF" w:rsidP="003A6456">
      <w:pPr>
        <w:snapToGrid w:val="0"/>
        <w:jc w:val="both"/>
        <w:rPr>
          <w:sz w:val="20"/>
          <w:szCs w:val="20"/>
        </w:rPr>
      </w:pPr>
      <w:r w:rsidRPr="00E31566">
        <w:rPr>
          <w:b/>
          <w:sz w:val="20"/>
          <w:szCs w:val="20"/>
        </w:rPr>
        <w:lastRenderedPageBreak/>
        <w:t>References</w:t>
      </w:r>
    </w:p>
    <w:p w:rsidR="00062A32" w:rsidRPr="00E31566" w:rsidRDefault="00062A32" w:rsidP="003A6456">
      <w:pPr>
        <w:numPr>
          <w:ilvl w:val="0"/>
          <w:numId w:val="3"/>
        </w:numPr>
        <w:snapToGrid w:val="0"/>
        <w:ind w:left="425" w:hanging="425"/>
        <w:jc w:val="both"/>
        <w:rPr>
          <w:sz w:val="20"/>
          <w:szCs w:val="20"/>
        </w:rPr>
      </w:pPr>
      <w:r w:rsidRPr="00E31566">
        <w:rPr>
          <w:sz w:val="20"/>
          <w:szCs w:val="20"/>
        </w:rPr>
        <w:t>Bain,</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B.;</w:t>
      </w:r>
      <w:r w:rsidR="00065ED1" w:rsidRPr="00E31566">
        <w:rPr>
          <w:sz w:val="20"/>
          <w:szCs w:val="20"/>
        </w:rPr>
        <w:t xml:space="preserve"> </w:t>
      </w:r>
      <w:r w:rsidRPr="00E31566">
        <w:rPr>
          <w:sz w:val="20"/>
          <w:szCs w:val="20"/>
        </w:rPr>
        <w:t>Hang,</w:t>
      </w:r>
      <w:r w:rsidR="00065ED1" w:rsidRPr="00E31566">
        <w:rPr>
          <w:sz w:val="20"/>
          <w:szCs w:val="20"/>
        </w:rPr>
        <w:t xml:space="preserve"> </w:t>
      </w:r>
      <w:r w:rsidRPr="00E31566">
        <w:rPr>
          <w:sz w:val="20"/>
          <w:szCs w:val="20"/>
        </w:rPr>
        <w:t>A.</w:t>
      </w:r>
      <w:r w:rsidR="00065ED1" w:rsidRPr="00E31566">
        <w:rPr>
          <w:sz w:val="20"/>
          <w:szCs w:val="20"/>
        </w:rPr>
        <w:t xml:space="preserve"> </w:t>
      </w:r>
      <w:r w:rsidRPr="00E31566">
        <w:rPr>
          <w:sz w:val="20"/>
          <w:szCs w:val="20"/>
        </w:rPr>
        <w:t>L.;</w:t>
      </w:r>
      <w:r w:rsidR="00065ED1" w:rsidRPr="00E31566">
        <w:rPr>
          <w:sz w:val="20"/>
          <w:szCs w:val="20"/>
        </w:rPr>
        <w:t xml:space="preserve"> </w:t>
      </w:r>
      <w:r w:rsidRPr="00E31566">
        <w:rPr>
          <w:sz w:val="20"/>
          <w:szCs w:val="20"/>
        </w:rPr>
        <w:t>Loucks,</w:t>
      </w:r>
      <w:r w:rsidR="00065ED1" w:rsidRPr="00E31566">
        <w:rPr>
          <w:sz w:val="20"/>
          <w:szCs w:val="20"/>
        </w:rPr>
        <w:t xml:space="preserve"> </w:t>
      </w:r>
      <w:r w:rsidRPr="00E31566">
        <w:rPr>
          <w:sz w:val="20"/>
          <w:szCs w:val="20"/>
        </w:rPr>
        <w:t>D.</w:t>
      </w:r>
      <w:r w:rsidR="00065ED1" w:rsidRPr="00E31566">
        <w:rPr>
          <w:sz w:val="20"/>
          <w:szCs w:val="20"/>
        </w:rPr>
        <w:t xml:space="preserve"> </w:t>
      </w:r>
      <w:r w:rsidRPr="00E31566">
        <w:rPr>
          <w:sz w:val="20"/>
          <w:szCs w:val="20"/>
        </w:rPr>
        <w:t>P.;</w:t>
      </w:r>
      <w:r w:rsidR="00065ED1" w:rsidRPr="00E31566">
        <w:rPr>
          <w:sz w:val="20"/>
          <w:szCs w:val="20"/>
        </w:rPr>
        <w:t xml:space="preserve"> </w:t>
      </w:r>
      <w:r w:rsidRPr="00E31566">
        <w:rPr>
          <w:sz w:val="20"/>
          <w:szCs w:val="20"/>
        </w:rPr>
        <w:t>Goforth,</w:t>
      </w:r>
      <w:r w:rsidR="00065ED1" w:rsidRPr="00E31566">
        <w:rPr>
          <w:sz w:val="20"/>
          <w:szCs w:val="20"/>
        </w:rPr>
        <w:t xml:space="preserve"> </w:t>
      </w:r>
      <w:r w:rsidRPr="00E31566">
        <w:rPr>
          <w:sz w:val="20"/>
          <w:szCs w:val="20"/>
        </w:rPr>
        <w:t>R.</w:t>
      </w:r>
      <w:r w:rsidR="00065ED1" w:rsidRPr="00E31566">
        <w:rPr>
          <w:sz w:val="20"/>
          <w:szCs w:val="20"/>
        </w:rPr>
        <w:t xml:space="preserve"> </w:t>
      </w:r>
      <w:r w:rsidRPr="00E31566">
        <w:rPr>
          <w:sz w:val="20"/>
          <w:szCs w:val="20"/>
        </w:rPr>
        <w:t>R.</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Mills,</w:t>
      </w:r>
      <w:r w:rsidR="00065ED1" w:rsidRPr="00E31566">
        <w:rPr>
          <w:sz w:val="20"/>
          <w:szCs w:val="20"/>
        </w:rPr>
        <w:t xml:space="preserve"> </w:t>
      </w:r>
      <w:r w:rsidRPr="00E31566">
        <w:rPr>
          <w:sz w:val="20"/>
          <w:szCs w:val="20"/>
        </w:rPr>
        <w:t>K.</w:t>
      </w:r>
      <w:r w:rsidR="00065ED1" w:rsidRPr="00E31566">
        <w:rPr>
          <w:sz w:val="20"/>
          <w:szCs w:val="20"/>
        </w:rPr>
        <w:t xml:space="preserve"> </w:t>
      </w:r>
      <w:r w:rsidRPr="00E31566">
        <w:rPr>
          <w:sz w:val="20"/>
          <w:szCs w:val="20"/>
        </w:rPr>
        <w:t>E,</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Aquatic</w:t>
      </w:r>
      <w:r w:rsidR="00065ED1" w:rsidRPr="00E31566">
        <w:rPr>
          <w:sz w:val="20"/>
          <w:szCs w:val="20"/>
        </w:rPr>
        <w:t xml:space="preserve"> </w:t>
      </w:r>
      <w:r w:rsidRPr="00E31566">
        <w:rPr>
          <w:sz w:val="20"/>
          <w:szCs w:val="20"/>
        </w:rPr>
        <w:t>ecosystem</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restoration:</w:t>
      </w:r>
      <w:r w:rsidR="00065ED1" w:rsidRPr="00E31566">
        <w:rPr>
          <w:sz w:val="20"/>
          <w:szCs w:val="20"/>
        </w:rPr>
        <w:t xml:space="preserve"> </w:t>
      </w:r>
      <w:r w:rsidRPr="00E31566">
        <w:rPr>
          <w:sz w:val="20"/>
          <w:szCs w:val="20"/>
        </w:rPr>
        <w:t>advances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methods</w:t>
      </w:r>
      <w:r w:rsidR="00065ED1" w:rsidRPr="00E31566">
        <w:rPr>
          <w:sz w:val="20"/>
          <w:szCs w:val="20"/>
        </w:rPr>
        <w:t xml:space="preserve"> </w:t>
      </w:r>
      <w:r w:rsidRPr="00E31566">
        <w:rPr>
          <w:sz w:val="20"/>
          <w:szCs w:val="20"/>
        </w:rPr>
        <w:t>for</w:t>
      </w:r>
      <w:r w:rsidR="00065ED1" w:rsidRPr="00E31566">
        <w:rPr>
          <w:sz w:val="20"/>
          <w:szCs w:val="20"/>
        </w:rPr>
        <w:t xml:space="preserve"> </w:t>
      </w:r>
      <w:r w:rsidRPr="00E31566">
        <w:rPr>
          <w:sz w:val="20"/>
          <w:szCs w:val="20"/>
        </w:rPr>
        <w:t>assessment</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evaluation.</w:t>
      </w:r>
      <w:r w:rsidR="00065ED1" w:rsidRPr="00E31566">
        <w:rPr>
          <w:sz w:val="20"/>
          <w:szCs w:val="20"/>
        </w:rPr>
        <w:t xml:space="preserve"> </w:t>
      </w:r>
      <w:r w:rsidRPr="00E31566">
        <w:rPr>
          <w:i/>
          <w:sz w:val="20"/>
          <w:szCs w:val="20"/>
        </w:rPr>
        <w:t>Environmental</w:t>
      </w:r>
      <w:r w:rsidR="00065ED1" w:rsidRPr="00E31566">
        <w:rPr>
          <w:i/>
          <w:sz w:val="20"/>
          <w:szCs w:val="20"/>
        </w:rPr>
        <w:t xml:space="preserve"> </w:t>
      </w:r>
      <w:r w:rsidRPr="00E31566">
        <w:rPr>
          <w:i/>
          <w:sz w:val="20"/>
          <w:szCs w:val="20"/>
        </w:rPr>
        <w:t>Science</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Policy</w:t>
      </w:r>
      <w:r w:rsidR="00065ED1" w:rsidRPr="00E31566">
        <w:rPr>
          <w:sz w:val="20"/>
          <w:szCs w:val="20"/>
        </w:rPr>
        <w:t xml:space="preserve"> </w:t>
      </w:r>
      <w:r w:rsidRPr="00E31566">
        <w:rPr>
          <w:sz w:val="20"/>
          <w:szCs w:val="20"/>
        </w:rPr>
        <w:t>3,</w:t>
      </w:r>
      <w:r w:rsidR="00065ED1" w:rsidRPr="00E31566">
        <w:rPr>
          <w:sz w:val="20"/>
          <w:szCs w:val="20"/>
        </w:rPr>
        <w:t xml:space="preserve"> </w:t>
      </w:r>
      <w:r w:rsidRPr="00E31566">
        <w:rPr>
          <w:sz w:val="20"/>
          <w:szCs w:val="20"/>
        </w:rPr>
        <w:t>89—98.</w:t>
      </w:r>
    </w:p>
    <w:p w:rsidR="00062A32" w:rsidRPr="00E31566" w:rsidRDefault="00062A32" w:rsidP="003A6456">
      <w:pPr>
        <w:numPr>
          <w:ilvl w:val="0"/>
          <w:numId w:val="3"/>
        </w:numPr>
        <w:snapToGrid w:val="0"/>
        <w:ind w:left="425" w:hanging="425"/>
        <w:jc w:val="both"/>
        <w:rPr>
          <w:sz w:val="20"/>
          <w:szCs w:val="20"/>
        </w:rPr>
      </w:pPr>
      <w:r w:rsidRPr="00E31566">
        <w:rPr>
          <w:sz w:val="20"/>
          <w:szCs w:val="20"/>
        </w:rPr>
        <w:t>Barbour,</w:t>
      </w:r>
      <w:r w:rsidR="00065ED1" w:rsidRPr="00E31566">
        <w:rPr>
          <w:sz w:val="20"/>
          <w:szCs w:val="20"/>
        </w:rPr>
        <w:t xml:space="preserve"> </w:t>
      </w:r>
      <w:r w:rsidRPr="00E31566">
        <w:rPr>
          <w:sz w:val="20"/>
          <w:szCs w:val="20"/>
        </w:rPr>
        <w:t>M.T.;</w:t>
      </w:r>
      <w:r w:rsidR="00065ED1" w:rsidRPr="00E31566">
        <w:rPr>
          <w:sz w:val="20"/>
          <w:szCs w:val="20"/>
        </w:rPr>
        <w:t xml:space="preserve"> </w:t>
      </w:r>
      <w:r w:rsidRPr="00E31566">
        <w:rPr>
          <w:sz w:val="20"/>
          <w:szCs w:val="20"/>
        </w:rPr>
        <w:t>Stribling,</w:t>
      </w:r>
      <w:r w:rsidR="00065ED1" w:rsidRPr="00E31566">
        <w:rPr>
          <w:sz w:val="20"/>
          <w:szCs w:val="20"/>
        </w:rPr>
        <w:t xml:space="preserve"> </w:t>
      </w:r>
      <w:r w:rsidRPr="00E31566">
        <w:rPr>
          <w:sz w:val="20"/>
          <w:szCs w:val="20"/>
        </w:rPr>
        <w:t>J.B.</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Karr,</w:t>
      </w:r>
      <w:r w:rsidR="00065ED1" w:rsidRPr="00E31566">
        <w:rPr>
          <w:sz w:val="20"/>
          <w:szCs w:val="20"/>
        </w:rPr>
        <w:t xml:space="preserve"> </w:t>
      </w:r>
      <w:r w:rsidRPr="00E31566">
        <w:rPr>
          <w:sz w:val="20"/>
          <w:szCs w:val="20"/>
        </w:rPr>
        <w:t>J.R.</w:t>
      </w:r>
      <w:r w:rsidR="00065ED1" w:rsidRPr="00E31566">
        <w:rPr>
          <w:sz w:val="20"/>
          <w:szCs w:val="20"/>
        </w:rPr>
        <w:t xml:space="preserve"> </w:t>
      </w:r>
      <w:r w:rsidRPr="00E31566">
        <w:rPr>
          <w:sz w:val="20"/>
          <w:szCs w:val="20"/>
        </w:rPr>
        <w:t>(1995):</w:t>
      </w:r>
      <w:r w:rsidR="00065ED1" w:rsidRPr="00E31566">
        <w:rPr>
          <w:sz w:val="20"/>
          <w:szCs w:val="20"/>
        </w:rPr>
        <w:t xml:space="preserve"> </w:t>
      </w:r>
      <w:r w:rsidRPr="00E31566">
        <w:rPr>
          <w:i/>
          <w:sz w:val="20"/>
          <w:szCs w:val="20"/>
        </w:rPr>
        <w:t>Multimetric</w:t>
      </w:r>
      <w:r w:rsidR="00065ED1" w:rsidRPr="00E31566">
        <w:rPr>
          <w:i/>
          <w:sz w:val="20"/>
          <w:szCs w:val="20"/>
        </w:rPr>
        <w:t xml:space="preserve"> </w:t>
      </w:r>
      <w:r w:rsidRPr="00E31566">
        <w:rPr>
          <w:i/>
          <w:sz w:val="20"/>
          <w:szCs w:val="20"/>
        </w:rPr>
        <w:t>approach</w:t>
      </w:r>
      <w:r w:rsidR="00065ED1" w:rsidRPr="00E31566">
        <w:rPr>
          <w:i/>
          <w:sz w:val="20"/>
          <w:szCs w:val="20"/>
        </w:rPr>
        <w:t xml:space="preserve"> </w:t>
      </w:r>
      <w:r w:rsidRPr="00E31566">
        <w:rPr>
          <w:i/>
          <w:sz w:val="20"/>
          <w:szCs w:val="20"/>
        </w:rPr>
        <w:t>for</w:t>
      </w:r>
      <w:r w:rsidR="00065ED1" w:rsidRPr="00E31566">
        <w:rPr>
          <w:i/>
          <w:sz w:val="20"/>
          <w:szCs w:val="20"/>
        </w:rPr>
        <w:t xml:space="preserve"> </w:t>
      </w:r>
      <w:r w:rsidRPr="00E31566">
        <w:rPr>
          <w:i/>
          <w:sz w:val="20"/>
          <w:szCs w:val="20"/>
        </w:rPr>
        <w:t>establishing</w:t>
      </w:r>
      <w:r w:rsidR="00065ED1" w:rsidRPr="00E31566">
        <w:rPr>
          <w:i/>
          <w:sz w:val="20"/>
          <w:szCs w:val="20"/>
        </w:rPr>
        <w:t xml:space="preserve"> </w:t>
      </w:r>
      <w:r w:rsidRPr="00E31566">
        <w:rPr>
          <w:i/>
          <w:sz w:val="20"/>
          <w:szCs w:val="20"/>
        </w:rPr>
        <w:t>biocriteria</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measuring</w:t>
      </w:r>
      <w:r w:rsidR="00065ED1" w:rsidRPr="00E31566">
        <w:rPr>
          <w:i/>
          <w:sz w:val="20"/>
          <w:szCs w:val="20"/>
        </w:rPr>
        <w:t xml:space="preserve"> </w:t>
      </w:r>
      <w:r w:rsidRPr="00E31566">
        <w:rPr>
          <w:i/>
          <w:sz w:val="20"/>
          <w:szCs w:val="20"/>
        </w:rPr>
        <w:t>biological</w:t>
      </w:r>
      <w:r w:rsidR="00065ED1" w:rsidRPr="00E31566">
        <w:rPr>
          <w:i/>
          <w:sz w:val="20"/>
          <w:szCs w:val="20"/>
        </w:rPr>
        <w:t xml:space="preserve"> </w:t>
      </w:r>
      <w:r w:rsidRPr="00E31566">
        <w:rPr>
          <w:i/>
          <w:sz w:val="20"/>
          <w:szCs w:val="20"/>
        </w:rPr>
        <w:t>condition.</w:t>
      </w:r>
      <w:r w:rsidR="00065ED1" w:rsidRPr="00E31566">
        <w:rPr>
          <w:i/>
          <w:sz w:val="20"/>
          <w:szCs w:val="20"/>
        </w:rPr>
        <w:t xml:space="preserve"> </w:t>
      </w:r>
      <w:r w:rsidRPr="00E31566">
        <w:rPr>
          <w:i/>
          <w:sz w:val="20"/>
          <w:szCs w:val="20"/>
        </w:rPr>
        <w:t>In</w:t>
      </w:r>
      <w:r w:rsidR="00065ED1" w:rsidRPr="00E31566">
        <w:rPr>
          <w:i/>
          <w:sz w:val="20"/>
          <w:szCs w:val="20"/>
        </w:rPr>
        <w:t xml:space="preserve"> </w:t>
      </w:r>
      <w:r w:rsidRPr="00E31566">
        <w:rPr>
          <w:i/>
          <w:sz w:val="20"/>
          <w:szCs w:val="20"/>
        </w:rPr>
        <w:t>Biological</w:t>
      </w:r>
      <w:r w:rsidR="00065ED1" w:rsidRPr="00E31566">
        <w:rPr>
          <w:i/>
          <w:sz w:val="20"/>
          <w:szCs w:val="20"/>
        </w:rPr>
        <w:t xml:space="preserve"> </w:t>
      </w:r>
      <w:r w:rsidRPr="00E31566">
        <w:rPr>
          <w:i/>
          <w:sz w:val="20"/>
          <w:szCs w:val="20"/>
        </w:rPr>
        <w:t>assessment</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criteria:</w:t>
      </w:r>
      <w:r w:rsidR="00065ED1" w:rsidRPr="00E31566">
        <w:rPr>
          <w:i/>
          <w:sz w:val="20"/>
          <w:szCs w:val="20"/>
        </w:rPr>
        <w:t xml:space="preserve"> </w:t>
      </w:r>
      <w:r w:rsidRPr="00E31566">
        <w:rPr>
          <w:i/>
          <w:sz w:val="20"/>
          <w:szCs w:val="20"/>
        </w:rPr>
        <w:t>tools</w:t>
      </w:r>
      <w:r w:rsidR="00065ED1" w:rsidRPr="00E31566">
        <w:rPr>
          <w:i/>
          <w:sz w:val="20"/>
          <w:szCs w:val="20"/>
        </w:rPr>
        <w:t xml:space="preserve"> </w:t>
      </w:r>
      <w:r w:rsidRPr="00E31566">
        <w:rPr>
          <w:i/>
          <w:sz w:val="20"/>
          <w:szCs w:val="20"/>
        </w:rPr>
        <w:t>for</w:t>
      </w:r>
      <w:r w:rsidR="00065ED1" w:rsidRPr="00E31566">
        <w:rPr>
          <w:i/>
          <w:sz w:val="20"/>
          <w:szCs w:val="20"/>
        </w:rPr>
        <w:t xml:space="preserve"> </w:t>
      </w:r>
      <w:r w:rsidRPr="00E31566">
        <w:rPr>
          <w:i/>
          <w:sz w:val="20"/>
          <w:szCs w:val="20"/>
        </w:rPr>
        <w:t>water</w:t>
      </w:r>
      <w:r w:rsidR="00065ED1" w:rsidRPr="00E31566">
        <w:rPr>
          <w:i/>
          <w:sz w:val="20"/>
          <w:szCs w:val="20"/>
        </w:rPr>
        <w:t xml:space="preserve"> </w:t>
      </w:r>
      <w:r w:rsidRPr="00E31566">
        <w:rPr>
          <w:i/>
          <w:sz w:val="20"/>
          <w:szCs w:val="20"/>
        </w:rPr>
        <w:t>resource</w:t>
      </w:r>
      <w:r w:rsidR="00065ED1" w:rsidRPr="00E31566">
        <w:rPr>
          <w:i/>
          <w:sz w:val="20"/>
          <w:szCs w:val="20"/>
        </w:rPr>
        <w:t xml:space="preserve"> </w:t>
      </w:r>
      <w:r w:rsidRPr="00E31566">
        <w:rPr>
          <w:i/>
          <w:sz w:val="20"/>
          <w:szCs w:val="20"/>
        </w:rPr>
        <w:t>planning</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decision</w:t>
      </w:r>
      <w:r w:rsidR="00065ED1" w:rsidRPr="00E31566">
        <w:rPr>
          <w:i/>
          <w:sz w:val="20"/>
          <w:szCs w:val="20"/>
        </w:rPr>
        <w:t xml:space="preserve"> </w:t>
      </w:r>
      <w:r w:rsidRPr="00E31566">
        <w:rPr>
          <w:i/>
          <w:sz w:val="20"/>
          <w:szCs w:val="20"/>
        </w:rPr>
        <w:t>making.</w:t>
      </w:r>
      <w:r w:rsidR="00065ED1" w:rsidRPr="00E31566">
        <w:rPr>
          <w:sz w:val="20"/>
          <w:szCs w:val="20"/>
        </w:rPr>
        <w:t xml:space="preserve"> </w:t>
      </w:r>
      <w:r w:rsidRPr="00E31566">
        <w:rPr>
          <w:sz w:val="20"/>
          <w:szCs w:val="20"/>
        </w:rPr>
        <w:t>(Davis,</w:t>
      </w:r>
      <w:r w:rsidR="00065ED1" w:rsidRPr="00E31566">
        <w:rPr>
          <w:sz w:val="20"/>
          <w:szCs w:val="20"/>
        </w:rPr>
        <w:t xml:space="preserve"> </w:t>
      </w:r>
      <w:r w:rsidRPr="00E31566">
        <w:rPr>
          <w:sz w:val="20"/>
          <w:szCs w:val="20"/>
        </w:rPr>
        <w:t>W.S.</w:t>
      </w:r>
      <w:r w:rsidR="00065ED1" w:rsidRPr="00E31566">
        <w:rPr>
          <w:sz w:val="20"/>
          <w:szCs w:val="20"/>
        </w:rPr>
        <w:t xml:space="preserve"> &amp; </w:t>
      </w:r>
      <w:r w:rsidRPr="00E31566">
        <w:rPr>
          <w:sz w:val="20"/>
          <w:szCs w:val="20"/>
        </w:rPr>
        <w:t>Simon,</w:t>
      </w:r>
      <w:r w:rsidR="00065ED1" w:rsidRPr="00E31566">
        <w:rPr>
          <w:sz w:val="20"/>
          <w:szCs w:val="20"/>
        </w:rPr>
        <w:t xml:space="preserve"> </w:t>
      </w:r>
      <w:r w:rsidRPr="00E31566">
        <w:rPr>
          <w:sz w:val="20"/>
          <w:szCs w:val="20"/>
        </w:rPr>
        <w:t>T.P.,</w:t>
      </w:r>
      <w:r w:rsidR="00065ED1" w:rsidRPr="00E31566">
        <w:rPr>
          <w:sz w:val="20"/>
          <w:szCs w:val="20"/>
        </w:rPr>
        <w:t xml:space="preserve"> </w:t>
      </w:r>
      <w:r w:rsidRPr="00E31566">
        <w:rPr>
          <w:sz w:val="20"/>
          <w:szCs w:val="20"/>
        </w:rPr>
        <w:t>Eds),</w:t>
      </w:r>
      <w:r w:rsidR="00065ED1" w:rsidRPr="00E31566">
        <w:rPr>
          <w:sz w:val="20"/>
          <w:szCs w:val="20"/>
        </w:rPr>
        <w:t xml:space="preserve"> </w:t>
      </w:r>
      <w:r w:rsidRPr="00E31566">
        <w:rPr>
          <w:sz w:val="20"/>
          <w:szCs w:val="20"/>
        </w:rPr>
        <w:t>pp.</w:t>
      </w:r>
      <w:r w:rsidR="00065ED1" w:rsidRPr="00E31566">
        <w:rPr>
          <w:sz w:val="20"/>
          <w:szCs w:val="20"/>
        </w:rPr>
        <w:t xml:space="preserve"> </w:t>
      </w:r>
      <w:r w:rsidRPr="00E31566">
        <w:rPr>
          <w:sz w:val="20"/>
          <w:szCs w:val="20"/>
        </w:rPr>
        <w:t>Chapter</w:t>
      </w:r>
      <w:r w:rsidR="00065ED1" w:rsidRPr="00E31566">
        <w:rPr>
          <w:sz w:val="20"/>
          <w:szCs w:val="20"/>
        </w:rPr>
        <w:t xml:space="preserve"> </w:t>
      </w:r>
      <w:r w:rsidRPr="00E31566">
        <w:rPr>
          <w:sz w:val="20"/>
          <w:szCs w:val="20"/>
        </w:rPr>
        <w:t>6,</w:t>
      </w:r>
      <w:r w:rsidR="00065ED1" w:rsidRPr="00E31566">
        <w:rPr>
          <w:sz w:val="20"/>
          <w:szCs w:val="20"/>
        </w:rPr>
        <w:t xml:space="preserve"> </w:t>
      </w:r>
      <w:r w:rsidRPr="00E31566">
        <w:rPr>
          <w:sz w:val="20"/>
          <w:szCs w:val="20"/>
        </w:rPr>
        <w:t>pg.</w:t>
      </w:r>
      <w:r w:rsidR="00065ED1" w:rsidRPr="00E31566">
        <w:rPr>
          <w:sz w:val="20"/>
          <w:szCs w:val="20"/>
        </w:rPr>
        <w:t xml:space="preserve"> </w:t>
      </w:r>
      <w:r w:rsidRPr="00E31566">
        <w:rPr>
          <w:sz w:val="20"/>
          <w:szCs w:val="20"/>
        </w:rPr>
        <w:t>63-77.</w:t>
      </w:r>
      <w:r w:rsidR="00065ED1" w:rsidRPr="00E31566">
        <w:rPr>
          <w:sz w:val="20"/>
          <w:szCs w:val="20"/>
        </w:rPr>
        <w:t xml:space="preserve"> </w:t>
      </w:r>
      <w:r w:rsidRPr="00E31566">
        <w:rPr>
          <w:sz w:val="20"/>
          <w:szCs w:val="20"/>
        </w:rPr>
        <w:t>Lewis,</w:t>
      </w:r>
      <w:r w:rsidR="00065ED1" w:rsidRPr="00E31566">
        <w:rPr>
          <w:sz w:val="20"/>
          <w:szCs w:val="20"/>
        </w:rPr>
        <w:t xml:space="preserve"> </w:t>
      </w:r>
      <w:r w:rsidRPr="00E31566">
        <w:rPr>
          <w:sz w:val="20"/>
          <w:szCs w:val="20"/>
        </w:rPr>
        <w:t>Boca</w:t>
      </w:r>
      <w:r w:rsidR="00065ED1" w:rsidRPr="00E31566">
        <w:rPr>
          <w:sz w:val="20"/>
          <w:szCs w:val="20"/>
        </w:rPr>
        <w:t xml:space="preserve"> </w:t>
      </w:r>
      <w:r w:rsidRPr="00E31566">
        <w:rPr>
          <w:sz w:val="20"/>
          <w:szCs w:val="20"/>
        </w:rPr>
        <w:t>Raton,</w:t>
      </w:r>
      <w:r w:rsidR="00065ED1" w:rsidRPr="00E31566">
        <w:rPr>
          <w:sz w:val="20"/>
          <w:szCs w:val="20"/>
        </w:rPr>
        <w:t xml:space="preserve"> </w:t>
      </w:r>
      <w:r w:rsidRPr="00E31566">
        <w:rPr>
          <w:sz w:val="20"/>
          <w:szCs w:val="20"/>
        </w:rPr>
        <w:t>FL.</w:t>
      </w:r>
    </w:p>
    <w:p w:rsidR="00C34112" w:rsidRPr="00E31566" w:rsidRDefault="00C34112" w:rsidP="003A6456">
      <w:pPr>
        <w:numPr>
          <w:ilvl w:val="0"/>
          <w:numId w:val="3"/>
        </w:numPr>
        <w:snapToGrid w:val="0"/>
        <w:ind w:left="425" w:hanging="425"/>
        <w:jc w:val="both"/>
        <w:rPr>
          <w:sz w:val="20"/>
          <w:szCs w:val="20"/>
        </w:rPr>
      </w:pPr>
      <w:r w:rsidRPr="00E31566">
        <w:rPr>
          <w:sz w:val="20"/>
          <w:szCs w:val="20"/>
        </w:rPr>
        <w:t>Blaber,</w:t>
      </w:r>
      <w:r w:rsidR="00065ED1" w:rsidRPr="00E31566">
        <w:rPr>
          <w:sz w:val="20"/>
          <w:szCs w:val="20"/>
        </w:rPr>
        <w:t xml:space="preserve"> </w:t>
      </w:r>
      <w:r w:rsidRPr="00E31566">
        <w:rPr>
          <w:sz w:val="20"/>
          <w:szCs w:val="20"/>
        </w:rPr>
        <w:t>S.J.M.</w:t>
      </w:r>
      <w:r w:rsidR="00065ED1" w:rsidRPr="00E31566">
        <w:rPr>
          <w:sz w:val="20"/>
          <w:szCs w:val="20"/>
        </w:rPr>
        <w:t xml:space="preserve"> </w:t>
      </w:r>
      <w:r w:rsidRPr="00E31566">
        <w:rPr>
          <w:sz w:val="20"/>
          <w:szCs w:val="20"/>
        </w:rPr>
        <w:t>(1997):</w:t>
      </w:r>
      <w:r w:rsidR="00065ED1" w:rsidRPr="00E31566">
        <w:rPr>
          <w:sz w:val="20"/>
          <w:szCs w:val="20"/>
        </w:rPr>
        <w:t xml:space="preserve"> </w:t>
      </w:r>
      <w:r w:rsidRPr="00E31566">
        <w:rPr>
          <w:i/>
          <w:sz w:val="20"/>
          <w:szCs w:val="20"/>
        </w:rPr>
        <w:t>Fish</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Fisheries</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Tropical</w:t>
      </w:r>
      <w:r w:rsidR="00065ED1" w:rsidRPr="00E31566">
        <w:rPr>
          <w:i/>
          <w:sz w:val="20"/>
          <w:szCs w:val="20"/>
        </w:rPr>
        <w:t xml:space="preserve"> </w:t>
      </w:r>
      <w:r w:rsidRPr="00E31566">
        <w:rPr>
          <w:i/>
          <w:sz w:val="20"/>
          <w:szCs w:val="20"/>
        </w:rPr>
        <w:t>Estuaries.</w:t>
      </w:r>
      <w:r w:rsidR="00065ED1" w:rsidRPr="00E31566">
        <w:rPr>
          <w:sz w:val="20"/>
          <w:szCs w:val="20"/>
        </w:rPr>
        <w:t xml:space="preserve"> </w:t>
      </w:r>
      <w:r w:rsidRPr="00E31566">
        <w:rPr>
          <w:sz w:val="20"/>
          <w:szCs w:val="20"/>
        </w:rPr>
        <w:t>London:</w:t>
      </w:r>
      <w:r w:rsidR="00065ED1" w:rsidRPr="00E31566">
        <w:rPr>
          <w:sz w:val="20"/>
          <w:szCs w:val="20"/>
        </w:rPr>
        <w:t xml:space="preserve"> </w:t>
      </w:r>
      <w:r w:rsidRPr="00E31566">
        <w:rPr>
          <w:sz w:val="20"/>
          <w:szCs w:val="20"/>
        </w:rPr>
        <w:t>Chapman</w:t>
      </w:r>
      <w:r w:rsidR="00065ED1" w:rsidRPr="00E31566">
        <w:rPr>
          <w:sz w:val="20"/>
          <w:szCs w:val="20"/>
        </w:rPr>
        <w:t xml:space="preserve"> </w:t>
      </w:r>
      <w:r w:rsidRPr="00E31566">
        <w:rPr>
          <w:sz w:val="20"/>
          <w:szCs w:val="20"/>
        </w:rPr>
        <w:t>8</w:t>
      </w:r>
      <w:r w:rsidR="00065ED1" w:rsidRPr="00E31566">
        <w:rPr>
          <w:sz w:val="20"/>
          <w:szCs w:val="20"/>
        </w:rPr>
        <w:t xml:space="preserve"> </w:t>
      </w:r>
      <w:r w:rsidRPr="00E31566">
        <w:rPr>
          <w:sz w:val="20"/>
          <w:szCs w:val="20"/>
        </w:rPr>
        <w:t>Hall.</w:t>
      </w:r>
    </w:p>
    <w:p w:rsidR="00C34112" w:rsidRPr="00E31566" w:rsidRDefault="00C34112" w:rsidP="003A6456">
      <w:pPr>
        <w:numPr>
          <w:ilvl w:val="0"/>
          <w:numId w:val="3"/>
        </w:numPr>
        <w:snapToGrid w:val="0"/>
        <w:ind w:left="425" w:hanging="425"/>
        <w:jc w:val="both"/>
        <w:rPr>
          <w:sz w:val="20"/>
          <w:szCs w:val="20"/>
        </w:rPr>
      </w:pPr>
      <w:r w:rsidRPr="00E31566">
        <w:rPr>
          <w:sz w:val="20"/>
          <w:szCs w:val="20"/>
        </w:rPr>
        <w:t>Blaber,</w:t>
      </w:r>
      <w:r w:rsidR="00065ED1" w:rsidRPr="00E31566">
        <w:rPr>
          <w:sz w:val="20"/>
          <w:szCs w:val="20"/>
        </w:rPr>
        <w:t xml:space="preserve"> </w:t>
      </w:r>
      <w:r w:rsidRPr="00E31566">
        <w:rPr>
          <w:sz w:val="20"/>
          <w:szCs w:val="20"/>
        </w:rPr>
        <w:t>S.J.M.;</w:t>
      </w:r>
      <w:r w:rsidR="00065ED1" w:rsidRPr="00E31566">
        <w:rPr>
          <w:sz w:val="20"/>
          <w:szCs w:val="20"/>
        </w:rPr>
        <w:t xml:space="preserve"> </w:t>
      </w:r>
      <w:r w:rsidRPr="00E31566">
        <w:rPr>
          <w:sz w:val="20"/>
          <w:szCs w:val="20"/>
        </w:rPr>
        <w:t>Albaret,</w:t>
      </w:r>
      <w:r w:rsidR="00065ED1" w:rsidRPr="00E31566">
        <w:rPr>
          <w:sz w:val="20"/>
          <w:szCs w:val="20"/>
        </w:rPr>
        <w:t xml:space="preserve"> </w:t>
      </w:r>
      <w:r w:rsidRPr="00E31566">
        <w:rPr>
          <w:sz w:val="20"/>
          <w:szCs w:val="20"/>
        </w:rPr>
        <w:t>J.J.;</w:t>
      </w:r>
      <w:r w:rsidR="00065ED1" w:rsidRPr="00E31566">
        <w:rPr>
          <w:sz w:val="20"/>
          <w:szCs w:val="20"/>
        </w:rPr>
        <w:t xml:space="preserve"> </w:t>
      </w:r>
      <w:r w:rsidRPr="00E31566">
        <w:rPr>
          <w:sz w:val="20"/>
          <w:szCs w:val="20"/>
        </w:rPr>
        <w:t>Chong,</w:t>
      </w:r>
      <w:r w:rsidR="00065ED1" w:rsidRPr="00E31566">
        <w:rPr>
          <w:sz w:val="20"/>
          <w:szCs w:val="20"/>
        </w:rPr>
        <w:t xml:space="preserve"> </w:t>
      </w:r>
      <w:r w:rsidRPr="00E31566">
        <w:rPr>
          <w:sz w:val="20"/>
          <w:szCs w:val="20"/>
        </w:rPr>
        <w:t>Ving</w:t>
      </w:r>
      <w:r w:rsidR="00065ED1" w:rsidRPr="00E31566">
        <w:rPr>
          <w:sz w:val="20"/>
          <w:szCs w:val="20"/>
        </w:rPr>
        <w:t xml:space="preserve"> </w:t>
      </w:r>
      <w:r w:rsidRPr="00E31566">
        <w:rPr>
          <w:sz w:val="20"/>
          <w:szCs w:val="20"/>
        </w:rPr>
        <w:t>Ching;</w:t>
      </w:r>
      <w:r w:rsidR="00065ED1" w:rsidRPr="00E31566">
        <w:rPr>
          <w:sz w:val="20"/>
          <w:szCs w:val="20"/>
        </w:rPr>
        <w:t xml:space="preserve"> </w:t>
      </w:r>
      <w:r w:rsidRPr="00E31566">
        <w:rPr>
          <w:sz w:val="20"/>
          <w:szCs w:val="20"/>
        </w:rPr>
        <w:t>Cyrus,</w:t>
      </w:r>
      <w:r w:rsidR="00065ED1" w:rsidRPr="00E31566">
        <w:rPr>
          <w:sz w:val="20"/>
          <w:szCs w:val="20"/>
        </w:rPr>
        <w:t xml:space="preserve"> </w:t>
      </w:r>
      <w:r w:rsidRPr="00E31566">
        <w:rPr>
          <w:sz w:val="20"/>
          <w:szCs w:val="20"/>
        </w:rPr>
        <w:t>D.P.;</w:t>
      </w:r>
      <w:r w:rsidR="00065ED1" w:rsidRPr="00E31566">
        <w:rPr>
          <w:sz w:val="20"/>
          <w:szCs w:val="20"/>
        </w:rPr>
        <w:t xml:space="preserve"> </w:t>
      </w:r>
      <w:r w:rsidRPr="00E31566">
        <w:rPr>
          <w:sz w:val="20"/>
          <w:szCs w:val="20"/>
        </w:rPr>
        <w:t>Day,</w:t>
      </w:r>
      <w:r w:rsidR="00065ED1" w:rsidRPr="00E31566">
        <w:rPr>
          <w:sz w:val="20"/>
          <w:szCs w:val="20"/>
        </w:rPr>
        <w:t xml:space="preserve"> </w:t>
      </w:r>
      <w:r w:rsidRPr="00E31566">
        <w:rPr>
          <w:sz w:val="20"/>
          <w:szCs w:val="20"/>
        </w:rPr>
        <w:t>J.W.;</w:t>
      </w:r>
      <w:r w:rsidR="00065ED1" w:rsidRPr="00E31566">
        <w:rPr>
          <w:sz w:val="20"/>
          <w:szCs w:val="20"/>
        </w:rPr>
        <w:t xml:space="preserve"> </w:t>
      </w:r>
      <w:r w:rsidRPr="00E31566">
        <w:rPr>
          <w:sz w:val="20"/>
          <w:szCs w:val="20"/>
        </w:rPr>
        <w:t>Elliott,</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Fonseca,</w:t>
      </w:r>
      <w:r w:rsidR="00065ED1" w:rsidRPr="00E31566">
        <w:rPr>
          <w:sz w:val="20"/>
          <w:szCs w:val="20"/>
        </w:rPr>
        <w:t xml:space="preserve"> </w:t>
      </w:r>
      <w:r w:rsidRPr="00E31566">
        <w:rPr>
          <w:sz w:val="20"/>
          <w:szCs w:val="20"/>
        </w:rPr>
        <w:t>D.;</w:t>
      </w:r>
      <w:r w:rsidR="00065ED1" w:rsidRPr="00E31566">
        <w:rPr>
          <w:sz w:val="20"/>
          <w:szCs w:val="20"/>
        </w:rPr>
        <w:t xml:space="preserve"> </w:t>
      </w:r>
      <w:r w:rsidRPr="00E31566">
        <w:rPr>
          <w:sz w:val="20"/>
          <w:szCs w:val="20"/>
        </w:rPr>
        <w:t>Hoss,</w:t>
      </w:r>
      <w:r w:rsidR="00065ED1" w:rsidRPr="00E31566">
        <w:rPr>
          <w:sz w:val="20"/>
          <w:szCs w:val="20"/>
        </w:rPr>
        <w:t xml:space="preserve"> </w:t>
      </w:r>
      <w:r w:rsidRPr="00E31566">
        <w:rPr>
          <w:sz w:val="20"/>
          <w:szCs w:val="20"/>
        </w:rPr>
        <w:t>J.;</w:t>
      </w:r>
      <w:r w:rsidR="00065ED1" w:rsidRPr="00E31566">
        <w:rPr>
          <w:sz w:val="20"/>
          <w:szCs w:val="20"/>
        </w:rPr>
        <w:t xml:space="preserve"> </w:t>
      </w:r>
      <w:r w:rsidRPr="00E31566">
        <w:rPr>
          <w:sz w:val="20"/>
          <w:szCs w:val="20"/>
        </w:rPr>
        <w:t>Orensanz,</w:t>
      </w:r>
      <w:r w:rsidR="00065ED1" w:rsidRPr="00E31566">
        <w:rPr>
          <w:sz w:val="20"/>
          <w:szCs w:val="20"/>
        </w:rPr>
        <w:t xml:space="preserve"> </w:t>
      </w:r>
      <w:r w:rsidRPr="00E31566">
        <w:rPr>
          <w:sz w:val="20"/>
          <w:szCs w:val="20"/>
        </w:rPr>
        <w:t>J.;</w:t>
      </w:r>
      <w:r w:rsidR="00065ED1" w:rsidRPr="00E31566">
        <w:rPr>
          <w:sz w:val="20"/>
          <w:szCs w:val="20"/>
        </w:rPr>
        <w:t xml:space="preserve"> </w:t>
      </w:r>
      <w:r w:rsidRPr="00E31566">
        <w:rPr>
          <w:sz w:val="20"/>
          <w:szCs w:val="20"/>
        </w:rPr>
        <w:t>Potter,</w:t>
      </w:r>
      <w:r w:rsidR="00065ED1" w:rsidRPr="00E31566">
        <w:rPr>
          <w:sz w:val="20"/>
          <w:szCs w:val="20"/>
        </w:rPr>
        <w:t xml:space="preserve"> </w:t>
      </w:r>
      <w:r w:rsidRPr="00E31566">
        <w:rPr>
          <w:sz w:val="20"/>
          <w:szCs w:val="20"/>
        </w:rPr>
        <w:t>I.C.</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Silvert,</w:t>
      </w:r>
      <w:r w:rsidR="00065ED1" w:rsidRPr="00E31566">
        <w:rPr>
          <w:sz w:val="20"/>
          <w:szCs w:val="20"/>
        </w:rPr>
        <w:t xml:space="preserve"> </w:t>
      </w:r>
      <w:r w:rsidRPr="00E31566">
        <w:rPr>
          <w:sz w:val="20"/>
          <w:szCs w:val="20"/>
        </w:rPr>
        <w:t>W.</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Effects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fishing</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structure</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functioning</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estuarine</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nearshore</w:t>
      </w:r>
      <w:r w:rsidR="00065ED1" w:rsidRPr="00E31566">
        <w:rPr>
          <w:sz w:val="20"/>
          <w:szCs w:val="20"/>
        </w:rPr>
        <w:t xml:space="preserve"> </w:t>
      </w:r>
      <w:r w:rsidRPr="00E31566">
        <w:rPr>
          <w:sz w:val="20"/>
          <w:szCs w:val="20"/>
        </w:rPr>
        <w:t>ecosystems.</w:t>
      </w:r>
      <w:r w:rsidR="00065ED1" w:rsidRPr="00E31566">
        <w:rPr>
          <w:sz w:val="20"/>
          <w:szCs w:val="20"/>
        </w:rPr>
        <w:t xml:space="preserve"> </w:t>
      </w:r>
      <w:r w:rsidRPr="00E31566">
        <w:rPr>
          <w:i/>
          <w:sz w:val="20"/>
          <w:szCs w:val="20"/>
        </w:rPr>
        <w:t>ICES</w:t>
      </w:r>
      <w:r w:rsidR="00065ED1" w:rsidRPr="00E31566">
        <w:rPr>
          <w:i/>
          <w:sz w:val="20"/>
          <w:szCs w:val="20"/>
        </w:rPr>
        <w:t xml:space="preserve"> </w:t>
      </w:r>
      <w:r w:rsidRPr="00E31566">
        <w:rPr>
          <w:i/>
          <w:sz w:val="20"/>
          <w:szCs w:val="20"/>
        </w:rPr>
        <w:t>Journal</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Marine</w:t>
      </w:r>
      <w:r w:rsidR="00065ED1" w:rsidRPr="00E31566">
        <w:rPr>
          <w:i/>
          <w:sz w:val="20"/>
          <w:szCs w:val="20"/>
        </w:rPr>
        <w:t xml:space="preserve"> </w:t>
      </w:r>
      <w:r w:rsidRPr="00E31566">
        <w:rPr>
          <w:i/>
          <w:sz w:val="20"/>
          <w:szCs w:val="20"/>
        </w:rPr>
        <w:t>Science</w:t>
      </w:r>
      <w:r w:rsidR="00065ED1" w:rsidRPr="00E31566">
        <w:rPr>
          <w:sz w:val="20"/>
          <w:szCs w:val="20"/>
        </w:rPr>
        <w:t xml:space="preserve"> </w:t>
      </w:r>
      <w:r w:rsidRPr="00E31566">
        <w:rPr>
          <w:sz w:val="20"/>
          <w:szCs w:val="20"/>
        </w:rPr>
        <w:t>57,</w:t>
      </w:r>
      <w:r w:rsidR="00065ED1" w:rsidRPr="00E31566">
        <w:rPr>
          <w:sz w:val="20"/>
          <w:szCs w:val="20"/>
        </w:rPr>
        <w:t xml:space="preserve"> </w:t>
      </w:r>
      <w:r w:rsidRPr="00E31566">
        <w:rPr>
          <w:sz w:val="20"/>
          <w:szCs w:val="20"/>
        </w:rPr>
        <w:t>590-602.</w:t>
      </w:r>
    </w:p>
    <w:p w:rsidR="00065ED1" w:rsidRPr="00E31566" w:rsidRDefault="00C34112" w:rsidP="003A6456">
      <w:pPr>
        <w:numPr>
          <w:ilvl w:val="0"/>
          <w:numId w:val="3"/>
        </w:numPr>
        <w:snapToGrid w:val="0"/>
        <w:ind w:left="425" w:hanging="425"/>
        <w:jc w:val="both"/>
        <w:rPr>
          <w:sz w:val="20"/>
          <w:szCs w:val="20"/>
        </w:rPr>
      </w:pPr>
      <w:r w:rsidRPr="00E31566">
        <w:rPr>
          <w:sz w:val="20"/>
          <w:szCs w:val="20"/>
        </w:rPr>
        <w:t>Boodoosingh,</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(1992):</w:t>
      </w:r>
      <w:r w:rsidR="00065ED1" w:rsidRPr="00E31566">
        <w:rPr>
          <w:sz w:val="20"/>
          <w:szCs w:val="20"/>
        </w:rPr>
        <w:t xml:space="preserve"> </w:t>
      </w:r>
      <w:r w:rsidRPr="00E31566">
        <w:rPr>
          <w:sz w:val="20"/>
          <w:szCs w:val="20"/>
        </w:rPr>
        <w:t>A</w:t>
      </w:r>
      <w:r w:rsidR="00065ED1" w:rsidRPr="00E31566">
        <w:rPr>
          <w:sz w:val="20"/>
          <w:szCs w:val="20"/>
        </w:rPr>
        <w:t xml:space="preserve"> </w:t>
      </w:r>
      <w:r w:rsidRPr="00E31566">
        <w:rPr>
          <w:sz w:val="20"/>
          <w:szCs w:val="20"/>
        </w:rPr>
        <w:t>review</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possible</w:t>
      </w:r>
      <w:r w:rsidR="00065ED1" w:rsidRPr="00E31566">
        <w:rPr>
          <w:sz w:val="20"/>
          <w:szCs w:val="20"/>
        </w:rPr>
        <w:t xml:space="preserve"> </w:t>
      </w:r>
      <w:r w:rsidRPr="00E31566">
        <w:rPr>
          <w:sz w:val="20"/>
          <w:szCs w:val="20"/>
        </w:rPr>
        <w:t>impacts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human</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fisheries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coastal</w:t>
      </w:r>
      <w:r w:rsidR="00065ED1" w:rsidRPr="00E31566">
        <w:rPr>
          <w:sz w:val="20"/>
          <w:szCs w:val="20"/>
        </w:rPr>
        <w:t xml:space="preserve"> </w:t>
      </w:r>
      <w:r w:rsidRPr="00E31566">
        <w:rPr>
          <w:sz w:val="20"/>
          <w:szCs w:val="20"/>
        </w:rPr>
        <w:t>waters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Trinidad,</w:t>
      </w:r>
      <w:r w:rsidR="00065ED1" w:rsidRPr="00E31566">
        <w:rPr>
          <w:sz w:val="20"/>
          <w:szCs w:val="20"/>
        </w:rPr>
        <w:t xml:space="preserve"> </w:t>
      </w:r>
      <w:r w:rsidRPr="00E31566">
        <w:rPr>
          <w:sz w:val="20"/>
          <w:szCs w:val="20"/>
        </w:rPr>
        <w:t>with</w:t>
      </w:r>
      <w:r w:rsidR="00065ED1" w:rsidRPr="00E31566">
        <w:rPr>
          <w:sz w:val="20"/>
          <w:szCs w:val="20"/>
        </w:rPr>
        <w:t xml:space="preserve"> </w:t>
      </w:r>
      <w:r w:rsidRPr="00E31566">
        <w:rPr>
          <w:sz w:val="20"/>
          <w:szCs w:val="20"/>
        </w:rPr>
        <w:t>emphasis</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Gulf</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Paria.</w:t>
      </w:r>
      <w:r w:rsidR="00065ED1" w:rsidRPr="00E31566">
        <w:rPr>
          <w:sz w:val="20"/>
          <w:szCs w:val="20"/>
        </w:rPr>
        <w:t xml:space="preserve"> </w:t>
      </w:r>
      <w:r w:rsidRPr="00E31566">
        <w:rPr>
          <w:sz w:val="20"/>
          <w:szCs w:val="20"/>
        </w:rPr>
        <w:t>Fisheries</w:t>
      </w:r>
      <w:r w:rsidR="00065ED1" w:rsidRPr="00E31566">
        <w:rPr>
          <w:sz w:val="20"/>
          <w:szCs w:val="20"/>
        </w:rPr>
        <w:t xml:space="preserve"> </w:t>
      </w:r>
      <w:r w:rsidRPr="00E31566">
        <w:rPr>
          <w:sz w:val="20"/>
          <w:szCs w:val="20"/>
        </w:rPr>
        <w:t>Occasional</w:t>
      </w:r>
      <w:r w:rsidR="00065ED1" w:rsidRPr="00E31566">
        <w:rPr>
          <w:sz w:val="20"/>
          <w:szCs w:val="20"/>
        </w:rPr>
        <w:t xml:space="preserve"> </w:t>
      </w:r>
      <w:r w:rsidRPr="00E31566">
        <w:rPr>
          <w:sz w:val="20"/>
          <w:szCs w:val="20"/>
        </w:rPr>
        <w:t>Paper</w:t>
      </w:r>
      <w:r w:rsidR="00065ED1" w:rsidRPr="00E31566">
        <w:rPr>
          <w:sz w:val="20"/>
          <w:szCs w:val="20"/>
        </w:rPr>
        <w:t xml:space="preserve"> </w:t>
      </w:r>
      <w:r w:rsidRPr="00E31566">
        <w:rPr>
          <w:sz w:val="20"/>
          <w:szCs w:val="20"/>
        </w:rPr>
        <w:t>2.</w:t>
      </w:r>
      <w:r w:rsidR="00065ED1" w:rsidRPr="00E31566">
        <w:rPr>
          <w:sz w:val="20"/>
          <w:szCs w:val="20"/>
        </w:rPr>
        <w:t xml:space="preserve"> </w:t>
      </w:r>
      <w:r w:rsidRPr="00E31566">
        <w:rPr>
          <w:sz w:val="20"/>
          <w:szCs w:val="20"/>
        </w:rPr>
        <w:t>fisheries</w:t>
      </w:r>
      <w:r w:rsidR="00065ED1" w:rsidRPr="00E31566">
        <w:rPr>
          <w:sz w:val="20"/>
          <w:szCs w:val="20"/>
        </w:rPr>
        <w:t xml:space="preserve"> </w:t>
      </w:r>
      <w:r w:rsidRPr="00E31566">
        <w:rPr>
          <w:sz w:val="20"/>
          <w:szCs w:val="20"/>
        </w:rPr>
        <w:t>Division,</w:t>
      </w:r>
      <w:r w:rsidR="00065ED1" w:rsidRPr="00E31566">
        <w:rPr>
          <w:sz w:val="20"/>
          <w:szCs w:val="20"/>
        </w:rPr>
        <w:t xml:space="preserve"> </w:t>
      </w:r>
      <w:r w:rsidRPr="00E31566">
        <w:rPr>
          <w:sz w:val="20"/>
          <w:szCs w:val="20"/>
        </w:rPr>
        <w:t>Ministry</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Agriculture,</w:t>
      </w:r>
      <w:r w:rsidR="00065ED1" w:rsidRPr="00E31566">
        <w:rPr>
          <w:sz w:val="20"/>
          <w:szCs w:val="20"/>
        </w:rPr>
        <w:t xml:space="preserve"> </w:t>
      </w:r>
      <w:r w:rsidRPr="00E31566">
        <w:rPr>
          <w:sz w:val="20"/>
          <w:szCs w:val="20"/>
        </w:rPr>
        <w:t>Land</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Marine</w:t>
      </w:r>
      <w:r w:rsidR="00065ED1" w:rsidRPr="00E31566">
        <w:rPr>
          <w:sz w:val="20"/>
          <w:szCs w:val="20"/>
        </w:rPr>
        <w:t xml:space="preserve"> </w:t>
      </w:r>
      <w:r w:rsidRPr="00E31566">
        <w:rPr>
          <w:sz w:val="20"/>
          <w:szCs w:val="20"/>
        </w:rPr>
        <w:t>Resources,</w:t>
      </w:r>
      <w:r w:rsidR="00065ED1" w:rsidRPr="00E31566">
        <w:rPr>
          <w:sz w:val="20"/>
          <w:szCs w:val="20"/>
        </w:rPr>
        <w:t xml:space="preserve"> </w:t>
      </w:r>
      <w:r w:rsidRPr="00E31566">
        <w:rPr>
          <w:sz w:val="20"/>
          <w:szCs w:val="20"/>
        </w:rPr>
        <w:t>Port</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Spain.</w:t>
      </w:r>
    </w:p>
    <w:p w:rsidR="00C34112" w:rsidRPr="00E31566" w:rsidRDefault="00065ED1" w:rsidP="003A6456">
      <w:pPr>
        <w:numPr>
          <w:ilvl w:val="0"/>
          <w:numId w:val="3"/>
        </w:numPr>
        <w:snapToGrid w:val="0"/>
        <w:ind w:left="425" w:hanging="425"/>
        <w:jc w:val="both"/>
        <w:rPr>
          <w:sz w:val="20"/>
          <w:szCs w:val="20"/>
        </w:rPr>
      </w:pPr>
      <w:r w:rsidRPr="00E31566">
        <w:rPr>
          <w:sz w:val="20"/>
          <w:szCs w:val="20"/>
        </w:rPr>
        <w:t>C</w:t>
      </w:r>
      <w:r w:rsidR="00C34112" w:rsidRPr="00E31566">
        <w:rPr>
          <w:sz w:val="20"/>
          <w:szCs w:val="20"/>
        </w:rPr>
        <w:t>osta,</w:t>
      </w:r>
      <w:r w:rsidRPr="00E31566">
        <w:rPr>
          <w:sz w:val="20"/>
          <w:szCs w:val="20"/>
        </w:rPr>
        <w:t xml:space="preserve"> </w:t>
      </w:r>
      <w:r w:rsidR="00C34112" w:rsidRPr="00E31566">
        <w:rPr>
          <w:sz w:val="20"/>
          <w:szCs w:val="20"/>
        </w:rPr>
        <w:t>M.J.</w:t>
      </w:r>
      <w:r w:rsidRPr="00E31566">
        <w:rPr>
          <w:sz w:val="20"/>
          <w:szCs w:val="20"/>
        </w:rPr>
        <w:t xml:space="preserve"> </w:t>
      </w:r>
      <w:r w:rsidR="00C34112" w:rsidRPr="00E31566">
        <w:rPr>
          <w:sz w:val="20"/>
          <w:szCs w:val="20"/>
        </w:rPr>
        <w:t>and</w:t>
      </w:r>
      <w:r w:rsidRPr="00E31566">
        <w:rPr>
          <w:sz w:val="20"/>
          <w:szCs w:val="20"/>
        </w:rPr>
        <w:t xml:space="preserve"> </w:t>
      </w:r>
      <w:r w:rsidR="00C34112" w:rsidRPr="00E31566">
        <w:rPr>
          <w:sz w:val="20"/>
          <w:szCs w:val="20"/>
        </w:rPr>
        <w:t>Elliott.</w:t>
      </w:r>
      <w:r w:rsidRPr="00E31566">
        <w:rPr>
          <w:sz w:val="20"/>
          <w:szCs w:val="20"/>
        </w:rPr>
        <w:t xml:space="preserve"> </w:t>
      </w:r>
      <w:r w:rsidR="00C34112" w:rsidRPr="00E31566">
        <w:rPr>
          <w:sz w:val="20"/>
          <w:szCs w:val="20"/>
        </w:rPr>
        <w:t>M.</w:t>
      </w:r>
      <w:r w:rsidRPr="00E31566">
        <w:rPr>
          <w:sz w:val="20"/>
          <w:szCs w:val="20"/>
        </w:rPr>
        <w:t xml:space="preserve"> </w:t>
      </w:r>
      <w:r w:rsidR="00C34112" w:rsidRPr="00E31566">
        <w:rPr>
          <w:sz w:val="20"/>
          <w:szCs w:val="20"/>
        </w:rPr>
        <w:t>(1991):</w:t>
      </w:r>
      <w:r w:rsidRPr="00E31566">
        <w:rPr>
          <w:sz w:val="20"/>
          <w:szCs w:val="20"/>
        </w:rPr>
        <w:t xml:space="preserve"> </w:t>
      </w:r>
      <w:r w:rsidR="00C34112" w:rsidRPr="00E31566">
        <w:rPr>
          <w:sz w:val="20"/>
          <w:szCs w:val="20"/>
        </w:rPr>
        <w:t>Fish</w:t>
      </w:r>
      <w:r w:rsidRPr="00E31566">
        <w:rPr>
          <w:sz w:val="20"/>
          <w:szCs w:val="20"/>
        </w:rPr>
        <w:t xml:space="preserve"> </w:t>
      </w:r>
      <w:r w:rsidR="00C34112" w:rsidRPr="00E31566">
        <w:rPr>
          <w:sz w:val="20"/>
          <w:szCs w:val="20"/>
        </w:rPr>
        <w:t>usage</w:t>
      </w:r>
      <w:r w:rsidRPr="00E31566">
        <w:rPr>
          <w:sz w:val="20"/>
          <w:szCs w:val="20"/>
        </w:rPr>
        <w:t xml:space="preserve"> </w:t>
      </w:r>
      <w:r w:rsidR="00C34112" w:rsidRPr="00E31566">
        <w:rPr>
          <w:sz w:val="20"/>
          <w:szCs w:val="20"/>
        </w:rPr>
        <w:t>and</w:t>
      </w:r>
      <w:r w:rsidRPr="00E31566">
        <w:rPr>
          <w:sz w:val="20"/>
          <w:szCs w:val="20"/>
        </w:rPr>
        <w:t xml:space="preserve"> </w:t>
      </w:r>
      <w:r w:rsidR="00C34112" w:rsidRPr="00E31566">
        <w:rPr>
          <w:sz w:val="20"/>
          <w:szCs w:val="20"/>
        </w:rPr>
        <w:t>feeding</w:t>
      </w:r>
      <w:r w:rsidRPr="00E31566">
        <w:rPr>
          <w:sz w:val="20"/>
          <w:szCs w:val="20"/>
        </w:rPr>
        <w:t xml:space="preserve"> </w:t>
      </w:r>
      <w:r w:rsidR="00C34112" w:rsidRPr="00E31566">
        <w:rPr>
          <w:sz w:val="20"/>
          <w:szCs w:val="20"/>
        </w:rPr>
        <w:t>in</w:t>
      </w:r>
      <w:r w:rsidRPr="00E31566">
        <w:rPr>
          <w:sz w:val="20"/>
          <w:szCs w:val="20"/>
        </w:rPr>
        <w:t xml:space="preserve"> </w:t>
      </w:r>
      <w:r w:rsidR="00C34112" w:rsidRPr="00E31566">
        <w:rPr>
          <w:sz w:val="20"/>
          <w:szCs w:val="20"/>
        </w:rPr>
        <w:t>two</w:t>
      </w:r>
      <w:r w:rsidRPr="00E31566">
        <w:rPr>
          <w:sz w:val="20"/>
          <w:szCs w:val="20"/>
        </w:rPr>
        <w:t xml:space="preserve"> </w:t>
      </w:r>
      <w:r w:rsidR="00C34112" w:rsidRPr="00E31566">
        <w:rPr>
          <w:sz w:val="20"/>
          <w:szCs w:val="20"/>
        </w:rPr>
        <w:t>industrialised</w:t>
      </w:r>
      <w:r w:rsidRPr="00E31566">
        <w:rPr>
          <w:sz w:val="20"/>
          <w:szCs w:val="20"/>
        </w:rPr>
        <w:t xml:space="preserve"> </w:t>
      </w:r>
      <w:r w:rsidR="00C34112" w:rsidRPr="00E31566">
        <w:rPr>
          <w:sz w:val="20"/>
          <w:szCs w:val="20"/>
        </w:rPr>
        <w:t>estuaries—the</w:t>
      </w:r>
      <w:r w:rsidRPr="00E31566">
        <w:rPr>
          <w:sz w:val="20"/>
          <w:szCs w:val="20"/>
        </w:rPr>
        <w:t xml:space="preserve"> </w:t>
      </w:r>
      <w:r w:rsidR="00C34112" w:rsidRPr="00E31566">
        <w:rPr>
          <w:sz w:val="20"/>
          <w:szCs w:val="20"/>
        </w:rPr>
        <w:t>Tagus,</w:t>
      </w:r>
      <w:r w:rsidRPr="00E31566">
        <w:rPr>
          <w:sz w:val="20"/>
          <w:szCs w:val="20"/>
        </w:rPr>
        <w:t xml:space="preserve"> </w:t>
      </w:r>
      <w:r w:rsidR="00C34112" w:rsidRPr="00E31566">
        <w:rPr>
          <w:sz w:val="20"/>
          <w:szCs w:val="20"/>
        </w:rPr>
        <w:t>Portugal,</w:t>
      </w:r>
      <w:r w:rsidRPr="00E31566">
        <w:rPr>
          <w:sz w:val="20"/>
          <w:szCs w:val="20"/>
        </w:rPr>
        <w:t xml:space="preserve"> </w:t>
      </w:r>
      <w:r w:rsidR="00C34112" w:rsidRPr="00E31566">
        <w:rPr>
          <w:sz w:val="20"/>
          <w:szCs w:val="20"/>
        </w:rPr>
        <w:t>and</w:t>
      </w:r>
      <w:r w:rsidRPr="00E31566">
        <w:rPr>
          <w:sz w:val="20"/>
          <w:szCs w:val="20"/>
        </w:rPr>
        <w:t xml:space="preserve"> </w:t>
      </w:r>
      <w:r w:rsidR="00C34112" w:rsidRPr="00E31566">
        <w:rPr>
          <w:sz w:val="20"/>
          <w:szCs w:val="20"/>
        </w:rPr>
        <w:t>the</w:t>
      </w:r>
      <w:r w:rsidRPr="00E31566">
        <w:rPr>
          <w:sz w:val="20"/>
          <w:szCs w:val="20"/>
        </w:rPr>
        <w:t xml:space="preserve"> </w:t>
      </w:r>
      <w:r w:rsidR="00C34112" w:rsidRPr="00E31566">
        <w:rPr>
          <w:sz w:val="20"/>
          <w:szCs w:val="20"/>
        </w:rPr>
        <w:t>Forth,</w:t>
      </w:r>
      <w:r w:rsidRPr="00E31566">
        <w:rPr>
          <w:sz w:val="20"/>
          <w:szCs w:val="20"/>
        </w:rPr>
        <w:t xml:space="preserve"> </w:t>
      </w:r>
      <w:r w:rsidR="00C34112" w:rsidRPr="00E31566">
        <w:rPr>
          <w:sz w:val="20"/>
          <w:szCs w:val="20"/>
        </w:rPr>
        <w:t>Scotland.</w:t>
      </w:r>
      <w:r w:rsidRPr="00E31566">
        <w:rPr>
          <w:sz w:val="20"/>
          <w:szCs w:val="20"/>
        </w:rPr>
        <w:t xml:space="preserve"> </w:t>
      </w:r>
      <w:r w:rsidR="00C34112" w:rsidRPr="00E31566">
        <w:rPr>
          <w:i/>
          <w:sz w:val="20"/>
          <w:szCs w:val="20"/>
        </w:rPr>
        <w:t>In</w:t>
      </w:r>
      <w:r w:rsidRPr="00E31566">
        <w:rPr>
          <w:i/>
          <w:sz w:val="20"/>
          <w:szCs w:val="20"/>
        </w:rPr>
        <w:t xml:space="preserve"> </w:t>
      </w:r>
      <w:r w:rsidR="00C34112" w:rsidRPr="00E31566">
        <w:rPr>
          <w:i/>
          <w:sz w:val="20"/>
          <w:szCs w:val="20"/>
        </w:rPr>
        <w:t>Coasts</w:t>
      </w:r>
      <w:r w:rsidRPr="00E31566">
        <w:rPr>
          <w:i/>
          <w:sz w:val="20"/>
          <w:szCs w:val="20"/>
        </w:rPr>
        <w:t xml:space="preserve"> </w:t>
      </w:r>
      <w:r w:rsidR="00C34112" w:rsidRPr="00E31566">
        <w:rPr>
          <w:i/>
          <w:sz w:val="20"/>
          <w:szCs w:val="20"/>
        </w:rPr>
        <w:t>and</w:t>
      </w:r>
      <w:r w:rsidRPr="00E31566">
        <w:rPr>
          <w:i/>
          <w:sz w:val="20"/>
          <w:szCs w:val="20"/>
        </w:rPr>
        <w:t xml:space="preserve"> </w:t>
      </w:r>
      <w:r w:rsidR="00C34112" w:rsidRPr="00E31566">
        <w:rPr>
          <w:i/>
          <w:sz w:val="20"/>
          <w:szCs w:val="20"/>
        </w:rPr>
        <w:t>Estuaries.’</w:t>
      </w:r>
      <w:r w:rsidRPr="00E31566">
        <w:rPr>
          <w:i/>
          <w:sz w:val="20"/>
          <w:szCs w:val="20"/>
        </w:rPr>
        <w:t xml:space="preserve"> </w:t>
      </w:r>
      <w:r w:rsidR="00C34112" w:rsidRPr="00E31566">
        <w:rPr>
          <w:i/>
          <w:sz w:val="20"/>
          <w:szCs w:val="20"/>
        </w:rPr>
        <w:t>Spatial</w:t>
      </w:r>
      <w:r w:rsidRPr="00E31566">
        <w:rPr>
          <w:i/>
          <w:sz w:val="20"/>
          <w:szCs w:val="20"/>
        </w:rPr>
        <w:t xml:space="preserve"> </w:t>
      </w:r>
      <w:r w:rsidR="00C34112" w:rsidRPr="00E31566">
        <w:rPr>
          <w:i/>
          <w:sz w:val="20"/>
          <w:szCs w:val="20"/>
        </w:rPr>
        <w:t>and</w:t>
      </w:r>
      <w:r w:rsidRPr="00E31566">
        <w:rPr>
          <w:i/>
          <w:sz w:val="20"/>
          <w:szCs w:val="20"/>
        </w:rPr>
        <w:t xml:space="preserve"> </w:t>
      </w:r>
      <w:r w:rsidR="00C34112" w:rsidRPr="00E31566">
        <w:rPr>
          <w:i/>
          <w:sz w:val="20"/>
          <w:szCs w:val="20"/>
        </w:rPr>
        <w:t>Temporal</w:t>
      </w:r>
      <w:r w:rsidRPr="00E31566">
        <w:rPr>
          <w:sz w:val="20"/>
          <w:szCs w:val="20"/>
        </w:rPr>
        <w:t xml:space="preserve"> </w:t>
      </w:r>
      <w:r w:rsidR="00C34112" w:rsidRPr="00E31566">
        <w:rPr>
          <w:i/>
          <w:sz w:val="20"/>
          <w:szCs w:val="20"/>
        </w:rPr>
        <w:t>Comparisons</w:t>
      </w:r>
      <w:r w:rsidRPr="00E31566">
        <w:rPr>
          <w:sz w:val="20"/>
          <w:szCs w:val="20"/>
        </w:rPr>
        <w:t xml:space="preserve"> </w:t>
      </w:r>
      <w:r w:rsidR="00C34112" w:rsidRPr="00E31566">
        <w:rPr>
          <w:sz w:val="20"/>
          <w:szCs w:val="20"/>
        </w:rPr>
        <w:t>(Elliott,</w:t>
      </w:r>
      <w:r w:rsidRPr="00E31566">
        <w:rPr>
          <w:sz w:val="20"/>
          <w:szCs w:val="20"/>
        </w:rPr>
        <w:t xml:space="preserve"> </w:t>
      </w:r>
      <w:r w:rsidR="00C34112" w:rsidRPr="00E31566">
        <w:rPr>
          <w:sz w:val="20"/>
          <w:szCs w:val="20"/>
        </w:rPr>
        <w:t>M.</w:t>
      </w:r>
      <w:r w:rsidRPr="00E31566">
        <w:rPr>
          <w:sz w:val="20"/>
          <w:szCs w:val="20"/>
        </w:rPr>
        <w:t xml:space="preserve"> &amp; </w:t>
      </w:r>
      <w:r w:rsidR="00C34112" w:rsidRPr="00E31566">
        <w:rPr>
          <w:sz w:val="20"/>
          <w:szCs w:val="20"/>
        </w:rPr>
        <w:t>Ducrotoy,</w:t>
      </w:r>
      <w:r w:rsidRPr="00E31566">
        <w:rPr>
          <w:sz w:val="20"/>
          <w:szCs w:val="20"/>
        </w:rPr>
        <w:t xml:space="preserve"> </w:t>
      </w:r>
      <w:r w:rsidR="00C34112" w:rsidRPr="00E31566">
        <w:rPr>
          <w:sz w:val="20"/>
          <w:szCs w:val="20"/>
        </w:rPr>
        <w:t>J-P.,</w:t>
      </w:r>
      <w:r w:rsidRPr="00E31566">
        <w:rPr>
          <w:sz w:val="20"/>
          <w:szCs w:val="20"/>
        </w:rPr>
        <w:t xml:space="preserve"> </w:t>
      </w:r>
      <w:r w:rsidR="00C34112" w:rsidRPr="00E31566">
        <w:rPr>
          <w:sz w:val="20"/>
          <w:szCs w:val="20"/>
        </w:rPr>
        <w:t>eds),</w:t>
      </w:r>
      <w:r w:rsidRPr="00E31566">
        <w:rPr>
          <w:sz w:val="20"/>
          <w:szCs w:val="20"/>
        </w:rPr>
        <w:t xml:space="preserve"> </w:t>
      </w:r>
      <w:r w:rsidR="00C34112" w:rsidRPr="00E31566">
        <w:rPr>
          <w:sz w:val="20"/>
          <w:szCs w:val="20"/>
        </w:rPr>
        <w:t>pp.</w:t>
      </w:r>
      <w:r w:rsidRPr="00E31566">
        <w:rPr>
          <w:sz w:val="20"/>
          <w:szCs w:val="20"/>
        </w:rPr>
        <w:t xml:space="preserve"> </w:t>
      </w:r>
      <w:r w:rsidR="00C34112" w:rsidRPr="00E31566">
        <w:rPr>
          <w:sz w:val="20"/>
          <w:szCs w:val="20"/>
        </w:rPr>
        <w:t>289-297,</w:t>
      </w:r>
      <w:r w:rsidRPr="00E31566">
        <w:rPr>
          <w:sz w:val="20"/>
          <w:szCs w:val="20"/>
        </w:rPr>
        <w:t xml:space="preserve"> </w:t>
      </w:r>
      <w:r w:rsidR="00C34112" w:rsidRPr="00E31566">
        <w:rPr>
          <w:sz w:val="20"/>
          <w:szCs w:val="20"/>
        </w:rPr>
        <w:t>Fredensborg:</w:t>
      </w:r>
      <w:r w:rsidRPr="00E31566">
        <w:rPr>
          <w:sz w:val="20"/>
          <w:szCs w:val="20"/>
        </w:rPr>
        <w:t xml:space="preserve"> </w:t>
      </w:r>
      <w:r w:rsidR="00C34112" w:rsidRPr="00E31566">
        <w:rPr>
          <w:sz w:val="20"/>
          <w:szCs w:val="20"/>
        </w:rPr>
        <w:t>Olsen</w:t>
      </w:r>
      <w:r w:rsidRPr="00E31566">
        <w:rPr>
          <w:sz w:val="20"/>
          <w:szCs w:val="20"/>
        </w:rPr>
        <w:t xml:space="preserve"> &amp; </w:t>
      </w:r>
      <w:r w:rsidR="00C34112" w:rsidRPr="00E31566">
        <w:rPr>
          <w:sz w:val="20"/>
          <w:szCs w:val="20"/>
        </w:rPr>
        <w:t>Olsen.</w:t>
      </w:r>
    </w:p>
    <w:p w:rsidR="00062A32" w:rsidRPr="00E31566" w:rsidRDefault="00EA7EEF" w:rsidP="003A6456">
      <w:pPr>
        <w:numPr>
          <w:ilvl w:val="0"/>
          <w:numId w:val="3"/>
        </w:numPr>
        <w:snapToGrid w:val="0"/>
        <w:ind w:left="425" w:hanging="425"/>
        <w:jc w:val="both"/>
        <w:rPr>
          <w:sz w:val="20"/>
          <w:szCs w:val="20"/>
        </w:rPr>
      </w:pPr>
      <w:r w:rsidRPr="00E31566">
        <w:rPr>
          <w:sz w:val="20"/>
          <w:szCs w:val="20"/>
        </w:rPr>
        <w:t>Costa,</w:t>
      </w:r>
      <w:r w:rsidR="00065ED1" w:rsidRPr="00E31566">
        <w:rPr>
          <w:sz w:val="20"/>
          <w:szCs w:val="20"/>
        </w:rPr>
        <w:t xml:space="preserve"> </w:t>
      </w:r>
      <w:r w:rsidRPr="00E31566">
        <w:rPr>
          <w:sz w:val="20"/>
          <w:szCs w:val="20"/>
        </w:rPr>
        <w:t>J.E.;</w:t>
      </w:r>
      <w:r w:rsidR="00065ED1" w:rsidRPr="00E31566">
        <w:rPr>
          <w:sz w:val="20"/>
          <w:szCs w:val="20"/>
        </w:rPr>
        <w:t xml:space="preserve"> </w:t>
      </w:r>
      <w:r w:rsidRPr="00E31566">
        <w:rPr>
          <w:sz w:val="20"/>
          <w:szCs w:val="20"/>
        </w:rPr>
        <w:t>Howes,</w:t>
      </w:r>
      <w:r w:rsidR="00065ED1" w:rsidRPr="00E31566">
        <w:rPr>
          <w:sz w:val="20"/>
          <w:szCs w:val="20"/>
        </w:rPr>
        <w:t xml:space="preserve"> </w:t>
      </w:r>
      <w:r w:rsidRPr="00E31566">
        <w:rPr>
          <w:sz w:val="20"/>
          <w:szCs w:val="20"/>
        </w:rPr>
        <w:t>B.;</w:t>
      </w:r>
      <w:r w:rsidR="00065ED1" w:rsidRPr="00E31566">
        <w:rPr>
          <w:sz w:val="20"/>
          <w:szCs w:val="20"/>
        </w:rPr>
        <w:t xml:space="preserve"> </w:t>
      </w:r>
      <w:r w:rsidRPr="00E31566">
        <w:rPr>
          <w:sz w:val="20"/>
          <w:szCs w:val="20"/>
        </w:rPr>
        <w:t>Giblin,</w:t>
      </w:r>
      <w:r w:rsidR="00065ED1" w:rsidRPr="00E31566">
        <w:rPr>
          <w:sz w:val="20"/>
          <w:szCs w:val="20"/>
        </w:rPr>
        <w:t xml:space="preserve"> </w:t>
      </w:r>
      <w:r w:rsidRPr="00E31566">
        <w:rPr>
          <w:sz w:val="20"/>
          <w:szCs w:val="20"/>
        </w:rPr>
        <w:t>A.</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Valiela,</w:t>
      </w:r>
      <w:r w:rsidR="00065ED1" w:rsidRPr="00E31566">
        <w:rPr>
          <w:sz w:val="20"/>
          <w:szCs w:val="20"/>
        </w:rPr>
        <w:t xml:space="preserve"> </w:t>
      </w:r>
      <w:r w:rsidRPr="00E31566">
        <w:rPr>
          <w:sz w:val="20"/>
          <w:szCs w:val="20"/>
        </w:rPr>
        <w:t>I.</w:t>
      </w:r>
      <w:r w:rsidR="00065ED1" w:rsidRPr="00E31566">
        <w:rPr>
          <w:sz w:val="20"/>
          <w:szCs w:val="20"/>
        </w:rPr>
        <w:t xml:space="preserve"> </w:t>
      </w:r>
      <w:r w:rsidRPr="00E31566">
        <w:rPr>
          <w:sz w:val="20"/>
          <w:szCs w:val="20"/>
        </w:rPr>
        <w:t>(1992):</w:t>
      </w:r>
      <w:r w:rsidR="00065ED1" w:rsidRPr="00E31566">
        <w:rPr>
          <w:sz w:val="20"/>
          <w:szCs w:val="20"/>
        </w:rPr>
        <w:t xml:space="preserve"> </w:t>
      </w:r>
      <w:r w:rsidRPr="00E31566">
        <w:rPr>
          <w:sz w:val="20"/>
          <w:szCs w:val="20"/>
        </w:rPr>
        <w:t>Monitoring</w:t>
      </w:r>
      <w:r w:rsidR="00065ED1" w:rsidRPr="00E31566">
        <w:rPr>
          <w:sz w:val="20"/>
          <w:szCs w:val="20"/>
        </w:rPr>
        <w:t xml:space="preserve"> </w:t>
      </w:r>
      <w:r w:rsidRPr="00E31566">
        <w:rPr>
          <w:sz w:val="20"/>
          <w:szCs w:val="20"/>
        </w:rPr>
        <w:t>nitrogen</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indicators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nitrogen</w:t>
      </w:r>
      <w:r w:rsidR="00065ED1" w:rsidRPr="00E31566">
        <w:rPr>
          <w:sz w:val="20"/>
          <w:szCs w:val="20"/>
        </w:rPr>
        <w:t xml:space="preserve"> </w:t>
      </w:r>
      <w:r w:rsidRPr="00E31566">
        <w:rPr>
          <w:sz w:val="20"/>
          <w:szCs w:val="20"/>
        </w:rPr>
        <w:t>loading</w:t>
      </w:r>
      <w:r w:rsidR="00065ED1" w:rsidRPr="00E31566">
        <w:rPr>
          <w:sz w:val="20"/>
          <w:szCs w:val="20"/>
        </w:rPr>
        <w:t xml:space="preserve"> </w:t>
      </w:r>
      <w:r w:rsidRPr="00E31566">
        <w:rPr>
          <w:sz w:val="20"/>
          <w:szCs w:val="20"/>
        </w:rPr>
        <w:t>to</w:t>
      </w:r>
      <w:r w:rsidR="00065ED1" w:rsidRPr="00E31566">
        <w:rPr>
          <w:sz w:val="20"/>
          <w:szCs w:val="20"/>
        </w:rPr>
        <w:t xml:space="preserve"> </w:t>
      </w:r>
      <w:r w:rsidRPr="00E31566">
        <w:rPr>
          <w:sz w:val="20"/>
          <w:szCs w:val="20"/>
        </w:rPr>
        <w:t>support</w:t>
      </w:r>
      <w:r w:rsidR="00065ED1" w:rsidRPr="00E31566">
        <w:rPr>
          <w:sz w:val="20"/>
          <w:szCs w:val="20"/>
        </w:rPr>
        <w:t xml:space="preserve"> </w:t>
      </w:r>
      <w:r w:rsidRPr="00E31566">
        <w:rPr>
          <w:sz w:val="20"/>
          <w:szCs w:val="20"/>
        </w:rPr>
        <w:t>management</w:t>
      </w:r>
      <w:r w:rsidR="00065ED1" w:rsidRPr="00E31566">
        <w:rPr>
          <w:sz w:val="20"/>
          <w:szCs w:val="20"/>
        </w:rPr>
        <w:t xml:space="preserve"> </w:t>
      </w:r>
      <w:r w:rsidRPr="00E31566">
        <w:rPr>
          <w:sz w:val="20"/>
          <w:szCs w:val="20"/>
        </w:rPr>
        <w:t>action</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Buzzards</w:t>
      </w:r>
      <w:r w:rsidR="00065ED1" w:rsidRPr="00E31566">
        <w:rPr>
          <w:sz w:val="20"/>
          <w:szCs w:val="20"/>
        </w:rPr>
        <w:t xml:space="preserve"> </w:t>
      </w:r>
      <w:r w:rsidRPr="00E31566">
        <w:rPr>
          <w:sz w:val="20"/>
          <w:szCs w:val="20"/>
        </w:rPr>
        <w:t>Bay.</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i/>
          <w:sz w:val="20"/>
          <w:szCs w:val="20"/>
        </w:rPr>
        <w:t>Ecological</w:t>
      </w:r>
      <w:r w:rsidR="00065ED1" w:rsidRPr="00E31566">
        <w:rPr>
          <w:i/>
          <w:sz w:val="20"/>
          <w:szCs w:val="20"/>
        </w:rPr>
        <w:t xml:space="preserve"> </w:t>
      </w:r>
      <w:r w:rsidRPr="00E31566">
        <w:rPr>
          <w:i/>
          <w:sz w:val="20"/>
          <w:szCs w:val="20"/>
        </w:rPr>
        <w:t>Indicators</w:t>
      </w:r>
      <w:r w:rsidR="00065ED1" w:rsidRPr="00E31566">
        <w:rPr>
          <w:i/>
          <w:sz w:val="20"/>
          <w:szCs w:val="20"/>
        </w:rPr>
        <w:t xml:space="preserve"> </w:t>
      </w:r>
      <w:r w:rsidRPr="00E31566">
        <w:rPr>
          <w:sz w:val="20"/>
          <w:szCs w:val="20"/>
        </w:rPr>
        <w:t>(McKenzie,</w:t>
      </w:r>
      <w:r w:rsidR="00065ED1" w:rsidRPr="00E31566">
        <w:rPr>
          <w:sz w:val="20"/>
          <w:szCs w:val="20"/>
        </w:rPr>
        <w:t xml:space="preserve"> </w:t>
      </w:r>
      <w:r w:rsidRPr="00E31566">
        <w:rPr>
          <w:sz w:val="20"/>
          <w:szCs w:val="20"/>
        </w:rPr>
        <w:t>0.H.,</w:t>
      </w:r>
      <w:r w:rsidR="00065ED1" w:rsidRPr="00E31566">
        <w:rPr>
          <w:sz w:val="20"/>
          <w:szCs w:val="20"/>
        </w:rPr>
        <w:t xml:space="preserve"> </w:t>
      </w:r>
      <w:r w:rsidRPr="00E31566">
        <w:rPr>
          <w:sz w:val="20"/>
          <w:szCs w:val="20"/>
        </w:rPr>
        <w:t>Hylact,</w:t>
      </w:r>
      <w:r w:rsidR="00065ED1" w:rsidRPr="00E31566">
        <w:rPr>
          <w:sz w:val="20"/>
          <w:szCs w:val="20"/>
        </w:rPr>
        <w:t xml:space="preserve"> </w:t>
      </w:r>
      <w:r w:rsidRPr="00E31566">
        <w:rPr>
          <w:sz w:val="20"/>
          <w:szCs w:val="20"/>
        </w:rPr>
        <w:t>D.E.</w:t>
      </w:r>
      <w:r w:rsidR="00065ED1" w:rsidRPr="00E31566">
        <w:rPr>
          <w:sz w:val="20"/>
          <w:szCs w:val="20"/>
        </w:rPr>
        <w:t xml:space="preserve"> &amp; </w:t>
      </w:r>
      <w:r w:rsidRPr="00E31566">
        <w:rPr>
          <w:sz w:val="20"/>
          <w:szCs w:val="20"/>
        </w:rPr>
        <w:t>McDonald,</w:t>
      </w:r>
      <w:r w:rsidR="00065ED1" w:rsidRPr="00E31566">
        <w:rPr>
          <w:sz w:val="20"/>
          <w:szCs w:val="20"/>
        </w:rPr>
        <w:t xml:space="preserve"> </w:t>
      </w:r>
      <w:r w:rsidRPr="00E31566">
        <w:rPr>
          <w:sz w:val="20"/>
          <w:szCs w:val="20"/>
        </w:rPr>
        <w:t>V.J.,</w:t>
      </w:r>
      <w:r w:rsidR="00065ED1" w:rsidRPr="00E31566">
        <w:rPr>
          <w:sz w:val="20"/>
          <w:szCs w:val="20"/>
        </w:rPr>
        <w:t xml:space="preserve"> </w:t>
      </w:r>
      <w:r w:rsidRPr="00E31566">
        <w:rPr>
          <w:sz w:val="20"/>
          <w:szCs w:val="20"/>
        </w:rPr>
        <w:t>eds),</w:t>
      </w:r>
      <w:r w:rsidR="00065ED1" w:rsidRPr="00E31566">
        <w:rPr>
          <w:sz w:val="20"/>
          <w:szCs w:val="20"/>
        </w:rPr>
        <w:t xml:space="preserve"> </w:t>
      </w:r>
      <w:r w:rsidRPr="00E31566">
        <w:rPr>
          <w:sz w:val="20"/>
          <w:szCs w:val="20"/>
        </w:rPr>
        <w:t>pp.</w:t>
      </w:r>
      <w:r w:rsidR="00065ED1" w:rsidRPr="00E31566">
        <w:rPr>
          <w:sz w:val="20"/>
          <w:szCs w:val="20"/>
        </w:rPr>
        <w:t xml:space="preserve"> </w:t>
      </w:r>
      <w:r w:rsidRPr="00E31566">
        <w:rPr>
          <w:sz w:val="20"/>
          <w:szCs w:val="20"/>
        </w:rPr>
        <w:t>499-531.</w:t>
      </w:r>
      <w:r w:rsidR="00065ED1" w:rsidRPr="00E31566">
        <w:rPr>
          <w:sz w:val="20"/>
          <w:szCs w:val="20"/>
        </w:rPr>
        <w:t xml:space="preserve"> </w:t>
      </w:r>
      <w:r w:rsidRPr="00E31566">
        <w:rPr>
          <w:sz w:val="20"/>
          <w:szCs w:val="20"/>
        </w:rPr>
        <w:t>London:</w:t>
      </w:r>
      <w:r w:rsidR="00065ED1" w:rsidRPr="00E31566">
        <w:rPr>
          <w:sz w:val="20"/>
          <w:szCs w:val="20"/>
        </w:rPr>
        <w:t xml:space="preserve"> </w:t>
      </w:r>
      <w:r w:rsidRPr="00E31566">
        <w:rPr>
          <w:i/>
          <w:sz w:val="20"/>
          <w:szCs w:val="20"/>
        </w:rPr>
        <w:t>Elsevier</w:t>
      </w:r>
      <w:r w:rsidRPr="00E31566">
        <w:rPr>
          <w:sz w:val="20"/>
          <w:szCs w:val="20"/>
        </w:rPr>
        <w:t>.</w:t>
      </w:r>
    </w:p>
    <w:p w:rsidR="00062A32" w:rsidRPr="00E31566" w:rsidRDefault="00062A32" w:rsidP="003A6456">
      <w:pPr>
        <w:numPr>
          <w:ilvl w:val="0"/>
          <w:numId w:val="3"/>
        </w:numPr>
        <w:snapToGrid w:val="0"/>
        <w:ind w:left="425" w:hanging="425"/>
        <w:jc w:val="both"/>
        <w:rPr>
          <w:sz w:val="20"/>
          <w:szCs w:val="20"/>
        </w:rPr>
      </w:pPr>
      <w:r w:rsidRPr="00E31566">
        <w:rPr>
          <w:sz w:val="20"/>
          <w:szCs w:val="20"/>
        </w:rPr>
        <w:lastRenderedPageBreak/>
        <w:t>Dennison,</w:t>
      </w:r>
      <w:r w:rsidR="00065ED1" w:rsidRPr="00E31566">
        <w:rPr>
          <w:sz w:val="20"/>
          <w:szCs w:val="20"/>
        </w:rPr>
        <w:t xml:space="preserve"> </w:t>
      </w:r>
      <w:r w:rsidRPr="00E31566">
        <w:rPr>
          <w:sz w:val="20"/>
          <w:szCs w:val="20"/>
        </w:rPr>
        <w:t>W.C.;</w:t>
      </w:r>
      <w:r w:rsidR="00065ED1" w:rsidRPr="00E31566">
        <w:rPr>
          <w:sz w:val="20"/>
          <w:szCs w:val="20"/>
        </w:rPr>
        <w:t xml:space="preserve"> </w:t>
      </w:r>
      <w:r w:rsidRPr="00E31566">
        <w:rPr>
          <w:sz w:val="20"/>
          <w:szCs w:val="20"/>
        </w:rPr>
        <w:t>Orth,</w:t>
      </w:r>
      <w:r w:rsidR="00065ED1" w:rsidRPr="00E31566">
        <w:rPr>
          <w:sz w:val="20"/>
          <w:szCs w:val="20"/>
        </w:rPr>
        <w:t xml:space="preserve"> </w:t>
      </w:r>
      <w:r w:rsidRPr="00E31566">
        <w:rPr>
          <w:sz w:val="20"/>
          <w:szCs w:val="20"/>
        </w:rPr>
        <w:t>R.J.;</w:t>
      </w:r>
      <w:r w:rsidR="00065ED1" w:rsidRPr="00E31566">
        <w:rPr>
          <w:sz w:val="20"/>
          <w:szCs w:val="20"/>
        </w:rPr>
        <w:t xml:space="preserve"> </w:t>
      </w:r>
      <w:r w:rsidRPr="00E31566">
        <w:rPr>
          <w:sz w:val="20"/>
          <w:szCs w:val="20"/>
        </w:rPr>
        <w:t>Moore.</w:t>
      </w:r>
      <w:r w:rsidR="00065ED1" w:rsidRPr="00E31566">
        <w:rPr>
          <w:sz w:val="20"/>
          <w:szCs w:val="20"/>
        </w:rPr>
        <w:t xml:space="preserve"> </w:t>
      </w:r>
      <w:r w:rsidRPr="00E31566">
        <w:rPr>
          <w:sz w:val="20"/>
          <w:szCs w:val="20"/>
        </w:rPr>
        <w:t>K,A.;</w:t>
      </w:r>
      <w:r w:rsidR="00065ED1" w:rsidRPr="00E31566">
        <w:rPr>
          <w:sz w:val="20"/>
          <w:szCs w:val="20"/>
        </w:rPr>
        <w:t xml:space="preserve"> </w:t>
      </w:r>
      <w:r w:rsidRPr="00E31566">
        <w:rPr>
          <w:sz w:val="20"/>
          <w:szCs w:val="20"/>
        </w:rPr>
        <w:t>Stevenson,</w:t>
      </w:r>
      <w:r w:rsidR="00065ED1" w:rsidRPr="00E31566">
        <w:rPr>
          <w:sz w:val="20"/>
          <w:szCs w:val="20"/>
        </w:rPr>
        <w:t xml:space="preserve"> </w:t>
      </w:r>
      <w:r w:rsidRPr="00E31566">
        <w:rPr>
          <w:sz w:val="20"/>
          <w:szCs w:val="20"/>
        </w:rPr>
        <w:t>J.C.;</w:t>
      </w:r>
      <w:r w:rsidR="00065ED1" w:rsidRPr="00E31566">
        <w:rPr>
          <w:sz w:val="20"/>
          <w:szCs w:val="20"/>
        </w:rPr>
        <w:t xml:space="preserve"> </w:t>
      </w:r>
      <w:r w:rsidRPr="00E31566">
        <w:rPr>
          <w:sz w:val="20"/>
          <w:szCs w:val="20"/>
        </w:rPr>
        <w:t>Carter,</w:t>
      </w:r>
      <w:r w:rsidR="00065ED1" w:rsidRPr="00E31566">
        <w:rPr>
          <w:sz w:val="20"/>
          <w:szCs w:val="20"/>
        </w:rPr>
        <w:t xml:space="preserve"> </w:t>
      </w:r>
      <w:r w:rsidRPr="00E31566">
        <w:rPr>
          <w:sz w:val="20"/>
          <w:szCs w:val="20"/>
        </w:rPr>
        <w:t>V.;</w:t>
      </w:r>
      <w:r w:rsidR="00065ED1" w:rsidRPr="00E31566">
        <w:rPr>
          <w:sz w:val="20"/>
          <w:szCs w:val="20"/>
        </w:rPr>
        <w:t xml:space="preserve"> </w:t>
      </w:r>
      <w:r w:rsidRPr="00E31566">
        <w:rPr>
          <w:sz w:val="20"/>
          <w:szCs w:val="20"/>
        </w:rPr>
        <w:t>Kollar,</w:t>
      </w:r>
      <w:r w:rsidR="00065ED1" w:rsidRPr="00E31566">
        <w:rPr>
          <w:sz w:val="20"/>
          <w:szCs w:val="20"/>
        </w:rPr>
        <w:t xml:space="preserve"> </w:t>
      </w:r>
      <w:r w:rsidRPr="00E31566">
        <w:rPr>
          <w:sz w:val="20"/>
          <w:szCs w:val="20"/>
        </w:rPr>
        <w:t>S.;</w:t>
      </w:r>
      <w:r w:rsidR="00065ED1" w:rsidRPr="00E31566">
        <w:rPr>
          <w:sz w:val="20"/>
          <w:szCs w:val="20"/>
        </w:rPr>
        <w:t xml:space="preserve"> </w:t>
      </w:r>
      <w:r w:rsidRPr="00E31566">
        <w:rPr>
          <w:sz w:val="20"/>
          <w:szCs w:val="20"/>
        </w:rPr>
        <w:t>Bergstrom,</w:t>
      </w:r>
      <w:r w:rsidR="00065ED1" w:rsidRPr="00E31566">
        <w:rPr>
          <w:sz w:val="20"/>
          <w:szCs w:val="20"/>
        </w:rPr>
        <w:t xml:space="preserve"> </w:t>
      </w:r>
      <w:r w:rsidRPr="00E31566">
        <w:rPr>
          <w:sz w:val="20"/>
          <w:szCs w:val="20"/>
        </w:rPr>
        <w:t>P.N.</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Batiuk,</w:t>
      </w:r>
      <w:r w:rsidR="00065ED1" w:rsidRPr="00E31566">
        <w:rPr>
          <w:sz w:val="20"/>
          <w:szCs w:val="20"/>
        </w:rPr>
        <w:t xml:space="preserve"> </w:t>
      </w:r>
      <w:r w:rsidRPr="00E31566">
        <w:rPr>
          <w:sz w:val="20"/>
          <w:szCs w:val="20"/>
        </w:rPr>
        <w:t>R.A.</w:t>
      </w:r>
      <w:r w:rsidR="00065ED1" w:rsidRPr="00E31566">
        <w:rPr>
          <w:sz w:val="20"/>
          <w:szCs w:val="20"/>
        </w:rPr>
        <w:t xml:space="preserve"> </w:t>
      </w:r>
      <w:r w:rsidRPr="00E31566">
        <w:rPr>
          <w:sz w:val="20"/>
          <w:szCs w:val="20"/>
        </w:rPr>
        <w:t>(1993):</w:t>
      </w:r>
      <w:r w:rsidR="00065ED1" w:rsidRPr="00E31566">
        <w:rPr>
          <w:sz w:val="20"/>
          <w:szCs w:val="20"/>
        </w:rPr>
        <w:t xml:space="preserve"> </w:t>
      </w:r>
      <w:r w:rsidRPr="00E31566">
        <w:rPr>
          <w:sz w:val="20"/>
          <w:szCs w:val="20"/>
        </w:rPr>
        <w:t>Assessing</w:t>
      </w:r>
      <w:r w:rsidR="00065ED1" w:rsidRPr="00E31566">
        <w:rPr>
          <w:sz w:val="20"/>
          <w:szCs w:val="20"/>
        </w:rPr>
        <w:t xml:space="preserve"> </w:t>
      </w:r>
      <w:r w:rsidRPr="00E31566">
        <w:rPr>
          <w:sz w:val="20"/>
          <w:szCs w:val="20"/>
        </w:rPr>
        <w:t>water</w:t>
      </w:r>
      <w:r w:rsidR="00065ED1" w:rsidRPr="00E31566">
        <w:rPr>
          <w:sz w:val="20"/>
          <w:szCs w:val="20"/>
        </w:rPr>
        <w:t xml:space="preserve"> </w:t>
      </w:r>
      <w:r w:rsidRPr="00E31566">
        <w:rPr>
          <w:sz w:val="20"/>
          <w:szCs w:val="20"/>
        </w:rPr>
        <w:t>quality</w:t>
      </w:r>
      <w:r w:rsidR="00065ED1" w:rsidRPr="00E31566">
        <w:rPr>
          <w:sz w:val="20"/>
          <w:szCs w:val="20"/>
        </w:rPr>
        <w:t xml:space="preserve"> </w:t>
      </w:r>
      <w:r w:rsidRPr="00E31566">
        <w:rPr>
          <w:sz w:val="20"/>
          <w:szCs w:val="20"/>
        </w:rPr>
        <w:t>with</w:t>
      </w:r>
      <w:r w:rsidR="00065ED1" w:rsidRPr="00E31566">
        <w:rPr>
          <w:sz w:val="20"/>
          <w:szCs w:val="20"/>
        </w:rPr>
        <w:t xml:space="preserve"> </w:t>
      </w:r>
      <w:r w:rsidRPr="00E31566">
        <w:rPr>
          <w:sz w:val="20"/>
          <w:szCs w:val="20"/>
        </w:rPr>
        <w:t>submerged</w:t>
      </w:r>
      <w:r w:rsidR="00065ED1" w:rsidRPr="00E31566">
        <w:rPr>
          <w:sz w:val="20"/>
          <w:szCs w:val="20"/>
        </w:rPr>
        <w:t xml:space="preserve"> </w:t>
      </w:r>
      <w:r w:rsidRPr="00E31566">
        <w:rPr>
          <w:sz w:val="20"/>
          <w:szCs w:val="20"/>
        </w:rPr>
        <w:t>aquatic</w:t>
      </w:r>
      <w:r w:rsidR="00065ED1" w:rsidRPr="00E31566">
        <w:rPr>
          <w:sz w:val="20"/>
          <w:szCs w:val="20"/>
        </w:rPr>
        <w:t xml:space="preserve"> </w:t>
      </w:r>
      <w:r w:rsidRPr="00E31566">
        <w:rPr>
          <w:sz w:val="20"/>
          <w:szCs w:val="20"/>
        </w:rPr>
        <w:t>vegetation.</w:t>
      </w:r>
      <w:r w:rsidR="00065ED1" w:rsidRPr="00E31566">
        <w:rPr>
          <w:sz w:val="20"/>
          <w:szCs w:val="20"/>
        </w:rPr>
        <w:t xml:space="preserve"> </w:t>
      </w:r>
      <w:r w:rsidRPr="00E31566">
        <w:rPr>
          <w:i/>
          <w:sz w:val="20"/>
          <w:szCs w:val="20"/>
        </w:rPr>
        <w:t>Bio-Science</w:t>
      </w:r>
      <w:r w:rsidR="00065ED1" w:rsidRPr="00E31566">
        <w:rPr>
          <w:sz w:val="20"/>
          <w:szCs w:val="20"/>
        </w:rPr>
        <w:t xml:space="preserve"> </w:t>
      </w:r>
      <w:r w:rsidRPr="00E31566">
        <w:rPr>
          <w:sz w:val="20"/>
          <w:szCs w:val="20"/>
        </w:rPr>
        <w:t>43,</w:t>
      </w:r>
      <w:r w:rsidR="00065ED1" w:rsidRPr="00E31566">
        <w:rPr>
          <w:sz w:val="20"/>
          <w:szCs w:val="20"/>
        </w:rPr>
        <w:t xml:space="preserve"> </w:t>
      </w:r>
      <w:r w:rsidRPr="00E31566">
        <w:rPr>
          <w:sz w:val="20"/>
          <w:szCs w:val="20"/>
        </w:rPr>
        <w:t>86-94.</w:t>
      </w:r>
    </w:p>
    <w:p w:rsidR="00062A32" w:rsidRPr="00E31566" w:rsidRDefault="00062A32" w:rsidP="003A6456">
      <w:pPr>
        <w:numPr>
          <w:ilvl w:val="0"/>
          <w:numId w:val="3"/>
        </w:numPr>
        <w:snapToGrid w:val="0"/>
        <w:ind w:left="425" w:hanging="425"/>
        <w:jc w:val="both"/>
        <w:rPr>
          <w:sz w:val="20"/>
          <w:szCs w:val="20"/>
        </w:rPr>
      </w:pPr>
      <w:r w:rsidRPr="00E31566">
        <w:rPr>
          <w:sz w:val="20"/>
          <w:szCs w:val="20"/>
        </w:rPr>
        <w:t>Deegan,</w:t>
      </w:r>
      <w:r w:rsidR="00065ED1" w:rsidRPr="00E31566">
        <w:rPr>
          <w:sz w:val="20"/>
          <w:szCs w:val="20"/>
        </w:rPr>
        <w:t xml:space="preserve"> </w:t>
      </w:r>
      <w:r w:rsidRPr="00E31566">
        <w:rPr>
          <w:sz w:val="20"/>
          <w:szCs w:val="20"/>
        </w:rPr>
        <w:t>L.A.;</w:t>
      </w:r>
      <w:r w:rsidR="00065ED1" w:rsidRPr="00E31566">
        <w:rPr>
          <w:sz w:val="20"/>
          <w:szCs w:val="20"/>
        </w:rPr>
        <w:t xml:space="preserve"> </w:t>
      </w:r>
      <w:r w:rsidRPr="00E31566">
        <w:rPr>
          <w:sz w:val="20"/>
          <w:szCs w:val="20"/>
        </w:rPr>
        <w:t>Finn,</w:t>
      </w:r>
      <w:r w:rsidR="00065ED1" w:rsidRPr="00E31566">
        <w:rPr>
          <w:sz w:val="20"/>
          <w:szCs w:val="20"/>
        </w:rPr>
        <w:t xml:space="preserve"> </w:t>
      </w:r>
      <w:r w:rsidRPr="00E31566">
        <w:rPr>
          <w:sz w:val="20"/>
          <w:szCs w:val="20"/>
        </w:rPr>
        <w:t>J.T.;</w:t>
      </w:r>
      <w:r w:rsidR="00065ED1" w:rsidRPr="00E31566">
        <w:rPr>
          <w:sz w:val="20"/>
          <w:szCs w:val="20"/>
        </w:rPr>
        <w:t xml:space="preserve"> </w:t>
      </w:r>
      <w:r w:rsidRPr="00E31566">
        <w:rPr>
          <w:sz w:val="20"/>
          <w:szCs w:val="20"/>
        </w:rPr>
        <w:t>Ayvazian.</w:t>
      </w:r>
      <w:r w:rsidR="00065ED1" w:rsidRPr="00E31566">
        <w:rPr>
          <w:sz w:val="20"/>
          <w:szCs w:val="20"/>
        </w:rPr>
        <w:t xml:space="preserve"> </w:t>
      </w:r>
      <w:r w:rsidRPr="00E31566">
        <w:rPr>
          <w:sz w:val="20"/>
          <w:szCs w:val="20"/>
        </w:rPr>
        <w:t>S.G.;</w:t>
      </w:r>
      <w:r w:rsidR="00065ED1" w:rsidRPr="00E31566">
        <w:rPr>
          <w:sz w:val="20"/>
          <w:szCs w:val="20"/>
        </w:rPr>
        <w:t xml:space="preserve"> </w:t>
      </w:r>
      <w:r w:rsidRPr="00E31566">
        <w:rPr>
          <w:sz w:val="20"/>
          <w:szCs w:val="20"/>
        </w:rPr>
        <w:t>Ryder-Kieffer,</w:t>
      </w:r>
      <w:r w:rsidR="00065ED1" w:rsidRPr="00E31566">
        <w:rPr>
          <w:sz w:val="20"/>
          <w:szCs w:val="20"/>
        </w:rPr>
        <w:t xml:space="preserve"> </w:t>
      </w:r>
      <w:r w:rsidRPr="00E31566">
        <w:rPr>
          <w:sz w:val="20"/>
          <w:szCs w:val="20"/>
        </w:rPr>
        <w:t>C.A.</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Buonaccorsi,</w:t>
      </w:r>
      <w:r w:rsidR="00065ED1" w:rsidRPr="00E31566">
        <w:rPr>
          <w:sz w:val="20"/>
          <w:szCs w:val="20"/>
        </w:rPr>
        <w:t xml:space="preserve"> </w:t>
      </w:r>
      <w:r w:rsidRPr="00E31566">
        <w:rPr>
          <w:sz w:val="20"/>
          <w:szCs w:val="20"/>
        </w:rPr>
        <w:t>J.</w:t>
      </w:r>
      <w:r w:rsidR="00065ED1" w:rsidRPr="00E31566">
        <w:rPr>
          <w:sz w:val="20"/>
          <w:szCs w:val="20"/>
        </w:rPr>
        <w:t xml:space="preserve"> </w:t>
      </w:r>
      <w:r w:rsidRPr="00E31566">
        <w:rPr>
          <w:sz w:val="20"/>
          <w:szCs w:val="20"/>
        </w:rPr>
        <w:t>(1997):</w:t>
      </w:r>
      <w:r w:rsidR="00065ED1" w:rsidRPr="00E31566">
        <w:rPr>
          <w:sz w:val="20"/>
          <w:szCs w:val="20"/>
        </w:rPr>
        <w:t xml:space="preserve"> </w:t>
      </w:r>
      <w:r w:rsidRPr="00E31566">
        <w:rPr>
          <w:sz w:val="20"/>
          <w:szCs w:val="20"/>
        </w:rPr>
        <w:t>Development</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validation</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an</w:t>
      </w:r>
      <w:r w:rsidR="00065ED1" w:rsidRPr="00E31566">
        <w:rPr>
          <w:sz w:val="20"/>
          <w:szCs w:val="20"/>
        </w:rPr>
        <w:t xml:space="preserve"> </w:t>
      </w:r>
      <w:r w:rsidRPr="00E31566">
        <w:rPr>
          <w:sz w:val="20"/>
          <w:szCs w:val="20"/>
        </w:rPr>
        <w:t>Estuarine</w:t>
      </w:r>
      <w:r w:rsidR="00065ED1" w:rsidRPr="00E31566">
        <w:rPr>
          <w:sz w:val="20"/>
          <w:szCs w:val="20"/>
        </w:rPr>
        <w:t xml:space="preserve"> </w:t>
      </w:r>
      <w:r w:rsidRPr="00E31566">
        <w:rPr>
          <w:sz w:val="20"/>
          <w:szCs w:val="20"/>
        </w:rPr>
        <w:t>Biotic</w:t>
      </w:r>
      <w:r w:rsidR="00065ED1" w:rsidRPr="00E31566">
        <w:rPr>
          <w:sz w:val="20"/>
          <w:szCs w:val="20"/>
        </w:rPr>
        <w:t xml:space="preserve"> </w:t>
      </w:r>
      <w:r w:rsidRPr="00E31566">
        <w:rPr>
          <w:sz w:val="20"/>
          <w:szCs w:val="20"/>
        </w:rPr>
        <w:t>Integrity</w:t>
      </w:r>
      <w:r w:rsidR="00065ED1" w:rsidRPr="00E31566">
        <w:rPr>
          <w:sz w:val="20"/>
          <w:szCs w:val="20"/>
        </w:rPr>
        <w:t xml:space="preserve"> </w:t>
      </w:r>
      <w:r w:rsidRPr="00E31566">
        <w:rPr>
          <w:sz w:val="20"/>
          <w:szCs w:val="20"/>
        </w:rPr>
        <w:t>Index,</w:t>
      </w:r>
      <w:r w:rsidR="00065ED1" w:rsidRPr="00E31566">
        <w:rPr>
          <w:sz w:val="20"/>
          <w:szCs w:val="20"/>
        </w:rPr>
        <w:t xml:space="preserve"> </w:t>
      </w:r>
      <w:r w:rsidRPr="00E31566">
        <w:rPr>
          <w:i/>
          <w:sz w:val="20"/>
          <w:szCs w:val="20"/>
        </w:rPr>
        <w:t>Estuaries</w:t>
      </w:r>
      <w:r w:rsidR="00065ED1" w:rsidRPr="00E31566">
        <w:rPr>
          <w:i/>
          <w:sz w:val="20"/>
          <w:szCs w:val="20"/>
        </w:rPr>
        <w:t xml:space="preserve"> </w:t>
      </w:r>
      <w:r w:rsidRPr="00E31566">
        <w:rPr>
          <w:sz w:val="20"/>
          <w:szCs w:val="20"/>
        </w:rPr>
        <w:t>20,</w:t>
      </w:r>
      <w:r w:rsidR="00065ED1" w:rsidRPr="00E31566">
        <w:rPr>
          <w:sz w:val="20"/>
          <w:szCs w:val="20"/>
        </w:rPr>
        <w:t xml:space="preserve"> </w:t>
      </w:r>
      <w:r w:rsidRPr="00E31566">
        <w:rPr>
          <w:sz w:val="20"/>
          <w:szCs w:val="20"/>
        </w:rPr>
        <w:t>601-617.</w:t>
      </w:r>
    </w:p>
    <w:p w:rsidR="00065ED1" w:rsidRPr="00E31566" w:rsidRDefault="00C34112" w:rsidP="003A6456">
      <w:pPr>
        <w:numPr>
          <w:ilvl w:val="0"/>
          <w:numId w:val="3"/>
        </w:numPr>
        <w:snapToGrid w:val="0"/>
        <w:ind w:left="425" w:hanging="425"/>
        <w:jc w:val="both"/>
        <w:rPr>
          <w:sz w:val="20"/>
          <w:szCs w:val="20"/>
        </w:rPr>
      </w:pPr>
      <w:r w:rsidRPr="00E31566">
        <w:rPr>
          <w:sz w:val="20"/>
          <w:szCs w:val="20"/>
        </w:rPr>
        <w:t>Elliott.</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(1996):</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derivation</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value</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ecological</w:t>
      </w:r>
      <w:r w:rsidR="00065ED1" w:rsidRPr="00E31566">
        <w:rPr>
          <w:sz w:val="20"/>
          <w:szCs w:val="20"/>
        </w:rPr>
        <w:t xml:space="preserve"> </w:t>
      </w:r>
      <w:r w:rsidRPr="00E31566">
        <w:rPr>
          <w:sz w:val="20"/>
          <w:szCs w:val="20"/>
        </w:rPr>
        <w:t>quality</w:t>
      </w:r>
      <w:r w:rsidR="00065ED1" w:rsidRPr="00E31566">
        <w:rPr>
          <w:sz w:val="20"/>
          <w:szCs w:val="20"/>
        </w:rPr>
        <w:t xml:space="preserve"> </w:t>
      </w:r>
      <w:r w:rsidRPr="00E31566">
        <w:rPr>
          <w:sz w:val="20"/>
          <w:szCs w:val="20"/>
        </w:rPr>
        <w:t>standards</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objectives.</w:t>
      </w:r>
      <w:r w:rsidR="00065ED1" w:rsidRPr="00E31566">
        <w:rPr>
          <w:sz w:val="20"/>
          <w:szCs w:val="20"/>
        </w:rPr>
        <w:t xml:space="preserve"> </w:t>
      </w:r>
      <w:r w:rsidRPr="00E31566">
        <w:rPr>
          <w:i/>
          <w:sz w:val="20"/>
          <w:szCs w:val="20"/>
        </w:rPr>
        <w:t>Marine</w:t>
      </w:r>
      <w:r w:rsidR="00065ED1" w:rsidRPr="00E31566">
        <w:rPr>
          <w:i/>
          <w:sz w:val="20"/>
          <w:szCs w:val="20"/>
        </w:rPr>
        <w:t xml:space="preserve"> </w:t>
      </w:r>
      <w:r w:rsidRPr="00E31566">
        <w:rPr>
          <w:i/>
          <w:sz w:val="20"/>
          <w:szCs w:val="20"/>
        </w:rPr>
        <w:t>Pollution</w:t>
      </w:r>
      <w:r w:rsidR="00065ED1" w:rsidRPr="00E31566">
        <w:rPr>
          <w:i/>
          <w:sz w:val="20"/>
          <w:szCs w:val="20"/>
        </w:rPr>
        <w:t xml:space="preserve"> </w:t>
      </w:r>
      <w:r w:rsidRPr="00E31566">
        <w:rPr>
          <w:i/>
          <w:sz w:val="20"/>
          <w:szCs w:val="20"/>
        </w:rPr>
        <w:t>Bulletin</w:t>
      </w:r>
      <w:r w:rsidR="00065ED1" w:rsidRPr="00E31566">
        <w:rPr>
          <w:sz w:val="20"/>
          <w:szCs w:val="20"/>
        </w:rPr>
        <w:t xml:space="preserve"> </w:t>
      </w:r>
      <w:r w:rsidRPr="00E31566">
        <w:rPr>
          <w:sz w:val="20"/>
          <w:szCs w:val="20"/>
        </w:rPr>
        <w:t>32,</w:t>
      </w:r>
      <w:r w:rsidR="00065ED1" w:rsidRPr="00E31566">
        <w:rPr>
          <w:sz w:val="20"/>
          <w:szCs w:val="20"/>
        </w:rPr>
        <w:t xml:space="preserve"> </w:t>
      </w:r>
      <w:r w:rsidRPr="00E31566">
        <w:rPr>
          <w:sz w:val="20"/>
          <w:szCs w:val="20"/>
        </w:rPr>
        <w:t>762-763.</w:t>
      </w:r>
    </w:p>
    <w:p w:rsidR="00062A32" w:rsidRPr="00E31566" w:rsidRDefault="00065ED1" w:rsidP="003A6456">
      <w:pPr>
        <w:numPr>
          <w:ilvl w:val="0"/>
          <w:numId w:val="3"/>
        </w:numPr>
        <w:snapToGrid w:val="0"/>
        <w:ind w:left="425" w:hanging="425"/>
        <w:jc w:val="both"/>
        <w:rPr>
          <w:sz w:val="20"/>
          <w:szCs w:val="20"/>
        </w:rPr>
      </w:pPr>
      <w:r w:rsidRPr="00E31566">
        <w:rPr>
          <w:sz w:val="20"/>
          <w:szCs w:val="20"/>
        </w:rPr>
        <w:t>E</w:t>
      </w:r>
      <w:r w:rsidR="00C34112" w:rsidRPr="00E31566">
        <w:rPr>
          <w:sz w:val="20"/>
          <w:szCs w:val="20"/>
        </w:rPr>
        <w:t>lliott,</w:t>
      </w:r>
      <w:r w:rsidRPr="00E31566">
        <w:rPr>
          <w:sz w:val="20"/>
          <w:szCs w:val="20"/>
        </w:rPr>
        <w:t xml:space="preserve"> </w:t>
      </w:r>
      <w:r w:rsidR="00C34112" w:rsidRPr="00E31566">
        <w:rPr>
          <w:sz w:val="20"/>
          <w:szCs w:val="20"/>
        </w:rPr>
        <w:t>M.</w:t>
      </w:r>
      <w:r w:rsidRPr="00E31566">
        <w:rPr>
          <w:sz w:val="20"/>
          <w:szCs w:val="20"/>
        </w:rPr>
        <w:t xml:space="preserve"> </w:t>
      </w:r>
      <w:r w:rsidR="00C34112" w:rsidRPr="00E31566">
        <w:rPr>
          <w:sz w:val="20"/>
          <w:szCs w:val="20"/>
        </w:rPr>
        <w:t>and</w:t>
      </w:r>
      <w:r w:rsidRPr="00E31566">
        <w:rPr>
          <w:sz w:val="20"/>
          <w:szCs w:val="20"/>
        </w:rPr>
        <w:t xml:space="preserve"> </w:t>
      </w:r>
      <w:r w:rsidR="00C34112" w:rsidRPr="00E31566">
        <w:rPr>
          <w:sz w:val="20"/>
          <w:szCs w:val="20"/>
        </w:rPr>
        <w:t>Hemingway,</w:t>
      </w:r>
      <w:r w:rsidRPr="00E31566">
        <w:rPr>
          <w:sz w:val="20"/>
          <w:szCs w:val="20"/>
        </w:rPr>
        <w:t xml:space="preserve"> </w:t>
      </w:r>
      <w:r w:rsidR="00C34112" w:rsidRPr="00E31566">
        <w:rPr>
          <w:sz w:val="20"/>
          <w:szCs w:val="20"/>
        </w:rPr>
        <w:t>K.L.</w:t>
      </w:r>
      <w:r w:rsidRPr="00E31566">
        <w:rPr>
          <w:sz w:val="20"/>
          <w:szCs w:val="20"/>
        </w:rPr>
        <w:t xml:space="preserve"> </w:t>
      </w:r>
      <w:r w:rsidR="00C34112" w:rsidRPr="00E31566">
        <w:rPr>
          <w:sz w:val="20"/>
          <w:szCs w:val="20"/>
        </w:rPr>
        <w:t>(Eds)</w:t>
      </w:r>
      <w:r w:rsidRPr="00E31566">
        <w:rPr>
          <w:sz w:val="20"/>
          <w:szCs w:val="20"/>
        </w:rPr>
        <w:t xml:space="preserve"> </w:t>
      </w:r>
      <w:r w:rsidR="00C34112" w:rsidRPr="00E31566">
        <w:rPr>
          <w:sz w:val="20"/>
          <w:szCs w:val="20"/>
        </w:rPr>
        <w:t>(2002):</w:t>
      </w:r>
      <w:r w:rsidRPr="00E31566">
        <w:rPr>
          <w:sz w:val="20"/>
          <w:szCs w:val="20"/>
        </w:rPr>
        <w:t xml:space="preserve"> </w:t>
      </w:r>
      <w:r w:rsidR="00C34112" w:rsidRPr="00E31566">
        <w:rPr>
          <w:i/>
          <w:sz w:val="20"/>
          <w:szCs w:val="20"/>
        </w:rPr>
        <w:t>Fishes</w:t>
      </w:r>
      <w:r w:rsidRPr="00E31566">
        <w:rPr>
          <w:i/>
          <w:sz w:val="20"/>
          <w:szCs w:val="20"/>
        </w:rPr>
        <w:t xml:space="preserve"> </w:t>
      </w:r>
      <w:r w:rsidR="00C34112" w:rsidRPr="00E31566">
        <w:rPr>
          <w:i/>
          <w:sz w:val="20"/>
          <w:szCs w:val="20"/>
        </w:rPr>
        <w:t>in</w:t>
      </w:r>
      <w:r w:rsidRPr="00E31566">
        <w:rPr>
          <w:i/>
          <w:sz w:val="20"/>
          <w:szCs w:val="20"/>
        </w:rPr>
        <w:t xml:space="preserve"> </w:t>
      </w:r>
      <w:r w:rsidR="00C34112" w:rsidRPr="00E31566">
        <w:rPr>
          <w:i/>
          <w:sz w:val="20"/>
          <w:szCs w:val="20"/>
        </w:rPr>
        <w:t>Estuaries.</w:t>
      </w:r>
      <w:r w:rsidRPr="00E31566">
        <w:rPr>
          <w:sz w:val="20"/>
          <w:szCs w:val="20"/>
        </w:rPr>
        <w:t xml:space="preserve"> </w:t>
      </w:r>
      <w:r w:rsidR="00C34112" w:rsidRPr="00E31566">
        <w:rPr>
          <w:sz w:val="20"/>
          <w:szCs w:val="20"/>
        </w:rPr>
        <w:t>Oxford:</w:t>
      </w:r>
      <w:r w:rsidRPr="00E31566">
        <w:rPr>
          <w:sz w:val="20"/>
          <w:szCs w:val="20"/>
        </w:rPr>
        <w:t xml:space="preserve"> </w:t>
      </w:r>
      <w:r w:rsidR="00C34112" w:rsidRPr="00E31566">
        <w:rPr>
          <w:sz w:val="20"/>
          <w:szCs w:val="20"/>
        </w:rPr>
        <w:t>Blackwell</w:t>
      </w:r>
      <w:r w:rsidRPr="00E31566">
        <w:rPr>
          <w:sz w:val="20"/>
          <w:szCs w:val="20"/>
        </w:rPr>
        <w:t xml:space="preserve"> </w:t>
      </w:r>
      <w:r w:rsidR="00C34112" w:rsidRPr="00E31566">
        <w:rPr>
          <w:sz w:val="20"/>
          <w:szCs w:val="20"/>
        </w:rPr>
        <w:t>Science.</w:t>
      </w:r>
    </w:p>
    <w:p w:rsidR="000834ED" w:rsidRPr="00E31566" w:rsidRDefault="00062A32" w:rsidP="003A6456">
      <w:pPr>
        <w:numPr>
          <w:ilvl w:val="0"/>
          <w:numId w:val="3"/>
        </w:numPr>
        <w:snapToGrid w:val="0"/>
        <w:ind w:left="425" w:hanging="425"/>
        <w:jc w:val="both"/>
        <w:rPr>
          <w:sz w:val="20"/>
          <w:szCs w:val="20"/>
        </w:rPr>
      </w:pPr>
      <w:r w:rsidRPr="00E31566">
        <w:rPr>
          <w:sz w:val="20"/>
          <w:szCs w:val="20"/>
        </w:rPr>
        <w:t>Frey,</w:t>
      </w:r>
      <w:r w:rsidR="00065ED1" w:rsidRPr="00E31566">
        <w:rPr>
          <w:sz w:val="20"/>
          <w:szCs w:val="20"/>
        </w:rPr>
        <w:t xml:space="preserve"> </w:t>
      </w:r>
      <w:r w:rsidRPr="00E31566">
        <w:rPr>
          <w:sz w:val="20"/>
          <w:szCs w:val="20"/>
        </w:rPr>
        <w:t>D.G.</w:t>
      </w:r>
      <w:r w:rsidR="00065ED1" w:rsidRPr="00E31566">
        <w:rPr>
          <w:sz w:val="20"/>
          <w:szCs w:val="20"/>
        </w:rPr>
        <w:t xml:space="preserve"> </w:t>
      </w:r>
      <w:r w:rsidRPr="00E31566">
        <w:rPr>
          <w:sz w:val="20"/>
          <w:szCs w:val="20"/>
        </w:rPr>
        <w:t>(1977).</w:t>
      </w:r>
      <w:r w:rsidR="00065ED1" w:rsidRPr="00E31566">
        <w:rPr>
          <w:sz w:val="20"/>
          <w:szCs w:val="20"/>
        </w:rPr>
        <w:t xml:space="preserve"> </w:t>
      </w:r>
      <w:r w:rsidRPr="00E31566">
        <w:rPr>
          <w:i/>
          <w:sz w:val="20"/>
          <w:szCs w:val="20"/>
        </w:rPr>
        <w:t>The</w:t>
      </w:r>
      <w:r w:rsidR="00065ED1" w:rsidRPr="00E31566">
        <w:rPr>
          <w:i/>
          <w:sz w:val="20"/>
          <w:szCs w:val="20"/>
        </w:rPr>
        <w:t xml:space="preserve"> </w:t>
      </w:r>
      <w:r w:rsidRPr="00E31566">
        <w:rPr>
          <w:i/>
          <w:sz w:val="20"/>
          <w:szCs w:val="20"/>
        </w:rPr>
        <w:t>integrity</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water</w:t>
      </w:r>
      <w:r w:rsidR="00065ED1" w:rsidRPr="00E31566">
        <w:rPr>
          <w:i/>
          <w:sz w:val="20"/>
          <w:szCs w:val="20"/>
        </w:rPr>
        <w:t xml:space="preserve"> </w:t>
      </w:r>
      <w:r w:rsidRPr="00E31566">
        <w:rPr>
          <w:i/>
          <w:sz w:val="20"/>
          <w:szCs w:val="20"/>
        </w:rPr>
        <w:t>-</w:t>
      </w:r>
      <w:r w:rsidR="00065ED1" w:rsidRPr="00E31566">
        <w:rPr>
          <w:i/>
          <w:sz w:val="20"/>
          <w:szCs w:val="20"/>
        </w:rPr>
        <w:t xml:space="preserve"> </w:t>
      </w:r>
      <w:r w:rsidRPr="00E31566">
        <w:rPr>
          <w:i/>
          <w:sz w:val="20"/>
          <w:szCs w:val="20"/>
        </w:rPr>
        <w:t>an</w:t>
      </w:r>
      <w:r w:rsidR="00065ED1" w:rsidRPr="00E31566">
        <w:rPr>
          <w:i/>
          <w:sz w:val="20"/>
          <w:szCs w:val="20"/>
        </w:rPr>
        <w:t xml:space="preserve"> </w:t>
      </w:r>
      <w:r w:rsidRPr="00E31566">
        <w:rPr>
          <w:i/>
          <w:sz w:val="20"/>
          <w:szCs w:val="20"/>
        </w:rPr>
        <w:t>historical</w:t>
      </w:r>
      <w:r w:rsidR="00065ED1" w:rsidRPr="00E31566">
        <w:rPr>
          <w:i/>
          <w:sz w:val="20"/>
          <w:szCs w:val="20"/>
        </w:rPr>
        <w:t xml:space="preserve"> </w:t>
      </w:r>
      <w:r w:rsidRPr="00E31566">
        <w:rPr>
          <w:i/>
          <w:sz w:val="20"/>
          <w:szCs w:val="20"/>
        </w:rPr>
        <w:t>approach</w:t>
      </w:r>
      <w:r w:rsidRPr="00E31566">
        <w:rPr>
          <w:sz w:val="20"/>
          <w:szCs w:val="20"/>
        </w:rPr>
        <w:t>.</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Integrity</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Water.</w:t>
      </w:r>
      <w:r w:rsidR="00065ED1" w:rsidRPr="00E31566">
        <w:rPr>
          <w:sz w:val="20"/>
          <w:szCs w:val="20"/>
        </w:rPr>
        <w:t xml:space="preserve"> </w:t>
      </w:r>
      <w:r w:rsidRPr="00E31566">
        <w:rPr>
          <w:sz w:val="20"/>
          <w:szCs w:val="20"/>
        </w:rPr>
        <w:t>(Ballentine,</w:t>
      </w:r>
      <w:r w:rsidR="00065ED1" w:rsidRPr="00E31566">
        <w:rPr>
          <w:sz w:val="20"/>
          <w:szCs w:val="20"/>
        </w:rPr>
        <w:t xml:space="preserve"> </w:t>
      </w:r>
      <w:r w:rsidRPr="00E31566">
        <w:rPr>
          <w:sz w:val="20"/>
          <w:szCs w:val="20"/>
        </w:rPr>
        <w:t>S.</w:t>
      </w:r>
      <w:r w:rsidR="00065ED1" w:rsidRPr="00E31566">
        <w:rPr>
          <w:sz w:val="20"/>
          <w:szCs w:val="20"/>
        </w:rPr>
        <w:t xml:space="preserve"> </w:t>
      </w:r>
      <w:r w:rsidRPr="00E31566">
        <w:rPr>
          <w:sz w:val="20"/>
          <w:szCs w:val="20"/>
        </w:rPr>
        <w:t>K.</w:t>
      </w:r>
      <w:r w:rsidR="00065ED1" w:rsidRPr="00E31566">
        <w:rPr>
          <w:sz w:val="20"/>
          <w:szCs w:val="20"/>
        </w:rPr>
        <w:t xml:space="preserve"> &amp; </w:t>
      </w:r>
      <w:r w:rsidRPr="00E31566">
        <w:rPr>
          <w:sz w:val="20"/>
          <w:szCs w:val="20"/>
        </w:rPr>
        <w:t>Guarala,</w:t>
      </w:r>
      <w:r w:rsidR="00065ED1" w:rsidRPr="00E31566">
        <w:rPr>
          <w:sz w:val="20"/>
          <w:szCs w:val="20"/>
        </w:rPr>
        <w:t xml:space="preserve"> </w:t>
      </w:r>
      <w:r w:rsidRPr="00E31566">
        <w:rPr>
          <w:sz w:val="20"/>
          <w:szCs w:val="20"/>
        </w:rPr>
        <w:t>L.J.,</w:t>
      </w:r>
      <w:r w:rsidR="00065ED1" w:rsidRPr="00E31566">
        <w:rPr>
          <w:sz w:val="20"/>
          <w:szCs w:val="20"/>
        </w:rPr>
        <w:t xml:space="preserve"> </w:t>
      </w:r>
      <w:r w:rsidRPr="00E31566">
        <w:rPr>
          <w:sz w:val="20"/>
          <w:szCs w:val="20"/>
        </w:rPr>
        <w:t>Eds),</w:t>
      </w:r>
      <w:r w:rsidR="00065ED1" w:rsidRPr="00E31566">
        <w:rPr>
          <w:sz w:val="20"/>
          <w:szCs w:val="20"/>
        </w:rPr>
        <w:t xml:space="preserve"> </w:t>
      </w:r>
      <w:r w:rsidRPr="00E31566">
        <w:rPr>
          <w:sz w:val="20"/>
          <w:szCs w:val="20"/>
        </w:rPr>
        <w:t>pp.</w:t>
      </w:r>
      <w:r w:rsidR="00065ED1" w:rsidRPr="00E31566">
        <w:rPr>
          <w:sz w:val="20"/>
          <w:szCs w:val="20"/>
        </w:rPr>
        <w:t xml:space="preserve"> </w:t>
      </w:r>
      <w:r w:rsidRPr="00E31566">
        <w:rPr>
          <w:sz w:val="20"/>
          <w:szCs w:val="20"/>
        </w:rPr>
        <w:t>127-140.</w:t>
      </w:r>
      <w:r w:rsidR="00065ED1" w:rsidRPr="00E31566">
        <w:rPr>
          <w:sz w:val="20"/>
          <w:szCs w:val="20"/>
        </w:rPr>
        <w:t xml:space="preserve"> </w:t>
      </w:r>
      <w:r w:rsidR="000834ED" w:rsidRPr="00E31566">
        <w:rPr>
          <w:sz w:val="20"/>
          <w:szCs w:val="20"/>
        </w:rPr>
        <w:t>Gupta,</w:t>
      </w:r>
      <w:r w:rsidR="00065ED1" w:rsidRPr="00E31566">
        <w:rPr>
          <w:sz w:val="20"/>
          <w:szCs w:val="20"/>
        </w:rPr>
        <w:t xml:space="preserve"> </w:t>
      </w:r>
      <w:r w:rsidR="000834ED" w:rsidRPr="00E31566">
        <w:rPr>
          <w:sz w:val="20"/>
          <w:szCs w:val="20"/>
        </w:rPr>
        <w:t>A.K.</w:t>
      </w:r>
      <w:r w:rsidR="00065ED1" w:rsidRPr="00E31566">
        <w:rPr>
          <w:sz w:val="20"/>
          <w:szCs w:val="20"/>
        </w:rPr>
        <w:t xml:space="preserve"> </w:t>
      </w:r>
      <w:r w:rsidR="000834ED" w:rsidRPr="00E31566">
        <w:rPr>
          <w:sz w:val="20"/>
          <w:szCs w:val="20"/>
        </w:rPr>
        <w:t>and</w:t>
      </w:r>
      <w:r w:rsidR="00065ED1" w:rsidRPr="00E31566">
        <w:rPr>
          <w:sz w:val="20"/>
          <w:szCs w:val="20"/>
        </w:rPr>
        <w:t xml:space="preserve"> </w:t>
      </w:r>
      <w:r w:rsidR="000834ED" w:rsidRPr="00E31566">
        <w:rPr>
          <w:sz w:val="20"/>
          <w:szCs w:val="20"/>
        </w:rPr>
        <w:t>Pankaj,</w:t>
      </w:r>
      <w:r w:rsidR="00065ED1" w:rsidRPr="00E31566">
        <w:rPr>
          <w:sz w:val="20"/>
          <w:szCs w:val="20"/>
        </w:rPr>
        <w:t xml:space="preserve"> </w:t>
      </w:r>
      <w:r w:rsidR="000834ED" w:rsidRPr="00E31566">
        <w:rPr>
          <w:sz w:val="20"/>
          <w:szCs w:val="20"/>
        </w:rPr>
        <w:t>P.K.</w:t>
      </w:r>
      <w:r w:rsidR="00065ED1" w:rsidRPr="00E31566">
        <w:rPr>
          <w:sz w:val="20"/>
          <w:szCs w:val="20"/>
        </w:rPr>
        <w:t xml:space="preserve"> </w:t>
      </w:r>
      <w:r w:rsidR="000834ED" w:rsidRPr="00E31566">
        <w:rPr>
          <w:sz w:val="20"/>
          <w:szCs w:val="20"/>
        </w:rPr>
        <w:t>(2006):</w:t>
      </w:r>
      <w:r w:rsidR="00065ED1" w:rsidRPr="00E31566">
        <w:rPr>
          <w:sz w:val="20"/>
          <w:szCs w:val="20"/>
        </w:rPr>
        <w:t xml:space="preserve"> </w:t>
      </w:r>
      <w:r w:rsidR="000834ED" w:rsidRPr="00E31566">
        <w:rPr>
          <w:sz w:val="20"/>
          <w:szCs w:val="20"/>
        </w:rPr>
        <w:t>Comparative</w:t>
      </w:r>
      <w:r w:rsidR="00065ED1" w:rsidRPr="00E31566">
        <w:rPr>
          <w:sz w:val="20"/>
          <w:szCs w:val="20"/>
        </w:rPr>
        <w:t xml:space="preserve"> </w:t>
      </w:r>
      <w:r w:rsidR="000834ED" w:rsidRPr="00E31566">
        <w:rPr>
          <w:sz w:val="20"/>
          <w:szCs w:val="20"/>
        </w:rPr>
        <w:t>study</w:t>
      </w:r>
      <w:r w:rsidR="00065ED1" w:rsidRPr="00E31566">
        <w:rPr>
          <w:sz w:val="20"/>
          <w:szCs w:val="20"/>
        </w:rPr>
        <w:t xml:space="preserve"> </w:t>
      </w:r>
      <w:r w:rsidR="000834ED" w:rsidRPr="00E31566">
        <w:rPr>
          <w:sz w:val="20"/>
          <w:szCs w:val="20"/>
        </w:rPr>
        <w:t>of</w:t>
      </w:r>
      <w:r w:rsidR="00065ED1" w:rsidRPr="00E31566">
        <w:rPr>
          <w:sz w:val="20"/>
          <w:szCs w:val="20"/>
        </w:rPr>
        <w:t xml:space="preserve"> </w:t>
      </w:r>
      <w:r w:rsidR="000834ED" w:rsidRPr="00E31566">
        <w:rPr>
          <w:sz w:val="20"/>
          <w:szCs w:val="20"/>
        </w:rPr>
        <w:t>eutrophication</w:t>
      </w:r>
      <w:r w:rsidR="00065ED1" w:rsidRPr="00E31566">
        <w:rPr>
          <w:sz w:val="20"/>
          <w:szCs w:val="20"/>
        </w:rPr>
        <w:t xml:space="preserve"> </w:t>
      </w:r>
      <w:r w:rsidR="000834ED" w:rsidRPr="00E31566">
        <w:rPr>
          <w:sz w:val="20"/>
          <w:szCs w:val="20"/>
        </w:rPr>
        <w:t>and</w:t>
      </w:r>
      <w:r w:rsidR="00065ED1" w:rsidRPr="00E31566">
        <w:rPr>
          <w:sz w:val="20"/>
          <w:szCs w:val="20"/>
        </w:rPr>
        <w:t xml:space="preserve"> </w:t>
      </w:r>
      <w:r w:rsidR="000834ED" w:rsidRPr="00E31566">
        <w:rPr>
          <w:sz w:val="20"/>
          <w:szCs w:val="20"/>
        </w:rPr>
        <w:t>heavy</w:t>
      </w:r>
      <w:r w:rsidR="00065ED1" w:rsidRPr="00E31566">
        <w:rPr>
          <w:sz w:val="20"/>
          <w:szCs w:val="20"/>
        </w:rPr>
        <w:t xml:space="preserve"> </w:t>
      </w:r>
      <w:r w:rsidR="000834ED" w:rsidRPr="00E31566">
        <w:rPr>
          <w:sz w:val="20"/>
          <w:szCs w:val="20"/>
        </w:rPr>
        <w:t>meatl</w:t>
      </w:r>
      <w:r w:rsidR="00065ED1" w:rsidRPr="00E31566">
        <w:rPr>
          <w:sz w:val="20"/>
          <w:szCs w:val="20"/>
        </w:rPr>
        <w:t xml:space="preserve"> </w:t>
      </w:r>
      <w:r w:rsidR="000834ED" w:rsidRPr="00E31566">
        <w:rPr>
          <w:sz w:val="20"/>
          <w:szCs w:val="20"/>
        </w:rPr>
        <w:t>pollution</w:t>
      </w:r>
      <w:r w:rsidR="00065ED1" w:rsidRPr="00E31566">
        <w:rPr>
          <w:sz w:val="20"/>
          <w:szCs w:val="20"/>
        </w:rPr>
        <w:t xml:space="preserve"> </w:t>
      </w:r>
      <w:r w:rsidR="000834ED" w:rsidRPr="00E31566">
        <w:rPr>
          <w:sz w:val="20"/>
          <w:szCs w:val="20"/>
        </w:rPr>
        <w:t>in</w:t>
      </w:r>
      <w:r w:rsidR="00065ED1" w:rsidRPr="00E31566">
        <w:rPr>
          <w:sz w:val="20"/>
          <w:szCs w:val="20"/>
        </w:rPr>
        <w:t xml:space="preserve"> </w:t>
      </w:r>
      <w:r w:rsidR="000834ED" w:rsidRPr="00E31566">
        <w:rPr>
          <w:sz w:val="20"/>
          <w:szCs w:val="20"/>
        </w:rPr>
        <w:t>rivers</w:t>
      </w:r>
      <w:r w:rsidR="00065ED1" w:rsidRPr="00E31566">
        <w:rPr>
          <w:sz w:val="20"/>
          <w:szCs w:val="20"/>
        </w:rPr>
        <w:t xml:space="preserve"> </w:t>
      </w:r>
      <w:r w:rsidR="000834ED" w:rsidRPr="00E31566">
        <w:rPr>
          <w:sz w:val="20"/>
          <w:szCs w:val="20"/>
        </w:rPr>
        <w:t>Ganga</w:t>
      </w:r>
      <w:r w:rsidR="00065ED1" w:rsidRPr="00E31566">
        <w:rPr>
          <w:sz w:val="20"/>
          <w:szCs w:val="20"/>
        </w:rPr>
        <w:t xml:space="preserve"> </w:t>
      </w:r>
      <w:r w:rsidR="000834ED" w:rsidRPr="00E31566">
        <w:rPr>
          <w:sz w:val="20"/>
          <w:szCs w:val="20"/>
        </w:rPr>
        <w:t>and</w:t>
      </w:r>
      <w:r w:rsidR="00065ED1" w:rsidRPr="00E31566">
        <w:rPr>
          <w:sz w:val="20"/>
          <w:szCs w:val="20"/>
        </w:rPr>
        <w:t xml:space="preserve"> </w:t>
      </w:r>
      <w:r w:rsidR="000834ED" w:rsidRPr="00E31566">
        <w:rPr>
          <w:sz w:val="20"/>
          <w:szCs w:val="20"/>
        </w:rPr>
        <w:t>Gomati</w:t>
      </w:r>
      <w:r w:rsidR="00065ED1" w:rsidRPr="00E31566">
        <w:rPr>
          <w:sz w:val="20"/>
          <w:szCs w:val="20"/>
        </w:rPr>
        <w:t xml:space="preserve"> </w:t>
      </w:r>
      <w:r w:rsidR="000834ED" w:rsidRPr="00E31566">
        <w:rPr>
          <w:sz w:val="20"/>
          <w:szCs w:val="20"/>
        </w:rPr>
        <w:t>with</w:t>
      </w:r>
      <w:r w:rsidR="00065ED1" w:rsidRPr="00E31566">
        <w:rPr>
          <w:sz w:val="20"/>
          <w:szCs w:val="20"/>
        </w:rPr>
        <w:t xml:space="preserve"> </w:t>
      </w:r>
      <w:r w:rsidR="000834ED" w:rsidRPr="00E31566">
        <w:rPr>
          <w:sz w:val="20"/>
          <w:szCs w:val="20"/>
        </w:rPr>
        <w:t>reference</w:t>
      </w:r>
      <w:r w:rsidR="00065ED1" w:rsidRPr="00E31566">
        <w:rPr>
          <w:sz w:val="20"/>
          <w:szCs w:val="20"/>
        </w:rPr>
        <w:t xml:space="preserve"> </w:t>
      </w:r>
      <w:r w:rsidR="000834ED" w:rsidRPr="00E31566">
        <w:rPr>
          <w:sz w:val="20"/>
          <w:szCs w:val="20"/>
        </w:rPr>
        <w:t>to</w:t>
      </w:r>
      <w:r w:rsidR="00065ED1" w:rsidRPr="00E31566">
        <w:rPr>
          <w:sz w:val="20"/>
          <w:szCs w:val="20"/>
        </w:rPr>
        <w:t xml:space="preserve"> </w:t>
      </w:r>
      <w:r w:rsidR="000834ED" w:rsidRPr="00E31566">
        <w:rPr>
          <w:sz w:val="20"/>
          <w:szCs w:val="20"/>
        </w:rPr>
        <w:t>Human</w:t>
      </w:r>
      <w:r w:rsidR="00065ED1" w:rsidRPr="00E31566">
        <w:rPr>
          <w:sz w:val="20"/>
          <w:szCs w:val="20"/>
        </w:rPr>
        <w:t xml:space="preserve"> </w:t>
      </w:r>
      <w:r w:rsidR="000834ED" w:rsidRPr="00E31566">
        <w:rPr>
          <w:sz w:val="20"/>
          <w:szCs w:val="20"/>
        </w:rPr>
        <w:t>activities.</w:t>
      </w:r>
      <w:r w:rsidR="00065ED1" w:rsidRPr="00E31566">
        <w:rPr>
          <w:sz w:val="20"/>
          <w:szCs w:val="20"/>
        </w:rPr>
        <w:t xml:space="preserve"> </w:t>
      </w:r>
      <w:r w:rsidR="000834ED" w:rsidRPr="00E31566">
        <w:rPr>
          <w:i/>
          <w:sz w:val="20"/>
          <w:szCs w:val="20"/>
        </w:rPr>
        <w:t>Natt.</w:t>
      </w:r>
      <w:r w:rsidR="00065ED1" w:rsidRPr="00E31566">
        <w:rPr>
          <w:i/>
          <w:sz w:val="20"/>
          <w:szCs w:val="20"/>
        </w:rPr>
        <w:t xml:space="preserve"> </w:t>
      </w:r>
      <w:r w:rsidR="000834ED" w:rsidRPr="00E31566">
        <w:rPr>
          <w:i/>
          <w:sz w:val="20"/>
          <w:szCs w:val="20"/>
        </w:rPr>
        <w:t>Environ.</w:t>
      </w:r>
      <w:r w:rsidR="00065ED1" w:rsidRPr="00E31566">
        <w:rPr>
          <w:sz w:val="20"/>
          <w:szCs w:val="20"/>
        </w:rPr>
        <w:t xml:space="preserve"> </w:t>
      </w:r>
      <w:r w:rsidR="000834ED" w:rsidRPr="00E31566">
        <w:rPr>
          <w:i/>
          <w:sz w:val="20"/>
          <w:szCs w:val="20"/>
        </w:rPr>
        <w:t>Pollu.</w:t>
      </w:r>
      <w:r w:rsidR="00065ED1" w:rsidRPr="00E31566">
        <w:rPr>
          <w:i/>
          <w:sz w:val="20"/>
          <w:szCs w:val="20"/>
        </w:rPr>
        <w:t xml:space="preserve"> </w:t>
      </w:r>
      <w:r w:rsidR="000834ED" w:rsidRPr="00E31566">
        <w:rPr>
          <w:i/>
          <w:sz w:val="20"/>
          <w:szCs w:val="20"/>
        </w:rPr>
        <w:t>Technol</w:t>
      </w:r>
      <w:r w:rsidR="000834ED" w:rsidRPr="00E31566">
        <w:rPr>
          <w:sz w:val="20"/>
          <w:szCs w:val="20"/>
        </w:rPr>
        <w:t>.,</w:t>
      </w:r>
      <w:r w:rsidR="00065ED1" w:rsidRPr="00E31566">
        <w:rPr>
          <w:sz w:val="20"/>
          <w:szCs w:val="20"/>
        </w:rPr>
        <w:t xml:space="preserve"> </w:t>
      </w:r>
      <w:r w:rsidR="000834ED" w:rsidRPr="00E31566">
        <w:rPr>
          <w:sz w:val="20"/>
          <w:szCs w:val="20"/>
        </w:rPr>
        <w:t>5(2):</w:t>
      </w:r>
      <w:r w:rsidR="00065ED1" w:rsidRPr="00E31566">
        <w:rPr>
          <w:sz w:val="20"/>
          <w:szCs w:val="20"/>
        </w:rPr>
        <w:t xml:space="preserve"> </w:t>
      </w:r>
      <w:r w:rsidR="000834ED" w:rsidRPr="00E31566">
        <w:rPr>
          <w:sz w:val="20"/>
          <w:szCs w:val="20"/>
        </w:rPr>
        <w:t>229-232.</w:t>
      </w:r>
    </w:p>
    <w:p w:rsidR="000834ED" w:rsidRPr="00E31566" w:rsidRDefault="000834ED" w:rsidP="003A6456">
      <w:pPr>
        <w:numPr>
          <w:ilvl w:val="0"/>
          <w:numId w:val="3"/>
        </w:numPr>
        <w:snapToGrid w:val="0"/>
        <w:ind w:left="425" w:hanging="425"/>
        <w:jc w:val="both"/>
        <w:rPr>
          <w:sz w:val="20"/>
          <w:szCs w:val="20"/>
        </w:rPr>
      </w:pP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Mid-Atlantic</w:t>
      </w:r>
      <w:r w:rsidR="00065ED1" w:rsidRPr="00E31566">
        <w:rPr>
          <w:sz w:val="20"/>
          <w:szCs w:val="20"/>
        </w:rPr>
        <w:t xml:space="preserve"> </w:t>
      </w:r>
      <w:r w:rsidRPr="00E31566">
        <w:rPr>
          <w:sz w:val="20"/>
          <w:szCs w:val="20"/>
        </w:rPr>
        <w:t>Highlands</w:t>
      </w:r>
      <w:r w:rsidR="00065ED1" w:rsidRPr="00E31566">
        <w:rPr>
          <w:sz w:val="20"/>
          <w:szCs w:val="20"/>
        </w:rPr>
        <w:t xml:space="preserve"> </w:t>
      </w:r>
      <w:r w:rsidRPr="00E31566">
        <w:rPr>
          <w:sz w:val="20"/>
          <w:szCs w:val="20"/>
        </w:rPr>
        <w:t>Streams</w:t>
      </w:r>
      <w:r w:rsidR="00065ED1" w:rsidRPr="00E31566">
        <w:rPr>
          <w:sz w:val="20"/>
          <w:szCs w:val="20"/>
        </w:rPr>
        <w:t xml:space="preserve"> </w:t>
      </w:r>
      <w:r w:rsidRPr="00E31566">
        <w:rPr>
          <w:sz w:val="20"/>
          <w:szCs w:val="20"/>
        </w:rPr>
        <w:t>Assessment,</w:t>
      </w:r>
      <w:r w:rsidR="00065ED1" w:rsidRPr="00E31566">
        <w:rPr>
          <w:sz w:val="20"/>
          <w:szCs w:val="20"/>
        </w:rPr>
        <w:t xml:space="preserve"> </w:t>
      </w:r>
      <w:r w:rsidRPr="00E31566">
        <w:rPr>
          <w:sz w:val="20"/>
          <w:szCs w:val="20"/>
        </w:rPr>
        <w:t>p.</w:t>
      </w:r>
      <w:r w:rsidR="00065ED1" w:rsidRPr="00E31566">
        <w:rPr>
          <w:sz w:val="20"/>
          <w:szCs w:val="20"/>
        </w:rPr>
        <w:t xml:space="preserve"> </w:t>
      </w:r>
      <w:r w:rsidRPr="00E31566">
        <w:rPr>
          <w:sz w:val="20"/>
          <w:szCs w:val="20"/>
        </w:rPr>
        <w:t>64.</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Report</w:t>
      </w:r>
      <w:r w:rsidR="00065ED1" w:rsidRPr="00E31566">
        <w:rPr>
          <w:sz w:val="20"/>
          <w:szCs w:val="20"/>
        </w:rPr>
        <w:t xml:space="preserve"> </w:t>
      </w:r>
      <w:r w:rsidRPr="00E31566">
        <w:rPr>
          <w:sz w:val="20"/>
          <w:szCs w:val="20"/>
        </w:rPr>
        <w:t>EPA/903/R-00/015,</w:t>
      </w:r>
      <w:r w:rsidR="00065ED1" w:rsidRPr="00E31566">
        <w:rPr>
          <w:sz w:val="20"/>
          <w:szCs w:val="20"/>
        </w:rPr>
        <w:t xml:space="preserve"> </w:t>
      </w: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Region</w:t>
      </w:r>
      <w:r w:rsidR="00065ED1" w:rsidRPr="00E31566">
        <w:rPr>
          <w:sz w:val="20"/>
          <w:szCs w:val="20"/>
        </w:rPr>
        <w:t xml:space="preserve"> </w:t>
      </w:r>
      <w:r w:rsidRPr="00E31566">
        <w:rPr>
          <w:sz w:val="20"/>
          <w:szCs w:val="20"/>
        </w:rPr>
        <w:t>3,</w:t>
      </w:r>
      <w:r w:rsidR="00065ED1" w:rsidRPr="00E31566">
        <w:rPr>
          <w:sz w:val="20"/>
          <w:szCs w:val="20"/>
        </w:rPr>
        <w:t xml:space="preserve"> </w:t>
      </w:r>
      <w:r w:rsidRPr="00E31566">
        <w:rPr>
          <w:sz w:val="20"/>
          <w:szCs w:val="20"/>
        </w:rPr>
        <w:t>Philadelphia,</w:t>
      </w:r>
      <w:r w:rsidR="00065ED1" w:rsidRPr="00E31566">
        <w:rPr>
          <w:sz w:val="20"/>
          <w:szCs w:val="20"/>
        </w:rPr>
        <w:t xml:space="preserve"> </w:t>
      </w:r>
      <w:r w:rsidRPr="00E31566">
        <w:rPr>
          <w:sz w:val="20"/>
          <w:szCs w:val="20"/>
        </w:rPr>
        <w:t>PA.</w:t>
      </w:r>
    </w:p>
    <w:p w:rsidR="00EA7EEF" w:rsidRPr="00E31566" w:rsidRDefault="00EA7EEF" w:rsidP="003A6456">
      <w:pPr>
        <w:numPr>
          <w:ilvl w:val="0"/>
          <w:numId w:val="3"/>
        </w:numPr>
        <w:snapToGrid w:val="0"/>
        <w:ind w:left="425" w:hanging="425"/>
        <w:jc w:val="both"/>
        <w:rPr>
          <w:sz w:val="20"/>
          <w:szCs w:val="20"/>
        </w:rPr>
      </w:pPr>
      <w:r w:rsidRPr="00E31566">
        <w:rPr>
          <w:sz w:val="20"/>
          <w:szCs w:val="20"/>
        </w:rPr>
        <w:t>Karr,</w:t>
      </w:r>
      <w:r w:rsidR="00065ED1" w:rsidRPr="00E31566">
        <w:rPr>
          <w:sz w:val="20"/>
          <w:szCs w:val="20"/>
        </w:rPr>
        <w:t xml:space="preserve"> </w:t>
      </w:r>
      <w:r w:rsidRPr="00E31566">
        <w:rPr>
          <w:sz w:val="20"/>
          <w:szCs w:val="20"/>
        </w:rPr>
        <w:t>J.R.</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Dudley,</w:t>
      </w:r>
      <w:r w:rsidR="00065ED1" w:rsidRPr="00E31566">
        <w:rPr>
          <w:sz w:val="20"/>
          <w:szCs w:val="20"/>
        </w:rPr>
        <w:t xml:space="preserve"> </w:t>
      </w:r>
      <w:r w:rsidRPr="00E31566">
        <w:rPr>
          <w:sz w:val="20"/>
          <w:szCs w:val="20"/>
        </w:rPr>
        <w:t>D.R.</w:t>
      </w:r>
      <w:r w:rsidR="00065ED1" w:rsidRPr="00E31566">
        <w:rPr>
          <w:sz w:val="20"/>
          <w:szCs w:val="20"/>
        </w:rPr>
        <w:t xml:space="preserve"> </w:t>
      </w:r>
      <w:r w:rsidRPr="00E31566">
        <w:rPr>
          <w:sz w:val="20"/>
          <w:szCs w:val="20"/>
        </w:rPr>
        <w:t>(1981):</w:t>
      </w:r>
      <w:r w:rsidR="00065ED1" w:rsidRPr="00E31566">
        <w:rPr>
          <w:sz w:val="20"/>
          <w:szCs w:val="20"/>
        </w:rPr>
        <w:t xml:space="preserve"> </w:t>
      </w:r>
      <w:r w:rsidRPr="00E31566">
        <w:rPr>
          <w:sz w:val="20"/>
          <w:szCs w:val="20"/>
        </w:rPr>
        <w:t>Ecological</w:t>
      </w:r>
      <w:r w:rsidR="00065ED1" w:rsidRPr="00E31566">
        <w:rPr>
          <w:sz w:val="20"/>
          <w:szCs w:val="20"/>
        </w:rPr>
        <w:t xml:space="preserve"> </w:t>
      </w:r>
      <w:r w:rsidRPr="00E31566">
        <w:rPr>
          <w:sz w:val="20"/>
          <w:szCs w:val="20"/>
        </w:rPr>
        <w:t>perspective</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water</w:t>
      </w:r>
      <w:r w:rsidR="00065ED1" w:rsidRPr="00E31566">
        <w:rPr>
          <w:sz w:val="20"/>
          <w:szCs w:val="20"/>
        </w:rPr>
        <w:t xml:space="preserve"> </w:t>
      </w:r>
      <w:r w:rsidRPr="00E31566">
        <w:rPr>
          <w:sz w:val="20"/>
          <w:szCs w:val="20"/>
        </w:rPr>
        <w:t>quality</w:t>
      </w:r>
      <w:r w:rsidR="00065ED1" w:rsidRPr="00E31566">
        <w:rPr>
          <w:sz w:val="20"/>
          <w:szCs w:val="20"/>
        </w:rPr>
        <w:t xml:space="preserve"> </w:t>
      </w:r>
      <w:r w:rsidRPr="00E31566">
        <w:rPr>
          <w:sz w:val="20"/>
          <w:szCs w:val="20"/>
        </w:rPr>
        <w:t>goals.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Management</w:t>
      </w:r>
      <w:r w:rsidR="00065ED1" w:rsidRPr="00E31566">
        <w:rPr>
          <w:sz w:val="20"/>
          <w:szCs w:val="20"/>
        </w:rPr>
        <w:t xml:space="preserve"> </w:t>
      </w:r>
      <w:r w:rsidRPr="00E31566">
        <w:rPr>
          <w:sz w:val="20"/>
          <w:szCs w:val="20"/>
        </w:rPr>
        <w:t>5,</w:t>
      </w:r>
      <w:r w:rsidR="00065ED1" w:rsidRPr="00E31566">
        <w:rPr>
          <w:sz w:val="20"/>
          <w:szCs w:val="20"/>
        </w:rPr>
        <w:t xml:space="preserve"> </w:t>
      </w:r>
      <w:r w:rsidRPr="00E31566">
        <w:rPr>
          <w:sz w:val="20"/>
          <w:szCs w:val="20"/>
        </w:rPr>
        <w:t>55-68.</w:t>
      </w:r>
    </w:p>
    <w:p w:rsidR="00EA7EEF" w:rsidRPr="00E31566" w:rsidRDefault="00EA7EEF" w:rsidP="003A6456">
      <w:pPr>
        <w:numPr>
          <w:ilvl w:val="0"/>
          <w:numId w:val="3"/>
        </w:numPr>
        <w:snapToGrid w:val="0"/>
        <w:ind w:left="425" w:hanging="425"/>
        <w:jc w:val="both"/>
        <w:rPr>
          <w:sz w:val="20"/>
          <w:szCs w:val="20"/>
        </w:rPr>
      </w:pPr>
      <w:r w:rsidRPr="00E31566">
        <w:rPr>
          <w:sz w:val="20"/>
          <w:szCs w:val="20"/>
        </w:rPr>
        <w:t>Kurtz,</w:t>
      </w:r>
      <w:r w:rsidR="00065ED1" w:rsidRPr="00E31566">
        <w:rPr>
          <w:sz w:val="20"/>
          <w:szCs w:val="20"/>
        </w:rPr>
        <w:t xml:space="preserve"> </w:t>
      </w:r>
      <w:r w:rsidRPr="00E31566">
        <w:rPr>
          <w:sz w:val="20"/>
          <w:szCs w:val="20"/>
        </w:rPr>
        <w:t>J.A.;</w:t>
      </w:r>
      <w:r w:rsidR="00065ED1" w:rsidRPr="00E31566">
        <w:rPr>
          <w:sz w:val="20"/>
          <w:szCs w:val="20"/>
        </w:rPr>
        <w:t xml:space="preserve"> </w:t>
      </w:r>
      <w:r w:rsidRPr="00E31566">
        <w:rPr>
          <w:sz w:val="20"/>
          <w:szCs w:val="20"/>
        </w:rPr>
        <w:t>Jackson,</w:t>
      </w:r>
      <w:r w:rsidR="00065ED1" w:rsidRPr="00E31566">
        <w:rPr>
          <w:sz w:val="20"/>
          <w:szCs w:val="20"/>
        </w:rPr>
        <w:t xml:space="preserve"> </w:t>
      </w:r>
      <w:r w:rsidRPr="00E31566">
        <w:rPr>
          <w:sz w:val="20"/>
          <w:szCs w:val="20"/>
        </w:rPr>
        <w:t>L.B.</w:t>
      </w:r>
      <w:r w:rsidR="00065ED1" w:rsidRPr="00E31566">
        <w:rPr>
          <w:sz w:val="20"/>
          <w:szCs w:val="20"/>
        </w:rPr>
        <w:t xml:space="preserve"> &amp; </w:t>
      </w:r>
      <w:r w:rsidRPr="00E31566">
        <w:rPr>
          <w:sz w:val="20"/>
          <w:szCs w:val="20"/>
        </w:rPr>
        <w:t>Fisher,</w:t>
      </w:r>
      <w:r w:rsidR="00065ED1" w:rsidRPr="00E31566">
        <w:rPr>
          <w:sz w:val="20"/>
          <w:szCs w:val="20"/>
        </w:rPr>
        <w:t xml:space="preserve"> </w:t>
      </w:r>
      <w:r w:rsidRPr="00E31566">
        <w:rPr>
          <w:sz w:val="20"/>
          <w:szCs w:val="20"/>
        </w:rPr>
        <w:t>W.S.</w:t>
      </w:r>
      <w:r w:rsidR="00065ED1" w:rsidRPr="00E31566">
        <w:rPr>
          <w:sz w:val="20"/>
          <w:szCs w:val="20"/>
        </w:rPr>
        <w:t xml:space="preserve"> </w:t>
      </w:r>
      <w:r w:rsidRPr="00E31566">
        <w:rPr>
          <w:sz w:val="20"/>
          <w:szCs w:val="20"/>
        </w:rPr>
        <w:t>(2001):</w:t>
      </w:r>
      <w:r w:rsidR="00065ED1" w:rsidRPr="00E31566">
        <w:rPr>
          <w:sz w:val="20"/>
          <w:szCs w:val="20"/>
        </w:rPr>
        <w:t xml:space="preserve"> </w:t>
      </w:r>
      <w:r w:rsidRPr="00E31566">
        <w:rPr>
          <w:sz w:val="20"/>
          <w:szCs w:val="20"/>
        </w:rPr>
        <w:t>Strategies</w:t>
      </w:r>
      <w:r w:rsidR="00065ED1" w:rsidRPr="00E31566">
        <w:rPr>
          <w:sz w:val="20"/>
          <w:szCs w:val="20"/>
        </w:rPr>
        <w:t xml:space="preserve"> </w:t>
      </w:r>
      <w:r w:rsidRPr="00E31566">
        <w:rPr>
          <w:sz w:val="20"/>
          <w:szCs w:val="20"/>
        </w:rPr>
        <w:t>for</w:t>
      </w:r>
      <w:r w:rsidR="00065ED1" w:rsidRPr="00E31566">
        <w:rPr>
          <w:sz w:val="20"/>
          <w:szCs w:val="20"/>
        </w:rPr>
        <w:t xml:space="preserve"> </w:t>
      </w:r>
      <w:r w:rsidRPr="00E31566">
        <w:rPr>
          <w:sz w:val="20"/>
          <w:szCs w:val="20"/>
        </w:rPr>
        <w:t>evaluating</w:t>
      </w:r>
      <w:r w:rsidR="00065ED1" w:rsidRPr="00E31566">
        <w:rPr>
          <w:sz w:val="20"/>
          <w:szCs w:val="20"/>
        </w:rPr>
        <w:t xml:space="preserve"> </w:t>
      </w:r>
      <w:r w:rsidRPr="00E31566">
        <w:rPr>
          <w:sz w:val="20"/>
          <w:szCs w:val="20"/>
        </w:rPr>
        <w:t>indicators</w:t>
      </w:r>
      <w:r w:rsidR="00065ED1" w:rsidRPr="00E31566">
        <w:rPr>
          <w:sz w:val="20"/>
          <w:szCs w:val="20"/>
        </w:rPr>
        <w:t xml:space="preserve"> </w:t>
      </w:r>
      <w:r w:rsidRPr="00E31566">
        <w:rPr>
          <w:sz w:val="20"/>
          <w:szCs w:val="20"/>
        </w:rPr>
        <w:t>based</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guidelines</w:t>
      </w:r>
      <w:r w:rsidR="00065ED1" w:rsidRPr="00E31566">
        <w:rPr>
          <w:sz w:val="20"/>
          <w:szCs w:val="20"/>
        </w:rPr>
        <w:t xml:space="preserve"> </w:t>
      </w:r>
      <w:r w:rsidRPr="00E31566">
        <w:rPr>
          <w:sz w:val="20"/>
          <w:szCs w:val="20"/>
        </w:rPr>
        <w:t>from</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Agency’s</w:t>
      </w:r>
      <w:r w:rsidR="00065ED1" w:rsidRPr="00E31566">
        <w:rPr>
          <w:sz w:val="20"/>
          <w:szCs w:val="20"/>
        </w:rPr>
        <w:t xml:space="preserve"> </w:t>
      </w:r>
      <w:r w:rsidRPr="00E31566">
        <w:rPr>
          <w:sz w:val="20"/>
          <w:szCs w:val="20"/>
        </w:rPr>
        <w:t>Office</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Research</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Development.</w:t>
      </w:r>
      <w:r w:rsidR="00065ED1" w:rsidRPr="00E31566">
        <w:rPr>
          <w:sz w:val="20"/>
          <w:szCs w:val="20"/>
        </w:rPr>
        <w:t xml:space="preserve"> </w:t>
      </w:r>
      <w:r w:rsidRPr="00E31566">
        <w:rPr>
          <w:i/>
          <w:sz w:val="20"/>
          <w:szCs w:val="20"/>
        </w:rPr>
        <w:t>Ecological</w:t>
      </w:r>
      <w:r w:rsidR="00065ED1" w:rsidRPr="00E31566">
        <w:rPr>
          <w:i/>
          <w:sz w:val="20"/>
          <w:szCs w:val="20"/>
        </w:rPr>
        <w:t xml:space="preserve"> </w:t>
      </w:r>
      <w:r w:rsidRPr="00E31566">
        <w:rPr>
          <w:i/>
          <w:sz w:val="20"/>
          <w:szCs w:val="20"/>
        </w:rPr>
        <w:t>Indicators</w:t>
      </w:r>
      <w:r w:rsidR="00065ED1" w:rsidRPr="00E31566">
        <w:rPr>
          <w:sz w:val="20"/>
          <w:szCs w:val="20"/>
        </w:rPr>
        <w:t xml:space="preserve"> </w:t>
      </w:r>
      <w:r w:rsidRPr="00E31566">
        <w:rPr>
          <w:sz w:val="20"/>
          <w:szCs w:val="20"/>
        </w:rPr>
        <w:t>1,</w:t>
      </w:r>
      <w:r w:rsidR="00065ED1" w:rsidRPr="00E31566">
        <w:rPr>
          <w:sz w:val="20"/>
          <w:szCs w:val="20"/>
        </w:rPr>
        <w:t xml:space="preserve"> </w:t>
      </w:r>
      <w:r w:rsidRPr="00E31566">
        <w:rPr>
          <w:sz w:val="20"/>
          <w:szCs w:val="20"/>
        </w:rPr>
        <w:t>49-60.</w:t>
      </w:r>
    </w:p>
    <w:p w:rsidR="00C34112" w:rsidRPr="00E31566" w:rsidRDefault="00C34112" w:rsidP="003A6456">
      <w:pPr>
        <w:numPr>
          <w:ilvl w:val="0"/>
          <w:numId w:val="3"/>
        </w:numPr>
        <w:snapToGrid w:val="0"/>
        <w:ind w:left="425" w:hanging="425"/>
        <w:jc w:val="both"/>
        <w:rPr>
          <w:sz w:val="20"/>
          <w:szCs w:val="20"/>
        </w:rPr>
      </w:pPr>
      <w:r w:rsidRPr="00E31566">
        <w:rPr>
          <w:sz w:val="20"/>
          <w:szCs w:val="20"/>
        </w:rPr>
        <w:t>Leamon,</w:t>
      </w:r>
      <w:r w:rsidR="00065ED1" w:rsidRPr="00E31566">
        <w:rPr>
          <w:sz w:val="20"/>
          <w:szCs w:val="20"/>
        </w:rPr>
        <w:t xml:space="preserve"> </w:t>
      </w:r>
      <w:r w:rsidRPr="00E31566">
        <w:rPr>
          <w:sz w:val="20"/>
          <w:szCs w:val="20"/>
        </w:rPr>
        <w:t>J.H.;</w:t>
      </w:r>
      <w:r w:rsidR="00065ED1" w:rsidRPr="00E31566">
        <w:rPr>
          <w:sz w:val="20"/>
          <w:szCs w:val="20"/>
        </w:rPr>
        <w:t xml:space="preserve"> </w:t>
      </w:r>
      <w:r w:rsidRPr="00E31566">
        <w:rPr>
          <w:sz w:val="20"/>
          <w:szCs w:val="20"/>
        </w:rPr>
        <w:t>Schultz,</w:t>
      </w:r>
      <w:r w:rsidR="00065ED1" w:rsidRPr="00E31566">
        <w:rPr>
          <w:sz w:val="20"/>
          <w:szCs w:val="20"/>
        </w:rPr>
        <w:t xml:space="preserve"> </w:t>
      </w:r>
      <w:r w:rsidRPr="00E31566">
        <w:rPr>
          <w:sz w:val="20"/>
          <w:szCs w:val="20"/>
        </w:rPr>
        <w:t>B.T.</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Crivello,</w:t>
      </w:r>
      <w:r w:rsidR="00065ED1" w:rsidRPr="00E31566">
        <w:rPr>
          <w:sz w:val="20"/>
          <w:szCs w:val="20"/>
        </w:rPr>
        <w:t xml:space="preserve"> </w:t>
      </w:r>
      <w:r w:rsidRPr="00E31566">
        <w:rPr>
          <w:sz w:val="20"/>
          <w:szCs w:val="20"/>
        </w:rPr>
        <w:t>J.F.</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Variation</w:t>
      </w:r>
      <w:r w:rsidR="00065ED1" w:rsidRPr="00E31566">
        <w:rPr>
          <w:sz w:val="20"/>
          <w:szCs w:val="20"/>
        </w:rPr>
        <w:t xml:space="preserve"> </w:t>
      </w:r>
      <w:r w:rsidRPr="00E31566">
        <w:rPr>
          <w:sz w:val="20"/>
          <w:szCs w:val="20"/>
        </w:rPr>
        <w:t>among</w:t>
      </w:r>
      <w:r w:rsidR="00065ED1" w:rsidRPr="00E31566">
        <w:rPr>
          <w:sz w:val="20"/>
          <w:szCs w:val="20"/>
        </w:rPr>
        <w:t xml:space="preserve"> </w:t>
      </w:r>
      <w:r w:rsidRPr="00E31566">
        <w:rPr>
          <w:sz w:val="20"/>
          <w:szCs w:val="20"/>
        </w:rPr>
        <w:t>four</w:t>
      </w:r>
      <w:r w:rsidR="00065ED1" w:rsidRPr="00E31566">
        <w:rPr>
          <w:sz w:val="20"/>
          <w:szCs w:val="20"/>
        </w:rPr>
        <w:t xml:space="preserve"> </w:t>
      </w:r>
      <w:r w:rsidRPr="00E31566">
        <w:rPr>
          <w:sz w:val="20"/>
          <w:szCs w:val="20"/>
        </w:rPr>
        <w:t>health</w:t>
      </w:r>
      <w:r w:rsidR="00065ED1" w:rsidRPr="00E31566">
        <w:rPr>
          <w:sz w:val="20"/>
          <w:szCs w:val="20"/>
        </w:rPr>
        <w:t xml:space="preserve"> </w:t>
      </w:r>
      <w:r w:rsidRPr="00E31566">
        <w:rPr>
          <w:sz w:val="20"/>
          <w:szCs w:val="20"/>
        </w:rPr>
        <w:t>indices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natural</w:t>
      </w:r>
      <w:r w:rsidR="00065ED1" w:rsidRPr="00E31566">
        <w:rPr>
          <w:sz w:val="20"/>
          <w:szCs w:val="20"/>
        </w:rPr>
        <w:t xml:space="preserve"> </w:t>
      </w:r>
      <w:r w:rsidRPr="00E31566">
        <w:rPr>
          <w:sz w:val="20"/>
          <w:szCs w:val="20"/>
        </w:rPr>
        <w:t>populations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estuarine</w:t>
      </w:r>
      <w:r w:rsidR="00065ED1" w:rsidRPr="00E31566">
        <w:rPr>
          <w:sz w:val="20"/>
          <w:szCs w:val="20"/>
        </w:rPr>
        <w:t xml:space="preserve"> </w:t>
      </w:r>
      <w:r w:rsidRPr="00E31566">
        <w:rPr>
          <w:sz w:val="20"/>
          <w:szCs w:val="20"/>
        </w:rPr>
        <w:t>fish,</w:t>
      </w:r>
      <w:r w:rsidR="00065ED1" w:rsidRPr="00E31566">
        <w:rPr>
          <w:sz w:val="20"/>
          <w:szCs w:val="20"/>
        </w:rPr>
        <w:t xml:space="preserve"> </w:t>
      </w:r>
      <w:r w:rsidRPr="00E31566">
        <w:rPr>
          <w:sz w:val="20"/>
          <w:szCs w:val="20"/>
        </w:rPr>
        <w:t>Fundulus</w:t>
      </w:r>
      <w:r w:rsidR="00065ED1" w:rsidRPr="00E31566">
        <w:rPr>
          <w:sz w:val="20"/>
          <w:szCs w:val="20"/>
        </w:rPr>
        <w:t xml:space="preserve"> </w:t>
      </w:r>
      <w:r w:rsidRPr="00E31566">
        <w:rPr>
          <w:sz w:val="20"/>
          <w:szCs w:val="20"/>
        </w:rPr>
        <w:t>heteroclitus</w:t>
      </w:r>
      <w:r w:rsidR="00065ED1" w:rsidRPr="00E31566">
        <w:rPr>
          <w:sz w:val="20"/>
          <w:szCs w:val="20"/>
        </w:rPr>
        <w:t xml:space="preserve"> </w:t>
      </w:r>
      <w:r w:rsidRPr="00E31566">
        <w:rPr>
          <w:sz w:val="20"/>
          <w:szCs w:val="20"/>
        </w:rPr>
        <w:t>(Pisces,</w:t>
      </w:r>
      <w:r w:rsidR="00065ED1" w:rsidRPr="00E31566">
        <w:rPr>
          <w:sz w:val="20"/>
          <w:szCs w:val="20"/>
        </w:rPr>
        <w:t xml:space="preserve"> </w:t>
      </w:r>
      <w:r w:rsidRPr="00E31566">
        <w:rPr>
          <w:sz w:val="20"/>
          <w:szCs w:val="20"/>
        </w:rPr>
        <w:t>Hyprinodonidae),</w:t>
      </w:r>
      <w:r w:rsidR="00065ED1" w:rsidRPr="00E31566">
        <w:rPr>
          <w:sz w:val="20"/>
          <w:szCs w:val="20"/>
        </w:rPr>
        <w:t xml:space="preserve"> </w:t>
      </w:r>
      <w:r w:rsidRPr="00E31566">
        <w:rPr>
          <w:sz w:val="20"/>
          <w:szCs w:val="20"/>
        </w:rPr>
        <w:lastRenderedPageBreak/>
        <w:t>from</w:t>
      </w:r>
      <w:r w:rsidR="00065ED1" w:rsidRPr="00E31566">
        <w:rPr>
          <w:sz w:val="20"/>
          <w:szCs w:val="20"/>
        </w:rPr>
        <w:t xml:space="preserve"> </w:t>
      </w:r>
      <w:r w:rsidRPr="00E31566">
        <w:rPr>
          <w:sz w:val="20"/>
          <w:szCs w:val="20"/>
        </w:rPr>
        <w:t>five</w:t>
      </w:r>
      <w:r w:rsidR="00065ED1" w:rsidRPr="00E31566">
        <w:rPr>
          <w:sz w:val="20"/>
          <w:szCs w:val="20"/>
        </w:rPr>
        <w:t xml:space="preserve"> </w:t>
      </w:r>
      <w:r w:rsidRPr="00E31566">
        <w:rPr>
          <w:sz w:val="20"/>
          <w:szCs w:val="20"/>
        </w:rPr>
        <w:t>geographically</w:t>
      </w:r>
      <w:r w:rsidR="00065ED1" w:rsidRPr="00E31566">
        <w:rPr>
          <w:sz w:val="20"/>
          <w:szCs w:val="20"/>
        </w:rPr>
        <w:t xml:space="preserve"> </w:t>
      </w:r>
      <w:r w:rsidRPr="00E31566">
        <w:rPr>
          <w:sz w:val="20"/>
          <w:szCs w:val="20"/>
        </w:rPr>
        <w:t>proximate</w:t>
      </w:r>
      <w:r w:rsidR="00065ED1" w:rsidRPr="00E31566">
        <w:rPr>
          <w:sz w:val="20"/>
          <w:szCs w:val="20"/>
        </w:rPr>
        <w:t xml:space="preserve"> </w:t>
      </w:r>
      <w:r w:rsidRPr="00E31566">
        <w:rPr>
          <w:sz w:val="20"/>
          <w:szCs w:val="20"/>
        </w:rPr>
        <w:t>estuaries.</w:t>
      </w:r>
      <w:r w:rsidR="00065ED1" w:rsidRPr="00E31566">
        <w:rPr>
          <w:sz w:val="20"/>
          <w:szCs w:val="20"/>
        </w:rPr>
        <w:t xml:space="preserve"> </w:t>
      </w:r>
      <w:r w:rsidRPr="00E31566">
        <w:rPr>
          <w:i/>
          <w:sz w:val="20"/>
          <w:szCs w:val="20"/>
        </w:rPr>
        <w:t>Env.</w:t>
      </w:r>
      <w:r w:rsidR="00065ED1" w:rsidRPr="00E31566">
        <w:rPr>
          <w:i/>
          <w:sz w:val="20"/>
          <w:szCs w:val="20"/>
        </w:rPr>
        <w:t xml:space="preserve"> </w:t>
      </w:r>
      <w:r w:rsidRPr="00E31566">
        <w:rPr>
          <w:i/>
          <w:sz w:val="20"/>
          <w:szCs w:val="20"/>
        </w:rPr>
        <w:t>Biol.</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Fishes.,</w:t>
      </w:r>
      <w:r w:rsidR="00065ED1" w:rsidRPr="00E31566">
        <w:rPr>
          <w:i/>
          <w:sz w:val="20"/>
          <w:szCs w:val="20"/>
        </w:rPr>
        <w:t xml:space="preserve"> </w:t>
      </w:r>
      <w:r w:rsidRPr="00E31566">
        <w:rPr>
          <w:sz w:val="20"/>
          <w:szCs w:val="20"/>
        </w:rPr>
        <w:t>57,</w:t>
      </w:r>
      <w:r w:rsidR="00065ED1" w:rsidRPr="00E31566">
        <w:rPr>
          <w:sz w:val="20"/>
          <w:szCs w:val="20"/>
        </w:rPr>
        <w:t xml:space="preserve"> </w:t>
      </w:r>
      <w:r w:rsidRPr="00E31566">
        <w:rPr>
          <w:sz w:val="20"/>
          <w:szCs w:val="20"/>
        </w:rPr>
        <w:t>451-458.</w:t>
      </w:r>
    </w:p>
    <w:p w:rsidR="00C34112" w:rsidRPr="00E31566" w:rsidRDefault="00EA7EEF" w:rsidP="003A6456">
      <w:pPr>
        <w:numPr>
          <w:ilvl w:val="0"/>
          <w:numId w:val="3"/>
        </w:numPr>
        <w:snapToGrid w:val="0"/>
        <w:ind w:left="425" w:hanging="425"/>
        <w:jc w:val="both"/>
        <w:rPr>
          <w:sz w:val="20"/>
          <w:szCs w:val="20"/>
        </w:rPr>
      </w:pPr>
      <w:r w:rsidRPr="00E31566">
        <w:rPr>
          <w:sz w:val="20"/>
          <w:szCs w:val="20"/>
        </w:rPr>
        <w:t>Little,</w:t>
      </w:r>
      <w:r w:rsidR="00065ED1" w:rsidRPr="00E31566">
        <w:rPr>
          <w:sz w:val="20"/>
          <w:szCs w:val="20"/>
        </w:rPr>
        <w:t xml:space="preserve"> </w:t>
      </w:r>
      <w:r w:rsidRPr="00E31566">
        <w:rPr>
          <w:sz w:val="20"/>
          <w:szCs w:val="20"/>
        </w:rPr>
        <w:t>D.I.</w:t>
      </w:r>
      <w:r w:rsidR="00065ED1" w:rsidRPr="00E31566">
        <w:rPr>
          <w:sz w:val="20"/>
          <w:szCs w:val="20"/>
        </w:rPr>
        <w:t xml:space="preserve"> &amp; </w:t>
      </w:r>
      <w:r w:rsidRPr="00E31566">
        <w:rPr>
          <w:sz w:val="20"/>
          <w:szCs w:val="20"/>
        </w:rPr>
        <w:t>Smith,</w:t>
      </w:r>
      <w:r w:rsidR="00065ED1" w:rsidRPr="00E31566">
        <w:rPr>
          <w:sz w:val="20"/>
          <w:szCs w:val="20"/>
        </w:rPr>
        <w:t xml:space="preserve"> </w:t>
      </w:r>
      <w:r w:rsidRPr="00E31566">
        <w:rPr>
          <w:sz w:val="20"/>
          <w:szCs w:val="20"/>
        </w:rPr>
        <w:t>J.</w:t>
      </w:r>
      <w:r w:rsidR="00065ED1" w:rsidRPr="00E31566">
        <w:rPr>
          <w:sz w:val="20"/>
          <w:szCs w:val="20"/>
        </w:rPr>
        <w:t xml:space="preserve"> </w:t>
      </w:r>
      <w:r w:rsidRPr="00E31566">
        <w:rPr>
          <w:sz w:val="20"/>
          <w:szCs w:val="20"/>
        </w:rPr>
        <w:t>(1994):</w:t>
      </w:r>
      <w:r w:rsidR="00065ED1" w:rsidRPr="00E31566">
        <w:rPr>
          <w:sz w:val="20"/>
          <w:szCs w:val="20"/>
        </w:rPr>
        <w:t xml:space="preserve"> </w:t>
      </w:r>
      <w:r w:rsidRPr="00E31566">
        <w:rPr>
          <w:sz w:val="20"/>
          <w:szCs w:val="20"/>
        </w:rPr>
        <w:t>Appraisal</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contaminants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sediments</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inner</w:t>
      </w:r>
      <w:r w:rsidR="00065ED1" w:rsidRPr="00E31566">
        <w:rPr>
          <w:sz w:val="20"/>
          <w:szCs w:val="20"/>
        </w:rPr>
        <w:t xml:space="preserve"> </w:t>
      </w:r>
      <w:r w:rsidRPr="00E31566">
        <w:rPr>
          <w:sz w:val="20"/>
          <w:szCs w:val="20"/>
        </w:rPr>
        <w:t>Bristol</w:t>
      </w:r>
      <w:r w:rsidR="00065ED1" w:rsidRPr="00E31566">
        <w:rPr>
          <w:sz w:val="20"/>
          <w:szCs w:val="20"/>
        </w:rPr>
        <w:t xml:space="preserve"> </w:t>
      </w:r>
      <w:r w:rsidRPr="00E31566">
        <w:rPr>
          <w:sz w:val="20"/>
          <w:szCs w:val="20"/>
        </w:rPr>
        <w:t>Channel</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Severn</w:t>
      </w:r>
      <w:r w:rsidR="00065ED1" w:rsidRPr="00E31566">
        <w:rPr>
          <w:sz w:val="20"/>
          <w:szCs w:val="20"/>
        </w:rPr>
        <w:t xml:space="preserve"> </w:t>
      </w:r>
      <w:r w:rsidRPr="00E31566">
        <w:rPr>
          <w:sz w:val="20"/>
          <w:szCs w:val="20"/>
        </w:rPr>
        <w:t>Estuary.</w:t>
      </w:r>
      <w:r w:rsidR="00065ED1" w:rsidRPr="00E31566">
        <w:rPr>
          <w:sz w:val="20"/>
          <w:szCs w:val="20"/>
        </w:rPr>
        <w:t xml:space="preserve"> </w:t>
      </w:r>
      <w:r w:rsidRPr="00E31566">
        <w:rPr>
          <w:i/>
          <w:sz w:val="20"/>
          <w:szCs w:val="20"/>
        </w:rPr>
        <w:t>Biol.</w:t>
      </w:r>
      <w:r w:rsidR="00065ED1" w:rsidRPr="00E31566">
        <w:rPr>
          <w:i/>
          <w:sz w:val="20"/>
          <w:szCs w:val="20"/>
        </w:rPr>
        <w:t xml:space="preserve"> </w:t>
      </w:r>
      <w:r w:rsidRPr="00E31566">
        <w:rPr>
          <w:i/>
          <w:sz w:val="20"/>
          <w:szCs w:val="20"/>
        </w:rPr>
        <w:t>J.</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the</w:t>
      </w:r>
      <w:r w:rsidR="00065ED1" w:rsidRPr="00E31566">
        <w:rPr>
          <w:i/>
          <w:sz w:val="20"/>
          <w:szCs w:val="20"/>
        </w:rPr>
        <w:t xml:space="preserve"> </w:t>
      </w:r>
      <w:r w:rsidRPr="00E31566">
        <w:rPr>
          <w:i/>
          <w:sz w:val="20"/>
          <w:szCs w:val="20"/>
        </w:rPr>
        <w:t>Lin.</w:t>
      </w:r>
      <w:r w:rsidR="00065ED1" w:rsidRPr="00E31566">
        <w:rPr>
          <w:i/>
          <w:sz w:val="20"/>
          <w:szCs w:val="20"/>
        </w:rPr>
        <w:t xml:space="preserve"> </w:t>
      </w:r>
      <w:r w:rsidRPr="00E31566">
        <w:rPr>
          <w:i/>
          <w:sz w:val="20"/>
          <w:szCs w:val="20"/>
        </w:rPr>
        <w:t>Soc.,</w:t>
      </w:r>
      <w:r w:rsidR="00065ED1" w:rsidRPr="00E31566">
        <w:rPr>
          <w:sz w:val="20"/>
          <w:szCs w:val="20"/>
        </w:rPr>
        <w:t xml:space="preserve"> </w:t>
      </w:r>
      <w:r w:rsidRPr="00E31566">
        <w:rPr>
          <w:sz w:val="20"/>
          <w:szCs w:val="20"/>
        </w:rPr>
        <w:t>51,</w:t>
      </w:r>
      <w:r w:rsidR="00065ED1" w:rsidRPr="00E31566">
        <w:rPr>
          <w:sz w:val="20"/>
          <w:szCs w:val="20"/>
        </w:rPr>
        <w:t xml:space="preserve"> </w:t>
      </w:r>
      <w:r w:rsidRPr="00E31566">
        <w:rPr>
          <w:sz w:val="20"/>
          <w:szCs w:val="20"/>
        </w:rPr>
        <w:t>55-69.</w:t>
      </w:r>
    </w:p>
    <w:p w:rsidR="00062A32" w:rsidRPr="00E31566" w:rsidRDefault="00062A32" w:rsidP="003A6456">
      <w:pPr>
        <w:numPr>
          <w:ilvl w:val="0"/>
          <w:numId w:val="3"/>
        </w:numPr>
        <w:snapToGrid w:val="0"/>
        <w:ind w:left="425" w:hanging="425"/>
        <w:jc w:val="both"/>
        <w:rPr>
          <w:sz w:val="20"/>
          <w:szCs w:val="20"/>
        </w:rPr>
      </w:pPr>
      <w:r w:rsidRPr="00E31566">
        <w:rPr>
          <w:sz w:val="20"/>
          <w:szCs w:val="20"/>
        </w:rPr>
        <w:t>Newson,</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(1997):</w:t>
      </w:r>
      <w:r w:rsidR="00065ED1" w:rsidRPr="00E31566">
        <w:rPr>
          <w:sz w:val="20"/>
          <w:szCs w:val="20"/>
        </w:rPr>
        <w:t xml:space="preserve"> </w:t>
      </w:r>
      <w:r w:rsidRPr="00E31566">
        <w:rPr>
          <w:i/>
          <w:sz w:val="20"/>
          <w:szCs w:val="20"/>
        </w:rPr>
        <w:t>Land,</w:t>
      </w:r>
      <w:r w:rsidR="00065ED1" w:rsidRPr="00E31566">
        <w:rPr>
          <w:i/>
          <w:sz w:val="20"/>
          <w:szCs w:val="20"/>
        </w:rPr>
        <w:t xml:space="preserve"> </w:t>
      </w:r>
      <w:r w:rsidRPr="00E31566">
        <w:rPr>
          <w:i/>
          <w:sz w:val="20"/>
          <w:szCs w:val="20"/>
        </w:rPr>
        <w:t>water</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development:</w:t>
      </w:r>
      <w:r w:rsidR="00065ED1" w:rsidRPr="00E31566">
        <w:rPr>
          <w:i/>
          <w:sz w:val="20"/>
          <w:szCs w:val="20"/>
        </w:rPr>
        <w:t xml:space="preserve"> </w:t>
      </w:r>
      <w:r w:rsidRPr="00E31566">
        <w:rPr>
          <w:i/>
          <w:sz w:val="20"/>
          <w:szCs w:val="20"/>
        </w:rPr>
        <w:t>Sustainable</w:t>
      </w:r>
      <w:r w:rsidR="00065ED1" w:rsidRPr="00E31566">
        <w:rPr>
          <w:i/>
          <w:sz w:val="20"/>
          <w:szCs w:val="20"/>
        </w:rPr>
        <w:t xml:space="preserve"> </w:t>
      </w:r>
      <w:r w:rsidRPr="00E31566">
        <w:rPr>
          <w:i/>
          <w:sz w:val="20"/>
          <w:szCs w:val="20"/>
        </w:rPr>
        <w:t>management</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river</w:t>
      </w:r>
      <w:r w:rsidR="00065ED1" w:rsidRPr="00E31566">
        <w:rPr>
          <w:i/>
          <w:sz w:val="20"/>
          <w:szCs w:val="20"/>
        </w:rPr>
        <w:t xml:space="preserve"> </w:t>
      </w:r>
      <w:r w:rsidRPr="00E31566">
        <w:rPr>
          <w:i/>
          <w:sz w:val="20"/>
          <w:szCs w:val="20"/>
        </w:rPr>
        <w:t>basin</w:t>
      </w:r>
      <w:r w:rsidR="00065ED1" w:rsidRPr="00E31566">
        <w:rPr>
          <w:i/>
          <w:sz w:val="20"/>
          <w:szCs w:val="20"/>
        </w:rPr>
        <w:t xml:space="preserve"> </w:t>
      </w:r>
      <w:r w:rsidRPr="00E31566">
        <w:rPr>
          <w:i/>
          <w:sz w:val="20"/>
          <w:szCs w:val="20"/>
        </w:rPr>
        <w:t>systems.</w:t>
      </w:r>
      <w:r w:rsidR="00065ED1" w:rsidRPr="00E31566">
        <w:rPr>
          <w:i/>
          <w:sz w:val="20"/>
          <w:szCs w:val="20"/>
        </w:rPr>
        <w:t xml:space="preserve"> </w:t>
      </w:r>
      <w:r w:rsidRPr="00E31566">
        <w:rPr>
          <w:sz w:val="20"/>
          <w:szCs w:val="20"/>
        </w:rPr>
        <w:t>Second</w:t>
      </w:r>
      <w:r w:rsidR="00065ED1" w:rsidRPr="00E31566">
        <w:rPr>
          <w:sz w:val="20"/>
          <w:szCs w:val="20"/>
        </w:rPr>
        <w:t xml:space="preserve"> </w:t>
      </w:r>
      <w:r w:rsidRPr="00E31566">
        <w:rPr>
          <w:sz w:val="20"/>
          <w:szCs w:val="20"/>
        </w:rPr>
        <w:t>edition.</w:t>
      </w:r>
      <w:r w:rsidR="00065ED1" w:rsidRPr="00E31566">
        <w:rPr>
          <w:sz w:val="20"/>
          <w:szCs w:val="20"/>
        </w:rPr>
        <w:t xml:space="preserve"> </w:t>
      </w:r>
      <w:r w:rsidRPr="00E31566">
        <w:rPr>
          <w:sz w:val="20"/>
          <w:szCs w:val="20"/>
        </w:rPr>
        <w:t>Routledge,</w:t>
      </w:r>
      <w:r w:rsidR="00065ED1" w:rsidRPr="00E31566">
        <w:rPr>
          <w:sz w:val="20"/>
          <w:szCs w:val="20"/>
        </w:rPr>
        <w:t xml:space="preserve"> </w:t>
      </w:r>
      <w:r w:rsidRPr="00E31566">
        <w:rPr>
          <w:sz w:val="20"/>
          <w:szCs w:val="20"/>
        </w:rPr>
        <w:t>London.</w:t>
      </w:r>
    </w:p>
    <w:p w:rsidR="00EA7EEF" w:rsidRPr="00E31566" w:rsidRDefault="00EA7EEF" w:rsidP="003A6456">
      <w:pPr>
        <w:numPr>
          <w:ilvl w:val="0"/>
          <w:numId w:val="3"/>
        </w:numPr>
        <w:snapToGrid w:val="0"/>
        <w:ind w:left="425" w:hanging="425"/>
        <w:jc w:val="both"/>
        <w:rPr>
          <w:sz w:val="20"/>
          <w:szCs w:val="20"/>
        </w:rPr>
      </w:pPr>
      <w:r w:rsidRPr="00E31566">
        <w:rPr>
          <w:sz w:val="20"/>
          <w:szCs w:val="20"/>
        </w:rPr>
        <w:t>Paller,</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Reichert,</w:t>
      </w:r>
      <w:r w:rsidR="00065ED1" w:rsidRPr="00E31566">
        <w:rPr>
          <w:sz w:val="20"/>
          <w:szCs w:val="20"/>
        </w:rPr>
        <w:t xml:space="preserve"> </w:t>
      </w:r>
      <w:r w:rsidRPr="00E31566">
        <w:rPr>
          <w:sz w:val="20"/>
          <w:szCs w:val="20"/>
        </w:rPr>
        <w:t>M.J.</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Dean,</w:t>
      </w:r>
      <w:r w:rsidR="00065ED1" w:rsidRPr="00E31566">
        <w:rPr>
          <w:sz w:val="20"/>
          <w:szCs w:val="20"/>
        </w:rPr>
        <w:t xml:space="preserve"> </w:t>
      </w:r>
      <w:r w:rsidRPr="00E31566">
        <w:rPr>
          <w:sz w:val="20"/>
          <w:szCs w:val="20"/>
        </w:rPr>
        <w:t>J.M.</w:t>
      </w:r>
      <w:r w:rsidR="00065ED1" w:rsidRPr="00E31566">
        <w:rPr>
          <w:sz w:val="20"/>
          <w:szCs w:val="20"/>
        </w:rPr>
        <w:t xml:space="preserve"> </w:t>
      </w:r>
      <w:r w:rsidRPr="00E31566">
        <w:rPr>
          <w:sz w:val="20"/>
          <w:szCs w:val="20"/>
        </w:rPr>
        <w:t>(1996):</w:t>
      </w:r>
      <w:r w:rsidR="00065ED1" w:rsidRPr="00E31566">
        <w:rPr>
          <w:sz w:val="20"/>
          <w:szCs w:val="20"/>
        </w:rPr>
        <w:t xml:space="preserve"> </w:t>
      </w:r>
      <w:r w:rsidRPr="00E31566">
        <w:rPr>
          <w:sz w:val="20"/>
          <w:szCs w:val="20"/>
        </w:rPr>
        <w:t>Use</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fish</w:t>
      </w:r>
      <w:r w:rsidR="00065ED1" w:rsidRPr="00E31566">
        <w:rPr>
          <w:sz w:val="20"/>
          <w:szCs w:val="20"/>
        </w:rPr>
        <w:t xml:space="preserve"> </w:t>
      </w:r>
      <w:r w:rsidRPr="00E31566">
        <w:rPr>
          <w:sz w:val="20"/>
          <w:szCs w:val="20"/>
        </w:rPr>
        <w:t>communities</w:t>
      </w:r>
      <w:r w:rsidR="00065ED1" w:rsidRPr="00E31566">
        <w:rPr>
          <w:sz w:val="20"/>
          <w:szCs w:val="20"/>
        </w:rPr>
        <w:t xml:space="preserve"> </w:t>
      </w:r>
      <w:r w:rsidRPr="00E31566">
        <w:rPr>
          <w:sz w:val="20"/>
          <w:szCs w:val="20"/>
        </w:rPr>
        <w:t>to</w:t>
      </w:r>
      <w:r w:rsidR="00065ED1" w:rsidRPr="00E31566">
        <w:rPr>
          <w:sz w:val="20"/>
          <w:szCs w:val="20"/>
        </w:rPr>
        <w:t xml:space="preserve"> </w:t>
      </w:r>
      <w:r w:rsidRPr="00E31566">
        <w:rPr>
          <w:sz w:val="20"/>
          <w:szCs w:val="20"/>
        </w:rPr>
        <w:t>assess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impacts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South</w:t>
      </w:r>
      <w:r w:rsidR="00065ED1" w:rsidRPr="00E31566">
        <w:rPr>
          <w:sz w:val="20"/>
          <w:szCs w:val="20"/>
        </w:rPr>
        <w:t xml:space="preserve"> </w:t>
      </w:r>
      <w:r w:rsidRPr="00E31566">
        <w:rPr>
          <w:sz w:val="20"/>
          <w:szCs w:val="20"/>
        </w:rPr>
        <w:t>Carolina</w:t>
      </w:r>
      <w:r w:rsidR="00065ED1" w:rsidRPr="00E31566">
        <w:rPr>
          <w:sz w:val="20"/>
          <w:szCs w:val="20"/>
        </w:rPr>
        <w:t xml:space="preserve"> </w:t>
      </w:r>
      <w:r w:rsidRPr="00E31566">
        <w:rPr>
          <w:sz w:val="20"/>
          <w:szCs w:val="20"/>
        </w:rPr>
        <w:t>coastal</w:t>
      </w:r>
      <w:r w:rsidR="00065ED1" w:rsidRPr="00E31566">
        <w:rPr>
          <w:sz w:val="20"/>
          <w:szCs w:val="20"/>
        </w:rPr>
        <w:t xml:space="preserve"> </w:t>
      </w:r>
      <w:r w:rsidRPr="00E31566">
        <w:rPr>
          <w:sz w:val="20"/>
          <w:szCs w:val="20"/>
        </w:rPr>
        <w:t>plain</w:t>
      </w:r>
      <w:r w:rsidR="00065ED1" w:rsidRPr="00E31566">
        <w:rPr>
          <w:sz w:val="20"/>
          <w:szCs w:val="20"/>
        </w:rPr>
        <w:t xml:space="preserve"> </w:t>
      </w:r>
      <w:r w:rsidRPr="00E31566">
        <w:rPr>
          <w:sz w:val="20"/>
          <w:szCs w:val="20"/>
        </w:rPr>
        <w:t>streams.</w:t>
      </w:r>
      <w:r w:rsidR="00065ED1" w:rsidRPr="00E31566">
        <w:rPr>
          <w:i/>
          <w:sz w:val="20"/>
          <w:szCs w:val="20"/>
        </w:rPr>
        <w:t xml:space="preserve"> </w:t>
      </w:r>
      <w:r w:rsidRPr="00E31566">
        <w:rPr>
          <w:i/>
          <w:sz w:val="20"/>
          <w:szCs w:val="20"/>
        </w:rPr>
        <w:t>Transactions</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the</w:t>
      </w:r>
      <w:r w:rsidR="00065ED1" w:rsidRPr="00E31566">
        <w:rPr>
          <w:sz w:val="20"/>
          <w:szCs w:val="20"/>
        </w:rPr>
        <w:t xml:space="preserve"> </w:t>
      </w:r>
      <w:r w:rsidRPr="00E31566">
        <w:rPr>
          <w:i/>
          <w:sz w:val="20"/>
          <w:szCs w:val="20"/>
        </w:rPr>
        <w:t>American</w:t>
      </w:r>
      <w:r w:rsidR="00065ED1" w:rsidRPr="00E31566">
        <w:rPr>
          <w:i/>
          <w:sz w:val="20"/>
          <w:szCs w:val="20"/>
        </w:rPr>
        <w:t xml:space="preserve"> </w:t>
      </w:r>
      <w:r w:rsidRPr="00E31566">
        <w:rPr>
          <w:i/>
          <w:sz w:val="20"/>
          <w:szCs w:val="20"/>
        </w:rPr>
        <w:t>Fisheries</w:t>
      </w:r>
      <w:r w:rsidR="00065ED1" w:rsidRPr="00E31566">
        <w:rPr>
          <w:i/>
          <w:sz w:val="20"/>
          <w:szCs w:val="20"/>
        </w:rPr>
        <w:t xml:space="preserve"> </w:t>
      </w:r>
      <w:r w:rsidRPr="00E31566">
        <w:rPr>
          <w:i/>
          <w:sz w:val="20"/>
          <w:szCs w:val="20"/>
        </w:rPr>
        <w:t>Society</w:t>
      </w:r>
      <w:r w:rsidR="00065ED1" w:rsidRPr="00E31566">
        <w:rPr>
          <w:i/>
          <w:sz w:val="20"/>
          <w:szCs w:val="20"/>
        </w:rPr>
        <w:t xml:space="preserve"> </w:t>
      </w:r>
      <w:r w:rsidRPr="00E31566">
        <w:rPr>
          <w:sz w:val="20"/>
          <w:szCs w:val="20"/>
        </w:rPr>
        <w:t>125,</w:t>
      </w:r>
      <w:r w:rsidR="00065ED1" w:rsidRPr="00E31566">
        <w:rPr>
          <w:sz w:val="20"/>
          <w:szCs w:val="20"/>
        </w:rPr>
        <w:t xml:space="preserve"> </w:t>
      </w:r>
      <w:r w:rsidRPr="00E31566">
        <w:rPr>
          <w:sz w:val="20"/>
          <w:szCs w:val="20"/>
        </w:rPr>
        <w:t>633-644.</w:t>
      </w:r>
    </w:p>
    <w:p w:rsidR="00EA7EEF" w:rsidRPr="00E31566" w:rsidRDefault="00EA7EEF" w:rsidP="003A6456">
      <w:pPr>
        <w:numPr>
          <w:ilvl w:val="0"/>
          <w:numId w:val="3"/>
        </w:numPr>
        <w:snapToGrid w:val="0"/>
        <w:ind w:left="425" w:hanging="425"/>
        <w:jc w:val="both"/>
        <w:rPr>
          <w:sz w:val="20"/>
          <w:szCs w:val="20"/>
        </w:rPr>
      </w:pPr>
      <w:r w:rsidRPr="00E31566">
        <w:rPr>
          <w:sz w:val="20"/>
          <w:szCs w:val="20"/>
        </w:rPr>
        <w:t>Peck,</w:t>
      </w:r>
      <w:r w:rsidR="00065ED1" w:rsidRPr="00E31566">
        <w:rPr>
          <w:sz w:val="20"/>
          <w:szCs w:val="20"/>
        </w:rPr>
        <w:t xml:space="preserve"> </w:t>
      </w:r>
      <w:r w:rsidRPr="00E31566">
        <w:rPr>
          <w:sz w:val="20"/>
          <w:szCs w:val="20"/>
        </w:rPr>
        <w:t>D.V.,</w:t>
      </w:r>
      <w:r w:rsidR="00065ED1" w:rsidRPr="00E31566">
        <w:rPr>
          <w:sz w:val="20"/>
          <w:szCs w:val="20"/>
        </w:rPr>
        <w:t xml:space="preserve"> </w:t>
      </w:r>
      <w:r w:rsidRPr="00E31566">
        <w:rPr>
          <w:sz w:val="20"/>
          <w:szCs w:val="20"/>
        </w:rPr>
        <w:t>Averill,</w:t>
      </w:r>
      <w:r w:rsidR="00065ED1" w:rsidRPr="00E31566">
        <w:rPr>
          <w:sz w:val="20"/>
          <w:szCs w:val="20"/>
        </w:rPr>
        <w:t xml:space="preserve"> </w:t>
      </w:r>
      <w:r w:rsidRPr="00E31566">
        <w:rPr>
          <w:sz w:val="20"/>
          <w:szCs w:val="20"/>
        </w:rPr>
        <w:t>D.K.,</w:t>
      </w:r>
      <w:r w:rsidR="00065ED1" w:rsidRPr="00E31566">
        <w:rPr>
          <w:sz w:val="20"/>
          <w:szCs w:val="20"/>
        </w:rPr>
        <w:t xml:space="preserve"> </w:t>
      </w:r>
      <w:r w:rsidRPr="00E31566">
        <w:rPr>
          <w:sz w:val="20"/>
          <w:szCs w:val="20"/>
        </w:rPr>
        <w:t>Herlihy,</w:t>
      </w:r>
      <w:r w:rsidR="00065ED1" w:rsidRPr="00E31566">
        <w:rPr>
          <w:sz w:val="20"/>
          <w:szCs w:val="20"/>
        </w:rPr>
        <w:t xml:space="preserve"> </w:t>
      </w:r>
      <w:r w:rsidRPr="00E31566">
        <w:rPr>
          <w:sz w:val="20"/>
          <w:szCs w:val="20"/>
        </w:rPr>
        <w:t>A.T.,</w:t>
      </w:r>
      <w:r w:rsidR="00065ED1" w:rsidRPr="00E31566">
        <w:rPr>
          <w:sz w:val="20"/>
          <w:szCs w:val="20"/>
        </w:rPr>
        <w:t xml:space="preserve"> </w:t>
      </w:r>
      <w:r w:rsidRPr="00E31566">
        <w:rPr>
          <w:sz w:val="20"/>
          <w:szCs w:val="20"/>
        </w:rPr>
        <w:t>Hughes,</w:t>
      </w:r>
      <w:r w:rsidR="00065ED1" w:rsidRPr="00E31566">
        <w:rPr>
          <w:sz w:val="20"/>
          <w:szCs w:val="20"/>
        </w:rPr>
        <w:t xml:space="preserve"> </w:t>
      </w:r>
      <w:r w:rsidRPr="00E31566">
        <w:rPr>
          <w:sz w:val="20"/>
          <w:szCs w:val="20"/>
        </w:rPr>
        <w:t>R.M.,</w:t>
      </w:r>
      <w:r w:rsidR="00065ED1" w:rsidRPr="00E31566">
        <w:rPr>
          <w:sz w:val="20"/>
          <w:szCs w:val="20"/>
        </w:rPr>
        <w:t xml:space="preserve"> </w:t>
      </w:r>
      <w:r w:rsidRPr="00E31566">
        <w:rPr>
          <w:sz w:val="20"/>
          <w:szCs w:val="20"/>
        </w:rPr>
        <w:t>Kaufmann,</w:t>
      </w:r>
      <w:r w:rsidR="00065ED1" w:rsidRPr="00E31566">
        <w:rPr>
          <w:sz w:val="20"/>
          <w:szCs w:val="20"/>
        </w:rPr>
        <w:t xml:space="preserve"> </w:t>
      </w:r>
      <w:r w:rsidRPr="00E31566">
        <w:rPr>
          <w:sz w:val="20"/>
          <w:szCs w:val="20"/>
        </w:rPr>
        <w:t>P.R.,</w:t>
      </w:r>
      <w:r w:rsidR="00065ED1" w:rsidRPr="00E31566">
        <w:rPr>
          <w:sz w:val="20"/>
          <w:szCs w:val="20"/>
        </w:rPr>
        <w:t xml:space="preserve"> </w:t>
      </w:r>
      <w:r w:rsidRPr="00E31566">
        <w:rPr>
          <w:sz w:val="20"/>
          <w:szCs w:val="20"/>
        </w:rPr>
        <w:t>Klemm,</w:t>
      </w:r>
      <w:r w:rsidR="00065ED1" w:rsidRPr="00E31566">
        <w:rPr>
          <w:sz w:val="20"/>
          <w:szCs w:val="20"/>
        </w:rPr>
        <w:t xml:space="preserve"> </w:t>
      </w:r>
      <w:r w:rsidRPr="00E31566">
        <w:rPr>
          <w:sz w:val="20"/>
          <w:szCs w:val="20"/>
        </w:rPr>
        <w:t>D.J.,</w:t>
      </w:r>
      <w:r w:rsidR="00065ED1" w:rsidRPr="00E31566">
        <w:rPr>
          <w:sz w:val="20"/>
          <w:szCs w:val="20"/>
        </w:rPr>
        <w:t xml:space="preserve"> </w:t>
      </w:r>
      <w:r w:rsidRPr="00E31566">
        <w:rPr>
          <w:sz w:val="20"/>
          <w:szCs w:val="20"/>
        </w:rPr>
        <w:t>Lazorchak,</w:t>
      </w:r>
      <w:r w:rsidR="00065ED1" w:rsidRPr="00E31566">
        <w:rPr>
          <w:sz w:val="20"/>
          <w:szCs w:val="20"/>
        </w:rPr>
        <w:t xml:space="preserve"> </w:t>
      </w:r>
      <w:r w:rsidRPr="00E31566">
        <w:rPr>
          <w:sz w:val="20"/>
          <w:szCs w:val="20"/>
        </w:rPr>
        <w:t>J.M.,</w:t>
      </w:r>
      <w:r w:rsidR="00065ED1" w:rsidRPr="00E31566">
        <w:rPr>
          <w:sz w:val="20"/>
          <w:szCs w:val="20"/>
        </w:rPr>
        <w:t xml:space="preserve"> </w:t>
      </w:r>
      <w:r w:rsidRPr="00E31566">
        <w:rPr>
          <w:sz w:val="20"/>
          <w:szCs w:val="20"/>
        </w:rPr>
        <w:t>McCormick,</w:t>
      </w:r>
      <w:r w:rsidR="00065ED1" w:rsidRPr="00E31566">
        <w:rPr>
          <w:sz w:val="20"/>
          <w:szCs w:val="20"/>
        </w:rPr>
        <w:t xml:space="preserve"> </w:t>
      </w:r>
      <w:r w:rsidRPr="00E31566">
        <w:rPr>
          <w:sz w:val="20"/>
          <w:szCs w:val="20"/>
        </w:rPr>
        <w:t>F.H.,</w:t>
      </w:r>
      <w:r w:rsidR="00065ED1" w:rsidRPr="00E31566">
        <w:rPr>
          <w:sz w:val="20"/>
          <w:szCs w:val="20"/>
        </w:rPr>
        <w:t xml:space="preserve"> </w:t>
      </w:r>
      <w:r w:rsidRPr="00E31566">
        <w:rPr>
          <w:sz w:val="20"/>
          <w:szCs w:val="20"/>
        </w:rPr>
        <w:t>Peterson,</w:t>
      </w:r>
      <w:r w:rsidR="00065ED1" w:rsidRPr="00E31566">
        <w:rPr>
          <w:sz w:val="20"/>
          <w:szCs w:val="20"/>
        </w:rPr>
        <w:t xml:space="preserve"> </w:t>
      </w:r>
      <w:r w:rsidRPr="00E31566">
        <w:rPr>
          <w:sz w:val="20"/>
          <w:szCs w:val="20"/>
        </w:rPr>
        <w:t>S.A.,</w:t>
      </w:r>
      <w:r w:rsidR="00065ED1" w:rsidRPr="00E31566">
        <w:rPr>
          <w:sz w:val="20"/>
          <w:szCs w:val="20"/>
        </w:rPr>
        <w:t xml:space="preserve"> </w:t>
      </w:r>
      <w:r w:rsidRPr="00E31566">
        <w:rPr>
          <w:sz w:val="20"/>
          <w:szCs w:val="20"/>
        </w:rPr>
        <w:t>Cappaert,</w:t>
      </w:r>
      <w:r w:rsidR="00065ED1" w:rsidRPr="00E31566">
        <w:rPr>
          <w:sz w:val="20"/>
          <w:szCs w:val="20"/>
        </w:rPr>
        <w:t xml:space="preserve"> </w:t>
      </w:r>
      <w:r w:rsidRPr="00E31566">
        <w:rPr>
          <w:sz w:val="20"/>
          <w:szCs w:val="20"/>
        </w:rPr>
        <w:t>M.R.,</w:t>
      </w:r>
      <w:r w:rsidR="00065ED1" w:rsidRPr="00E31566">
        <w:rPr>
          <w:sz w:val="20"/>
          <w:szCs w:val="20"/>
        </w:rPr>
        <w:t xml:space="preserve"> </w:t>
      </w:r>
      <w:r w:rsidRPr="00E31566">
        <w:rPr>
          <w:sz w:val="20"/>
          <w:szCs w:val="20"/>
        </w:rPr>
        <w:t>Magee,</w:t>
      </w:r>
      <w:r w:rsidR="00065ED1" w:rsidRPr="00E31566">
        <w:rPr>
          <w:sz w:val="20"/>
          <w:szCs w:val="20"/>
        </w:rPr>
        <w:t xml:space="preserve"> </w:t>
      </w:r>
      <w:r w:rsidRPr="00E31566">
        <w:rPr>
          <w:sz w:val="20"/>
          <w:szCs w:val="20"/>
        </w:rPr>
        <w:t>T.</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Monaco,</w:t>
      </w:r>
      <w:r w:rsidR="00065ED1" w:rsidRPr="00E31566">
        <w:rPr>
          <w:sz w:val="20"/>
          <w:szCs w:val="20"/>
        </w:rPr>
        <w:t xml:space="preserve"> </w:t>
      </w:r>
      <w:r w:rsidRPr="00E31566">
        <w:rPr>
          <w:sz w:val="20"/>
          <w:szCs w:val="20"/>
        </w:rPr>
        <w:t>P.</w:t>
      </w:r>
      <w:r w:rsidR="00065ED1" w:rsidRPr="00E31566">
        <w:rPr>
          <w:sz w:val="20"/>
          <w:szCs w:val="20"/>
        </w:rPr>
        <w:t xml:space="preserve"> </w:t>
      </w:r>
      <w:r w:rsidRPr="00E31566">
        <w:rPr>
          <w:sz w:val="20"/>
          <w:szCs w:val="20"/>
        </w:rPr>
        <w:t>A.</w:t>
      </w:r>
      <w:r w:rsidR="00065ED1" w:rsidRPr="00E31566">
        <w:rPr>
          <w:sz w:val="20"/>
          <w:szCs w:val="20"/>
        </w:rPr>
        <w:t xml:space="preserve"> </w:t>
      </w:r>
      <w:r w:rsidRPr="00E31566">
        <w:rPr>
          <w:sz w:val="20"/>
          <w:szCs w:val="20"/>
        </w:rPr>
        <w:t>(2005):</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Monitoring</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Assessment</w:t>
      </w:r>
      <w:r w:rsidR="00065ED1" w:rsidRPr="00E31566">
        <w:rPr>
          <w:sz w:val="20"/>
          <w:szCs w:val="20"/>
        </w:rPr>
        <w:t xml:space="preserve"> </w:t>
      </w:r>
      <w:r w:rsidRPr="00E31566">
        <w:rPr>
          <w:sz w:val="20"/>
          <w:szCs w:val="20"/>
        </w:rPr>
        <w:t>Program</w:t>
      </w:r>
      <w:r w:rsidR="00065ED1" w:rsidRPr="00E31566">
        <w:rPr>
          <w:sz w:val="20"/>
          <w:szCs w:val="20"/>
        </w:rPr>
        <w:t xml:space="preserve"> </w:t>
      </w:r>
      <w:r w:rsidRPr="00E31566">
        <w:rPr>
          <w:sz w:val="20"/>
          <w:szCs w:val="20"/>
        </w:rPr>
        <w:t>-</w:t>
      </w:r>
      <w:r w:rsidR="00065ED1" w:rsidRPr="00E31566">
        <w:rPr>
          <w:sz w:val="20"/>
          <w:szCs w:val="20"/>
        </w:rPr>
        <w:t xml:space="preserve"> </w:t>
      </w:r>
      <w:r w:rsidRPr="00E31566">
        <w:rPr>
          <w:sz w:val="20"/>
          <w:szCs w:val="20"/>
        </w:rPr>
        <w:t>Surface</w:t>
      </w:r>
      <w:r w:rsidR="00065ED1" w:rsidRPr="00E31566">
        <w:rPr>
          <w:sz w:val="20"/>
          <w:szCs w:val="20"/>
        </w:rPr>
        <w:t xml:space="preserve"> </w:t>
      </w:r>
      <w:r w:rsidRPr="00E31566">
        <w:rPr>
          <w:sz w:val="20"/>
          <w:szCs w:val="20"/>
        </w:rPr>
        <w:t>Waters</w:t>
      </w:r>
      <w:r w:rsidR="00065ED1" w:rsidRPr="00E31566">
        <w:rPr>
          <w:sz w:val="20"/>
          <w:szCs w:val="20"/>
        </w:rPr>
        <w:t xml:space="preserve"> </w:t>
      </w:r>
      <w:r w:rsidRPr="00E31566">
        <w:rPr>
          <w:sz w:val="20"/>
          <w:szCs w:val="20"/>
        </w:rPr>
        <w:t>Western</w:t>
      </w:r>
      <w:r w:rsidR="00065ED1" w:rsidRPr="00E31566">
        <w:rPr>
          <w:sz w:val="20"/>
          <w:szCs w:val="20"/>
        </w:rPr>
        <w:t xml:space="preserve"> </w:t>
      </w:r>
      <w:r w:rsidRPr="00E31566">
        <w:rPr>
          <w:sz w:val="20"/>
          <w:szCs w:val="20"/>
        </w:rPr>
        <w:t>Pilot</w:t>
      </w:r>
      <w:r w:rsidR="00065ED1" w:rsidRPr="00E31566">
        <w:rPr>
          <w:sz w:val="20"/>
          <w:szCs w:val="20"/>
        </w:rPr>
        <w:t xml:space="preserve"> </w:t>
      </w:r>
      <w:r w:rsidRPr="00E31566">
        <w:rPr>
          <w:sz w:val="20"/>
          <w:szCs w:val="20"/>
        </w:rPr>
        <w:t>Study:</w:t>
      </w:r>
      <w:r w:rsidR="00065ED1" w:rsidRPr="00E31566">
        <w:rPr>
          <w:sz w:val="20"/>
          <w:szCs w:val="20"/>
        </w:rPr>
        <w:t xml:space="preserve"> </w:t>
      </w:r>
      <w:r w:rsidRPr="00E31566">
        <w:rPr>
          <w:sz w:val="20"/>
          <w:szCs w:val="20"/>
        </w:rPr>
        <w:t>Field</w:t>
      </w:r>
      <w:r w:rsidR="00065ED1" w:rsidRPr="00E31566">
        <w:rPr>
          <w:sz w:val="20"/>
          <w:szCs w:val="20"/>
        </w:rPr>
        <w:t xml:space="preserve"> </w:t>
      </w:r>
      <w:r w:rsidRPr="00E31566">
        <w:rPr>
          <w:sz w:val="20"/>
          <w:szCs w:val="20"/>
        </w:rPr>
        <w:t>Operations</w:t>
      </w:r>
      <w:r w:rsidR="00065ED1" w:rsidRPr="00E31566">
        <w:rPr>
          <w:sz w:val="20"/>
          <w:szCs w:val="20"/>
        </w:rPr>
        <w:t xml:space="preserve"> </w:t>
      </w:r>
      <w:r w:rsidRPr="00E31566">
        <w:rPr>
          <w:sz w:val="20"/>
          <w:szCs w:val="20"/>
        </w:rPr>
        <w:t>Manual</w:t>
      </w:r>
      <w:r w:rsidR="00065ED1" w:rsidRPr="00E31566">
        <w:rPr>
          <w:sz w:val="20"/>
          <w:szCs w:val="20"/>
        </w:rPr>
        <w:t xml:space="preserve"> </w:t>
      </w:r>
      <w:r w:rsidRPr="00E31566">
        <w:rPr>
          <w:sz w:val="20"/>
          <w:szCs w:val="20"/>
        </w:rPr>
        <w:t>for</w:t>
      </w:r>
      <w:r w:rsidR="00065ED1" w:rsidRPr="00E31566">
        <w:rPr>
          <w:sz w:val="20"/>
          <w:szCs w:val="20"/>
        </w:rPr>
        <w:t xml:space="preserve"> </w:t>
      </w:r>
      <w:r w:rsidRPr="00E31566">
        <w:rPr>
          <w:sz w:val="20"/>
          <w:szCs w:val="20"/>
        </w:rPr>
        <w:t>Non-Wadeable</w:t>
      </w:r>
      <w:r w:rsidR="00065ED1" w:rsidRPr="00E31566">
        <w:rPr>
          <w:sz w:val="20"/>
          <w:szCs w:val="20"/>
        </w:rPr>
        <w:t xml:space="preserve"> </w:t>
      </w:r>
      <w:r w:rsidRPr="00E31566">
        <w:rPr>
          <w:sz w:val="20"/>
          <w:szCs w:val="20"/>
        </w:rPr>
        <w:t>Rivers</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Streams.</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Report</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6001R-05/xxx,</w:t>
      </w:r>
      <w:r w:rsidR="00065ED1" w:rsidRPr="00E31566">
        <w:rPr>
          <w:sz w:val="20"/>
          <w:szCs w:val="20"/>
        </w:rPr>
        <w:t xml:space="preserve"> </w:t>
      </w: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Washington,</w:t>
      </w:r>
      <w:r w:rsidR="00065ED1" w:rsidRPr="00E31566">
        <w:rPr>
          <w:sz w:val="20"/>
          <w:szCs w:val="20"/>
        </w:rPr>
        <w:t xml:space="preserve"> </w:t>
      </w:r>
      <w:r w:rsidRPr="00E31566">
        <w:rPr>
          <w:sz w:val="20"/>
          <w:szCs w:val="20"/>
        </w:rPr>
        <w:t>DC.</w:t>
      </w:r>
    </w:p>
    <w:p w:rsidR="00EA7EEF" w:rsidRPr="00E31566" w:rsidRDefault="00EA7EEF" w:rsidP="003A6456">
      <w:pPr>
        <w:numPr>
          <w:ilvl w:val="0"/>
          <w:numId w:val="3"/>
        </w:numPr>
        <w:snapToGrid w:val="0"/>
        <w:ind w:left="425" w:hanging="425"/>
        <w:jc w:val="both"/>
        <w:rPr>
          <w:sz w:val="20"/>
          <w:szCs w:val="20"/>
        </w:rPr>
      </w:pPr>
      <w:r w:rsidRPr="00E31566">
        <w:rPr>
          <w:sz w:val="20"/>
          <w:szCs w:val="20"/>
        </w:rPr>
        <w:t>Phillip,</w:t>
      </w:r>
      <w:r w:rsidR="00065ED1" w:rsidRPr="00E31566">
        <w:rPr>
          <w:sz w:val="20"/>
          <w:szCs w:val="20"/>
        </w:rPr>
        <w:t xml:space="preserve"> </w:t>
      </w:r>
      <w:r w:rsidRPr="00E31566">
        <w:rPr>
          <w:sz w:val="20"/>
          <w:szCs w:val="20"/>
        </w:rPr>
        <w:t>D.A.T.</w:t>
      </w:r>
      <w:r w:rsidR="00065ED1" w:rsidRPr="00E31566">
        <w:rPr>
          <w:sz w:val="20"/>
          <w:szCs w:val="20"/>
        </w:rPr>
        <w:t xml:space="preserve"> </w:t>
      </w:r>
      <w:r w:rsidRPr="00E31566">
        <w:rPr>
          <w:sz w:val="20"/>
          <w:szCs w:val="20"/>
        </w:rPr>
        <w:t>(1998):</w:t>
      </w:r>
      <w:r w:rsidR="00065ED1" w:rsidRPr="00E31566">
        <w:rPr>
          <w:sz w:val="20"/>
          <w:szCs w:val="20"/>
        </w:rPr>
        <w:t xml:space="preserve"> </w:t>
      </w:r>
      <w:r w:rsidRPr="00E31566">
        <w:rPr>
          <w:i/>
          <w:sz w:val="20"/>
          <w:szCs w:val="20"/>
        </w:rPr>
        <w:t>Biodiversity</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freshwater</w:t>
      </w:r>
      <w:r w:rsidR="00065ED1" w:rsidRPr="00E31566">
        <w:rPr>
          <w:i/>
          <w:sz w:val="20"/>
          <w:szCs w:val="20"/>
        </w:rPr>
        <w:t xml:space="preserve"> </w:t>
      </w:r>
      <w:r w:rsidRPr="00E31566">
        <w:rPr>
          <w:i/>
          <w:sz w:val="20"/>
          <w:szCs w:val="20"/>
        </w:rPr>
        <w:t>fishes</w:t>
      </w:r>
      <w:r w:rsidR="00065ED1" w:rsidRPr="00E31566">
        <w:rPr>
          <w:i/>
          <w:sz w:val="20"/>
          <w:szCs w:val="20"/>
        </w:rPr>
        <w:t xml:space="preserve"> </w:t>
      </w:r>
      <w:r w:rsidRPr="00E31566">
        <w:rPr>
          <w:i/>
          <w:sz w:val="20"/>
          <w:szCs w:val="20"/>
        </w:rPr>
        <w:t>of</w:t>
      </w:r>
      <w:r w:rsidR="00065ED1" w:rsidRPr="00E31566">
        <w:rPr>
          <w:i/>
          <w:sz w:val="20"/>
          <w:szCs w:val="20"/>
        </w:rPr>
        <w:t xml:space="preserve"> </w:t>
      </w:r>
      <w:r w:rsidRPr="00E31566">
        <w:rPr>
          <w:i/>
          <w:sz w:val="20"/>
          <w:szCs w:val="20"/>
        </w:rPr>
        <w:t>Trinidad</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Tobago,</w:t>
      </w:r>
      <w:r w:rsidR="00065ED1" w:rsidRPr="00E31566">
        <w:rPr>
          <w:i/>
          <w:sz w:val="20"/>
          <w:szCs w:val="20"/>
        </w:rPr>
        <w:t xml:space="preserve"> </w:t>
      </w:r>
      <w:r w:rsidRPr="00E31566">
        <w:rPr>
          <w:i/>
          <w:sz w:val="20"/>
          <w:szCs w:val="20"/>
        </w:rPr>
        <w:t>West</w:t>
      </w:r>
      <w:r w:rsidR="00065ED1" w:rsidRPr="00E31566">
        <w:rPr>
          <w:i/>
          <w:sz w:val="20"/>
          <w:szCs w:val="20"/>
        </w:rPr>
        <w:t xml:space="preserve"> </w:t>
      </w:r>
      <w:r w:rsidRPr="00E31566">
        <w:rPr>
          <w:i/>
          <w:sz w:val="20"/>
          <w:szCs w:val="20"/>
        </w:rPr>
        <w:t>Indies.</w:t>
      </w:r>
      <w:r w:rsidR="00065ED1" w:rsidRPr="00E31566">
        <w:rPr>
          <w:sz w:val="20"/>
          <w:szCs w:val="20"/>
        </w:rPr>
        <w:t xml:space="preserve"> </w:t>
      </w:r>
      <w:r w:rsidRPr="00E31566">
        <w:rPr>
          <w:sz w:val="20"/>
          <w:szCs w:val="20"/>
        </w:rPr>
        <w:t>PhD</w:t>
      </w:r>
      <w:r w:rsidR="00065ED1" w:rsidRPr="00E31566">
        <w:rPr>
          <w:sz w:val="20"/>
          <w:szCs w:val="20"/>
        </w:rPr>
        <w:t xml:space="preserve"> </w:t>
      </w:r>
      <w:r w:rsidRPr="00E31566">
        <w:rPr>
          <w:sz w:val="20"/>
          <w:szCs w:val="20"/>
        </w:rPr>
        <w:t>thesis,</w:t>
      </w:r>
      <w:r w:rsidR="00065ED1" w:rsidRPr="00E31566">
        <w:rPr>
          <w:sz w:val="20"/>
          <w:szCs w:val="20"/>
        </w:rPr>
        <w:t xml:space="preserve"> </w:t>
      </w:r>
      <w:r w:rsidRPr="00E31566">
        <w:rPr>
          <w:sz w:val="20"/>
          <w:szCs w:val="20"/>
        </w:rPr>
        <w:t>University</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St</w:t>
      </w:r>
      <w:r w:rsidR="00065ED1" w:rsidRPr="00E31566">
        <w:rPr>
          <w:sz w:val="20"/>
          <w:szCs w:val="20"/>
        </w:rPr>
        <w:t xml:space="preserve"> </w:t>
      </w:r>
      <w:r w:rsidRPr="00E31566">
        <w:rPr>
          <w:sz w:val="20"/>
          <w:szCs w:val="20"/>
        </w:rPr>
        <w:t>Andrews.</w:t>
      </w:r>
    </w:p>
    <w:p w:rsidR="000834ED" w:rsidRPr="00E31566" w:rsidRDefault="000834ED" w:rsidP="003A6456">
      <w:pPr>
        <w:numPr>
          <w:ilvl w:val="0"/>
          <w:numId w:val="3"/>
        </w:numPr>
        <w:snapToGrid w:val="0"/>
        <w:ind w:left="425" w:hanging="425"/>
        <w:jc w:val="both"/>
        <w:rPr>
          <w:sz w:val="20"/>
          <w:szCs w:val="20"/>
        </w:rPr>
      </w:pPr>
      <w:r w:rsidRPr="00E31566">
        <w:rPr>
          <w:sz w:val="20"/>
          <w:szCs w:val="20"/>
        </w:rPr>
        <w:t>Pringle,</w:t>
      </w:r>
      <w:r w:rsidR="00065ED1" w:rsidRPr="00E31566">
        <w:rPr>
          <w:sz w:val="20"/>
          <w:szCs w:val="20"/>
        </w:rPr>
        <w:t xml:space="preserve"> </w:t>
      </w:r>
      <w:r w:rsidRPr="00E31566">
        <w:rPr>
          <w:sz w:val="20"/>
          <w:szCs w:val="20"/>
        </w:rPr>
        <w:t>C.M.</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Scatena,</w:t>
      </w:r>
      <w:r w:rsidR="00065ED1" w:rsidRPr="00E31566">
        <w:rPr>
          <w:sz w:val="20"/>
          <w:szCs w:val="20"/>
        </w:rPr>
        <w:t xml:space="preserve"> </w:t>
      </w:r>
      <w:r w:rsidRPr="00E31566">
        <w:rPr>
          <w:sz w:val="20"/>
          <w:szCs w:val="20"/>
        </w:rPr>
        <w:t>F.N.</w:t>
      </w:r>
      <w:r w:rsidR="00065ED1" w:rsidRPr="00E31566">
        <w:rPr>
          <w:sz w:val="20"/>
          <w:szCs w:val="20"/>
        </w:rPr>
        <w:t xml:space="preserve"> </w:t>
      </w:r>
      <w:r w:rsidRPr="00E31566">
        <w:rPr>
          <w:sz w:val="20"/>
          <w:szCs w:val="20"/>
        </w:rPr>
        <w:t>(1999):</w:t>
      </w:r>
      <w:r w:rsidR="00065ED1" w:rsidRPr="00E31566">
        <w:rPr>
          <w:sz w:val="20"/>
          <w:szCs w:val="20"/>
        </w:rPr>
        <w:t xml:space="preserve"> </w:t>
      </w:r>
      <w:r w:rsidRPr="00E31566">
        <w:rPr>
          <w:sz w:val="20"/>
          <w:szCs w:val="20"/>
        </w:rPr>
        <w:t>Aquatic</w:t>
      </w:r>
      <w:r w:rsidR="00065ED1" w:rsidRPr="00E31566">
        <w:rPr>
          <w:sz w:val="20"/>
          <w:szCs w:val="20"/>
        </w:rPr>
        <w:t xml:space="preserve"> </w:t>
      </w:r>
      <w:r w:rsidRPr="00E31566">
        <w:rPr>
          <w:sz w:val="20"/>
          <w:szCs w:val="20"/>
        </w:rPr>
        <w:t>ecosystem</w:t>
      </w:r>
      <w:r w:rsidR="00065ED1" w:rsidRPr="00E31566">
        <w:rPr>
          <w:sz w:val="20"/>
          <w:szCs w:val="20"/>
        </w:rPr>
        <w:t xml:space="preserve"> </w:t>
      </w:r>
      <w:r w:rsidRPr="00E31566">
        <w:rPr>
          <w:sz w:val="20"/>
          <w:szCs w:val="20"/>
        </w:rPr>
        <w:t>deterioration</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Latin</w:t>
      </w:r>
      <w:r w:rsidR="00065ED1" w:rsidRPr="00E31566">
        <w:rPr>
          <w:sz w:val="20"/>
          <w:szCs w:val="20"/>
        </w:rPr>
        <w:t xml:space="preserve"> </w:t>
      </w:r>
      <w:r w:rsidRPr="00E31566">
        <w:rPr>
          <w:sz w:val="20"/>
          <w:szCs w:val="20"/>
        </w:rPr>
        <w:t>America</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lastRenderedPageBreak/>
        <w:t>Caribbean.</w:t>
      </w:r>
      <w:r w:rsidR="00065ED1" w:rsidRPr="00E31566">
        <w:rPr>
          <w:sz w:val="20"/>
          <w:szCs w:val="20"/>
        </w:rPr>
        <w:t xml:space="preserve"> </w:t>
      </w:r>
      <w:r w:rsidRPr="00E31566">
        <w:rPr>
          <w:sz w:val="20"/>
          <w:szCs w:val="20"/>
        </w:rPr>
        <w:t>pp.</w:t>
      </w:r>
      <w:r w:rsidR="00065ED1" w:rsidRPr="00E31566">
        <w:rPr>
          <w:sz w:val="20"/>
          <w:szCs w:val="20"/>
        </w:rPr>
        <w:t xml:space="preserve"> </w:t>
      </w:r>
      <w:r w:rsidRPr="00E31566">
        <w:rPr>
          <w:sz w:val="20"/>
          <w:szCs w:val="20"/>
        </w:rPr>
        <w:t>104-113,</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L.U.</w:t>
      </w:r>
      <w:r w:rsidR="00065ED1" w:rsidRPr="00E31566">
        <w:rPr>
          <w:sz w:val="20"/>
          <w:szCs w:val="20"/>
        </w:rPr>
        <w:t xml:space="preserve"> </w:t>
      </w:r>
      <w:r w:rsidRPr="00E31566">
        <w:rPr>
          <w:sz w:val="20"/>
          <w:szCs w:val="20"/>
        </w:rPr>
        <w:t>Hatch</w:t>
      </w:r>
      <w:r w:rsidR="00065ED1" w:rsidRPr="00E31566">
        <w:rPr>
          <w:sz w:val="20"/>
          <w:szCs w:val="20"/>
        </w:rPr>
        <w:t xml:space="preserve"> &amp; </w:t>
      </w:r>
      <w:r w:rsidRPr="00E31566">
        <w:rPr>
          <w:sz w:val="20"/>
          <w:szCs w:val="20"/>
        </w:rPr>
        <w:t>M.E.</w:t>
      </w:r>
      <w:r w:rsidR="00065ED1" w:rsidRPr="00E31566">
        <w:rPr>
          <w:sz w:val="20"/>
          <w:szCs w:val="20"/>
        </w:rPr>
        <w:t xml:space="preserve"> </w:t>
      </w:r>
      <w:r w:rsidRPr="00E31566">
        <w:rPr>
          <w:sz w:val="20"/>
          <w:szCs w:val="20"/>
        </w:rPr>
        <w:t>Swisher,</w:t>
      </w:r>
      <w:r w:rsidR="00065ED1" w:rsidRPr="00E31566">
        <w:rPr>
          <w:sz w:val="20"/>
          <w:szCs w:val="20"/>
        </w:rPr>
        <w:t xml:space="preserve"> </w:t>
      </w:r>
      <w:r w:rsidRPr="00E31566">
        <w:rPr>
          <w:sz w:val="20"/>
          <w:szCs w:val="20"/>
        </w:rPr>
        <w:t>eds.</w:t>
      </w:r>
      <w:r w:rsidR="00065ED1" w:rsidRPr="00E31566">
        <w:rPr>
          <w:sz w:val="20"/>
          <w:szCs w:val="20"/>
        </w:rPr>
        <w:t xml:space="preserve"> </w:t>
      </w:r>
      <w:r w:rsidRPr="00E31566">
        <w:rPr>
          <w:sz w:val="20"/>
          <w:szCs w:val="20"/>
        </w:rPr>
        <w:t>Managed</w:t>
      </w:r>
      <w:r w:rsidR="00065ED1" w:rsidRPr="00E31566">
        <w:rPr>
          <w:sz w:val="20"/>
          <w:szCs w:val="20"/>
        </w:rPr>
        <w:t xml:space="preserve"> </w:t>
      </w:r>
      <w:r w:rsidRPr="00E31566">
        <w:rPr>
          <w:sz w:val="20"/>
          <w:szCs w:val="20"/>
        </w:rPr>
        <w:t>ecosystems:</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Mesoamerican</w:t>
      </w:r>
      <w:r w:rsidR="00065ED1" w:rsidRPr="00E31566">
        <w:rPr>
          <w:sz w:val="20"/>
          <w:szCs w:val="20"/>
        </w:rPr>
        <w:t xml:space="preserve"> </w:t>
      </w:r>
      <w:r w:rsidRPr="00E31566">
        <w:rPr>
          <w:sz w:val="20"/>
          <w:szCs w:val="20"/>
        </w:rPr>
        <w:t>experience.</w:t>
      </w:r>
      <w:r w:rsidR="00065ED1" w:rsidRPr="00E31566">
        <w:rPr>
          <w:sz w:val="20"/>
          <w:szCs w:val="20"/>
        </w:rPr>
        <w:t xml:space="preserve"> </w:t>
      </w:r>
      <w:r w:rsidRPr="00E31566">
        <w:rPr>
          <w:sz w:val="20"/>
          <w:szCs w:val="20"/>
        </w:rPr>
        <w:t>Oxford</w:t>
      </w:r>
      <w:r w:rsidR="00065ED1" w:rsidRPr="00E31566">
        <w:rPr>
          <w:sz w:val="20"/>
          <w:szCs w:val="20"/>
        </w:rPr>
        <w:t xml:space="preserve"> </w:t>
      </w:r>
      <w:r w:rsidRPr="00E31566">
        <w:rPr>
          <w:sz w:val="20"/>
          <w:szCs w:val="20"/>
        </w:rPr>
        <w:t>University</w:t>
      </w:r>
      <w:r w:rsidR="00065ED1" w:rsidRPr="00E31566">
        <w:rPr>
          <w:sz w:val="20"/>
          <w:szCs w:val="20"/>
        </w:rPr>
        <w:t xml:space="preserve"> </w:t>
      </w:r>
      <w:r w:rsidRPr="00E31566">
        <w:rPr>
          <w:sz w:val="20"/>
          <w:szCs w:val="20"/>
        </w:rPr>
        <w:t>Press,</w:t>
      </w:r>
      <w:r w:rsidR="00065ED1" w:rsidRPr="00E31566">
        <w:rPr>
          <w:sz w:val="20"/>
          <w:szCs w:val="20"/>
        </w:rPr>
        <w:t xml:space="preserve"> </w:t>
      </w:r>
      <w:r w:rsidRPr="00E31566">
        <w:rPr>
          <w:sz w:val="20"/>
          <w:szCs w:val="20"/>
        </w:rPr>
        <w:t>NY.</w:t>
      </w:r>
    </w:p>
    <w:p w:rsidR="000834ED" w:rsidRPr="00E31566" w:rsidRDefault="000834ED" w:rsidP="003A6456">
      <w:pPr>
        <w:numPr>
          <w:ilvl w:val="0"/>
          <w:numId w:val="3"/>
        </w:numPr>
        <w:snapToGrid w:val="0"/>
        <w:ind w:left="425" w:hanging="425"/>
        <w:jc w:val="both"/>
        <w:rPr>
          <w:sz w:val="20"/>
          <w:szCs w:val="20"/>
        </w:rPr>
      </w:pPr>
      <w:r w:rsidRPr="00E31566">
        <w:rPr>
          <w:sz w:val="20"/>
          <w:szCs w:val="20"/>
        </w:rPr>
        <w:t>Singh,</w:t>
      </w:r>
      <w:r w:rsidR="00065ED1" w:rsidRPr="00E31566">
        <w:rPr>
          <w:sz w:val="20"/>
          <w:szCs w:val="20"/>
        </w:rPr>
        <w:t xml:space="preserve"> </w:t>
      </w:r>
      <w:r w:rsidRPr="00E31566">
        <w:rPr>
          <w:sz w:val="20"/>
          <w:szCs w:val="20"/>
        </w:rPr>
        <w:t>M.</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Singh,</w:t>
      </w:r>
      <w:r w:rsidR="00065ED1" w:rsidRPr="00E31566">
        <w:rPr>
          <w:sz w:val="20"/>
          <w:szCs w:val="20"/>
        </w:rPr>
        <w:t xml:space="preserve"> </w:t>
      </w:r>
      <w:r w:rsidRPr="00E31566">
        <w:rPr>
          <w:sz w:val="20"/>
          <w:szCs w:val="20"/>
        </w:rPr>
        <w:t>A.K.</w:t>
      </w:r>
      <w:r w:rsidR="00065ED1" w:rsidRPr="00E31566">
        <w:rPr>
          <w:sz w:val="20"/>
          <w:szCs w:val="20"/>
        </w:rPr>
        <w:t xml:space="preserve"> </w:t>
      </w:r>
      <w:r w:rsidRPr="00E31566">
        <w:rPr>
          <w:sz w:val="20"/>
          <w:szCs w:val="20"/>
        </w:rPr>
        <w:t>(2007):</w:t>
      </w:r>
      <w:r w:rsidR="00065ED1" w:rsidRPr="00E31566">
        <w:rPr>
          <w:sz w:val="20"/>
          <w:szCs w:val="20"/>
        </w:rPr>
        <w:t xml:space="preserve"> </w:t>
      </w:r>
      <w:r w:rsidRPr="00E31566">
        <w:rPr>
          <w:sz w:val="20"/>
          <w:szCs w:val="20"/>
        </w:rPr>
        <w:t>Bibliography</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studies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natural</w:t>
      </w:r>
      <w:r w:rsidR="00065ED1" w:rsidRPr="00E31566">
        <w:rPr>
          <w:sz w:val="20"/>
          <w:szCs w:val="20"/>
        </w:rPr>
        <w:t xml:space="preserve"> </w:t>
      </w:r>
      <w:r w:rsidRPr="00E31566">
        <w:rPr>
          <w:sz w:val="20"/>
          <w:szCs w:val="20"/>
        </w:rPr>
        <w:t>characteristics</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anthropogenic</w:t>
      </w:r>
      <w:r w:rsidR="00065ED1" w:rsidRPr="00E31566">
        <w:rPr>
          <w:sz w:val="20"/>
          <w:szCs w:val="20"/>
        </w:rPr>
        <w:t xml:space="preserve"> </w:t>
      </w:r>
      <w:r w:rsidRPr="00E31566">
        <w:rPr>
          <w:sz w:val="20"/>
          <w:szCs w:val="20"/>
        </w:rPr>
        <w:t>influences</w:t>
      </w:r>
      <w:r w:rsidR="00065ED1" w:rsidRPr="00E31566">
        <w:rPr>
          <w:sz w:val="20"/>
          <w:szCs w:val="20"/>
        </w:rPr>
        <w:t xml:space="preserve"> </w:t>
      </w:r>
      <w:r w:rsidRPr="00E31566">
        <w:rPr>
          <w:sz w:val="20"/>
          <w:szCs w:val="20"/>
        </w:rPr>
        <w:t>on</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Ganga</w:t>
      </w:r>
      <w:r w:rsidR="00065ED1" w:rsidRPr="00E31566">
        <w:rPr>
          <w:sz w:val="20"/>
          <w:szCs w:val="20"/>
        </w:rPr>
        <w:t xml:space="preserve"> </w:t>
      </w:r>
      <w:r w:rsidRPr="00E31566">
        <w:rPr>
          <w:sz w:val="20"/>
          <w:szCs w:val="20"/>
        </w:rPr>
        <w:t>river.</w:t>
      </w:r>
      <w:r w:rsidR="00065ED1" w:rsidRPr="00E31566">
        <w:rPr>
          <w:sz w:val="20"/>
          <w:szCs w:val="20"/>
        </w:rPr>
        <w:t xml:space="preserve"> </w:t>
      </w:r>
      <w:r w:rsidRPr="00E31566">
        <w:rPr>
          <w:i/>
          <w:sz w:val="20"/>
          <w:szCs w:val="20"/>
        </w:rPr>
        <w:t>Environ.</w:t>
      </w:r>
      <w:r w:rsidR="00065ED1" w:rsidRPr="00E31566">
        <w:rPr>
          <w:i/>
          <w:sz w:val="20"/>
          <w:szCs w:val="20"/>
        </w:rPr>
        <w:t xml:space="preserve"> </w:t>
      </w:r>
      <w:r w:rsidRPr="00E31566">
        <w:rPr>
          <w:i/>
          <w:sz w:val="20"/>
          <w:szCs w:val="20"/>
        </w:rPr>
        <w:t>Monit.</w:t>
      </w:r>
      <w:r w:rsidR="00065ED1" w:rsidRPr="00E31566">
        <w:rPr>
          <w:i/>
          <w:sz w:val="20"/>
          <w:szCs w:val="20"/>
        </w:rPr>
        <w:t xml:space="preserve"> </w:t>
      </w:r>
      <w:r w:rsidRPr="00E31566">
        <w:rPr>
          <w:i/>
          <w:sz w:val="20"/>
          <w:szCs w:val="20"/>
        </w:rPr>
        <w:t>Assess.,</w:t>
      </w:r>
      <w:r w:rsidR="00065ED1" w:rsidRPr="00E31566">
        <w:rPr>
          <w:sz w:val="20"/>
          <w:szCs w:val="20"/>
        </w:rPr>
        <w:t xml:space="preserve"> </w:t>
      </w:r>
      <w:r w:rsidRPr="00E31566">
        <w:rPr>
          <w:sz w:val="20"/>
          <w:szCs w:val="20"/>
        </w:rPr>
        <w:t>129:</w:t>
      </w:r>
      <w:r w:rsidR="00065ED1" w:rsidRPr="00E31566">
        <w:rPr>
          <w:sz w:val="20"/>
          <w:szCs w:val="20"/>
        </w:rPr>
        <w:t xml:space="preserve"> </w:t>
      </w:r>
      <w:r w:rsidRPr="00E31566">
        <w:rPr>
          <w:sz w:val="20"/>
          <w:szCs w:val="20"/>
        </w:rPr>
        <w:t>421-432.</w:t>
      </w:r>
    </w:p>
    <w:p w:rsidR="00EA7EEF" w:rsidRPr="00E31566" w:rsidRDefault="00EA7EEF" w:rsidP="003A6456">
      <w:pPr>
        <w:numPr>
          <w:ilvl w:val="0"/>
          <w:numId w:val="3"/>
        </w:numPr>
        <w:snapToGrid w:val="0"/>
        <w:ind w:left="425" w:hanging="425"/>
        <w:jc w:val="both"/>
        <w:rPr>
          <w:sz w:val="20"/>
          <w:szCs w:val="20"/>
        </w:rPr>
      </w:pPr>
      <w:r w:rsidRPr="00E31566">
        <w:rPr>
          <w:sz w:val="20"/>
          <w:szCs w:val="20"/>
        </w:rPr>
        <w:t>Stoddard,</w:t>
      </w:r>
      <w:r w:rsidR="00065ED1" w:rsidRPr="00E31566">
        <w:rPr>
          <w:sz w:val="20"/>
          <w:szCs w:val="20"/>
        </w:rPr>
        <w:t xml:space="preserve"> </w:t>
      </w:r>
      <w:r w:rsidRPr="00E31566">
        <w:rPr>
          <w:sz w:val="20"/>
          <w:szCs w:val="20"/>
        </w:rPr>
        <w:t>J.L.,</w:t>
      </w:r>
      <w:r w:rsidR="00065ED1" w:rsidRPr="00E31566">
        <w:rPr>
          <w:sz w:val="20"/>
          <w:szCs w:val="20"/>
        </w:rPr>
        <w:t xml:space="preserve"> </w:t>
      </w:r>
      <w:r w:rsidRPr="00E31566">
        <w:rPr>
          <w:sz w:val="20"/>
          <w:szCs w:val="20"/>
        </w:rPr>
        <w:t>Peck,</w:t>
      </w:r>
      <w:r w:rsidR="00065ED1" w:rsidRPr="00E31566">
        <w:rPr>
          <w:sz w:val="20"/>
          <w:szCs w:val="20"/>
        </w:rPr>
        <w:t xml:space="preserve"> </w:t>
      </w:r>
      <w:r w:rsidRPr="00E31566">
        <w:rPr>
          <w:sz w:val="20"/>
          <w:szCs w:val="20"/>
        </w:rPr>
        <w:t>D.V.,</w:t>
      </w:r>
      <w:r w:rsidR="00065ED1" w:rsidRPr="00E31566">
        <w:rPr>
          <w:sz w:val="20"/>
          <w:szCs w:val="20"/>
        </w:rPr>
        <w:t xml:space="preserve"> </w:t>
      </w:r>
      <w:r w:rsidRPr="00E31566">
        <w:rPr>
          <w:sz w:val="20"/>
          <w:szCs w:val="20"/>
        </w:rPr>
        <w:t>Olsen,</w:t>
      </w:r>
      <w:r w:rsidR="00065ED1" w:rsidRPr="00E31566">
        <w:rPr>
          <w:sz w:val="20"/>
          <w:szCs w:val="20"/>
        </w:rPr>
        <w:t xml:space="preserve"> </w:t>
      </w:r>
      <w:r w:rsidRPr="00E31566">
        <w:rPr>
          <w:sz w:val="20"/>
          <w:szCs w:val="20"/>
        </w:rPr>
        <w:t>A.R.,</w:t>
      </w:r>
      <w:r w:rsidR="00065ED1" w:rsidRPr="00E31566">
        <w:rPr>
          <w:sz w:val="20"/>
          <w:szCs w:val="20"/>
        </w:rPr>
        <w:t xml:space="preserve"> </w:t>
      </w:r>
      <w:r w:rsidRPr="00E31566">
        <w:rPr>
          <w:sz w:val="20"/>
          <w:szCs w:val="20"/>
        </w:rPr>
        <w:t>Larsen,</w:t>
      </w:r>
      <w:r w:rsidR="00065ED1" w:rsidRPr="00E31566">
        <w:rPr>
          <w:sz w:val="20"/>
          <w:szCs w:val="20"/>
        </w:rPr>
        <w:t xml:space="preserve"> </w:t>
      </w:r>
      <w:r w:rsidRPr="00E31566">
        <w:rPr>
          <w:sz w:val="20"/>
          <w:szCs w:val="20"/>
        </w:rPr>
        <w:t>D.P.,</w:t>
      </w:r>
      <w:r w:rsidR="00065ED1" w:rsidRPr="00E31566">
        <w:rPr>
          <w:sz w:val="20"/>
          <w:szCs w:val="20"/>
        </w:rPr>
        <w:t xml:space="preserve"> </w:t>
      </w:r>
      <w:r w:rsidRPr="00E31566">
        <w:rPr>
          <w:sz w:val="20"/>
          <w:szCs w:val="20"/>
        </w:rPr>
        <w:t>Van</w:t>
      </w:r>
      <w:r w:rsidR="00065ED1" w:rsidRPr="00E31566">
        <w:rPr>
          <w:sz w:val="20"/>
          <w:szCs w:val="20"/>
        </w:rPr>
        <w:t xml:space="preserve"> </w:t>
      </w:r>
      <w:r w:rsidRPr="00E31566">
        <w:rPr>
          <w:sz w:val="20"/>
          <w:szCs w:val="20"/>
        </w:rPr>
        <w:t>Sickle,</w:t>
      </w:r>
      <w:r w:rsidR="00065ED1" w:rsidRPr="00E31566">
        <w:rPr>
          <w:sz w:val="20"/>
          <w:szCs w:val="20"/>
        </w:rPr>
        <w:t xml:space="preserve"> </w:t>
      </w:r>
      <w:r w:rsidRPr="00E31566">
        <w:rPr>
          <w:sz w:val="20"/>
          <w:szCs w:val="20"/>
        </w:rPr>
        <w:t>J.,</w:t>
      </w:r>
      <w:r w:rsidR="00065ED1" w:rsidRPr="00E31566">
        <w:rPr>
          <w:sz w:val="20"/>
          <w:szCs w:val="20"/>
        </w:rPr>
        <w:t xml:space="preserve"> </w:t>
      </w:r>
      <w:r w:rsidRPr="00E31566">
        <w:rPr>
          <w:sz w:val="20"/>
          <w:szCs w:val="20"/>
        </w:rPr>
        <w:t>Hawkins,</w:t>
      </w:r>
      <w:r w:rsidR="00065ED1" w:rsidRPr="00E31566">
        <w:rPr>
          <w:sz w:val="20"/>
          <w:szCs w:val="20"/>
        </w:rPr>
        <w:t xml:space="preserve"> </w:t>
      </w:r>
      <w:r w:rsidRPr="00E31566">
        <w:rPr>
          <w:sz w:val="20"/>
          <w:szCs w:val="20"/>
        </w:rPr>
        <w:t>C.P.,</w:t>
      </w:r>
      <w:r w:rsidR="00065ED1" w:rsidRPr="00E31566">
        <w:rPr>
          <w:sz w:val="20"/>
          <w:szCs w:val="20"/>
        </w:rPr>
        <w:t xml:space="preserve"> </w:t>
      </w:r>
      <w:r w:rsidRPr="00E31566">
        <w:rPr>
          <w:sz w:val="20"/>
          <w:szCs w:val="20"/>
        </w:rPr>
        <w:t>Hughes,</w:t>
      </w:r>
      <w:r w:rsidR="00065ED1" w:rsidRPr="00E31566">
        <w:rPr>
          <w:sz w:val="20"/>
          <w:szCs w:val="20"/>
        </w:rPr>
        <w:t xml:space="preserve"> </w:t>
      </w:r>
      <w:r w:rsidRPr="00E31566">
        <w:rPr>
          <w:sz w:val="20"/>
          <w:szCs w:val="20"/>
        </w:rPr>
        <w:t>R.M.,</w:t>
      </w:r>
      <w:r w:rsidR="00065ED1" w:rsidRPr="00E31566">
        <w:rPr>
          <w:sz w:val="20"/>
          <w:szCs w:val="20"/>
        </w:rPr>
        <w:t xml:space="preserve"> </w:t>
      </w:r>
      <w:r w:rsidRPr="00E31566">
        <w:rPr>
          <w:sz w:val="20"/>
          <w:szCs w:val="20"/>
        </w:rPr>
        <w:t>Whittier,</w:t>
      </w:r>
      <w:r w:rsidR="00065ED1" w:rsidRPr="00E31566">
        <w:rPr>
          <w:sz w:val="20"/>
          <w:szCs w:val="20"/>
        </w:rPr>
        <w:t xml:space="preserve"> </w:t>
      </w:r>
      <w:r w:rsidRPr="00E31566">
        <w:rPr>
          <w:sz w:val="20"/>
          <w:szCs w:val="20"/>
        </w:rPr>
        <w:t>T.R.,</w:t>
      </w:r>
      <w:r w:rsidR="00065ED1" w:rsidRPr="00E31566">
        <w:rPr>
          <w:sz w:val="20"/>
          <w:szCs w:val="20"/>
        </w:rPr>
        <w:t xml:space="preserve"> </w:t>
      </w:r>
      <w:r w:rsidRPr="00E31566">
        <w:rPr>
          <w:sz w:val="20"/>
          <w:szCs w:val="20"/>
        </w:rPr>
        <w:t>Lomnicky,</w:t>
      </w:r>
      <w:r w:rsidR="00065ED1" w:rsidRPr="00E31566">
        <w:rPr>
          <w:sz w:val="20"/>
          <w:szCs w:val="20"/>
        </w:rPr>
        <w:t xml:space="preserve"> </w:t>
      </w:r>
      <w:r w:rsidRPr="00E31566">
        <w:rPr>
          <w:sz w:val="20"/>
          <w:szCs w:val="20"/>
        </w:rPr>
        <w:t>G.,</w:t>
      </w:r>
      <w:r w:rsidR="00065ED1" w:rsidRPr="00E31566">
        <w:rPr>
          <w:sz w:val="20"/>
          <w:szCs w:val="20"/>
        </w:rPr>
        <w:t xml:space="preserve"> </w:t>
      </w:r>
      <w:r w:rsidRPr="00E31566">
        <w:rPr>
          <w:sz w:val="20"/>
          <w:szCs w:val="20"/>
        </w:rPr>
        <w:t>Herlihy,</w:t>
      </w:r>
      <w:r w:rsidR="00065ED1" w:rsidRPr="00E31566">
        <w:rPr>
          <w:sz w:val="20"/>
          <w:szCs w:val="20"/>
        </w:rPr>
        <w:t xml:space="preserve"> </w:t>
      </w:r>
      <w:r w:rsidRPr="00E31566">
        <w:rPr>
          <w:sz w:val="20"/>
          <w:szCs w:val="20"/>
        </w:rPr>
        <w:t>A.T.,</w:t>
      </w:r>
      <w:r w:rsidR="00065ED1" w:rsidRPr="00E31566">
        <w:rPr>
          <w:sz w:val="20"/>
          <w:szCs w:val="20"/>
        </w:rPr>
        <w:t xml:space="preserve"> </w:t>
      </w:r>
      <w:r w:rsidRPr="00E31566">
        <w:rPr>
          <w:sz w:val="20"/>
          <w:szCs w:val="20"/>
        </w:rPr>
        <w:t>Kaufmann,</w:t>
      </w:r>
      <w:r w:rsidR="00065ED1" w:rsidRPr="00E31566">
        <w:rPr>
          <w:sz w:val="20"/>
          <w:szCs w:val="20"/>
        </w:rPr>
        <w:t xml:space="preserve"> </w:t>
      </w:r>
      <w:r w:rsidRPr="00E31566">
        <w:rPr>
          <w:sz w:val="20"/>
          <w:szCs w:val="20"/>
        </w:rPr>
        <w:t>P.R.,</w:t>
      </w:r>
      <w:r w:rsidR="00065ED1" w:rsidRPr="00E31566">
        <w:rPr>
          <w:sz w:val="20"/>
          <w:szCs w:val="20"/>
        </w:rPr>
        <w:t xml:space="preserve"> </w:t>
      </w:r>
      <w:r w:rsidRPr="00E31566">
        <w:rPr>
          <w:sz w:val="20"/>
          <w:szCs w:val="20"/>
        </w:rPr>
        <w:t>Peterson,</w:t>
      </w:r>
      <w:r w:rsidR="00065ED1" w:rsidRPr="00E31566">
        <w:rPr>
          <w:sz w:val="20"/>
          <w:szCs w:val="20"/>
        </w:rPr>
        <w:t xml:space="preserve"> </w:t>
      </w:r>
      <w:r w:rsidRPr="00E31566">
        <w:rPr>
          <w:sz w:val="20"/>
          <w:szCs w:val="20"/>
        </w:rPr>
        <w:t>S.A.,</w:t>
      </w:r>
      <w:r w:rsidR="00065ED1" w:rsidRPr="00E31566">
        <w:rPr>
          <w:sz w:val="20"/>
          <w:szCs w:val="20"/>
        </w:rPr>
        <w:t xml:space="preserve"> </w:t>
      </w:r>
      <w:r w:rsidRPr="00E31566">
        <w:rPr>
          <w:sz w:val="20"/>
          <w:szCs w:val="20"/>
        </w:rPr>
        <w:t>Ringold,</w:t>
      </w:r>
      <w:r w:rsidR="00065ED1" w:rsidRPr="00E31566">
        <w:rPr>
          <w:sz w:val="20"/>
          <w:szCs w:val="20"/>
        </w:rPr>
        <w:t xml:space="preserve"> </w:t>
      </w:r>
      <w:r w:rsidRPr="00E31566">
        <w:rPr>
          <w:sz w:val="20"/>
          <w:szCs w:val="20"/>
        </w:rPr>
        <w:t>P.L.,</w:t>
      </w:r>
      <w:r w:rsidR="00065ED1" w:rsidRPr="00E31566">
        <w:rPr>
          <w:sz w:val="20"/>
          <w:szCs w:val="20"/>
        </w:rPr>
        <w:t xml:space="preserve"> </w:t>
      </w:r>
      <w:r w:rsidRPr="00E31566">
        <w:rPr>
          <w:sz w:val="20"/>
          <w:szCs w:val="20"/>
        </w:rPr>
        <w:t>Paulsen,</w:t>
      </w:r>
      <w:r w:rsidR="00065ED1" w:rsidRPr="00E31566">
        <w:rPr>
          <w:sz w:val="20"/>
          <w:szCs w:val="20"/>
        </w:rPr>
        <w:t xml:space="preserve"> </w:t>
      </w:r>
      <w:r w:rsidRPr="00E31566">
        <w:rPr>
          <w:sz w:val="20"/>
          <w:szCs w:val="20"/>
        </w:rPr>
        <w:t>S.G.</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Blair,</w:t>
      </w:r>
      <w:r w:rsidR="00065ED1" w:rsidRPr="00E31566">
        <w:rPr>
          <w:sz w:val="20"/>
          <w:szCs w:val="20"/>
        </w:rPr>
        <w:t xml:space="preserve"> </w:t>
      </w:r>
      <w:r w:rsidRPr="00E31566">
        <w:rPr>
          <w:sz w:val="20"/>
          <w:szCs w:val="20"/>
        </w:rPr>
        <w:t>R.</w:t>
      </w:r>
      <w:r w:rsidR="00065ED1" w:rsidRPr="00E31566">
        <w:rPr>
          <w:sz w:val="20"/>
          <w:szCs w:val="20"/>
        </w:rPr>
        <w:t xml:space="preserve"> </w:t>
      </w:r>
      <w:r w:rsidRPr="00E31566">
        <w:rPr>
          <w:sz w:val="20"/>
          <w:szCs w:val="20"/>
        </w:rPr>
        <w:t>(2005):</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i/>
          <w:sz w:val="20"/>
          <w:szCs w:val="20"/>
        </w:rPr>
        <w:t>Monitoring</w:t>
      </w:r>
      <w:r w:rsidR="00065ED1" w:rsidRPr="00E31566">
        <w:rPr>
          <w:i/>
          <w:sz w:val="20"/>
          <w:szCs w:val="20"/>
        </w:rPr>
        <w:t xml:space="preserve"> </w:t>
      </w:r>
      <w:r w:rsidRPr="00E31566">
        <w:rPr>
          <w:i/>
          <w:sz w:val="20"/>
          <w:szCs w:val="20"/>
        </w:rPr>
        <w:t>and</w:t>
      </w:r>
      <w:r w:rsidR="00065ED1" w:rsidRPr="00E31566">
        <w:rPr>
          <w:i/>
          <w:sz w:val="20"/>
          <w:szCs w:val="20"/>
        </w:rPr>
        <w:t xml:space="preserve"> </w:t>
      </w:r>
      <w:r w:rsidRPr="00E31566">
        <w:rPr>
          <w:i/>
          <w:sz w:val="20"/>
          <w:szCs w:val="20"/>
        </w:rPr>
        <w:t>Assessment</w:t>
      </w:r>
      <w:r w:rsidR="00065ED1" w:rsidRPr="00E31566">
        <w:rPr>
          <w:i/>
          <w:sz w:val="20"/>
          <w:szCs w:val="20"/>
        </w:rPr>
        <w:t xml:space="preserve"> </w:t>
      </w:r>
      <w:r w:rsidRPr="00E31566">
        <w:rPr>
          <w:i/>
          <w:sz w:val="20"/>
          <w:szCs w:val="20"/>
        </w:rPr>
        <w:t>Program</w:t>
      </w:r>
      <w:r w:rsidR="00065ED1" w:rsidRPr="00E31566">
        <w:rPr>
          <w:i/>
          <w:sz w:val="20"/>
          <w:szCs w:val="20"/>
        </w:rPr>
        <w:t xml:space="preserve"> </w:t>
      </w:r>
      <w:r w:rsidRPr="00E31566">
        <w:rPr>
          <w:i/>
          <w:sz w:val="20"/>
          <w:szCs w:val="20"/>
        </w:rPr>
        <w:t>(EMAP):</w:t>
      </w:r>
      <w:r w:rsidR="00065ED1" w:rsidRPr="00E31566">
        <w:rPr>
          <w:sz w:val="20"/>
          <w:szCs w:val="20"/>
        </w:rPr>
        <w:t xml:space="preserve"> </w:t>
      </w:r>
      <w:r w:rsidRPr="00E31566">
        <w:rPr>
          <w:sz w:val="20"/>
          <w:szCs w:val="20"/>
        </w:rPr>
        <w:t>Western</w:t>
      </w:r>
      <w:r w:rsidR="00065ED1" w:rsidRPr="00E31566">
        <w:rPr>
          <w:sz w:val="20"/>
          <w:szCs w:val="20"/>
        </w:rPr>
        <w:t xml:space="preserve"> </w:t>
      </w:r>
      <w:r w:rsidRPr="00E31566">
        <w:rPr>
          <w:sz w:val="20"/>
          <w:szCs w:val="20"/>
        </w:rPr>
        <w:t>Streams</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Rivers</w:t>
      </w:r>
      <w:r w:rsidR="00065ED1" w:rsidRPr="00E31566">
        <w:rPr>
          <w:sz w:val="20"/>
          <w:szCs w:val="20"/>
        </w:rPr>
        <w:t xml:space="preserve"> </w:t>
      </w:r>
      <w:r w:rsidRPr="00E31566">
        <w:rPr>
          <w:sz w:val="20"/>
          <w:szCs w:val="20"/>
        </w:rPr>
        <w:t>Statistical</w:t>
      </w:r>
      <w:r w:rsidR="00065ED1" w:rsidRPr="00E31566">
        <w:rPr>
          <w:sz w:val="20"/>
          <w:szCs w:val="20"/>
        </w:rPr>
        <w:t xml:space="preserve"> </w:t>
      </w:r>
      <w:r w:rsidRPr="00E31566">
        <w:rPr>
          <w:sz w:val="20"/>
          <w:szCs w:val="20"/>
        </w:rPr>
        <w:t>Summary.</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Report</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6001R-O5Ixxx,</w:t>
      </w:r>
      <w:r w:rsidR="00065ED1" w:rsidRPr="00E31566">
        <w:rPr>
          <w:sz w:val="20"/>
          <w:szCs w:val="20"/>
        </w:rPr>
        <w:t xml:space="preserve"> </w:t>
      </w: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Washington,</w:t>
      </w:r>
      <w:r w:rsidR="00065ED1" w:rsidRPr="00E31566">
        <w:rPr>
          <w:sz w:val="20"/>
          <w:szCs w:val="20"/>
        </w:rPr>
        <w:t xml:space="preserve"> </w:t>
      </w:r>
      <w:r w:rsidRPr="00E31566">
        <w:rPr>
          <w:sz w:val="20"/>
          <w:szCs w:val="20"/>
        </w:rPr>
        <w:t>DC.</w:t>
      </w:r>
    </w:p>
    <w:p w:rsidR="000834ED" w:rsidRPr="00E31566" w:rsidRDefault="000834ED" w:rsidP="003A6456">
      <w:pPr>
        <w:numPr>
          <w:ilvl w:val="0"/>
          <w:numId w:val="3"/>
        </w:numPr>
        <w:snapToGrid w:val="0"/>
        <w:ind w:left="425" w:hanging="425"/>
        <w:jc w:val="both"/>
        <w:rPr>
          <w:sz w:val="20"/>
          <w:szCs w:val="20"/>
        </w:rPr>
      </w:pP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Mid-Atlantic</w:t>
      </w:r>
      <w:r w:rsidR="00065ED1" w:rsidRPr="00E31566">
        <w:rPr>
          <w:sz w:val="20"/>
          <w:szCs w:val="20"/>
        </w:rPr>
        <w:t xml:space="preserve"> </w:t>
      </w:r>
      <w:r w:rsidRPr="00E31566">
        <w:rPr>
          <w:sz w:val="20"/>
          <w:szCs w:val="20"/>
        </w:rPr>
        <w:t>Highlands</w:t>
      </w:r>
      <w:r w:rsidR="00065ED1" w:rsidRPr="00E31566">
        <w:rPr>
          <w:sz w:val="20"/>
          <w:szCs w:val="20"/>
        </w:rPr>
        <w:t xml:space="preserve"> </w:t>
      </w:r>
      <w:r w:rsidRPr="00E31566">
        <w:rPr>
          <w:sz w:val="20"/>
          <w:szCs w:val="20"/>
        </w:rPr>
        <w:t>Streams</w:t>
      </w:r>
      <w:r w:rsidR="00065ED1" w:rsidRPr="00E31566">
        <w:rPr>
          <w:sz w:val="20"/>
          <w:szCs w:val="20"/>
        </w:rPr>
        <w:t xml:space="preserve"> </w:t>
      </w:r>
      <w:r w:rsidRPr="00E31566">
        <w:rPr>
          <w:sz w:val="20"/>
          <w:szCs w:val="20"/>
        </w:rPr>
        <w:t>Assessment,</w:t>
      </w:r>
      <w:r w:rsidR="00065ED1" w:rsidRPr="00E31566">
        <w:rPr>
          <w:sz w:val="20"/>
          <w:szCs w:val="20"/>
        </w:rPr>
        <w:t xml:space="preserve"> </w:t>
      </w:r>
      <w:r w:rsidRPr="00E31566">
        <w:rPr>
          <w:sz w:val="20"/>
          <w:szCs w:val="20"/>
        </w:rPr>
        <w:t>p.</w:t>
      </w:r>
      <w:r w:rsidR="00065ED1" w:rsidRPr="00E31566">
        <w:rPr>
          <w:sz w:val="20"/>
          <w:szCs w:val="20"/>
        </w:rPr>
        <w:t xml:space="preserve"> </w:t>
      </w:r>
      <w:r w:rsidRPr="00E31566">
        <w:rPr>
          <w:sz w:val="20"/>
          <w:szCs w:val="20"/>
        </w:rPr>
        <w:t>64.</w:t>
      </w:r>
      <w:r w:rsidR="00065ED1" w:rsidRPr="00E31566">
        <w:rPr>
          <w:sz w:val="20"/>
          <w:szCs w:val="20"/>
        </w:rPr>
        <w:t xml:space="preserve"> </w:t>
      </w:r>
      <w:r w:rsidRPr="00E31566">
        <w:rPr>
          <w:sz w:val="20"/>
          <w:szCs w:val="20"/>
        </w:rPr>
        <w:t>EPA</w:t>
      </w:r>
      <w:r w:rsidR="00065ED1" w:rsidRPr="00E31566">
        <w:rPr>
          <w:sz w:val="20"/>
          <w:szCs w:val="20"/>
        </w:rPr>
        <w:t xml:space="preserve"> </w:t>
      </w:r>
      <w:r w:rsidRPr="00E31566">
        <w:rPr>
          <w:sz w:val="20"/>
          <w:szCs w:val="20"/>
        </w:rPr>
        <w:t>Report</w:t>
      </w:r>
      <w:r w:rsidR="00065ED1" w:rsidRPr="00E31566">
        <w:rPr>
          <w:sz w:val="20"/>
          <w:szCs w:val="20"/>
        </w:rPr>
        <w:t xml:space="preserve"> </w:t>
      </w:r>
      <w:r w:rsidRPr="00E31566">
        <w:rPr>
          <w:sz w:val="20"/>
          <w:szCs w:val="20"/>
        </w:rPr>
        <w:t>EPA/903/R-00/015,</w:t>
      </w:r>
      <w:r w:rsidR="00065ED1" w:rsidRPr="00E31566">
        <w:rPr>
          <w:sz w:val="20"/>
          <w:szCs w:val="20"/>
        </w:rPr>
        <w:t xml:space="preserve"> </w:t>
      </w:r>
      <w:r w:rsidRPr="00E31566">
        <w:rPr>
          <w:sz w:val="20"/>
          <w:szCs w:val="20"/>
        </w:rPr>
        <w:t>U.S.</w:t>
      </w:r>
      <w:r w:rsidR="00065ED1" w:rsidRPr="00E31566">
        <w:rPr>
          <w:sz w:val="20"/>
          <w:szCs w:val="20"/>
        </w:rPr>
        <w:t xml:space="preserve"> </w:t>
      </w:r>
      <w:r w:rsidRPr="00E31566">
        <w:rPr>
          <w:sz w:val="20"/>
          <w:szCs w:val="20"/>
        </w:rPr>
        <w:t>Environmental</w:t>
      </w:r>
      <w:r w:rsidR="00065ED1" w:rsidRPr="00E31566">
        <w:rPr>
          <w:sz w:val="20"/>
          <w:szCs w:val="20"/>
        </w:rPr>
        <w:t xml:space="preserve"> </w:t>
      </w:r>
      <w:r w:rsidRPr="00E31566">
        <w:rPr>
          <w:sz w:val="20"/>
          <w:szCs w:val="20"/>
        </w:rPr>
        <w:t>Protection</w:t>
      </w:r>
      <w:r w:rsidR="00065ED1" w:rsidRPr="00E31566">
        <w:rPr>
          <w:sz w:val="20"/>
          <w:szCs w:val="20"/>
        </w:rPr>
        <w:t xml:space="preserve"> </w:t>
      </w:r>
      <w:r w:rsidRPr="00E31566">
        <w:rPr>
          <w:sz w:val="20"/>
          <w:szCs w:val="20"/>
        </w:rPr>
        <w:t>Agency,</w:t>
      </w:r>
      <w:r w:rsidR="00065ED1" w:rsidRPr="00E31566">
        <w:rPr>
          <w:sz w:val="20"/>
          <w:szCs w:val="20"/>
        </w:rPr>
        <w:t xml:space="preserve"> </w:t>
      </w:r>
      <w:r w:rsidRPr="00E31566">
        <w:rPr>
          <w:sz w:val="20"/>
          <w:szCs w:val="20"/>
        </w:rPr>
        <w:t>Region</w:t>
      </w:r>
      <w:r w:rsidR="00065ED1" w:rsidRPr="00E31566">
        <w:rPr>
          <w:sz w:val="20"/>
          <w:szCs w:val="20"/>
        </w:rPr>
        <w:t xml:space="preserve"> </w:t>
      </w:r>
      <w:r w:rsidRPr="00E31566">
        <w:rPr>
          <w:sz w:val="20"/>
          <w:szCs w:val="20"/>
        </w:rPr>
        <w:t>3,</w:t>
      </w:r>
      <w:r w:rsidR="00065ED1" w:rsidRPr="00E31566">
        <w:rPr>
          <w:sz w:val="20"/>
          <w:szCs w:val="20"/>
        </w:rPr>
        <w:t xml:space="preserve"> </w:t>
      </w:r>
      <w:r w:rsidRPr="00E31566">
        <w:rPr>
          <w:sz w:val="20"/>
          <w:szCs w:val="20"/>
        </w:rPr>
        <w:t>Philadelphia,</w:t>
      </w:r>
      <w:r w:rsidR="00065ED1" w:rsidRPr="00E31566">
        <w:rPr>
          <w:sz w:val="20"/>
          <w:szCs w:val="20"/>
        </w:rPr>
        <w:t xml:space="preserve"> </w:t>
      </w:r>
      <w:r w:rsidRPr="00E31566">
        <w:rPr>
          <w:sz w:val="20"/>
          <w:szCs w:val="20"/>
        </w:rPr>
        <w:t>PA.</w:t>
      </w:r>
    </w:p>
    <w:p w:rsidR="00065ED1" w:rsidRPr="00E31566" w:rsidRDefault="000834ED" w:rsidP="003A6456">
      <w:pPr>
        <w:numPr>
          <w:ilvl w:val="0"/>
          <w:numId w:val="3"/>
        </w:numPr>
        <w:snapToGrid w:val="0"/>
        <w:ind w:left="425" w:hanging="425"/>
        <w:jc w:val="both"/>
        <w:rPr>
          <w:sz w:val="20"/>
          <w:szCs w:val="20"/>
        </w:rPr>
      </w:pPr>
      <w:r w:rsidRPr="00E31566">
        <w:rPr>
          <w:sz w:val="20"/>
          <w:szCs w:val="20"/>
        </w:rPr>
        <w:t>Wright,</w:t>
      </w:r>
      <w:r w:rsidR="00065ED1" w:rsidRPr="00E31566">
        <w:rPr>
          <w:sz w:val="20"/>
          <w:szCs w:val="20"/>
        </w:rPr>
        <w:t xml:space="preserve"> </w:t>
      </w:r>
      <w:r w:rsidRPr="00E31566">
        <w:rPr>
          <w:sz w:val="20"/>
          <w:szCs w:val="20"/>
        </w:rPr>
        <w:t>J.F.</w:t>
      </w:r>
      <w:r w:rsidR="00065ED1" w:rsidRPr="00E31566">
        <w:rPr>
          <w:sz w:val="20"/>
          <w:szCs w:val="20"/>
        </w:rPr>
        <w:t xml:space="preserve"> </w:t>
      </w:r>
      <w:r w:rsidRPr="00E31566">
        <w:rPr>
          <w:sz w:val="20"/>
          <w:szCs w:val="20"/>
        </w:rPr>
        <w:t>(2000):</w:t>
      </w:r>
      <w:r w:rsidR="00065ED1" w:rsidRPr="00E31566">
        <w:rPr>
          <w:sz w:val="20"/>
          <w:szCs w:val="20"/>
        </w:rPr>
        <w:t xml:space="preserve"> </w:t>
      </w:r>
      <w:r w:rsidRPr="00E31566">
        <w:rPr>
          <w:sz w:val="20"/>
          <w:szCs w:val="20"/>
        </w:rPr>
        <w:t>An</w:t>
      </w:r>
      <w:r w:rsidR="00065ED1" w:rsidRPr="00E31566">
        <w:rPr>
          <w:sz w:val="20"/>
          <w:szCs w:val="20"/>
        </w:rPr>
        <w:t xml:space="preserve"> </w:t>
      </w:r>
      <w:r w:rsidRPr="00E31566">
        <w:rPr>
          <w:sz w:val="20"/>
          <w:szCs w:val="20"/>
        </w:rPr>
        <w:t>introduction</w:t>
      </w:r>
      <w:r w:rsidR="00065ED1" w:rsidRPr="00E31566">
        <w:rPr>
          <w:sz w:val="20"/>
          <w:szCs w:val="20"/>
        </w:rPr>
        <w:t xml:space="preserve"> </w:t>
      </w:r>
      <w:r w:rsidRPr="00E31566">
        <w:rPr>
          <w:sz w:val="20"/>
          <w:szCs w:val="20"/>
        </w:rPr>
        <w:t>to</w:t>
      </w:r>
      <w:r w:rsidR="00065ED1" w:rsidRPr="00E31566">
        <w:rPr>
          <w:sz w:val="20"/>
          <w:szCs w:val="20"/>
        </w:rPr>
        <w:t xml:space="preserve"> </w:t>
      </w:r>
      <w:r w:rsidRPr="00E31566">
        <w:rPr>
          <w:sz w:val="20"/>
          <w:szCs w:val="20"/>
        </w:rPr>
        <w:t>RIVPACS.</w:t>
      </w:r>
      <w:r w:rsidR="00065ED1" w:rsidRPr="00E31566">
        <w:rPr>
          <w:sz w:val="20"/>
          <w:szCs w:val="20"/>
        </w:rPr>
        <w:t xml:space="preserve"> </w:t>
      </w:r>
      <w:r w:rsidRPr="00E31566">
        <w:rPr>
          <w:sz w:val="20"/>
          <w:szCs w:val="20"/>
        </w:rPr>
        <w:t>In</w:t>
      </w:r>
      <w:r w:rsidR="00065ED1" w:rsidRPr="00E31566">
        <w:rPr>
          <w:sz w:val="20"/>
          <w:szCs w:val="20"/>
        </w:rPr>
        <w:t xml:space="preserve"> </w:t>
      </w:r>
      <w:r w:rsidRPr="00E31566">
        <w:rPr>
          <w:sz w:val="20"/>
          <w:szCs w:val="20"/>
        </w:rPr>
        <w:t>Assessing</w:t>
      </w:r>
      <w:r w:rsidR="00065ED1" w:rsidRPr="00E31566">
        <w:rPr>
          <w:sz w:val="20"/>
          <w:szCs w:val="20"/>
        </w:rPr>
        <w:t xml:space="preserve"> </w:t>
      </w:r>
      <w:r w:rsidRPr="00E31566">
        <w:rPr>
          <w:sz w:val="20"/>
          <w:szCs w:val="20"/>
        </w:rPr>
        <w:t>the</w:t>
      </w:r>
      <w:r w:rsidR="00065ED1" w:rsidRPr="00E31566">
        <w:rPr>
          <w:sz w:val="20"/>
          <w:szCs w:val="20"/>
        </w:rPr>
        <w:t xml:space="preserve"> </w:t>
      </w:r>
      <w:r w:rsidRPr="00E31566">
        <w:rPr>
          <w:sz w:val="20"/>
          <w:szCs w:val="20"/>
        </w:rPr>
        <w:t>Biological</w:t>
      </w:r>
      <w:r w:rsidR="00065ED1" w:rsidRPr="00E31566">
        <w:rPr>
          <w:sz w:val="20"/>
          <w:szCs w:val="20"/>
        </w:rPr>
        <w:t xml:space="preserve"> </w:t>
      </w:r>
      <w:r w:rsidRPr="00E31566">
        <w:rPr>
          <w:sz w:val="20"/>
          <w:szCs w:val="20"/>
        </w:rPr>
        <w:t>Quality</w:t>
      </w:r>
      <w:r w:rsidR="00065ED1" w:rsidRPr="00E31566">
        <w:rPr>
          <w:sz w:val="20"/>
          <w:szCs w:val="20"/>
        </w:rPr>
        <w:t xml:space="preserve"> </w:t>
      </w:r>
      <w:r w:rsidRPr="00E31566">
        <w:rPr>
          <w:sz w:val="20"/>
          <w:szCs w:val="20"/>
        </w:rPr>
        <w:t>of</w:t>
      </w:r>
      <w:r w:rsidR="00065ED1" w:rsidRPr="00E31566">
        <w:rPr>
          <w:sz w:val="20"/>
          <w:szCs w:val="20"/>
        </w:rPr>
        <w:t xml:space="preserve"> </w:t>
      </w:r>
      <w:r w:rsidRPr="00E31566">
        <w:rPr>
          <w:sz w:val="20"/>
          <w:szCs w:val="20"/>
        </w:rPr>
        <w:t>Fresh</w:t>
      </w:r>
      <w:r w:rsidR="00065ED1" w:rsidRPr="00E31566">
        <w:rPr>
          <w:sz w:val="20"/>
          <w:szCs w:val="20"/>
        </w:rPr>
        <w:t xml:space="preserve"> </w:t>
      </w:r>
      <w:r w:rsidRPr="00E31566">
        <w:rPr>
          <w:sz w:val="20"/>
          <w:szCs w:val="20"/>
        </w:rPr>
        <w:t>Waters.</w:t>
      </w:r>
      <w:r w:rsidR="00065ED1" w:rsidRPr="00E31566">
        <w:rPr>
          <w:sz w:val="20"/>
          <w:szCs w:val="20"/>
        </w:rPr>
        <w:t xml:space="preserve"> </w:t>
      </w:r>
      <w:r w:rsidRPr="00E31566">
        <w:rPr>
          <w:sz w:val="20"/>
          <w:szCs w:val="20"/>
        </w:rPr>
        <w:t>(Wright,</w:t>
      </w:r>
      <w:r w:rsidR="00065ED1" w:rsidRPr="00E31566">
        <w:rPr>
          <w:sz w:val="20"/>
          <w:szCs w:val="20"/>
        </w:rPr>
        <w:t xml:space="preserve"> </w:t>
      </w:r>
      <w:r w:rsidRPr="00E31566">
        <w:rPr>
          <w:sz w:val="20"/>
          <w:szCs w:val="20"/>
        </w:rPr>
        <w:t>J.F.;</w:t>
      </w:r>
      <w:r w:rsidR="00065ED1" w:rsidRPr="00E31566">
        <w:rPr>
          <w:sz w:val="20"/>
          <w:szCs w:val="20"/>
        </w:rPr>
        <w:t xml:space="preserve"> </w:t>
      </w:r>
      <w:r w:rsidRPr="00E31566">
        <w:rPr>
          <w:sz w:val="20"/>
          <w:szCs w:val="20"/>
        </w:rPr>
        <w:t>Sutcliffe,</w:t>
      </w:r>
      <w:r w:rsidR="00065ED1" w:rsidRPr="00E31566">
        <w:rPr>
          <w:sz w:val="20"/>
          <w:szCs w:val="20"/>
        </w:rPr>
        <w:t xml:space="preserve"> </w:t>
      </w:r>
      <w:r w:rsidRPr="00E31566">
        <w:rPr>
          <w:sz w:val="20"/>
          <w:szCs w:val="20"/>
        </w:rPr>
        <w:t>D.W.</w:t>
      </w:r>
      <w:r w:rsidR="00065ED1" w:rsidRPr="00E31566">
        <w:rPr>
          <w:sz w:val="20"/>
          <w:szCs w:val="20"/>
        </w:rPr>
        <w:t xml:space="preserve"> </w:t>
      </w:r>
      <w:r w:rsidRPr="00E31566">
        <w:rPr>
          <w:sz w:val="20"/>
          <w:szCs w:val="20"/>
        </w:rPr>
        <w:t>and</w:t>
      </w:r>
      <w:r w:rsidR="00065ED1" w:rsidRPr="00E31566">
        <w:rPr>
          <w:sz w:val="20"/>
          <w:szCs w:val="20"/>
        </w:rPr>
        <w:t xml:space="preserve"> </w:t>
      </w:r>
      <w:r w:rsidRPr="00E31566">
        <w:rPr>
          <w:sz w:val="20"/>
          <w:szCs w:val="20"/>
        </w:rPr>
        <w:t>Furse,</w:t>
      </w:r>
      <w:r w:rsidR="00065ED1" w:rsidRPr="00E31566">
        <w:rPr>
          <w:sz w:val="20"/>
          <w:szCs w:val="20"/>
        </w:rPr>
        <w:t xml:space="preserve"> </w:t>
      </w:r>
      <w:r w:rsidRPr="00E31566">
        <w:rPr>
          <w:sz w:val="20"/>
          <w:szCs w:val="20"/>
        </w:rPr>
        <w:t>M.T.,</w:t>
      </w:r>
      <w:r w:rsidR="00065ED1" w:rsidRPr="00E31566">
        <w:rPr>
          <w:sz w:val="20"/>
          <w:szCs w:val="20"/>
        </w:rPr>
        <w:t xml:space="preserve"> </w:t>
      </w:r>
      <w:r w:rsidRPr="00E31566">
        <w:rPr>
          <w:sz w:val="20"/>
          <w:szCs w:val="20"/>
        </w:rPr>
        <w:t>Eds.),</w:t>
      </w:r>
      <w:r w:rsidR="00065ED1" w:rsidRPr="00E31566">
        <w:rPr>
          <w:sz w:val="20"/>
          <w:szCs w:val="20"/>
        </w:rPr>
        <w:t xml:space="preserve"> </w:t>
      </w:r>
      <w:r w:rsidRPr="00E31566">
        <w:rPr>
          <w:sz w:val="20"/>
          <w:szCs w:val="20"/>
        </w:rPr>
        <w:t>pp.</w:t>
      </w:r>
      <w:r w:rsidR="00065ED1" w:rsidRPr="00E31566">
        <w:rPr>
          <w:sz w:val="20"/>
          <w:szCs w:val="20"/>
        </w:rPr>
        <w:t xml:space="preserve"> </w:t>
      </w:r>
      <w:r w:rsidRPr="00E31566">
        <w:rPr>
          <w:sz w:val="20"/>
          <w:szCs w:val="20"/>
        </w:rPr>
        <w:t>1-24.</w:t>
      </w:r>
      <w:r w:rsidR="00065ED1" w:rsidRPr="00E31566">
        <w:rPr>
          <w:sz w:val="20"/>
          <w:szCs w:val="20"/>
        </w:rPr>
        <w:t xml:space="preserve"> </w:t>
      </w:r>
      <w:r w:rsidRPr="00E31566">
        <w:rPr>
          <w:i/>
          <w:sz w:val="20"/>
          <w:szCs w:val="20"/>
        </w:rPr>
        <w:t>Fresh.</w:t>
      </w:r>
      <w:r w:rsidR="00065ED1" w:rsidRPr="00E31566">
        <w:rPr>
          <w:i/>
          <w:sz w:val="20"/>
          <w:szCs w:val="20"/>
        </w:rPr>
        <w:t xml:space="preserve"> </w:t>
      </w:r>
      <w:r w:rsidRPr="00E31566">
        <w:rPr>
          <w:i/>
          <w:sz w:val="20"/>
          <w:szCs w:val="20"/>
        </w:rPr>
        <w:t>Biol.</w:t>
      </w:r>
      <w:r w:rsidR="00065ED1" w:rsidRPr="00E31566">
        <w:rPr>
          <w:i/>
          <w:sz w:val="20"/>
          <w:szCs w:val="20"/>
        </w:rPr>
        <w:t xml:space="preserve"> </w:t>
      </w:r>
      <w:r w:rsidRPr="00E31566">
        <w:rPr>
          <w:i/>
          <w:sz w:val="20"/>
          <w:szCs w:val="20"/>
        </w:rPr>
        <w:t>Asso.,</w:t>
      </w:r>
      <w:r w:rsidR="00065ED1" w:rsidRPr="00E31566">
        <w:rPr>
          <w:sz w:val="20"/>
          <w:szCs w:val="20"/>
        </w:rPr>
        <w:t xml:space="preserve"> </w:t>
      </w:r>
      <w:r w:rsidRPr="00E31566">
        <w:rPr>
          <w:sz w:val="20"/>
          <w:szCs w:val="20"/>
        </w:rPr>
        <w:t>Ambleside,</w:t>
      </w:r>
      <w:r w:rsidR="00065ED1" w:rsidRPr="00E31566">
        <w:rPr>
          <w:sz w:val="20"/>
          <w:szCs w:val="20"/>
        </w:rPr>
        <w:t xml:space="preserve"> </w:t>
      </w:r>
      <w:r w:rsidRPr="00E31566">
        <w:rPr>
          <w:sz w:val="20"/>
          <w:szCs w:val="20"/>
        </w:rPr>
        <w:t>U.K.</w:t>
      </w:r>
    </w:p>
    <w:p w:rsidR="003A6456" w:rsidRPr="00E31566" w:rsidRDefault="003A6456" w:rsidP="003A6456">
      <w:pPr>
        <w:tabs>
          <w:tab w:val="left" w:pos="3700"/>
        </w:tabs>
        <w:snapToGrid w:val="0"/>
        <w:ind w:left="425" w:hanging="425"/>
        <w:jc w:val="both"/>
        <w:rPr>
          <w:b/>
          <w:sz w:val="20"/>
          <w:szCs w:val="20"/>
        </w:rPr>
        <w:sectPr w:rsidR="003A6456" w:rsidRPr="00E31566" w:rsidSect="003A6456">
          <w:type w:val="continuous"/>
          <w:pgSz w:w="12240" w:h="15840"/>
          <w:pgMar w:top="1440" w:right="1440" w:bottom="1440" w:left="1440" w:header="720" w:footer="720" w:gutter="0"/>
          <w:cols w:num="2" w:space="600"/>
          <w:docGrid w:linePitch="360"/>
        </w:sectPr>
      </w:pPr>
    </w:p>
    <w:p w:rsidR="00065ED1" w:rsidRPr="00E31566" w:rsidRDefault="00065ED1" w:rsidP="003A6456">
      <w:pPr>
        <w:tabs>
          <w:tab w:val="left" w:pos="3700"/>
        </w:tabs>
        <w:snapToGrid w:val="0"/>
        <w:ind w:left="425" w:hanging="425"/>
        <w:jc w:val="both"/>
        <w:rPr>
          <w:b/>
          <w:sz w:val="20"/>
          <w:szCs w:val="20"/>
        </w:rPr>
      </w:pPr>
    </w:p>
    <w:p w:rsidR="00065ED1" w:rsidRPr="00E31566" w:rsidRDefault="00065ED1" w:rsidP="003A6456">
      <w:pPr>
        <w:snapToGrid w:val="0"/>
        <w:ind w:firstLine="425"/>
        <w:jc w:val="both"/>
        <w:rPr>
          <w:rFonts w:eastAsiaTheme="minorEastAsia"/>
          <w:sz w:val="20"/>
          <w:szCs w:val="20"/>
          <w:lang w:eastAsia="zh-CN"/>
        </w:rPr>
      </w:pPr>
    </w:p>
    <w:p w:rsidR="00DC5BEF" w:rsidRPr="00E31566" w:rsidRDefault="00DC5BEF" w:rsidP="003A6456">
      <w:pPr>
        <w:snapToGrid w:val="0"/>
        <w:ind w:firstLine="425"/>
        <w:jc w:val="both"/>
        <w:rPr>
          <w:rFonts w:eastAsiaTheme="minorEastAsia"/>
          <w:sz w:val="20"/>
          <w:szCs w:val="20"/>
          <w:lang w:eastAsia="zh-CN"/>
        </w:rPr>
      </w:pPr>
      <w:r w:rsidRPr="00E31566">
        <w:rPr>
          <w:rFonts w:eastAsiaTheme="minorEastAsia" w:hint="eastAsia"/>
          <w:sz w:val="20"/>
          <w:szCs w:val="20"/>
          <w:lang w:eastAsia="zh-CN"/>
        </w:rPr>
        <w:t xml:space="preserve">  </w:t>
      </w:r>
    </w:p>
    <w:p w:rsidR="00D70414" w:rsidRPr="00E31566" w:rsidRDefault="00065ED1" w:rsidP="00DC5BEF">
      <w:pPr>
        <w:snapToGrid w:val="0"/>
        <w:jc w:val="both"/>
        <w:rPr>
          <w:sz w:val="20"/>
          <w:szCs w:val="20"/>
        </w:rPr>
      </w:pPr>
      <w:r w:rsidRPr="00E31566">
        <w:rPr>
          <w:sz w:val="20"/>
          <w:szCs w:val="20"/>
        </w:rPr>
        <w:t>11/19/2020</w:t>
      </w:r>
    </w:p>
    <w:sectPr w:rsidR="00D70414" w:rsidRPr="00E31566" w:rsidSect="00065ED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209" w:rsidRDefault="00BD7209" w:rsidP="002A35EF">
      <w:r>
        <w:separator/>
      </w:r>
    </w:p>
  </w:endnote>
  <w:endnote w:type="continuationSeparator" w:id="0">
    <w:p w:rsidR="00BD7209" w:rsidRDefault="00BD7209" w:rsidP="002A3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altName w:val="Georgia"/>
    <w:charset w:val="00"/>
    <w:family w:val="roman"/>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56" w:rsidRPr="00D072DA" w:rsidRDefault="004310AD" w:rsidP="00D072DA">
    <w:pPr>
      <w:jc w:val="center"/>
      <w:rPr>
        <w:sz w:val="20"/>
      </w:rPr>
    </w:pPr>
    <w:r w:rsidRPr="00D072DA">
      <w:rPr>
        <w:sz w:val="20"/>
      </w:rPr>
      <w:fldChar w:fldCharType="begin"/>
    </w:r>
    <w:r w:rsidR="00D072DA" w:rsidRPr="00D072DA">
      <w:rPr>
        <w:sz w:val="20"/>
      </w:rPr>
      <w:instrText xml:space="preserve"> page </w:instrText>
    </w:r>
    <w:r w:rsidRPr="00D072DA">
      <w:rPr>
        <w:sz w:val="20"/>
      </w:rPr>
      <w:fldChar w:fldCharType="separate"/>
    </w:r>
    <w:r w:rsidR="00EF277D">
      <w:rPr>
        <w:noProof/>
        <w:sz w:val="20"/>
      </w:rPr>
      <w:t>1</w:t>
    </w:r>
    <w:r w:rsidRPr="00D072D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209" w:rsidRDefault="00BD7209" w:rsidP="002A35EF">
      <w:r>
        <w:separator/>
      </w:r>
    </w:p>
  </w:footnote>
  <w:footnote w:type="continuationSeparator" w:id="0">
    <w:p w:rsidR="00BD7209" w:rsidRDefault="00BD7209" w:rsidP="002A3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2DA" w:rsidRPr="004B668F" w:rsidRDefault="004B668F" w:rsidP="004B668F">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8F" w:rsidRPr="00D072DA" w:rsidRDefault="004B668F" w:rsidP="00D072DA">
    <w:pPr>
      <w:pBdr>
        <w:bottom w:val="thinThickMediumGap" w:sz="12" w:space="1" w:color="auto"/>
      </w:pBdr>
      <w:tabs>
        <w:tab w:val="left" w:pos="851"/>
        <w:tab w:val="right" w:pos="8364"/>
      </w:tabs>
      <w:adjustRightInd w:val="0"/>
      <w:snapToGrid w:val="0"/>
      <w:jc w:val="both"/>
      <w:rPr>
        <w:iCs/>
        <w:sz w:val="20"/>
        <w:szCs w:val="20"/>
      </w:rPr>
    </w:pPr>
    <w:r w:rsidRPr="00D072DA">
      <w:rPr>
        <w:rFonts w:hint="eastAsia"/>
        <w:sz w:val="20"/>
        <w:szCs w:val="20"/>
      </w:rPr>
      <w:tab/>
    </w:r>
    <w:r w:rsidRPr="00D072DA">
      <w:rPr>
        <w:sz w:val="20"/>
        <w:szCs w:val="20"/>
      </w:rPr>
      <w:t>New York Science Journal 20</w:t>
    </w:r>
    <w:r w:rsidRPr="00D072DA">
      <w:rPr>
        <w:rFonts w:hint="eastAsia"/>
        <w:sz w:val="20"/>
        <w:szCs w:val="20"/>
      </w:rPr>
      <w:t>20</w:t>
    </w:r>
    <w:r w:rsidRPr="00D072DA">
      <w:rPr>
        <w:sz w:val="20"/>
        <w:szCs w:val="20"/>
      </w:rPr>
      <w:t>;</w:t>
    </w:r>
    <w:r w:rsidRPr="00D072DA">
      <w:rPr>
        <w:rFonts w:hint="eastAsia"/>
        <w:sz w:val="20"/>
        <w:szCs w:val="20"/>
      </w:rPr>
      <w:t>13</w:t>
    </w:r>
    <w:r w:rsidRPr="00D072DA">
      <w:rPr>
        <w:sz w:val="20"/>
        <w:szCs w:val="20"/>
      </w:rPr>
      <w:t>(</w:t>
    </w:r>
    <w:r w:rsidRPr="00D072DA">
      <w:rPr>
        <w:rFonts w:hint="eastAsia"/>
        <w:sz w:val="20"/>
        <w:szCs w:val="20"/>
      </w:rPr>
      <w:t>12</w:t>
    </w:r>
    <w:r w:rsidRPr="00D072DA">
      <w:rPr>
        <w:sz w:val="20"/>
        <w:szCs w:val="20"/>
      </w:rPr>
      <w:t>)</w:t>
    </w:r>
    <w:r w:rsidRPr="00D072DA">
      <w:rPr>
        <w:iCs/>
        <w:sz w:val="20"/>
        <w:szCs w:val="20"/>
      </w:rPr>
      <w:t xml:space="preserve"> </w:t>
    </w:r>
    <w:r w:rsidRPr="00D072DA">
      <w:rPr>
        <w:rFonts w:hint="eastAsia"/>
        <w:iCs/>
        <w:sz w:val="20"/>
        <w:szCs w:val="20"/>
      </w:rPr>
      <w:tab/>
    </w:r>
    <w:r w:rsidRPr="00D072DA">
      <w:rPr>
        <w:iCs/>
        <w:sz w:val="20"/>
        <w:szCs w:val="20"/>
      </w:rPr>
      <w:t xml:space="preserve">  </w:t>
    </w:r>
    <w:hyperlink r:id="rId1" w:history="1">
      <w:r w:rsidRPr="00D072DA">
        <w:rPr>
          <w:rStyle w:val="Hyperlink"/>
          <w:sz w:val="20"/>
          <w:szCs w:val="20"/>
        </w:rPr>
        <w:t>http://www.sciencepub.net/newyork</w:t>
      </w:r>
    </w:hyperlink>
    <w:r w:rsidRPr="00D072DA">
      <w:rPr>
        <w:rFonts w:hint="eastAsia"/>
        <w:sz w:val="20"/>
      </w:rPr>
      <w:t xml:space="preserve">   </w:t>
    </w:r>
    <w:r w:rsidRPr="00D072DA">
      <w:rPr>
        <w:rFonts w:hint="eastAsia"/>
        <w:b/>
        <w:i/>
        <w:color w:val="FF0000"/>
        <w:sz w:val="20"/>
        <w:szCs w:val="20"/>
        <w:bdr w:val="single" w:sz="4" w:space="0" w:color="FF0000"/>
      </w:rPr>
      <w:t>NYJ</w:t>
    </w:r>
  </w:p>
  <w:p w:rsidR="004B668F" w:rsidRPr="00D072DA" w:rsidRDefault="004B668F" w:rsidP="00D072DA">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46721"/>
    <w:multiLevelType w:val="hybridMultilevel"/>
    <w:tmpl w:val="39CA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CD45D1"/>
    <w:multiLevelType w:val="hybridMultilevel"/>
    <w:tmpl w:val="C504AA18"/>
    <w:lvl w:ilvl="0" w:tplc="C99ACE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F69D0"/>
    <w:multiLevelType w:val="hybridMultilevel"/>
    <w:tmpl w:val="3D66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D769D7"/>
    <w:rsid w:val="00052866"/>
    <w:rsid w:val="00062A32"/>
    <w:rsid w:val="00065ED1"/>
    <w:rsid w:val="000834ED"/>
    <w:rsid w:val="000D5439"/>
    <w:rsid w:val="000E44DC"/>
    <w:rsid w:val="000F1A94"/>
    <w:rsid w:val="00161F15"/>
    <w:rsid w:val="001B7237"/>
    <w:rsid w:val="00210B0A"/>
    <w:rsid w:val="00274108"/>
    <w:rsid w:val="002A35EF"/>
    <w:rsid w:val="00355BEC"/>
    <w:rsid w:val="00363DD9"/>
    <w:rsid w:val="003A6456"/>
    <w:rsid w:val="003E23A6"/>
    <w:rsid w:val="004310AD"/>
    <w:rsid w:val="004B668F"/>
    <w:rsid w:val="004C4D17"/>
    <w:rsid w:val="00521FC7"/>
    <w:rsid w:val="0063413E"/>
    <w:rsid w:val="0067175F"/>
    <w:rsid w:val="00696B9F"/>
    <w:rsid w:val="006C3F7D"/>
    <w:rsid w:val="00764008"/>
    <w:rsid w:val="007814FC"/>
    <w:rsid w:val="007B1CFC"/>
    <w:rsid w:val="007B31E7"/>
    <w:rsid w:val="007D3149"/>
    <w:rsid w:val="008A0CC4"/>
    <w:rsid w:val="008C3682"/>
    <w:rsid w:val="008E6E5C"/>
    <w:rsid w:val="009125BF"/>
    <w:rsid w:val="00917670"/>
    <w:rsid w:val="00931D22"/>
    <w:rsid w:val="00974156"/>
    <w:rsid w:val="009E7427"/>
    <w:rsid w:val="009F5A27"/>
    <w:rsid w:val="00A0675B"/>
    <w:rsid w:val="00BB44BD"/>
    <w:rsid w:val="00BD7209"/>
    <w:rsid w:val="00BD754A"/>
    <w:rsid w:val="00BF4CD7"/>
    <w:rsid w:val="00BF5DD7"/>
    <w:rsid w:val="00C34112"/>
    <w:rsid w:val="00D072DA"/>
    <w:rsid w:val="00D217ED"/>
    <w:rsid w:val="00D36FCF"/>
    <w:rsid w:val="00D70414"/>
    <w:rsid w:val="00D769D7"/>
    <w:rsid w:val="00DC5BEF"/>
    <w:rsid w:val="00E31566"/>
    <w:rsid w:val="00E675AA"/>
    <w:rsid w:val="00E766E3"/>
    <w:rsid w:val="00E82F1B"/>
    <w:rsid w:val="00E83966"/>
    <w:rsid w:val="00EA5DDE"/>
    <w:rsid w:val="00EA7EEF"/>
    <w:rsid w:val="00EC26E8"/>
    <w:rsid w:val="00EF277D"/>
    <w:rsid w:val="00F27677"/>
    <w:rsid w:val="00F63B33"/>
    <w:rsid w:val="00FA6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D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9D7"/>
    <w:rPr>
      <w:color w:val="0000FF"/>
      <w:u w:val="single"/>
    </w:rPr>
  </w:style>
  <w:style w:type="paragraph" w:styleId="Header">
    <w:name w:val="header"/>
    <w:basedOn w:val="Normal"/>
    <w:link w:val="HeaderChar"/>
    <w:uiPriority w:val="99"/>
    <w:unhideWhenUsed/>
    <w:rsid w:val="002A35EF"/>
    <w:pPr>
      <w:tabs>
        <w:tab w:val="center" w:pos="4680"/>
        <w:tab w:val="right" w:pos="9360"/>
      </w:tabs>
    </w:pPr>
  </w:style>
  <w:style w:type="character" w:customStyle="1" w:styleId="HeaderChar">
    <w:name w:val="Header Char"/>
    <w:basedOn w:val="DefaultParagraphFont"/>
    <w:link w:val="Header"/>
    <w:uiPriority w:val="99"/>
    <w:rsid w:val="002A35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A35EF"/>
    <w:pPr>
      <w:tabs>
        <w:tab w:val="center" w:pos="4680"/>
        <w:tab w:val="right" w:pos="9360"/>
      </w:tabs>
    </w:pPr>
  </w:style>
  <w:style w:type="character" w:customStyle="1" w:styleId="FooterChar">
    <w:name w:val="Footer Char"/>
    <w:basedOn w:val="DefaultParagraphFont"/>
    <w:link w:val="Footer"/>
    <w:uiPriority w:val="99"/>
    <w:rsid w:val="002A35EF"/>
    <w:rPr>
      <w:rFonts w:ascii="Times New Roman" w:eastAsia="Times New Roman" w:hAnsi="Times New Roman" w:cs="Times New Roman"/>
      <w:sz w:val="24"/>
      <w:szCs w:val="24"/>
    </w:rPr>
  </w:style>
  <w:style w:type="table" w:styleId="TableGrid">
    <w:name w:val="Table Grid"/>
    <w:basedOn w:val="TableNormal"/>
    <w:rsid w:val="007814F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7D3149"/>
    <w:rPr>
      <w:rFonts w:eastAsia="Times New Roman"/>
      <w:sz w:val="22"/>
      <w:szCs w:val="22"/>
      <w:lang w:eastAsia="en-US"/>
    </w:rPr>
  </w:style>
  <w:style w:type="character" w:customStyle="1" w:styleId="NoSpacingChar">
    <w:name w:val="No Spacing Char"/>
    <w:basedOn w:val="DefaultParagraphFont"/>
    <w:link w:val="NoSpacing"/>
    <w:uiPriority w:val="1"/>
    <w:rsid w:val="007D3149"/>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31566"/>
    <w:rPr>
      <w:rFonts w:ascii="Tahoma" w:hAnsi="Tahoma" w:cs="Tahoma"/>
      <w:sz w:val="16"/>
      <w:szCs w:val="16"/>
    </w:rPr>
  </w:style>
  <w:style w:type="character" w:customStyle="1" w:styleId="BalloonTextChar">
    <w:name w:val="Balloon Text Char"/>
    <w:basedOn w:val="DefaultParagraphFont"/>
    <w:link w:val="BalloonText"/>
    <w:uiPriority w:val="99"/>
    <w:semiHidden/>
    <w:rsid w:val="00E3156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ajha.jha@gmail.com" TargetMode="External"/><Relationship Id="rId13" Type="http://schemas.openxmlformats.org/officeDocument/2006/relationships/header" Target="header2.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yperlink" Target="mailto:abhayecologist@gmail.com" TargetMode="Externa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dx.doi.org/10.7537/marsnys131220.01" TargetMode="Externa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32553</CharactersWithSpaces>
  <SharedDoc>false</SharedDoc>
  <HLinks>
    <vt:vector size="6" baseType="variant">
      <vt:variant>
        <vt:i4>786488</vt:i4>
      </vt:variant>
      <vt:variant>
        <vt:i4>0</vt:i4>
      </vt:variant>
      <vt:variant>
        <vt:i4>0</vt:i4>
      </vt:variant>
      <vt:variant>
        <vt:i4>5</vt:i4>
      </vt:variant>
      <vt:variant>
        <vt:lpwstr>mailto:abhayecologist@gmail.com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Arnav</dc:creator>
  <cp:lastModifiedBy>Administrator</cp:lastModifiedBy>
  <cp:revision>4</cp:revision>
  <cp:lastPrinted>2020-11-17T18:46:00Z</cp:lastPrinted>
  <dcterms:created xsi:type="dcterms:W3CDTF">2020-11-22T14:29:00Z</dcterms:created>
  <dcterms:modified xsi:type="dcterms:W3CDTF">2020-11-23T00:35:00Z</dcterms:modified>
</cp:coreProperties>
</file>