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EE" w:rsidRPr="00CC051C" w:rsidRDefault="00265EEE" w:rsidP="00265EEE">
      <w:pPr>
        <w:suppressAutoHyphens w:val="0"/>
        <w:snapToGrid w:val="0"/>
        <w:jc w:val="center"/>
        <w:rPr>
          <w:b/>
          <w:sz w:val="20"/>
          <w:szCs w:val="20"/>
          <w:lang w:eastAsia="zh-CN"/>
        </w:rPr>
      </w:pPr>
    </w:p>
    <w:p w:rsidR="00FC49CE" w:rsidRPr="00CC051C" w:rsidRDefault="001E7517" w:rsidP="00265EEE">
      <w:pPr>
        <w:suppressAutoHyphens w:val="0"/>
        <w:snapToGrid w:val="0"/>
        <w:jc w:val="center"/>
        <w:rPr>
          <w:b/>
          <w:sz w:val="20"/>
          <w:szCs w:val="20"/>
        </w:rPr>
      </w:pPr>
      <w:r w:rsidRPr="00CC051C">
        <w:rPr>
          <w:b/>
          <w:sz w:val="20"/>
          <w:szCs w:val="20"/>
        </w:rPr>
        <w:t>Comparison of LSI Algorithms without and with Pre-Processing: Using Text Document Based Search</w:t>
      </w:r>
    </w:p>
    <w:p w:rsidR="00FC49CE" w:rsidRPr="00CC051C" w:rsidRDefault="00FC49CE" w:rsidP="00265EEE">
      <w:pPr>
        <w:suppressAutoHyphens w:val="0"/>
        <w:snapToGrid w:val="0"/>
        <w:jc w:val="center"/>
        <w:rPr>
          <w:b/>
          <w:sz w:val="20"/>
          <w:szCs w:val="20"/>
        </w:rPr>
      </w:pPr>
    </w:p>
    <w:p w:rsidR="00FC49CE" w:rsidRPr="00CC051C" w:rsidRDefault="001E7517" w:rsidP="00265EEE">
      <w:pPr>
        <w:suppressAutoHyphens w:val="0"/>
        <w:snapToGrid w:val="0"/>
        <w:jc w:val="center"/>
        <w:rPr>
          <w:sz w:val="20"/>
          <w:szCs w:val="20"/>
          <w:lang w:eastAsia="zh-CN"/>
        </w:rPr>
      </w:pPr>
      <w:bookmarkStart w:id="0" w:name="OLE_LINK1"/>
      <w:bookmarkStart w:id="1" w:name="OLE_LINK2"/>
      <w:r w:rsidRPr="00CC051C">
        <w:rPr>
          <w:sz w:val="20"/>
          <w:szCs w:val="20"/>
        </w:rPr>
        <w:t>Sheikh Muhammad Saqib</w:t>
      </w:r>
      <w:bookmarkEnd w:id="0"/>
      <w:bookmarkEnd w:id="1"/>
    </w:p>
    <w:p w:rsidR="00FC49CE" w:rsidRPr="00CC051C" w:rsidRDefault="00FC49CE" w:rsidP="00265EEE">
      <w:pPr>
        <w:suppressAutoHyphens w:val="0"/>
        <w:snapToGrid w:val="0"/>
        <w:jc w:val="center"/>
        <w:rPr>
          <w:sz w:val="20"/>
          <w:szCs w:val="20"/>
          <w:lang w:eastAsia="zh-CN"/>
        </w:rPr>
      </w:pPr>
    </w:p>
    <w:p w:rsidR="001E7517" w:rsidRPr="00CC051C" w:rsidRDefault="001E7517" w:rsidP="00265EEE">
      <w:pPr>
        <w:suppressAutoHyphens w:val="0"/>
        <w:snapToGrid w:val="0"/>
        <w:jc w:val="center"/>
        <w:rPr>
          <w:sz w:val="20"/>
          <w:szCs w:val="20"/>
        </w:rPr>
      </w:pPr>
      <w:r w:rsidRPr="00CC051C">
        <w:rPr>
          <w:sz w:val="20"/>
          <w:szCs w:val="20"/>
        </w:rPr>
        <w:t>Institute of Computing and information Technology, Gomal University, Dera Ismail Khan</w:t>
      </w:r>
      <w:r w:rsidRPr="00CC051C">
        <w:rPr>
          <w:rFonts w:hint="eastAsia"/>
          <w:sz w:val="20"/>
          <w:szCs w:val="20"/>
        </w:rPr>
        <w:t>,</w:t>
      </w:r>
      <w:r w:rsidRPr="00CC051C">
        <w:rPr>
          <w:sz w:val="20"/>
          <w:szCs w:val="20"/>
        </w:rPr>
        <w:t xml:space="preserve"> Pakistan</w:t>
      </w:r>
    </w:p>
    <w:p w:rsidR="00FC49CE" w:rsidRPr="00CC051C" w:rsidRDefault="00F52048" w:rsidP="00265EEE">
      <w:pPr>
        <w:suppressAutoHyphens w:val="0"/>
        <w:snapToGrid w:val="0"/>
        <w:jc w:val="center"/>
        <w:rPr>
          <w:sz w:val="20"/>
          <w:szCs w:val="20"/>
        </w:rPr>
      </w:pPr>
      <w:hyperlink r:id="rId8" w:history="1">
        <w:r w:rsidR="001E7517" w:rsidRPr="00CC051C">
          <w:rPr>
            <w:rStyle w:val="Hyperlink"/>
            <w:sz w:val="20"/>
            <w:szCs w:val="20"/>
          </w:rPr>
          <w:t>saqibsheikh4@hotmail.com</w:t>
        </w:r>
      </w:hyperlink>
    </w:p>
    <w:p w:rsidR="00FC49CE" w:rsidRPr="00CC051C" w:rsidRDefault="00FC49CE" w:rsidP="00265EEE">
      <w:pPr>
        <w:suppressAutoHyphens w:val="0"/>
        <w:snapToGrid w:val="0"/>
        <w:jc w:val="center"/>
        <w:rPr>
          <w:sz w:val="20"/>
          <w:szCs w:val="20"/>
        </w:rPr>
      </w:pPr>
    </w:p>
    <w:p w:rsidR="00FC49CE" w:rsidRPr="00CC051C" w:rsidRDefault="00A64E79" w:rsidP="00265EEE">
      <w:pPr>
        <w:suppressAutoHyphens w:val="0"/>
        <w:snapToGrid w:val="0"/>
        <w:jc w:val="both"/>
        <w:rPr>
          <w:sz w:val="20"/>
          <w:szCs w:val="20"/>
        </w:rPr>
      </w:pPr>
      <w:r w:rsidRPr="00CC051C">
        <w:rPr>
          <w:b/>
          <w:sz w:val="20"/>
          <w:szCs w:val="20"/>
        </w:rPr>
        <w:t xml:space="preserve">Abstract: </w:t>
      </w:r>
      <w:r w:rsidRPr="00CC051C">
        <w:rPr>
          <w:sz w:val="20"/>
          <w:szCs w:val="20"/>
        </w:rPr>
        <w:t>Searching of documents/text is the most important need of each student or user computer. Searching through particular index or term is the old fashion, now a day’s user want to search documents according to some phrase, query or requirement i.e. extraction of meaningful information from large collection according to some textual query. Different methods such as Iterative Residual Rescaling (IRR), Term Frequency (TF), Inverse Document Frequency (IDF), multi words is using to handle such issues. Latent Semantic Indexing (LSI) is an important method for current literature of information retrieval. LSI can find similar documents on particular textual phrase. Here authors has implemented two algorithms (without and with Pre-Processing) of LSI for text documents. As a result, both algorithms can obtain the similar results but their processing time will be different.</w:t>
      </w:r>
    </w:p>
    <w:p w:rsidR="00265EEE" w:rsidRPr="00CC051C" w:rsidRDefault="00265EEE" w:rsidP="00265EEE">
      <w:pPr>
        <w:suppressAutoHyphens w:val="0"/>
        <w:snapToGrid w:val="0"/>
        <w:jc w:val="both"/>
        <w:rPr>
          <w:b/>
          <w:sz w:val="20"/>
          <w:szCs w:val="20"/>
        </w:rPr>
      </w:pPr>
      <w:r w:rsidRPr="00CC051C">
        <w:rPr>
          <w:bCs/>
          <w:sz w:val="20"/>
          <w:szCs w:val="20"/>
        </w:rPr>
        <w:t>[</w:t>
      </w:r>
      <w:r w:rsidRPr="00CC051C">
        <w:rPr>
          <w:sz w:val="20"/>
          <w:szCs w:val="20"/>
        </w:rPr>
        <w:t>Sheikh Muhammad Saqib.</w:t>
      </w:r>
      <w:r w:rsidRPr="00CC051C">
        <w:rPr>
          <w:rFonts w:eastAsiaTheme="minorEastAsia" w:hint="eastAsia"/>
          <w:b/>
          <w:bCs/>
          <w:sz w:val="20"/>
          <w:szCs w:val="20"/>
          <w:lang w:bidi="fa-IR"/>
        </w:rPr>
        <w:t xml:space="preserve"> </w:t>
      </w:r>
      <w:r w:rsidRPr="00CC051C">
        <w:rPr>
          <w:b/>
          <w:sz w:val="20"/>
          <w:szCs w:val="20"/>
        </w:rPr>
        <w:t>Comparison of LSI Algorithms without and with Pre-Processing: Using Text Document Based Search</w:t>
      </w:r>
      <w:r w:rsidRPr="00CC051C">
        <w:rPr>
          <w:rFonts w:eastAsia="Times New Roman"/>
          <w:b/>
          <w:bCs/>
          <w:sz w:val="20"/>
          <w:szCs w:val="20"/>
          <w:lang w:bidi="fa-IR"/>
        </w:rPr>
        <w:t>.</w:t>
      </w:r>
      <w:r w:rsidRPr="00CC051C">
        <w:rPr>
          <w:bCs/>
          <w:i/>
          <w:sz w:val="20"/>
          <w:szCs w:val="20"/>
        </w:rPr>
        <w:t xml:space="preserve"> N Y Sci J</w:t>
      </w:r>
      <w:r w:rsidRPr="00CC051C">
        <w:rPr>
          <w:bCs/>
          <w:sz w:val="20"/>
          <w:szCs w:val="20"/>
        </w:rPr>
        <w:t xml:space="preserve"> </w:t>
      </w:r>
      <w:r w:rsidRPr="00CC051C">
        <w:rPr>
          <w:sz w:val="20"/>
          <w:szCs w:val="20"/>
        </w:rPr>
        <w:t>20</w:t>
      </w:r>
      <w:r w:rsidRPr="00CC051C">
        <w:rPr>
          <w:rFonts w:hint="eastAsia"/>
          <w:sz w:val="20"/>
          <w:szCs w:val="20"/>
        </w:rPr>
        <w:t>21</w:t>
      </w:r>
      <w:r w:rsidRPr="00CC051C">
        <w:rPr>
          <w:sz w:val="20"/>
          <w:szCs w:val="20"/>
        </w:rPr>
        <w:t>;</w:t>
      </w:r>
      <w:r w:rsidRPr="00CC051C">
        <w:rPr>
          <w:rFonts w:hint="eastAsia"/>
          <w:sz w:val="20"/>
          <w:szCs w:val="20"/>
        </w:rPr>
        <w:t>14</w:t>
      </w:r>
      <w:r w:rsidRPr="00CC051C">
        <w:rPr>
          <w:sz w:val="20"/>
          <w:szCs w:val="20"/>
        </w:rPr>
        <w:t>(</w:t>
      </w:r>
      <w:r w:rsidRPr="00CC051C">
        <w:rPr>
          <w:rFonts w:hint="eastAsia"/>
          <w:sz w:val="20"/>
          <w:szCs w:val="20"/>
        </w:rPr>
        <w:t>1</w:t>
      </w:r>
      <w:r w:rsidRPr="00CC051C">
        <w:rPr>
          <w:sz w:val="20"/>
          <w:szCs w:val="20"/>
        </w:rPr>
        <w:t>):</w:t>
      </w:r>
      <w:r w:rsidR="005C7E3F" w:rsidRPr="00CC051C">
        <w:rPr>
          <w:noProof/>
          <w:color w:val="000000"/>
          <w:sz w:val="20"/>
          <w:szCs w:val="20"/>
        </w:rPr>
        <w:t>38-46</w:t>
      </w:r>
      <w:r w:rsidRPr="00CC051C">
        <w:rPr>
          <w:sz w:val="20"/>
          <w:szCs w:val="20"/>
        </w:rPr>
        <w:t xml:space="preserve">]. </w:t>
      </w:r>
      <w:r w:rsidRPr="00CC051C">
        <w:rPr>
          <w:iCs/>
          <w:color w:val="000000"/>
          <w:sz w:val="20"/>
          <w:szCs w:val="20"/>
        </w:rPr>
        <w:t>ISSN 1554-0200 (print); ISSN 2375-723X (online)</w:t>
      </w:r>
      <w:r w:rsidRPr="00CC051C">
        <w:rPr>
          <w:sz w:val="20"/>
          <w:szCs w:val="20"/>
        </w:rPr>
        <w:t xml:space="preserve">. </w:t>
      </w:r>
      <w:hyperlink r:id="rId9" w:history="1">
        <w:r w:rsidRPr="00CC051C">
          <w:rPr>
            <w:rStyle w:val="Hyperlink"/>
            <w:sz w:val="20"/>
            <w:szCs w:val="20"/>
          </w:rPr>
          <w:t>http://www.sciencepub.net/newyork</w:t>
        </w:r>
      </w:hyperlink>
      <w:r w:rsidRPr="00CC051C">
        <w:rPr>
          <w:sz w:val="20"/>
          <w:szCs w:val="20"/>
        </w:rPr>
        <w:t xml:space="preserve">. </w:t>
      </w:r>
      <w:r w:rsidRPr="00CC051C">
        <w:rPr>
          <w:rFonts w:hint="eastAsia"/>
          <w:sz w:val="20"/>
          <w:szCs w:val="20"/>
          <w:lang w:eastAsia="zh-CN"/>
        </w:rPr>
        <w:t>7</w:t>
      </w:r>
      <w:r w:rsidRPr="00CC051C">
        <w:rPr>
          <w:rFonts w:hint="eastAsia"/>
          <w:sz w:val="20"/>
          <w:szCs w:val="20"/>
        </w:rPr>
        <w:t xml:space="preserve">. </w:t>
      </w:r>
      <w:r w:rsidRPr="00CC051C">
        <w:rPr>
          <w:color w:val="000000"/>
          <w:sz w:val="20"/>
          <w:szCs w:val="20"/>
          <w:shd w:val="clear" w:color="auto" w:fill="FFFFFF"/>
        </w:rPr>
        <w:t>doi:</w:t>
      </w:r>
      <w:hyperlink r:id="rId10" w:history="1">
        <w:r w:rsidRPr="00CC051C">
          <w:rPr>
            <w:rStyle w:val="Hyperlink"/>
            <w:sz w:val="20"/>
            <w:szCs w:val="20"/>
            <w:shd w:val="clear" w:color="auto" w:fill="FFFFFF"/>
          </w:rPr>
          <w:t>10.7537/mars</w:t>
        </w:r>
        <w:r w:rsidRPr="00CC051C">
          <w:rPr>
            <w:rStyle w:val="Hyperlink"/>
            <w:rFonts w:hint="eastAsia"/>
            <w:sz w:val="20"/>
            <w:szCs w:val="20"/>
            <w:shd w:val="clear" w:color="auto" w:fill="FFFFFF"/>
          </w:rPr>
          <w:t>nys140121.</w:t>
        </w:r>
        <w:r w:rsidRPr="00CC051C">
          <w:rPr>
            <w:rStyle w:val="Hyperlink"/>
            <w:sz w:val="20"/>
            <w:szCs w:val="20"/>
            <w:shd w:val="clear" w:color="auto" w:fill="FFFFFF"/>
          </w:rPr>
          <w:t>0</w:t>
        </w:r>
        <w:r w:rsidRPr="00CC051C">
          <w:rPr>
            <w:rStyle w:val="Hyperlink"/>
            <w:rFonts w:hint="eastAsia"/>
            <w:sz w:val="20"/>
            <w:szCs w:val="20"/>
            <w:shd w:val="clear" w:color="auto" w:fill="FFFFFF"/>
            <w:lang w:eastAsia="zh-CN"/>
          </w:rPr>
          <w:t>7</w:t>
        </w:r>
      </w:hyperlink>
      <w:r w:rsidRPr="00CC051C">
        <w:rPr>
          <w:color w:val="000000"/>
          <w:sz w:val="20"/>
          <w:szCs w:val="20"/>
          <w:shd w:val="clear" w:color="auto" w:fill="FFFFFF"/>
        </w:rPr>
        <w:t>.</w:t>
      </w:r>
    </w:p>
    <w:p w:rsidR="001817C7" w:rsidRPr="00CC051C" w:rsidRDefault="001817C7" w:rsidP="00265EEE">
      <w:pPr>
        <w:suppressAutoHyphens w:val="0"/>
        <w:snapToGrid w:val="0"/>
        <w:jc w:val="both"/>
        <w:rPr>
          <w:sz w:val="20"/>
          <w:szCs w:val="20"/>
        </w:rPr>
      </w:pPr>
    </w:p>
    <w:p w:rsidR="001817C7" w:rsidRPr="00CC051C" w:rsidRDefault="001817C7" w:rsidP="00265EEE">
      <w:pPr>
        <w:suppressAutoHyphens w:val="0"/>
        <w:snapToGrid w:val="0"/>
        <w:jc w:val="both"/>
        <w:rPr>
          <w:sz w:val="20"/>
          <w:szCs w:val="20"/>
        </w:rPr>
      </w:pPr>
      <w:r w:rsidRPr="00CC051C">
        <w:rPr>
          <w:b/>
          <w:sz w:val="20"/>
          <w:szCs w:val="20"/>
        </w:rPr>
        <w:t xml:space="preserve">Keywords: </w:t>
      </w:r>
      <w:r w:rsidR="00DD1B80" w:rsidRPr="00CC051C">
        <w:rPr>
          <w:sz w:val="20"/>
          <w:szCs w:val="20"/>
        </w:rPr>
        <w:t>Iterative Residual Rescaling, Term Frequency, Inverse Document Frequency, Latent Semantic Indexing, Pre-Processing.</w:t>
      </w:r>
    </w:p>
    <w:p w:rsidR="001817C7" w:rsidRPr="00CC051C" w:rsidRDefault="001817C7" w:rsidP="00265EEE">
      <w:pPr>
        <w:suppressAutoHyphens w:val="0"/>
        <w:snapToGrid w:val="0"/>
        <w:ind w:firstLine="425"/>
        <w:jc w:val="both"/>
        <w:rPr>
          <w:sz w:val="20"/>
          <w:szCs w:val="20"/>
        </w:rPr>
      </w:pPr>
    </w:p>
    <w:p w:rsidR="00265EEE" w:rsidRPr="00CC051C" w:rsidRDefault="00265EEE" w:rsidP="00265EEE">
      <w:pPr>
        <w:suppressAutoHyphens w:val="0"/>
        <w:snapToGrid w:val="0"/>
        <w:jc w:val="both"/>
        <w:rPr>
          <w:b/>
          <w:sz w:val="20"/>
          <w:szCs w:val="20"/>
        </w:rPr>
        <w:sectPr w:rsidR="00265EEE" w:rsidRPr="00CC051C" w:rsidSect="005C7E3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8"/>
          <w:cols w:space="720"/>
          <w:docGrid w:linePitch="360"/>
        </w:sectPr>
      </w:pPr>
    </w:p>
    <w:p w:rsidR="00471E57" w:rsidRPr="00CC051C" w:rsidRDefault="00471E57" w:rsidP="00265EEE">
      <w:pPr>
        <w:suppressAutoHyphens w:val="0"/>
        <w:snapToGrid w:val="0"/>
        <w:jc w:val="both"/>
        <w:rPr>
          <w:b/>
          <w:sz w:val="20"/>
          <w:szCs w:val="20"/>
        </w:rPr>
      </w:pPr>
      <w:r w:rsidRPr="00CC051C">
        <w:rPr>
          <w:b/>
          <w:sz w:val="20"/>
          <w:szCs w:val="20"/>
        </w:rPr>
        <w:lastRenderedPageBreak/>
        <w:t>1. Introduction</w:t>
      </w:r>
    </w:p>
    <w:p w:rsidR="001447C6" w:rsidRPr="00CC051C" w:rsidRDefault="001447C6" w:rsidP="00265EEE">
      <w:pPr>
        <w:suppressAutoHyphens w:val="0"/>
        <w:snapToGrid w:val="0"/>
        <w:ind w:firstLine="425"/>
        <w:jc w:val="both"/>
        <w:rPr>
          <w:sz w:val="20"/>
          <w:szCs w:val="20"/>
          <w:lang w:eastAsia="zh-CN"/>
        </w:rPr>
      </w:pPr>
      <w:r w:rsidRPr="00CC051C">
        <w:rPr>
          <w:sz w:val="20"/>
          <w:szCs w:val="20"/>
        </w:rPr>
        <w:t>Mining of selected document is the key element of any study. Suppose you need some documents related to sentiment analysis, there are lot of PDF files available online or offline. You can download hundreds related file in large scope i.e. documents of sentiment analysis. But at the time of study, you need only those document which are related to phrase “sentiment analysis using supervised learning”. Instead of finding related document manually, there should be a method which can automatically find those documents which are related to this text. LSI can provide a help for such issues. LSI is very easy to understand, implement and use. Results of LSI are very decent and faster compared to other methods. It aims to find the most representative features for document representation rather than the most discriminative ones [1</w:t>
      </w:r>
      <w:r w:rsidR="00FC49CE" w:rsidRPr="00CC051C">
        <w:rPr>
          <w:sz w:val="20"/>
          <w:szCs w:val="20"/>
        </w:rPr>
        <w:t>] [</w:t>
      </w:r>
      <w:r w:rsidRPr="00CC051C">
        <w:rPr>
          <w:sz w:val="20"/>
          <w:szCs w:val="20"/>
        </w:rPr>
        <w:t xml:space="preserve">2]. Major purpose of cosine </w:t>
      </w:r>
      <w:r w:rsidRPr="00CC051C">
        <w:rPr>
          <w:sz w:val="20"/>
          <w:szCs w:val="20"/>
        </w:rPr>
        <w:lastRenderedPageBreak/>
        <w:t>similarity measure in LSI is to rank the data with respect to query, where data means stored documents and query is user requirement in text format. Here authors proposed and implemented an LSI (Latent Semantic Indexing) approach using preprocessing</w:t>
      </w:r>
      <w:r w:rsidR="00FC49CE" w:rsidRPr="00CC051C">
        <w:rPr>
          <w:sz w:val="20"/>
          <w:szCs w:val="20"/>
        </w:rPr>
        <w:t xml:space="preserve"> &amp; </w:t>
      </w:r>
      <w:r w:rsidRPr="00CC051C">
        <w:rPr>
          <w:sz w:val="20"/>
          <w:szCs w:val="20"/>
        </w:rPr>
        <w:t>without preprocessing and concluded that both algorithm will work correctly but algorithm with preprocessing have less processing time and greater manual work (finding stop words, how to remove them, how to convert in lower case etc.) and algorithm without preprocessing is the reverse of previous one. Purpose of both algorithms with pre-processing and without pre-processing is same. Both rank the documents in descending order with respect to query. Here we are supposing following table to represent such concept. In Table-1, D is document, A is Algorithm with Pre-Processing, and B is Algorithm without Pre-processing.</w:t>
      </w:r>
    </w:p>
    <w:p w:rsidR="00265EEE" w:rsidRPr="00CC051C" w:rsidRDefault="00265EEE" w:rsidP="00265EEE">
      <w:pPr>
        <w:suppressAutoHyphens w:val="0"/>
        <w:snapToGrid w:val="0"/>
        <w:ind w:firstLine="425"/>
        <w:jc w:val="both"/>
        <w:rPr>
          <w:sz w:val="20"/>
          <w:szCs w:val="20"/>
          <w:lang w:eastAsia="zh-CN"/>
        </w:rPr>
        <w:sectPr w:rsidR="00265EEE" w:rsidRPr="00CC051C" w:rsidSect="00265EEE">
          <w:footnotePr>
            <w:pos w:val="beneathText"/>
          </w:footnotePr>
          <w:type w:val="continuous"/>
          <w:pgSz w:w="12240" w:h="15840" w:code="1"/>
          <w:pgMar w:top="1440" w:right="1440" w:bottom="1440" w:left="1440" w:header="720" w:footer="720" w:gutter="0"/>
          <w:cols w:num="2" w:space="600"/>
          <w:docGrid w:linePitch="360"/>
        </w:sectPr>
      </w:pPr>
    </w:p>
    <w:p w:rsidR="00265EEE" w:rsidRPr="00CC051C" w:rsidRDefault="00265EEE" w:rsidP="00265EEE">
      <w:pPr>
        <w:suppressAutoHyphens w:val="0"/>
        <w:snapToGrid w:val="0"/>
        <w:ind w:firstLine="425"/>
        <w:jc w:val="both"/>
        <w:rPr>
          <w:sz w:val="20"/>
          <w:szCs w:val="20"/>
          <w:lang w:eastAsia="zh-CN"/>
        </w:rPr>
      </w:pPr>
    </w:p>
    <w:p w:rsidR="001447C6" w:rsidRPr="00CC051C" w:rsidRDefault="001447C6" w:rsidP="00265EEE">
      <w:pPr>
        <w:suppressAutoHyphens w:val="0"/>
        <w:snapToGrid w:val="0"/>
        <w:jc w:val="center"/>
        <w:rPr>
          <w:sz w:val="20"/>
          <w:szCs w:val="20"/>
        </w:rPr>
      </w:pPr>
      <w:r w:rsidRPr="00CC051C">
        <w:rPr>
          <w:sz w:val="20"/>
          <w:szCs w:val="20"/>
        </w:rPr>
        <w:t>Table-1: Supposing Values of D Based on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59"/>
        <w:gridCol w:w="972"/>
        <w:gridCol w:w="972"/>
        <w:gridCol w:w="3301"/>
        <w:gridCol w:w="3270"/>
      </w:tblGrid>
      <w:tr w:rsidR="001447C6" w:rsidRPr="00CC051C" w:rsidTr="00FC49CE">
        <w:trPr>
          <w:jc w:val="center"/>
        </w:trPr>
        <w:tc>
          <w:tcPr>
            <w:tcW w:w="506"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A</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B</w:t>
            </w:r>
          </w:p>
        </w:tc>
        <w:tc>
          <w:tcPr>
            <w:tcW w:w="1742"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Ranking on A</w:t>
            </w:r>
          </w:p>
        </w:tc>
        <w:tc>
          <w:tcPr>
            <w:tcW w:w="1727"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Ranking on B</w:t>
            </w:r>
          </w:p>
        </w:tc>
      </w:tr>
      <w:tr w:rsidR="001447C6" w:rsidRPr="00CC051C" w:rsidTr="00FC49CE">
        <w:trPr>
          <w:jc w:val="center"/>
        </w:trPr>
        <w:tc>
          <w:tcPr>
            <w:tcW w:w="506"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D1</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0.8</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0.7</w:t>
            </w:r>
          </w:p>
        </w:tc>
        <w:tc>
          <w:tcPr>
            <w:tcW w:w="1742"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D2</w:t>
            </w:r>
          </w:p>
        </w:tc>
        <w:tc>
          <w:tcPr>
            <w:tcW w:w="1727"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D2</w:t>
            </w:r>
          </w:p>
        </w:tc>
      </w:tr>
      <w:tr w:rsidR="001447C6" w:rsidRPr="00CC051C" w:rsidTr="00FC49CE">
        <w:trPr>
          <w:jc w:val="center"/>
        </w:trPr>
        <w:tc>
          <w:tcPr>
            <w:tcW w:w="506"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D2</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0.9</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0.8</w:t>
            </w:r>
          </w:p>
        </w:tc>
        <w:tc>
          <w:tcPr>
            <w:tcW w:w="1742"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D1</w:t>
            </w:r>
          </w:p>
        </w:tc>
        <w:tc>
          <w:tcPr>
            <w:tcW w:w="1727"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D1</w:t>
            </w:r>
          </w:p>
        </w:tc>
      </w:tr>
      <w:tr w:rsidR="001447C6" w:rsidRPr="00CC051C" w:rsidTr="00FC49CE">
        <w:trPr>
          <w:jc w:val="center"/>
        </w:trPr>
        <w:tc>
          <w:tcPr>
            <w:tcW w:w="506"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D3</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0.4</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0.2</w:t>
            </w:r>
          </w:p>
        </w:tc>
        <w:tc>
          <w:tcPr>
            <w:tcW w:w="1742"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D4</w:t>
            </w:r>
          </w:p>
        </w:tc>
        <w:tc>
          <w:tcPr>
            <w:tcW w:w="1727"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D4</w:t>
            </w:r>
          </w:p>
        </w:tc>
      </w:tr>
      <w:tr w:rsidR="001447C6" w:rsidRPr="00CC051C" w:rsidTr="00FC49CE">
        <w:trPr>
          <w:jc w:val="center"/>
        </w:trPr>
        <w:tc>
          <w:tcPr>
            <w:tcW w:w="506"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D4</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0.6</w:t>
            </w:r>
          </w:p>
        </w:tc>
        <w:tc>
          <w:tcPr>
            <w:tcW w:w="513"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0.5</w:t>
            </w:r>
          </w:p>
        </w:tc>
        <w:tc>
          <w:tcPr>
            <w:tcW w:w="1742"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D3</w:t>
            </w:r>
          </w:p>
        </w:tc>
        <w:tc>
          <w:tcPr>
            <w:tcW w:w="1727" w:type="pct"/>
            <w:shd w:val="clear" w:color="auto" w:fill="auto"/>
            <w:vAlign w:val="center"/>
          </w:tcPr>
          <w:p w:rsidR="001447C6" w:rsidRPr="00CC051C" w:rsidRDefault="001447C6" w:rsidP="00265EEE">
            <w:pPr>
              <w:suppressAutoHyphens w:val="0"/>
              <w:snapToGrid w:val="0"/>
              <w:jc w:val="both"/>
              <w:rPr>
                <w:rFonts w:eastAsia="Calibri"/>
                <w:sz w:val="20"/>
                <w:szCs w:val="20"/>
              </w:rPr>
            </w:pPr>
            <w:r w:rsidRPr="00CC051C">
              <w:rPr>
                <w:rFonts w:eastAsia="Calibri"/>
                <w:sz w:val="20"/>
                <w:szCs w:val="20"/>
              </w:rPr>
              <w:t>D3</w:t>
            </w:r>
          </w:p>
        </w:tc>
      </w:tr>
    </w:tbl>
    <w:p w:rsidR="001447C6" w:rsidRPr="00CC051C" w:rsidRDefault="001447C6" w:rsidP="00265EEE">
      <w:pPr>
        <w:suppressAutoHyphens w:val="0"/>
        <w:snapToGrid w:val="0"/>
        <w:ind w:firstLine="425"/>
        <w:jc w:val="both"/>
        <w:rPr>
          <w:sz w:val="20"/>
          <w:szCs w:val="20"/>
        </w:rPr>
      </w:pPr>
    </w:p>
    <w:p w:rsidR="00265EEE" w:rsidRPr="00CC051C" w:rsidRDefault="00265EEE" w:rsidP="00265EEE">
      <w:pPr>
        <w:suppressAutoHyphens w:val="0"/>
        <w:snapToGrid w:val="0"/>
        <w:ind w:firstLine="425"/>
        <w:jc w:val="both"/>
        <w:rPr>
          <w:sz w:val="20"/>
          <w:szCs w:val="20"/>
        </w:rPr>
        <w:sectPr w:rsidR="00265EEE" w:rsidRPr="00CC051C" w:rsidSect="00FC49CE">
          <w:footnotePr>
            <w:pos w:val="beneathText"/>
          </w:footnotePr>
          <w:type w:val="continuous"/>
          <w:pgSz w:w="12240" w:h="15840" w:code="1"/>
          <w:pgMar w:top="1440" w:right="1440" w:bottom="1440" w:left="1440" w:header="720" w:footer="720" w:gutter="0"/>
          <w:cols w:space="720"/>
          <w:docGrid w:linePitch="360"/>
        </w:sectPr>
      </w:pPr>
    </w:p>
    <w:p w:rsidR="001447C6" w:rsidRPr="00CC051C" w:rsidRDefault="001447C6" w:rsidP="00265EEE">
      <w:pPr>
        <w:suppressAutoHyphens w:val="0"/>
        <w:snapToGrid w:val="0"/>
        <w:ind w:firstLine="425"/>
        <w:jc w:val="both"/>
        <w:rPr>
          <w:sz w:val="20"/>
          <w:szCs w:val="20"/>
        </w:rPr>
      </w:pPr>
      <w:r w:rsidRPr="00CC051C">
        <w:rPr>
          <w:sz w:val="20"/>
          <w:szCs w:val="20"/>
        </w:rPr>
        <w:lastRenderedPageBreak/>
        <w:t xml:space="preserve">In Table-1, Column-1 contains documents, Column-2 contains similarity cosine values using Algorithm-1, and Column-3 contains similarity cosine values using Algorithm-2. Resultant columns </w:t>
      </w:r>
      <w:r w:rsidRPr="00CC051C">
        <w:rPr>
          <w:sz w:val="20"/>
          <w:szCs w:val="20"/>
        </w:rPr>
        <w:lastRenderedPageBreak/>
        <w:t>Column-4 and Column-5 representing the ranking of documents i.e. ranking of documents through both algorithms is same. Now, here we prove this supposition.</w:t>
      </w:r>
    </w:p>
    <w:p w:rsidR="005C7E3F" w:rsidRPr="00CC051C" w:rsidRDefault="005C7E3F" w:rsidP="00265EEE">
      <w:pPr>
        <w:suppressAutoHyphens w:val="0"/>
        <w:snapToGrid w:val="0"/>
        <w:jc w:val="both"/>
        <w:rPr>
          <w:b/>
          <w:sz w:val="20"/>
          <w:szCs w:val="20"/>
        </w:rPr>
        <w:sectPr w:rsidR="005C7E3F" w:rsidRPr="00CC051C" w:rsidSect="00265EEE">
          <w:footnotePr>
            <w:pos w:val="beneathText"/>
          </w:footnotePr>
          <w:type w:val="continuous"/>
          <w:pgSz w:w="12240" w:h="15840" w:code="1"/>
          <w:pgMar w:top="1440" w:right="1440" w:bottom="1440" w:left="1440" w:header="720" w:footer="720" w:gutter="0"/>
          <w:cols w:num="2" w:space="600"/>
          <w:docGrid w:linePitch="360"/>
        </w:sectPr>
      </w:pPr>
    </w:p>
    <w:p w:rsidR="00471E57" w:rsidRPr="00CC051C" w:rsidRDefault="00471E57" w:rsidP="005C7E3F">
      <w:pPr>
        <w:suppressAutoHyphens w:val="0"/>
        <w:snapToGrid w:val="0"/>
        <w:jc w:val="both"/>
        <w:rPr>
          <w:b/>
          <w:sz w:val="20"/>
          <w:szCs w:val="20"/>
        </w:rPr>
      </w:pPr>
      <w:r w:rsidRPr="00CC051C">
        <w:rPr>
          <w:b/>
          <w:sz w:val="20"/>
          <w:szCs w:val="20"/>
        </w:rPr>
        <w:lastRenderedPageBreak/>
        <w:t xml:space="preserve">2. </w:t>
      </w:r>
      <w:r w:rsidR="00DF7D52" w:rsidRPr="00CC051C">
        <w:rPr>
          <w:b/>
          <w:sz w:val="20"/>
          <w:szCs w:val="20"/>
        </w:rPr>
        <w:t xml:space="preserve">Related </w:t>
      </w:r>
      <w:r w:rsidRPr="00CC051C">
        <w:rPr>
          <w:b/>
          <w:sz w:val="20"/>
          <w:szCs w:val="20"/>
        </w:rPr>
        <w:t xml:space="preserve">Material </w:t>
      </w:r>
    </w:p>
    <w:p w:rsidR="00DF7D52" w:rsidRPr="00CC051C" w:rsidRDefault="00DF7D52" w:rsidP="00265EEE">
      <w:pPr>
        <w:suppressAutoHyphens w:val="0"/>
        <w:snapToGrid w:val="0"/>
        <w:ind w:firstLine="425"/>
        <w:jc w:val="both"/>
        <w:rPr>
          <w:sz w:val="20"/>
          <w:szCs w:val="20"/>
          <w:lang w:eastAsia="zh-CN"/>
        </w:rPr>
      </w:pPr>
      <w:r w:rsidRPr="00CC051C">
        <w:rPr>
          <w:sz w:val="20"/>
          <w:szCs w:val="20"/>
        </w:rPr>
        <w:t>In cluster tree [3], hybrid similarity has been measured by using LSI and LSI is used to cluster clinical document [25]. Authors in [4] have applied LSI to find representation of concept by mapping the terms and phrases with document and then clustering them. LSI (Latent Semantic Indexing) and ICA (Independent Component Analysis) [5</w:t>
      </w:r>
      <w:r w:rsidR="00FC49CE" w:rsidRPr="00CC051C">
        <w:rPr>
          <w:sz w:val="20"/>
          <w:szCs w:val="20"/>
        </w:rPr>
        <w:t>] [</w:t>
      </w:r>
      <w:r w:rsidRPr="00CC051C">
        <w:rPr>
          <w:sz w:val="20"/>
          <w:szCs w:val="20"/>
        </w:rPr>
        <w:t>6] have been used to find latent semantic structures in dataset each structure is a linear combination of the original features i.e. words. Using LSI approach, information retrieval methods has been proposed by the authors [7] using text documents. Sprinkling [9] which is the extension of LSI to supervised classification tasks and generating revised document representations that can be used by any technique founded on the vector space model. As LSI ignores class labels of training documents, sprinkling can handle such issue. Real world applications of topic modeling is limited due to issues of scalability. RLSI (Regularized Latent Sematic Indexing) is designed for parallelization and can handle large dataset without reduction of input vocabulary [11]. TF-IDF (term frequency-inverse document frequency), LSI (latent semantic indexing) and multi-word is used for extraction of feature which is helpful for identification of important words in a text document [12]. Main goal of Probabilistic Latent Semantic Analysis (PLSA) is to model co-occurrence information under a probabilistic framework in order to discover the underlying semantic structure of the data [13]. Multilevel Latent Semantic Association method grouped the words in aspect expression for aspect expression of latent topic structure [14].</w:t>
      </w:r>
      <w:r w:rsidR="00FC49CE" w:rsidRPr="00CC051C">
        <w:rPr>
          <w:sz w:val="20"/>
          <w:szCs w:val="20"/>
        </w:rPr>
        <w:t xml:space="preserve"> </w:t>
      </w:r>
      <w:r w:rsidRPr="00CC051C">
        <w:rPr>
          <w:sz w:val="20"/>
          <w:szCs w:val="20"/>
        </w:rPr>
        <w:t>General Text Parser (GTP) based on LSI, parse a huge collection of documents and create a vector space information retrieval model for subsequent concept-based query processing [15]. Sentiment analysis means analyzing the people opinion as positive or negative [17]. The research on sentiments and opinions appeared in 2001 [18] and 2002 [19]. LSI and Machine learning has been used for multi-lingual sentiment analysis [16]. To improve the efficiency of LSI, different researchers is working on different extensions of LSI i.e.</w:t>
      </w:r>
      <w:r w:rsidR="00FC49CE" w:rsidRPr="00CC051C">
        <w:rPr>
          <w:sz w:val="20"/>
          <w:szCs w:val="20"/>
        </w:rPr>
        <w:t xml:space="preserve"> </w:t>
      </w:r>
      <w:r w:rsidRPr="00CC051C">
        <w:rPr>
          <w:sz w:val="20"/>
          <w:szCs w:val="20"/>
        </w:rPr>
        <w:t xml:space="preserve">SVR (Singular Value Rescaling) based on LSI made experiments on TREC dataset showing the 5.9% best results than LSI [20], dynamic hybrid cut improves the effectiveness of the LSI approach for detecting concerns in source code [21] and a term-to-concept projection matrix has been developed to reduce dimension for decreasing the bottleneck of LSI [24]. Extended method based on LSI is able to filter the unwanted emails of Chinese and English [23]. In advanced search, human not only </w:t>
      </w:r>
      <w:r w:rsidRPr="00CC051C">
        <w:rPr>
          <w:sz w:val="20"/>
          <w:szCs w:val="20"/>
        </w:rPr>
        <w:lastRenderedPageBreak/>
        <w:t>require index term information but also concept and ideas. Such concept based searching and automatic key extraction can be done through LSI [26].</w:t>
      </w:r>
      <w:r w:rsidR="00FC49CE" w:rsidRPr="00CC051C">
        <w:rPr>
          <w:sz w:val="20"/>
          <w:szCs w:val="20"/>
        </w:rPr>
        <w:t xml:space="preserve"> </w:t>
      </w:r>
      <w:r w:rsidRPr="00CC051C">
        <w:rPr>
          <w:sz w:val="20"/>
          <w:szCs w:val="20"/>
        </w:rPr>
        <w:t>After the comparative study of multi-words, TF-IDF and LSI on text classification, the experimental results is showing that LSI has best performance than other two techniques [22]. LSI can resolve the problem of lexical matching by using statistically derived conceptual indices [10]. Authors [8] observed that after the evaluation of documents, LSI performed 40% better compared to exact term matching techniques.</w:t>
      </w:r>
    </w:p>
    <w:p w:rsidR="00DF3A82" w:rsidRPr="00CC051C" w:rsidRDefault="00DF3A82" w:rsidP="00265EEE">
      <w:pPr>
        <w:suppressAutoHyphens w:val="0"/>
        <w:snapToGrid w:val="0"/>
        <w:ind w:firstLine="425"/>
        <w:jc w:val="both"/>
        <w:rPr>
          <w:sz w:val="20"/>
          <w:szCs w:val="20"/>
          <w:lang w:eastAsia="zh-CN"/>
        </w:rPr>
      </w:pPr>
    </w:p>
    <w:p w:rsidR="00471E57" w:rsidRPr="00CC051C" w:rsidRDefault="00471E57" w:rsidP="00265EEE">
      <w:pPr>
        <w:suppressAutoHyphens w:val="0"/>
        <w:snapToGrid w:val="0"/>
        <w:jc w:val="both"/>
        <w:rPr>
          <w:b/>
          <w:sz w:val="20"/>
          <w:szCs w:val="20"/>
        </w:rPr>
      </w:pPr>
      <w:r w:rsidRPr="00CC051C">
        <w:rPr>
          <w:b/>
          <w:sz w:val="20"/>
          <w:szCs w:val="20"/>
        </w:rPr>
        <w:t xml:space="preserve">3. </w:t>
      </w:r>
      <w:r w:rsidR="0033747D" w:rsidRPr="00CC051C">
        <w:rPr>
          <w:b/>
          <w:sz w:val="20"/>
          <w:szCs w:val="20"/>
        </w:rPr>
        <w:t>Documents Ranking through LSI Algorithms</w:t>
      </w:r>
      <w:r w:rsidR="00FC49CE" w:rsidRPr="00CC051C">
        <w:rPr>
          <w:b/>
          <w:sz w:val="20"/>
          <w:szCs w:val="20"/>
        </w:rPr>
        <w:t xml:space="preserve"> </w:t>
      </w:r>
    </w:p>
    <w:p w:rsidR="005E4BBF" w:rsidRPr="00CC051C" w:rsidRDefault="005E4BBF" w:rsidP="00265EEE">
      <w:pPr>
        <w:suppressAutoHyphens w:val="0"/>
        <w:snapToGrid w:val="0"/>
        <w:ind w:firstLine="425"/>
        <w:jc w:val="both"/>
        <w:rPr>
          <w:sz w:val="20"/>
          <w:szCs w:val="20"/>
        </w:rPr>
      </w:pPr>
      <w:r w:rsidRPr="00CC051C">
        <w:rPr>
          <w:sz w:val="20"/>
          <w:szCs w:val="20"/>
        </w:rPr>
        <w:t xml:space="preserve">Latent Semantic Indexing (LSI) proposed by Deerwester in 1990 is an efficient information retrieval algorithm [7]. Basically in LSI, there is cosine similarity measure between coordinates of a document vector and coordinates of query vector. If this value is 1, means document is 100% closer to query, if it 0.5 means document is 50% closer and it is 0.9 means document is 90% closer with query. </w:t>
      </w:r>
    </w:p>
    <w:p w:rsidR="005E4BBF" w:rsidRPr="00CC051C" w:rsidRDefault="005E4BBF" w:rsidP="00265EEE">
      <w:pPr>
        <w:suppressAutoHyphens w:val="0"/>
        <w:snapToGrid w:val="0"/>
        <w:ind w:firstLine="425"/>
        <w:jc w:val="both"/>
        <w:rPr>
          <w:rFonts w:hint="eastAsia"/>
          <w:sz w:val="20"/>
          <w:szCs w:val="20"/>
          <w:lang w:eastAsia="zh-CN"/>
        </w:rPr>
      </w:pPr>
      <w:r w:rsidRPr="00CC051C">
        <w:rPr>
          <w:sz w:val="20"/>
          <w:szCs w:val="20"/>
        </w:rPr>
        <w:t xml:space="preserve">Now the major point is that how we can find the coordinates of each document and query. Singular Value Decomposition (SVD) can determine the points or coordinates of documents and query. Through SVD, three matrices S, V and U can be determined by a matrix which will be used for further processing. To determine the values of such variables, SVD requires a matrix. Matrix consists of rows and columns containing integer values while here inputs are different text documents. Feature matrix can be obtained by calculating the frequencies of each word. It means, first of all we will make feature matrix from all documents and then will calculate SVD as shown in Algorithm in Table-2 from line 1-4. Line 5 and 6 will made a matrix for query. After this supporting variables S, V and U will be calculated by using numpy (Numeric Python). Now, from S, coordinates of all documents will be determined and these coordinates will be emerged with query to find query coordinates. At last, cosine similar function will be applied on these coordinates to fined closest documents to query. </w:t>
      </w:r>
    </w:p>
    <w:p w:rsidR="00CC051C" w:rsidRPr="00CC051C" w:rsidRDefault="00CC051C" w:rsidP="00265EEE">
      <w:pPr>
        <w:suppressAutoHyphens w:val="0"/>
        <w:snapToGrid w:val="0"/>
        <w:ind w:firstLine="425"/>
        <w:jc w:val="both"/>
        <w:rPr>
          <w:rFonts w:hint="eastAsia"/>
          <w:sz w:val="20"/>
          <w:szCs w:val="20"/>
          <w:lang w:eastAsia="zh-CN"/>
        </w:rPr>
      </w:pPr>
    </w:p>
    <w:p w:rsidR="00471E57" w:rsidRPr="00CC051C" w:rsidRDefault="00E55C9E" w:rsidP="00265EEE">
      <w:pPr>
        <w:suppressAutoHyphens w:val="0"/>
        <w:snapToGrid w:val="0"/>
        <w:jc w:val="both"/>
        <w:rPr>
          <w:b/>
          <w:sz w:val="20"/>
          <w:szCs w:val="20"/>
        </w:rPr>
      </w:pPr>
      <w:r w:rsidRPr="00CC051C">
        <w:rPr>
          <w:b/>
          <w:sz w:val="20"/>
          <w:szCs w:val="20"/>
        </w:rPr>
        <w:t>3.1</w:t>
      </w:r>
      <w:r w:rsidR="00471E57" w:rsidRPr="00CC051C">
        <w:rPr>
          <w:b/>
          <w:sz w:val="20"/>
          <w:szCs w:val="20"/>
        </w:rPr>
        <w:t xml:space="preserve">. </w:t>
      </w:r>
      <w:r w:rsidRPr="00CC051C">
        <w:rPr>
          <w:b/>
          <w:sz w:val="20"/>
          <w:szCs w:val="20"/>
        </w:rPr>
        <w:t>Algorithm for Documents without Pre-Processing</w:t>
      </w:r>
      <w:r w:rsidR="00471E57" w:rsidRPr="00CC051C">
        <w:rPr>
          <w:b/>
          <w:sz w:val="20"/>
          <w:szCs w:val="20"/>
        </w:rPr>
        <w:t xml:space="preserve"> </w:t>
      </w:r>
    </w:p>
    <w:p w:rsidR="00CC051C" w:rsidRPr="00CC051C" w:rsidRDefault="00CC051C" w:rsidP="00265EEE">
      <w:pPr>
        <w:suppressAutoHyphens w:val="0"/>
        <w:snapToGrid w:val="0"/>
        <w:ind w:firstLine="425"/>
        <w:jc w:val="both"/>
        <w:rPr>
          <w:rFonts w:hint="eastAsia"/>
          <w:sz w:val="20"/>
          <w:szCs w:val="20"/>
          <w:lang w:eastAsia="zh-CN"/>
        </w:rPr>
      </w:pPr>
      <w:r w:rsidRPr="00CC051C">
        <w:rPr>
          <w:sz w:val="20"/>
          <w:szCs w:val="20"/>
        </w:rPr>
        <w:t>We have checked above algorithm by taking three documents (d1="talcum powder has beautiful fragrance", d2=" talcum powder is white color", d3="black cat talcum powder") and a query (qry=" talcum powder is black cat") as input. In advance we know that d3 is very closest to query. Table-3 is depicting the results of given inputs.</w:t>
      </w:r>
      <w:r w:rsidRPr="00CC051C">
        <w:rPr>
          <w:rFonts w:hint="eastAsia"/>
          <w:sz w:val="20"/>
          <w:szCs w:val="20"/>
          <w:lang w:eastAsia="zh-CN"/>
        </w:rPr>
        <w:t xml:space="preserve"> </w:t>
      </w:r>
    </w:p>
    <w:p w:rsidR="00CC051C" w:rsidRPr="00CC051C" w:rsidRDefault="00CC051C" w:rsidP="00265EEE">
      <w:pPr>
        <w:suppressAutoHyphens w:val="0"/>
        <w:snapToGrid w:val="0"/>
        <w:ind w:firstLine="425"/>
        <w:jc w:val="both"/>
        <w:rPr>
          <w:rFonts w:hint="eastAsia"/>
          <w:sz w:val="20"/>
          <w:szCs w:val="20"/>
          <w:lang w:eastAsia="zh-CN"/>
        </w:rPr>
        <w:sectPr w:rsidR="00CC051C" w:rsidRPr="00CC051C" w:rsidSect="005C7E3F">
          <w:headerReference w:type="default" r:id="rId14"/>
          <w:footnotePr>
            <w:pos w:val="beneathText"/>
          </w:footnotePr>
          <w:pgSz w:w="12240" w:h="15840" w:code="1"/>
          <w:pgMar w:top="1440" w:right="1440" w:bottom="1440" w:left="1440" w:header="720" w:footer="720" w:gutter="0"/>
          <w:cols w:num="2" w:space="600"/>
          <w:docGrid w:linePitch="360"/>
        </w:sectPr>
      </w:pPr>
    </w:p>
    <w:p w:rsidR="00CC051C" w:rsidRPr="00CC051C" w:rsidRDefault="00CC051C" w:rsidP="00265EEE">
      <w:pPr>
        <w:suppressAutoHyphens w:val="0"/>
        <w:snapToGrid w:val="0"/>
        <w:jc w:val="center"/>
        <w:rPr>
          <w:rFonts w:hint="eastAsia"/>
          <w:sz w:val="20"/>
          <w:szCs w:val="20"/>
          <w:lang w:eastAsia="zh-CN"/>
        </w:rPr>
      </w:pPr>
    </w:p>
    <w:p w:rsidR="00CC051C" w:rsidRPr="00CC051C" w:rsidRDefault="00CC051C" w:rsidP="00265EEE">
      <w:pPr>
        <w:suppressAutoHyphens w:val="0"/>
        <w:snapToGrid w:val="0"/>
        <w:jc w:val="center"/>
        <w:rPr>
          <w:rFonts w:hint="eastAsia"/>
          <w:sz w:val="20"/>
          <w:szCs w:val="20"/>
          <w:lang w:eastAsia="zh-CN"/>
        </w:rPr>
      </w:pPr>
    </w:p>
    <w:p w:rsidR="00CC051C" w:rsidRPr="00CC051C" w:rsidRDefault="00CC051C" w:rsidP="00265EEE">
      <w:pPr>
        <w:suppressAutoHyphens w:val="0"/>
        <w:snapToGrid w:val="0"/>
        <w:jc w:val="center"/>
        <w:rPr>
          <w:rFonts w:hint="eastAsia"/>
          <w:sz w:val="20"/>
          <w:szCs w:val="20"/>
          <w:lang w:eastAsia="zh-CN"/>
        </w:rPr>
      </w:pPr>
    </w:p>
    <w:p w:rsidR="00CC051C" w:rsidRDefault="00CC051C" w:rsidP="00265EEE">
      <w:pPr>
        <w:suppressAutoHyphens w:val="0"/>
        <w:snapToGrid w:val="0"/>
        <w:jc w:val="center"/>
        <w:rPr>
          <w:rFonts w:hint="eastAsia"/>
          <w:sz w:val="20"/>
          <w:szCs w:val="20"/>
          <w:lang w:eastAsia="zh-CN"/>
        </w:rPr>
      </w:pPr>
    </w:p>
    <w:p w:rsidR="005304F4" w:rsidRPr="00CC051C" w:rsidRDefault="005304F4" w:rsidP="00265EEE">
      <w:pPr>
        <w:suppressAutoHyphens w:val="0"/>
        <w:snapToGrid w:val="0"/>
        <w:jc w:val="center"/>
        <w:rPr>
          <w:sz w:val="20"/>
          <w:szCs w:val="20"/>
        </w:rPr>
      </w:pPr>
      <w:r w:rsidRPr="00CC051C">
        <w:rPr>
          <w:sz w:val="20"/>
          <w:szCs w:val="20"/>
        </w:rPr>
        <w:t>Table-2: Algorithm of LSI without Preprocessing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474"/>
      </w:tblGrid>
      <w:tr w:rsidR="00265EEE" w:rsidRPr="00CC051C" w:rsidTr="00265EEE">
        <w:tc>
          <w:tcPr>
            <w:tcW w:w="5000" w:type="pct"/>
            <w:vAlign w:val="center"/>
          </w:tcPr>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b/>
                <w:bCs/>
                <w:sz w:val="20"/>
                <w:szCs w:val="20"/>
              </w:rPr>
              <w:t xml:space="preserve">Input: </w:t>
            </w:r>
            <w:r w:rsidRPr="00CC051C">
              <w:rPr>
                <w:rFonts w:ascii="Times New Roman" w:hAnsi="Times New Roman"/>
                <w:bCs/>
                <w:sz w:val="20"/>
                <w:szCs w:val="20"/>
              </w:rPr>
              <w:t>All Documents and Query</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Tokenize All Documents</w:t>
            </w:r>
          </w:p>
          <w:p w:rsidR="00265EEE" w:rsidRPr="00CC051C" w:rsidRDefault="00265EEE" w:rsidP="00265EEE">
            <w:pPr>
              <w:pStyle w:val="ListParagraph"/>
              <w:snapToGrid w:val="0"/>
              <w:spacing w:after="0" w:line="240" w:lineRule="auto"/>
              <w:ind w:left="0"/>
              <w:jc w:val="both"/>
              <w:rPr>
                <w:rFonts w:ascii="Times New Roman" w:hAnsi="Times New Roman"/>
                <w:sz w:val="20"/>
                <w:szCs w:val="20"/>
              </w:rPr>
            </w:pPr>
            <w:r w:rsidRPr="00CC051C">
              <w:rPr>
                <w:rFonts w:ascii="Times New Roman" w:eastAsiaTheme="minorEastAsia" w:hAnsi="Times New Roman" w:hint="eastAsia"/>
                <w:b/>
                <w:sz w:val="20"/>
                <w:szCs w:val="20"/>
                <w:lang w:eastAsia="zh-CN"/>
              </w:rPr>
              <w:tab/>
            </w:r>
            <w:r w:rsidRPr="00CC051C">
              <w:rPr>
                <w:rFonts w:ascii="Times New Roman" w:hAnsi="Times New Roman"/>
                <w:b/>
                <w:sz w:val="20"/>
                <w:szCs w:val="20"/>
              </w:rPr>
              <w:t>Token</w:t>
            </w:r>
            <w:r w:rsidRPr="00CC051C">
              <w:rPr>
                <w:rFonts w:ascii="Times New Roman" w:hAnsi="Times New Roman"/>
                <w:sz w:val="20"/>
                <w:szCs w:val="20"/>
              </w:rPr>
              <w:t>=Token (All Documents)</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Take the Union Set of Tokenized Documents</w:t>
            </w:r>
          </w:p>
          <w:p w:rsidR="00265EEE" w:rsidRPr="00CC051C" w:rsidRDefault="00265EEE" w:rsidP="00265EEE">
            <w:pPr>
              <w:pStyle w:val="ListParagraph"/>
              <w:snapToGrid w:val="0"/>
              <w:spacing w:after="0" w:line="240" w:lineRule="auto"/>
              <w:ind w:left="0"/>
              <w:jc w:val="both"/>
              <w:rPr>
                <w:rFonts w:ascii="Times New Roman" w:hAnsi="Times New Roman"/>
                <w:sz w:val="20"/>
                <w:szCs w:val="20"/>
              </w:rPr>
            </w:pPr>
            <w:r w:rsidRPr="00CC051C">
              <w:rPr>
                <w:rFonts w:ascii="Times New Roman" w:eastAsiaTheme="minorEastAsia" w:hAnsi="Times New Roman" w:hint="eastAsia"/>
                <w:b/>
                <w:sz w:val="20"/>
                <w:szCs w:val="20"/>
                <w:lang w:eastAsia="zh-CN"/>
              </w:rPr>
              <w:tab/>
            </w:r>
            <w:r w:rsidRPr="00CC051C">
              <w:rPr>
                <w:rFonts w:ascii="Times New Roman" w:hAnsi="Times New Roman"/>
                <w:b/>
                <w:sz w:val="20"/>
                <w:szCs w:val="20"/>
              </w:rPr>
              <w:t>UnionT</w:t>
            </w:r>
            <w:r w:rsidRPr="00CC051C">
              <w:rPr>
                <w:rFonts w:ascii="Times New Roman" w:hAnsi="Times New Roman"/>
                <w:sz w:val="20"/>
                <w:szCs w:val="20"/>
              </w:rPr>
              <w:t>=Union (Token)</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Make Frequency Matrix from UnionT</w:t>
            </w:r>
          </w:p>
          <w:p w:rsidR="00265EEE" w:rsidRPr="00CC051C" w:rsidRDefault="00265EEE" w:rsidP="00265EEE">
            <w:pPr>
              <w:pStyle w:val="ListParagraph"/>
              <w:snapToGrid w:val="0"/>
              <w:spacing w:after="0" w:line="240" w:lineRule="auto"/>
              <w:ind w:left="0"/>
              <w:jc w:val="both"/>
              <w:rPr>
                <w:rFonts w:ascii="Times New Roman" w:hAnsi="Times New Roman"/>
                <w:sz w:val="20"/>
                <w:szCs w:val="20"/>
              </w:rPr>
            </w:pPr>
            <w:r w:rsidRPr="00CC051C">
              <w:rPr>
                <w:rFonts w:ascii="Times New Roman" w:eastAsiaTheme="minorEastAsia" w:hAnsi="Times New Roman" w:hint="eastAsia"/>
                <w:b/>
                <w:sz w:val="20"/>
                <w:szCs w:val="20"/>
                <w:lang w:eastAsia="zh-CN"/>
              </w:rPr>
              <w:tab/>
            </w:r>
            <w:r w:rsidRPr="00CC051C">
              <w:rPr>
                <w:rFonts w:ascii="Times New Roman" w:hAnsi="Times New Roman"/>
                <w:b/>
                <w:sz w:val="20"/>
                <w:szCs w:val="20"/>
              </w:rPr>
              <w:t>fMat</w:t>
            </w:r>
            <w:r w:rsidRPr="00CC051C">
              <w:rPr>
                <w:rFonts w:ascii="Times New Roman" w:hAnsi="Times New Roman"/>
                <w:sz w:val="20"/>
                <w:szCs w:val="20"/>
              </w:rPr>
              <w:t>=FrequencyMatrix (UnionT)</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Make Query Matrix</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qMat=QueryMatrix (Token (Query))</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 xml:space="preserve">Decompose Frequency Matrix in U,S,V using SVD from </w:t>
            </w:r>
            <w:r w:rsidRPr="00CC051C">
              <w:rPr>
                <w:rFonts w:ascii="Times New Roman" w:hAnsi="Times New Roman"/>
                <w:bCs/>
                <w:sz w:val="20"/>
                <w:szCs w:val="20"/>
              </w:rPr>
              <w:t>USVT</w:t>
            </w:r>
            <w:r w:rsidRPr="00CC051C">
              <w:rPr>
                <w:rFonts w:ascii="Times New Roman" w:hAnsi="Times New Roman"/>
                <w:sz w:val="20"/>
                <w:szCs w:val="20"/>
              </w:rPr>
              <w:t xml:space="preserve"> </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 xml:space="preserve">Determine V from </w:t>
            </w:r>
            <w:r w:rsidRPr="00CC051C">
              <w:rPr>
                <w:rFonts w:ascii="Times New Roman" w:hAnsi="Times New Roman"/>
                <w:bCs/>
                <w:sz w:val="20"/>
                <w:szCs w:val="20"/>
              </w:rPr>
              <w:t>VT</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Find UK,Vk and SK</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UK = Extracting first two column of U</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VK = Extracting first two column of V</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SK= Extracting first two column and row of S</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Each row of V relates to Coordinates of Document</w:t>
            </w:r>
          </w:p>
          <w:p w:rsidR="00265EEE" w:rsidRPr="00CC051C" w:rsidRDefault="00265EEE" w:rsidP="00265EEE">
            <w:pPr>
              <w:pStyle w:val="ListParagraph"/>
              <w:numPr>
                <w:ilvl w:val="0"/>
                <w:numId w:val="5"/>
              </w:numPr>
              <w:autoSpaceDE w:val="0"/>
              <w:autoSpaceDN w:val="0"/>
              <w:adjustRightInd w:val="0"/>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 xml:space="preserve">Find Coordinates of Query from </w:t>
            </w:r>
            <w:r w:rsidRPr="00CC051C">
              <w:rPr>
                <w:rFonts w:ascii="Times New Roman" w:hAnsi="Times New Roman"/>
                <w:b/>
                <w:bCs/>
                <w:sz w:val="20"/>
                <w:szCs w:val="20"/>
              </w:rPr>
              <w:t>q = qTUkSk-1</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First we will find SK inverse from SK-</w:t>
            </w:r>
            <w:r w:rsidRPr="00CC051C">
              <w:rPr>
                <w:rFonts w:ascii="Times New Roman" w:hAnsi="Times New Roman"/>
                <w:sz w:val="20"/>
                <w:szCs w:val="20"/>
              </w:rPr>
              <w:sym w:font="Wingdings" w:char="F0E0"/>
            </w:r>
            <w:r w:rsidRPr="00CC051C">
              <w:rPr>
                <w:rFonts w:ascii="Times New Roman" w:hAnsi="Times New Roman"/>
                <w:sz w:val="20"/>
                <w:szCs w:val="20"/>
              </w:rPr>
              <w:t>10</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 xml:space="preserve">Second q transpose from Query Matrix </w:t>
            </w:r>
            <w:r w:rsidRPr="00CC051C">
              <w:rPr>
                <w:rFonts w:ascii="Times New Roman" w:hAnsi="Times New Roman"/>
                <w:sz w:val="20"/>
                <w:szCs w:val="20"/>
              </w:rPr>
              <w:sym w:font="Wingdings" w:char="F0E0"/>
            </w:r>
            <w:r w:rsidRPr="00CC051C">
              <w:rPr>
                <w:rFonts w:ascii="Times New Roman" w:hAnsi="Times New Roman"/>
                <w:sz w:val="20"/>
                <w:szCs w:val="20"/>
              </w:rPr>
              <w:t>4</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 xml:space="preserve">UK is already determined </w:t>
            </w:r>
            <w:r w:rsidRPr="00CC051C">
              <w:rPr>
                <w:rFonts w:ascii="Times New Roman" w:hAnsi="Times New Roman"/>
                <w:sz w:val="20"/>
                <w:szCs w:val="20"/>
              </w:rPr>
              <w:sym w:font="Wingdings" w:char="F0E0"/>
            </w:r>
            <w:r w:rsidRPr="00CC051C">
              <w:rPr>
                <w:rFonts w:ascii="Times New Roman" w:hAnsi="Times New Roman"/>
                <w:sz w:val="20"/>
                <w:szCs w:val="20"/>
              </w:rPr>
              <w:t xml:space="preserve"> 8</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bCs/>
                <w:sz w:val="20"/>
                <w:szCs w:val="20"/>
              </w:rPr>
              <w:t>Now, find</w:t>
            </w:r>
            <w:r w:rsidRPr="00CC051C">
              <w:rPr>
                <w:rFonts w:ascii="Times New Roman" w:hAnsi="Times New Roman"/>
                <w:b/>
                <w:bCs/>
                <w:sz w:val="20"/>
                <w:szCs w:val="20"/>
              </w:rPr>
              <w:t xml:space="preserve"> q = qTUkSk-1 </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q have coordinates of query</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Find dot product of q with each document coordinates (</w:t>
            </w:r>
            <w:r w:rsidRPr="00CC051C">
              <w:rPr>
                <w:rFonts w:ascii="Times New Roman" w:hAnsi="Times New Roman"/>
                <w:sz w:val="20"/>
                <w:szCs w:val="20"/>
              </w:rPr>
              <w:sym w:font="Wingdings" w:char="F0E0"/>
            </w:r>
            <w:r w:rsidRPr="00CC051C">
              <w:rPr>
                <w:rFonts w:ascii="Times New Roman" w:hAnsi="Times New Roman"/>
                <w:sz w:val="20"/>
                <w:szCs w:val="20"/>
              </w:rPr>
              <w:t>13)</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Sort dot product values in descending order</w:t>
            </w:r>
          </w:p>
          <w:p w:rsidR="00265EEE" w:rsidRPr="00CC051C" w:rsidRDefault="00265EEE" w:rsidP="00265EEE">
            <w:pPr>
              <w:pStyle w:val="ListParagraph"/>
              <w:numPr>
                <w:ilvl w:val="0"/>
                <w:numId w:val="5"/>
              </w:numPr>
              <w:snapToGrid w:val="0"/>
              <w:spacing w:after="0" w:line="240" w:lineRule="auto"/>
              <w:ind w:left="0" w:firstLine="0"/>
              <w:jc w:val="both"/>
              <w:rPr>
                <w:rFonts w:ascii="Times New Roman" w:hAnsi="Times New Roman"/>
                <w:b/>
                <w:bCs/>
                <w:sz w:val="20"/>
                <w:szCs w:val="20"/>
              </w:rPr>
            </w:pPr>
            <w:r w:rsidRPr="00CC051C">
              <w:rPr>
                <w:rFonts w:ascii="Times New Roman" w:hAnsi="Times New Roman"/>
                <w:sz w:val="20"/>
                <w:szCs w:val="20"/>
              </w:rPr>
              <w:t>Output Ranking of Documents with respect to query</w:t>
            </w:r>
          </w:p>
        </w:tc>
      </w:tr>
    </w:tbl>
    <w:p w:rsidR="00FC49CE" w:rsidRPr="00CC051C" w:rsidRDefault="00FC49CE" w:rsidP="00265EEE">
      <w:pPr>
        <w:suppressAutoHyphens w:val="0"/>
        <w:snapToGrid w:val="0"/>
        <w:ind w:firstLine="425"/>
        <w:jc w:val="both"/>
        <w:rPr>
          <w:sz w:val="20"/>
          <w:szCs w:val="20"/>
          <w:lang w:eastAsia="zh-CN"/>
        </w:rPr>
      </w:pPr>
    </w:p>
    <w:p w:rsidR="00CC051C" w:rsidRDefault="00CC051C" w:rsidP="00265EEE">
      <w:pPr>
        <w:suppressAutoHyphens w:val="0"/>
        <w:snapToGrid w:val="0"/>
        <w:jc w:val="center"/>
        <w:rPr>
          <w:rFonts w:hint="eastAsia"/>
          <w:sz w:val="20"/>
          <w:szCs w:val="20"/>
          <w:lang w:eastAsia="zh-CN"/>
        </w:rPr>
      </w:pPr>
    </w:p>
    <w:p w:rsidR="005304F4" w:rsidRPr="00CC051C" w:rsidRDefault="00DF34C3" w:rsidP="00265EEE">
      <w:pPr>
        <w:suppressAutoHyphens w:val="0"/>
        <w:snapToGrid w:val="0"/>
        <w:jc w:val="center"/>
        <w:rPr>
          <w:sz w:val="20"/>
          <w:szCs w:val="20"/>
        </w:rPr>
      </w:pPr>
      <w:r w:rsidRPr="00CC051C">
        <w:rPr>
          <w:sz w:val="20"/>
          <w:szCs w:val="20"/>
        </w:rPr>
        <w:t>Table-3: Results of Algorithm-1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296242" w:rsidRPr="00CC051C" w:rsidTr="00FC49CE">
        <w:trPr>
          <w:jc w:val="center"/>
        </w:trPr>
        <w:tc>
          <w:tcPr>
            <w:tcW w:w="5000" w:type="pct"/>
            <w:shd w:val="clear" w:color="auto" w:fill="auto"/>
            <w:vAlign w:val="center"/>
          </w:tcPr>
          <w:p w:rsidR="00FC49CE" w:rsidRPr="00CC051C" w:rsidRDefault="00296242" w:rsidP="00265EEE">
            <w:pPr>
              <w:pStyle w:val="ListParagraph"/>
              <w:numPr>
                <w:ilvl w:val="0"/>
                <w:numId w:val="6"/>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d1="talcum powder has beautiful fragrance"</w:t>
            </w:r>
          </w:p>
          <w:p w:rsidR="00FC49CE" w:rsidRPr="00CC051C" w:rsidRDefault="00FC49CE" w:rsidP="00265EEE">
            <w:pPr>
              <w:pStyle w:val="ListParagraph"/>
              <w:numPr>
                <w:ilvl w:val="0"/>
                <w:numId w:val="6"/>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d</w:t>
            </w:r>
            <w:r w:rsidR="00296242" w:rsidRPr="00CC051C">
              <w:rPr>
                <w:rFonts w:ascii="Times New Roman" w:hAnsi="Times New Roman"/>
                <w:sz w:val="20"/>
                <w:szCs w:val="20"/>
              </w:rPr>
              <w:t>2=" talcum powder is white color"</w:t>
            </w:r>
          </w:p>
          <w:p w:rsidR="00FC49CE" w:rsidRPr="00CC051C" w:rsidRDefault="00FC49CE" w:rsidP="00265EEE">
            <w:pPr>
              <w:pStyle w:val="ListParagraph"/>
              <w:numPr>
                <w:ilvl w:val="0"/>
                <w:numId w:val="6"/>
              </w:numPr>
              <w:snapToGrid w:val="0"/>
              <w:spacing w:after="0" w:line="240" w:lineRule="auto"/>
              <w:ind w:left="0" w:firstLine="0"/>
              <w:jc w:val="both"/>
              <w:rPr>
                <w:rFonts w:ascii="Times New Roman" w:hAnsi="Times New Roman"/>
                <w:sz w:val="20"/>
                <w:szCs w:val="20"/>
              </w:rPr>
            </w:pPr>
            <w:r w:rsidRPr="00CC051C">
              <w:rPr>
                <w:rFonts w:ascii="Times New Roman" w:hAnsi="Times New Roman"/>
                <w:sz w:val="20"/>
                <w:szCs w:val="20"/>
              </w:rPr>
              <w:t>d</w:t>
            </w:r>
            <w:r w:rsidR="00296242" w:rsidRPr="00CC051C">
              <w:rPr>
                <w:rFonts w:ascii="Times New Roman" w:hAnsi="Times New Roman"/>
                <w:sz w:val="20"/>
                <w:szCs w:val="20"/>
              </w:rPr>
              <w:t>3="black cat talcum powder"</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q</w:t>
            </w:r>
            <w:r w:rsidR="00296242" w:rsidRPr="00CC051C">
              <w:rPr>
                <w:rFonts w:eastAsia="Calibri"/>
                <w:sz w:val="20"/>
                <w:szCs w:val="20"/>
              </w:rPr>
              <w:t>ry=" talcum powder is black cat"</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Tokens</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['telcome', 'powder', 'has', 'beautiful', 'fragrence']</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['telcome', 'powder', 'is', 'white', 'color']</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['black', 'cat', 'telcome', 'powder']</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Token Sets</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se</w:t>
            </w:r>
            <w:r w:rsidR="00FC49CE" w:rsidRPr="00CC051C">
              <w:rPr>
                <w:rFonts w:eastAsia="Calibri"/>
                <w:sz w:val="20"/>
                <w:szCs w:val="20"/>
              </w:rPr>
              <w:t>t (</w:t>
            </w:r>
            <w:r w:rsidRPr="00CC051C">
              <w:rPr>
                <w:rFonts w:eastAsia="Calibri"/>
                <w:sz w:val="20"/>
                <w:szCs w:val="20"/>
              </w:rPr>
              <w:t>['beautiful', 'fragrence', 'has', 'telcome', 'powder'])</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se</w:t>
            </w:r>
            <w:r w:rsidR="00FC49CE" w:rsidRPr="00CC051C">
              <w:rPr>
                <w:rFonts w:eastAsia="Calibri"/>
                <w:sz w:val="20"/>
                <w:szCs w:val="20"/>
              </w:rPr>
              <w:t>t (</w:t>
            </w:r>
            <w:r w:rsidRPr="00CC051C">
              <w:rPr>
                <w:rFonts w:eastAsia="Calibri"/>
                <w:sz w:val="20"/>
                <w:szCs w:val="20"/>
              </w:rPr>
              <w:t>['color', 'is', 'white', 'telcome', 'powder'])</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se</w:t>
            </w:r>
            <w:r w:rsidR="00FC49CE" w:rsidRPr="00CC051C">
              <w:rPr>
                <w:rFonts w:eastAsia="Calibri"/>
                <w:sz w:val="20"/>
                <w:szCs w:val="20"/>
              </w:rPr>
              <w:t>t (</w:t>
            </w:r>
            <w:r w:rsidRPr="00CC051C">
              <w:rPr>
                <w:rFonts w:eastAsia="Calibri"/>
                <w:sz w:val="20"/>
                <w:szCs w:val="20"/>
              </w:rPr>
              <w:t>['telcome', 'black', 'powder', 'cat'])</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Union</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se</w:t>
            </w:r>
            <w:r w:rsidR="00FC49CE" w:rsidRPr="00CC051C">
              <w:rPr>
                <w:rFonts w:eastAsia="Calibri"/>
                <w:sz w:val="20"/>
                <w:szCs w:val="20"/>
              </w:rPr>
              <w:t>t (</w:t>
            </w:r>
            <w:r w:rsidRPr="00CC051C">
              <w:rPr>
                <w:rFonts w:eastAsia="Calibri"/>
                <w:sz w:val="20"/>
                <w:szCs w:val="20"/>
              </w:rPr>
              <w:t>['beautiful', 'fragrence', 'color', 'is', 'cat', 'black', 'powder', 'white', 'has', 'telcome'])</w:t>
            </w:r>
          </w:p>
        </w:tc>
      </w:tr>
    </w:tbl>
    <w:p w:rsidR="00296242" w:rsidRPr="00CC051C" w:rsidRDefault="00296242" w:rsidP="00265EEE">
      <w:pPr>
        <w:suppressAutoHyphens w:val="0"/>
        <w:snapToGrid w:val="0"/>
        <w:ind w:firstLine="425"/>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Feature Matrix</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1 1 0 0 0 0 1 0 1 1]]</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0 0 1 1 0 0 1 1 0 1]]</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0 0 0 0 1 1 1 0 0 1]]</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Query Matrix</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0 0 0 1 1 1 1 0 0 1]]</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S</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[ 2.94984103</w:t>
            </w:r>
            <w:r w:rsidR="00FC49CE" w:rsidRPr="00CC051C">
              <w:rPr>
                <w:rFonts w:eastAsia="Calibri"/>
                <w:sz w:val="20"/>
                <w:szCs w:val="20"/>
              </w:rPr>
              <w:t xml:space="preserve"> </w:t>
            </w:r>
            <w:r w:rsidRPr="00CC051C">
              <w:rPr>
                <w:rFonts w:eastAsia="Calibri"/>
                <w:sz w:val="20"/>
                <w:szCs w:val="20"/>
              </w:rPr>
              <w:t>0.</w:t>
            </w:r>
            <w:r w:rsidR="00FC49CE" w:rsidRPr="00CC051C">
              <w:rPr>
                <w:rFonts w:eastAsia="Calibri"/>
                <w:sz w:val="20"/>
                <w:szCs w:val="20"/>
              </w:rPr>
              <w:t xml:space="preserve"> </w:t>
            </w:r>
            <w:r w:rsidR="00FC49CE" w:rsidRPr="00CC051C">
              <w:rPr>
                <w:rFonts w:eastAsia="Calibri"/>
                <w:sz w:val="20"/>
                <w:szCs w:val="20"/>
              </w:rPr>
              <w:tab/>
              <w:t>0</w:t>
            </w:r>
            <w:r w:rsidRPr="00CC051C">
              <w:rPr>
                <w:rFonts w:eastAsia="Calibri"/>
                <w:sz w:val="20"/>
                <w:szCs w:val="20"/>
              </w:rPr>
              <w:t>.</w:t>
            </w:r>
            <w:r w:rsidR="00FC49CE" w:rsidRPr="00CC051C">
              <w:rPr>
                <w:rFonts w:eastAsia="Calibri"/>
                <w:sz w:val="20"/>
                <w:szCs w:val="20"/>
              </w:rPr>
              <w:t xml:space="preserve"> </w:t>
            </w:r>
            <w:r w:rsidR="00FC49CE" w:rsidRPr="00CC051C">
              <w:rPr>
                <w:rFonts w:eastAsia="Calibri"/>
                <w:sz w:val="20"/>
                <w:szCs w:val="20"/>
              </w:rPr>
              <w:tab/>
              <w:t>]</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[ 0.</w:t>
            </w:r>
            <w:r w:rsidR="00FC49CE" w:rsidRPr="00CC051C">
              <w:rPr>
                <w:rFonts w:eastAsia="Calibri"/>
                <w:sz w:val="20"/>
                <w:szCs w:val="20"/>
              </w:rPr>
              <w:t xml:space="preserve"> </w:t>
            </w:r>
            <w:r w:rsidR="00FC49CE" w:rsidRPr="00CC051C">
              <w:rPr>
                <w:rFonts w:eastAsia="Calibri"/>
                <w:sz w:val="20"/>
                <w:szCs w:val="20"/>
              </w:rPr>
              <w:tab/>
              <w:t>1</w:t>
            </w:r>
            <w:r w:rsidRPr="00CC051C">
              <w:rPr>
                <w:rFonts w:eastAsia="Calibri"/>
                <w:sz w:val="20"/>
                <w:szCs w:val="20"/>
              </w:rPr>
              <w:t>.73205081</w:t>
            </w:r>
            <w:r w:rsidR="00FC49CE" w:rsidRPr="00CC051C">
              <w:rPr>
                <w:rFonts w:eastAsia="Calibri"/>
                <w:sz w:val="20"/>
                <w:szCs w:val="20"/>
              </w:rPr>
              <w:t xml:space="preserve"> </w:t>
            </w:r>
            <w:r w:rsidRPr="00CC051C">
              <w:rPr>
                <w:rFonts w:eastAsia="Calibri"/>
                <w:sz w:val="20"/>
                <w:szCs w:val="20"/>
              </w:rPr>
              <w:t>0.</w:t>
            </w:r>
            <w:r w:rsidR="00FC49CE" w:rsidRPr="00CC051C">
              <w:rPr>
                <w:rFonts w:eastAsia="Calibri"/>
                <w:sz w:val="20"/>
                <w:szCs w:val="20"/>
              </w:rPr>
              <w:t xml:space="preserve"> </w:t>
            </w:r>
            <w:r w:rsidR="00FC49CE" w:rsidRPr="00CC051C">
              <w:rPr>
                <w:rFonts w:eastAsia="Calibri"/>
                <w:sz w:val="20"/>
                <w:szCs w:val="20"/>
              </w:rPr>
              <w:tab/>
              <w:t>]</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[ 0.</w:t>
            </w:r>
            <w:r w:rsidR="00FC49CE" w:rsidRPr="00CC051C">
              <w:rPr>
                <w:rFonts w:eastAsia="Calibri"/>
                <w:sz w:val="20"/>
                <w:szCs w:val="20"/>
              </w:rPr>
              <w:t xml:space="preserve"> </w:t>
            </w:r>
            <w:r w:rsidR="00FC49CE" w:rsidRPr="00CC051C">
              <w:rPr>
                <w:rFonts w:eastAsia="Calibri"/>
                <w:sz w:val="20"/>
                <w:szCs w:val="20"/>
              </w:rPr>
              <w:tab/>
              <w:t>0</w:t>
            </w:r>
            <w:r w:rsidRPr="00CC051C">
              <w:rPr>
                <w:rFonts w:eastAsia="Calibri"/>
                <w:sz w:val="20"/>
                <w:szCs w:val="20"/>
              </w:rPr>
              <w:t>.</w:t>
            </w:r>
            <w:r w:rsidR="00FC49CE" w:rsidRPr="00CC051C">
              <w:rPr>
                <w:rFonts w:eastAsia="Calibri"/>
                <w:sz w:val="20"/>
                <w:szCs w:val="20"/>
              </w:rPr>
              <w:t xml:space="preserve"> </w:t>
            </w:r>
            <w:r w:rsidR="00FC49CE" w:rsidRPr="00CC051C">
              <w:rPr>
                <w:rFonts w:eastAsia="Calibri"/>
                <w:sz w:val="20"/>
                <w:szCs w:val="20"/>
              </w:rPr>
              <w:tab/>
              <w:t>1</w:t>
            </w:r>
            <w:r w:rsidRPr="00CC051C">
              <w:rPr>
                <w:rFonts w:eastAsia="Calibri"/>
                <w:sz w:val="20"/>
                <w:szCs w:val="20"/>
              </w:rPr>
              <w:t>.51605999]</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lastRenderedPageBreak/>
              <w:t>V</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 xml:space="preserve">-0.605 </w:t>
            </w:r>
            <w:r w:rsidRPr="00CC051C">
              <w:rPr>
                <w:rFonts w:eastAsia="Calibri"/>
                <w:sz w:val="20"/>
                <w:szCs w:val="20"/>
              </w:rPr>
              <w:tab/>
              <w:t>0</w:t>
            </w:r>
            <w:r w:rsidR="00296242" w:rsidRPr="00CC051C">
              <w:rPr>
                <w:rFonts w:eastAsia="Calibri"/>
                <w:sz w:val="20"/>
                <w:szCs w:val="20"/>
              </w:rPr>
              <w:t>.707</w:t>
            </w:r>
            <w:r w:rsidRPr="00CC051C">
              <w:rPr>
                <w:rFonts w:hint="eastAsia"/>
                <w:sz w:val="20"/>
                <w:szCs w:val="20"/>
                <w:lang w:eastAsia="zh-CN"/>
              </w:rPr>
              <w:t xml:space="preserve"> </w:t>
            </w:r>
            <w:r w:rsidRPr="00CC051C">
              <w:rPr>
                <w:rFonts w:hint="eastAsia"/>
                <w:sz w:val="20"/>
                <w:szCs w:val="20"/>
                <w:lang w:eastAsia="zh-CN"/>
              </w:rPr>
              <w:tab/>
            </w:r>
            <w:r w:rsidRPr="00CC051C">
              <w:rPr>
                <w:rFonts w:eastAsia="Calibri"/>
                <w:sz w:val="20"/>
                <w:szCs w:val="20"/>
              </w:rPr>
              <w:t>-</w:t>
            </w:r>
            <w:r w:rsidR="00296242" w:rsidRPr="00CC051C">
              <w:rPr>
                <w:rFonts w:eastAsia="Calibri"/>
                <w:sz w:val="20"/>
                <w:szCs w:val="20"/>
              </w:rPr>
              <w:t>0.364]]</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-0.605</w:t>
            </w:r>
            <w:r w:rsidRPr="00CC051C">
              <w:rPr>
                <w:rFonts w:eastAsia="Calibri"/>
                <w:sz w:val="20"/>
                <w:szCs w:val="20"/>
              </w:rPr>
              <w:tab/>
            </w:r>
            <w:r w:rsidRPr="00CC051C">
              <w:rPr>
                <w:rFonts w:hint="eastAsia"/>
                <w:sz w:val="20"/>
                <w:szCs w:val="20"/>
                <w:lang w:eastAsia="zh-CN"/>
              </w:rPr>
              <w:t xml:space="preserve"> </w:t>
            </w:r>
            <w:r w:rsidRPr="00CC051C">
              <w:rPr>
                <w:rFonts w:hint="eastAsia"/>
                <w:sz w:val="20"/>
                <w:szCs w:val="20"/>
                <w:lang w:eastAsia="zh-CN"/>
              </w:rPr>
              <w:tab/>
            </w:r>
            <w:r w:rsidRPr="00CC051C">
              <w:rPr>
                <w:rFonts w:eastAsia="Calibri"/>
                <w:sz w:val="20"/>
                <w:szCs w:val="20"/>
              </w:rPr>
              <w:t>-</w:t>
            </w:r>
            <w:r w:rsidR="00296242" w:rsidRPr="00CC051C">
              <w:rPr>
                <w:rFonts w:eastAsia="Calibri"/>
                <w:sz w:val="20"/>
                <w:szCs w:val="20"/>
              </w:rPr>
              <w:t>0.707</w:t>
            </w:r>
            <w:r w:rsidRPr="00CC051C">
              <w:rPr>
                <w:rFonts w:hint="eastAsia"/>
                <w:sz w:val="20"/>
                <w:szCs w:val="20"/>
                <w:lang w:eastAsia="zh-CN"/>
              </w:rPr>
              <w:t xml:space="preserve"> </w:t>
            </w:r>
            <w:r w:rsidRPr="00CC051C">
              <w:rPr>
                <w:rFonts w:hint="eastAsia"/>
                <w:sz w:val="20"/>
                <w:szCs w:val="20"/>
                <w:lang w:eastAsia="zh-CN"/>
              </w:rPr>
              <w:tab/>
            </w:r>
            <w:r w:rsidRPr="00CC051C">
              <w:rPr>
                <w:rFonts w:eastAsia="Calibri"/>
                <w:sz w:val="20"/>
                <w:szCs w:val="20"/>
              </w:rPr>
              <w:t>-</w:t>
            </w:r>
            <w:r w:rsidR="00296242" w:rsidRPr="00CC051C">
              <w:rPr>
                <w:rFonts w:eastAsia="Calibri"/>
                <w:sz w:val="20"/>
                <w:szCs w:val="20"/>
              </w:rPr>
              <w:t>0.364]]</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 xml:space="preserve"> -5.15 </w:t>
            </w:r>
            <w:r w:rsidRPr="00CC051C">
              <w:rPr>
                <w:rFonts w:eastAsia="Calibri"/>
                <w:sz w:val="20"/>
                <w:szCs w:val="20"/>
              </w:rPr>
              <w:tab/>
              <w:t>9</w:t>
            </w:r>
            <w:r w:rsidR="00296242" w:rsidRPr="00CC051C">
              <w:rPr>
                <w:rFonts w:eastAsia="Calibri"/>
                <w:sz w:val="20"/>
                <w:szCs w:val="20"/>
              </w:rPr>
              <w:t>.697</w:t>
            </w:r>
            <w:r w:rsidRPr="00CC051C">
              <w:rPr>
                <w:rFonts w:eastAsia="Calibri"/>
                <w:sz w:val="20"/>
                <w:szCs w:val="20"/>
              </w:rPr>
              <w:tab/>
              <w:t>8</w:t>
            </w:r>
            <w:r w:rsidR="00296242" w:rsidRPr="00CC051C">
              <w:rPr>
                <w:rFonts w:eastAsia="Calibri"/>
                <w:sz w:val="20"/>
                <w:szCs w:val="20"/>
              </w:rPr>
              <w:t>.568]]</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U</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It is large matrix, we will display UK.</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SK</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 xml:space="preserve"> 2.94984103</w:t>
            </w:r>
            <w:r w:rsidRPr="00CC051C">
              <w:rPr>
                <w:rFonts w:eastAsia="Calibri"/>
                <w:sz w:val="20"/>
                <w:szCs w:val="20"/>
              </w:rPr>
              <w:t xml:space="preserve"> </w:t>
            </w:r>
            <w:r w:rsidRPr="00CC051C">
              <w:rPr>
                <w:rFonts w:eastAsia="Calibri"/>
                <w:sz w:val="20"/>
                <w:szCs w:val="20"/>
              </w:rPr>
              <w:tab/>
              <w:t>0</w:t>
            </w:r>
            <w:r w:rsidR="00296242" w:rsidRPr="00CC051C">
              <w:rPr>
                <w:rFonts w:eastAsia="Calibri"/>
                <w:sz w:val="20"/>
                <w:szCs w:val="20"/>
              </w:rPr>
              <w:t>.</w:t>
            </w:r>
            <w:r w:rsidRPr="00CC051C">
              <w:rPr>
                <w:rFonts w:eastAsia="Calibri"/>
                <w:sz w:val="20"/>
                <w:szCs w:val="20"/>
              </w:rPr>
              <w:t xml:space="preserve"> </w:t>
            </w:r>
            <w:r w:rsidRPr="00CC051C">
              <w:rPr>
                <w:rFonts w:eastAsia="Calibri"/>
                <w:sz w:val="20"/>
                <w:szCs w:val="20"/>
              </w:rPr>
              <w:tab/>
              <w:t>]</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0.</w:t>
            </w:r>
            <w:r w:rsidRPr="00CC051C">
              <w:rPr>
                <w:rFonts w:eastAsia="Calibri"/>
                <w:sz w:val="20"/>
                <w:szCs w:val="20"/>
              </w:rPr>
              <w:t xml:space="preserve"> </w:t>
            </w:r>
            <w:r w:rsidRPr="00CC051C">
              <w:rPr>
                <w:rFonts w:eastAsia="Calibri"/>
                <w:sz w:val="20"/>
                <w:szCs w:val="20"/>
              </w:rPr>
              <w:tab/>
              <w:t>1</w:t>
            </w:r>
            <w:r w:rsidR="00296242" w:rsidRPr="00CC051C">
              <w:rPr>
                <w:rFonts w:eastAsia="Calibri"/>
                <w:sz w:val="20"/>
                <w:szCs w:val="20"/>
              </w:rPr>
              <w:t>.73205081]]</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VK</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-0.605</w:t>
            </w:r>
            <w:r w:rsidRPr="00CC051C">
              <w:rPr>
                <w:rFonts w:eastAsia="Calibri"/>
                <w:sz w:val="20"/>
                <w:szCs w:val="20"/>
              </w:rPr>
              <w:t xml:space="preserve"> </w:t>
            </w:r>
            <w:r w:rsidR="00296242" w:rsidRPr="00CC051C">
              <w:rPr>
                <w:rFonts w:eastAsia="Calibri"/>
                <w:sz w:val="20"/>
                <w:szCs w:val="20"/>
              </w:rPr>
              <w:t>0.707]</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-0.605</w:t>
            </w:r>
            <w:r w:rsidRPr="00CC051C">
              <w:rPr>
                <w:rFonts w:eastAsia="Calibri"/>
                <w:sz w:val="20"/>
                <w:szCs w:val="20"/>
              </w:rPr>
              <w:t xml:space="preserve"> </w:t>
            </w:r>
            <w:r w:rsidR="00296242" w:rsidRPr="00CC051C">
              <w:rPr>
                <w:rFonts w:eastAsia="Calibri"/>
                <w:sz w:val="20"/>
                <w:szCs w:val="20"/>
              </w:rPr>
              <w:t>-0707]</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-0.515</w:t>
            </w:r>
            <w:r w:rsidRPr="00CC051C">
              <w:rPr>
                <w:rFonts w:eastAsia="Calibri"/>
                <w:sz w:val="20"/>
                <w:szCs w:val="20"/>
              </w:rPr>
              <w:tab/>
              <w:t>9</w:t>
            </w:r>
            <w:r w:rsidR="00296242" w:rsidRPr="00CC051C">
              <w:rPr>
                <w:rFonts w:eastAsia="Calibri"/>
                <w:sz w:val="20"/>
                <w:szCs w:val="20"/>
              </w:rPr>
              <w:t>.697]]</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UK</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 xml:space="preserve"> -2.05405238e-01</w:t>
            </w:r>
            <w:r w:rsidRPr="00CC051C">
              <w:rPr>
                <w:rFonts w:eastAsia="Calibri"/>
                <w:sz w:val="20"/>
                <w:szCs w:val="20"/>
              </w:rPr>
              <w:tab/>
              <w:t>4</w:t>
            </w:r>
            <w:r w:rsidR="00296242" w:rsidRPr="00CC051C">
              <w:rPr>
                <w:rFonts w:eastAsia="Calibri"/>
                <w:sz w:val="20"/>
                <w:szCs w:val="20"/>
              </w:rPr>
              <w:t>.08248290e-01]</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-2.05405238e-01</w:t>
            </w:r>
            <w:r w:rsidRPr="00CC051C">
              <w:rPr>
                <w:rFonts w:eastAsia="Calibri"/>
                <w:sz w:val="20"/>
                <w:szCs w:val="20"/>
              </w:rPr>
              <w:tab/>
              <w:t>4</w:t>
            </w:r>
            <w:r w:rsidR="00296242" w:rsidRPr="00CC051C">
              <w:rPr>
                <w:rFonts w:eastAsia="Calibri"/>
                <w:sz w:val="20"/>
                <w:szCs w:val="20"/>
              </w:rPr>
              <w:t>.08248290e-01]</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-2.05405238e-01</w:t>
            </w:r>
            <w:r w:rsidRPr="00CC051C">
              <w:rPr>
                <w:rFonts w:hint="eastAsia"/>
                <w:sz w:val="20"/>
                <w:szCs w:val="20"/>
                <w:lang w:eastAsia="zh-CN"/>
              </w:rPr>
              <w:tab/>
            </w:r>
            <w:r w:rsidRPr="00CC051C">
              <w:rPr>
                <w:rFonts w:eastAsia="Calibri"/>
                <w:sz w:val="20"/>
                <w:szCs w:val="20"/>
              </w:rPr>
              <w:t xml:space="preserve"> </w:t>
            </w:r>
            <w:r w:rsidR="00296242" w:rsidRPr="00CC051C">
              <w:rPr>
                <w:rFonts w:eastAsia="Calibri"/>
                <w:sz w:val="20"/>
                <w:szCs w:val="20"/>
              </w:rPr>
              <w:t>-4.08248290e-01]</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-2.05405238e-01</w:t>
            </w:r>
            <w:r w:rsidRPr="00CC051C">
              <w:rPr>
                <w:rFonts w:hint="eastAsia"/>
                <w:sz w:val="20"/>
                <w:szCs w:val="20"/>
                <w:lang w:eastAsia="zh-CN"/>
              </w:rPr>
              <w:tab/>
            </w:r>
            <w:r w:rsidRPr="00CC051C">
              <w:rPr>
                <w:rFonts w:eastAsia="Calibri"/>
                <w:sz w:val="20"/>
                <w:szCs w:val="20"/>
              </w:rPr>
              <w:t xml:space="preserve"> </w:t>
            </w:r>
            <w:r w:rsidR="00296242" w:rsidRPr="00CC051C">
              <w:rPr>
                <w:rFonts w:eastAsia="Calibri"/>
                <w:sz w:val="20"/>
                <w:szCs w:val="20"/>
              </w:rPr>
              <w:t>-4.08248290e-01]</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-1.74754886e-01</w:t>
            </w:r>
            <w:r w:rsidRPr="00CC051C">
              <w:rPr>
                <w:rFonts w:eastAsia="Calibri"/>
                <w:sz w:val="20"/>
                <w:szCs w:val="20"/>
              </w:rPr>
              <w:tab/>
              <w:t>6</w:t>
            </w:r>
            <w:r w:rsidR="00296242" w:rsidRPr="00CC051C">
              <w:rPr>
                <w:rFonts w:eastAsia="Calibri"/>
                <w:sz w:val="20"/>
                <w:szCs w:val="20"/>
              </w:rPr>
              <w:t>.56816799e-16]</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-1.74754886e-01</w:t>
            </w:r>
            <w:r w:rsidRPr="00CC051C">
              <w:rPr>
                <w:rFonts w:eastAsia="Calibri"/>
                <w:sz w:val="20"/>
                <w:szCs w:val="20"/>
              </w:rPr>
              <w:tab/>
              <w:t>6</w:t>
            </w:r>
            <w:r w:rsidR="00296242" w:rsidRPr="00CC051C">
              <w:rPr>
                <w:rFonts w:eastAsia="Calibri"/>
                <w:sz w:val="20"/>
                <w:szCs w:val="20"/>
              </w:rPr>
              <w:t>.56816799e-16]</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-5.85565363e-01</w:t>
            </w:r>
            <w:r w:rsidRPr="00CC051C">
              <w:rPr>
                <w:rFonts w:eastAsia="Calibri"/>
                <w:sz w:val="20"/>
                <w:szCs w:val="20"/>
              </w:rPr>
              <w:tab/>
              <w:t>2</w:t>
            </w:r>
            <w:r w:rsidR="00296242" w:rsidRPr="00CC051C">
              <w:rPr>
                <w:rFonts w:eastAsia="Calibri"/>
                <w:sz w:val="20"/>
                <w:szCs w:val="20"/>
              </w:rPr>
              <w:t>.46574729e-16]</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-2.05405238e-01</w:t>
            </w:r>
            <w:r w:rsidRPr="00CC051C">
              <w:rPr>
                <w:rFonts w:eastAsia="Calibri"/>
                <w:sz w:val="20"/>
                <w:szCs w:val="20"/>
              </w:rPr>
              <w:t xml:space="preserve"> </w:t>
            </w:r>
            <w:r w:rsidR="00296242" w:rsidRPr="00CC051C">
              <w:rPr>
                <w:rFonts w:eastAsia="Calibri"/>
                <w:sz w:val="20"/>
                <w:szCs w:val="20"/>
              </w:rPr>
              <w:t>-4.08248290e-01]</w:t>
            </w:r>
          </w:p>
          <w:p w:rsidR="00FC49CE"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-2.05405238e-01</w:t>
            </w:r>
            <w:r w:rsidRPr="00CC051C">
              <w:rPr>
                <w:rFonts w:eastAsia="Calibri"/>
                <w:sz w:val="20"/>
                <w:szCs w:val="20"/>
              </w:rPr>
              <w:tab/>
              <w:t>4</w:t>
            </w:r>
            <w:r w:rsidR="00296242" w:rsidRPr="00CC051C">
              <w:rPr>
                <w:rFonts w:eastAsia="Calibri"/>
                <w:sz w:val="20"/>
                <w:szCs w:val="20"/>
              </w:rPr>
              <w:t>.08248290e-01]</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w:t>
            </w:r>
            <w:r w:rsidR="00296242" w:rsidRPr="00CC051C">
              <w:rPr>
                <w:rFonts w:eastAsia="Calibri"/>
                <w:sz w:val="20"/>
                <w:szCs w:val="20"/>
              </w:rPr>
              <w:t xml:space="preserve"> -5.85565363e-01</w:t>
            </w:r>
            <w:r w:rsidRPr="00CC051C">
              <w:rPr>
                <w:rFonts w:eastAsia="Calibri"/>
                <w:sz w:val="20"/>
                <w:szCs w:val="20"/>
              </w:rPr>
              <w:tab/>
              <w:t>2</w:t>
            </w:r>
            <w:r w:rsidR="00296242" w:rsidRPr="00CC051C">
              <w:rPr>
                <w:rFonts w:eastAsia="Calibri"/>
                <w:sz w:val="20"/>
                <w:szCs w:val="20"/>
              </w:rPr>
              <w:t>.46574729e-16]]</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Coordinates of All Docs from VK</w:t>
            </w:r>
          </w:p>
          <w:p w:rsidR="00296242" w:rsidRPr="00CC051C" w:rsidRDefault="00296242" w:rsidP="00265EEE">
            <w:pPr>
              <w:suppressAutoHyphens w:val="0"/>
              <w:snapToGrid w:val="0"/>
              <w:jc w:val="both"/>
              <w:rPr>
                <w:rFonts w:eastAsia="Calibri"/>
                <w:sz w:val="20"/>
                <w:szCs w:val="20"/>
              </w:rPr>
            </w:pPr>
            <w:r w:rsidRPr="00CC051C">
              <w:rPr>
                <w:rFonts w:eastAsia="Calibri"/>
                <w:sz w:val="20"/>
                <w:szCs w:val="20"/>
              </w:rPr>
              <w:t>[-0.605,0.707]</w:t>
            </w:r>
            <w:r w:rsidR="00FC49CE" w:rsidRPr="00CC051C">
              <w:rPr>
                <w:rFonts w:eastAsia="Calibri"/>
                <w:sz w:val="20"/>
                <w:szCs w:val="20"/>
              </w:rPr>
              <w:t>, [</w:t>
            </w:r>
            <w:r w:rsidRPr="00CC051C">
              <w:rPr>
                <w:rFonts w:eastAsia="Calibri"/>
                <w:sz w:val="20"/>
                <w:szCs w:val="20"/>
              </w:rPr>
              <w:t>-0.605, -0.707], [-0.515, 9.697189]</w:t>
            </w:r>
          </w:p>
        </w:tc>
      </w:tr>
      <w:tr w:rsidR="00296242" w:rsidRPr="00CC051C" w:rsidTr="00FC49CE">
        <w:trPr>
          <w:jc w:val="center"/>
        </w:trPr>
        <w:tc>
          <w:tcPr>
            <w:tcW w:w="5000" w:type="pct"/>
            <w:shd w:val="clear" w:color="auto" w:fill="auto"/>
            <w:vAlign w:val="center"/>
          </w:tcPr>
          <w:p w:rsidR="00296242" w:rsidRPr="00CC051C" w:rsidRDefault="00296242" w:rsidP="00265EEE">
            <w:pPr>
              <w:suppressAutoHyphens w:val="0"/>
              <w:snapToGrid w:val="0"/>
              <w:jc w:val="both"/>
              <w:rPr>
                <w:rFonts w:eastAsia="Calibri"/>
                <w:b/>
                <w:sz w:val="20"/>
                <w:szCs w:val="20"/>
              </w:rPr>
            </w:pPr>
            <w:r w:rsidRPr="00CC051C">
              <w:rPr>
                <w:rFonts w:eastAsia="Calibri"/>
                <w:b/>
                <w:sz w:val="20"/>
                <w:szCs w:val="20"/>
              </w:rPr>
              <w:t>SK Inverse</w:t>
            </w:r>
          </w:p>
          <w:p w:rsidR="00296242"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296242" w:rsidRPr="00CC051C">
              <w:rPr>
                <w:rFonts w:eastAsia="Calibri"/>
                <w:sz w:val="20"/>
                <w:szCs w:val="20"/>
              </w:rPr>
              <w:t>0.33900, 0.0], [0.0, 0.57735]]</w:t>
            </w:r>
          </w:p>
        </w:tc>
      </w:tr>
    </w:tbl>
    <w:p w:rsidR="00DF34C3" w:rsidRPr="00CC051C" w:rsidRDefault="00DF34C3" w:rsidP="00265EEE">
      <w:pPr>
        <w:suppressAutoHyphens w:val="0"/>
        <w:snapToGrid w:val="0"/>
        <w:ind w:firstLine="425"/>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DF34C3" w:rsidRPr="00CC051C" w:rsidTr="00FC49CE">
        <w:trPr>
          <w:jc w:val="center"/>
        </w:trPr>
        <w:tc>
          <w:tcPr>
            <w:tcW w:w="5000" w:type="pct"/>
            <w:shd w:val="clear" w:color="auto" w:fill="auto"/>
            <w:vAlign w:val="center"/>
          </w:tcPr>
          <w:p w:rsidR="00DF34C3" w:rsidRPr="00CC051C" w:rsidRDefault="00DF34C3" w:rsidP="00265EEE">
            <w:pPr>
              <w:suppressAutoHyphens w:val="0"/>
              <w:snapToGrid w:val="0"/>
              <w:jc w:val="both"/>
              <w:rPr>
                <w:rFonts w:eastAsia="Calibri"/>
                <w:b/>
                <w:sz w:val="20"/>
                <w:szCs w:val="20"/>
              </w:rPr>
            </w:pPr>
            <w:r w:rsidRPr="00CC051C">
              <w:rPr>
                <w:rFonts w:eastAsia="Calibri"/>
                <w:b/>
                <w:sz w:val="20"/>
                <w:szCs w:val="20"/>
              </w:rPr>
              <w:t>Coordinates of Resultant Query from Query Matrix</w:t>
            </w:r>
          </w:p>
          <w:p w:rsidR="00DF34C3" w:rsidRPr="00CC051C" w:rsidRDefault="00DF34C3" w:rsidP="00265EEE">
            <w:pPr>
              <w:suppressAutoHyphens w:val="0"/>
              <w:snapToGrid w:val="0"/>
              <w:jc w:val="both"/>
              <w:rPr>
                <w:rFonts w:eastAsia="Calibri"/>
                <w:b/>
                <w:sz w:val="20"/>
                <w:szCs w:val="20"/>
              </w:rPr>
            </w:pPr>
            <w:r w:rsidRPr="00CC051C">
              <w:rPr>
                <w:rFonts w:eastAsia="Calibri"/>
                <w:b/>
                <w:sz w:val="20"/>
                <w:szCs w:val="20"/>
              </w:rPr>
              <w:t>UK and SK-1</w:t>
            </w:r>
          </w:p>
          <w:p w:rsidR="00DF34C3" w:rsidRPr="00CC051C" w:rsidRDefault="00FC49CE" w:rsidP="00265EEE">
            <w:pPr>
              <w:suppressAutoHyphens w:val="0"/>
              <w:snapToGrid w:val="0"/>
              <w:jc w:val="both"/>
              <w:rPr>
                <w:rFonts w:eastAsia="Calibri"/>
                <w:sz w:val="20"/>
                <w:szCs w:val="20"/>
              </w:rPr>
            </w:pPr>
            <w:r w:rsidRPr="00CC051C">
              <w:rPr>
                <w:rFonts w:eastAsia="Calibri"/>
                <w:sz w:val="20"/>
                <w:szCs w:val="20"/>
              </w:rPr>
              <w:t>[ [</w:t>
            </w:r>
            <w:r w:rsidR="00DF34C3" w:rsidRPr="00CC051C">
              <w:rPr>
                <w:rFonts w:eastAsia="Calibri"/>
                <w:sz w:val="20"/>
                <w:szCs w:val="20"/>
              </w:rPr>
              <w:t>-0.58513178 -0.23570226]]</w:t>
            </w:r>
          </w:p>
        </w:tc>
      </w:tr>
      <w:tr w:rsidR="00DF34C3" w:rsidRPr="00CC051C" w:rsidTr="00FC49CE">
        <w:trPr>
          <w:jc w:val="center"/>
        </w:trPr>
        <w:tc>
          <w:tcPr>
            <w:tcW w:w="5000" w:type="pct"/>
            <w:shd w:val="clear" w:color="auto" w:fill="auto"/>
            <w:vAlign w:val="center"/>
          </w:tcPr>
          <w:p w:rsidR="00DF34C3" w:rsidRPr="00CC051C" w:rsidRDefault="00DF34C3" w:rsidP="00265EEE">
            <w:pPr>
              <w:suppressAutoHyphens w:val="0"/>
              <w:snapToGrid w:val="0"/>
              <w:jc w:val="both"/>
              <w:rPr>
                <w:rFonts w:eastAsia="Calibri"/>
                <w:b/>
                <w:sz w:val="20"/>
                <w:szCs w:val="20"/>
              </w:rPr>
            </w:pPr>
            <w:r w:rsidRPr="00CC051C">
              <w:rPr>
                <w:rFonts w:eastAsia="Calibri"/>
                <w:b/>
                <w:sz w:val="20"/>
                <w:szCs w:val="20"/>
              </w:rPr>
              <w:t>Qry= telcome powder is black cat</w:t>
            </w:r>
          </w:p>
          <w:p w:rsidR="00DF34C3" w:rsidRPr="00CC051C" w:rsidRDefault="00DF34C3" w:rsidP="00265EEE">
            <w:pPr>
              <w:suppressAutoHyphens w:val="0"/>
              <w:snapToGrid w:val="0"/>
              <w:jc w:val="both"/>
              <w:rPr>
                <w:rFonts w:eastAsia="Calibri"/>
                <w:b/>
                <w:sz w:val="20"/>
                <w:szCs w:val="20"/>
              </w:rPr>
            </w:pPr>
            <w:r w:rsidRPr="00CC051C">
              <w:rPr>
                <w:rFonts w:eastAsia="Calibri"/>
                <w:b/>
                <w:sz w:val="20"/>
                <w:szCs w:val="20"/>
              </w:rPr>
              <w:t>Results</w:t>
            </w:r>
          </w:p>
          <w:p w:rsidR="00DF34C3" w:rsidRPr="00CC051C" w:rsidRDefault="00DF34C3" w:rsidP="00265EEE">
            <w:pPr>
              <w:suppressAutoHyphens w:val="0"/>
              <w:snapToGrid w:val="0"/>
              <w:jc w:val="both"/>
              <w:rPr>
                <w:rFonts w:eastAsia="Calibri"/>
                <w:sz w:val="20"/>
                <w:szCs w:val="20"/>
              </w:rPr>
            </w:pPr>
            <w:r w:rsidRPr="00CC051C">
              <w:rPr>
                <w:rFonts w:eastAsia="Calibri"/>
                <w:sz w:val="20"/>
                <w:szCs w:val="20"/>
              </w:rPr>
              <w:t>D1= telcome powder has beautiful fragrence= 0.319826412535</w:t>
            </w:r>
          </w:p>
          <w:p w:rsidR="00DF34C3" w:rsidRPr="00CC051C" w:rsidRDefault="00DF34C3" w:rsidP="00265EEE">
            <w:pPr>
              <w:suppressAutoHyphens w:val="0"/>
              <w:snapToGrid w:val="0"/>
              <w:jc w:val="both"/>
              <w:rPr>
                <w:rFonts w:eastAsia="Calibri"/>
                <w:sz w:val="20"/>
                <w:szCs w:val="20"/>
              </w:rPr>
            </w:pPr>
            <w:r w:rsidRPr="00CC051C">
              <w:rPr>
                <w:rFonts w:eastAsia="Calibri"/>
                <w:sz w:val="20"/>
                <w:szCs w:val="20"/>
              </w:rPr>
              <w:t>D2= telcome powder is white color= 0.887280361339</w:t>
            </w:r>
          </w:p>
          <w:p w:rsidR="00DF34C3" w:rsidRPr="00CC051C" w:rsidRDefault="00DF34C3" w:rsidP="00265EEE">
            <w:pPr>
              <w:suppressAutoHyphens w:val="0"/>
              <w:snapToGrid w:val="0"/>
              <w:jc w:val="both"/>
              <w:rPr>
                <w:rFonts w:eastAsia="Calibri"/>
                <w:b/>
                <w:sz w:val="20"/>
                <w:szCs w:val="20"/>
              </w:rPr>
            </w:pPr>
            <w:r w:rsidRPr="00CC051C">
              <w:rPr>
                <w:rFonts w:eastAsia="Calibri"/>
                <w:sz w:val="20"/>
                <w:szCs w:val="20"/>
              </w:rPr>
              <w:t>D3= black cat telcome powder= 0.927572256443</w:t>
            </w:r>
          </w:p>
        </w:tc>
      </w:tr>
    </w:tbl>
    <w:p w:rsidR="00DF34C3" w:rsidRPr="00CC051C" w:rsidRDefault="00DF34C3" w:rsidP="00265EEE">
      <w:pPr>
        <w:suppressAutoHyphens w:val="0"/>
        <w:snapToGrid w:val="0"/>
        <w:ind w:firstLine="425"/>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58"/>
        <w:gridCol w:w="1842"/>
        <w:gridCol w:w="2979"/>
        <w:gridCol w:w="2895"/>
      </w:tblGrid>
      <w:tr w:rsidR="00FC5518" w:rsidRPr="00CC051C" w:rsidTr="00CC051C">
        <w:trPr>
          <w:jc w:val="center"/>
        </w:trPr>
        <w:tc>
          <w:tcPr>
            <w:tcW w:w="928"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Document</w:t>
            </w:r>
          </w:p>
        </w:tc>
        <w:tc>
          <w:tcPr>
            <w:tcW w:w="972"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Tokens</w:t>
            </w:r>
          </w:p>
        </w:tc>
        <w:tc>
          <w:tcPr>
            <w:tcW w:w="1572"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Order of Removing Stop Words</w:t>
            </w:r>
          </w:p>
        </w:tc>
        <w:tc>
          <w:tcPr>
            <w:tcW w:w="1528"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Out Put</w:t>
            </w:r>
          </w:p>
        </w:tc>
      </w:tr>
      <w:tr w:rsidR="00FC5518" w:rsidRPr="00CC051C" w:rsidTr="00CC051C">
        <w:trPr>
          <w:jc w:val="center"/>
        </w:trPr>
        <w:tc>
          <w:tcPr>
            <w:tcW w:w="928"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Mining is a…. big field</w:t>
            </w:r>
          </w:p>
        </w:tc>
        <w:tc>
          <w:tcPr>
            <w:tcW w:w="972"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Mining, is, a…, big, field</w:t>
            </w:r>
          </w:p>
        </w:tc>
        <w:tc>
          <w:tcPr>
            <w:tcW w:w="1572" w:type="pct"/>
            <w:shd w:val="clear" w:color="auto" w:fill="auto"/>
            <w:vAlign w:val="center"/>
          </w:tcPr>
          <w:p w:rsidR="00FC5518" w:rsidRPr="00CC051C" w:rsidRDefault="00FC5518" w:rsidP="00CC051C">
            <w:pPr>
              <w:pStyle w:val="ListParagraph"/>
              <w:numPr>
                <w:ilvl w:val="0"/>
                <w:numId w:val="7"/>
              </w:numPr>
              <w:snapToGrid w:val="0"/>
              <w:spacing w:after="0" w:line="240" w:lineRule="auto"/>
              <w:ind w:left="0" w:firstLine="0"/>
              <w:rPr>
                <w:rFonts w:ascii="Times New Roman" w:hAnsi="Times New Roman"/>
                <w:sz w:val="20"/>
                <w:szCs w:val="20"/>
              </w:rPr>
            </w:pPr>
            <w:r w:rsidRPr="00CC051C">
              <w:rPr>
                <w:rFonts w:ascii="Times New Roman" w:hAnsi="Times New Roman"/>
                <w:sz w:val="20"/>
                <w:szCs w:val="20"/>
              </w:rPr>
              <w:t>Remove stopw</w:t>
            </w:r>
          </w:p>
          <w:p w:rsidR="00FC5518" w:rsidRPr="00CC051C" w:rsidRDefault="00FC5518" w:rsidP="00CC051C">
            <w:pPr>
              <w:pStyle w:val="ListParagraph"/>
              <w:numPr>
                <w:ilvl w:val="0"/>
                <w:numId w:val="7"/>
              </w:numPr>
              <w:snapToGrid w:val="0"/>
              <w:spacing w:after="0" w:line="240" w:lineRule="auto"/>
              <w:ind w:left="0" w:firstLine="0"/>
              <w:rPr>
                <w:rFonts w:ascii="Times New Roman" w:hAnsi="Times New Roman"/>
                <w:sz w:val="20"/>
                <w:szCs w:val="20"/>
              </w:rPr>
            </w:pPr>
            <w:r w:rsidRPr="00CC051C">
              <w:rPr>
                <w:rFonts w:ascii="Times New Roman" w:hAnsi="Times New Roman"/>
                <w:sz w:val="20"/>
                <w:szCs w:val="20"/>
              </w:rPr>
              <w:t>Remove exStopw</w:t>
            </w:r>
          </w:p>
        </w:tc>
        <w:tc>
          <w:tcPr>
            <w:tcW w:w="1528" w:type="pct"/>
            <w:shd w:val="clear" w:color="auto" w:fill="auto"/>
            <w:vAlign w:val="center"/>
          </w:tcPr>
          <w:p w:rsidR="00FC5518" w:rsidRPr="00CC051C" w:rsidRDefault="00FC5518" w:rsidP="00CC051C">
            <w:pPr>
              <w:pStyle w:val="ListParagraph"/>
              <w:numPr>
                <w:ilvl w:val="0"/>
                <w:numId w:val="8"/>
              </w:numPr>
              <w:snapToGrid w:val="0"/>
              <w:spacing w:after="0" w:line="240" w:lineRule="auto"/>
              <w:ind w:left="0" w:firstLine="0"/>
              <w:rPr>
                <w:rFonts w:ascii="Times New Roman" w:hAnsi="Times New Roman"/>
                <w:sz w:val="20"/>
                <w:szCs w:val="20"/>
              </w:rPr>
            </w:pPr>
            <w:r w:rsidRPr="00CC051C">
              <w:rPr>
                <w:rFonts w:ascii="Times New Roman" w:hAnsi="Times New Roman"/>
                <w:sz w:val="20"/>
                <w:szCs w:val="20"/>
              </w:rPr>
              <w:t>Mining, a…, big, field</w:t>
            </w:r>
          </w:p>
          <w:p w:rsidR="00FC5518" w:rsidRPr="00CC051C" w:rsidRDefault="00FC5518" w:rsidP="00CC051C">
            <w:pPr>
              <w:pStyle w:val="ListParagraph"/>
              <w:numPr>
                <w:ilvl w:val="0"/>
                <w:numId w:val="8"/>
              </w:numPr>
              <w:snapToGrid w:val="0"/>
              <w:spacing w:after="0" w:line="240" w:lineRule="auto"/>
              <w:ind w:left="0" w:firstLine="0"/>
              <w:rPr>
                <w:rFonts w:ascii="Times New Roman" w:hAnsi="Times New Roman"/>
                <w:b/>
                <w:sz w:val="20"/>
                <w:szCs w:val="20"/>
              </w:rPr>
            </w:pPr>
            <w:r w:rsidRPr="00CC051C">
              <w:rPr>
                <w:rFonts w:ascii="Times New Roman" w:hAnsi="Times New Roman"/>
                <w:b/>
                <w:sz w:val="20"/>
                <w:szCs w:val="20"/>
              </w:rPr>
              <w:t>Mining, a, big, field</w:t>
            </w:r>
          </w:p>
        </w:tc>
      </w:tr>
      <w:tr w:rsidR="00FC5518" w:rsidRPr="00CC051C" w:rsidTr="00CC051C">
        <w:trPr>
          <w:jc w:val="center"/>
        </w:trPr>
        <w:tc>
          <w:tcPr>
            <w:tcW w:w="928"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Mining is a…. big field</w:t>
            </w:r>
          </w:p>
        </w:tc>
        <w:tc>
          <w:tcPr>
            <w:tcW w:w="972" w:type="pct"/>
            <w:shd w:val="clear" w:color="auto" w:fill="auto"/>
            <w:vAlign w:val="center"/>
          </w:tcPr>
          <w:p w:rsidR="00FC5518" w:rsidRPr="00CC051C" w:rsidRDefault="00FC5518" w:rsidP="00CC051C">
            <w:pPr>
              <w:suppressAutoHyphens w:val="0"/>
              <w:snapToGrid w:val="0"/>
              <w:rPr>
                <w:rFonts w:eastAsia="Calibri"/>
                <w:sz w:val="20"/>
                <w:szCs w:val="20"/>
              </w:rPr>
            </w:pPr>
            <w:r w:rsidRPr="00CC051C">
              <w:rPr>
                <w:rFonts w:eastAsia="Calibri"/>
                <w:sz w:val="20"/>
                <w:szCs w:val="20"/>
              </w:rPr>
              <w:t>Mining, is, a…,big,field</w:t>
            </w:r>
          </w:p>
        </w:tc>
        <w:tc>
          <w:tcPr>
            <w:tcW w:w="1572" w:type="pct"/>
            <w:shd w:val="clear" w:color="auto" w:fill="auto"/>
            <w:vAlign w:val="center"/>
          </w:tcPr>
          <w:p w:rsidR="00FC5518" w:rsidRPr="00CC051C" w:rsidRDefault="00FC5518" w:rsidP="00CC051C">
            <w:pPr>
              <w:pStyle w:val="ListParagraph"/>
              <w:numPr>
                <w:ilvl w:val="0"/>
                <w:numId w:val="9"/>
              </w:numPr>
              <w:snapToGrid w:val="0"/>
              <w:spacing w:after="0" w:line="240" w:lineRule="auto"/>
              <w:ind w:left="0" w:firstLine="0"/>
              <w:rPr>
                <w:rFonts w:ascii="Times New Roman" w:hAnsi="Times New Roman"/>
                <w:sz w:val="20"/>
                <w:szCs w:val="20"/>
              </w:rPr>
            </w:pPr>
            <w:r w:rsidRPr="00CC051C">
              <w:rPr>
                <w:rFonts w:ascii="Times New Roman" w:hAnsi="Times New Roman"/>
                <w:sz w:val="20"/>
                <w:szCs w:val="20"/>
              </w:rPr>
              <w:t>Remove exStopw</w:t>
            </w:r>
          </w:p>
          <w:p w:rsidR="00FC5518" w:rsidRPr="00CC051C" w:rsidRDefault="00FC5518" w:rsidP="00CC051C">
            <w:pPr>
              <w:pStyle w:val="ListParagraph"/>
              <w:numPr>
                <w:ilvl w:val="0"/>
                <w:numId w:val="9"/>
              </w:numPr>
              <w:snapToGrid w:val="0"/>
              <w:spacing w:after="0" w:line="240" w:lineRule="auto"/>
              <w:ind w:left="0" w:firstLine="0"/>
              <w:rPr>
                <w:rFonts w:ascii="Times New Roman" w:hAnsi="Times New Roman" w:hint="eastAsia"/>
                <w:sz w:val="20"/>
                <w:szCs w:val="20"/>
              </w:rPr>
            </w:pPr>
            <w:r w:rsidRPr="00CC051C">
              <w:rPr>
                <w:rFonts w:ascii="Times New Roman" w:hAnsi="Times New Roman"/>
                <w:sz w:val="20"/>
                <w:szCs w:val="20"/>
              </w:rPr>
              <w:t>Remove stopw</w:t>
            </w:r>
          </w:p>
        </w:tc>
        <w:tc>
          <w:tcPr>
            <w:tcW w:w="1528" w:type="pct"/>
            <w:shd w:val="clear" w:color="auto" w:fill="auto"/>
            <w:vAlign w:val="center"/>
          </w:tcPr>
          <w:p w:rsidR="00FC5518" w:rsidRPr="00CC051C" w:rsidRDefault="00FC5518" w:rsidP="00CC051C">
            <w:pPr>
              <w:pStyle w:val="ListParagraph"/>
              <w:numPr>
                <w:ilvl w:val="0"/>
                <w:numId w:val="10"/>
              </w:numPr>
              <w:snapToGrid w:val="0"/>
              <w:spacing w:after="0" w:line="240" w:lineRule="auto"/>
              <w:ind w:left="0" w:firstLine="0"/>
              <w:rPr>
                <w:rFonts w:ascii="Times New Roman" w:hAnsi="Times New Roman"/>
                <w:sz w:val="20"/>
                <w:szCs w:val="20"/>
              </w:rPr>
            </w:pPr>
            <w:r w:rsidRPr="00CC051C">
              <w:rPr>
                <w:rFonts w:ascii="Times New Roman" w:hAnsi="Times New Roman"/>
                <w:sz w:val="20"/>
                <w:szCs w:val="20"/>
              </w:rPr>
              <w:t>Mining, is, a, big, field</w:t>
            </w:r>
          </w:p>
          <w:p w:rsidR="00FC5518" w:rsidRPr="00CC051C" w:rsidRDefault="00FC5518" w:rsidP="00CC051C">
            <w:pPr>
              <w:pStyle w:val="ListParagraph"/>
              <w:numPr>
                <w:ilvl w:val="0"/>
                <w:numId w:val="10"/>
              </w:numPr>
              <w:snapToGrid w:val="0"/>
              <w:spacing w:after="0" w:line="240" w:lineRule="auto"/>
              <w:ind w:left="0" w:firstLine="0"/>
              <w:rPr>
                <w:rFonts w:ascii="Times New Roman" w:hAnsi="Times New Roman"/>
                <w:b/>
                <w:sz w:val="20"/>
                <w:szCs w:val="20"/>
              </w:rPr>
            </w:pPr>
            <w:r w:rsidRPr="00CC051C">
              <w:rPr>
                <w:rFonts w:ascii="Times New Roman" w:hAnsi="Times New Roman"/>
                <w:b/>
                <w:sz w:val="20"/>
                <w:szCs w:val="20"/>
              </w:rPr>
              <w:t>Mining, big, field</w:t>
            </w:r>
          </w:p>
        </w:tc>
      </w:tr>
    </w:tbl>
    <w:p w:rsidR="00265EEE" w:rsidRDefault="00265EEE" w:rsidP="00DF3A82">
      <w:pPr>
        <w:suppressAutoHyphens w:val="0"/>
        <w:snapToGrid w:val="0"/>
        <w:ind w:firstLine="425"/>
        <w:jc w:val="both"/>
        <w:rPr>
          <w:rFonts w:hint="eastAsia"/>
          <w:sz w:val="20"/>
          <w:szCs w:val="20"/>
          <w:lang w:eastAsia="zh-CN"/>
        </w:rPr>
      </w:pPr>
    </w:p>
    <w:p w:rsidR="00CC051C" w:rsidRPr="00CC051C" w:rsidRDefault="00CC051C" w:rsidP="00DF3A82">
      <w:pPr>
        <w:suppressAutoHyphens w:val="0"/>
        <w:snapToGrid w:val="0"/>
        <w:ind w:firstLine="425"/>
        <w:jc w:val="both"/>
        <w:rPr>
          <w:sz w:val="20"/>
          <w:szCs w:val="20"/>
          <w:lang w:eastAsia="zh-CN"/>
        </w:rPr>
      </w:pPr>
    </w:p>
    <w:p w:rsidR="00265EEE" w:rsidRPr="00CC051C" w:rsidRDefault="00265EEE" w:rsidP="00DF3A82">
      <w:pPr>
        <w:suppressAutoHyphens w:val="0"/>
        <w:snapToGrid w:val="0"/>
        <w:ind w:firstLine="425"/>
        <w:jc w:val="both"/>
        <w:rPr>
          <w:sz w:val="20"/>
          <w:szCs w:val="20"/>
        </w:rPr>
        <w:sectPr w:rsidR="00265EEE" w:rsidRPr="00CC051C" w:rsidSect="00FC49CE">
          <w:footnotePr>
            <w:pos w:val="beneathText"/>
          </w:footnotePr>
          <w:type w:val="continuous"/>
          <w:pgSz w:w="12240" w:h="15840" w:code="1"/>
          <w:pgMar w:top="1440" w:right="1440" w:bottom="1440" w:left="1440" w:header="720" w:footer="720" w:gutter="0"/>
          <w:cols w:space="720"/>
          <w:docGrid w:linePitch="360"/>
        </w:sectPr>
      </w:pPr>
    </w:p>
    <w:p w:rsidR="00DF34C3" w:rsidRPr="00CC051C" w:rsidRDefault="008158E2" w:rsidP="00DF3A82">
      <w:pPr>
        <w:suppressAutoHyphens w:val="0"/>
        <w:snapToGrid w:val="0"/>
        <w:ind w:firstLine="425"/>
        <w:jc w:val="both"/>
        <w:rPr>
          <w:sz w:val="20"/>
          <w:szCs w:val="20"/>
        </w:rPr>
      </w:pPr>
      <w:r w:rsidRPr="00CC051C">
        <w:rPr>
          <w:sz w:val="20"/>
          <w:szCs w:val="20"/>
        </w:rPr>
        <w:lastRenderedPageBreak/>
        <w:t xml:space="preserve">From Table-3, it is clear that d3 (92%) is very close to query, d2 (88%) is close after d1 and d3 (31%) is close after d2. </w:t>
      </w:r>
    </w:p>
    <w:p w:rsidR="00296242" w:rsidRPr="00CC051C" w:rsidRDefault="006F2674" w:rsidP="00DF3A82">
      <w:pPr>
        <w:suppressAutoHyphens w:val="0"/>
        <w:snapToGrid w:val="0"/>
        <w:ind w:firstLine="425"/>
        <w:jc w:val="both"/>
        <w:rPr>
          <w:sz w:val="20"/>
          <w:szCs w:val="20"/>
        </w:rPr>
      </w:pPr>
      <w:r w:rsidRPr="00CC051C">
        <w:rPr>
          <w:b/>
          <w:sz w:val="20"/>
          <w:szCs w:val="20"/>
        </w:rPr>
        <w:t xml:space="preserve">3.2: Validation of Algorithm-1: </w:t>
      </w:r>
      <w:r w:rsidRPr="00CC051C">
        <w:rPr>
          <w:sz w:val="20"/>
          <w:szCs w:val="20"/>
        </w:rPr>
        <w:t xml:space="preserve">To check the validity of algorithm, we can take a document similar to query. In above Algorithm1 when we have assigned </w:t>
      </w:r>
      <w:r w:rsidRPr="00CC051C">
        <w:rPr>
          <w:sz w:val="20"/>
          <w:szCs w:val="20"/>
        </w:rPr>
        <w:lastRenderedPageBreak/>
        <w:t>another document d4 (d4=telcome powder is black cat) same as query (Qry= telcome powder is black cat) then result of d4 (100%) was 1.0 i.e. algorithm is working well, because query and d4 have same contents.</w:t>
      </w:r>
    </w:p>
    <w:p w:rsidR="00265EEE" w:rsidRPr="00CC051C" w:rsidRDefault="00265EEE" w:rsidP="00DF3A82">
      <w:pPr>
        <w:suppressAutoHyphens w:val="0"/>
        <w:snapToGrid w:val="0"/>
        <w:jc w:val="center"/>
        <w:rPr>
          <w:sz w:val="20"/>
          <w:szCs w:val="20"/>
        </w:rPr>
        <w:sectPr w:rsidR="00265EEE" w:rsidRPr="00CC051C" w:rsidSect="00265EEE">
          <w:footnotePr>
            <w:pos w:val="beneathText"/>
          </w:footnotePr>
          <w:type w:val="continuous"/>
          <w:pgSz w:w="12240" w:h="15840" w:code="1"/>
          <w:pgMar w:top="1440" w:right="1440" w:bottom="1440" w:left="1440" w:header="720" w:footer="720" w:gutter="0"/>
          <w:cols w:num="2" w:space="600"/>
          <w:docGrid w:linePitch="360"/>
        </w:sectPr>
      </w:pPr>
    </w:p>
    <w:p w:rsidR="00CC051C" w:rsidRPr="00CC051C" w:rsidRDefault="00CC051C" w:rsidP="00DF3A82">
      <w:pPr>
        <w:suppressAutoHyphens w:val="0"/>
        <w:snapToGrid w:val="0"/>
        <w:jc w:val="center"/>
        <w:rPr>
          <w:rFonts w:hint="eastAsia"/>
          <w:sz w:val="20"/>
          <w:szCs w:val="20"/>
          <w:lang w:eastAsia="zh-CN"/>
        </w:rPr>
      </w:pPr>
    </w:p>
    <w:p w:rsidR="00CC051C" w:rsidRDefault="00CC051C" w:rsidP="00DF3A82">
      <w:pPr>
        <w:suppressAutoHyphens w:val="0"/>
        <w:snapToGrid w:val="0"/>
        <w:jc w:val="center"/>
        <w:rPr>
          <w:rFonts w:hint="eastAsia"/>
          <w:sz w:val="20"/>
          <w:szCs w:val="20"/>
          <w:lang w:eastAsia="zh-CN"/>
        </w:rPr>
      </w:pPr>
    </w:p>
    <w:p w:rsidR="00CC051C" w:rsidRDefault="00CC051C" w:rsidP="00DF3A82">
      <w:pPr>
        <w:suppressAutoHyphens w:val="0"/>
        <w:snapToGrid w:val="0"/>
        <w:jc w:val="center"/>
        <w:rPr>
          <w:rFonts w:hint="eastAsia"/>
          <w:sz w:val="20"/>
          <w:szCs w:val="20"/>
          <w:lang w:eastAsia="zh-CN"/>
        </w:rPr>
      </w:pPr>
    </w:p>
    <w:p w:rsidR="00CC051C" w:rsidRDefault="00CC051C" w:rsidP="00DF3A82">
      <w:pPr>
        <w:suppressAutoHyphens w:val="0"/>
        <w:snapToGrid w:val="0"/>
        <w:jc w:val="center"/>
        <w:rPr>
          <w:rFonts w:hint="eastAsia"/>
          <w:sz w:val="20"/>
          <w:szCs w:val="20"/>
          <w:lang w:eastAsia="zh-CN"/>
        </w:rPr>
      </w:pPr>
    </w:p>
    <w:p w:rsidR="00CC051C" w:rsidRDefault="00CC051C" w:rsidP="00DF3A82">
      <w:pPr>
        <w:suppressAutoHyphens w:val="0"/>
        <w:snapToGrid w:val="0"/>
        <w:jc w:val="center"/>
        <w:rPr>
          <w:rFonts w:hint="eastAsia"/>
          <w:sz w:val="20"/>
          <w:szCs w:val="20"/>
          <w:lang w:eastAsia="zh-CN"/>
        </w:rPr>
      </w:pPr>
    </w:p>
    <w:p w:rsidR="006F2674" w:rsidRPr="00CC051C" w:rsidRDefault="006F2674" w:rsidP="00DF3A82">
      <w:pPr>
        <w:suppressAutoHyphens w:val="0"/>
        <w:snapToGrid w:val="0"/>
        <w:jc w:val="center"/>
        <w:rPr>
          <w:sz w:val="20"/>
          <w:szCs w:val="20"/>
        </w:rPr>
      </w:pPr>
      <w:r w:rsidRPr="00CC051C">
        <w:rPr>
          <w:sz w:val="20"/>
          <w:szCs w:val="20"/>
        </w:rPr>
        <w:t>Table-4: Results of Algorithm-1 by taking input document same</w:t>
      </w:r>
      <w:r w:rsidR="003F29FE" w:rsidRPr="00CC051C">
        <w:rPr>
          <w:sz w:val="20"/>
          <w:szCs w:val="20"/>
        </w:rPr>
        <w:t xml:space="preserve"> as Quer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3F29FE" w:rsidRPr="00CC051C" w:rsidTr="00FC49CE">
        <w:trPr>
          <w:jc w:val="center"/>
        </w:trPr>
        <w:tc>
          <w:tcPr>
            <w:tcW w:w="5000" w:type="pct"/>
            <w:shd w:val="clear" w:color="auto" w:fill="auto"/>
            <w:vAlign w:val="center"/>
          </w:tcPr>
          <w:p w:rsidR="003F29FE" w:rsidRPr="00CC051C" w:rsidRDefault="003F29FE" w:rsidP="00265EEE">
            <w:pPr>
              <w:suppressAutoHyphens w:val="0"/>
              <w:snapToGrid w:val="0"/>
              <w:jc w:val="both"/>
              <w:rPr>
                <w:rFonts w:eastAsia="Calibri"/>
                <w:sz w:val="20"/>
                <w:szCs w:val="20"/>
              </w:rPr>
            </w:pPr>
            <w:r w:rsidRPr="00CC051C">
              <w:rPr>
                <w:rFonts w:eastAsia="Calibri"/>
                <w:sz w:val="20"/>
                <w:szCs w:val="20"/>
              </w:rPr>
              <w:t>Qry= telcome powder is black cat</w:t>
            </w:r>
          </w:p>
          <w:p w:rsidR="003F29FE" w:rsidRPr="00CC051C" w:rsidRDefault="003F29FE" w:rsidP="00265EEE">
            <w:pPr>
              <w:suppressAutoHyphens w:val="0"/>
              <w:snapToGrid w:val="0"/>
              <w:jc w:val="both"/>
              <w:rPr>
                <w:rFonts w:eastAsia="Calibri"/>
                <w:sz w:val="20"/>
                <w:szCs w:val="20"/>
              </w:rPr>
            </w:pPr>
            <w:r w:rsidRPr="00CC051C">
              <w:rPr>
                <w:rFonts w:eastAsia="Calibri"/>
                <w:sz w:val="20"/>
                <w:szCs w:val="20"/>
              </w:rPr>
              <w:t>Results</w:t>
            </w:r>
          </w:p>
          <w:p w:rsidR="003F29FE" w:rsidRPr="00CC051C" w:rsidRDefault="003F29FE" w:rsidP="00265EEE">
            <w:pPr>
              <w:suppressAutoHyphens w:val="0"/>
              <w:snapToGrid w:val="0"/>
              <w:jc w:val="both"/>
              <w:rPr>
                <w:rFonts w:eastAsia="Calibri"/>
                <w:sz w:val="20"/>
                <w:szCs w:val="20"/>
              </w:rPr>
            </w:pPr>
            <w:r w:rsidRPr="00CC051C">
              <w:rPr>
                <w:rFonts w:eastAsia="Calibri"/>
                <w:sz w:val="20"/>
                <w:szCs w:val="20"/>
              </w:rPr>
              <w:t>D1= telcome powder has beautiful fragrence= 0.319826412535</w:t>
            </w:r>
          </w:p>
          <w:p w:rsidR="003F29FE" w:rsidRPr="00CC051C" w:rsidRDefault="003F29FE" w:rsidP="00265EEE">
            <w:pPr>
              <w:suppressAutoHyphens w:val="0"/>
              <w:snapToGrid w:val="0"/>
              <w:jc w:val="both"/>
              <w:rPr>
                <w:rFonts w:eastAsia="Calibri"/>
                <w:sz w:val="20"/>
                <w:szCs w:val="20"/>
              </w:rPr>
            </w:pPr>
            <w:r w:rsidRPr="00CC051C">
              <w:rPr>
                <w:rFonts w:eastAsia="Calibri"/>
                <w:sz w:val="20"/>
                <w:szCs w:val="20"/>
              </w:rPr>
              <w:t>D2= telcome powder is white color= 0.887280361339</w:t>
            </w:r>
          </w:p>
          <w:p w:rsidR="003F29FE" w:rsidRPr="00CC051C" w:rsidRDefault="003F29FE" w:rsidP="00265EEE">
            <w:pPr>
              <w:suppressAutoHyphens w:val="0"/>
              <w:snapToGrid w:val="0"/>
              <w:jc w:val="both"/>
              <w:rPr>
                <w:rFonts w:eastAsia="Calibri"/>
                <w:sz w:val="20"/>
                <w:szCs w:val="20"/>
              </w:rPr>
            </w:pPr>
            <w:r w:rsidRPr="00CC051C">
              <w:rPr>
                <w:rFonts w:eastAsia="Calibri"/>
                <w:sz w:val="20"/>
                <w:szCs w:val="20"/>
              </w:rPr>
              <w:t xml:space="preserve">D3= black cat telcome powder= 0.927572256443 </w:t>
            </w:r>
          </w:p>
          <w:p w:rsidR="003F29FE" w:rsidRPr="00CC051C" w:rsidRDefault="003F29FE" w:rsidP="00265EEE">
            <w:pPr>
              <w:suppressAutoHyphens w:val="0"/>
              <w:snapToGrid w:val="0"/>
              <w:jc w:val="both"/>
              <w:rPr>
                <w:rFonts w:eastAsia="Calibri"/>
                <w:b/>
                <w:sz w:val="20"/>
                <w:szCs w:val="20"/>
              </w:rPr>
            </w:pPr>
            <w:r w:rsidRPr="00CC051C">
              <w:rPr>
                <w:rFonts w:eastAsia="Calibri"/>
                <w:sz w:val="20"/>
                <w:szCs w:val="20"/>
              </w:rPr>
              <w:t>D4= telcome powder is black cat= 1.0</w:t>
            </w:r>
          </w:p>
        </w:tc>
      </w:tr>
    </w:tbl>
    <w:p w:rsidR="003F29FE" w:rsidRDefault="003F29FE" w:rsidP="00265EEE">
      <w:pPr>
        <w:suppressAutoHyphens w:val="0"/>
        <w:snapToGrid w:val="0"/>
        <w:jc w:val="both"/>
        <w:rPr>
          <w:rFonts w:hint="eastAsia"/>
          <w:b/>
          <w:sz w:val="20"/>
          <w:szCs w:val="20"/>
          <w:lang w:eastAsia="zh-CN"/>
        </w:rPr>
      </w:pPr>
    </w:p>
    <w:p w:rsidR="00CC051C" w:rsidRPr="00CC051C" w:rsidRDefault="00CC051C" w:rsidP="00265EEE">
      <w:pPr>
        <w:suppressAutoHyphens w:val="0"/>
        <w:snapToGrid w:val="0"/>
        <w:jc w:val="both"/>
        <w:rPr>
          <w:rFonts w:hint="eastAsia"/>
          <w:b/>
          <w:sz w:val="20"/>
          <w:szCs w:val="20"/>
          <w:lang w:eastAsia="zh-CN"/>
        </w:rPr>
      </w:pPr>
    </w:p>
    <w:p w:rsidR="00265EEE" w:rsidRPr="00CC051C" w:rsidRDefault="00265EEE" w:rsidP="00265EEE">
      <w:pPr>
        <w:suppressAutoHyphens w:val="0"/>
        <w:snapToGrid w:val="0"/>
        <w:ind w:firstLine="425"/>
        <w:jc w:val="both"/>
        <w:rPr>
          <w:b/>
          <w:sz w:val="20"/>
          <w:szCs w:val="20"/>
        </w:rPr>
        <w:sectPr w:rsidR="00265EEE" w:rsidRPr="00CC051C" w:rsidSect="00FC49CE">
          <w:footnotePr>
            <w:pos w:val="beneathText"/>
          </w:footnotePr>
          <w:type w:val="continuous"/>
          <w:pgSz w:w="12240" w:h="15840" w:code="1"/>
          <w:pgMar w:top="1440" w:right="1440" w:bottom="1440" w:left="1440" w:header="720" w:footer="720" w:gutter="0"/>
          <w:cols w:space="720"/>
          <w:docGrid w:linePitch="360"/>
        </w:sectPr>
      </w:pPr>
    </w:p>
    <w:p w:rsidR="002B1E79" w:rsidRPr="00CC051C" w:rsidRDefault="003F29FE" w:rsidP="00265EEE">
      <w:pPr>
        <w:suppressAutoHyphens w:val="0"/>
        <w:snapToGrid w:val="0"/>
        <w:ind w:firstLine="425"/>
        <w:jc w:val="both"/>
        <w:rPr>
          <w:sz w:val="20"/>
          <w:szCs w:val="20"/>
        </w:rPr>
      </w:pPr>
      <w:r w:rsidRPr="00CC051C">
        <w:rPr>
          <w:b/>
          <w:sz w:val="20"/>
          <w:szCs w:val="20"/>
        </w:rPr>
        <w:lastRenderedPageBreak/>
        <w:t>3.3: Algorithm for Documents with Pre-processing</w:t>
      </w:r>
      <w:r w:rsidR="00FC49CE" w:rsidRPr="00CC051C">
        <w:rPr>
          <w:b/>
          <w:sz w:val="20"/>
          <w:szCs w:val="20"/>
        </w:rPr>
        <w:t xml:space="preserve"> </w:t>
      </w:r>
      <w:r w:rsidR="002B1E79" w:rsidRPr="00CC051C">
        <w:rPr>
          <w:sz w:val="20"/>
          <w:szCs w:val="20"/>
        </w:rPr>
        <w:t xml:space="preserve">In pre-processing there is lot of work i.e. converting each token in lower case, remove stop words, lemmatization, stemming, seeding etc. Here we are removing stop words and converting them into </w:t>
      </w:r>
      <w:r w:rsidR="002B1E79" w:rsidRPr="00CC051C">
        <w:rPr>
          <w:sz w:val="20"/>
          <w:szCs w:val="20"/>
        </w:rPr>
        <w:lastRenderedPageBreak/>
        <w:t>lower case. We have collected stop words (stopw) and special stop words (exStopw) from union result of algorithm-1 in Table-1. First we will remove all stop words from exStopw then from stopw, differ is shown in following Table-7.</w:t>
      </w:r>
    </w:p>
    <w:p w:rsidR="00265EEE" w:rsidRPr="00CC051C" w:rsidRDefault="00265EEE" w:rsidP="00265EEE">
      <w:pPr>
        <w:suppressAutoHyphens w:val="0"/>
        <w:snapToGrid w:val="0"/>
        <w:ind w:firstLine="425"/>
        <w:jc w:val="both"/>
        <w:rPr>
          <w:b/>
          <w:sz w:val="20"/>
          <w:szCs w:val="20"/>
          <w:lang w:eastAsia="zh-CN"/>
        </w:rPr>
        <w:sectPr w:rsidR="00265EEE" w:rsidRPr="00CC051C" w:rsidSect="00265EEE">
          <w:footnotePr>
            <w:pos w:val="beneathText"/>
          </w:footnotePr>
          <w:type w:val="continuous"/>
          <w:pgSz w:w="12240" w:h="15840" w:code="1"/>
          <w:pgMar w:top="1440" w:right="1440" w:bottom="1440" w:left="1440" w:header="720" w:footer="720" w:gutter="0"/>
          <w:cols w:num="2" w:space="600"/>
          <w:docGrid w:linePitch="360"/>
        </w:sectPr>
      </w:pPr>
    </w:p>
    <w:p w:rsidR="00265EEE" w:rsidRPr="00CC051C" w:rsidRDefault="00265EEE" w:rsidP="00265EEE">
      <w:pPr>
        <w:suppressAutoHyphens w:val="0"/>
        <w:snapToGrid w:val="0"/>
        <w:ind w:firstLine="425"/>
        <w:jc w:val="both"/>
        <w:rPr>
          <w:b/>
          <w:sz w:val="20"/>
          <w:szCs w:val="20"/>
          <w:lang w:eastAsia="zh-CN"/>
        </w:rPr>
      </w:pPr>
    </w:p>
    <w:p w:rsidR="00CC051C" w:rsidRDefault="00CC051C" w:rsidP="00DF3A82">
      <w:pPr>
        <w:suppressAutoHyphens w:val="0"/>
        <w:snapToGrid w:val="0"/>
        <w:jc w:val="center"/>
        <w:rPr>
          <w:rFonts w:hint="eastAsia"/>
          <w:sz w:val="20"/>
          <w:szCs w:val="20"/>
          <w:lang w:eastAsia="zh-CN"/>
        </w:rPr>
      </w:pPr>
    </w:p>
    <w:p w:rsidR="00DF3A82" w:rsidRPr="00CC051C" w:rsidRDefault="00DF3A82" w:rsidP="00DF3A82">
      <w:pPr>
        <w:suppressAutoHyphens w:val="0"/>
        <w:snapToGrid w:val="0"/>
        <w:jc w:val="center"/>
        <w:rPr>
          <w:sz w:val="20"/>
          <w:szCs w:val="20"/>
          <w:lang w:eastAsia="zh-CN"/>
        </w:rPr>
      </w:pPr>
      <w:r w:rsidRPr="00CC051C">
        <w:rPr>
          <w:sz w:val="20"/>
          <w:szCs w:val="20"/>
        </w:rPr>
        <w:t>Table-7: Steps for Stop Words Removal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DF3A82" w:rsidRPr="00CC051C" w:rsidTr="00DF3A82">
        <w:trPr>
          <w:trHeight w:val="1039"/>
        </w:trPr>
        <w:tc>
          <w:tcPr>
            <w:tcW w:w="5000" w:type="pct"/>
          </w:tcPr>
          <w:p w:rsidR="00DF3A82" w:rsidRPr="00CC051C" w:rsidRDefault="00DF3A82" w:rsidP="00DF3A82">
            <w:pPr>
              <w:snapToGrid w:val="0"/>
              <w:ind w:left="100"/>
              <w:jc w:val="both"/>
              <w:rPr>
                <w:sz w:val="20"/>
                <w:szCs w:val="20"/>
              </w:rPr>
            </w:pPr>
            <w:r w:rsidRPr="00CC051C">
              <w:rPr>
                <w:b/>
                <w:sz w:val="20"/>
                <w:szCs w:val="20"/>
              </w:rPr>
              <w:t>stopw</w:t>
            </w:r>
            <w:r w:rsidRPr="00CC051C">
              <w:rPr>
                <w:sz w:val="20"/>
                <w:szCs w:val="20"/>
              </w:rPr>
              <w:t>=["This","being", "as", "we", "have", "where", "been", "has", "had", "is","the",".","\n","on","in","of","from","to","I","we","it","there","for","their","our","and","due","a","this", "that","about","through","or","may","be","an","by","etc","can","also","these"]</w:t>
            </w:r>
          </w:p>
          <w:p w:rsidR="00DF3A82" w:rsidRPr="00CC051C" w:rsidRDefault="00DF3A82" w:rsidP="00DF3A82">
            <w:pPr>
              <w:snapToGrid w:val="0"/>
              <w:ind w:left="100"/>
              <w:jc w:val="both"/>
              <w:rPr>
                <w:b/>
                <w:sz w:val="20"/>
                <w:szCs w:val="20"/>
              </w:rPr>
            </w:pPr>
            <w:r w:rsidRPr="00CC051C">
              <w:rPr>
                <w:b/>
                <w:sz w:val="20"/>
                <w:szCs w:val="20"/>
              </w:rPr>
              <w:t>exStopw</w:t>
            </w:r>
            <w:r w:rsidRPr="00CC051C">
              <w:rPr>
                <w:sz w:val="20"/>
                <w:szCs w:val="20"/>
              </w:rPr>
              <w:t>=[".",",",":",":",";","?","/"]</w:t>
            </w:r>
          </w:p>
        </w:tc>
      </w:tr>
    </w:tbl>
    <w:p w:rsidR="00296242" w:rsidRDefault="00296242" w:rsidP="00265EEE">
      <w:pPr>
        <w:suppressAutoHyphens w:val="0"/>
        <w:snapToGrid w:val="0"/>
        <w:ind w:firstLine="425"/>
        <w:jc w:val="both"/>
        <w:rPr>
          <w:rFonts w:hint="eastAsia"/>
          <w:sz w:val="20"/>
          <w:szCs w:val="20"/>
          <w:lang w:eastAsia="zh-CN"/>
        </w:rPr>
      </w:pPr>
    </w:p>
    <w:p w:rsidR="00CC051C" w:rsidRPr="00CC051C" w:rsidRDefault="00CC051C" w:rsidP="00265EEE">
      <w:pPr>
        <w:suppressAutoHyphens w:val="0"/>
        <w:snapToGrid w:val="0"/>
        <w:ind w:firstLine="425"/>
        <w:jc w:val="both"/>
        <w:rPr>
          <w:rFonts w:hint="eastAsia"/>
          <w:sz w:val="20"/>
          <w:szCs w:val="20"/>
          <w:lang w:eastAsia="zh-CN"/>
        </w:rPr>
      </w:pPr>
    </w:p>
    <w:p w:rsidR="00DF3A82" w:rsidRPr="00CC051C" w:rsidRDefault="00DF3A82" w:rsidP="00265EEE">
      <w:pPr>
        <w:suppressAutoHyphens w:val="0"/>
        <w:snapToGrid w:val="0"/>
        <w:ind w:firstLine="425"/>
        <w:jc w:val="both"/>
        <w:rPr>
          <w:sz w:val="20"/>
          <w:szCs w:val="20"/>
        </w:rPr>
        <w:sectPr w:rsidR="00DF3A82" w:rsidRPr="00CC051C" w:rsidSect="00FC49CE">
          <w:footnotePr>
            <w:pos w:val="beneathText"/>
          </w:footnotePr>
          <w:type w:val="continuous"/>
          <w:pgSz w:w="12240" w:h="15840" w:code="1"/>
          <w:pgMar w:top="1440" w:right="1440" w:bottom="1440" w:left="1440" w:header="720" w:footer="720" w:gutter="0"/>
          <w:cols w:space="720"/>
          <w:docGrid w:linePitch="360"/>
        </w:sectPr>
      </w:pPr>
    </w:p>
    <w:p w:rsidR="00115DF2" w:rsidRPr="00CC051C" w:rsidRDefault="00115DF2" w:rsidP="00265EEE">
      <w:pPr>
        <w:suppressAutoHyphens w:val="0"/>
        <w:snapToGrid w:val="0"/>
        <w:ind w:firstLine="425"/>
        <w:jc w:val="both"/>
        <w:rPr>
          <w:sz w:val="20"/>
          <w:szCs w:val="20"/>
        </w:rPr>
      </w:pPr>
      <w:r w:rsidRPr="00CC051C">
        <w:rPr>
          <w:sz w:val="20"/>
          <w:szCs w:val="20"/>
        </w:rPr>
        <w:lastRenderedPageBreak/>
        <w:t xml:space="preserve">From above Table-7, if we choose first process then final output will be “mining, a, big, field” which contains stop word ‘a’ because in input document there is a word ‘a…’ while second process have </w:t>
      </w:r>
      <w:r w:rsidRPr="00CC051C">
        <w:rPr>
          <w:sz w:val="20"/>
          <w:szCs w:val="20"/>
        </w:rPr>
        <w:lastRenderedPageBreak/>
        <w:t xml:space="preserve">output “mining, big, field” which have removed all stop words. Now adding following code in Table-2 from line 3 to 5. </w:t>
      </w:r>
    </w:p>
    <w:p w:rsidR="00DF3A82" w:rsidRPr="00CC051C" w:rsidRDefault="00DF3A82" w:rsidP="00265EEE">
      <w:pPr>
        <w:suppressAutoHyphens w:val="0"/>
        <w:snapToGrid w:val="0"/>
        <w:jc w:val="center"/>
        <w:rPr>
          <w:sz w:val="20"/>
          <w:szCs w:val="20"/>
        </w:rPr>
        <w:sectPr w:rsidR="00DF3A82" w:rsidRPr="00CC051C" w:rsidSect="00DF3A82">
          <w:footnotePr>
            <w:pos w:val="beneathText"/>
          </w:footnotePr>
          <w:type w:val="continuous"/>
          <w:pgSz w:w="12240" w:h="15840" w:code="1"/>
          <w:pgMar w:top="1440" w:right="1440" w:bottom="1440" w:left="1440" w:header="720" w:footer="720" w:gutter="0"/>
          <w:cols w:num="2" w:space="600"/>
          <w:docGrid w:linePitch="360"/>
        </w:sectPr>
      </w:pPr>
    </w:p>
    <w:p w:rsidR="00115DF2" w:rsidRPr="00CC051C" w:rsidRDefault="00115DF2" w:rsidP="00265EEE">
      <w:pPr>
        <w:suppressAutoHyphens w:val="0"/>
        <w:snapToGrid w:val="0"/>
        <w:jc w:val="center"/>
        <w:rPr>
          <w:sz w:val="20"/>
          <w:szCs w:val="20"/>
        </w:rPr>
      </w:pPr>
    </w:p>
    <w:p w:rsidR="00115DF2" w:rsidRPr="00CC051C" w:rsidRDefault="00115DF2" w:rsidP="00265EEE">
      <w:pPr>
        <w:suppressAutoHyphens w:val="0"/>
        <w:snapToGrid w:val="0"/>
        <w:jc w:val="center"/>
        <w:rPr>
          <w:sz w:val="20"/>
          <w:szCs w:val="20"/>
        </w:rPr>
      </w:pPr>
      <w:r w:rsidRPr="00CC051C">
        <w:rPr>
          <w:sz w:val="20"/>
          <w:szCs w:val="20"/>
        </w:rPr>
        <w:t>Table-8: Algorithm-2 LSI with Pre-Processing</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9464"/>
      </w:tblGrid>
      <w:tr w:rsidR="00FE23D2" w:rsidRPr="00CC051C" w:rsidTr="00FE23D2">
        <w:tc>
          <w:tcPr>
            <w:tcW w:w="9464" w:type="dxa"/>
            <w:shd w:val="clear" w:color="auto" w:fill="auto"/>
            <w:vAlign w:val="center"/>
          </w:tcPr>
          <w:p w:rsidR="00115DF2" w:rsidRPr="00CC051C" w:rsidRDefault="00115DF2" w:rsidP="00FE23D2">
            <w:pPr>
              <w:suppressAutoHyphens w:val="0"/>
              <w:snapToGrid w:val="0"/>
              <w:jc w:val="both"/>
              <w:rPr>
                <w:rFonts w:eastAsia="Calibri"/>
                <w:sz w:val="20"/>
                <w:szCs w:val="20"/>
              </w:rPr>
            </w:pPr>
            <w:r w:rsidRPr="00CC051C">
              <w:rPr>
                <w:rFonts w:eastAsia="Calibri"/>
                <w:b/>
                <w:bCs/>
                <w:sz w:val="20"/>
                <w:szCs w:val="20"/>
              </w:rPr>
              <w:t xml:space="preserve">Input: </w:t>
            </w:r>
            <w:r w:rsidRPr="00CC051C">
              <w:rPr>
                <w:rFonts w:eastAsia="Calibri"/>
                <w:sz w:val="20"/>
                <w:szCs w:val="20"/>
              </w:rPr>
              <w:t>Different Documents and a Query</w:t>
            </w:r>
          </w:p>
          <w:p w:rsidR="00115DF2" w:rsidRPr="00CC051C" w:rsidRDefault="00115DF2" w:rsidP="00FE23D2">
            <w:pPr>
              <w:suppressAutoHyphens w:val="0"/>
              <w:snapToGrid w:val="0"/>
              <w:jc w:val="both"/>
              <w:rPr>
                <w:rFonts w:eastAsia="Calibri"/>
                <w:bCs/>
                <w:sz w:val="20"/>
                <w:szCs w:val="20"/>
              </w:rPr>
            </w:pPr>
            <w:r w:rsidRPr="00CC051C">
              <w:rPr>
                <w:rFonts w:eastAsia="Calibri"/>
                <w:b/>
                <w:bCs/>
                <w:sz w:val="20"/>
                <w:szCs w:val="20"/>
              </w:rPr>
              <w:t xml:space="preserve">OutPut: </w:t>
            </w:r>
            <w:r w:rsidRPr="00CC051C">
              <w:rPr>
                <w:rFonts w:eastAsia="Calibri"/>
                <w:bCs/>
                <w:sz w:val="20"/>
                <w:szCs w:val="20"/>
              </w:rPr>
              <w:t>Ranking of Documents Related to Query</w:t>
            </w:r>
          </w:p>
          <w:p w:rsidR="00115DF2" w:rsidRPr="00CC051C" w:rsidRDefault="00115DF2" w:rsidP="00FE23D2">
            <w:pPr>
              <w:suppressAutoHyphens w:val="0"/>
              <w:snapToGrid w:val="0"/>
              <w:jc w:val="both"/>
              <w:rPr>
                <w:rFonts w:eastAsia="Calibri"/>
                <w:sz w:val="20"/>
                <w:szCs w:val="20"/>
              </w:rPr>
            </w:pPr>
            <w:r w:rsidRPr="00CC051C">
              <w:rPr>
                <w:rFonts w:eastAsia="Calibri"/>
                <w:b/>
                <w:sz w:val="20"/>
                <w:szCs w:val="20"/>
              </w:rPr>
              <w:t>stopw</w:t>
            </w:r>
            <w:r w:rsidRPr="00CC051C">
              <w:rPr>
                <w:rFonts w:eastAsia="Calibri"/>
                <w:sz w:val="20"/>
                <w:szCs w:val="20"/>
              </w:rPr>
              <w:t>=["This","being", "as", "we", "have", "where", "been", "has", "had", "is","the",".","\n","on","in","of","from","to","I","we","it","there","for","their","our","and","due","a","this","that","about","through","or","may","be","an","by","etc","can","also","these"]</w:t>
            </w:r>
          </w:p>
          <w:p w:rsidR="00115DF2" w:rsidRPr="00CC051C" w:rsidRDefault="00115DF2" w:rsidP="00FE23D2">
            <w:pPr>
              <w:suppressAutoHyphens w:val="0"/>
              <w:snapToGrid w:val="0"/>
              <w:jc w:val="both"/>
              <w:rPr>
                <w:rFonts w:eastAsia="Calibri"/>
                <w:sz w:val="20"/>
                <w:szCs w:val="20"/>
              </w:rPr>
            </w:pPr>
            <w:r w:rsidRPr="00CC051C">
              <w:rPr>
                <w:rFonts w:eastAsia="Calibri"/>
                <w:b/>
                <w:sz w:val="20"/>
                <w:szCs w:val="20"/>
              </w:rPr>
              <w:t>exStopw</w:t>
            </w:r>
            <w:r w:rsidRPr="00CC051C">
              <w:rPr>
                <w:rFonts w:eastAsia="Calibri"/>
                <w:sz w:val="20"/>
                <w:szCs w:val="20"/>
              </w:rPr>
              <w:t>=[".",",",":",":",";","?","/"]</w:t>
            </w:r>
          </w:p>
          <w:p w:rsidR="00115DF2" w:rsidRPr="00CC051C" w:rsidRDefault="00115DF2" w:rsidP="00FE23D2">
            <w:pPr>
              <w:suppressAutoHyphens w:val="0"/>
              <w:snapToGrid w:val="0"/>
              <w:jc w:val="both"/>
              <w:rPr>
                <w:rFonts w:eastAsia="Calibri"/>
                <w:sz w:val="20"/>
                <w:szCs w:val="20"/>
              </w:rPr>
            </w:pPr>
            <w:r w:rsidRPr="00CC051C">
              <w:rPr>
                <w:rFonts w:eastAsia="Calibri"/>
                <w:sz w:val="20"/>
                <w:szCs w:val="20"/>
              </w:rPr>
              <w:t>tokens = Unio</w:t>
            </w:r>
            <w:r w:rsidR="00FC49CE" w:rsidRPr="00CC051C">
              <w:rPr>
                <w:rFonts w:eastAsia="Calibri"/>
                <w:sz w:val="20"/>
                <w:szCs w:val="20"/>
              </w:rPr>
              <w:t>n (</w:t>
            </w:r>
            <w:r w:rsidRPr="00CC051C">
              <w:rPr>
                <w:rFonts w:eastAsia="Calibri"/>
                <w:sz w:val="20"/>
                <w:szCs w:val="20"/>
              </w:rPr>
              <w:t>tokeniz</w:t>
            </w:r>
            <w:r w:rsidR="00FC49CE" w:rsidRPr="00CC051C">
              <w:rPr>
                <w:rFonts w:eastAsia="Calibri"/>
                <w:sz w:val="20"/>
                <w:szCs w:val="20"/>
              </w:rPr>
              <w:t>e (</w:t>
            </w:r>
            <w:r w:rsidRPr="00CC051C">
              <w:rPr>
                <w:rFonts w:eastAsia="Calibri"/>
                <w:sz w:val="20"/>
                <w:szCs w:val="20"/>
              </w:rPr>
              <w:t>All Documents))</w:t>
            </w:r>
          </w:p>
          <w:p w:rsidR="00115DF2" w:rsidRPr="00CC051C" w:rsidRDefault="00115DF2" w:rsidP="00FE23D2">
            <w:pPr>
              <w:suppressAutoHyphens w:val="0"/>
              <w:snapToGrid w:val="0"/>
              <w:jc w:val="both"/>
              <w:rPr>
                <w:rFonts w:eastAsia="Calibri"/>
                <w:sz w:val="20"/>
                <w:szCs w:val="20"/>
              </w:rPr>
            </w:pPr>
            <w:r w:rsidRPr="00CC051C">
              <w:rPr>
                <w:rFonts w:eastAsia="Calibri"/>
                <w:sz w:val="20"/>
                <w:szCs w:val="20"/>
              </w:rPr>
              <w:t xml:space="preserve">## Tasks </w:t>
            </w:r>
          </w:p>
          <w:p w:rsidR="00115DF2" w:rsidRPr="00CC051C" w:rsidRDefault="00115DF2" w:rsidP="00FE23D2">
            <w:pPr>
              <w:suppressAutoHyphens w:val="0"/>
              <w:snapToGrid w:val="0"/>
              <w:jc w:val="both"/>
              <w:rPr>
                <w:rFonts w:eastAsia="Calibri"/>
                <w:sz w:val="20"/>
                <w:szCs w:val="20"/>
              </w:rPr>
            </w:pPr>
            <w:r w:rsidRPr="00CC051C">
              <w:rPr>
                <w:rFonts w:eastAsia="Calibri"/>
                <w:sz w:val="20"/>
                <w:szCs w:val="20"/>
              </w:rPr>
              <w:t>## (i) Count last characters related to exStopw</w:t>
            </w:r>
          </w:p>
          <w:p w:rsidR="00115DF2" w:rsidRPr="00CC051C" w:rsidRDefault="00115DF2" w:rsidP="00FE23D2">
            <w:pPr>
              <w:suppressAutoHyphens w:val="0"/>
              <w:snapToGrid w:val="0"/>
              <w:jc w:val="both"/>
              <w:rPr>
                <w:rFonts w:eastAsia="Calibri"/>
                <w:sz w:val="20"/>
                <w:szCs w:val="20"/>
              </w:rPr>
            </w:pPr>
            <w:r w:rsidRPr="00CC051C">
              <w:rPr>
                <w:rFonts w:eastAsia="Calibri"/>
                <w:sz w:val="20"/>
                <w:szCs w:val="20"/>
              </w:rPr>
              <w:t>## (ii) Delete last counted characters from word</w:t>
            </w:r>
          </w:p>
          <w:p w:rsidR="00115DF2" w:rsidRPr="00CC051C" w:rsidRDefault="00115DF2" w:rsidP="00FE23D2">
            <w:pPr>
              <w:suppressAutoHyphens w:val="0"/>
              <w:snapToGrid w:val="0"/>
              <w:jc w:val="both"/>
              <w:rPr>
                <w:rFonts w:eastAsia="Calibri"/>
                <w:sz w:val="20"/>
                <w:szCs w:val="20"/>
              </w:rPr>
            </w:pPr>
            <w:r w:rsidRPr="00CC051C">
              <w:rPr>
                <w:rFonts w:eastAsia="Calibri"/>
                <w:sz w:val="20"/>
                <w:szCs w:val="20"/>
              </w:rPr>
              <w:t>## (iii) Count last characters related to Stopw</w:t>
            </w:r>
          </w:p>
          <w:p w:rsidR="00115DF2" w:rsidRPr="00CC051C" w:rsidRDefault="00115DF2" w:rsidP="00FE23D2">
            <w:pPr>
              <w:suppressAutoHyphens w:val="0"/>
              <w:snapToGrid w:val="0"/>
              <w:jc w:val="both"/>
              <w:rPr>
                <w:rFonts w:eastAsia="Calibri"/>
                <w:sz w:val="20"/>
                <w:szCs w:val="20"/>
              </w:rPr>
            </w:pPr>
            <w:r w:rsidRPr="00CC051C">
              <w:rPr>
                <w:rFonts w:eastAsia="Calibri"/>
                <w:sz w:val="20"/>
                <w:szCs w:val="20"/>
              </w:rPr>
              <w:t>## (iv) Delete last counted characters from word</w:t>
            </w:r>
          </w:p>
          <w:p w:rsidR="00115DF2" w:rsidRPr="00CC051C" w:rsidRDefault="00115DF2" w:rsidP="00FE23D2">
            <w:pPr>
              <w:suppressAutoHyphens w:val="0"/>
              <w:snapToGrid w:val="0"/>
              <w:jc w:val="both"/>
              <w:rPr>
                <w:rFonts w:eastAsia="Calibri"/>
                <w:b/>
                <w:bCs/>
                <w:sz w:val="20"/>
                <w:szCs w:val="20"/>
              </w:rPr>
            </w:pPr>
            <w:r w:rsidRPr="00CC051C">
              <w:rPr>
                <w:rFonts w:eastAsia="Calibri"/>
                <w:sz w:val="20"/>
                <w:szCs w:val="20"/>
              </w:rPr>
              <w:t>Remove last character of word</w:t>
            </w:r>
          </w:p>
          <w:p w:rsidR="00FC49CE" w:rsidRPr="00CC051C" w:rsidRDefault="00115DF2" w:rsidP="00FE23D2">
            <w:pPr>
              <w:suppressAutoHyphens w:val="0"/>
              <w:snapToGrid w:val="0"/>
              <w:jc w:val="both"/>
              <w:rPr>
                <w:rFonts w:eastAsia="Calibri"/>
                <w:sz w:val="20"/>
                <w:szCs w:val="20"/>
              </w:rPr>
            </w:pPr>
            <w:r w:rsidRPr="00CC051C">
              <w:rPr>
                <w:rFonts w:eastAsia="Calibri"/>
                <w:b/>
                <w:bCs/>
                <w:sz w:val="20"/>
                <w:szCs w:val="20"/>
              </w:rPr>
              <w:t xml:space="preserve">For </w:t>
            </w:r>
            <w:r w:rsidRPr="00CC051C">
              <w:rPr>
                <w:rFonts w:eastAsia="Calibri"/>
                <w:sz w:val="20"/>
                <w:szCs w:val="20"/>
              </w:rPr>
              <w:t>word in tokens</w:t>
            </w:r>
          </w:p>
          <w:p w:rsidR="00FC49CE" w:rsidRPr="00CC051C" w:rsidRDefault="00FC49CE" w:rsidP="00FE23D2">
            <w:pPr>
              <w:suppressAutoHyphens w:val="0"/>
              <w:snapToGrid w:val="0"/>
              <w:jc w:val="both"/>
              <w:rPr>
                <w:rFonts w:eastAsia="Calibri"/>
                <w:sz w:val="20"/>
                <w:szCs w:val="20"/>
              </w:rPr>
            </w:pPr>
            <w:r w:rsidRPr="00CC051C">
              <w:rPr>
                <w:rFonts w:eastAsia="Calibri"/>
                <w:b/>
                <w:sz w:val="20"/>
                <w:szCs w:val="20"/>
              </w:rPr>
              <w:t>I</w:t>
            </w:r>
            <w:r w:rsidR="00115DF2" w:rsidRPr="00CC051C">
              <w:rPr>
                <w:rFonts w:eastAsia="Calibri"/>
                <w:b/>
                <w:sz w:val="20"/>
                <w:szCs w:val="20"/>
              </w:rPr>
              <w:t>f</w:t>
            </w:r>
            <w:r w:rsidR="00115DF2" w:rsidRPr="00CC051C">
              <w:rPr>
                <w:rFonts w:eastAsia="Calibri"/>
                <w:sz w:val="20"/>
                <w:szCs w:val="20"/>
              </w:rPr>
              <w:t xml:space="preserve"> word ends with any element of exStopw</w:t>
            </w:r>
          </w:p>
          <w:p w:rsidR="00FC49CE" w:rsidRPr="00CC051C" w:rsidRDefault="00FC49CE" w:rsidP="00FE23D2">
            <w:pPr>
              <w:suppressAutoHyphens w:val="0"/>
              <w:snapToGrid w:val="0"/>
              <w:jc w:val="both"/>
              <w:rPr>
                <w:rFonts w:eastAsia="Calibri"/>
                <w:sz w:val="20"/>
                <w:szCs w:val="20"/>
              </w:rPr>
            </w:pPr>
            <w:r w:rsidRPr="00CC051C">
              <w:rPr>
                <w:rFonts w:eastAsia="Calibri"/>
                <w:sz w:val="20"/>
                <w:szCs w:val="20"/>
              </w:rPr>
              <w:tab/>
              <w:t>D</w:t>
            </w:r>
            <w:r w:rsidR="00115DF2" w:rsidRPr="00CC051C">
              <w:rPr>
                <w:rFonts w:eastAsia="Calibri"/>
                <w:sz w:val="20"/>
                <w:szCs w:val="20"/>
              </w:rPr>
              <w:t>o Task (i) and (ii)</w:t>
            </w:r>
          </w:p>
          <w:p w:rsidR="00FC49CE" w:rsidRPr="00CC051C" w:rsidRDefault="00FC49CE" w:rsidP="00FE23D2">
            <w:pPr>
              <w:suppressAutoHyphens w:val="0"/>
              <w:snapToGrid w:val="0"/>
              <w:jc w:val="both"/>
              <w:rPr>
                <w:rFonts w:eastAsia="Calibri"/>
                <w:sz w:val="20"/>
                <w:szCs w:val="20"/>
              </w:rPr>
            </w:pPr>
            <w:r w:rsidRPr="00CC051C">
              <w:rPr>
                <w:rFonts w:eastAsia="Calibri"/>
                <w:b/>
                <w:sz w:val="20"/>
                <w:szCs w:val="20"/>
              </w:rPr>
              <w:t>I</w:t>
            </w:r>
            <w:r w:rsidR="00115DF2" w:rsidRPr="00CC051C">
              <w:rPr>
                <w:rFonts w:eastAsia="Calibri"/>
                <w:b/>
                <w:sz w:val="20"/>
                <w:szCs w:val="20"/>
              </w:rPr>
              <w:t>f</w:t>
            </w:r>
            <w:r w:rsidR="00115DF2" w:rsidRPr="00CC051C">
              <w:rPr>
                <w:rFonts w:eastAsia="Calibri"/>
                <w:sz w:val="20"/>
                <w:szCs w:val="20"/>
              </w:rPr>
              <w:t xml:space="preserve"> word ends with any element of Stopw</w:t>
            </w:r>
          </w:p>
          <w:p w:rsidR="00115DF2" w:rsidRPr="00CC051C" w:rsidRDefault="00FC49CE" w:rsidP="00FE23D2">
            <w:pPr>
              <w:suppressAutoHyphens w:val="0"/>
              <w:snapToGrid w:val="0"/>
              <w:jc w:val="both"/>
              <w:rPr>
                <w:rFonts w:eastAsia="Calibri"/>
                <w:sz w:val="20"/>
                <w:szCs w:val="20"/>
              </w:rPr>
            </w:pPr>
            <w:r w:rsidRPr="00CC051C">
              <w:rPr>
                <w:rFonts w:eastAsia="Calibri"/>
                <w:sz w:val="20"/>
                <w:szCs w:val="20"/>
              </w:rPr>
              <w:tab/>
              <w:t>D</w:t>
            </w:r>
            <w:r w:rsidR="00115DF2" w:rsidRPr="00CC051C">
              <w:rPr>
                <w:rFonts w:eastAsia="Calibri"/>
                <w:sz w:val="20"/>
                <w:szCs w:val="20"/>
              </w:rPr>
              <w:t>o Task (iii) and (iv)</w:t>
            </w:r>
          </w:p>
        </w:tc>
      </w:tr>
    </w:tbl>
    <w:p w:rsidR="00296242" w:rsidRPr="00CC051C" w:rsidRDefault="00296242" w:rsidP="00265EEE">
      <w:pPr>
        <w:suppressAutoHyphens w:val="0"/>
        <w:snapToGrid w:val="0"/>
        <w:ind w:firstLine="425"/>
        <w:jc w:val="both"/>
        <w:rPr>
          <w:sz w:val="20"/>
          <w:szCs w:val="20"/>
        </w:rPr>
      </w:pPr>
    </w:p>
    <w:p w:rsidR="00DF3A82" w:rsidRPr="00CC051C" w:rsidRDefault="00DF3A82" w:rsidP="00265EEE">
      <w:pPr>
        <w:suppressAutoHyphens w:val="0"/>
        <w:snapToGrid w:val="0"/>
        <w:ind w:firstLine="425"/>
        <w:jc w:val="both"/>
        <w:rPr>
          <w:sz w:val="20"/>
          <w:szCs w:val="20"/>
        </w:rPr>
        <w:sectPr w:rsidR="00DF3A82" w:rsidRPr="00CC051C" w:rsidSect="00FC49CE">
          <w:footnotePr>
            <w:pos w:val="beneathText"/>
          </w:footnotePr>
          <w:type w:val="continuous"/>
          <w:pgSz w:w="12240" w:h="15840" w:code="1"/>
          <w:pgMar w:top="1440" w:right="1440" w:bottom="1440" w:left="1440" w:header="720" w:footer="720" w:gutter="0"/>
          <w:cols w:space="720"/>
          <w:docGrid w:linePitch="360"/>
        </w:sectPr>
      </w:pPr>
    </w:p>
    <w:p w:rsidR="00115DF2" w:rsidRPr="00CC051C" w:rsidRDefault="00115DF2" w:rsidP="00265EEE">
      <w:pPr>
        <w:suppressAutoHyphens w:val="0"/>
        <w:snapToGrid w:val="0"/>
        <w:ind w:firstLine="425"/>
        <w:jc w:val="both"/>
        <w:rPr>
          <w:sz w:val="20"/>
          <w:szCs w:val="20"/>
        </w:rPr>
      </w:pPr>
      <w:r w:rsidRPr="00CC051C">
        <w:rPr>
          <w:sz w:val="20"/>
          <w:szCs w:val="20"/>
        </w:rPr>
        <w:lastRenderedPageBreak/>
        <w:t xml:space="preserve">Again we took similar inputs as in Algorithm-1 i.e. three documents (d1="talcum powder has beautiful fragrance", d2=" talcum powder is white </w:t>
      </w:r>
      <w:r w:rsidRPr="00CC051C">
        <w:rPr>
          <w:sz w:val="20"/>
          <w:szCs w:val="20"/>
        </w:rPr>
        <w:lastRenderedPageBreak/>
        <w:t>color", d3="black cat talcum powder") and a query (qry=" talcum powder is black cat").-2. Following Table-9 is showing the results of Algorithm-2.</w:t>
      </w:r>
    </w:p>
    <w:p w:rsidR="00DF3A82" w:rsidRPr="00CC051C" w:rsidRDefault="00DF3A82" w:rsidP="00265EEE">
      <w:pPr>
        <w:suppressAutoHyphens w:val="0"/>
        <w:snapToGrid w:val="0"/>
        <w:jc w:val="center"/>
        <w:rPr>
          <w:sz w:val="20"/>
          <w:szCs w:val="20"/>
        </w:rPr>
        <w:sectPr w:rsidR="00DF3A82" w:rsidRPr="00CC051C" w:rsidSect="00DF3A82">
          <w:footnotePr>
            <w:pos w:val="beneathText"/>
          </w:footnotePr>
          <w:type w:val="continuous"/>
          <w:pgSz w:w="12240" w:h="15840" w:code="1"/>
          <w:pgMar w:top="1440" w:right="1440" w:bottom="1440" w:left="1440" w:header="720" w:footer="720" w:gutter="0"/>
          <w:cols w:num="2" w:space="600"/>
          <w:docGrid w:linePitch="360"/>
        </w:sectPr>
      </w:pPr>
    </w:p>
    <w:p w:rsidR="00115DF2" w:rsidRPr="00CC051C" w:rsidRDefault="00115DF2" w:rsidP="00265EEE">
      <w:pPr>
        <w:suppressAutoHyphens w:val="0"/>
        <w:snapToGrid w:val="0"/>
        <w:jc w:val="center"/>
        <w:rPr>
          <w:sz w:val="20"/>
          <w:szCs w:val="20"/>
        </w:rPr>
      </w:pPr>
    </w:p>
    <w:p w:rsidR="00CC051C" w:rsidRDefault="00CC051C" w:rsidP="00265EEE">
      <w:pPr>
        <w:suppressAutoHyphens w:val="0"/>
        <w:snapToGrid w:val="0"/>
        <w:jc w:val="center"/>
        <w:rPr>
          <w:rFonts w:hint="eastAsia"/>
          <w:sz w:val="20"/>
          <w:szCs w:val="20"/>
          <w:lang w:eastAsia="zh-CN"/>
        </w:rPr>
      </w:pPr>
    </w:p>
    <w:p w:rsidR="00CC051C" w:rsidRDefault="00CC051C" w:rsidP="00265EEE">
      <w:pPr>
        <w:suppressAutoHyphens w:val="0"/>
        <w:snapToGrid w:val="0"/>
        <w:jc w:val="center"/>
        <w:rPr>
          <w:rFonts w:hint="eastAsia"/>
          <w:sz w:val="20"/>
          <w:szCs w:val="20"/>
          <w:lang w:eastAsia="zh-CN"/>
        </w:rPr>
      </w:pPr>
    </w:p>
    <w:p w:rsidR="00CC051C" w:rsidRDefault="00CC051C" w:rsidP="00265EEE">
      <w:pPr>
        <w:suppressAutoHyphens w:val="0"/>
        <w:snapToGrid w:val="0"/>
        <w:jc w:val="center"/>
        <w:rPr>
          <w:rFonts w:hint="eastAsia"/>
          <w:sz w:val="20"/>
          <w:szCs w:val="20"/>
          <w:lang w:eastAsia="zh-CN"/>
        </w:rPr>
      </w:pPr>
    </w:p>
    <w:p w:rsidR="00115DF2" w:rsidRPr="00CC051C" w:rsidRDefault="00115DF2" w:rsidP="00265EEE">
      <w:pPr>
        <w:suppressAutoHyphens w:val="0"/>
        <w:snapToGrid w:val="0"/>
        <w:jc w:val="center"/>
        <w:rPr>
          <w:sz w:val="20"/>
          <w:szCs w:val="20"/>
        </w:rPr>
      </w:pPr>
      <w:r w:rsidRPr="00CC051C">
        <w:rPr>
          <w:sz w:val="20"/>
          <w:szCs w:val="20"/>
        </w:rPr>
        <w:t>Table-9: Results of Algorithm2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115DF2" w:rsidRPr="00CC051C" w:rsidTr="00FC49CE">
        <w:trPr>
          <w:jc w:val="center"/>
        </w:trPr>
        <w:tc>
          <w:tcPr>
            <w:tcW w:w="5000" w:type="pct"/>
            <w:shd w:val="clear" w:color="auto" w:fill="auto"/>
            <w:vAlign w:val="center"/>
          </w:tcPr>
          <w:p w:rsidR="00115DF2" w:rsidRPr="00CC051C" w:rsidRDefault="00115DF2" w:rsidP="00265EEE">
            <w:pPr>
              <w:suppressAutoHyphens w:val="0"/>
              <w:snapToGrid w:val="0"/>
              <w:jc w:val="both"/>
              <w:rPr>
                <w:sz w:val="20"/>
                <w:szCs w:val="20"/>
              </w:rPr>
            </w:pPr>
            <w:r w:rsidRPr="00CC051C">
              <w:rPr>
                <w:sz w:val="20"/>
                <w:szCs w:val="20"/>
              </w:rPr>
              <w:t>Qry= telcome powder is black cat</w:t>
            </w:r>
          </w:p>
          <w:p w:rsidR="00115DF2" w:rsidRPr="00CC051C" w:rsidRDefault="00115DF2" w:rsidP="00265EEE">
            <w:pPr>
              <w:suppressAutoHyphens w:val="0"/>
              <w:snapToGrid w:val="0"/>
              <w:jc w:val="both"/>
              <w:rPr>
                <w:sz w:val="20"/>
                <w:szCs w:val="20"/>
              </w:rPr>
            </w:pPr>
            <w:r w:rsidRPr="00CC051C">
              <w:rPr>
                <w:sz w:val="20"/>
                <w:szCs w:val="20"/>
              </w:rPr>
              <w:t>Results</w:t>
            </w:r>
          </w:p>
          <w:p w:rsidR="00115DF2" w:rsidRPr="00CC051C" w:rsidRDefault="00115DF2" w:rsidP="00265EEE">
            <w:pPr>
              <w:suppressAutoHyphens w:val="0"/>
              <w:snapToGrid w:val="0"/>
              <w:jc w:val="both"/>
              <w:rPr>
                <w:sz w:val="20"/>
                <w:szCs w:val="20"/>
              </w:rPr>
            </w:pPr>
            <w:r w:rsidRPr="00CC051C">
              <w:rPr>
                <w:sz w:val="20"/>
                <w:szCs w:val="20"/>
              </w:rPr>
              <w:t>D1= telcome powder has beautiful fragrence= 0.422535</w:t>
            </w:r>
          </w:p>
          <w:p w:rsidR="00115DF2" w:rsidRPr="00CC051C" w:rsidRDefault="00115DF2" w:rsidP="00265EEE">
            <w:pPr>
              <w:suppressAutoHyphens w:val="0"/>
              <w:snapToGrid w:val="0"/>
              <w:jc w:val="both"/>
              <w:rPr>
                <w:sz w:val="20"/>
                <w:szCs w:val="20"/>
              </w:rPr>
            </w:pPr>
            <w:r w:rsidRPr="00CC051C">
              <w:rPr>
                <w:sz w:val="20"/>
                <w:szCs w:val="20"/>
              </w:rPr>
              <w:t>D2= telcome powder is white color= 0.6180361339</w:t>
            </w:r>
          </w:p>
          <w:p w:rsidR="00115DF2" w:rsidRPr="00CC051C" w:rsidRDefault="00115DF2" w:rsidP="00265EEE">
            <w:pPr>
              <w:suppressAutoHyphens w:val="0"/>
              <w:snapToGrid w:val="0"/>
              <w:jc w:val="both"/>
              <w:rPr>
                <w:rFonts w:eastAsia="Calibri"/>
                <w:sz w:val="20"/>
                <w:szCs w:val="20"/>
              </w:rPr>
            </w:pPr>
            <w:r w:rsidRPr="00CC051C">
              <w:rPr>
                <w:sz w:val="20"/>
                <w:szCs w:val="20"/>
              </w:rPr>
              <w:t>D3= black cat telcome powder= 0.9989216</w:t>
            </w:r>
          </w:p>
        </w:tc>
      </w:tr>
    </w:tbl>
    <w:p w:rsidR="00296242" w:rsidRPr="00CC051C" w:rsidRDefault="00296242" w:rsidP="00265EEE">
      <w:pPr>
        <w:suppressAutoHyphens w:val="0"/>
        <w:snapToGrid w:val="0"/>
        <w:ind w:firstLine="425"/>
        <w:jc w:val="both"/>
        <w:rPr>
          <w:sz w:val="20"/>
          <w:szCs w:val="20"/>
        </w:rPr>
      </w:pPr>
    </w:p>
    <w:p w:rsidR="00115DF2" w:rsidRPr="00CC051C" w:rsidRDefault="00115DF2" w:rsidP="00265EEE">
      <w:pPr>
        <w:suppressAutoHyphens w:val="0"/>
        <w:snapToGrid w:val="0"/>
        <w:ind w:firstLine="425"/>
        <w:jc w:val="both"/>
        <w:rPr>
          <w:sz w:val="20"/>
          <w:szCs w:val="20"/>
        </w:rPr>
      </w:pPr>
      <w:r w:rsidRPr="00CC051C">
        <w:rPr>
          <w:sz w:val="20"/>
          <w:szCs w:val="20"/>
        </w:rPr>
        <w:t>From Table-9, it is clear that d3 (99%) is very close to query, d2 (61%) is close after d1 and then d3 (42%) is close after d2.</w:t>
      </w:r>
      <w:r w:rsidR="00FC49CE" w:rsidRPr="00CC051C">
        <w:rPr>
          <w:sz w:val="20"/>
          <w:szCs w:val="20"/>
        </w:rPr>
        <w:t xml:space="preserve"> </w:t>
      </w:r>
      <w:r w:rsidRPr="00CC051C">
        <w:rPr>
          <w:sz w:val="20"/>
          <w:szCs w:val="20"/>
        </w:rPr>
        <w:t>In Table-10, A means Algorithm-1 and B means Algorithm-2.</w:t>
      </w:r>
    </w:p>
    <w:p w:rsidR="00296242" w:rsidRPr="00CC051C" w:rsidRDefault="00296242" w:rsidP="00265EEE">
      <w:pPr>
        <w:suppressAutoHyphens w:val="0"/>
        <w:snapToGrid w:val="0"/>
        <w:jc w:val="center"/>
        <w:rPr>
          <w:sz w:val="20"/>
          <w:szCs w:val="20"/>
        </w:rPr>
      </w:pPr>
    </w:p>
    <w:p w:rsidR="00115DF2" w:rsidRPr="00CC051C" w:rsidRDefault="00115DF2" w:rsidP="00265EEE">
      <w:pPr>
        <w:suppressAutoHyphens w:val="0"/>
        <w:snapToGrid w:val="0"/>
        <w:jc w:val="center"/>
        <w:rPr>
          <w:sz w:val="20"/>
          <w:szCs w:val="20"/>
        </w:rPr>
      </w:pPr>
      <w:r w:rsidRPr="00CC051C">
        <w:rPr>
          <w:sz w:val="20"/>
          <w:szCs w:val="20"/>
        </w:rPr>
        <w:t>Table-10: Similarity Percentages of documents from Both Algorithms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2"/>
        <w:gridCol w:w="1965"/>
        <w:gridCol w:w="1760"/>
        <w:gridCol w:w="2520"/>
        <w:gridCol w:w="2497"/>
      </w:tblGrid>
      <w:tr w:rsidR="00115DF2" w:rsidRPr="00CC051C" w:rsidTr="00FC49CE">
        <w:trPr>
          <w:jc w:val="center"/>
        </w:trPr>
        <w:tc>
          <w:tcPr>
            <w:tcW w:w="386"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w:t>
            </w:r>
          </w:p>
        </w:tc>
        <w:tc>
          <w:tcPr>
            <w:tcW w:w="1037"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A</w:t>
            </w:r>
          </w:p>
        </w:tc>
        <w:tc>
          <w:tcPr>
            <w:tcW w:w="929"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B</w:t>
            </w:r>
          </w:p>
        </w:tc>
        <w:tc>
          <w:tcPr>
            <w:tcW w:w="1330"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Ranking on A</w:t>
            </w:r>
          </w:p>
        </w:tc>
        <w:tc>
          <w:tcPr>
            <w:tcW w:w="1318"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Ranking on B</w:t>
            </w:r>
          </w:p>
        </w:tc>
      </w:tr>
      <w:tr w:rsidR="00115DF2" w:rsidRPr="00CC051C" w:rsidTr="00FC49CE">
        <w:trPr>
          <w:jc w:val="center"/>
        </w:trPr>
        <w:tc>
          <w:tcPr>
            <w:tcW w:w="386"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D1</w:t>
            </w:r>
          </w:p>
        </w:tc>
        <w:tc>
          <w:tcPr>
            <w:tcW w:w="1037"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0.319826</w:t>
            </w:r>
          </w:p>
        </w:tc>
        <w:tc>
          <w:tcPr>
            <w:tcW w:w="929"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0.422535</w:t>
            </w:r>
          </w:p>
        </w:tc>
        <w:tc>
          <w:tcPr>
            <w:tcW w:w="1330"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D3 (31%)</w:t>
            </w:r>
          </w:p>
        </w:tc>
        <w:tc>
          <w:tcPr>
            <w:tcW w:w="1318"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D3 (42%)</w:t>
            </w:r>
          </w:p>
        </w:tc>
      </w:tr>
      <w:tr w:rsidR="00115DF2" w:rsidRPr="00CC051C" w:rsidTr="00FC49CE">
        <w:trPr>
          <w:jc w:val="center"/>
        </w:trPr>
        <w:tc>
          <w:tcPr>
            <w:tcW w:w="386"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D2</w:t>
            </w:r>
          </w:p>
        </w:tc>
        <w:tc>
          <w:tcPr>
            <w:tcW w:w="1037"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0.8872803</w:t>
            </w:r>
          </w:p>
        </w:tc>
        <w:tc>
          <w:tcPr>
            <w:tcW w:w="929"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0.618036</w:t>
            </w:r>
          </w:p>
        </w:tc>
        <w:tc>
          <w:tcPr>
            <w:tcW w:w="1330"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D2 (88%)</w:t>
            </w:r>
          </w:p>
        </w:tc>
        <w:tc>
          <w:tcPr>
            <w:tcW w:w="1318"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D2 (61%)</w:t>
            </w:r>
          </w:p>
        </w:tc>
      </w:tr>
      <w:tr w:rsidR="00115DF2" w:rsidRPr="00CC051C" w:rsidTr="00FC49CE">
        <w:trPr>
          <w:jc w:val="center"/>
        </w:trPr>
        <w:tc>
          <w:tcPr>
            <w:tcW w:w="386"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D3</w:t>
            </w:r>
          </w:p>
        </w:tc>
        <w:tc>
          <w:tcPr>
            <w:tcW w:w="1037"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0.9275722</w:t>
            </w:r>
          </w:p>
        </w:tc>
        <w:tc>
          <w:tcPr>
            <w:tcW w:w="929"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0.998921</w:t>
            </w:r>
          </w:p>
        </w:tc>
        <w:tc>
          <w:tcPr>
            <w:tcW w:w="1330"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D1 (92%)</w:t>
            </w:r>
          </w:p>
        </w:tc>
        <w:tc>
          <w:tcPr>
            <w:tcW w:w="1318" w:type="pct"/>
            <w:shd w:val="clear" w:color="auto" w:fill="auto"/>
            <w:vAlign w:val="center"/>
          </w:tcPr>
          <w:p w:rsidR="00115DF2" w:rsidRPr="00CC051C" w:rsidRDefault="00115DF2" w:rsidP="00265EEE">
            <w:pPr>
              <w:suppressAutoHyphens w:val="0"/>
              <w:snapToGrid w:val="0"/>
              <w:jc w:val="both"/>
              <w:rPr>
                <w:rFonts w:eastAsia="Calibri"/>
                <w:sz w:val="20"/>
                <w:szCs w:val="20"/>
              </w:rPr>
            </w:pPr>
            <w:r w:rsidRPr="00CC051C">
              <w:rPr>
                <w:rFonts w:eastAsia="Calibri"/>
                <w:sz w:val="20"/>
                <w:szCs w:val="20"/>
              </w:rPr>
              <w:t>D1 (99%)</w:t>
            </w:r>
          </w:p>
        </w:tc>
      </w:tr>
    </w:tbl>
    <w:p w:rsidR="00296242" w:rsidRPr="00CC051C" w:rsidRDefault="00296242" w:rsidP="00265EEE">
      <w:pPr>
        <w:suppressAutoHyphens w:val="0"/>
        <w:snapToGrid w:val="0"/>
        <w:ind w:firstLine="425"/>
        <w:jc w:val="both"/>
        <w:rPr>
          <w:sz w:val="20"/>
          <w:szCs w:val="20"/>
        </w:rPr>
      </w:pPr>
    </w:p>
    <w:p w:rsidR="00DF3A82" w:rsidRPr="00CC051C" w:rsidRDefault="00DF3A82" w:rsidP="00265EEE">
      <w:pPr>
        <w:suppressAutoHyphens w:val="0"/>
        <w:snapToGrid w:val="0"/>
        <w:ind w:firstLine="425"/>
        <w:jc w:val="both"/>
        <w:rPr>
          <w:sz w:val="20"/>
          <w:szCs w:val="20"/>
        </w:rPr>
        <w:sectPr w:rsidR="00DF3A82" w:rsidRPr="00CC051C" w:rsidSect="00FC49CE">
          <w:footnotePr>
            <w:pos w:val="beneathText"/>
          </w:footnotePr>
          <w:type w:val="continuous"/>
          <w:pgSz w:w="12240" w:h="15840" w:code="1"/>
          <w:pgMar w:top="1440" w:right="1440" w:bottom="1440" w:left="1440" w:header="720" w:footer="720" w:gutter="0"/>
          <w:cols w:space="720"/>
          <w:docGrid w:linePitch="360"/>
        </w:sectPr>
      </w:pPr>
    </w:p>
    <w:p w:rsidR="00115DF2" w:rsidRPr="00CC051C" w:rsidRDefault="00115DF2" w:rsidP="00265EEE">
      <w:pPr>
        <w:suppressAutoHyphens w:val="0"/>
        <w:snapToGrid w:val="0"/>
        <w:ind w:firstLine="425"/>
        <w:jc w:val="both"/>
        <w:rPr>
          <w:sz w:val="20"/>
          <w:szCs w:val="20"/>
        </w:rPr>
      </w:pPr>
      <w:r w:rsidRPr="00CC051C">
        <w:rPr>
          <w:sz w:val="20"/>
          <w:szCs w:val="20"/>
        </w:rPr>
        <w:lastRenderedPageBreak/>
        <w:t xml:space="preserve">Hence from Table-10, it is clear that similarity percentages of documents with query is different in both algorithm but the results on base of descending order is same i.e. D3&gt;D2&gt;D1. This result is same as we have supposed in Table-1. </w:t>
      </w:r>
    </w:p>
    <w:p w:rsidR="00115DF2" w:rsidRPr="00CC051C" w:rsidRDefault="00115DF2" w:rsidP="00265EEE">
      <w:pPr>
        <w:numPr>
          <w:ilvl w:val="1"/>
          <w:numId w:val="6"/>
        </w:numPr>
        <w:suppressAutoHyphens w:val="0"/>
        <w:snapToGrid w:val="0"/>
        <w:ind w:left="0" w:firstLine="0"/>
        <w:jc w:val="both"/>
        <w:rPr>
          <w:b/>
          <w:sz w:val="20"/>
          <w:szCs w:val="20"/>
        </w:rPr>
      </w:pPr>
      <w:r w:rsidRPr="00CC051C">
        <w:rPr>
          <w:b/>
          <w:sz w:val="20"/>
          <w:szCs w:val="20"/>
        </w:rPr>
        <w:lastRenderedPageBreak/>
        <w:t>Comparison of Both Algorithms</w:t>
      </w:r>
    </w:p>
    <w:p w:rsidR="00310F6C" w:rsidRPr="00CC051C" w:rsidRDefault="00310F6C" w:rsidP="00265EEE">
      <w:pPr>
        <w:suppressAutoHyphens w:val="0"/>
        <w:snapToGrid w:val="0"/>
        <w:ind w:firstLine="425"/>
        <w:jc w:val="both"/>
        <w:rPr>
          <w:sz w:val="20"/>
          <w:szCs w:val="20"/>
        </w:rPr>
      </w:pPr>
      <w:r w:rsidRPr="00CC051C">
        <w:rPr>
          <w:sz w:val="20"/>
          <w:szCs w:val="20"/>
        </w:rPr>
        <w:t xml:space="preserve">Now we are taking abstract of 5 papers as (D2&gt;D1&gt;D3&gt;D4&gt;D5), manually we have checked, where D2 is very closely relevant to query while D5 is not related with query. </w:t>
      </w:r>
    </w:p>
    <w:p w:rsidR="00DF3A82" w:rsidRPr="00CC051C" w:rsidRDefault="00DF3A82" w:rsidP="00265EEE">
      <w:pPr>
        <w:suppressAutoHyphens w:val="0"/>
        <w:snapToGrid w:val="0"/>
        <w:jc w:val="center"/>
        <w:rPr>
          <w:sz w:val="20"/>
          <w:szCs w:val="20"/>
        </w:rPr>
        <w:sectPr w:rsidR="00DF3A82" w:rsidRPr="00CC051C" w:rsidSect="00DF3A82">
          <w:footnotePr>
            <w:pos w:val="beneathText"/>
          </w:footnotePr>
          <w:type w:val="continuous"/>
          <w:pgSz w:w="12240" w:h="15840" w:code="1"/>
          <w:pgMar w:top="1440" w:right="1440" w:bottom="1440" w:left="1440" w:header="720" w:footer="720" w:gutter="0"/>
          <w:cols w:num="2" w:space="600"/>
          <w:docGrid w:linePitch="360"/>
        </w:sectPr>
      </w:pPr>
    </w:p>
    <w:p w:rsidR="005304F4" w:rsidRPr="00CC051C" w:rsidRDefault="005304F4" w:rsidP="00265EEE">
      <w:pPr>
        <w:suppressAutoHyphens w:val="0"/>
        <w:snapToGrid w:val="0"/>
        <w:jc w:val="center"/>
        <w:rPr>
          <w:sz w:val="20"/>
          <w:szCs w:val="20"/>
        </w:rPr>
      </w:pPr>
    </w:p>
    <w:p w:rsidR="00310F6C" w:rsidRPr="00CC051C" w:rsidRDefault="00310F6C" w:rsidP="00265EEE">
      <w:pPr>
        <w:suppressAutoHyphens w:val="0"/>
        <w:snapToGrid w:val="0"/>
        <w:jc w:val="center"/>
        <w:rPr>
          <w:sz w:val="20"/>
          <w:szCs w:val="20"/>
        </w:rPr>
      </w:pPr>
      <w:r w:rsidRPr="00CC051C">
        <w:rPr>
          <w:sz w:val="20"/>
          <w:szCs w:val="20"/>
        </w:rPr>
        <w:t>Table-11: Input Documents as abstract of different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4"/>
        <w:gridCol w:w="8860"/>
      </w:tblGrid>
      <w:tr w:rsidR="00310F6C" w:rsidRPr="00CC051C" w:rsidTr="00FC49CE">
        <w:trPr>
          <w:jc w:val="center"/>
        </w:trPr>
        <w:tc>
          <w:tcPr>
            <w:tcW w:w="324"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D1</w:t>
            </w:r>
          </w:p>
        </w:tc>
        <w:tc>
          <w:tcPr>
            <w:tcW w:w="4676"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This paper presents an unsupervised approach to aspect-based opinion polling from raw textual reviews without explicit ratings. The key contribution of this paper is three-fold. First, a multi aspect bootstrapping algorithm is proposed to learn from unlabeled data aspect-related terms of each aspect to be used for aspect identification. Second, an unsupervised segmentation model is proposed to address the challenge of identifying multiple single-aspect units in a multi-aspect sentence. Finally, an aspect based opinion polling algorithm is presented. Experiments on real Chinese restaurant reviews show that our opinion polling method can achieve 75.5% precision performance.</w:t>
            </w:r>
          </w:p>
        </w:tc>
      </w:tr>
      <w:tr w:rsidR="00310F6C" w:rsidRPr="00CC051C" w:rsidTr="00FC49CE">
        <w:trPr>
          <w:jc w:val="center"/>
        </w:trPr>
        <w:tc>
          <w:tcPr>
            <w:tcW w:w="324"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D2</w:t>
            </w:r>
          </w:p>
        </w:tc>
        <w:tc>
          <w:tcPr>
            <w:tcW w:w="4676"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In this paper, we propose a review selection approach towards accurate estimation of feature ratings for services on participatory websites where users write textual reviews for these services. Our approach selects reviews that comprehensively talk about a feature of a service by using information distance of the reviews on the feature. The rating estimation of the feature for these selected reviews using machine learning techniques provides more accurate results than that for other reviews. The average of these estimated feature ratings also better represents an accurate overall rating for the feature of the service, which provides useful feedback for other users to choose their satisfactory services.</w:t>
            </w:r>
          </w:p>
        </w:tc>
      </w:tr>
      <w:tr w:rsidR="00310F6C" w:rsidRPr="00CC051C" w:rsidTr="00FC49CE">
        <w:trPr>
          <w:jc w:val="center"/>
        </w:trPr>
        <w:tc>
          <w:tcPr>
            <w:tcW w:w="324"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D3</w:t>
            </w:r>
          </w:p>
        </w:tc>
        <w:tc>
          <w:tcPr>
            <w:tcW w:w="4676" w:type="pct"/>
            <w:shd w:val="clear" w:color="auto" w:fill="auto"/>
            <w:vAlign w:val="center"/>
          </w:tcPr>
          <w:p w:rsidR="00310F6C" w:rsidRPr="00CC051C" w:rsidRDefault="00310F6C" w:rsidP="00DF3A82">
            <w:pPr>
              <w:suppressAutoHyphens w:val="0"/>
              <w:snapToGrid w:val="0"/>
              <w:jc w:val="both"/>
              <w:rPr>
                <w:rFonts w:eastAsia="Calibri"/>
                <w:sz w:val="18"/>
                <w:szCs w:val="18"/>
              </w:rPr>
            </w:pPr>
            <w:r w:rsidRPr="00CC051C">
              <w:rPr>
                <w:rFonts w:eastAsia="Calibri"/>
                <w:sz w:val="18"/>
                <w:szCs w:val="18"/>
              </w:rPr>
              <w:t>The “Aspect Based Sentiment Analysis” task focuses on the recognition of aspect term and category and classification of emotions (positive, negative, conflict, neutral) in restaurant reviews for the aspect. In this paper we propose the system for recognizing aspects and analyzing the sentiments using SVM for the restaurant review dataset. We compare the performance of the</w:t>
            </w:r>
            <w:r w:rsidR="00DF3A82" w:rsidRPr="00CC051C">
              <w:rPr>
                <w:rFonts w:eastAsiaTheme="minorEastAsia" w:hint="eastAsia"/>
                <w:sz w:val="18"/>
                <w:szCs w:val="18"/>
                <w:lang w:eastAsia="zh-CN"/>
              </w:rPr>
              <w:t xml:space="preserve"> </w:t>
            </w:r>
            <w:r w:rsidRPr="00CC051C">
              <w:rPr>
                <w:rFonts w:eastAsia="Calibri"/>
                <w:sz w:val="18"/>
                <w:szCs w:val="18"/>
              </w:rPr>
              <w:t>system with well-known KNN classifier.</w:t>
            </w:r>
          </w:p>
        </w:tc>
      </w:tr>
      <w:tr w:rsidR="00310F6C" w:rsidRPr="00CC051C" w:rsidTr="00FC49CE">
        <w:trPr>
          <w:jc w:val="center"/>
        </w:trPr>
        <w:tc>
          <w:tcPr>
            <w:tcW w:w="324"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D4</w:t>
            </w:r>
          </w:p>
        </w:tc>
        <w:tc>
          <w:tcPr>
            <w:tcW w:w="4676"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Spam Detection Consumers increasingly rate, review and research products online (Jansen, 2010; Litvin et al., 2008). Consequently, websites containing consumer reviews are becoming targets of opinion spam. While recent work has focused primarily on manually identifiable instances of opinion spam, in this work we study deceptive opinion spam—fictitious opinions that have been deliberately written to sound authentic.</w:t>
            </w:r>
          </w:p>
        </w:tc>
      </w:tr>
      <w:tr w:rsidR="00310F6C" w:rsidRPr="00CC051C" w:rsidTr="00FC49CE">
        <w:trPr>
          <w:jc w:val="center"/>
        </w:trPr>
        <w:tc>
          <w:tcPr>
            <w:tcW w:w="324"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D5</w:t>
            </w:r>
          </w:p>
        </w:tc>
        <w:tc>
          <w:tcPr>
            <w:tcW w:w="4676" w:type="pct"/>
            <w:shd w:val="clear" w:color="auto" w:fill="auto"/>
            <w:vAlign w:val="center"/>
          </w:tcPr>
          <w:p w:rsidR="00310F6C" w:rsidRPr="00CC051C" w:rsidRDefault="00310F6C" w:rsidP="00DF3A82">
            <w:pPr>
              <w:suppressAutoHyphens w:val="0"/>
              <w:snapToGrid w:val="0"/>
              <w:jc w:val="both"/>
              <w:rPr>
                <w:rFonts w:eastAsia="Calibri"/>
                <w:sz w:val="18"/>
                <w:szCs w:val="18"/>
              </w:rPr>
            </w:pPr>
            <w:r w:rsidRPr="00CC051C">
              <w:rPr>
                <w:rFonts w:eastAsia="Calibri"/>
                <w:sz w:val="18"/>
                <w:szCs w:val="18"/>
              </w:rPr>
              <w:t>This research paper represents a multi-agent system, which have four Agents named as Knowledge Acquisition Agent, Attendance Agent</w:t>
            </w:r>
            <w:r w:rsidR="00DF3A82" w:rsidRPr="00CC051C">
              <w:rPr>
                <w:rFonts w:eastAsia="Calibri"/>
                <w:sz w:val="18"/>
                <w:szCs w:val="18"/>
              </w:rPr>
              <w:t>, D</w:t>
            </w:r>
            <w:r w:rsidRPr="00CC051C">
              <w:rPr>
                <w:rFonts w:eastAsia="Calibri"/>
                <w:sz w:val="18"/>
                <w:szCs w:val="18"/>
              </w:rPr>
              <w:t>ecision Making Agent and Communication Agent that works together to that automatically gets inputs, manipulates the data, prepares timetable as well as keeps the record of students’ attendance and makes communication with its environment in an automatic fashion through sensors. All the agents work like human agents, which is one of the basic aims of computer technology. This work depicts an idea to integrate the Human Expertise, Information as well as the Biometric Technologies to solve real world problems. Feedback may be used as a learning element in the processing of the Multi-agent system. Snapshots (i.e., time table preparation, Attendance records, decision about absenteeism etc) depict how the various results are being provided by this multi-agent system to help human. This system can easily be implemented through adaptation of Biometric Technology and</w:t>
            </w:r>
            <w:r w:rsidR="00DF3A82" w:rsidRPr="00CC051C">
              <w:rPr>
                <w:rFonts w:eastAsiaTheme="minorEastAsia" w:hint="eastAsia"/>
                <w:sz w:val="18"/>
                <w:szCs w:val="18"/>
                <w:lang w:eastAsia="zh-CN"/>
              </w:rPr>
              <w:t xml:space="preserve"> </w:t>
            </w:r>
            <w:r w:rsidRPr="00CC051C">
              <w:rPr>
                <w:rFonts w:eastAsia="Calibri"/>
                <w:sz w:val="18"/>
                <w:szCs w:val="18"/>
              </w:rPr>
              <w:t>may also be used for employees’ attendance record as well as for security purposes, in future research.</w:t>
            </w:r>
          </w:p>
        </w:tc>
      </w:tr>
      <w:tr w:rsidR="00310F6C" w:rsidRPr="00CC051C" w:rsidTr="00FC49CE">
        <w:trPr>
          <w:jc w:val="center"/>
        </w:trPr>
        <w:tc>
          <w:tcPr>
            <w:tcW w:w="324"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Query</w:t>
            </w:r>
          </w:p>
        </w:tc>
        <w:tc>
          <w:tcPr>
            <w:tcW w:w="4676" w:type="pct"/>
            <w:shd w:val="clear" w:color="auto" w:fill="auto"/>
            <w:vAlign w:val="center"/>
          </w:tcPr>
          <w:p w:rsidR="00310F6C" w:rsidRPr="00CC051C" w:rsidRDefault="00310F6C" w:rsidP="00265EEE">
            <w:pPr>
              <w:suppressAutoHyphens w:val="0"/>
              <w:snapToGrid w:val="0"/>
              <w:jc w:val="both"/>
              <w:rPr>
                <w:rFonts w:eastAsia="Calibri"/>
                <w:sz w:val="18"/>
                <w:szCs w:val="18"/>
              </w:rPr>
            </w:pPr>
            <w:r w:rsidRPr="00CC051C">
              <w:rPr>
                <w:rFonts w:eastAsia="Calibri"/>
                <w:sz w:val="18"/>
                <w:szCs w:val="18"/>
              </w:rPr>
              <w:t>The rating estimation of the feature for these selected reviews using machine learning techniques and experiments on real Chinese restaurant reviews provides more accurate results than that for other reviews.</w:t>
            </w:r>
          </w:p>
        </w:tc>
      </w:tr>
    </w:tbl>
    <w:p w:rsidR="00265EEE" w:rsidRDefault="00265EEE" w:rsidP="00265EEE">
      <w:pPr>
        <w:suppressAutoHyphens w:val="0"/>
        <w:snapToGrid w:val="0"/>
        <w:ind w:firstLine="425"/>
        <w:jc w:val="both"/>
        <w:rPr>
          <w:rFonts w:hint="eastAsia"/>
          <w:sz w:val="20"/>
          <w:szCs w:val="20"/>
          <w:lang w:eastAsia="zh-CN"/>
        </w:rPr>
      </w:pPr>
    </w:p>
    <w:p w:rsidR="00CC051C" w:rsidRDefault="00CC051C" w:rsidP="00265EEE">
      <w:pPr>
        <w:suppressAutoHyphens w:val="0"/>
        <w:snapToGrid w:val="0"/>
        <w:ind w:firstLine="425"/>
        <w:jc w:val="both"/>
        <w:rPr>
          <w:rFonts w:hint="eastAsia"/>
          <w:sz w:val="20"/>
          <w:szCs w:val="20"/>
          <w:lang w:eastAsia="zh-CN"/>
        </w:rPr>
      </w:pPr>
    </w:p>
    <w:p w:rsidR="00CC051C" w:rsidRPr="00CC051C" w:rsidRDefault="00CC051C" w:rsidP="00265EEE">
      <w:pPr>
        <w:suppressAutoHyphens w:val="0"/>
        <w:snapToGrid w:val="0"/>
        <w:ind w:firstLine="425"/>
        <w:jc w:val="both"/>
        <w:rPr>
          <w:sz w:val="20"/>
          <w:szCs w:val="20"/>
          <w:lang w:eastAsia="zh-CN"/>
        </w:rPr>
      </w:pPr>
    </w:p>
    <w:p w:rsidR="00DF3A82" w:rsidRPr="00CC051C" w:rsidRDefault="00DF3A82" w:rsidP="00265EEE">
      <w:pPr>
        <w:suppressAutoHyphens w:val="0"/>
        <w:snapToGrid w:val="0"/>
        <w:ind w:firstLine="425"/>
        <w:jc w:val="both"/>
        <w:rPr>
          <w:sz w:val="20"/>
          <w:szCs w:val="20"/>
        </w:rPr>
        <w:sectPr w:rsidR="00DF3A82" w:rsidRPr="00CC051C" w:rsidSect="00FC49CE">
          <w:footnotePr>
            <w:pos w:val="beneathText"/>
          </w:footnotePr>
          <w:type w:val="continuous"/>
          <w:pgSz w:w="12240" w:h="15840" w:code="1"/>
          <w:pgMar w:top="1440" w:right="1440" w:bottom="1440" w:left="1440" w:header="720" w:footer="720" w:gutter="0"/>
          <w:cols w:space="720"/>
          <w:docGrid w:linePitch="360"/>
        </w:sectPr>
      </w:pPr>
    </w:p>
    <w:p w:rsidR="00655746" w:rsidRPr="00CC051C" w:rsidRDefault="00655746" w:rsidP="00265EEE">
      <w:pPr>
        <w:suppressAutoHyphens w:val="0"/>
        <w:snapToGrid w:val="0"/>
        <w:ind w:firstLine="425"/>
        <w:jc w:val="both"/>
        <w:rPr>
          <w:sz w:val="20"/>
          <w:szCs w:val="20"/>
        </w:rPr>
      </w:pPr>
      <w:r w:rsidRPr="00CC051C">
        <w:rPr>
          <w:sz w:val="20"/>
          <w:szCs w:val="20"/>
        </w:rPr>
        <w:lastRenderedPageBreak/>
        <w:t xml:space="preserve">After taking above documents and query as inputs for Algorithm-1 shown in Table-2 and Algorithm-2 shown in Table-8, we have obtained the </w:t>
      </w:r>
      <w:r w:rsidRPr="00CC051C">
        <w:rPr>
          <w:sz w:val="20"/>
          <w:szCs w:val="20"/>
        </w:rPr>
        <w:lastRenderedPageBreak/>
        <w:t>following results from both as shown in Table-12. In Table-12, A means coordinates of Algorithm-1 and B means coordinates of Algorithm-2.</w:t>
      </w:r>
    </w:p>
    <w:p w:rsidR="00DF3A82" w:rsidRPr="00CC051C" w:rsidRDefault="00DF3A82" w:rsidP="00265EEE">
      <w:pPr>
        <w:suppressAutoHyphens w:val="0"/>
        <w:snapToGrid w:val="0"/>
        <w:jc w:val="center"/>
        <w:rPr>
          <w:sz w:val="20"/>
          <w:szCs w:val="20"/>
        </w:rPr>
        <w:sectPr w:rsidR="00DF3A82" w:rsidRPr="00CC051C" w:rsidSect="00DF3A82">
          <w:footnotePr>
            <w:pos w:val="beneathText"/>
          </w:footnotePr>
          <w:type w:val="continuous"/>
          <w:pgSz w:w="12240" w:h="15840" w:code="1"/>
          <w:pgMar w:top="1440" w:right="1440" w:bottom="1440" w:left="1440" w:header="720" w:footer="720" w:gutter="0"/>
          <w:cols w:num="2" w:space="600"/>
          <w:docGrid w:linePitch="360"/>
        </w:sectPr>
      </w:pPr>
    </w:p>
    <w:p w:rsidR="00CC051C" w:rsidRDefault="00CC051C" w:rsidP="00265EEE">
      <w:pPr>
        <w:suppressAutoHyphens w:val="0"/>
        <w:snapToGrid w:val="0"/>
        <w:jc w:val="center"/>
        <w:rPr>
          <w:rFonts w:hint="eastAsia"/>
          <w:sz w:val="20"/>
          <w:szCs w:val="20"/>
          <w:lang w:eastAsia="zh-CN"/>
        </w:rPr>
      </w:pPr>
    </w:p>
    <w:p w:rsidR="00CC051C" w:rsidRDefault="00CC051C" w:rsidP="00265EEE">
      <w:pPr>
        <w:suppressAutoHyphens w:val="0"/>
        <w:snapToGrid w:val="0"/>
        <w:jc w:val="center"/>
        <w:rPr>
          <w:rFonts w:hint="eastAsia"/>
          <w:sz w:val="20"/>
          <w:szCs w:val="20"/>
          <w:lang w:eastAsia="zh-CN"/>
        </w:rPr>
      </w:pPr>
    </w:p>
    <w:p w:rsidR="00B8409B" w:rsidRPr="00CC051C" w:rsidRDefault="00B8409B" w:rsidP="00265EEE">
      <w:pPr>
        <w:suppressAutoHyphens w:val="0"/>
        <w:snapToGrid w:val="0"/>
        <w:jc w:val="center"/>
        <w:rPr>
          <w:b/>
          <w:sz w:val="20"/>
          <w:szCs w:val="20"/>
        </w:rPr>
      </w:pPr>
      <w:r w:rsidRPr="00CC051C">
        <w:rPr>
          <w:sz w:val="20"/>
          <w:szCs w:val="20"/>
        </w:rPr>
        <w:t>Table-12: Results of Both Algorithms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67"/>
        <w:gridCol w:w="2533"/>
        <w:gridCol w:w="2533"/>
        <w:gridCol w:w="1640"/>
        <w:gridCol w:w="1601"/>
      </w:tblGrid>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D</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A</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B</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Similarity Values based on A</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Similarity Values based on B</w:t>
            </w:r>
          </w:p>
        </w:tc>
      </w:tr>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D1</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[-0.26306995581813425, 0.17706615964420416]</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[-0.26306995581813425, 0.17706615964420416]</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0.975432470662</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0. 98282967271</w:t>
            </w:r>
          </w:p>
        </w:tc>
      </w:tr>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D2</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[-0.48315134771552765, 0.763917350444424]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[-0.48315134771552765, 0.763917350444424]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0.980494811666</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0. 999986475172</w:t>
            </w:r>
          </w:p>
        </w:tc>
      </w:tr>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D3</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[-0.3200168157115258, 0.1295143355108754]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[-0.3200168157115258, 0.1295143355108754]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0. 929122463932</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0. 898978659695</w:t>
            </w:r>
          </w:p>
        </w:tc>
      </w:tr>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D4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[-0.09911747894964751, 0.053488425748337724]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[-0.09911747894964751, 0.053488425748337724]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0. 964179178316</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0. 891008231649</w:t>
            </w:r>
          </w:p>
        </w:tc>
      </w:tr>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D5</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[-0.7649339426218684, -0.604518719389029]</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[-0.7649339426218684, -0.604518719389029]</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0. 13823609022</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0. 0321949520955</w:t>
            </w:r>
          </w:p>
        </w:tc>
      </w:tr>
      <w:tr w:rsidR="00B8409B" w:rsidRPr="00CC051C" w:rsidTr="00DF3A82">
        <w:trPr>
          <w:jc w:val="center"/>
        </w:trPr>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Query Coordinates</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[-0.30767381</w:t>
            </w:r>
            <w:r w:rsidR="00FC49CE" w:rsidRPr="00CC051C">
              <w:rPr>
                <w:rFonts w:eastAsia="Calibri"/>
                <w:sz w:val="19"/>
                <w:szCs w:val="19"/>
              </w:rPr>
              <w:t xml:space="preserve"> </w:t>
            </w:r>
            <w:r w:rsidRPr="00CC051C">
              <w:rPr>
                <w:rFonts w:eastAsia="Calibri"/>
                <w:sz w:val="19"/>
                <w:szCs w:val="19"/>
              </w:rPr>
              <w:t>0.29438224]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[-0.30767381</w:t>
            </w:r>
            <w:r w:rsidR="00FC49CE" w:rsidRPr="00CC051C">
              <w:rPr>
                <w:rFonts w:eastAsia="Calibri"/>
                <w:sz w:val="19"/>
                <w:szCs w:val="19"/>
              </w:rPr>
              <w:t xml:space="preserve"> </w:t>
            </w:r>
            <w:r w:rsidRPr="00CC051C">
              <w:rPr>
                <w:rFonts w:eastAsia="Calibri"/>
                <w:sz w:val="19"/>
                <w:szCs w:val="19"/>
              </w:rPr>
              <w:t>0.29438224]</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1.0</w:t>
            </w:r>
          </w:p>
        </w:tc>
        <w:tc>
          <w:tcPr>
            <w:tcW w:w="0" w:type="auto"/>
            <w:shd w:val="clear" w:color="auto" w:fill="auto"/>
            <w:vAlign w:val="center"/>
          </w:tcPr>
          <w:p w:rsidR="00B8409B" w:rsidRPr="00CC051C" w:rsidRDefault="00B8409B" w:rsidP="00CC051C">
            <w:pPr>
              <w:suppressAutoHyphens w:val="0"/>
              <w:snapToGrid w:val="0"/>
              <w:rPr>
                <w:rFonts w:eastAsia="Calibri"/>
                <w:sz w:val="19"/>
                <w:szCs w:val="19"/>
              </w:rPr>
            </w:pPr>
            <w:r w:rsidRPr="00CC051C">
              <w:rPr>
                <w:rFonts w:eastAsia="Calibri"/>
                <w:sz w:val="19"/>
                <w:szCs w:val="19"/>
              </w:rPr>
              <w:t>1.0</w:t>
            </w:r>
          </w:p>
        </w:tc>
      </w:tr>
    </w:tbl>
    <w:p w:rsidR="00265EEE" w:rsidRDefault="00265EEE" w:rsidP="00265EEE">
      <w:pPr>
        <w:suppressAutoHyphens w:val="0"/>
        <w:snapToGrid w:val="0"/>
        <w:ind w:firstLine="425"/>
        <w:jc w:val="both"/>
        <w:rPr>
          <w:rFonts w:hint="eastAsia"/>
          <w:sz w:val="20"/>
          <w:szCs w:val="20"/>
          <w:lang w:eastAsia="zh-CN"/>
        </w:rPr>
      </w:pPr>
    </w:p>
    <w:p w:rsidR="00CC051C" w:rsidRPr="00CC051C" w:rsidRDefault="00CC051C" w:rsidP="00265EEE">
      <w:pPr>
        <w:suppressAutoHyphens w:val="0"/>
        <w:snapToGrid w:val="0"/>
        <w:ind w:firstLine="425"/>
        <w:jc w:val="both"/>
        <w:rPr>
          <w:sz w:val="20"/>
          <w:szCs w:val="20"/>
          <w:lang w:eastAsia="zh-CN"/>
        </w:rPr>
      </w:pPr>
    </w:p>
    <w:p w:rsidR="00DF3A82" w:rsidRPr="00CC051C" w:rsidRDefault="00DF3A82" w:rsidP="00265EEE">
      <w:pPr>
        <w:suppressAutoHyphens w:val="0"/>
        <w:snapToGrid w:val="0"/>
        <w:ind w:firstLine="425"/>
        <w:jc w:val="both"/>
        <w:rPr>
          <w:sz w:val="20"/>
          <w:szCs w:val="20"/>
        </w:rPr>
        <w:sectPr w:rsidR="00DF3A82" w:rsidRPr="00CC051C" w:rsidSect="00FC49CE">
          <w:footnotePr>
            <w:pos w:val="beneathText"/>
          </w:footnotePr>
          <w:type w:val="continuous"/>
          <w:pgSz w:w="12240" w:h="15840" w:code="1"/>
          <w:pgMar w:top="1440" w:right="1440" w:bottom="1440" w:left="1440" w:header="720" w:footer="720" w:gutter="0"/>
          <w:cols w:space="720"/>
          <w:docGrid w:linePitch="360"/>
        </w:sectPr>
      </w:pPr>
    </w:p>
    <w:p w:rsidR="00B8409B" w:rsidRPr="00CC051C" w:rsidRDefault="00B8409B" w:rsidP="00265EEE">
      <w:pPr>
        <w:suppressAutoHyphens w:val="0"/>
        <w:snapToGrid w:val="0"/>
        <w:ind w:firstLine="425"/>
        <w:jc w:val="both"/>
        <w:rPr>
          <w:sz w:val="20"/>
          <w:szCs w:val="20"/>
        </w:rPr>
      </w:pPr>
      <w:r w:rsidRPr="00CC051C">
        <w:rPr>
          <w:sz w:val="20"/>
          <w:szCs w:val="20"/>
        </w:rPr>
        <w:lastRenderedPageBreak/>
        <w:t xml:space="preserve">Table-12 is representing the results of both algorithms on five documents. Manually we have selected D2 is very close to query and D5 is very far from query and ranking was D2&gt;D1&gt;D3&gt;D4&gt;D5. From results of both algorithms D2 (98% from Algorithme-1, 99% from Algorithm-2) is very close to query and D5 (13% from Algorithme-1, 32% from </w:t>
      </w:r>
      <w:r w:rsidRPr="00CC051C">
        <w:rPr>
          <w:sz w:val="20"/>
          <w:szCs w:val="20"/>
        </w:rPr>
        <w:lastRenderedPageBreak/>
        <w:t>Algorithm-2) is very far from query. Hence from both algorithms ranking is D2&gt;D1&gt;D3&gt;D4&gt;D5. Now to obtain processing time, we have find size of each matrix as shown in Table-13.</w:t>
      </w:r>
    </w:p>
    <w:p w:rsidR="00CD39A4" w:rsidRPr="00CC051C" w:rsidRDefault="00CD39A4" w:rsidP="00265EEE">
      <w:pPr>
        <w:suppressAutoHyphens w:val="0"/>
        <w:snapToGrid w:val="0"/>
        <w:ind w:firstLine="425"/>
        <w:jc w:val="both"/>
        <w:rPr>
          <w:sz w:val="20"/>
          <w:szCs w:val="20"/>
        </w:rPr>
      </w:pPr>
      <w:r w:rsidRPr="00CC051C">
        <w:rPr>
          <w:sz w:val="20"/>
          <w:szCs w:val="20"/>
        </w:rPr>
        <w:t>Algorithm-2. In Table-13, A means Algorithm-1 and B means Algorthm-2.</w:t>
      </w:r>
    </w:p>
    <w:p w:rsidR="00DF3A82" w:rsidRPr="00CC051C" w:rsidRDefault="00DF3A82" w:rsidP="00265EEE">
      <w:pPr>
        <w:suppressAutoHyphens w:val="0"/>
        <w:snapToGrid w:val="0"/>
        <w:jc w:val="center"/>
        <w:rPr>
          <w:sz w:val="20"/>
          <w:szCs w:val="20"/>
          <w:lang w:eastAsia="zh-CN"/>
        </w:rPr>
        <w:sectPr w:rsidR="00DF3A82" w:rsidRPr="00CC051C" w:rsidSect="00DF3A82">
          <w:footnotePr>
            <w:pos w:val="beneathText"/>
          </w:footnotePr>
          <w:type w:val="continuous"/>
          <w:pgSz w:w="12240" w:h="15840" w:code="1"/>
          <w:pgMar w:top="1440" w:right="1440" w:bottom="1440" w:left="1440" w:header="720" w:footer="720" w:gutter="0"/>
          <w:cols w:num="2" w:space="600"/>
          <w:docGrid w:linePitch="360"/>
        </w:sectPr>
      </w:pPr>
    </w:p>
    <w:p w:rsidR="00265EEE" w:rsidRPr="00CC051C" w:rsidRDefault="00DF3A82" w:rsidP="00265EEE">
      <w:pPr>
        <w:suppressAutoHyphens w:val="0"/>
        <w:snapToGrid w:val="0"/>
        <w:jc w:val="center"/>
        <w:rPr>
          <w:sz w:val="20"/>
          <w:szCs w:val="20"/>
          <w:lang w:eastAsia="zh-CN"/>
        </w:rPr>
      </w:pPr>
      <w:r w:rsidRPr="00CC051C">
        <w:rPr>
          <w:rFonts w:hint="eastAsia"/>
          <w:sz w:val="20"/>
          <w:szCs w:val="20"/>
          <w:lang w:eastAsia="zh-CN"/>
        </w:rPr>
        <w:lastRenderedPageBreak/>
        <w:t xml:space="preserve"> </w:t>
      </w:r>
    </w:p>
    <w:p w:rsidR="00CC051C" w:rsidRDefault="00CC051C" w:rsidP="00265EEE">
      <w:pPr>
        <w:suppressAutoHyphens w:val="0"/>
        <w:snapToGrid w:val="0"/>
        <w:jc w:val="center"/>
        <w:rPr>
          <w:rFonts w:hint="eastAsia"/>
          <w:sz w:val="20"/>
          <w:szCs w:val="20"/>
          <w:lang w:eastAsia="zh-CN"/>
        </w:rPr>
      </w:pPr>
    </w:p>
    <w:p w:rsidR="00421715" w:rsidRPr="00CC051C" w:rsidRDefault="00421715" w:rsidP="00265EEE">
      <w:pPr>
        <w:suppressAutoHyphens w:val="0"/>
        <w:snapToGrid w:val="0"/>
        <w:jc w:val="center"/>
        <w:rPr>
          <w:sz w:val="20"/>
          <w:szCs w:val="20"/>
        </w:rPr>
      </w:pPr>
      <w:r w:rsidRPr="00CC051C">
        <w:rPr>
          <w:sz w:val="20"/>
          <w:szCs w:val="20"/>
        </w:rPr>
        <w:t xml:space="preserve">Table-13: Size of Matrices in Algorithm-1 and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5"/>
        <w:gridCol w:w="1340"/>
        <w:gridCol w:w="684"/>
        <w:gridCol w:w="493"/>
        <w:gridCol w:w="902"/>
        <w:gridCol w:w="2636"/>
        <w:gridCol w:w="2854"/>
      </w:tblGrid>
      <w:tr w:rsidR="00FC49CE" w:rsidRPr="00CC051C" w:rsidTr="00FC49CE">
        <w:trPr>
          <w:jc w:val="center"/>
        </w:trPr>
        <w:tc>
          <w:tcPr>
            <w:tcW w:w="298" w:type="pct"/>
            <w:shd w:val="clear" w:color="auto" w:fill="auto"/>
            <w:vAlign w:val="center"/>
          </w:tcPr>
          <w:p w:rsidR="00CD39A4" w:rsidRPr="00CC051C" w:rsidRDefault="00CD39A4" w:rsidP="00265EEE">
            <w:pPr>
              <w:suppressAutoHyphens w:val="0"/>
              <w:snapToGrid w:val="0"/>
              <w:jc w:val="both"/>
              <w:rPr>
                <w:rFonts w:eastAsia="Times New Roman"/>
                <w:color w:val="000000"/>
                <w:sz w:val="20"/>
                <w:szCs w:val="20"/>
              </w:rPr>
            </w:pPr>
          </w:p>
        </w:tc>
        <w:tc>
          <w:tcPr>
            <w:tcW w:w="707"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U</w:t>
            </w:r>
          </w:p>
        </w:tc>
        <w:tc>
          <w:tcPr>
            <w:tcW w:w="361"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V</w:t>
            </w:r>
          </w:p>
        </w:tc>
        <w:tc>
          <w:tcPr>
            <w:tcW w:w="260"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S</w:t>
            </w:r>
          </w:p>
        </w:tc>
        <w:tc>
          <w:tcPr>
            <w:tcW w:w="476"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UK</w:t>
            </w:r>
          </w:p>
        </w:tc>
        <w:tc>
          <w:tcPr>
            <w:tcW w:w="1391"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Query Matrix</w:t>
            </w:r>
          </w:p>
        </w:tc>
        <w:tc>
          <w:tcPr>
            <w:tcW w:w="1506"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Feature Matrix</w:t>
            </w:r>
          </w:p>
        </w:tc>
      </w:tr>
      <w:tr w:rsidR="00FC49CE" w:rsidRPr="00CC051C" w:rsidTr="00FC49CE">
        <w:trPr>
          <w:jc w:val="center"/>
        </w:trPr>
        <w:tc>
          <w:tcPr>
            <w:tcW w:w="298" w:type="pct"/>
            <w:shd w:val="clear" w:color="auto" w:fill="auto"/>
            <w:vAlign w:val="center"/>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A</w:t>
            </w:r>
          </w:p>
        </w:tc>
        <w:tc>
          <w:tcPr>
            <w:tcW w:w="707"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86436</w:t>
            </w:r>
          </w:p>
        </w:tc>
        <w:tc>
          <w:tcPr>
            <w:tcW w:w="361"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25</w:t>
            </w:r>
          </w:p>
        </w:tc>
        <w:tc>
          <w:tcPr>
            <w:tcW w:w="260"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5</w:t>
            </w:r>
          </w:p>
        </w:tc>
        <w:tc>
          <w:tcPr>
            <w:tcW w:w="476"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588</w:t>
            </w:r>
          </w:p>
        </w:tc>
        <w:tc>
          <w:tcPr>
            <w:tcW w:w="1391"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294</w:t>
            </w:r>
          </w:p>
        </w:tc>
        <w:tc>
          <w:tcPr>
            <w:tcW w:w="1506"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1470</w:t>
            </w:r>
          </w:p>
        </w:tc>
      </w:tr>
      <w:tr w:rsidR="00FC49CE" w:rsidRPr="00CC051C" w:rsidTr="00FC49CE">
        <w:trPr>
          <w:jc w:val="center"/>
        </w:trPr>
        <w:tc>
          <w:tcPr>
            <w:tcW w:w="298" w:type="pct"/>
            <w:shd w:val="clear" w:color="auto" w:fill="auto"/>
            <w:vAlign w:val="center"/>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B</w:t>
            </w:r>
          </w:p>
        </w:tc>
        <w:tc>
          <w:tcPr>
            <w:tcW w:w="707"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53824</w:t>
            </w:r>
          </w:p>
        </w:tc>
        <w:tc>
          <w:tcPr>
            <w:tcW w:w="361"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25</w:t>
            </w:r>
          </w:p>
        </w:tc>
        <w:tc>
          <w:tcPr>
            <w:tcW w:w="260"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5</w:t>
            </w:r>
          </w:p>
        </w:tc>
        <w:tc>
          <w:tcPr>
            <w:tcW w:w="476"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464</w:t>
            </w:r>
          </w:p>
        </w:tc>
        <w:tc>
          <w:tcPr>
            <w:tcW w:w="1391"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232</w:t>
            </w:r>
          </w:p>
        </w:tc>
        <w:tc>
          <w:tcPr>
            <w:tcW w:w="1506" w:type="pct"/>
            <w:shd w:val="clear" w:color="auto" w:fill="auto"/>
            <w:noWrap/>
            <w:vAlign w:val="center"/>
            <w:hideMark/>
          </w:tcPr>
          <w:p w:rsidR="00CD39A4" w:rsidRPr="00CC051C" w:rsidRDefault="00CD39A4" w:rsidP="00265EEE">
            <w:pPr>
              <w:suppressAutoHyphens w:val="0"/>
              <w:snapToGrid w:val="0"/>
              <w:jc w:val="both"/>
              <w:rPr>
                <w:rFonts w:eastAsia="Times New Roman"/>
                <w:color w:val="000000"/>
                <w:sz w:val="20"/>
                <w:szCs w:val="20"/>
              </w:rPr>
            </w:pPr>
            <w:r w:rsidRPr="00CC051C">
              <w:rPr>
                <w:rFonts w:eastAsia="Times New Roman"/>
                <w:color w:val="000000"/>
                <w:sz w:val="20"/>
                <w:szCs w:val="20"/>
              </w:rPr>
              <w:t>1160</w:t>
            </w:r>
          </w:p>
        </w:tc>
      </w:tr>
    </w:tbl>
    <w:p w:rsidR="00CD39A4" w:rsidRPr="00CC051C" w:rsidRDefault="00CD39A4" w:rsidP="00265EEE">
      <w:pPr>
        <w:suppressAutoHyphens w:val="0"/>
        <w:snapToGrid w:val="0"/>
        <w:ind w:firstLine="425"/>
        <w:jc w:val="both"/>
        <w:rPr>
          <w:sz w:val="20"/>
          <w:szCs w:val="20"/>
          <w:lang w:eastAsia="zh-CN"/>
        </w:rPr>
      </w:pPr>
    </w:p>
    <w:p w:rsidR="00CC051C" w:rsidRDefault="00CC051C" w:rsidP="00DF3A82">
      <w:pPr>
        <w:suppressAutoHyphens w:val="0"/>
        <w:snapToGrid w:val="0"/>
        <w:jc w:val="center"/>
        <w:rPr>
          <w:rFonts w:hint="eastAsia"/>
          <w:sz w:val="20"/>
          <w:szCs w:val="20"/>
          <w:lang w:eastAsia="zh-CN"/>
        </w:rPr>
      </w:pPr>
    </w:p>
    <w:p w:rsidR="00DF3A82" w:rsidRPr="00CC051C" w:rsidRDefault="00DF3A82" w:rsidP="00DF3A82">
      <w:pPr>
        <w:suppressAutoHyphens w:val="0"/>
        <w:snapToGrid w:val="0"/>
        <w:jc w:val="center"/>
        <w:rPr>
          <w:sz w:val="20"/>
          <w:szCs w:val="20"/>
        </w:rPr>
      </w:pPr>
      <w:r w:rsidRPr="00CC051C">
        <w:rPr>
          <w:sz w:val="20"/>
          <w:szCs w:val="20"/>
        </w:rPr>
        <w:t>Table-14: Different attempts on both Algorithms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8"/>
        <w:gridCol w:w="715"/>
        <w:gridCol w:w="1276"/>
        <w:gridCol w:w="1276"/>
        <w:gridCol w:w="1275"/>
        <w:gridCol w:w="1276"/>
        <w:gridCol w:w="1346"/>
        <w:gridCol w:w="931"/>
        <w:gridCol w:w="761"/>
      </w:tblGrid>
      <w:tr w:rsidR="00CC051C" w:rsidRPr="00CC051C" w:rsidTr="00CC051C">
        <w:trPr>
          <w:jc w:val="center"/>
        </w:trPr>
        <w:tc>
          <w:tcPr>
            <w:tcW w:w="618"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Samples</w:t>
            </w: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Algos</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D1</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Automatic Identified Similar Doc with Query</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Manually Identified Similar Doc with Query</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Size of Feature Matrix</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Size of U Matrix</w:t>
            </w:r>
          </w:p>
        </w:tc>
      </w:tr>
      <w:tr w:rsidR="00CC051C" w:rsidRPr="00CC051C" w:rsidTr="00CC051C">
        <w:trPr>
          <w:jc w:val="center"/>
        </w:trPr>
        <w:tc>
          <w:tcPr>
            <w:tcW w:w="618" w:type="dxa"/>
            <w:vMerge w:val="restart"/>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Sample-1</w:t>
            </w: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Algo-1</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0.00731759340968</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0.09664019845</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0.99404749508</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789</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69169</w:t>
            </w:r>
          </w:p>
        </w:tc>
      </w:tr>
      <w:tr w:rsidR="00CC051C" w:rsidRPr="00CC051C" w:rsidTr="00CC051C">
        <w:trPr>
          <w:jc w:val="center"/>
        </w:trPr>
        <w:tc>
          <w:tcPr>
            <w:tcW w:w="618" w:type="dxa"/>
            <w:vMerge/>
            <w:shd w:val="clear" w:color="auto" w:fill="auto"/>
            <w:vAlign w:val="center"/>
          </w:tcPr>
          <w:p w:rsidR="00DF3A82" w:rsidRPr="00CC051C" w:rsidRDefault="00DF3A82" w:rsidP="00CC051C">
            <w:pPr>
              <w:suppressAutoHyphens w:val="0"/>
              <w:snapToGrid w:val="0"/>
              <w:rPr>
                <w:rFonts w:eastAsia="Calibri"/>
                <w:sz w:val="14"/>
                <w:szCs w:val="14"/>
              </w:rPr>
            </w:pP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Algo-2</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0.202726610236</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0.0277404903936</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0.999587952509</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648</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46656</w:t>
            </w:r>
          </w:p>
        </w:tc>
      </w:tr>
      <w:tr w:rsidR="00CC051C" w:rsidRPr="00CC051C" w:rsidTr="00CC051C">
        <w:trPr>
          <w:jc w:val="center"/>
        </w:trPr>
        <w:tc>
          <w:tcPr>
            <w:tcW w:w="618" w:type="dxa"/>
            <w:vMerge w:val="restart"/>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Sample-2</w:t>
            </w: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Algo-1</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0.561377445816</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0.853152864627</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0.791933831548</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840</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78400</w:t>
            </w:r>
          </w:p>
        </w:tc>
      </w:tr>
      <w:tr w:rsidR="00CC051C" w:rsidRPr="00CC051C" w:rsidTr="00CC051C">
        <w:trPr>
          <w:jc w:val="center"/>
        </w:trPr>
        <w:tc>
          <w:tcPr>
            <w:tcW w:w="618" w:type="dxa"/>
            <w:vMerge/>
            <w:shd w:val="clear" w:color="auto" w:fill="auto"/>
            <w:vAlign w:val="center"/>
          </w:tcPr>
          <w:p w:rsidR="00DF3A82" w:rsidRPr="00CC051C" w:rsidRDefault="00DF3A82" w:rsidP="00CC051C">
            <w:pPr>
              <w:suppressAutoHyphens w:val="0"/>
              <w:snapToGrid w:val="0"/>
              <w:rPr>
                <w:rFonts w:eastAsia="Calibri"/>
                <w:sz w:val="14"/>
                <w:szCs w:val="14"/>
              </w:rPr>
            </w:pP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Algo-2</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0.989564559362</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0.998464409368</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-0.0567068171327</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684</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51984</w:t>
            </w:r>
          </w:p>
        </w:tc>
      </w:tr>
      <w:tr w:rsidR="00CC051C" w:rsidRPr="00CC051C" w:rsidTr="00CC051C">
        <w:trPr>
          <w:jc w:val="center"/>
        </w:trPr>
        <w:tc>
          <w:tcPr>
            <w:tcW w:w="618" w:type="dxa"/>
            <w:vMerge w:val="restart"/>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Sample-3</w:t>
            </w: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Algo-1</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-0.0424976035434</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0.780859494526</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0.998660969105</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780</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67600</w:t>
            </w:r>
          </w:p>
        </w:tc>
      </w:tr>
      <w:tr w:rsidR="00CC051C" w:rsidRPr="00CC051C" w:rsidTr="00CC051C">
        <w:trPr>
          <w:jc w:val="center"/>
        </w:trPr>
        <w:tc>
          <w:tcPr>
            <w:tcW w:w="618" w:type="dxa"/>
            <w:vMerge/>
            <w:shd w:val="clear" w:color="auto" w:fill="auto"/>
            <w:vAlign w:val="center"/>
          </w:tcPr>
          <w:p w:rsidR="00DF3A82" w:rsidRPr="00CC051C" w:rsidRDefault="00DF3A82" w:rsidP="00CC051C">
            <w:pPr>
              <w:suppressAutoHyphens w:val="0"/>
              <w:snapToGrid w:val="0"/>
              <w:rPr>
                <w:rFonts w:eastAsia="Calibri"/>
                <w:sz w:val="14"/>
                <w:szCs w:val="14"/>
              </w:rPr>
            </w:pP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Algo-2</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0.113754028079</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0.741611395428</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0.99218523483</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D3</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609</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41209</w:t>
            </w:r>
          </w:p>
        </w:tc>
      </w:tr>
      <w:tr w:rsidR="00CC051C" w:rsidRPr="00CC051C" w:rsidTr="00CC051C">
        <w:trPr>
          <w:jc w:val="center"/>
        </w:trPr>
        <w:tc>
          <w:tcPr>
            <w:tcW w:w="618" w:type="dxa"/>
            <w:vMerge w:val="restart"/>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Sample-4</w:t>
            </w: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Algo-1</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-0.343125747237</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0.939289476989</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0.939289476989</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D2,D3</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D2,D3</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780</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67600</w:t>
            </w:r>
          </w:p>
        </w:tc>
      </w:tr>
      <w:tr w:rsidR="00CC051C" w:rsidRPr="00CC051C" w:rsidTr="00CC051C">
        <w:trPr>
          <w:jc w:val="center"/>
        </w:trPr>
        <w:tc>
          <w:tcPr>
            <w:tcW w:w="618" w:type="dxa"/>
            <w:vMerge/>
            <w:shd w:val="clear" w:color="auto" w:fill="auto"/>
            <w:vAlign w:val="center"/>
          </w:tcPr>
          <w:p w:rsidR="00DF3A82" w:rsidRPr="00CC051C" w:rsidRDefault="00DF3A82" w:rsidP="00CC051C">
            <w:pPr>
              <w:suppressAutoHyphens w:val="0"/>
              <w:snapToGrid w:val="0"/>
              <w:rPr>
                <w:rFonts w:eastAsia="Calibri"/>
                <w:sz w:val="14"/>
                <w:szCs w:val="14"/>
              </w:rPr>
            </w:pP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Algo-2</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0.212232168853</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0.977219272479</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0.977219272479</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D2,D3</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D2,D3</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609</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41209</w:t>
            </w:r>
          </w:p>
        </w:tc>
      </w:tr>
      <w:tr w:rsidR="00CC051C" w:rsidRPr="00CC051C" w:rsidTr="00CC051C">
        <w:trPr>
          <w:jc w:val="center"/>
        </w:trPr>
        <w:tc>
          <w:tcPr>
            <w:tcW w:w="618" w:type="dxa"/>
            <w:vMerge w:val="restart"/>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Sample-5</w:t>
            </w: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Algo-1</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0.784547360818</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-0.617292208796</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-0.627806233247</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No</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No</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426</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20164</w:t>
            </w:r>
          </w:p>
        </w:tc>
      </w:tr>
      <w:tr w:rsidR="00CC051C" w:rsidRPr="00CC051C" w:rsidTr="00CC051C">
        <w:trPr>
          <w:jc w:val="center"/>
        </w:trPr>
        <w:tc>
          <w:tcPr>
            <w:tcW w:w="618" w:type="dxa"/>
            <w:vMerge/>
            <w:shd w:val="clear" w:color="auto" w:fill="auto"/>
            <w:vAlign w:val="center"/>
          </w:tcPr>
          <w:p w:rsidR="00DF3A82" w:rsidRPr="00CC051C" w:rsidRDefault="00DF3A82" w:rsidP="00CC051C">
            <w:pPr>
              <w:suppressAutoHyphens w:val="0"/>
              <w:snapToGrid w:val="0"/>
              <w:rPr>
                <w:rFonts w:eastAsia="Calibri"/>
                <w:sz w:val="14"/>
                <w:szCs w:val="14"/>
              </w:rPr>
            </w:pPr>
          </w:p>
        </w:tc>
        <w:tc>
          <w:tcPr>
            <w:tcW w:w="71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Algo-2</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w:t>
            </w:r>
          </w:p>
        </w:tc>
        <w:tc>
          <w:tcPr>
            <w:tcW w:w="1275"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0</w:t>
            </w:r>
          </w:p>
        </w:tc>
        <w:tc>
          <w:tcPr>
            <w:tcW w:w="127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No</w:t>
            </w:r>
          </w:p>
        </w:tc>
        <w:tc>
          <w:tcPr>
            <w:tcW w:w="1346"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No</w:t>
            </w:r>
          </w:p>
        </w:tc>
        <w:tc>
          <w:tcPr>
            <w:tcW w:w="93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318</w:t>
            </w:r>
          </w:p>
        </w:tc>
        <w:tc>
          <w:tcPr>
            <w:tcW w:w="761" w:type="dxa"/>
            <w:shd w:val="clear" w:color="auto" w:fill="auto"/>
            <w:vAlign w:val="center"/>
          </w:tcPr>
          <w:p w:rsidR="00DF3A82" w:rsidRPr="00CC051C" w:rsidRDefault="00DF3A82" w:rsidP="00CC051C">
            <w:pPr>
              <w:suppressAutoHyphens w:val="0"/>
              <w:snapToGrid w:val="0"/>
              <w:rPr>
                <w:rFonts w:eastAsia="Calibri"/>
                <w:sz w:val="14"/>
                <w:szCs w:val="14"/>
              </w:rPr>
            </w:pPr>
            <w:r w:rsidRPr="00CC051C">
              <w:rPr>
                <w:rFonts w:eastAsia="Calibri"/>
                <w:sz w:val="14"/>
                <w:szCs w:val="14"/>
              </w:rPr>
              <w:t>11236</w:t>
            </w:r>
          </w:p>
        </w:tc>
      </w:tr>
    </w:tbl>
    <w:p w:rsidR="00DF3A82" w:rsidRDefault="00DF3A82" w:rsidP="00265EEE">
      <w:pPr>
        <w:suppressAutoHyphens w:val="0"/>
        <w:snapToGrid w:val="0"/>
        <w:ind w:firstLine="425"/>
        <w:jc w:val="both"/>
        <w:rPr>
          <w:rFonts w:hint="eastAsia"/>
          <w:sz w:val="20"/>
          <w:szCs w:val="20"/>
          <w:lang w:eastAsia="zh-CN"/>
        </w:rPr>
      </w:pPr>
    </w:p>
    <w:p w:rsidR="00CC051C" w:rsidRPr="00CC051C" w:rsidRDefault="00CC051C" w:rsidP="00265EEE">
      <w:pPr>
        <w:suppressAutoHyphens w:val="0"/>
        <w:snapToGrid w:val="0"/>
        <w:ind w:firstLine="425"/>
        <w:jc w:val="both"/>
        <w:rPr>
          <w:sz w:val="20"/>
          <w:szCs w:val="20"/>
          <w:lang w:eastAsia="zh-CN"/>
        </w:rPr>
      </w:pPr>
    </w:p>
    <w:p w:rsidR="00DF3A82" w:rsidRPr="00CC051C" w:rsidRDefault="00DF3A82" w:rsidP="00265EEE">
      <w:pPr>
        <w:suppressAutoHyphens w:val="0"/>
        <w:snapToGrid w:val="0"/>
        <w:ind w:firstLine="425"/>
        <w:jc w:val="both"/>
        <w:rPr>
          <w:sz w:val="20"/>
          <w:szCs w:val="20"/>
        </w:rPr>
        <w:sectPr w:rsidR="00DF3A82" w:rsidRPr="00CC051C" w:rsidSect="00FC49CE">
          <w:footnotePr>
            <w:pos w:val="beneathText"/>
          </w:footnotePr>
          <w:type w:val="continuous"/>
          <w:pgSz w:w="12240" w:h="15840" w:code="1"/>
          <w:pgMar w:top="1440" w:right="1440" w:bottom="1440" w:left="1440" w:header="720" w:footer="720" w:gutter="0"/>
          <w:cols w:space="720"/>
          <w:docGrid w:linePitch="360"/>
        </w:sectPr>
      </w:pPr>
    </w:p>
    <w:p w:rsidR="00123E37" w:rsidRPr="00CC051C" w:rsidRDefault="00123E37" w:rsidP="00265EEE">
      <w:pPr>
        <w:suppressAutoHyphens w:val="0"/>
        <w:snapToGrid w:val="0"/>
        <w:ind w:firstLine="425"/>
        <w:jc w:val="both"/>
        <w:rPr>
          <w:sz w:val="20"/>
          <w:szCs w:val="20"/>
          <w:lang w:eastAsia="zh-CN"/>
        </w:rPr>
      </w:pPr>
      <w:r w:rsidRPr="00CC051C">
        <w:rPr>
          <w:sz w:val="20"/>
          <w:szCs w:val="20"/>
        </w:rPr>
        <w:lastRenderedPageBreak/>
        <w:t xml:space="preserve">Hence it is clear that U, UK, Query Matrix and Feature Matrix of Algorithm-2 have less size then that of Algorithm-1. But for Algorithm-2, we will consider some time for Pre-Processing. </w:t>
      </w:r>
    </w:p>
    <w:p w:rsidR="00265EEE" w:rsidRPr="00CC051C" w:rsidRDefault="00265EEE" w:rsidP="00265EEE">
      <w:pPr>
        <w:suppressAutoHyphens w:val="0"/>
        <w:snapToGrid w:val="0"/>
        <w:ind w:firstLine="425"/>
        <w:jc w:val="both"/>
        <w:rPr>
          <w:sz w:val="20"/>
          <w:szCs w:val="20"/>
          <w:lang w:eastAsia="zh-CN"/>
        </w:rPr>
      </w:pPr>
    </w:p>
    <w:p w:rsidR="00B8409B" w:rsidRPr="00CC051C" w:rsidRDefault="00123E37" w:rsidP="00265EEE">
      <w:pPr>
        <w:suppressAutoHyphens w:val="0"/>
        <w:snapToGrid w:val="0"/>
        <w:jc w:val="both"/>
        <w:rPr>
          <w:b/>
          <w:sz w:val="20"/>
          <w:szCs w:val="20"/>
        </w:rPr>
      </w:pPr>
      <w:r w:rsidRPr="00CC051C">
        <w:rPr>
          <w:b/>
          <w:sz w:val="20"/>
          <w:szCs w:val="20"/>
        </w:rPr>
        <w:lastRenderedPageBreak/>
        <w:t>Conclusion</w:t>
      </w:r>
    </w:p>
    <w:p w:rsidR="00123E37" w:rsidRPr="00CC051C" w:rsidRDefault="00123E37" w:rsidP="00265EEE">
      <w:pPr>
        <w:suppressAutoHyphens w:val="0"/>
        <w:snapToGrid w:val="0"/>
        <w:ind w:firstLine="425"/>
        <w:jc w:val="both"/>
        <w:rPr>
          <w:sz w:val="20"/>
          <w:szCs w:val="20"/>
        </w:rPr>
      </w:pPr>
      <w:r w:rsidRPr="00CC051C">
        <w:rPr>
          <w:sz w:val="20"/>
          <w:szCs w:val="20"/>
        </w:rPr>
        <w:t xml:space="preserve">Text based intelligent information processing is the requirements of each internet user. Then use search engine for retrieving information on the bases of sentence not on bases of particular word. Also users </w:t>
      </w:r>
      <w:r w:rsidRPr="00CC051C">
        <w:rPr>
          <w:sz w:val="20"/>
          <w:szCs w:val="20"/>
        </w:rPr>
        <w:lastRenderedPageBreak/>
        <w:t>of computers want to search the documents from existing thousand stored documents. It is very hard to search out required documents from stored document manually. There is lot of work in related to such issue. After exploring the all techniques, LSI is a best method for retrieving the information. LSI has better semantic and statistically quality [22] and text retrieval is the current literature of LSI, we have implemented two algorithms (without Pre-Processing and with Pre-Processing) of LSI and found that both results are same with respect to ranking of documents. Here in Tabe-14 we have made different attempts on these algorithms to find out the maturity of these algorithms.</w:t>
      </w:r>
    </w:p>
    <w:p w:rsidR="00123E37" w:rsidRPr="00CC051C" w:rsidRDefault="00123E37" w:rsidP="00265EEE">
      <w:pPr>
        <w:suppressAutoHyphens w:val="0"/>
        <w:snapToGrid w:val="0"/>
        <w:ind w:firstLine="425"/>
        <w:jc w:val="both"/>
        <w:rPr>
          <w:sz w:val="20"/>
          <w:szCs w:val="20"/>
        </w:rPr>
      </w:pPr>
      <w:r w:rsidRPr="00CC051C">
        <w:rPr>
          <w:sz w:val="20"/>
          <w:szCs w:val="20"/>
        </w:rPr>
        <w:t xml:space="preserve">Here we took five samples of documents. Each sample consist of three (D1, D2, D3) text documents. </w:t>
      </w:r>
    </w:p>
    <w:p w:rsidR="00123E37" w:rsidRPr="00CC051C" w:rsidRDefault="00123E37" w:rsidP="00265EEE">
      <w:pPr>
        <w:suppressAutoHyphens w:val="0"/>
        <w:snapToGrid w:val="0"/>
        <w:ind w:firstLine="425"/>
        <w:jc w:val="both"/>
        <w:rPr>
          <w:sz w:val="20"/>
          <w:szCs w:val="20"/>
        </w:rPr>
      </w:pPr>
      <w:r w:rsidRPr="00CC051C">
        <w:rPr>
          <w:sz w:val="20"/>
          <w:szCs w:val="20"/>
        </w:rPr>
        <w:t>Sample-1: Manually we have considered D3 is very close to Query. After applying both algorithms on sample-1, we have obtained percentages of D3 from Algorithm-1 99% and also 99% from Algorithm-2.</w:t>
      </w:r>
    </w:p>
    <w:p w:rsidR="00123E37" w:rsidRPr="00CC051C" w:rsidRDefault="00123E37" w:rsidP="00265EEE">
      <w:pPr>
        <w:suppressAutoHyphens w:val="0"/>
        <w:snapToGrid w:val="0"/>
        <w:ind w:firstLine="425"/>
        <w:jc w:val="both"/>
        <w:rPr>
          <w:sz w:val="20"/>
          <w:szCs w:val="20"/>
        </w:rPr>
      </w:pPr>
      <w:r w:rsidRPr="00CC051C">
        <w:rPr>
          <w:sz w:val="20"/>
          <w:szCs w:val="20"/>
        </w:rPr>
        <w:t>Sample-2: Manually we have considered D2 is very close to Query. After applying both algorithms on sample-2, we have obtained percentages of D2 from Algorithm-1 85% and 99% from Algorithm-2.</w:t>
      </w:r>
    </w:p>
    <w:p w:rsidR="00123E37" w:rsidRPr="00CC051C" w:rsidRDefault="00123E37" w:rsidP="00265EEE">
      <w:pPr>
        <w:suppressAutoHyphens w:val="0"/>
        <w:snapToGrid w:val="0"/>
        <w:ind w:firstLine="425"/>
        <w:jc w:val="both"/>
        <w:rPr>
          <w:sz w:val="20"/>
          <w:szCs w:val="20"/>
        </w:rPr>
      </w:pPr>
      <w:r w:rsidRPr="00CC051C">
        <w:rPr>
          <w:sz w:val="20"/>
          <w:szCs w:val="20"/>
        </w:rPr>
        <w:t>Sample-3: Manually we have considered D3 is very close to Query. After applying both algorithms on sample-3, we have obtained percentages of D3 from Algorithm-1 99 and also 99% from Algorithm-2.</w:t>
      </w:r>
    </w:p>
    <w:p w:rsidR="00123E37" w:rsidRPr="00CC051C" w:rsidRDefault="00123E37" w:rsidP="00265EEE">
      <w:pPr>
        <w:suppressAutoHyphens w:val="0"/>
        <w:snapToGrid w:val="0"/>
        <w:ind w:firstLine="425"/>
        <w:jc w:val="both"/>
        <w:rPr>
          <w:sz w:val="20"/>
          <w:szCs w:val="20"/>
        </w:rPr>
      </w:pPr>
      <w:r w:rsidRPr="00CC051C">
        <w:rPr>
          <w:sz w:val="20"/>
          <w:szCs w:val="20"/>
        </w:rPr>
        <w:t>Sample-4: Manually we have considered D2 and D3 is very close to Query. After applying both algorithms on sample-4, we have obtained percentages of D2</w:t>
      </w:r>
      <w:r w:rsidR="00FC49CE" w:rsidRPr="00CC051C">
        <w:rPr>
          <w:sz w:val="20"/>
          <w:szCs w:val="20"/>
        </w:rPr>
        <w:t xml:space="preserve"> &amp; </w:t>
      </w:r>
      <w:r w:rsidRPr="00CC051C">
        <w:rPr>
          <w:sz w:val="20"/>
          <w:szCs w:val="20"/>
        </w:rPr>
        <w:t>D3 from both algorithms 93%</w:t>
      </w:r>
      <w:r w:rsidR="00FC49CE" w:rsidRPr="00CC051C">
        <w:rPr>
          <w:sz w:val="20"/>
          <w:szCs w:val="20"/>
        </w:rPr>
        <w:t xml:space="preserve"> &amp; </w:t>
      </w:r>
      <w:r w:rsidRPr="00CC051C">
        <w:rPr>
          <w:sz w:val="20"/>
          <w:szCs w:val="20"/>
        </w:rPr>
        <w:t xml:space="preserve">97%. </w:t>
      </w:r>
    </w:p>
    <w:p w:rsidR="00517399" w:rsidRPr="00CC051C" w:rsidRDefault="00517399" w:rsidP="00DF3A82">
      <w:pPr>
        <w:suppressAutoHyphens w:val="0"/>
        <w:snapToGrid w:val="0"/>
        <w:ind w:firstLine="425"/>
        <w:jc w:val="both"/>
        <w:rPr>
          <w:sz w:val="20"/>
          <w:szCs w:val="20"/>
          <w:lang w:eastAsia="zh-CN"/>
        </w:rPr>
      </w:pPr>
      <w:r w:rsidRPr="00CC051C">
        <w:rPr>
          <w:sz w:val="20"/>
          <w:szCs w:val="20"/>
        </w:rPr>
        <w:t xml:space="preserve">Table-14 is representing that both algorithms is working well while processing time of Algorithm-1 is greater than Algorithm-2 because matrices’ size of Algorithm-1 is greater than Algorith-2. Following figure is representing that Algorithm-1 has greater processing time than Algorithm-2 with respect to 5-samples of documents. </w:t>
      </w:r>
    </w:p>
    <w:p w:rsidR="00DF3A82" w:rsidRPr="00CC051C" w:rsidRDefault="00DF3A82" w:rsidP="00DF3A82">
      <w:pPr>
        <w:suppressAutoHyphens w:val="0"/>
        <w:snapToGrid w:val="0"/>
        <w:ind w:firstLine="425"/>
        <w:jc w:val="both"/>
        <w:rPr>
          <w:sz w:val="20"/>
          <w:szCs w:val="20"/>
          <w:lang w:eastAsia="zh-CN"/>
        </w:rPr>
      </w:pPr>
    </w:p>
    <w:p w:rsidR="00DF3A82" w:rsidRPr="00CC051C" w:rsidRDefault="00DF3A82" w:rsidP="00DF3A82">
      <w:pPr>
        <w:suppressAutoHyphens w:val="0"/>
        <w:snapToGrid w:val="0"/>
        <w:ind w:left="425" w:hanging="425"/>
        <w:jc w:val="both"/>
        <w:rPr>
          <w:b/>
          <w:sz w:val="20"/>
          <w:szCs w:val="20"/>
          <w:lang w:eastAsia="zh-CN"/>
        </w:rPr>
      </w:pPr>
      <w:r w:rsidRPr="00CC051C">
        <w:rPr>
          <w:b/>
          <w:sz w:val="20"/>
          <w:szCs w:val="20"/>
          <w:lang w:eastAsia="zh-CN"/>
        </w:rPr>
        <w:t>References:</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 xml:space="preserve">Jian-Tao Sun, Zheng Chen, Hua-Jun Zeng, Yu-Chang Lu, Chun-Yi Shi, and Wei-Ying Ma, Supervised Latent Semantic Indexing for Document Categorization. </w:t>
      </w:r>
      <w:r w:rsidRPr="00CC051C">
        <w:rPr>
          <w:sz w:val="20"/>
          <w:szCs w:val="20"/>
        </w:rPr>
        <w:tab/>
        <w:t>ICDM '04: Proceedings of the Fourth IEEE International Conference on Data Mining. 535–538, 201</w:t>
      </w:r>
      <w:r w:rsidR="00DF3A82" w:rsidRPr="00CC051C">
        <w:rPr>
          <w:sz w:val="20"/>
          <w:szCs w:val="20"/>
        </w:rPr>
        <w:t>4.</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 xml:space="preserve">Quora User, What are the advantages and disadvantages of Latent Semantic Analysis? Sep 13, 2013. Visit on Date: 12-05-2015. </w:t>
      </w:r>
      <w:hyperlink r:id="rId15" w:history="1">
        <w:r w:rsidRPr="00CC051C">
          <w:rPr>
            <w:sz w:val="20"/>
            <w:szCs w:val="20"/>
          </w:rPr>
          <w:t>http://www.quora.com/What-are-the-advantages-and-disadvantages-of-Latent-Semantic-Analysis</w:t>
        </w:r>
      </w:hyperlink>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 xml:space="preserve">M. Varshana Devi, Cluster Tree Based Hybrid Document Similarity Measure, International </w:t>
      </w:r>
      <w:r w:rsidRPr="00CC051C">
        <w:rPr>
          <w:sz w:val="20"/>
          <w:szCs w:val="20"/>
        </w:rPr>
        <w:lastRenderedPageBreak/>
        <w:t>Journal of Innovative Research in Computer and Communication Engineering Vol.2, Special Issue 1, March 201</w:t>
      </w:r>
      <w:r w:rsidR="00DF3A82" w:rsidRPr="00CC051C">
        <w:rPr>
          <w:sz w:val="20"/>
          <w:szCs w:val="20"/>
        </w:rPr>
        <w:t>4.</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 xml:space="preserve">Clustering Documents using a Wikipedia-based Concept Representation, Clustering Documents using </w:t>
      </w:r>
      <w:r w:rsidR="00DF3A82" w:rsidRPr="00CC051C">
        <w:rPr>
          <w:sz w:val="20"/>
          <w:szCs w:val="20"/>
        </w:rPr>
        <w:t>a W</w:t>
      </w:r>
      <w:r w:rsidRPr="00CC051C">
        <w:rPr>
          <w:sz w:val="20"/>
          <w:szCs w:val="20"/>
        </w:rPr>
        <w:t xml:space="preserve">ikipedia-based Concept Representation, 2008. </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Deerwester, S., Dumais, S. T., Furnas, G.W., Landauer, T., Harshman, R.: Indexing by Latent Semantic Analysis. Journal of the American Society for Information Science, 41(6), pp. 391– 407, (1990)</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Kolenda, T., Hansen, L. K.: Independent Components in Text. In M. Girolami, editor, Advance in Independent Component Analysis, chapter 13. Springer-Verlag, pp.235–256 (2000)</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Neelam Phadnis</w:t>
      </w:r>
      <w:r w:rsidR="00DF3A82" w:rsidRPr="00CC051C">
        <w:rPr>
          <w:sz w:val="20"/>
          <w:szCs w:val="20"/>
        </w:rPr>
        <w:t>, F</w:t>
      </w:r>
      <w:r w:rsidRPr="00CC051C">
        <w:rPr>
          <w:sz w:val="20"/>
          <w:szCs w:val="20"/>
        </w:rPr>
        <w:t>ramework for Document Retrieval using Latent Semantic Indexing, International Journal of Computer Applications (0975 – 8887) Volume 94 – No.14, May 201</w:t>
      </w:r>
      <w:r w:rsidR="00DF3A82" w:rsidRPr="00CC051C">
        <w:rPr>
          <w:sz w:val="20"/>
          <w:szCs w:val="20"/>
        </w:rPr>
        <w:t>4.</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Sadjirin, Roslan, and Nurazzah Abd Rahman. "Efficient retrieval of Malay language documents using Latent Semantic Indexing." Information Technology (ITSim), 2010 International Symposium in. Vol. 3. IEEE, 2010.</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Sutanu Chakraborti</w:t>
      </w:r>
      <w:r w:rsidR="00DF3A82" w:rsidRPr="00CC051C">
        <w:rPr>
          <w:sz w:val="20"/>
          <w:szCs w:val="20"/>
        </w:rPr>
        <w:t>, S</w:t>
      </w:r>
      <w:r w:rsidRPr="00CC051C">
        <w:rPr>
          <w:sz w:val="20"/>
          <w:szCs w:val="20"/>
        </w:rPr>
        <w:t>upervised Latent Semantic Indexing Using Adaptive Sprinkling</w:t>
      </w:r>
      <w:r w:rsidR="00DF3A82" w:rsidRPr="00CC051C">
        <w:rPr>
          <w:sz w:val="20"/>
          <w:szCs w:val="20"/>
        </w:rPr>
        <w:t>, I</w:t>
      </w:r>
      <w:r w:rsidRPr="00CC051C">
        <w:rPr>
          <w:sz w:val="20"/>
          <w:szCs w:val="20"/>
        </w:rPr>
        <w:t>JCAI 07, 200</w:t>
      </w:r>
      <w:r w:rsidR="00DF3A82" w:rsidRPr="00CC051C">
        <w:rPr>
          <w:sz w:val="20"/>
          <w:szCs w:val="20"/>
        </w:rPr>
        <w:t>6.</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Barbara Rosario</w:t>
      </w:r>
      <w:r w:rsidR="00DF3A82" w:rsidRPr="00CC051C">
        <w:rPr>
          <w:sz w:val="20"/>
          <w:szCs w:val="20"/>
        </w:rPr>
        <w:t>, L</w:t>
      </w:r>
      <w:r w:rsidRPr="00CC051C">
        <w:rPr>
          <w:sz w:val="20"/>
          <w:szCs w:val="20"/>
        </w:rPr>
        <w:t>atent Semantic Indexing: An overview, INFOSYS 240 Spring 200</w:t>
      </w:r>
      <w:r w:rsidR="00DF3A82" w:rsidRPr="00CC051C">
        <w:rPr>
          <w:sz w:val="20"/>
          <w:szCs w:val="20"/>
        </w:rPr>
        <w:t>0.</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Regularized Latent Semantic Indexing, 2011 ACM 978-1-4503-0757-4/11/07.</w:t>
      </w:r>
      <w:r w:rsidR="00FC49CE" w:rsidRPr="00CC051C">
        <w:rPr>
          <w:sz w:val="20"/>
          <w:szCs w:val="20"/>
        </w:rPr>
        <w:t xml:space="preserve"> </w:t>
      </w:r>
      <w:r w:rsidRPr="00CC051C">
        <w:rPr>
          <w:sz w:val="20"/>
          <w:szCs w:val="20"/>
        </w:rPr>
        <w:t>SIGIR’11, July 24–28, 2011, Beijing, China.</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M.</w:t>
      </w:r>
      <w:r w:rsidR="00CC051C">
        <w:rPr>
          <w:rFonts w:hint="eastAsia"/>
          <w:sz w:val="20"/>
          <w:szCs w:val="20"/>
          <w:lang w:eastAsia="zh-CN"/>
        </w:rPr>
        <w:t xml:space="preserve"> </w:t>
      </w:r>
      <w:r w:rsidRPr="00CC051C">
        <w:rPr>
          <w:sz w:val="20"/>
          <w:szCs w:val="20"/>
        </w:rPr>
        <w:t>Govindarajan, Sentiment Analysis of Movie Reviews using Hybrid Method of Naive Bayes and Genetic Algorithm, International Journal of Advanced Computer Research (ISSN (print): 2249-7277 ISSN (online): 2277-7970) Volume-3 Number-4 Issue-13 December-201</w:t>
      </w:r>
      <w:r w:rsidR="00DF3A82" w:rsidRPr="00CC051C">
        <w:rPr>
          <w:sz w:val="20"/>
          <w:szCs w:val="20"/>
        </w:rPr>
        <w:t>3.</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Dan Oneata, Probabilistic Latent Semantic Analysis, 201</w:t>
      </w:r>
      <w:r w:rsidR="00DF3A82" w:rsidRPr="00CC051C">
        <w:rPr>
          <w:sz w:val="20"/>
          <w:szCs w:val="20"/>
        </w:rPr>
        <w:t>1.</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Guo, Honglei</w:t>
      </w:r>
      <w:r w:rsidR="00FC49CE" w:rsidRPr="00CC051C">
        <w:rPr>
          <w:sz w:val="20"/>
          <w:szCs w:val="20"/>
        </w:rPr>
        <w:t>,</w:t>
      </w:r>
      <w:r w:rsidRPr="00CC051C">
        <w:rPr>
          <w:sz w:val="20"/>
          <w:szCs w:val="20"/>
        </w:rPr>
        <w:t xml:space="preserve"> Huijia Zhu, Zhili Guo, Xiaoxun Zhang, and Zhong Su. Product feature categorization with multilevel latent semantic association. in Proceedings of ACM International Conference on Information and Knowledge Management. 2009.</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MAHESH T R, TEXT MINING: ADVANCEMENTS, CHALLENGES AND FUTURE DIRECTIONS, International Journal of Reviews in Computing, ISSN: 2076-3328, © 2009-2010 IJRIC</w:t>
      </w:r>
      <w:r w:rsidR="00FC49CE" w:rsidRPr="00CC051C">
        <w:rPr>
          <w:sz w:val="20"/>
          <w:szCs w:val="20"/>
        </w:rPr>
        <w:t xml:space="preserve"> &amp; </w:t>
      </w:r>
      <w:r w:rsidRPr="00CC051C">
        <w:rPr>
          <w:sz w:val="20"/>
          <w:szCs w:val="20"/>
        </w:rPr>
        <w:t>LLS.</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Brett Bader, Multilingual Sentiment Analysis Using Latent Semantic Indexing and Machine Learning, SENTIRE, December 11, 201</w:t>
      </w:r>
      <w:r w:rsidR="00DF3A82" w:rsidRPr="00CC051C">
        <w:rPr>
          <w:sz w:val="20"/>
          <w:szCs w:val="20"/>
        </w:rPr>
        <w:t>1.</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lastRenderedPageBreak/>
        <w:t>Bing Liu. Sentiment Analysis and Opinion Mining, Morgan</w:t>
      </w:r>
      <w:r w:rsidR="00FC49CE" w:rsidRPr="00CC051C">
        <w:rPr>
          <w:sz w:val="20"/>
          <w:szCs w:val="20"/>
        </w:rPr>
        <w:t xml:space="preserve"> &amp; </w:t>
      </w:r>
      <w:r w:rsidRPr="00CC051C">
        <w:rPr>
          <w:sz w:val="20"/>
          <w:szCs w:val="20"/>
        </w:rPr>
        <w:t>Claypool Publishers, May 2012.</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Das, Sanjiv and Mike Chen. Yahoo! for Amazon: Extracting market sentiment from stock message boards. Proceedings of APFA-2001. 2001.</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Morinaga, Satoshi, Kenji Yamanishi, Kenji Tateishi, and Toshikazu Fukushima. Mining product reputations on the web. in Proceedings of ACM SIGKDD International Conference on Knowledge Discovery and Data Mining (KDD-2002). 2002.</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Hua Yan</w:t>
      </w:r>
      <w:r w:rsidR="00DF3A82" w:rsidRPr="00CC051C">
        <w:rPr>
          <w:sz w:val="20"/>
          <w:szCs w:val="20"/>
        </w:rPr>
        <w:t>, A</w:t>
      </w:r>
      <w:r w:rsidRPr="00CC051C">
        <w:rPr>
          <w:sz w:val="20"/>
          <w:szCs w:val="20"/>
        </w:rPr>
        <w:t>ugmenting the power of LSI in text retrieval: Singular value rescaling. Data</w:t>
      </w:r>
      <w:r w:rsidR="00FC49CE" w:rsidRPr="00CC051C">
        <w:rPr>
          <w:sz w:val="20"/>
          <w:szCs w:val="20"/>
        </w:rPr>
        <w:t xml:space="preserve"> &amp; </w:t>
      </w:r>
      <w:r w:rsidRPr="00CC051C">
        <w:rPr>
          <w:sz w:val="20"/>
          <w:szCs w:val="20"/>
        </w:rPr>
        <w:t>Knowledge Engineering 65 (2008) 108–125. ELSEVIE</w:t>
      </w:r>
      <w:r w:rsidR="00DF3A82" w:rsidRPr="00CC051C">
        <w:rPr>
          <w:sz w:val="20"/>
          <w:szCs w:val="20"/>
        </w:rPr>
        <w:t>R.</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Pieter van der Spek. Applying a dynamic threshold to improve cluster detection of LSI, Science of Computer Programming 76 (2011) 1261–1274, ELSEVIE</w:t>
      </w:r>
      <w:r w:rsidR="00DF3A82" w:rsidRPr="00CC051C">
        <w:rPr>
          <w:sz w:val="20"/>
          <w:szCs w:val="20"/>
        </w:rPr>
        <w:t>R.</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lastRenderedPageBreak/>
        <w:t>Wen Zhang, A comparative study of TF-IDF, LSI and multi-words for text classification. Expert Systems with Applications 38 (2011) 2758–2765. ELSEVIE</w:t>
      </w:r>
      <w:r w:rsidR="00DF3A82" w:rsidRPr="00CC051C">
        <w:rPr>
          <w:sz w:val="20"/>
          <w:szCs w:val="20"/>
        </w:rPr>
        <w:t>R.</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QING YANG, SUPPORT VECTOR MACHINE FOR CUSTOMIZED EMAIL FILTERING BASED ON IMPROVING LATENT SEMANTIC INDEXING, Proceedings of the Fourth International Conference on Machine Learning and Cybernetics, Guangzhou, 18-21 August 200</w:t>
      </w:r>
      <w:r w:rsidR="00DF3A82" w:rsidRPr="00CC051C">
        <w:rPr>
          <w:sz w:val="20"/>
          <w:szCs w:val="20"/>
        </w:rPr>
        <w:t>5.</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Jingmin HAO, Improving Latent Semantic Indexing with Concepts Mapping Based on Domain Ontology, 978-1-4244-2780-2. 2008 IEE</w:t>
      </w:r>
      <w:r w:rsidR="00DF3A82" w:rsidRPr="00CC051C">
        <w:rPr>
          <w:sz w:val="20"/>
          <w:szCs w:val="20"/>
        </w:rPr>
        <w:t>E.</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Choonghyun Han</w:t>
      </w:r>
      <w:r w:rsidR="00DF3A82" w:rsidRPr="00CC051C">
        <w:rPr>
          <w:sz w:val="20"/>
          <w:szCs w:val="20"/>
        </w:rPr>
        <w:t>, E</w:t>
      </w:r>
      <w:r w:rsidRPr="00CC051C">
        <w:rPr>
          <w:sz w:val="20"/>
          <w:szCs w:val="20"/>
        </w:rPr>
        <w:t>ffect of Latent Semantic Indexing for Clustering Clinical Documents. 978-0-7695-4147-1. 2010 IEE</w:t>
      </w:r>
      <w:r w:rsidR="00DF3A82" w:rsidRPr="00CC051C">
        <w:rPr>
          <w:sz w:val="20"/>
          <w:szCs w:val="20"/>
        </w:rPr>
        <w:t>E.</w:t>
      </w:r>
    </w:p>
    <w:p w:rsidR="00DF3A82" w:rsidRPr="00CC051C" w:rsidRDefault="00517399" w:rsidP="00DF3A82">
      <w:pPr>
        <w:numPr>
          <w:ilvl w:val="0"/>
          <w:numId w:val="4"/>
        </w:numPr>
        <w:tabs>
          <w:tab w:val="clear" w:pos="720"/>
        </w:tabs>
        <w:suppressAutoHyphens w:val="0"/>
        <w:snapToGrid w:val="0"/>
        <w:ind w:left="425" w:hanging="425"/>
        <w:jc w:val="both"/>
        <w:rPr>
          <w:sz w:val="20"/>
          <w:szCs w:val="20"/>
        </w:rPr>
      </w:pPr>
      <w:r w:rsidRPr="00CC051C">
        <w:rPr>
          <w:sz w:val="20"/>
          <w:szCs w:val="20"/>
        </w:rPr>
        <w:t>Ravina Rodrigues, Concept Based Search Using LSI and Automatic Keyphrase Extraction. Third International Conference on Emerging Trends in Engineering and Technology. 2010 IEE</w:t>
      </w:r>
      <w:r w:rsidR="00DF3A82" w:rsidRPr="00CC051C">
        <w:rPr>
          <w:sz w:val="20"/>
          <w:szCs w:val="20"/>
        </w:rPr>
        <w:t>E.</w:t>
      </w:r>
    </w:p>
    <w:p w:rsidR="00DF3A82" w:rsidRPr="00CC051C" w:rsidRDefault="00DF3A82" w:rsidP="00DF3A82">
      <w:pPr>
        <w:suppressAutoHyphens w:val="0"/>
        <w:snapToGrid w:val="0"/>
        <w:ind w:left="425" w:hanging="425"/>
        <w:jc w:val="both"/>
        <w:rPr>
          <w:sz w:val="20"/>
          <w:szCs w:val="20"/>
        </w:rPr>
        <w:sectPr w:rsidR="00DF3A82" w:rsidRPr="00CC051C" w:rsidSect="00DF3A82">
          <w:footnotePr>
            <w:pos w:val="beneathText"/>
          </w:footnotePr>
          <w:type w:val="continuous"/>
          <w:pgSz w:w="12240" w:h="15840" w:code="1"/>
          <w:pgMar w:top="1440" w:right="1440" w:bottom="1440" w:left="1440" w:header="720" w:footer="720" w:gutter="0"/>
          <w:cols w:num="2" w:space="600"/>
          <w:docGrid w:linePitch="360"/>
        </w:sectPr>
      </w:pPr>
    </w:p>
    <w:p w:rsidR="00DF3A82" w:rsidRPr="00CC051C" w:rsidRDefault="00DF3A82" w:rsidP="00DF3A82">
      <w:pPr>
        <w:suppressAutoHyphens w:val="0"/>
        <w:snapToGrid w:val="0"/>
        <w:ind w:left="425" w:hanging="425"/>
        <w:jc w:val="both"/>
        <w:rPr>
          <w:sz w:val="20"/>
          <w:szCs w:val="20"/>
          <w:lang w:eastAsia="zh-CN"/>
        </w:rPr>
      </w:pPr>
    </w:p>
    <w:p w:rsidR="00DF3A82" w:rsidRPr="00CC051C" w:rsidRDefault="00DF3A82" w:rsidP="00DF3A82">
      <w:pPr>
        <w:suppressAutoHyphens w:val="0"/>
        <w:snapToGrid w:val="0"/>
        <w:ind w:left="425" w:hanging="425"/>
        <w:jc w:val="both"/>
        <w:rPr>
          <w:sz w:val="20"/>
          <w:szCs w:val="20"/>
          <w:lang w:eastAsia="zh-CN"/>
        </w:rPr>
      </w:pPr>
    </w:p>
    <w:p w:rsidR="00FC49CE" w:rsidRPr="00CC051C" w:rsidRDefault="00FC49CE" w:rsidP="00265EEE">
      <w:pPr>
        <w:suppressAutoHyphens w:val="0"/>
        <w:snapToGrid w:val="0"/>
        <w:ind w:left="425" w:hanging="425"/>
        <w:jc w:val="both"/>
        <w:rPr>
          <w:sz w:val="20"/>
          <w:szCs w:val="20"/>
        </w:rPr>
      </w:pPr>
    </w:p>
    <w:p w:rsidR="00296242" w:rsidRPr="00CC051C" w:rsidRDefault="00FC49CE" w:rsidP="00265EEE">
      <w:pPr>
        <w:suppressAutoHyphens w:val="0"/>
        <w:snapToGrid w:val="0"/>
        <w:ind w:left="425" w:hanging="425"/>
        <w:jc w:val="both"/>
        <w:rPr>
          <w:sz w:val="20"/>
          <w:szCs w:val="20"/>
        </w:rPr>
      </w:pPr>
      <w:r w:rsidRPr="00CC051C">
        <w:rPr>
          <w:sz w:val="20"/>
          <w:szCs w:val="20"/>
        </w:rPr>
        <w:t>1/15/2021</w:t>
      </w:r>
    </w:p>
    <w:sectPr w:rsidR="00296242" w:rsidRPr="00CC051C" w:rsidSect="00FC49C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760" w:rsidRDefault="00882760">
      <w:r>
        <w:separator/>
      </w:r>
    </w:p>
  </w:endnote>
  <w:endnote w:type="continuationSeparator" w:id="0">
    <w:p w:rsidR="00882760" w:rsidRDefault="00882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5204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06463" w:rsidRDefault="00F52048" w:rsidP="00406463">
    <w:pPr>
      <w:jc w:val="center"/>
      <w:rPr>
        <w:sz w:val="20"/>
      </w:rPr>
    </w:pPr>
    <w:r w:rsidRPr="00406463">
      <w:rPr>
        <w:sz w:val="20"/>
      </w:rPr>
      <w:fldChar w:fldCharType="begin"/>
    </w:r>
    <w:r w:rsidR="00406463" w:rsidRPr="00406463">
      <w:rPr>
        <w:sz w:val="20"/>
      </w:rPr>
      <w:instrText xml:space="preserve"> page </w:instrText>
    </w:r>
    <w:r w:rsidRPr="00406463">
      <w:rPr>
        <w:sz w:val="20"/>
      </w:rPr>
      <w:fldChar w:fldCharType="separate"/>
    </w:r>
    <w:r w:rsidR="00CC051C">
      <w:rPr>
        <w:noProof/>
        <w:sz w:val="20"/>
      </w:rPr>
      <w:t>46</w:t>
    </w:r>
    <w:r w:rsidRPr="0040646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760" w:rsidRDefault="00882760">
      <w:r>
        <w:separator/>
      </w:r>
    </w:p>
  </w:footnote>
  <w:footnote w:type="continuationSeparator" w:id="0">
    <w:p w:rsidR="00882760" w:rsidRDefault="00882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63" w:rsidRPr="00406463" w:rsidRDefault="00F52048" w:rsidP="00406463">
    <w:pPr>
      <w:tabs>
        <w:tab w:val="left" w:pos="851"/>
        <w:tab w:val="left" w:pos="7200"/>
        <w:tab w:val="right" w:pos="8364"/>
      </w:tabs>
      <w:adjustRightInd w:val="0"/>
      <w:snapToGrid w:val="0"/>
      <w:jc w:val="both"/>
      <w:rPr>
        <w:sz w:val="20"/>
        <w:szCs w:val="20"/>
      </w:rPr>
    </w:pPr>
    <w:r w:rsidRPr="00F5204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3F" w:rsidRPr="00406463" w:rsidRDefault="005C7E3F" w:rsidP="00406463">
    <w:pPr>
      <w:pBdr>
        <w:bottom w:val="thinThickMediumGap" w:sz="12" w:space="1" w:color="auto"/>
      </w:pBdr>
      <w:tabs>
        <w:tab w:val="left" w:pos="851"/>
        <w:tab w:val="right" w:pos="8364"/>
      </w:tabs>
      <w:adjustRightInd w:val="0"/>
      <w:snapToGrid w:val="0"/>
      <w:jc w:val="both"/>
      <w:rPr>
        <w:iCs/>
        <w:sz w:val="20"/>
        <w:szCs w:val="20"/>
      </w:rPr>
    </w:pPr>
    <w:r w:rsidRPr="00406463">
      <w:rPr>
        <w:rFonts w:hint="eastAsia"/>
        <w:sz w:val="20"/>
        <w:szCs w:val="20"/>
      </w:rPr>
      <w:tab/>
    </w:r>
    <w:r w:rsidRPr="00406463">
      <w:rPr>
        <w:sz w:val="20"/>
        <w:szCs w:val="20"/>
      </w:rPr>
      <w:t>New York Science Journal 20</w:t>
    </w:r>
    <w:r w:rsidRPr="00406463">
      <w:rPr>
        <w:rFonts w:hint="eastAsia"/>
        <w:sz w:val="20"/>
        <w:szCs w:val="20"/>
      </w:rPr>
      <w:t>21</w:t>
    </w:r>
    <w:r w:rsidRPr="00406463">
      <w:rPr>
        <w:sz w:val="20"/>
        <w:szCs w:val="20"/>
      </w:rPr>
      <w:t>;</w:t>
    </w:r>
    <w:r w:rsidRPr="00406463">
      <w:rPr>
        <w:rFonts w:hint="eastAsia"/>
        <w:sz w:val="20"/>
        <w:szCs w:val="20"/>
      </w:rPr>
      <w:t>14</w:t>
    </w:r>
    <w:r w:rsidRPr="00406463">
      <w:rPr>
        <w:sz w:val="20"/>
        <w:szCs w:val="20"/>
      </w:rPr>
      <w:t>(</w:t>
    </w:r>
    <w:r w:rsidRPr="00406463">
      <w:rPr>
        <w:rFonts w:hint="eastAsia"/>
        <w:sz w:val="20"/>
        <w:szCs w:val="20"/>
      </w:rPr>
      <w:t>1</w:t>
    </w:r>
    <w:r w:rsidRPr="00406463">
      <w:rPr>
        <w:sz w:val="20"/>
        <w:szCs w:val="20"/>
      </w:rPr>
      <w:t>)</w:t>
    </w:r>
    <w:r w:rsidRPr="00406463">
      <w:rPr>
        <w:iCs/>
        <w:sz w:val="20"/>
        <w:szCs w:val="20"/>
      </w:rPr>
      <w:t xml:space="preserve"> </w:t>
    </w:r>
    <w:r w:rsidRPr="00406463">
      <w:rPr>
        <w:rFonts w:hint="eastAsia"/>
        <w:iCs/>
        <w:sz w:val="20"/>
        <w:szCs w:val="20"/>
      </w:rPr>
      <w:tab/>
    </w:r>
    <w:r w:rsidRPr="00406463">
      <w:rPr>
        <w:iCs/>
        <w:sz w:val="20"/>
        <w:szCs w:val="20"/>
      </w:rPr>
      <w:t xml:space="preserve">  </w:t>
    </w:r>
    <w:hyperlink r:id="rId1" w:history="1">
      <w:r w:rsidRPr="00406463">
        <w:rPr>
          <w:rStyle w:val="Hyperlink"/>
          <w:sz w:val="20"/>
          <w:szCs w:val="20"/>
        </w:rPr>
        <w:t>http://www.sciencepub.net/newyork</w:t>
      </w:r>
    </w:hyperlink>
    <w:r w:rsidRPr="00406463">
      <w:rPr>
        <w:rFonts w:hint="eastAsia"/>
        <w:sz w:val="20"/>
      </w:rPr>
      <w:t xml:space="preserve">   </w:t>
    </w:r>
    <w:r w:rsidRPr="00406463">
      <w:rPr>
        <w:rFonts w:hint="eastAsia"/>
        <w:b/>
        <w:i/>
        <w:color w:val="FF0000"/>
        <w:sz w:val="20"/>
        <w:szCs w:val="20"/>
        <w:bdr w:val="single" w:sz="4" w:space="0" w:color="FF0000"/>
      </w:rPr>
      <w:t>NYJ</w:t>
    </w:r>
  </w:p>
  <w:p w:rsidR="005C7E3F" w:rsidRPr="00406463" w:rsidRDefault="005C7E3F" w:rsidP="00406463">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C4098"/>
    <w:multiLevelType w:val="hybridMultilevel"/>
    <w:tmpl w:val="1218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13B5DC9"/>
    <w:multiLevelType w:val="hybridMultilevel"/>
    <w:tmpl w:val="179E6686"/>
    <w:lvl w:ilvl="0" w:tplc="EFD45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25C18"/>
    <w:multiLevelType w:val="multilevel"/>
    <w:tmpl w:val="4EA0D1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486204"/>
    <w:multiLevelType w:val="hybridMultilevel"/>
    <w:tmpl w:val="F49829F0"/>
    <w:lvl w:ilvl="0" w:tplc="BFCA62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27D21"/>
    <w:multiLevelType w:val="hybridMultilevel"/>
    <w:tmpl w:val="4AB09512"/>
    <w:lvl w:ilvl="0" w:tplc="5F20A9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B78F2"/>
    <w:multiLevelType w:val="hybridMultilevel"/>
    <w:tmpl w:val="76E225CC"/>
    <w:lvl w:ilvl="0" w:tplc="A516E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1C83"/>
    <w:rsid w:val="00043395"/>
    <w:rsid w:val="0005092B"/>
    <w:rsid w:val="00080CE9"/>
    <w:rsid w:val="000827B7"/>
    <w:rsid w:val="00090A06"/>
    <w:rsid w:val="000C5F1C"/>
    <w:rsid w:val="00103360"/>
    <w:rsid w:val="00115DF2"/>
    <w:rsid w:val="00123B25"/>
    <w:rsid w:val="00123E37"/>
    <w:rsid w:val="001447C6"/>
    <w:rsid w:val="00160C9C"/>
    <w:rsid w:val="00172FE1"/>
    <w:rsid w:val="001817C7"/>
    <w:rsid w:val="001901BB"/>
    <w:rsid w:val="001A678A"/>
    <w:rsid w:val="001B2610"/>
    <w:rsid w:val="001B41B8"/>
    <w:rsid w:val="001E7517"/>
    <w:rsid w:val="0021395D"/>
    <w:rsid w:val="00265EEE"/>
    <w:rsid w:val="00296242"/>
    <w:rsid w:val="002B1E79"/>
    <w:rsid w:val="002B77B2"/>
    <w:rsid w:val="002F20CD"/>
    <w:rsid w:val="00310F6C"/>
    <w:rsid w:val="00314F95"/>
    <w:rsid w:val="00322FAB"/>
    <w:rsid w:val="0033747D"/>
    <w:rsid w:val="00345581"/>
    <w:rsid w:val="003506F8"/>
    <w:rsid w:val="00376A08"/>
    <w:rsid w:val="003C7F3D"/>
    <w:rsid w:val="003D3BEC"/>
    <w:rsid w:val="003E6D9C"/>
    <w:rsid w:val="003F29FE"/>
    <w:rsid w:val="00406463"/>
    <w:rsid w:val="00421715"/>
    <w:rsid w:val="0042390D"/>
    <w:rsid w:val="00456753"/>
    <w:rsid w:val="00471E57"/>
    <w:rsid w:val="0049143E"/>
    <w:rsid w:val="004B04C5"/>
    <w:rsid w:val="004D0467"/>
    <w:rsid w:val="004F6187"/>
    <w:rsid w:val="00517399"/>
    <w:rsid w:val="005304F4"/>
    <w:rsid w:val="0054592C"/>
    <w:rsid w:val="00593132"/>
    <w:rsid w:val="005C2F35"/>
    <w:rsid w:val="005C7E3F"/>
    <w:rsid w:val="005D6563"/>
    <w:rsid w:val="005E4BBF"/>
    <w:rsid w:val="005F5E04"/>
    <w:rsid w:val="00606D92"/>
    <w:rsid w:val="00625B82"/>
    <w:rsid w:val="0065209A"/>
    <w:rsid w:val="00655746"/>
    <w:rsid w:val="00694D2E"/>
    <w:rsid w:val="006A3BF2"/>
    <w:rsid w:val="006C1223"/>
    <w:rsid w:val="006D5C2E"/>
    <w:rsid w:val="006E6ACB"/>
    <w:rsid w:val="006F1706"/>
    <w:rsid w:val="006F2674"/>
    <w:rsid w:val="007059B9"/>
    <w:rsid w:val="00734A5D"/>
    <w:rsid w:val="007412F2"/>
    <w:rsid w:val="0078507E"/>
    <w:rsid w:val="007B6940"/>
    <w:rsid w:val="007D746F"/>
    <w:rsid w:val="007E2AC7"/>
    <w:rsid w:val="00814FA7"/>
    <w:rsid w:val="008158E2"/>
    <w:rsid w:val="00882760"/>
    <w:rsid w:val="008A20AC"/>
    <w:rsid w:val="0091208A"/>
    <w:rsid w:val="00914558"/>
    <w:rsid w:val="00916C33"/>
    <w:rsid w:val="0094140D"/>
    <w:rsid w:val="009458E4"/>
    <w:rsid w:val="009459B3"/>
    <w:rsid w:val="00952EB8"/>
    <w:rsid w:val="00966860"/>
    <w:rsid w:val="0097161B"/>
    <w:rsid w:val="009C081A"/>
    <w:rsid w:val="009D01CF"/>
    <w:rsid w:val="009D378C"/>
    <w:rsid w:val="009E7FB4"/>
    <w:rsid w:val="00A132FA"/>
    <w:rsid w:val="00A2654E"/>
    <w:rsid w:val="00A3476D"/>
    <w:rsid w:val="00A64E79"/>
    <w:rsid w:val="00AF142D"/>
    <w:rsid w:val="00AF2584"/>
    <w:rsid w:val="00B3167C"/>
    <w:rsid w:val="00B47AEF"/>
    <w:rsid w:val="00B47F73"/>
    <w:rsid w:val="00B578AD"/>
    <w:rsid w:val="00B60E8D"/>
    <w:rsid w:val="00B80C0E"/>
    <w:rsid w:val="00B8409B"/>
    <w:rsid w:val="00B9624B"/>
    <w:rsid w:val="00BB1BF7"/>
    <w:rsid w:val="00BD2A8D"/>
    <w:rsid w:val="00BE2185"/>
    <w:rsid w:val="00BF6579"/>
    <w:rsid w:val="00C371AD"/>
    <w:rsid w:val="00C412DE"/>
    <w:rsid w:val="00C43A46"/>
    <w:rsid w:val="00C763A3"/>
    <w:rsid w:val="00CC051C"/>
    <w:rsid w:val="00CD39A4"/>
    <w:rsid w:val="00CE7B2F"/>
    <w:rsid w:val="00D26F2E"/>
    <w:rsid w:val="00D3777A"/>
    <w:rsid w:val="00D72B74"/>
    <w:rsid w:val="00DD1B80"/>
    <w:rsid w:val="00DF34C3"/>
    <w:rsid w:val="00DF3A82"/>
    <w:rsid w:val="00DF7353"/>
    <w:rsid w:val="00DF7D52"/>
    <w:rsid w:val="00E55C9E"/>
    <w:rsid w:val="00E9151F"/>
    <w:rsid w:val="00EC5C53"/>
    <w:rsid w:val="00ED4441"/>
    <w:rsid w:val="00EF3BA2"/>
    <w:rsid w:val="00EF4701"/>
    <w:rsid w:val="00F4399A"/>
    <w:rsid w:val="00F46A5E"/>
    <w:rsid w:val="00F52048"/>
    <w:rsid w:val="00F60DD6"/>
    <w:rsid w:val="00F67084"/>
    <w:rsid w:val="00F81370"/>
    <w:rsid w:val="00FA0E03"/>
    <w:rsid w:val="00FB5B6A"/>
    <w:rsid w:val="00FC2367"/>
    <w:rsid w:val="00FC4906"/>
    <w:rsid w:val="00FC49CE"/>
    <w:rsid w:val="00FC5518"/>
    <w:rsid w:val="00FE23D2"/>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03360"/>
    <w:pPr>
      <w:keepNext/>
      <w:tabs>
        <w:tab w:val="num" w:pos="0"/>
      </w:tabs>
      <w:outlineLvl w:val="0"/>
    </w:pPr>
    <w:rPr>
      <w:b/>
      <w:bCs/>
      <w:sz w:val="32"/>
    </w:rPr>
  </w:style>
  <w:style w:type="paragraph" w:styleId="Heading2">
    <w:name w:val="heading 2"/>
    <w:basedOn w:val="Normal"/>
    <w:next w:val="Normal"/>
    <w:qFormat/>
    <w:rsid w:val="00103360"/>
    <w:pPr>
      <w:keepNext/>
      <w:tabs>
        <w:tab w:val="num" w:pos="0"/>
      </w:tabs>
      <w:jc w:val="both"/>
      <w:outlineLvl w:val="1"/>
    </w:pPr>
    <w:rPr>
      <w:b/>
      <w:sz w:val="28"/>
    </w:rPr>
  </w:style>
  <w:style w:type="paragraph" w:styleId="Heading3">
    <w:name w:val="heading 3"/>
    <w:basedOn w:val="Normal"/>
    <w:next w:val="Normal"/>
    <w:qFormat/>
    <w:rsid w:val="00103360"/>
    <w:pPr>
      <w:keepNext/>
      <w:tabs>
        <w:tab w:val="num" w:pos="0"/>
      </w:tabs>
      <w:spacing w:line="360" w:lineRule="auto"/>
      <w:jc w:val="both"/>
      <w:outlineLvl w:val="2"/>
    </w:pPr>
    <w:rPr>
      <w:b/>
      <w:bCs/>
    </w:rPr>
  </w:style>
  <w:style w:type="paragraph" w:styleId="Heading6">
    <w:name w:val="heading 6"/>
    <w:basedOn w:val="Normal"/>
    <w:next w:val="Normal"/>
    <w:qFormat/>
    <w:rsid w:val="0010336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03360"/>
  </w:style>
  <w:style w:type="character" w:customStyle="1" w:styleId="WW-Absatz-Standardschriftart">
    <w:name w:val="WW-Absatz-Standardschriftart"/>
    <w:rsid w:val="00103360"/>
  </w:style>
  <w:style w:type="character" w:customStyle="1" w:styleId="WW-Absatz-Standardschriftart1">
    <w:name w:val="WW-Absatz-Standardschriftart1"/>
    <w:rsid w:val="00103360"/>
  </w:style>
  <w:style w:type="character" w:customStyle="1" w:styleId="WW-Absatz-Standardschriftart11">
    <w:name w:val="WW-Absatz-Standardschriftart11"/>
    <w:rsid w:val="00103360"/>
  </w:style>
  <w:style w:type="character" w:customStyle="1" w:styleId="WW-Absatz-Standardschriftart111">
    <w:name w:val="WW-Absatz-Standardschriftart111"/>
    <w:rsid w:val="00103360"/>
  </w:style>
  <w:style w:type="character" w:customStyle="1" w:styleId="WW-Absatz-Standardschriftart1111">
    <w:name w:val="WW-Absatz-Standardschriftart1111"/>
    <w:rsid w:val="00103360"/>
  </w:style>
  <w:style w:type="character" w:customStyle="1" w:styleId="WW-Absatz-Standardschriftart11111">
    <w:name w:val="WW-Absatz-Standardschriftart11111"/>
    <w:rsid w:val="00103360"/>
  </w:style>
  <w:style w:type="character" w:customStyle="1" w:styleId="WW-Absatz-Standardschriftart111111">
    <w:name w:val="WW-Absatz-Standardschriftart111111"/>
    <w:rsid w:val="00103360"/>
  </w:style>
  <w:style w:type="character" w:customStyle="1" w:styleId="WW-Absatz-Standardschriftart1111111">
    <w:name w:val="WW-Absatz-Standardschriftart1111111"/>
    <w:rsid w:val="00103360"/>
  </w:style>
  <w:style w:type="character" w:customStyle="1" w:styleId="WW-Absatz-Standardschriftart11111111">
    <w:name w:val="WW-Absatz-Standardschriftart11111111"/>
    <w:rsid w:val="00103360"/>
  </w:style>
  <w:style w:type="character" w:customStyle="1" w:styleId="WW-Absatz-Standardschriftart111111111">
    <w:name w:val="WW-Absatz-Standardschriftart111111111"/>
    <w:rsid w:val="00103360"/>
  </w:style>
  <w:style w:type="character" w:customStyle="1" w:styleId="WW-Absatz-Standardschriftart1111111111">
    <w:name w:val="WW-Absatz-Standardschriftart1111111111"/>
    <w:rsid w:val="00103360"/>
  </w:style>
  <w:style w:type="character" w:customStyle="1" w:styleId="WW-Absatz-Standardschriftart11111111111">
    <w:name w:val="WW-Absatz-Standardschriftart11111111111"/>
    <w:rsid w:val="00103360"/>
  </w:style>
  <w:style w:type="character" w:customStyle="1" w:styleId="WW-Absatz-Standardschriftart111111111111">
    <w:name w:val="WW-Absatz-Standardschriftart111111111111"/>
    <w:rsid w:val="00103360"/>
  </w:style>
  <w:style w:type="character" w:customStyle="1" w:styleId="WW-Absatz-Standardschriftart1111111111111">
    <w:name w:val="WW-Absatz-Standardschriftart1111111111111"/>
    <w:rsid w:val="00103360"/>
  </w:style>
  <w:style w:type="character" w:customStyle="1" w:styleId="WW-Absatz-Standardschriftart11111111111111">
    <w:name w:val="WW-Absatz-Standardschriftart11111111111111"/>
    <w:rsid w:val="00103360"/>
  </w:style>
  <w:style w:type="character" w:customStyle="1" w:styleId="WW-Absatz-Standardschriftart111111111111111">
    <w:name w:val="WW-Absatz-Standardschriftart111111111111111"/>
    <w:rsid w:val="00103360"/>
  </w:style>
  <w:style w:type="character" w:customStyle="1" w:styleId="WW-Absatz-Standardschriftart1111111111111111">
    <w:name w:val="WW-Absatz-Standardschriftart1111111111111111"/>
    <w:rsid w:val="00103360"/>
  </w:style>
  <w:style w:type="character" w:customStyle="1" w:styleId="WW8Num1z0">
    <w:name w:val="WW8Num1z0"/>
    <w:rsid w:val="00103360"/>
    <w:rPr>
      <w:rFonts w:ascii="Symbol" w:eastAsia="Times New Roman" w:hAnsi="Symbol" w:cs="Times New Roman"/>
    </w:rPr>
  </w:style>
  <w:style w:type="character" w:customStyle="1" w:styleId="WW8Num1z1">
    <w:name w:val="WW8Num1z1"/>
    <w:rsid w:val="00103360"/>
    <w:rPr>
      <w:rFonts w:ascii="Courier New" w:hAnsi="Courier New" w:cs="Courier New"/>
    </w:rPr>
  </w:style>
  <w:style w:type="character" w:customStyle="1" w:styleId="WW8Num1z2">
    <w:name w:val="WW8Num1z2"/>
    <w:rsid w:val="00103360"/>
    <w:rPr>
      <w:rFonts w:ascii="Wingdings" w:hAnsi="Wingdings"/>
    </w:rPr>
  </w:style>
  <w:style w:type="character" w:customStyle="1" w:styleId="WW8Num1z3">
    <w:name w:val="WW8Num1z3"/>
    <w:rsid w:val="00103360"/>
    <w:rPr>
      <w:rFonts w:ascii="Symbol" w:hAnsi="Symbol"/>
    </w:rPr>
  </w:style>
  <w:style w:type="character" w:styleId="PageNumber">
    <w:name w:val="page number"/>
    <w:basedOn w:val="DefaultParagraphFont"/>
    <w:rsid w:val="00103360"/>
  </w:style>
  <w:style w:type="character" w:styleId="Hyperlink">
    <w:name w:val="Hyperlink"/>
    <w:uiPriority w:val="99"/>
    <w:rsid w:val="00103360"/>
    <w:rPr>
      <w:color w:val="0000FF"/>
      <w:u w:val="single"/>
    </w:rPr>
  </w:style>
  <w:style w:type="character" w:styleId="FollowedHyperlink">
    <w:name w:val="FollowedHyperlink"/>
    <w:rsid w:val="00103360"/>
    <w:rPr>
      <w:color w:val="800080"/>
      <w:u w:val="single"/>
    </w:rPr>
  </w:style>
  <w:style w:type="character" w:customStyle="1" w:styleId="NumberingSymbols">
    <w:name w:val="Numbering Symbols"/>
    <w:rsid w:val="00103360"/>
  </w:style>
  <w:style w:type="paragraph" w:customStyle="1" w:styleId="Heading">
    <w:name w:val="Heading"/>
    <w:basedOn w:val="Normal"/>
    <w:next w:val="BodyText"/>
    <w:rsid w:val="00103360"/>
    <w:pPr>
      <w:keepNext/>
      <w:spacing w:before="240" w:after="120"/>
    </w:pPr>
    <w:rPr>
      <w:rFonts w:ascii="Nimbus Sans L" w:eastAsia="DejaVu Sans" w:hAnsi="Nimbus Sans L" w:cs="DejaVu Sans"/>
      <w:sz w:val="28"/>
      <w:szCs w:val="28"/>
    </w:rPr>
  </w:style>
  <w:style w:type="paragraph" w:styleId="BodyText">
    <w:name w:val="Body Text"/>
    <w:basedOn w:val="Normal"/>
    <w:rsid w:val="00103360"/>
    <w:pPr>
      <w:spacing w:line="360" w:lineRule="auto"/>
    </w:pPr>
  </w:style>
  <w:style w:type="paragraph" w:styleId="List">
    <w:name w:val="List"/>
    <w:basedOn w:val="BodyText"/>
    <w:rsid w:val="00103360"/>
  </w:style>
  <w:style w:type="paragraph" w:styleId="Caption">
    <w:name w:val="caption"/>
    <w:basedOn w:val="Normal"/>
    <w:qFormat/>
    <w:rsid w:val="00103360"/>
    <w:pPr>
      <w:suppressLineNumbers/>
      <w:spacing w:before="120" w:after="120"/>
    </w:pPr>
    <w:rPr>
      <w:i/>
      <w:iCs/>
    </w:rPr>
  </w:style>
  <w:style w:type="paragraph" w:customStyle="1" w:styleId="Index">
    <w:name w:val="Index"/>
    <w:basedOn w:val="Normal"/>
    <w:rsid w:val="00103360"/>
    <w:pPr>
      <w:suppressLineNumbers/>
    </w:pPr>
  </w:style>
  <w:style w:type="paragraph" w:styleId="Header">
    <w:name w:val="header"/>
    <w:basedOn w:val="Normal"/>
    <w:next w:val="Heading1"/>
    <w:link w:val="HeaderChar"/>
    <w:rsid w:val="00103360"/>
    <w:pPr>
      <w:tabs>
        <w:tab w:val="center" w:pos="4320"/>
        <w:tab w:val="right" w:pos="8640"/>
      </w:tabs>
    </w:pPr>
  </w:style>
  <w:style w:type="paragraph" w:styleId="BodyTextIndent3">
    <w:name w:val="Body Text Indent 3"/>
    <w:basedOn w:val="Normal"/>
    <w:rsid w:val="00103360"/>
    <w:pPr>
      <w:spacing w:line="360" w:lineRule="auto"/>
      <w:ind w:firstLine="720"/>
      <w:jc w:val="both"/>
    </w:pPr>
    <w:rPr>
      <w:b/>
      <w:bCs/>
    </w:rPr>
  </w:style>
  <w:style w:type="paragraph" w:styleId="BodyTextIndent">
    <w:name w:val="Body Text Indent"/>
    <w:basedOn w:val="Normal"/>
    <w:rsid w:val="00103360"/>
    <w:pPr>
      <w:ind w:left="540" w:hanging="720"/>
      <w:jc w:val="both"/>
    </w:pPr>
  </w:style>
  <w:style w:type="paragraph" w:styleId="BodyTextIndent2">
    <w:name w:val="Body Text Indent 2"/>
    <w:basedOn w:val="Normal"/>
    <w:rsid w:val="00103360"/>
    <w:pPr>
      <w:spacing w:line="360" w:lineRule="auto"/>
      <w:ind w:firstLine="720"/>
      <w:jc w:val="both"/>
    </w:pPr>
  </w:style>
  <w:style w:type="paragraph" w:styleId="BodyText2">
    <w:name w:val="Body Text 2"/>
    <w:basedOn w:val="Normal"/>
    <w:rsid w:val="00103360"/>
    <w:pPr>
      <w:spacing w:line="360" w:lineRule="auto"/>
      <w:jc w:val="both"/>
    </w:pPr>
  </w:style>
  <w:style w:type="paragraph" w:styleId="Footer">
    <w:name w:val="footer"/>
    <w:basedOn w:val="Normal"/>
    <w:rsid w:val="00103360"/>
    <w:pPr>
      <w:tabs>
        <w:tab w:val="center" w:pos="4320"/>
        <w:tab w:val="right" w:pos="8640"/>
      </w:tabs>
    </w:pPr>
    <w:rPr>
      <w:sz w:val="32"/>
    </w:rPr>
  </w:style>
  <w:style w:type="paragraph" w:customStyle="1" w:styleId="TableContents">
    <w:name w:val="Table Contents"/>
    <w:basedOn w:val="Normal"/>
    <w:rsid w:val="00103360"/>
    <w:pPr>
      <w:suppressLineNumbers/>
    </w:pPr>
  </w:style>
  <w:style w:type="paragraph" w:customStyle="1" w:styleId="TableHeading">
    <w:name w:val="Table Heading"/>
    <w:basedOn w:val="TableContents"/>
    <w:rsid w:val="00103360"/>
    <w:pPr>
      <w:jc w:val="center"/>
    </w:pPr>
    <w:rPr>
      <w:b/>
      <w:bCs/>
    </w:rPr>
  </w:style>
  <w:style w:type="paragraph" w:customStyle="1" w:styleId="Framecontents">
    <w:name w:val="Frame contents"/>
    <w:basedOn w:val="BodyText"/>
    <w:rsid w:val="00103360"/>
  </w:style>
  <w:style w:type="paragraph" w:customStyle="1" w:styleId="Text">
    <w:name w:val="Text"/>
    <w:basedOn w:val="Normal"/>
    <w:rsid w:val="00103360"/>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lang/>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customStyle="1" w:styleId="03-PSF-Affiliation">
    <w:name w:val="03-PSF-Affiliation"/>
    <w:basedOn w:val="Normal"/>
    <w:qFormat/>
    <w:rsid w:val="001E7517"/>
    <w:pPr>
      <w:widowControl w:val="0"/>
      <w:suppressAutoHyphens w:val="0"/>
      <w:adjustRightInd w:val="0"/>
      <w:snapToGrid w:val="0"/>
      <w:spacing w:line="240" w:lineRule="exact"/>
    </w:pPr>
    <w:rPr>
      <w:rFonts w:eastAsia="Times New Roman"/>
      <w:kern w:val="2"/>
      <w:sz w:val="17"/>
      <w:szCs w:val="22"/>
      <w:lang w:val="en-GB" w:eastAsia="zh-CN"/>
    </w:rPr>
  </w:style>
  <w:style w:type="table" w:styleId="TableGrid">
    <w:name w:val="Table Grid"/>
    <w:basedOn w:val="TableNormal"/>
    <w:uiPriority w:val="59"/>
    <w:rsid w:val="001447C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4F4"/>
    <w:pPr>
      <w:suppressAutoHyphens w:val="0"/>
      <w:spacing w:after="200" w:line="276" w:lineRule="auto"/>
      <w:ind w:left="720"/>
      <w:contextualSpacing/>
    </w:pPr>
    <w:rPr>
      <w:rFonts w:ascii="Calibri" w:eastAsia="Calibri" w:hAnsi="Calibri"/>
      <w:sz w:val="22"/>
      <w:szCs w:val="22"/>
      <w:lang w:eastAsia="en-US"/>
    </w:rPr>
  </w:style>
  <w:style w:type="character" w:customStyle="1" w:styleId="f">
    <w:name w:val="f"/>
    <w:rsid w:val="00517399"/>
  </w:style>
  <w:style w:type="character" w:customStyle="1" w:styleId="user">
    <w:name w:val="user"/>
    <w:rsid w:val="00517399"/>
  </w:style>
  <w:style w:type="character" w:customStyle="1" w:styleId="identitysig">
    <w:name w:val="identitysig"/>
    <w:rsid w:val="00517399"/>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qibsheikh4@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uora.com/What-are-the-advantages-and-disadvantages-of-Latent-Semantic-Analysis" TargetMode="External"/><Relationship Id="rId10" Type="http://schemas.openxmlformats.org/officeDocument/2006/relationships/hyperlink" Target="http://www.dx.doi.org/10.7537/marsnys140121.0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65DD-CB89-457F-8006-B694E962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29222</CharactersWithSpaces>
  <SharedDoc>false</SharedDoc>
  <HLinks>
    <vt:vector size="30" baseType="variant">
      <vt:variant>
        <vt:i4>7143460</vt:i4>
      </vt:variant>
      <vt:variant>
        <vt:i4>3</vt:i4>
      </vt:variant>
      <vt:variant>
        <vt:i4>0</vt:i4>
      </vt:variant>
      <vt:variant>
        <vt:i4>5</vt:i4>
      </vt:variant>
      <vt:variant>
        <vt:lpwstr>http://www.quora.com/What-are-the-advantages-and-disadvantages-of-Latent-Semantic-Analysis</vt:lpwstr>
      </vt:variant>
      <vt:variant>
        <vt:lpwstr/>
      </vt:variant>
      <vt:variant>
        <vt:i4>65657</vt:i4>
      </vt:variant>
      <vt:variant>
        <vt:i4>0</vt:i4>
      </vt:variant>
      <vt:variant>
        <vt:i4>0</vt:i4>
      </vt:variant>
      <vt:variant>
        <vt:i4>5</vt:i4>
      </vt:variant>
      <vt:variant>
        <vt:lpwstr>mailto:saqibsheikh4@hotmail.com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2013-01-05T15:32:00Z</cp:lastPrinted>
  <dcterms:created xsi:type="dcterms:W3CDTF">2021-01-18T12:35:00Z</dcterms:created>
  <dcterms:modified xsi:type="dcterms:W3CDTF">2021-01-19T03:32:00Z</dcterms:modified>
</cp:coreProperties>
</file>