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CDC" w:rsidRDefault="003F6CDC" w:rsidP="003F6CDC">
      <w:pPr>
        <w:adjustRightInd w:val="0"/>
        <w:snapToGrid w:val="0"/>
        <w:spacing w:after="0" w:line="240" w:lineRule="auto"/>
        <w:jc w:val="center"/>
        <w:rPr>
          <w:rFonts w:ascii="Times New Roman" w:eastAsia="宋体" w:hAnsi="Times New Roman" w:cs="Times New Roman" w:hint="eastAsia"/>
          <w:b/>
          <w:bCs/>
          <w:sz w:val="20"/>
          <w:szCs w:val="20"/>
          <w:lang w:eastAsia="zh-CN"/>
        </w:rPr>
      </w:pPr>
    </w:p>
    <w:p w:rsidR="007E7A47" w:rsidRDefault="0058198A" w:rsidP="003F6CDC">
      <w:pPr>
        <w:adjustRightInd w:val="0"/>
        <w:snapToGrid w:val="0"/>
        <w:spacing w:after="0" w:line="240" w:lineRule="auto"/>
        <w:jc w:val="center"/>
        <w:rPr>
          <w:rFonts w:ascii="Times New Roman" w:eastAsia="宋体" w:hAnsi="Times New Roman" w:cs="Times New Roman" w:hint="eastAsia"/>
          <w:b/>
          <w:bCs/>
          <w:sz w:val="20"/>
          <w:szCs w:val="20"/>
          <w:lang w:eastAsia="zh-CN"/>
        </w:rPr>
      </w:pPr>
      <w:r>
        <w:rPr>
          <w:rFonts w:ascii="Times New Roman" w:hAnsi="Times New Roman" w:cs="Times New Roman"/>
          <w:b/>
          <w:bCs/>
          <w:sz w:val="20"/>
          <w:szCs w:val="20"/>
        </w:rPr>
        <w:t>Nonlinear Active Suspension System Control using Fuzzy Model Predictive Controller</w:t>
      </w:r>
    </w:p>
    <w:p w:rsidR="003F6CDC" w:rsidRPr="003F6CDC" w:rsidRDefault="003F6CDC" w:rsidP="003F6CDC">
      <w:pPr>
        <w:adjustRightInd w:val="0"/>
        <w:snapToGrid w:val="0"/>
        <w:spacing w:after="0" w:line="240" w:lineRule="auto"/>
        <w:ind w:firstLine="720"/>
        <w:jc w:val="center"/>
        <w:rPr>
          <w:rFonts w:ascii="Times New Roman" w:eastAsia="宋体" w:hAnsi="Times New Roman" w:cs="Times New Roman" w:hint="eastAsia"/>
          <w:b/>
          <w:bCs/>
          <w:sz w:val="20"/>
          <w:szCs w:val="20"/>
          <w:lang w:eastAsia="zh-CN"/>
        </w:rPr>
      </w:pPr>
    </w:p>
    <w:p w:rsidR="007E7A47" w:rsidRDefault="0058198A" w:rsidP="003F6CDC">
      <w:pPr>
        <w:adjustRightInd w:val="0"/>
        <w:snapToGrid w:val="0"/>
        <w:spacing w:after="0" w:line="240" w:lineRule="auto"/>
        <w:jc w:val="center"/>
        <w:rPr>
          <w:rFonts w:ascii="Times New Roman" w:eastAsia="Times New Roman" w:hAnsi="Times New Roman" w:cs="Times New Roman"/>
          <w:bCs/>
          <w:color w:val="000000"/>
          <w:sz w:val="20"/>
          <w:szCs w:val="20"/>
          <w:vertAlign w:val="superscript"/>
        </w:rPr>
      </w:pPr>
      <w:r>
        <w:rPr>
          <w:rFonts w:ascii="Times New Roman" w:eastAsia="Times New Roman" w:hAnsi="Times New Roman" w:cs="Times New Roman"/>
          <w:bCs/>
          <w:color w:val="000000"/>
          <w:sz w:val="20"/>
          <w:szCs w:val="20"/>
        </w:rPr>
        <w:t>Mustefa Jibril</w:t>
      </w:r>
      <w:r>
        <w:rPr>
          <w:rFonts w:ascii="Times New Roman" w:eastAsia="Times New Roman" w:hAnsi="Times New Roman" w:cs="Times New Roman"/>
          <w:bCs/>
          <w:sz w:val="20"/>
          <w:szCs w:val="20"/>
        </w:rPr>
        <w:t>, Messay Tadese, Nuriye Hassen</w:t>
      </w:r>
    </w:p>
    <w:p w:rsidR="007E7A47" w:rsidRDefault="007E7A47" w:rsidP="003F6CDC">
      <w:pPr>
        <w:adjustRightInd w:val="0"/>
        <w:snapToGrid w:val="0"/>
        <w:spacing w:after="0" w:line="240" w:lineRule="auto"/>
        <w:jc w:val="center"/>
        <w:rPr>
          <w:rFonts w:ascii="Times New Roman" w:eastAsia="Times New Roman" w:hAnsi="Times New Roman" w:cs="Times New Roman"/>
          <w:sz w:val="20"/>
          <w:szCs w:val="20"/>
        </w:rPr>
      </w:pPr>
    </w:p>
    <w:p w:rsidR="007E7A47" w:rsidRDefault="0058198A" w:rsidP="003F6CDC">
      <w:pPr>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Msc, School of Electrical &amp; Computer Engineering, Dire Dawa </w:t>
      </w:r>
      <w:r>
        <w:rPr>
          <w:rFonts w:ascii="Times New Roman" w:eastAsia="Times New Roman" w:hAnsi="Times New Roman" w:cs="Times New Roman"/>
          <w:sz w:val="20"/>
          <w:szCs w:val="20"/>
        </w:rPr>
        <w:t>Institute of Technology, Dire Dawa, Ethiopia</w:t>
      </w:r>
    </w:p>
    <w:p w:rsidR="007E7A47" w:rsidRDefault="007E7A47" w:rsidP="003F6CDC">
      <w:pPr>
        <w:adjustRightInd w:val="0"/>
        <w:snapToGrid w:val="0"/>
        <w:spacing w:after="0" w:line="240" w:lineRule="auto"/>
        <w:jc w:val="center"/>
        <w:rPr>
          <w:rFonts w:ascii="Times New Roman" w:eastAsia="Times New Roman" w:hAnsi="Times New Roman" w:cs="Times New Roman"/>
          <w:sz w:val="20"/>
          <w:szCs w:val="20"/>
        </w:rPr>
      </w:pPr>
      <w:hyperlink r:id="rId8" w:history="1">
        <w:r w:rsidR="0058198A">
          <w:rPr>
            <w:rStyle w:val="Hyperlink"/>
            <w:rFonts w:ascii="Times New Roman" w:eastAsia="Times New Roman" w:hAnsi="Times New Roman" w:cs="Times New Roman"/>
            <w:sz w:val="20"/>
            <w:szCs w:val="20"/>
          </w:rPr>
          <w:t>mustefa.jibril@ddu.edu.et</w:t>
        </w:r>
      </w:hyperlink>
    </w:p>
    <w:p w:rsidR="007E7A47" w:rsidRDefault="007E7A47" w:rsidP="003F6CDC">
      <w:pPr>
        <w:adjustRightInd w:val="0"/>
        <w:snapToGrid w:val="0"/>
        <w:spacing w:after="0" w:line="240" w:lineRule="auto"/>
        <w:jc w:val="both"/>
        <w:rPr>
          <w:rFonts w:ascii="Times New Roman" w:hAnsi="Times New Roman" w:cs="Times New Roman"/>
          <w:b/>
          <w:bCs/>
          <w:sz w:val="20"/>
          <w:szCs w:val="20"/>
        </w:rPr>
      </w:pPr>
    </w:p>
    <w:p w:rsidR="007E7A47" w:rsidRDefault="0058198A" w:rsidP="003F6CDC">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Abstract</w:t>
      </w:r>
      <w:r>
        <w:rPr>
          <w:rFonts w:ascii="Times New Roman" w:eastAsia="宋体" w:hAnsi="Times New Roman" w:cs="Times New Roman" w:hint="eastAsia"/>
          <w:b/>
          <w:bCs/>
          <w:sz w:val="20"/>
          <w:szCs w:val="20"/>
          <w:lang w:eastAsia="zh-CN"/>
        </w:rPr>
        <w:t>：</w:t>
      </w:r>
      <w:r>
        <w:rPr>
          <w:rFonts w:ascii="Times New Roman" w:hAnsi="Times New Roman" w:cs="Times New Roman"/>
          <w:sz w:val="20"/>
          <w:szCs w:val="20"/>
        </w:rPr>
        <w:t xml:space="preserve">Recent years, active suspension system has been widely used in automobiles to improve the road holding ability and the riding </w:t>
      </w:r>
      <w:r>
        <w:rPr>
          <w:rFonts w:ascii="Times New Roman" w:hAnsi="Times New Roman" w:cs="Times New Roman"/>
          <w:sz w:val="20"/>
          <w:szCs w:val="20"/>
        </w:rPr>
        <w:t>comfort. This article presents a new fuzzy model predictive control for a nonlinear quarter car active suspension system. A nonlinear dynamical model of active suspension is established, where the nonlinear dynamical characteristic of the spring and damper</w:t>
      </w:r>
      <w:r>
        <w:rPr>
          <w:rFonts w:ascii="Times New Roman" w:hAnsi="Times New Roman" w:cs="Times New Roman"/>
          <w:sz w:val="20"/>
          <w:szCs w:val="20"/>
        </w:rPr>
        <w:t xml:space="preserve"> are considered. Based on the proposed fuzzy model predictive control method is presented to stabilize the displacement of the active suspension in the presence of different road profiles. Parameters of the model predictive and Fuzzy logic control laws are</w:t>
      </w:r>
      <w:r>
        <w:rPr>
          <w:rFonts w:ascii="Times New Roman" w:hAnsi="Times New Roman" w:cs="Times New Roman"/>
          <w:sz w:val="20"/>
          <w:szCs w:val="20"/>
        </w:rPr>
        <w:t xml:space="preserve"> designed to estimate the (Bump and Sinusoidal) road profile input in the active suspension. At last, the reliability of the fuzzy model predictive control method is evaluated by the MATLAB simulation tool. Simulation result shows that the fuzzy model pred</w:t>
      </w:r>
      <w:r>
        <w:rPr>
          <w:rFonts w:ascii="Times New Roman" w:hAnsi="Times New Roman" w:cs="Times New Roman"/>
          <w:sz w:val="20"/>
          <w:szCs w:val="20"/>
        </w:rPr>
        <w:t>ictive control method obtained the satisfactory control performance for the active suspension system.</w:t>
      </w:r>
    </w:p>
    <w:p w:rsidR="007E7A47" w:rsidRDefault="0058198A" w:rsidP="003F6CDC">
      <w:pPr>
        <w:suppressAutoHyphens/>
        <w:adjustRightInd w:val="0"/>
        <w:snapToGrid w:val="0"/>
        <w:spacing w:after="0" w:line="240" w:lineRule="auto"/>
        <w:rPr>
          <w:rFonts w:ascii="Times New Roman" w:hAnsi="Times New Roman" w:cs="Times New Roman"/>
          <w:sz w:val="20"/>
          <w:szCs w:val="20"/>
        </w:rPr>
      </w:pPr>
      <w:r>
        <w:rPr>
          <w:rFonts w:ascii="Times New Roman" w:eastAsia="宋体" w:hAnsi="Times New Roman"/>
          <w:color w:val="000000"/>
          <w:sz w:val="20"/>
          <w:szCs w:val="20"/>
          <w:lang w:eastAsia="ar-SA"/>
        </w:rPr>
        <w:t>[</w:t>
      </w:r>
      <w:r>
        <w:rPr>
          <w:rFonts w:ascii="Times New Roman" w:eastAsia="Times New Roman" w:hAnsi="Times New Roman" w:cs="Times New Roman"/>
          <w:bCs/>
          <w:color w:val="000000"/>
          <w:sz w:val="20"/>
          <w:szCs w:val="20"/>
        </w:rPr>
        <w:t>Mustefa Jibril</w:t>
      </w:r>
      <w:r>
        <w:rPr>
          <w:rFonts w:ascii="Times New Roman" w:eastAsia="Times New Roman" w:hAnsi="Times New Roman" w:cs="Times New Roman"/>
          <w:bCs/>
          <w:sz w:val="20"/>
          <w:szCs w:val="20"/>
        </w:rPr>
        <w:t>, Messay Tadese, Nuriye Hassen</w:t>
      </w:r>
      <w:r>
        <w:rPr>
          <w:rFonts w:ascii="Times New Roman" w:eastAsia="宋体" w:hAnsi="Times New Roman"/>
          <w:sz w:val="20"/>
          <w:szCs w:val="20"/>
          <w:lang w:eastAsia="ar-SA"/>
        </w:rPr>
        <w:t>.</w:t>
      </w:r>
      <w:r w:rsidR="003F6CDC">
        <w:rPr>
          <w:rFonts w:ascii="Times New Roman" w:eastAsia="宋体" w:hAnsi="Times New Roman" w:hint="eastAsia"/>
          <w:sz w:val="20"/>
          <w:szCs w:val="20"/>
          <w:lang w:eastAsia="zh-CN"/>
        </w:rPr>
        <w:t xml:space="preserve"> </w:t>
      </w:r>
      <w:r>
        <w:rPr>
          <w:rFonts w:ascii="Times New Roman" w:hAnsi="Times New Roman" w:cs="Times New Roman"/>
          <w:b/>
          <w:bCs/>
          <w:sz w:val="20"/>
          <w:szCs w:val="20"/>
        </w:rPr>
        <w:t>Nonlinear Active Suspension System Control using Fuzzy Model Predictive Controller</w:t>
      </w:r>
      <w:r>
        <w:rPr>
          <w:rFonts w:ascii="Times New Roman" w:eastAsia="宋体" w:hAnsi="Times New Roman"/>
          <w:sz w:val="20"/>
          <w:szCs w:val="20"/>
          <w:lang w:eastAsia="ar-SA"/>
        </w:rPr>
        <w:t>.</w:t>
      </w:r>
      <w:r>
        <w:rPr>
          <w:rFonts w:ascii="Times New Roman" w:eastAsia="宋体" w:hAnsi="Times New Roman"/>
          <w:color w:val="000000"/>
          <w:sz w:val="20"/>
          <w:szCs w:val="20"/>
          <w:lang w:eastAsia="ar-SA"/>
        </w:rPr>
        <w:t xml:space="preserve"> </w:t>
      </w:r>
      <w:r>
        <w:rPr>
          <w:rFonts w:ascii="Times New Roman" w:hAnsi="Times New Roman" w:cs="Times New Roman"/>
          <w:bCs/>
          <w:i/>
          <w:sz w:val="20"/>
          <w:szCs w:val="20"/>
        </w:rPr>
        <w:t>N Y Sci J</w:t>
      </w:r>
      <w:r>
        <w:rPr>
          <w:rFonts w:ascii="Times New Roman" w:hAnsi="Times New Roman" w:cs="Times New Roman"/>
          <w:bCs/>
          <w:sz w:val="20"/>
          <w:szCs w:val="20"/>
        </w:rPr>
        <w:t xml:space="preserve"> </w:t>
      </w:r>
      <w:r>
        <w:rPr>
          <w:rFonts w:ascii="Times New Roman" w:hAnsi="Times New Roman" w:cs="Times New Roman"/>
          <w:sz w:val="20"/>
          <w:szCs w:val="20"/>
        </w:rPr>
        <w:t>2021;14(</w:t>
      </w:r>
      <w:r>
        <w:rPr>
          <w:rFonts w:ascii="Times New Roman" w:eastAsia="宋体" w:hAnsi="Times New Roman" w:cs="Times New Roman" w:hint="eastAsia"/>
          <w:sz w:val="20"/>
          <w:szCs w:val="20"/>
          <w:lang w:eastAsia="zh-CN"/>
        </w:rPr>
        <w:t>7</w:t>
      </w:r>
      <w:r>
        <w:rPr>
          <w:rFonts w:ascii="Times New Roman" w:hAnsi="Times New Roman" w:cs="Times New Roman"/>
          <w:sz w:val="20"/>
          <w:szCs w:val="20"/>
        </w:rPr>
        <w:t>):</w:t>
      </w:r>
      <w:r>
        <w:rPr>
          <w:rFonts w:ascii="Times New Roman" w:hAnsi="Times New Roman" w:cs="Times New Roman" w:hint="eastAsia"/>
          <w:sz w:val="20"/>
          <w:szCs w:val="20"/>
          <w:lang w:eastAsia="zh-CN"/>
        </w:rPr>
        <w:t>1</w:t>
      </w:r>
      <w:r>
        <w:rPr>
          <w:rFonts w:ascii="Times New Roman" w:hAnsi="Times New Roman" w:cs="Times New Roman"/>
          <w:sz w:val="20"/>
          <w:szCs w:val="20"/>
          <w:lang w:eastAsia="zh-CN"/>
        </w:rPr>
        <w:t>-</w:t>
      </w:r>
      <w:r w:rsidR="0030549D">
        <w:rPr>
          <w:rFonts w:ascii="Times New Roman" w:eastAsia="宋体" w:hAnsi="Times New Roman" w:cs="Times New Roman" w:hint="eastAsia"/>
          <w:sz w:val="20"/>
          <w:szCs w:val="20"/>
          <w:lang w:eastAsia="zh-CN"/>
        </w:rPr>
        <w:t>10</w:t>
      </w:r>
      <w:bookmarkStart w:id="0" w:name="_GoBack"/>
      <w:bookmarkEnd w:id="0"/>
      <w:r>
        <w:rPr>
          <w:rFonts w:ascii="Times New Roman" w:hAnsi="Times New Roman" w:cs="Times New Roman"/>
          <w:sz w:val="20"/>
          <w:szCs w:val="20"/>
        </w:rPr>
        <w:t>].</w:t>
      </w:r>
      <w:r w:rsidR="0030549D">
        <w:rPr>
          <w:rFonts w:ascii="Times New Roman" w:eastAsia="宋体" w:hAnsi="Times New Roman" w:cs="Times New Roman" w:hint="eastAsia"/>
          <w:sz w:val="20"/>
          <w:szCs w:val="20"/>
          <w:lang w:eastAsia="zh-CN"/>
        </w:rPr>
        <w:t xml:space="preserve"> </w:t>
      </w:r>
      <w:r>
        <w:rPr>
          <w:rFonts w:ascii="Times New Roman" w:hAnsi="Times New Roman" w:cs="Times New Roman"/>
          <w:iCs/>
          <w:color w:val="000000"/>
          <w:sz w:val="20"/>
          <w:szCs w:val="20"/>
          <w:lang w:eastAsia="zh-CN"/>
        </w:rPr>
        <w:t>ISSN</w:t>
      </w:r>
      <w:r w:rsidR="00123ED5">
        <w:rPr>
          <w:rFonts w:ascii="Times New Roman" w:eastAsia="宋体"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lang w:eastAsia="zh-CN"/>
        </w:rPr>
        <w:t>1554-0200(print);ISSN</w:t>
      </w:r>
      <w:r w:rsidR="00123ED5">
        <w:rPr>
          <w:rFonts w:ascii="Times New Roman" w:eastAsia="宋体"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lang w:eastAsia="zh-CN"/>
        </w:rPr>
        <w:t>2375-723X(online).</w:t>
      </w:r>
      <w:r w:rsidR="003F6CDC">
        <w:rPr>
          <w:rFonts w:ascii="Times New Roman" w:eastAsia="宋体" w:hAnsi="Times New Roman" w:cs="Times New Roman" w:hint="eastAsia"/>
          <w:iCs/>
          <w:color w:val="000000"/>
          <w:sz w:val="20"/>
          <w:szCs w:val="20"/>
          <w:lang w:eastAsia="zh-CN"/>
        </w:rPr>
        <w:t xml:space="preserve"> </w:t>
      </w:r>
      <w:hyperlink r:id="rId9" w:history="1">
        <w:r>
          <w:rPr>
            <w:rFonts w:ascii="Times New Roman" w:hAnsi="Times New Roman" w:cs="Times New Roman"/>
            <w:color w:val="0000FF"/>
            <w:sz w:val="20"/>
            <w:szCs w:val="20"/>
            <w:u w:val="single"/>
          </w:rPr>
          <w:t>http://www.sciencepub.net/newyork</w:t>
        </w:r>
      </w:hyperlink>
      <w:r>
        <w:rPr>
          <w:rFonts w:ascii="Times New Roman" w:hAnsi="Times New Roman" w:cs="Times New Roman"/>
          <w:sz w:val="20"/>
          <w:szCs w:val="20"/>
        </w:rPr>
        <w:t xml:space="preserve">. </w:t>
      </w:r>
      <w:r w:rsidR="003F6CDC">
        <w:rPr>
          <w:rFonts w:ascii="Times New Roman" w:eastAsia="宋体" w:hAnsi="Times New Roman" w:cs="Times New Roman" w:hint="eastAsia"/>
          <w:sz w:val="20"/>
          <w:szCs w:val="20"/>
          <w:lang w:eastAsia="zh-CN"/>
        </w:rPr>
        <w:t xml:space="preserve">1. </w:t>
      </w:r>
      <w:r>
        <w:rPr>
          <w:rFonts w:ascii="Times New Roman" w:hAnsi="Times New Roman" w:cs="Times New Roman"/>
          <w:color w:val="000000"/>
          <w:sz w:val="20"/>
          <w:szCs w:val="20"/>
          <w:shd w:val="clear" w:color="auto" w:fill="FFFFFF"/>
        </w:rPr>
        <w:t>doi:</w:t>
      </w:r>
      <w:hyperlink r:id="rId10" w:history="1">
        <w:r>
          <w:rPr>
            <w:rStyle w:val="Hyperlink"/>
            <w:rFonts w:ascii="Times New Roman" w:hAnsi="Times New Roman" w:cs="Times New Roman"/>
            <w:color w:val="0000FF"/>
            <w:sz w:val="20"/>
            <w:szCs w:val="20"/>
            <w:shd w:val="clear" w:color="auto" w:fill="FFFFFF"/>
          </w:rPr>
          <w:t>10.7537/marsnys140721.01.</w:t>
        </w:r>
      </w:hyperlink>
    </w:p>
    <w:p w:rsidR="007E7A47" w:rsidRDefault="007E7A47" w:rsidP="003F6CDC">
      <w:pPr>
        <w:adjustRightInd w:val="0"/>
        <w:snapToGrid w:val="0"/>
        <w:spacing w:after="0" w:line="240" w:lineRule="auto"/>
        <w:jc w:val="both"/>
        <w:rPr>
          <w:rFonts w:ascii="Times New Roman" w:hAnsi="Times New Roman" w:cs="Times New Roman"/>
          <w:b/>
          <w:bCs/>
          <w:sz w:val="20"/>
          <w:szCs w:val="20"/>
        </w:rPr>
      </w:pPr>
    </w:p>
    <w:p w:rsidR="007E7A47" w:rsidRDefault="0058198A" w:rsidP="003F6CDC">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Keywords:</w:t>
      </w:r>
      <w:r>
        <w:rPr>
          <w:rFonts w:ascii="Times New Roman" w:hAnsi="Times New Roman" w:cs="Times New Roman"/>
          <w:sz w:val="20"/>
          <w:szCs w:val="20"/>
        </w:rPr>
        <w:t xml:space="preserve"> Active suspension system, Fuzzy model predictive control, Nonlinear dynamical</w:t>
      </w:r>
    </w:p>
    <w:p w:rsidR="007E7A47" w:rsidRDefault="007E7A47" w:rsidP="003F6CDC">
      <w:pPr>
        <w:adjustRightInd w:val="0"/>
        <w:snapToGrid w:val="0"/>
        <w:spacing w:after="0" w:line="240" w:lineRule="auto"/>
        <w:jc w:val="both"/>
        <w:rPr>
          <w:rFonts w:ascii="Times New Roman" w:eastAsia="宋体" w:hAnsi="Times New Roman" w:cs="Times New Roman" w:hint="eastAsia"/>
          <w:b/>
          <w:bCs/>
          <w:sz w:val="20"/>
          <w:szCs w:val="20"/>
          <w:lang w:eastAsia="zh-CN"/>
        </w:rPr>
      </w:pPr>
    </w:p>
    <w:p w:rsidR="003F6CDC" w:rsidRPr="003F6CDC" w:rsidRDefault="003F6CDC" w:rsidP="003F6CDC">
      <w:pPr>
        <w:adjustRightInd w:val="0"/>
        <w:snapToGrid w:val="0"/>
        <w:spacing w:after="0" w:line="240" w:lineRule="auto"/>
        <w:jc w:val="both"/>
        <w:rPr>
          <w:rFonts w:ascii="Times New Roman" w:eastAsia="宋体" w:hAnsi="Times New Roman" w:cs="Times New Roman" w:hint="eastAsia"/>
          <w:b/>
          <w:bCs/>
          <w:sz w:val="20"/>
          <w:szCs w:val="20"/>
          <w:lang w:eastAsia="zh-CN"/>
        </w:rPr>
        <w:sectPr w:rsidR="003F6CDC" w:rsidRPr="003F6CDC">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pPr>
    </w:p>
    <w:p w:rsidR="007E7A47" w:rsidRDefault="0058198A" w:rsidP="003F6CDC">
      <w:pPr>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Introduction</w:t>
      </w:r>
    </w:p>
    <w:p w:rsidR="007E7A47" w:rsidRDefault="0058198A" w:rsidP="003F6CDC">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When we refer to a traditional or conventional suspension system, we mean a system that comes "as is". In other words, a conventional system is a passive</w:t>
      </w:r>
      <w:r>
        <w:rPr>
          <w:rFonts w:ascii="Times New Roman" w:hAnsi="Times New Roman" w:cs="Times New Roman"/>
          <w:sz w:val="20"/>
          <w:szCs w:val="20"/>
        </w:rPr>
        <w:t xml:space="preserve"> system. Once installed in the car, its character hardly changes. This has certain advantages and disadvantages. On the positive side, the system is very predictable over time and over time you will develop a familiarity with the suspension of your car. Yo</w:t>
      </w:r>
      <w:r>
        <w:rPr>
          <w:rFonts w:ascii="Times New Roman" w:hAnsi="Times New Roman" w:cs="Times New Roman"/>
          <w:sz w:val="20"/>
          <w:szCs w:val="20"/>
        </w:rPr>
        <w:t>u will understand your abilities and your limits. On the other hand, once the system has reached these limits, it no longer has the ability to compensate for situations that go beyond its design parameters. Springs react slowly, torsion bars appear. An act</w:t>
      </w:r>
      <w:r>
        <w:rPr>
          <w:rFonts w:ascii="Times New Roman" w:hAnsi="Times New Roman" w:cs="Times New Roman"/>
          <w:sz w:val="20"/>
          <w:szCs w:val="20"/>
        </w:rPr>
        <w:t>ive suspension system, on the other hand, can continuously adapt to changing road conditions.</w:t>
      </w:r>
    </w:p>
    <w:p w:rsidR="007E7A47" w:rsidRDefault="0058198A" w:rsidP="003F6CDC">
      <w:pPr>
        <w:adjustRightInd w:val="0"/>
        <w:snapToGrid w:val="0"/>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t>It "artificially" expands the design parameters of the system by constantly monitoring and adapting itself, thus continuously changing its character. With advance</w:t>
      </w:r>
      <w:r>
        <w:rPr>
          <w:rFonts w:ascii="Times New Roman" w:hAnsi="Times New Roman" w:cs="Times New Roman"/>
          <w:sz w:val="20"/>
          <w:szCs w:val="20"/>
        </w:rPr>
        <w:t xml:space="preserve">d sensors and microprocessors that keep you constantly informed. their identity remains fluid, contextual, amorphous. By changing character to respond to different road conditions, the active suspension provides superior handling, feel, responsiveness and </w:t>
      </w:r>
      <w:r>
        <w:rPr>
          <w:rFonts w:ascii="Times New Roman" w:hAnsi="Times New Roman" w:cs="Times New Roman"/>
          <w:sz w:val="20"/>
          <w:szCs w:val="20"/>
        </w:rPr>
        <w:t xml:space="preserve">safety. Before we dive into active suspension systems though, a word on why this should be the case. It is true that this type of technology is often expressed in very expensive cars. But as with any new technology, there is a "trickle-down" effect. Rapid </w:t>
      </w:r>
      <w:r>
        <w:rPr>
          <w:rFonts w:ascii="Times New Roman" w:hAnsi="Times New Roman" w:cs="Times New Roman"/>
          <w:sz w:val="20"/>
          <w:szCs w:val="20"/>
        </w:rPr>
        <w:t xml:space="preserve">advances in microprocessor research will soon make </w:t>
      </w:r>
      <w:r>
        <w:rPr>
          <w:rFonts w:ascii="Times New Roman" w:hAnsi="Times New Roman" w:cs="Times New Roman"/>
          <w:sz w:val="20"/>
          <w:szCs w:val="20"/>
        </w:rPr>
        <w:lastRenderedPageBreak/>
        <w:t xml:space="preserve">these functions available for an entirely new range of vehicles. This includes family sedans, minivans, pickups, SUVs, and even small cars. </w:t>
      </w:r>
    </w:p>
    <w:p w:rsidR="007E7A47" w:rsidRDefault="0058198A" w:rsidP="003F6CDC">
      <w:pPr>
        <w:adjustRightInd w:val="0"/>
        <w:snapToGrid w:val="0"/>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t>Active suspension systems (also known as computerized driving co</w:t>
      </w:r>
      <w:r>
        <w:rPr>
          <w:rFonts w:ascii="Times New Roman" w:hAnsi="Times New Roman" w:cs="Times New Roman"/>
          <w:sz w:val="20"/>
          <w:szCs w:val="20"/>
        </w:rPr>
        <w:t xml:space="preserve">ntrol) consist of the following components: one or two computers (sometimes called an electronic control unit or ECU for short), adjustable </w:t>
      </w:r>
      <w:r>
        <w:rPr>
          <w:rFonts w:ascii="Times New Roman" w:hAnsi="Times New Roman" w:cs="Times New Roman"/>
          <w:sz w:val="20"/>
          <w:szCs w:val="20"/>
        </w:rPr>
        <w:t>shock absorbers and springs, a number of sensors in every wheel and everywhere in the car, and an actuator or Ser</w:t>
      </w:r>
      <w:r>
        <w:rPr>
          <w:rFonts w:ascii="Times New Roman" w:hAnsi="Times New Roman" w:cs="Times New Roman"/>
          <w:sz w:val="20"/>
          <w:szCs w:val="20"/>
        </w:rPr>
        <w:t>vo over each shock absorber and spring. Components can vary slightly from manufacturer to manufacturer, but these are the basic parts of an active suspension system.</w:t>
      </w:r>
    </w:p>
    <w:p w:rsidR="007E7A47" w:rsidRDefault="0058198A" w:rsidP="003F6CDC">
      <w:pPr>
        <w:adjustRightInd w:val="0"/>
        <w:snapToGrid w:val="0"/>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t xml:space="preserve">An active suspension is a sort of automobile suspension on an automobile. It makes use of </w:t>
      </w:r>
      <w:r>
        <w:rPr>
          <w:rFonts w:ascii="Times New Roman" w:hAnsi="Times New Roman" w:cs="Times New Roman"/>
          <w:sz w:val="20"/>
          <w:szCs w:val="20"/>
        </w:rPr>
        <w:t xml:space="preserve">an onboard gadget to manage the vertical motion of the automobile’s wheels relative to the chassis or automobile frame in place of the passive suspension furnished via way of means of huge springs where the motion is decided absolutely via way of means of </w:t>
      </w:r>
      <w:r>
        <w:rPr>
          <w:rFonts w:ascii="Times New Roman" w:hAnsi="Times New Roman" w:cs="Times New Roman"/>
          <w:sz w:val="20"/>
          <w:szCs w:val="20"/>
        </w:rPr>
        <w:t>the street surface. So-known as active suspensions is divided into 2 classes: actual active suspensions, and adaptive or semi- active suspensions. While adaptive suspensions most effective range surprise absorber firmness to suit converting street or dynam</w:t>
      </w:r>
      <w:r>
        <w:rPr>
          <w:rFonts w:ascii="Times New Roman" w:hAnsi="Times New Roman" w:cs="Times New Roman"/>
          <w:sz w:val="20"/>
          <w:szCs w:val="20"/>
        </w:rPr>
        <w:t>ic conditions, active suspensions use a few sorts of actuator to elevate and decrease the chassis independently at each wheel.</w:t>
      </w:r>
    </w:p>
    <w:p w:rsidR="007E7A47" w:rsidRDefault="0058198A" w:rsidP="003F6CDC">
      <w:pPr>
        <w:adjustRightInd w:val="0"/>
        <w:snapToGrid w:val="0"/>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t xml:space="preserve">These technologies allow vehicle producers to reap an extra degree of trip pleasant and vehicle </w:t>
      </w:r>
      <w:r>
        <w:rPr>
          <w:rFonts w:ascii="Times New Roman" w:hAnsi="Times New Roman" w:cs="Times New Roman"/>
          <w:sz w:val="20"/>
          <w:szCs w:val="20"/>
        </w:rPr>
        <w:lastRenderedPageBreak/>
        <w:t>handling via way of means of reta</w:t>
      </w:r>
      <w:r>
        <w:rPr>
          <w:rFonts w:ascii="Times New Roman" w:hAnsi="Times New Roman" w:cs="Times New Roman"/>
          <w:sz w:val="20"/>
          <w:szCs w:val="20"/>
        </w:rPr>
        <w:t>ining the tires perpendicular to the street in corners, permitting better traction and manage. An onboard pc detects frame motion from sensors during the automobile and, the use of that data, controls the movement of the active and semi- active suspensions</w:t>
      </w:r>
      <w:r>
        <w:rPr>
          <w:rFonts w:ascii="Times New Roman" w:hAnsi="Times New Roman" w:cs="Times New Roman"/>
          <w:sz w:val="20"/>
          <w:szCs w:val="20"/>
        </w:rPr>
        <w:t>. The gadget truly gets rid of frame roll and pitch version in lots of riding conditions inclusive of cornering, accelerating, and braking.</w:t>
      </w:r>
    </w:p>
    <w:p w:rsidR="007E7A47" w:rsidRDefault="0058198A" w:rsidP="003F6CDC">
      <w:pPr>
        <w:adjustRightInd w:val="0"/>
        <w:snapToGrid w:val="0"/>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t>Active suspensions, the primary to be introduced, use separate actuators which will exert a freelance force on the s</w:t>
      </w:r>
      <w:r>
        <w:rPr>
          <w:rFonts w:ascii="Times New Roman" w:hAnsi="Times New Roman" w:cs="Times New Roman"/>
          <w:sz w:val="20"/>
          <w:szCs w:val="20"/>
        </w:rPr>
        <w:t>uspension to boost the riding characteristics. The drawbacks of this style are high cost, intercalary complication and mass of the apparatus, and therefore the want for frequent maintenance on some implementations. Maintenance can need specialized tools, a</w:t>
      </w:r>
      <w:r>
        <w:rPr>
          <w:rFonts w:ascii="Times New Roman" w:hAnsi="Times New Roman" w:cs="Times New Roman"/>
          <w:sz w:val="20"/>
          <w:szCs w:val="20"/>
        </w:rPr>
        <w:t>nd a few issues will be troublesome to diagnose.</w:t>
      </w:r>
    </w:p>
    <w:p w:rsidR="007E7A47" w:rsidRDefault="0058198A" w:rsidP="003F6CDC">
      <w:pPr>
        <w:adjustRightInd w:val="0"/>
        <w:snapToGrid w:val="0"/>
        <w:spacing w:after="0" w:line="240" w:lineRule="auto"/>
        <w:ind w:firstLineChars="283" w:firstLine="566"/>
        <w:jc w:val="both"/>
        <w:rPr>
          <w:rFonts w:ascii="Times New Roman" w:eastAsia="宋体" w:hAnsi="Times New Roman" w:cs="Times New Roman" w:hint="eastAsia"/>
          <w:sz w:val="20"/>
          <w:szCs w:val="20"/>
          <w:lang w:eastAsia="zh-CN"/>
        </w:rPr>
      </w:pPr>
      <w:r>
        <w:rPr>
          <w:rFonts w:ascii="Times New Roman" w:hAnsi="Times New Roman" w:cs="Times New Roman"/>
          <w:sz w:val="20"/>
          <w:szCs w:val="20"/>
        </w:rPr>
        <w:t>Adaptive or semi-active systems can solely amendment the viscous damping constant of the shock absorber, and don't add energy to the suspension system. whereas adaptive suspensions have usually a slow time r</w:t>
      </w:r>
      <w:r>
        <w:rPr>
          <w:rFonts w:ascii="Times New Roman" w:hAnsi="Times New Roman" w:cs="Times New Roman"/>
          <w:sz w:val="20"/>
          <w:szCs w:val="20"/>
        </w:rPr>
        <w:t>esponse and a restricted range of damping coefficient values, semi-active suspensions have time response on the brink of a couple of milliseconds and may offer a large vary of damping values. Therefore, adaptative suspensions usually only propose completel</w:t>
      </w:r>
      <w:r>
        <w:rPr>
          <w:rFonts w:ascii="Times New Roman" w:hAnsi="Times New Roman" w:cs="Times New Roman"/>
          <w:sz w:val="20"/>
          <w:szCs w:val="20"/>
        </w:rPr>
        <w:t xml:space="preserve">y different riding modes (comfort, normal, </w:t>
      </w:r>
      <w:r>
        <w:rPr>
          <w:rFonts w:ascii="Times New Roman" w:hAnsi="Times New Roman" w:cs="Times New Roman"/>
          <w:sz w:val="20"/>
          <w:szCs w:val="20"/>
        </w:rPr>
        <w:lastRenderedPageBreak/>
        <w:t>sport...) similar to different damping coefficients, while semi-active suspensions modify the damping in real time, counting on the road conditions and therefore the dynamics of the car. tho' limited in their inte</w:t>
      </w:r>
      <w:r>
        <w:rPr>
          <w:rFonts w:ascii="Times New Roman" w:hAnsi="Times New Roman" w:cs="Times New Roman"/>
          <w:sz w:val="20"/>
          <w:szCs w:val="20"/>
        </w:rPr>
        <w:t>rvention (for example, the management force will ne'er have completely different direction than the present vector of rate of the suspension), semi-active suspensions are less costly to style and consume so much less energy. In recent times, analysis in se</w:t>
      </w:r>
      <w:r>
        <w:rPr>
          <w:rFonts w:ascii="Times New Roman" w:hAnsi="Times New Roman" w:cs="Times New Roman"/>
          <w:sz w:val="20"/>
          <w:szCs w:val="20"/>
        </w:rPr>
        <w:t>mi-active suspensions has continuing to advance with regard to their capabilities, narrowing the gap between semi-active and absolutely active suspension systems.</w:t>
      </w:r>
    </w:p>
    <w:p w:rsidR="003F6CDC" w:rsidRPr="003F6CDC" w:rsidRDefault="003F6CDC" w:rsidP="003F6CDC">
      <w:pPr>
        <w:adjustRightInd w:val="0"/>
        <w:snapToGrid w:val="0"/>
        <w:spacing w:after="0" w:line="240" w:lineRule="auto"/>
        <w:ind w:firstLineChars="283" w:firstLine="566"/>
        <w:jc w:val="both"/>
        <w:rPr>
          <w:rFonts w:ascii="Times New Roman" w:eastAsia="宋体" w:hAnsi="Times New Roman" w:cs="Times New Roman" w:hint="eastAsia"/>
          <w:sz w:val="20"/>
          <w:szCs w:val="20"/>
          <w:lang w:eastAsia="zh-CN"/>
        </w:rPr>
      </w:pPr>
    </w:p>
    <w:p w:rsidR="007E7A47" w:rsidRDefault="0058198A" w:rsidP="003F6CDC">
      <w:pPr>
        <w:adjustRightInd w:val="0"/>
        <w:snapToGrid w:val="0"/>
        <w:spacing w:after="0" w:line="240" w:lineRule="auto"/>
        <w:jc w:val="both"/>
        <w:outlineLvl w:val="1"/>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Mathematical Models</w:t>
      </w:r>
    </w:p>
    <w:p w:rsidR="007E7A47" w:rsidRDefault="0058198A" w:rsidP="003F6CDC">
      <w:pPr>
        <w:adjustRightInd w:val="0"/>
        <w:snapToGrid w:val="0"/>
        <w:spacing w:after="0" w:line="240" w:lineRule="auto"/>
        <w:jc w:val="both"/>
        <w:outlineLvl w:val="2"/>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2.1 Mathematical modelling of nonlinear active suspension system</w:t>
      </w:r>
    </w:p>
    <w:p w:rsidR="007E7A47" w:rsidRDefault="0058198A" w:rsidP="003F6CDC">
      <w:pPr>
        <w:adjustRightInd w:val="0"/>
        <w:snapToGrid w:val="0"/>
        <w:spacing w:after="0" w:line="240" w:lineRule="auto"/>
        <w:ind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quar</w:t>
      </w:r>
      <w:r>
        <w:rPr>
          <w:rFonts w:ascii="Times New Roman" w:eastAsia="Times New Roman" w:hAnsi="Times New Roman" w:cs="Times New Roman"/>
          <w:color w:val="000000"/>
          <w:sz w:val="20"/>
          <w:szCs w:val="20"/>
        </w:rPr>
        <w:t>ter car model of nonlinear active suspension system is shown in Figure 1. The nonlinear active suspension system has the extra advantages which a terrible damping can be produced and producing the huge variety of force into the system at low velocities. Be</w:t>
      </w:r>
      <w:r>
        <w:rPr>
          <w:rFonts w:ascii="Times New Roman" w:eastAsia="Times New Roman" w:hAnsi="Times New Roman" w:cs="Times New Roman"/>
          <w:color w:val="000000"/>
          <w:sz w:val="20"/>
          <w:szCs w:val="20"/>
        </w:rPr>
        <w:t>sides, this condition potentially will increase the overall performance of the suspension system. The derivations of mathematical equation of nonlinear active suspension system of quarter vehicle system are given through Eqs. (1) and (2).</w:t>
      </w:r>
    </w:p>
    <w:p w:rsidR="007E7A47" w:rsidRDefault="007E7A47" w:rsidP="003F6CDC">
      <w:pPr>
        <w:adjustRightInd w:val="0"/>
        <w:snapToGrid w:val="0"/>
        <w:spacing w:after="0" w:line="240" w:lineRule="auto"/>
        <w:jc w:val="center"/>
        <w:rPr>
          <w:rFonts w:ascii="Times New Roman" w:hAnsi="Times New Roman" w:cs="Times New Roman"/>
          <w:sz w:val="20"/>
          <w:szCs w:val="20"/>
          <w:lang w:eastAsia="zh-CN"/>
        </w:rPr>
        <w:sectPr w:rsidR="007E7A47">
          <w:type w:val="continuous"/>
          <w:pgSz w:w="12240" w:h="15840"/>
          <w:pgMar w:top="1440" w:right="1440" w:bottom="1440" w:left="1440" w:header="720" w:footer="720" w:gutter="0"/>
          <w:cols w:num="2" w:space="720" w:equalWidth="0">
            <w:col w:w="4467" w:space="425"/>
            <w:col w:w="4467"/>
          </w:cols>
          <w:docGrid w:linePitch="360"/>
        </w:sectPr>
      </w:pPr>
    </w:p>
    <w:p w:rsidR="007E7A47" w:rsidRDefault="0058198A" w:rsidP="003F6CDC">
      <w:pPr>
        <w:adjustRightInd w:val="0"/>
        <w:snapToGrid w:val="0"/>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noProof/>
          <w:sz w:val="20"/>
          <w:szCs w:val="20"/>
          <w:lang w:eastAsia="zh-CN"/>
        </w:rPr>
        <w:lastRenderedPageBreak/>
        <w:drawing>
          <wp:inline distT="0" distB="0" distL="0" distR="0">
            <wp:extent cx="3324225" cy="3765354"/>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372625" cy="3820176"/>
                    </a:xfrm>
                    <a:prstGeom prst="rect">
                      <a:avLst/>
                    </a:prstGeom>
                    <a:noFill/>
                    <a:ln>
                      <a:noFill/>
                    </a:ln>
                  </pic:spPr>
                </pic:pic>
              </a:graphicData>
            </a:graphic>
          </wp:inline>
        </w:drawing>
      </w:r>
    </w:p>
    <w:p w:rsidR="007E7A47" w:rsidRDefault="007E7A47" w:rsidP="003F6CDC">
      <w:pPr>
        <w:adjustRightInd w:val="0"/>
        <w:snapToGrid w:val="0"/>
        <w:spacing w:after="0" w:line="240" w:lineRule="auto"/>
        <w:jc w:val="center"/>
        <w:rPr>
          <w:rFonts w:ascii="Times New Roman" w:eastAsia="Times New Roman" w:hAnsi="Times New Roman" w:cs="Times New Roman"/>
          <w:color w:val="000000"/>
          <w:sz w:val="20"/>
          <w:szCs w:val="20"/>
        </w:rPr>
      </w:pPr>
    </w:p>
    <w:p w:rsidR="007E7A47" w:rsidRDefault="0058198A" w:rsidP="003F6CDC">
      <w:pPr>
        <w:adjustRightInd w:val="0"/>
        <w:snapToGrid w:val="0"/>
        <w:spacing w:after="0" w:line="240" w:lineRule="auto"/>
        <w:jc w:val="center"/>
        <w:rPr>
          <w:rFonts w:ascii="Times New Roman" w:eastAsia="宋体" w:hAnsi="Times New Roman" w:cs="Times New Roman" w:hint="eastAsia"/>
          <w:color w:val="000000"/>
          <w:sz w:val="20"/>
          <w:szCs w:val="20"/>
          <w:lang w:eastAsia="zh-CN"/>
        </w:rPr>
      </w:pPr>
      <w:r>
        <w:rPr>
          <w:rFonts w:ascii="Times New Roman" w:eastAsia="Times New Roman" w:hAnsi="Times New Roman" w:cs="Times New Roman"/>
          <w:color w:val="000000"/>
          <w:sz w:val="20"/>
          <w:szCs w:val="20"/>
        </w:rPr>
        <w:t>Figure 1: Quarter model of nonlinear active suspension system.</w:t>
      </w:r>
    </w:p>
    <w:p w:rsidR="003F6CDC" w:rsidRDefault="003F6CDC" w:rsidP="003F6CDC">
      <w:pPr>
        <w:adjustRightInd w:val="0"/>
        <w:snapToGrid w:val="0"/>
        <w:spacing w:after="0" w:line="240" w:lineRule="auto"/>
        <w:jc w:val="center"/>
        <w:rPr>
          <w:rFonts w:ascii="Times New Roman" w:eastAsia="宋体" w:hAnsi="Times New Roman" w:cs="Times New Roman" w:hint="eastAsia"/>
          <w:color w:val="000000"/>
          <w:sz w:val="20"/>
          <w:szCs w:val="20"/>
          <w:lang w:eastAsia="zh-CN"/>
        </w:rPr>
      </w:pPr>
    </w:p>
    <w:p w:rsidR="003F6CDC" w:rsidRPr="003F6CDC" w:rsidRDefault="003F6CDC" w:rsidP="003F6CDC">
      <w:pPr>
        <w:adjustRightInd w:val="0"/>
        <w:snapToGrid w:val="0"/>
        <w:spacing w:after="0" w:line="240" w:lineRule="auto"/>
        <w:jc w:val="center"/>
        <w:rPr>
          <w:rFonts w:ascii="Times New Roman" w:eastAsia="宋体" w:hAnsi="Times New Roman" w:cs="Times New Roman" w:hint="eastAsia"/>
          <w:color w:val="000000"/>
          <w:sz w:val="20"/>
          <w:szCs w:val="20"/>
          <w:lang w:eastAsia="zh-CN"/>
        </w:rPr>
      </w:pPr>
    </w:p>
    <w:p w:rsidR="007E7A47" w:rsidRDefault="007E7A47" w:rsidP="003F6CDC">
      <w:pPr>
        <w:adjustRightInd w:val="0"/>
        <w:snapToGrid w:val="0"/>
        <w:spacing w:after="0" w:line="240" w:lineRule="auto"/>
        <w:jc w:val="center"/>
        <w:outlineLvl w:val="1"/>
        <w:rPr>
          <w:rFonts w:ascii="Times New Roman" w:eastAsia="Calibri" w:hAnsi="Times New Roman" w:cs="Times New Roman"/>
          <w:sz w:val="20"/>
          <w:szCs w:val="20"/>
        </w:rPr>
      </w:pPr>
      <w:r w:rsidRPr="007E7A47">
        <w:rPr>
          <w:rFonts w:ascii="Times New Roman" w:eastAsia="Calibri" w:hAnsi="Times New Roman" w:cs="Times New Roman"/>
          <w:position w:val="-40"/>
          <w:sz w:val="20"/>
          <w:szCs w:val="20"/>
        </w:rPr>
        <w:object w:dxaOrig="6420" w:dyaOrig="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75pt;height:50.25pt" o:ole="">
            <v:imagedata r:id="rId16" o:title=""/>
          </v:shape>
          <o:OLEObject Type="Embed" ProgID="Equation.DSMT4" ShapeID="_x0000_i1025" DrawAspect="Content" ObjectID="_1685217682" r:id="rId17"/>
        </w:object>
      </w:r>
    </w:p>
    <w:p w:rsidR="007E7A47" w:rsidRDefault="007E7A47" w:rsidP="003F6CDC">
      <w:pPr>
        <w:adjustRightInd w:val="0"/>
        <w:snapToGrid w:val="0"/>
        <w:spacing w:after="0" w:line="240" w:lineRule="auto"/>
        <w:jc w:val="center"/>
        <w:outlineLvl w:val="1"/>
        <w:rPr>
          <w:rFonts w:ascii="Times New Roman" w:eastAsia="Calibri" w:hAnsi="Times New Roman" w:cs="Times New Roman"/>
          <w:sz w:val="20"/>
          <w:szCs w:val="20"/>
        </w:rPr>
      </w:pPr>
      <w:r w:rsidRPr="007E7A47">
        <w:rPr>
          <w:rFonts w:ascii="Times New Roman" w:eastAsia="Calibri" w:hAnsi="Times New Roman" w:cs="Times New Roman"/>
          <w:position w:val="-40"/>
          <w:sz w:val="20"/>
          <w:szCs w:val="20"/>
        </w:rPr>
        <w:object w:dxaOrig="6720" w:dyaOrig="920">
          <v:shape id="_x0000_i1026" type="#_x0000_t75" style="width:365.25pt;height:49.5pt" o:ole="">
            <v:imagedata r:id="rId18" o:title=""/>
          </v:shape>
          <o:OLEObject Type="Embed" ProgID="Equation.DSMT4" ShapeID="_x0000_i1026" DrawAspect="Content" ObjectID="_1685217683" r:id="rId19"/>
        </w:object>
      </w:r>
    </w:p>
    <w:p w:rsidR="003F6CDC" w:rsidRDefault="003F6CDC" w:rsidP="003F6CDC">
      <w:pPr>
        <w:adjustRightInd w:val="0"/>
        <w:snapToGrid w:val="0"/>
        <w:spacing w:after="0" w:line="240" w:lineRule="auto"/>
        <w:jc w:val="both"/>
        <w:outlineLvl w:val="1"/>
        <w:rPr>
          <w:rFonts w:ascii="Times New Roman" w:eastAsia="宋体" w:hAnsi="Times New Roman" w:cs="Times New Roman" w:hint="eastAsia"/>
          <w:sz w:val="20"/>
          <w:szCs w:val="20"/>
          <w:lang w:eastAsia="zh-CN"/>
        </w:rPr>
      </w:pPr>
    </w:p>
    <w:p w:rsidR="007E7A47" w:rsidRDefault="0058198A" w:rsidP="003F6CDC">
      <w:pPr>
        <w:adjustRightInd w:val="0"/>
        <w:snapToGrid w:val="0"/>
        <w:spacing w:after="0" w:line="240" w:lineRule="auto"/>
        <w:jc w:val="both"/>
        <w:outlineLvl w:val="1"/>
        <w:rPr>
          <w:rFonts w:ascii="Times New Roman" w:eastAsia="宋体" w:hAnsi="Times New Roman" w:cs="Times New Roman" w:hint="eastAsia"/>
          <w:sz w:val="20"/>
          <w:szCs w:val="20"/>
          <w:lang w:eastAsia="zh-CN"/>
        </w:rPr>
      </w:pPr>
      <w:r>
        <w:rPr>
          <w:rFonts w:ascii="Times New Roman" w:eastAsia="Calibri" w:hAnsi="Times New Roman" w:cs="Times New Roman"/>
          <w:sz w:val="20"/>
          <w:szCs w:val="20"/>
        </w:rPr>
        <w:t xml:space="preserve">The parameters of the </w:t>
      </w:r>
      <w:r>
        <w:rPr>
          <w:rFonts w:ascii="Times New Roman" w:hAnsi="Times New Roman" w:cs="Times New Roman"/>
          <w:sz w:val="20"/>
          <w:szCs w:val="20"/>
        </w:rPr>
        <w:t>Nonlinear quarter car active suspension system is shown in Table 1 below.</w:t>
      </w:r>
    </w:p>
    <w:p w:rsidR="003F6CDC" w:rsidRPr="003F6CDC" w:rsidRDefault="003F6CDC" w:rsidP="003F6CDC">
      <w:pPr>
        <w:adjustRightInd w:val="0"/>
        <w:snapToGrid w:val="0"/>
        <w:spacing w:after="0" w:line="240" w:lineRule="auto"/>
        <w:jc w:val="both"/>
        <w:outlineLvl w:val="1"/>
        <w:rPr>
          <w:rFonts w:ascii="Times New Roman" w:eastAsia="宋体" w:hAnsi="Times New Roman" w:cs="Times New Roman" w:hint="eastAsia"/>
          <w:sz w:val="20"/>
          <w:szCs w:val="20"/>
          <w:lang w:eastAsia="zh-CN"/>
        </w:rPr>
      </w:pPr>
    </w:p>
    <w:p w:rsidR="003F6CDC" w:rsidRDefault="003F6CDC" w:rsidP="003F6CDC">
      <w:pPr>
        <w:adjustRightInd w:val="0"/>
        <w:snapToGrid w:val="0"/>
        <w:spacing w:after="0" w:line="240" w:lineRule="auto"/>
        <w:jc w:val="center"/>
        <w:rPr>
          <w:rFonts w:ascii="Times New Roman" w:eastAsia="宋体" w:hAnsi="Times New Roman" w:cs="Times New Roman" w:hint="eastAsia"/>
          <w:color w:val="000000"/>
          <w:sz w:val="20"/>
          <w:szCs w:val="20"/>
          <w:lang w:eastAsia="zh-CN"/>
        </w:rPr>
      </w:pPr>
    </w:p>
    <w:p w:rsidR="007E7A47" w:rsidRDefault="0058198A" w:rsidP="003F6CDC">
      <w:pPr>
        <w:adjustRightInd w:val="0"/>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Table 1: </w:t>
      </w:r>
      <w:r>
        <w:rPr>
          <w:rFonts w:ascii="Times New Roman" w:eastAsia="Times New Roman" w:hAnsi="Times New Roman" w:cs="Times New Roman"/>
          <w:color w:val="000000"/>
          <w:sz w:val="20"/>
          <w:szCs w:val="20"/>
        </w:rPr>
        <w:t>Parameters of nonlinear quarter vehicle model</w:t>
      </w:r>
    </w:p>
    <w:tbl>
      <w:tblPr>
        <w:tblW w:w="5000" w:type="pct"/>
        <w:jc w:val="center"/>
        <w:tblLook w:val="04A0"/>
      </w:tblPr>
      <w:tblGrid>
        <w:gridCol w:w="5681"/>
        <w:gridCol w:w="1323"/>
        <w:gridCol w:w="2476"/>
      </w:tblGrid>
      <w:tr w:rsidR="007E7A47" w:rsidTr="003F6CDC">
        <w:trPr>
          <w:jc w:val="center"/>
        </w:trPr>
        <w:tc>
          <w:tcPr>
            <w:tcW w:w="29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E7A47" w:rsidRDefault="0058198A" w:rsidP="003F6CDC">
            <w:pPr>
              <w:adjustRightInd w:val="0"/>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Model parameters</w:t>
            </w:r>
          </w:p>
        </w:tc>
        <w:tc>
          <w:tcPr>
            <w:tcW w:w="6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E7A47" w:rsidRDefault="0058198A" w:rsidP="003F6CDC">
            <w:pPr>
              <w:adjustRightInd w:val="0"/>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symbol</w:t>
            </w:r>
          </w:p>
        </w:tc>
        <w:tc>
          <w:tcPr>
            <w:tcW w:w="1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E7A47" w:rsidRDefault="0058198A" w:rsidP="003F6CDC">
            <w:pPr>
              <w:adjustRightInd w:val="0"/>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symbol Values</w:t>
            </w:r>
          </w:p>
        </w:tc>
      </w:tr>
      <w:tr w:rsidR="007E7A47" w:rsidTr="003F6CDC">
        <w:trPr>
          <w:jc w:val="center"/>
        </w:trPr>
        <w:tc>
          <w:tcPr>
            <w:tcW w:w="29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E7A47" w:rsidRDefault="0058198A" w:rsidP="003F6CDC">
            <w:pPr>
              <w:adjustRightInd w:val="0"/>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Vehicle body mass</w:t>
            </w:r>
          </w:p>
        </w:tc>
        <w:tc>
          <w:tcPr>
            <w:tcW w:w="6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E7A47" w:rsidRDefault="0058198A" w:rsidP="003F6CDC">
            <w:pPr>
              <w:adjustRightInd w:val="0"/>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 1</w:t>
            </w:r>
          </w:p>
        </w:tc>
        <w:tc>
          <w:tcPr>
            <w:tcW w:w="1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E7A47" w:rsidRDefault="0058198A" w:rsidP="003F6CDC">
            <w:pPr>
              <w:adjustRightInd w:val="0"/>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550 Kg</w:t>
            </w:r>
          </w:p>
        </w:tc>
      </w:tr>
      <w:tr w:rsidR="007E7A47" w:rsidTr="003F6CDC">
        <w:trPr>
          <w:jc w:val="center"/>
        </w:trPr>
        <w:tc>
          <w:tcPr>
            <w:tcW w:w="29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E7A47" w:rsidRDefault="0058198A" w:rsidP="003F6CDC">
            <w:pPr>
              <w:adjustRightInd w:val="0"/>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Wheel assembly mass</w:t>
            </w:r>
          </w:p>
        </w:tc>
        <w:tc>
          <w:tcPr>
            <w:tcW w:w="6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E7A47" w:rsidRDefault="0058198A" w:rsidP="003F6CDC">
            <w:pPr>
              <w:adjustRightInd w:val="0"/>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 2</w:t>
            </w:r>
          </w:p>
        </w:tc>
        <w:tc>
          <w:tcPr>
            <w:tcW w:w="1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E7A47" w:rsidRDefault="0058198A" w:rsidP="003F6CDC">
            <w:pPr>
              <w:adjustRightInd w:val="0"/>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63 Kg</w:t>
            </w:r>
          </w:p>
        </w:tc>
      </w:tr>
      <w:tr w:rsidR="007E7A47" w:rsidTr="003F6CDC">
        <w:trPr>
          <w:jc w:val="center"/>
        </w:trPr>
        <w:tc>
          <w:tcPr>
            <w:tcW w:w="29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E7A47" w:rsidRDefault="0058198A" w:rsidP="003F6CDC">
            <w:pPr>
              <w:adjustRightInd w:val="0"/>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Tire stiffness</w:t>
            </w:r>
          </w:p>
        </w:tc>
        <w:tc>
          <w:tcPr>
            <w:tcW w:w="6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E7A47" w:rsidRDefault="0058198A" w:rsidP="003F6CDC">
            <w:pPr>
              <w:adjustRightInd w:val="0"/>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 2</w:t>
            </w:r>
          </w:p>
        </w:tc>
        <w:tc>
          <w:tcPr>
            <w:tcW w:w="1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E7A47" w:rsidRDefault="0058198A" w:rsidP="003F6CDC">
            <w:pPr>
              <w:adjustRightInd w:val="0"/>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165,000 N/m</w:t>
            </w:r>
          </w:p>
        </w:tc>
      </w:tr>
      <w:tr w:rsidR="007E7A47" w:rsidTr="003F6CDC">
        <w:trPr>
          <w:jc w:val="center"/>
        </w:trPr>
        <w:tc>
          <w:tcPr>
            <w:tcW w:w="29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E7A47" w:rsidRDefault="0058198A" w:rsidP="003F6CDC">
            <w:pPr>
              <w:adjustRightInd w:val="0"/>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Suspension stiffness (linear)</w:t>
            </w:r>
          </w:p>
        </w:tc>
        <w:tc>
          <w:tcPr>
            <w:tcW w:w="6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E7A47" w:rsidRDefault="0058198A" w:rsidP="003F6CDC">
            <w:pPr>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k1</w:t>
            </w:r>
          </w:p>
        </w:tc>
        <w:tc>
          <w:tcPr>
            <w:tcW w:w="1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E7A47" w:rsidRDefault="0058198A" w:rsidP="003F6CDC">
            <w:pPr>
              <w:adjustRightInd w:val="0"/>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36,000 N/m</w:t>
            </w:r>
          </w:p>
        </w:tc>
      </w:tr>
      <w:tr w:rsidR="007E7A47" w:rsidTr="003F6CDC">
        <w:trPr>
          <w:jc w:val="center"/>
        </w:trPr>
        <w:tc>
          <w:tcPr>
            <w:tcW w:w="29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E7A47" w:rsidRDefault="0058198A" w:rsidP="003F6CDC">
            <w:pPr>
              <w:adjustRightInd w:val="0"/>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Suspension stiffness (nonlinear)</w:t>
            </w:r>
          </w:p>
        </w:tc>
        <w:tc>
          <w:tcPr>
            <w:tcW w:w="6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E7A47" w:rsidRDefault="007E7A47" w:rsidP="003F6CDC">
            <w:pPr>
              <w:adjustRightInd w:val="0"/>
              <w:snapToGrid w:val="0"/>
              <w:spacing w:after="0" w:line="240" w:lineRule="auto"/>
              <w:jc w:val="both"/>
              <w:rPr>
                <w:rFonts w:ascii="Times New Roman" w:eastAsia="Times New Roman" w:hAnsi="Times New Roman" w:cs="Times New Roman"/>
                <w:sz w:val="20"/>
                <w:szCs w:val="20"/>
              </w:rPr>
            </w:pPr>
            <w:r w:rsidRPr="007E7A47">
              <w:rPr>
                <w:rFonts w:ascii="Times New Roman" w:hAnsi="Times New Roman" w:cs="Times New Roman"/>
                <w:position w:val="-12"/>
                <w:sz w:val="20"/>
                <w:szCs w:val="20"/>
              </w:rPr>
              <w:object w:dxaOrig="320" w:dyaOrig="380">
                <v:shape id="_x0000_i1027" type="#_x0000_t75" style="width:15.75pt;height:18.75pt" o:ole="">
                  <v:imagedata r:id="rId20" o:title=""/>
                </v:shape>
                <o:OLEObject Type="Embed" ProgID="Equation.DSMT4" ShapeID="_x0000_i1027" DrawAspect="Content" ObjectID="_1685217684" r:id="rId21"/>
              </w:object>
            </w:r>
          </w:p>
        </w:tc>
        <w:tc>
          <w:tcPr>
            <w:tcW w:w="1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E7A47" w:rsidRDefault="0058198A" w:rsidP="003F6CDC">
            <w:pPr>
              <w:adjustRightInd w:val="0"/>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3,600,000 N/m</w:t>
            </w:r>
          </w:p>
        </w:tc>
      </w:tr>
      <w:tr w:rsidR="007E7A47" w:rsidTr="003F6CDC">
        <w:trPr>
          <w:jc w:val="center"/>
        </w:trPr>
        <w:tc>
          <w:tcPr>
            <w:tcW w:w="29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E7A47" w:rsidRDefault="0058198A" w:rsidP="003F6CDC">
            <w:pPr>
              <w:adjustRightInd w:val="0"/>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Suspension damping (linear)</w:t>
            </w:r>
          </w:p>
        </w:tc>
        <w:tc>
          <w:tcPr>
            <w:tcW w:w="6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E7A47" w:rsidRDefault="0058198A" w:rsidP="003F6CDC">
            <w:pPr>
              <w:adjustRightInd w:val="0"/>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B1</w:t>
            </w:r>
          </w:p>
        </w:tc>
        <w:tc>
          <w:tcPr>
            <w:tcW w:w="1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E7A47" w:rsidRDefault="0058198A" w:rsidP="003F6CDC">
            <w:pPr>
              <w:adjustRightInd w:val="0"/>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1,200 N-s/m</w:t>
            </w:r>
          </w:p>
        </w:tc>
      </w:tr>
      <w:tr w:rsidR="007E7A47" w:rsidTr="003F6CDC">
        <w:trPr>
          <w:jc w:val="center"/>
        </w:trPr>
        <w:tc>
          <w:tcPr>
            <w:tcW w:w="29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E7A47" w:rsidRDefault="0058198A" w:rsidP="003F6CDC">
            <w:pPr>
              <w:adjustRightInd w:val="0"/>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Suspension damping (nonlinear)</w:t>
            </w:r>
          </w:p>
        </w:tc>
        <w:tc>
          <w:tcPr>
            <w:tcW w:w="6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E7A47" w:rsidRDefault="007E7A47" w:rsidP="003F6CDC">
            <w:pPr>
              <w:adjustRightInd w:val="0"/>
              <w:snapToGrid w:val="0"/>
              <w:spacing w:after="0" w:line="240" w:lineRule="auto"/>
              <w:jc w:val="both"/>
              <w:rPr>
                <w:rFonts w:ascii="Times New Roman" w:eastAsia="Times New Roman" w:hAnsi="Times New Roman" w:cs="Times New Roman"/>
                <w:sz w:val="20"/>
                <w:szCs w:val="20"/>
              </w:rPr>
            </w:pPr>
            <w:r w:rsidRPr="007E7A47">
              <w:rPr>
                <w:rFonts w:ascii="Times New Roman" w:hAnsi="Times New Roman" w:cs="Times New Roman"/>
                <w:position w:val="-12"/>
                <w:sz w:val="20"/>
                <w:szCs w:val="20"/>
              </w:rPr>
              <w:object w:dxaOrig="360" w:dyaOrig="380">
                <v:shape id="_x0000_i1028" type="#_x0000_t75" style="width:18pt;height:18.75pt" o:ole="">
                  <v:imagedata r:id="rId22" o:title=""/>
                </v:shape>
                <o:OLEObject Type="Embed" ProgID="Equation.DSMT4" ShapeID="_x0000_i1028" DrawAspect="Content" ObjectID="_1685217685" r:id="rId23"/>
              </w:object>
            </w:r>
          </w:p>
        </w:tc>
        <w:tc>
          <w:tcPr>
            <w:tcW w:w="1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E7A47" w:rsidRDefault="0058198A" w:rsidP="003F6CDC">
            <w:pPr>
              <w:adjustRightInd w:val="0"/>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800 N-s/m</w:t>
            </w:r>
          </w:p>
        </w:tc>
      </w:tr>
      <w:tr w:rsidR="007E7A47" w:rsidTr="003F6CDC">
        <w:trPr>
          <w:jc w:val="center"/>
        </w:trPr>
        <w:tc>
          <w:tcPr>
            <w:tcW w:w="29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E7A47" w:rsidRDefault="0058198A" w:rsidP="003F6CDC">
            <w:pPr>
              <w:adjustRightInd w:val="0"/>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Suspension damping (asymmetrical)</w:t>
            </w:r>
          </w:p>
        </w:tc>
        <w:tc>
          <w:tcPr>
            <w:tcW w:w="6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E7A47" w:rsidRDefault="007E7A47" w:rsidP="003F6CDC">
            <w:pPr>
              <w:adjustRightInd w:val="0"/>
              <w:snapToGrid w:val="0"/>
              <w:spacing w:after="0" w:line="240" w:lineRule="auto"/>
              <w:jc w:val="both"/>
              <w:rPr>
                <w:rFonts w:ascii="Times New Roman" w:eastAsia="Times New Roman" w:hAnsi="Times New Roman" w:cs="Times New Roman"/>
                <w:sz w:val="20"/>
                <w:szCs w:val="20"/>
              </w:rPr>
            </w:pPr>
            <w:r w:rsidRPr="007E7A47">
              <w:rPr>
                <w:rFonts w:ascii="Times New Roman" w:hAnsi="Times New Roman" w:cs="Times New Roman"/>
                <w:position w:val="-12"/>
                <w:sz w:val="20"/>
                <w:szCs w:val="20"/>
              </w:rPr>
              <w:object w:dxaOrig="460" w:dyaOrig="380">
                <v:shape id="_x0000_i1029" type="#_x0000_t75" style="width:23.25pt;height:18.75pt" o:ole="">
                  <v:imagedata r:id="rId24" o:title=""/>
                </v:shape>
                <o:OLEObject Type="Embed" ProgID="Equation.DSMT4" ShapeID="_x0000_i1029" DrawAspect="Content" ObjectID="_1685217686" r:id="rId25"/>
              </w:object>
            </w:r>
          </w:p>
        </w:tc>
        <w:tc>
          <w:tcPr>
            <w:tcW w:w="1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E7A47" w:rsidRDefault="0058198A" w:rsidP="003F6CDC">
            <w:pPr>
              <w:adjustRightInd w:val="0"/>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800 N-s/m</w:t>
            </w:r>
          </w:p>
        </w:tc>
      </w:tr>
      <w:tr w:rsidR="007E7A47" w:rsidTr="003F6CDC">
        <w:trPr>
          <w:jc w:val="center"/>
        </w:trPr>
        <w:tc>
          <w:tcPr>
            <w:tcW w:w="29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E7A47" w:rsidRDefault="0058198A" w:rsidP="003F6CDC">
            <w:pPr>
              <w:adjustRightInd w:val="0"/>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Tire damping</w:t>
            </w:r>
          </w:p>
        </w:tc>
        <w:tc>
          <w:tcPr>
            <w:tcW w:w="6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E7A47" w:rsidRDefault="0058198A" w:rsidP="003F6CDC">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B2</w:t>
            </w:r>
          </w:p>
        </w:tc>
        <w:tc>
          <w:tcPr>
            <w:tcW w:w="1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E7A47" w:rsidRDefault="0058198A" w:rsidP="003F6CDC">
            <w:pPr>
              <w:adjustRightInd w:val="0"/>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1,800 N-s/m</w:t>
            </w:r>
          </w:p>
        </w:tc>
      </w:tr>
    </w:tbl>
    <w:p w:rsidR="007E7A47" w:rsidRDefault="007E7A47" w:rsidP="003F6CDC">
      <w:pPr>
        <w:adjustRightInd w:val="0"/>
        <w:snapToGrid w:val="0"/>
        <w:spacing w:after="0" w:line="240" w:lineRule="auto"/>
        <w:jc w:val="both"/>
        <w:outlineLvl w:val="1"/>
        <w:rPr>
          <w:rFonts w:ascii="Times New Roman" w:eastAsia="宋体" w:hAnsi="Times New Roman" w:cs="Times New Roman" w:hint="eastAsia"/>
          <w:b/>
          <w:bCs/>
          <w:color w:val="000000"/>
          <w:sz w:val="20"/>
          <w:szCs w:val="20"/>
          <w:lang w:val="it-IT" w:eastAsia="zh-CN"/>
        </w:rPr>
      </w:pPr>
    </w:p>
    <w:p w:rsidR="003F6CDC" w:rsidRDefault="003F6CDC" w:rsidP="003F6CDC">
      <w:pPr>
        <w:adjustRightInd w:val="0"/>
        <w:snapToGrid w:val="0"/>
        <w:spacing w:after="0" w:line="240" w:lineRule="auto"/>
        <w:jc w:val="both"/>
        <w:outlineLvl w:val="1"/>
        <w:rPr>
          <w:rFonts w:ascii="Times New Roman" w:eastAsia="宋体" w:hAnsi="Times New Roman" w:cs="Times New Roman" w:hint="eastAsia"/>
          <w:b/>
          <w:bCs/>
          <w:color w:val="000000"/>
          <w:sz w:val="20"/>
          <w:szCs w:val="20"/>
          <w:lang w:val="it-IT" w:eastAsia="zh-CN"/>
        </w:rPr>
      </w:pPr>
    </w:p>
    <w:p w:rsidR="003F6CDC" w:rsidRPr="003F6CDC" w:rsidRDefault="003F6CDC" w:rsidP="003F6CDC">
      <w:pPr>
        <w:adjustRightInd w:val="0"/>
        <w:snapToGrid w:val="0"/>
        <w:spacing w:after="0" w:line="240" w:lineRule="auto"/>
        <w:jc w:val="both"/>
        <w:outlineLvl w:val="1"/>
        <w:rPr>
          <w:rFonts w:ascii="Times New Roman" w:eastAsia="宋体" w:hAnsi="Times New Roman" w:cs="Times New Roman" w:hint="eastAsia"/>
          <w:b/>
          <w:bCs/>
          <w:color w:val="000000"/>
          <w:sz w:val="20"/>
          <w:szCs w:val="20"/>
          <w:lang w:val="it-IT" w:eastAsia="zh-CN"/>
        </w:rPr>
        <w:sectPr w:rsidR="003F6CDC" w:rsidRPr="003F6CDC">
          <w:type w:val="continuous"/>
          <w:pgSz w:w="12240" w:h="15840"/>
          <w:pgMar w:top="1440" w:right="1440" w:bottom="1440" w:left="1440" w:header="720" w:footer="720" w:gutter="0"/>
          <w:cols w:space="720"/>
          <w:docGrid w:linePitch="360"/>
        </w:sectPr>
      </w:pPr>
    </w:p>
    <w:p w:rsidR="007E7A47" w:rsidRDefault="0058198A" w:rsidP="003F6CDC">
      <w:pPr>
        <w:adjustRightInd w:val="0"/>
        <w:snapToGrid w:val="0"/>
        <w:spacing w:after="0" w:line="240" w:lineRule="auto"/>
        <w:jc w:val="both"/>
        <w:outlineLvl w:val="1"/>
        <w:rPr>
          <w:rFonts w:ascii="Times New Roman" w:eastAsia="Times New Roman" w:hAnsi="Times New Roman" w:cs="Times New Roman"/>
          <w:b/>
          <w:bCs/>
          <w:color w:val="000000"/>
          <w:sz w:val="20"/>
          <w:szCs w:val="20"/>
          <w:lang w:val="it-IT" w:eastAsia="it-IT"/>
        </w:rPr>
      </w:pPr>
      <w:r>
        <w:rPr>
          <w:rFonts w:ascii="Times New Roman" w:eastAsia="Times New Roman" w:hAnsi="Times New Roman" w:cs="Times New Roman"/>
          <w:b/>
          <w:bCs/>
          <w:color w:val="000000"/>
          <w:sz w:val="20"/>
          <w:szCs w:val="20"/>
          <w:lang w:val="it-IT" w:eastAsia="it-IT"/>
        </w:rPr>
        <w:lastRenderedPageBreak/>
        <w:t>Hydraulic Actuator</w:t>
      </w:r>
    </w:p>
    <w:p w:rsidR="007E7A47" w:rsidRDefault="0058198A" w:rsidP="003F6CDC">
      <w:pPr>
        <w:adjustRightInd w:val="0"/>
        <w:snapToGrid w:val="0"/>
        <w:spacing w:after="0" w:line="240" w:lineRule="auto"/>
        <w:ind w:firstLine="720"/>
        <w:jc w:val="both"/>
        <w:outlineLvl w:val="1"/>
        <w:rPr>
          <w:rFonts w:ascii="Times New Roman" w:eastAsia="Times New Roman" w:hAnsi="Times New Roman" w:cs="Times New Roman"/>
          <w:color w:val="000000"/>
          <w:sz w:val="20"/>
          <w:szCs w:val="20"/>
          <w:lang w:val="it-IT" w:eastAsia="it-IT"/>
        </w:rPr>
      </w:pPr>
      <w:r>
        <w:rPr>
          <w:rFonts w:ascii="Times New Roman" w:eastAsia="Times New Roman" w:hAnsi="Times New Roman" w:cs="Times New Roman"/>
          <w:color w:val="000000"/>
          <w:sz w:val="20"/>
          <w:szCs w:val="20"/>
          <w:lang w:val="it-IT" w:eastAsia="it-IT"/>
        </w:rPr>
        <w:t xml:space="preserve">The hydraulic actuator consists of cylinder or fluid motor that uses hydraulic power to facilitate mechanical operation. The mechanical motion offers associate output in terms of linear, turn or oscillatory motion. As liquids </w:t>
      </w:r>
      <w:r>
        <w:rPr>
          <w:rFonts w:ascii="Times New Roman" w:eastAsia="Times New Roman" w:hAnsi="Times New Roman" w:cs="Times New Roman"/>
          <w:color w:val="000000"/>
          <w:sz w:val="20"/>
          <w:szCs w:val="20"/>
          <w:lang w:val="it-IT" w:eastAsia="it-IT"/>
        </w:rPr>
        <w:t>are nearly not possible to compress, a hydraulic actuator will exert an oversized force. the disadvantage of this approach is its restricted acceleration.</w:t>
      </w:r>
    </w:p>
    <w:p w:rsidR="007E7A47" w:rsidRDefault="0058198A" w:rsidP="003F6CDC">
      <w:pPr>
        <w:adjustRightInd w:val="0"/>
        <w:snapToGrid w:val="0"/>
        <w:spacing w:after="0" w:line="240" w:lineRule="auto"/>
        <w:ind w:firstLine="720"/>
        <w:jc w:val="both"/>
        <w:outlineLvl w:val="1"/>
        <w:rPr>
          <w:rFonts w:ascii="Times New Roman" w:eastAsia="Times New Roman" w:hAnsi="Times New Roman" w:cs="Times New Roman"/>
          <w:color w:val="000000"/>
          <w:sz w:val="20"/>
          <w:szCs w:val="20"/>
          <w:lang w:val="it-IT" w:eastAsia="it-IT"/>
        </w:rPr>
      </w:pPr>
      <w:r>
        <w:rPr>
          <w:rFonts w:ascii="Times New Roman" w:eastAsia="Times New Roman" w:hAnsi="Times New Roman" w:cs="Times New Roman"/>
          <w:color w:val="000000"/>
          <w:sz w:val="20"/>
          <w:szCs w:val="20"/>
          <w:lang w:val="it-IT" w:eastAsia="it-IT"/>
        </w:rPr>
        <w:t>The hydraulic cylinder consists of a hollow cylindrical tube on that a piston can slide. The term sin</w:t>
      </w:r>
      <w:r>
        <w:rPr>
          <w:rFonts w:ascii="Times New Roman" w:eastAsia="Times New Roman" w:hAnsi="Times New Roman" w:cs="Times New Roman"/>
          <w:color w:val="000000"/>
          <w:sz w:val="20"/>
          <w:szCs w:val="20"/>
          <w:lang w:val="it-IT" w:eastAsia="it-IT"/>
        </w:rPr>
        <w:t xml:space="preserve">gle acting is used once the fluid pressure is applied to simply one aspect of the piston. The piston can move in exactly one direction, a spring being ofttimes accustomed offer the piston a come back stroke. The term double acting is used once pressure is </w:t>
      </w:r>
      <w:r>
        <w:rPr>
          <w:rFonts w:ascii="Times New Roman" w:eastAsia="Times New Roman" w:hAnsi="Times New Roman" w:cs="Times New Roman"/>
          <w:color w:val="000000"/>
          <w:sz w:val="20"/>
          <w:szCs w:val="20"/>
          <w:lang w:val="it-IT" w:eastAsia="it-IT"/>
        </w:rPr>
        <w:t>applied on both sides of the piston; any distinction operative between the 2 sides of the piston moves the piston to 1 side or the other. In this paper, the nominal model for the hydraulic actuator is modeled as a frist order system transfer function as</w:t>
      </w:r>
    </w:p>
    <w:p w:rsidR="007E7A47" w:rsidRDefault="007E7A47" w:rsidP="003F6CDC">
      <w:pPr>
        <w:adjustRightInd w:val="0"/>
        <w:snapToGrid w:val="0"/>
        <w:spacing w:after="0" w:line="240" w:lineRule="auto"/>
        <w:jc w:val="center"/>
        <w:outlineLvl w:val="1"/>
        <w:rPr>
          <w:rFonts w:ascii="Times New Roman" w:eastAsia="Times New Roman" w:hAnsi="Times New Roman" w:cs="Times New Roman"/>
          <w:color w:val="000000"/>
          <w:sz w:val="20"/>
          <w:szCs w:val="20"/>
          <w:lang w:val="it-IT" w:eastAsia="it-IT"/>
        </w:rPr>
      </w:pPr>
      <w:r w:rsidRPr="007E7A47">
        <w:rPr>
          <w:rFonts w:ascii="Times New Roman" w:eastAsia="Times New Roman" w:hAnsi="Times New Roman" w:cs="Times New Roman"/>
          <w:color w:val="000000"/>
          <w:position w:val="-24"/>
          <w:sz w:val="20"/>
          <w:szCs w:val="20"/>
          <w:lang w:val="it-IT" w:eastAsia="it-IT"/>
        </w:rPr>
        <w:object w:dxaOrig="1379" w:dyaOrig="620">
          <v:shape id="_x0000_i1030" type="#_x0000_t75" style="width:69pt;height:30.75pt" o:ole="">
            <v:imagedata r:id="rId26" o:title=""/>
          </v:shape>
          <o:OLEObject Type="Embed" ProgID="Equation.DSMT4" ShapeID="_x0000_i1030" DrawAspect="Content" ObjectID="_1685217687" r:id="rId27"/>
        </w:object>
      </w:r>
    </w:p>
    <w:p w:rsidR="007E7A47" w:rsidRDefault="007E7A47" w:rsidP="003F6CDC">
      <w:pPr>
        <w:adjustRightInd w:val="0"/>
        <w:snapToGrid w:val="0"/>
        <w:spacing w:after="0" w:line="240" w:lineRule="auto"/>
        <w:jc w:val="both"/>
        <w:rPr>
          <w:rFonts w:ascii="Times New Roman" w:eastAsia="宋体" w:hAnsi="Times New Roman" w:cs="Times New Roman" w:hint="eastAsia"/>
          <w:b/>
          <w:bCs/>
          <w:sz w:val="20"/>
          <w:szCs w:val="20"/>
          <w:lang w:eastAsia="zh-CN"/>
        </w:rPr>
      </w:pPr>
    </w:p>
    <w:p w:rsidR="007E7A47" w:rsidRDefault="0058198A" w:rsidP="003F6CDC">
      <w:pPr>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Proposed Controller Design</w:t>
      </w:r>
    </w:p>
    <w:p w:rsidR="007E7A47" w:rsidRDefault="0058198A" w:rsidP="003F6CDC">
      <w:pPr>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Fuzzy Model Predictive Control</w:t>
      </w:r>
    </w:p>
    <w:p w:rsidR="007E7A47" w:rsidRDefault="0058198A" w:rsidP="003F6CDC">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A fuzzy model predictive control (FMPC) approach is introduced to style an impact system for an extremely nonlinear process. The two-layered computing theme avoids in depth on-line nonlinear optimization and permits the look of a controller supported linea</w:t>
      </w:r>
      <w:r>
        <w:rPr>
          <w:rFonts w:ascii="Times New Roman" w:hAnsi="Times New Roman" w:cs="Times New Roman"/>
          <w:sz w:val="20"/>
          <w:szCs w:val="20"/>
        </w:rPr>
        <w:t>r control theory. The formal logic management (FLC) has been extensively researched since Zadeh (1965) revealed the famous paper on fuzzy sets. Its control rules are linguistic and intuitive ones that are close to means knowledge. It is applicable to use f</w:t>
      </w:r>
      <w:r>
        <w:rPr>
          <w:rFonts w:ascii="Times New Roman" w:hAnsi="Times New Roman" w:cs="Times New Roman"/>
          <w:sz w:val="20"/>
          <w:szCs w:val="20"/>
        </w:rPr>
        <w:t xml:space="preserve">uzzy controller once the process is non-linear, having time delay or is tough to get precise knowledge of the Model Predictive Control (MPC) has additionally developed significantly in research and industry. The basic ideas of most MPC strategies are that </w:t>
      </w:r>
      <w:r>
        <w:rPr>
          <w:rFonts w:ascii="Times New Roman" w:hAnsi="Times New Roman" w:cs="Times New Roman"/>
          <w:sz w:val="20"/>
          <w:szCs w:val="20"/>
        </w:rPr>
        <w:t xml:space="preserve">victimization a model to predict the future process </w:t>
      </w:r>
      <w:r>
        <w:rPr>
          <w:rFonts w:ascii="Times New Roman" w:hAnsi="Times New Roman" w:cs="Times New Roman"/>
          <w:sz w:val="20"/>
          <w:szCs w:val="20"/>
        </w:rPr>
        <w:lastRenderedPageBreak/>
        <w:t xml:space="preserve">output, calculating the management sequence to minimize the target function and victimization the receding strategy (Camacho and Bordon, 1995). </w:t>
      </w:r>
    </w:p>
    <w:p w:rsidR="007E7A47" w:rsidRDefault="0058198A" w:rsidP="003F6CDC">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Both the FLC and MPC have their benefits and disadvantages.</w:t>
      </w:r>
      <w:r>
        <w:rPr>
          <w:rFonts w:ascii="Times New Roman" w:hAnsi="Times New Roman" w:cs="Times New Roman"/>
          <w:sz w:val="20"/>
          <w:szCs w:val="20"/>
        </w:rPr>
        <w:t xml:space="preserve"> There exist some processes that not so precise model of them will be got or these processes are settled by the external noises. In such cases, using </w:t>
      </w:r>
      <w:r>
        <w:rPr>
          <w:rFonts w:ascii="Times New Roman" w:hAnsi="Times New Roman" w:cs="Times New Roman"/>
          <w:sz w:val="20"/>
          <w:szCs w:val="20"/>
        </w:rPr>
        <w:lastRenderedPageBreak/>
        <w:t>the non-model-based FLC strategy might lose some helpful info about the processes, using MPC strategy migh</w:t>
      </w:r>
      <w:r>
        <w:rPr>
          <w:rFonts w:ascii="Times New Roman" w:hAnsi="Times New Roman" w:cs="Times New Roman"/>
          <w:sz w:val="20"/>
          <w:szCs w:val="20"/>
        </w:rPr>
        <w:t>t result a complex management law and need a long calculation to come up with the manipulate variable. The block diagram of fuzzy model predictive control is shown in Figure 2 below.</w:t>
      </w:r>
    </w:p>
    <w:p w:rsidR="007E7A47" w:rsidRDefault="007E7A47" w:rsidP="003F6CDC">
      <w:pPr>
        <w:adjustRightInd w:val="0"/>
        <w:snapToGrid w:val="0"/>
        <w:spacing w:after="0" w:line="240" w:lineRule="auto"/>
        <w:jc w:val="center"/>
        <w:rPr>
          <w:rFonts w:ascii="Times New Roman" w:hAnsi="Times New Roman" w:cs="Times New Roman"/>
          <w:sz w:val="20"/>
          <w:szCs w:val="20"/>
          <w:lang w:eastAsia="zh-CN"/>
        </w:rPr>
        <w:sectPr w:rsidR="007E7A47">
          <w:type w:val="continuous"/>
          <w:pgSz w:w="12240" w:h="15840"/>
          <w:pgMar w:top="1440" w:right="1440" w:bottom="1440" w:left="1440" w:header="720" w:footer="720" w:gutter="0"/>
          <w:cols w:num="2" w:space="720" w:equalWidth="0">
            <w:col w:w="4467" w:space="425"/>
            <w:col w:w="4467"/>
          </w:cols>
          <w:docGrid w:linePitch="360"/>
        </w:sectPr>
      </w:pPr>
    </w:p>
    <w:p w:rsidR="003F6CDC" w:rsidRDefault="003F6CDC" w:rsidP="003F6CDC">
      <w:pPr>
        <w:adjustRightInd w:val="0"/>
        <w:snapToGrid w:val="0"/>
        <w:spacing w:after="0" w:line="240" w:lineRule="auto"/>
        <w:jc w:val="center"/>
        <w:rPr>
          <w:rFonts w:ascii="Times New Roman" w:eastAsia="宋体" w:hAnsi="Times New Roman" w:cs="Times New Roman" w:hint="eastAsia"/>
          <w:sz w:val="20"/>
          <w:szCs w:val="20"/>
          <w:lang w:eastAsia="zh-CN"/>
        </w:rPr>
      </w:pPr>
    </w:p>
    <w:p w:rsidR="003F6CDC" w:rsidRDefault="003F6CDC" w:rsidP="003F6CDC">
      <w:pPr>
        <w:adjustRightInd w:val="0"/>
        <w:snapToGrid w:val="0"/>
        <w:spacing w:after="0" w:line="240" w:lineRule="auto"/>
        <w:jc w:val="center"/>
        <w:rPr>
          <w:rFonts w:ascii="Times New Roman" w:eastAsia="宋体" w:hAnsi="Times New Roman" w:cs="Times New Roman" w:hint="eastAsia"/>
          <w:sz w:val="20"/>
          <w:szCs w:val="20"/>
          <w:lang w:eastAsia="zh-CN"/>
        </w:rPr>
      </w:pPr>
    </w:p>
    <w:p w:rsidR="007E7A47" w:rsidRDefault="0058198A" w:rsidP="003F6CDC">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zh-CN"/>
        </w:rPr>
        <w:drawing>
          <wp:inline distT="0" distB="0" distL="0" distR="0">
            <wp:extent cx="5865495" cy="2419350"/>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865495" cy="2419350"/>
                    </a:xfrm>
                    <a:prstGeom prst="rect">
                      <a:avLst/>
                    </a:prstGeom>
                    <a:noFill/>
                    <a:ln>
                      <a:noFill/>
                    </a:ln>
                  </pic:spPr>
                </pic:pic>
              </a:graphicData>
            </a:graphic>
          </wp:inline>
        </w:drawing>
      </w:r>
    </w:p>
    <w:p w:rsidR="007E7A47" w:rsidRDefault="0058198A" w:rsidP="003F6CDC">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Figure 2</w:t>
      </w:r>
    </w:p>
    <w:p w:rsidR="007E7A47" w:rsidRDefault="007E7A47" w:rsidP="003F6CDC">
      <w:pPr>
        <w:adjustRightInd w:val="0"/>
        <w:snapToGrid w:val="0"/>
        <w:spacing w:after="0" w:line="240" w:lineRule="auto"/>
        <w:jc w:val="both"/>
        <w:rPr>
          <w:rFonts w:ascii="Times New Roman" w:eastAsia="宋体" w:hAnsi="Times New Roman" w:cs="Times New Roman" w:hint="eastAsia"/>
          <w:b/>
          <w:bCs/>
          <w:sz w:val="20"/>
          <w:szCs w:val="20"/>
          <w:lang w:eastAsia="zh-CN"/>
        </w:rPr>
      </w:pPr>
    </w:p>
    <w:p w:rsidR="003F6CDC" w:rsidRDefault="003F6CDC" w:rsidP="003F6CDC">
      <w:pPr>
        <w:adjustRightInd w:val="0"/>
        <w:snapToGrid w:val="0"/>
        <w:spacing w:after="0" w:line="240" w:lineRule="auto"/>
        <w:jc w:val="both"/>
        <w:rPr>
          <w:rFonts w:ascii="Times New Roman" w:eastAsia="宋体" w:hAnsi="Times New Roman" w:cs="Times New Roman" w:hint="eastAsia"/>
          <w:b/>
          <w:bCs/>
          <w:sz w:val="20"/>
          <w:szCs w:val="20"/>
          <w:lang w:eastAsia="zh-CN"/>
        </w:rPr>
      </w:pPr>
    </w:p>
    <w:p w:rsidR="003F6CDC" w:rsidRPr="003F6CDC" w:rsidRDefault="003F6CDC" w:rsidP="003F6CDC">
      <w:pPr>
        <w:adjustRightInd w:val="0"/>
        <w:snapToGrid w:val="0"/>
        <w:spacing w:after="0" w:line="240" w:lineRule="auto"/>
        <w:jc w:val="both"/>
        <w:rPr>
          <w:rFonts w:ascii="Times New Roman" w:eastAsia="宋体" w:hAnsi="Times New Roman" w:cs="Times New Roman" w:hint="eastAsia"/>
          <w:b/>
          <w:bCs/>
          <w:sz w:val="20"/>
          <w:szCs w:val="20"/>
          <w:lang w:eastAsia="zh-CN"/>
        </w:rPr>
        <w:sectPr w:rsidR="003F6CDC" w:rsidRPr="003F6CDC">
          <w:type w:val="continuous"/>
          <w:pgSz w:w="12240" w:h="15840"/>
          <w:pgMar w:top="1440" w:right="1440" w:bottom="1440" w:left="1440" w:header="720" w:footer="720" w:gutter="0"/>
          <w:cols w:space="720"/>
          <w:docGrid w:linePitch="360"/>
        </w:sectPr>
      </w:pPr>
    </w:p>
    <w:p w:rsidR="007E7A47" w:rsidRDefault="0058198A" w:rsidP="003F6CDC">
      <w:pPr>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Fuzzy Logic Controller</w:t>
      </w:r>
    </w:p>
    <w:p w:rsidR="007E7A47" w:rsidRDefault="0058198A" w:rsidP="003F6CDC">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In close</w:t>
      </w:r>
      <w:r>
        <w:rPr>
          <w:rFonts w:ascii="Times New Roman" w:hAnsi="Times New Roman" w:cs="Times New Roman"/>
          <w:sz w:val="20"/>
          <w:szCs w:val="20"/>
        </w:rPr>
        <w:t>d loop dominion systems, the classical controller has been replaced by the FLC. This quantity that the IF-THEN rules and fuzzy membership functions replaces the mathematical rule to experiment the system [2]. For the fuzzy logic mechanism, the signal varia</w:t>
      </w:r>
      <w:r>
        <w:rPr>
          <w:rFonts w:ascii="Times New Roman" w:hAnsi="Times New Roman" w:cs="Times New Roman"/>
          <w:sz w:val="20"/>
          <w:szCs w:val="20"/>
        </w:rPr>
        <w:t xml:space="preserve">bles are error (e) and derivative of error </w:t>
      </w:r>
      <w:r>
        <w:rPr>
          <w:rFonts w:ascii="Times New Roman" w:hAnsi="Times New Roman" w:cs="Times New Roman"/>
          <w:sz w:val="20"/>
          <w:szCs w:val="20"/>
        </w:rPr>
        <w:lastRenderedPageBreak/>
        <w:t>(de/dt), and the output Sus_def (suspension deflection) (u). Gaussian membership functions utilized for inputs variables and the output. Error has 9 membership functions as shown in Figure 3, derivative of error h</w:t>
      </w:r>
      <w:r>
        <w:rPr>
          <w:rFonts w:ascii="Times New Roman" w:hAnsi="Times New Roman" w:cs="Times New Roman"/>
          <w:sz w:val="20"/>
          <w:szCs w:val="20"/>
        </w:rPr>
        <w:t>as 9 membership functions as shown in Figure 4, and output has nine membership functions as shown in Figure 5 below.</w:t>
      </w:r>
    </w:p>
    <w:p w:rsidR="007E7A47" w:rsidRDefault="007E7A47" w:rsidP="003F6CDC">
      <w:pPr>
        <w:adjustRightInd w:val="0"/>
        <w:snapToGrid w:val="0"/>
        <w:spacing w:after="0" w:line="240" w:lineRule="auto"/>
        <w:jc w:val="center"/>
        <w:rPr>
          <w:rFonts w:ascii="Times New Roman" w:hAnsi="Times New Roman" w:cs="Times New Roman"/>
          <w:sz w:val="20"/>
          <w:szCs w:val="20"/>
          <w:lang w:eastAsia="zh-CN"/>
        </w:rPr>
        <w:sectPr w:rsidR="007E7A47">
          <w:type w:val="continuous"/>
          <w:pgSz w:w="12240" w:h="15840"/>
          <w:pgMar w:top="1440" w:right="1440" w:bottom="1440" w:left="1440" w:header="720" w:footer="720" w:gutter="0"/>
          <w:cols w:num="2" w:space="720" w:equalWidth="0">
            <w:col w:w="4467" w:space="425"/>
            <w:col w:w="4467"/>
          </w:cols>
          <w:docGrid w:linePitch="360"/>
        </w:sectPr>
      </w:pPr>
    </w:p>
    <w:p w:rsidR="003F6CDC" w:rsidRDefault="003F6CDC" w:rsidP="003F6CDC">
      <w:pPr>
        <w:adjustRightInd w:val="0"/>
        <w:snapToGrid w:val="0"/>
        <w:spacing w:after="0" w:line="240" w:lineRule="auto"/>
        <w:jc w:val="center"/>
        <w:rPr>
          <w:rFonts w:ascii="Times New Roman" w:eastAsia="宋体" w:hAnsi="Times New Roman" w:cs="Times New Roman" w:hint="eastAsia"/>
          <w:sz w:val="20"/>
          <w:szCs w:val="20"/>
          <w:lang w:eastAsia="zh-CN"/>
        </w:rPr>
      </w:pPr>
    </w:p>
    <w:p w:rsidR="007E7A47" w:rsidRDefault="0058198A" w:rsidP="003F6CDC">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zh-CN"/>
        </w:rPr>
        <w:drawing>
          <wp:inline distT="0" distB="0" distL="0" distR="0">
            <wp:extent cx="5652394" cy="2390775"/>
            <wp:effectExtent l="19050" t="0" r="5456"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9" cstate="print"/>
                    <a:stretch>
                      <a:fillRect/>
                    </a:stretch>
                  </pic:blipFill>
                  <pic:spPr>
                    <a:xfrm>
                      <a:off x="0" y="0"/>
                      <a:ext cx="5673161" cy="2399559"/>
                    </a:xfrm>
                    <a:prstGeom prst="rect">
                      <a:avLst/>
                    </a:prstGeom>
                  </pic:spPr>
                </pic:pic>
              </a:graphicData>
            </a:graphic>
          </wp:inline>
        </w:drawing>
      </w:r>
    </w:p>
    <w:p w:rsidR="007E7A47" w:rsidRDefault="0058198A" w:rsidP="003F6CDC">
      <w:pPr>
        <w:adjustRightInd w:val="0"/>
        <w:snapToGrid w:val="0"/>
        <w:spacing w:after="0" w:line="240" w:lineRule="auto"/>
        <w:jc w:val="center"/>
        <w:rPr>
          <w:rFonts w:ascii="Times New Roman" w:eastAsia="宋体" w:hAnsi="Times New Roman" w:cs="Times New Roman" w:hint="eastAsia"/>
          <w:sz w:val="20"/>
          <w:szCs w:val="20"/>
          <w:lang w:eastAsia="zh-CN"/>
        </w:rPr>
      </w:pPr>
      <w:r>
        <w:rPr>
          <w:rFonts w:ascii="Times New Roman" w:hAnsi="Times New Roman" w:cs="Times New Roman"/>
          <w:sz w:val="20"/>
          <w:szCs w:val="20"/>
        </w:rPr>
        <w:t>Figure 3 Error membership function</w:t>
      </w:r>
    </w:p>
    <w:p w:rsidR="003F6CDC" w:rsidRDefault="003F6CDC" w:rsidP="003F6CDC">
      <w:pPr>
        <w:adjustRightInd w:val="0"/>
        <w:snapToGrid w:val="0"/>
        <w:spacing w:after="0" w:line="240" w:lineRule="auto"/>
        <w:jc w:val="center"/>
        <w:rPr>
          <w:rFonts w:ascii="Times New Roman" w:eastAsia="宋体" w:hAnsi="Times New Roman" w:cs="Times New Roman" w:hint="eastAsia"/>
          <w:sz w:val="20"/>
          <w:szCs w:val="20"/>
          <w:lang w:eastAsia="zh-CN"/>
        </w:rPr>
      </w:pPr>
    </w:p>
    <w:p w:rsidR="003F6CDC" w:rsidRDefault="003F6CDC" w:rsidP="003F6CDC">
      <w:pPr>
        <w:adjustRightInd w:val="0"/>
        <w:snapToGrid w:val="0"/>
        <w:spacing w:after="0" w:line="240" w:lineRule="auto"/>
        <w:jc w:val="center"/>
        <w:rPr>
          <w:rFonts w:ascii="Times New Roman" w:eastAsia="宋体" w:hAnsi="Times New Roman" w:cs="Times New Roman" w:hint="eastAsia"/>
          <w:sz w:val="20"/>
          <w:szCs w:val="20"/>
          <w:lang w:eastAsia="zh-CN"/>
        </w:rPr>
      </w:pPr>
    </w:p>
    <w:p w:rsidR="003F6CDC" w:rsidRPr="003F6CDC" w:rsidRDefault="003F6CDC" w:rsidP="003F6CDC">
      <w:pPr>
        <w:adjustRightInd w:val="0"/>
        <w:snapToGrid w:val="0"/>
        <w:spacing w:after="0" w:line="240" w:lineRule="auto"/>
        <w:jc w:val="center"/>
        <w:rPr>
          <w:rFonts w:ascii="Times New Roman" w:eastAsia="宋体" w:hAnsi="Times New Roman" w:cs="Times New Roman" w:hint="eastAsia"/>
          <w:sz w:val="20"/>
          <w:szCs w:val="20"/>
          <w:lang w:eastAsia="zh-CN"/>
        </w:rPr>
      </w:pPr>
    </w:p>
    <w:p w:rsidR="007E7A47" w:rsidRDefault="0058198A" w:rsidP="003F6CDC">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zh-CN"/>
        </w:rPr>
        <w:drawing>
          <wp:inline distT="0" distB="0" distL="0" distR="0">
            <wp:extent cx="5723229" cy="22098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30" cstate="print"/>
                    <a:stretch>
                      <a:fillRect/>
                    </a:stretch>
                  </pic:blipFill>
                  <pic:spPr>
                    <a:xfrm>
                      <a:off x="0" y="0"/>
                      <a:ext cx="5796241" cy="2237991"/>
                    </a:xfrm>
                    <a:prstGeom prst="rect">
                      <a:avLst/>
                    </a:prstGeom>
                  </pic:spPr>
                </pic:pic>
              </a:graphicData>
            </a:graphic>
          </wp:inline>
        </w:drawing>
      </w:r>
    </w:p>
    <w:p w:rsidR="007E7A47" w:rsidRDefault="0058198A" w:rsidP="003F6CDC">
      <w:pPr>
        <w:adjustRightInd w:val="0"/>
        <w:snapToGrid w:val="0"/>
        <w:spacing w:after="0" w:line="240" w:lineRule="auto"/>
        <w:jc w:val="center"/>
        <w:rPr>
          <w:rFonts w:ascii="Times New Roman" w:eastAsia="宋体" w:hAnsi="Times New Roman" w:cs="Times New Roman" w:hint="eastAsia"/>
          <w:sz w:val="20"/>
          <w:szCs w:val="20"/>
          <w:lang w:eastAsia="zh-CN"/>
        </w:rPr>
      </w:pPr>
      <w:r>
        <w:rPr>
          <w:rFonts w:ascii="Times New Roman" w:hAnsi="Times New Roman" w:cs="Times New Roman"/>
          <w:sz w:val="20"/>
          <w:szCs w:val="20"/>
        </w:rPr>
        <w:t>Figure 4 Change of error membership function</w:t>
      </w:r>
    </w:p>
    <w:p w:rsidR="003F6CDC" w:rsidRPr="003F6CDC" w:rsidRDefault="003F6CDC" w:rsidP="003F6CDC">
      <w:pPr>
        <w:adjustRightInd w:val="0"/>
        <w:snapToGrid w:val="0"/>
        <w:spacing w:after="0" w:line="240" w:lineRule="auto"/>
        <w:jc w:val="center"/>
        <w:rPr>
          <w:rFonts w:ascii="Times New Roman" w:eastAsia="宋体" w:hAnsi="Times New Roman" w:cs="Times New Roman" w:hint="eastAsia"/>
          <w:sz w:val="20"/>
          <w:szCs w:val="20"/>
          <w:lang w:eastAsia="zh-CN"/>
        </w:rPr>
      </w:pPr>
    </w:p>
    <w:p w:rsidR="007E7A47" w:rsidRDefault="0058198A" w:rsidP="003F6CDC">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zh-CN"/>
        </w:rPr>
        <w:drawing>
          <wp:inline distT="0" distB="0" distL="0" distR="0">
            <wp:extent cx="5550349" cy="227647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1" cstate="print"/>
                    <a:stretch>
                      <a:fillRect/>
                    </a:stretch>
                  </pic:blipFill>
                  <pic:spPr>
                    <a:xfrm>
                      <a:off x="0" y="0"/>
                      <a:ext cx="5576790" cy="2287320"/>
                    </a:xfrm>
                    <a:prstGeom prst="rect">
                      <a:avLst/>
                    </a:prstGeom>
                  </pic:spPr>
                </pic:pic>
              </a:graphicData>
            </a:graphic>
          </wp:inline>
        </w:drawing>
      </w:r>
    </w:p>
    <w:p w:rsidR="007E7A47" w:rsidRDefault="0058198A" w:rsidP="003F6CDC">
      <w:pPr>
        <w:adjustRightInd w:val="0"/>
        <w:snapToGrid w:val="0"/>
        <w:spacing w:after="0" w:line="240" w:lineRule="auto"/>
        <w:jc w:val="center"/>
        <w:rPr>
          <w:rFonts w:ascii="Times New Roman" w:eastAsia="宋体" w:hAnsi="Times New Roman" w:cs="Times New Roman" w:hint="eastAsia"/>
          <w:sz w:val="20"/>
          <w:szCs w:val="20"/>
          <w:lang w:eastAsia="zh-CN"/>
        </w:rPr>
      </w:pPr>
      <w:r>
        <w:rPr>
          <w:rFonts w:ascii="Times New Roman" w:hAnsi="Times New Roman" w:cs="Times New Roman"/>
          <w:sz w:val="20"/>
          <w:szCs w:val="20"/>
        </w:rPr>
        <w:t xml:space="preserve">Figure 5 Output membership </w:t>
      </w:r>
      <w:r>
        <w:rPr>
          <w:rFonts w:ascii="Times New Roman" w:hAnsi="Times New Roman" w:cs="Times New Roman"/>
          <w:sz w:val="20"/>
          <w:szCs w:val="20"/>
        </w:rPr>
        <w:t>function</w:t>
      </w:r>
    </w:p>
    <w:p w:rsidR="003F6CDC" w:rsidRPr="003F6CDC" w:rsidRDefault="003F6CDC" w:rsidP="003F6CDC">
      <w:pPr>
        <w:adjustRightInd w:val="0"/>
        <w:snapToGrid w:val="0"/>
        <w:spacing w:after="0" w:line="240" w:lineRule="auto"/>
        <w:jc w:val="center"/>
        <w:rPr>
          <w:rFonts w:ascii="Times New Roman" w:eastAsia="宋体" w:hAnsi="Times New Roman" w:cs="Times New Roman" w:hint="eastAsia"/>
          <w:sz w:val="20"/>
          <w:szCs w:val="20"/>
          <w:lang w:eastAsia="zh-CN"/>
        </w:rPr>
      </w:pPr>
    </w:p>
    <w:p w:rsidR="007E7A47" w:rsidRDefault="0058198A" w:rsidP="003F6CDC">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zh-CN"/>
        </w:rPr>
        <w:drawing>
          <wp:inline distT="0" distB="0" distL="0" distR="0">
            <wp:extent cx="4061511" cy="25241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32" cstate="print"/>
                    <a:stretch>
                      <a:fillRect/>
                    </a:stretch>
                  </pic:blipFill>
                  <pic:spPr>
                    <a:xfrm>
                      <a:off x="0" y="0"/>
                      <a:ext cx="4094545" cy="2544655"/>
                    </a:xfrm>
                    <a:prstGeom prst="rect">
                      <a:avLst/>
                    </a:prstGeom>
                  </pic:spPr>
                </pic:pic>
              </a:graphicData>
            </a:graphic>
          </wp:inline>
        </w:drawing>
      </w:r>
    </w:p>
    <w:p w:rsidR="007E7A47" w:rsidRDefault="0058198A" w:rsidP="003F6CDC">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Figure 6 Surface membership function</w:t>
      </w:r>
    </w:p>
    <w:p w:rsidR="007E7A47" w:rsidRDefault="007E7A47" w:rsidP="003F6CDC">
      <w:pPr>
        <w:adjustRightInd w:val="0"/>
        <w:snapToGrid w:val="0"/>
        <w:spacing w:after="0" w:line="240" w:lineRule="auto"/>
        <w:jc w:val="both"/>
        <w:rPr>
          <w:rFonts w:ascii="Times New Roman" w:eastAsia="宋体" w:hAnsi="Times New Roman" w:cs="Times New Roman" w:hint="eastAsia"/>
          <w:sz w:val="20"/>
          <w:szCs w:val="20"/>
          <w:lang w:eastAsia="zh-CN"/>
        </w:rPr>
      </w:pPr>
    </w:p>
    <w:p w:rsidR="003F6CDC" w:rsidRDefault="003F6CDC" w:rsidP="003F6CDC">
      <w:pPr>
        <w:adjustRightInd w:val="0"/>
        <w:snapToGrid w:val="0"/>
        <w:spacing w:after="0" w:line="240" w:lineRule="auto"/>
        <w:jc w:val="both"/>
        <w:rPr>
          <w:rFonts w:ascii="Times New Roman" w:eastAsia="宋体" w:hAnsi="Times New Roman" w:cs="Times New Roman" w:hint="eastAsia"/>
          <w:sz w:val="20"/>
          <w:szCs w:val="20"/>
          <w:lang w:eastAsia="zh-CN"/>
        </w:rPr>
      </w:pPr>
    </w:p>
    <w:p w:rsidR="003F6CDC" w:rsidRDefault="003F6CDC" w:rsidP="003F6CDC">
      <w:pPr>
        <w:adjustRightInd w:val="0"/>
        <w:snapToGrid w:val="0"/>
        <w:spacing w:after="0" w:line="240" w:lineRule="auto"/>
        <w:jc w:val="both"/>
        <w:rPr>
          <w:rFonts w:ascii="Times New Roman" w:eastAsia="宋体" w:hAnsi="Times New Roman" w:cs="Times New Roman" w:hint="eastAsia"/>
          <w:sz w:val="20"/>
          <w:szCs w:val="20"/>
          <w:lang w:eastAsia="zh-CN"/>
        </w:rPr>
      </w:pPr>
    </w:p>
    <w:p w:rsidR="003F6CDC" w:rsidRPr="003F6CDC" w:rsidRDefault="003F6CDC" w:rsidP="003F6CDC">
      <w:pPr>
        <w:adjustRightInd w:val="0"/>
        <w:snapToGrid w:val="0"/>
        <w:spacing w:after="0" w:line="240" w:lineRule="auto"/>
        <w:jc w:val="both"/>
        <w:rPr>
          <w:rFonts w:ascii="Times New Roman" w:eastAsia="宋体" w:hAnsi="Times New Roman" w:cs="Times New Roman" w:hint="eastAsia"/>
          <w:sz w:val="20"/>
          <w:szCs w:val="20"/>
          <w:lang w:eastAsia="zh-CN"/>
        </w:rPr>
        <w:sectPr w:rsidR="003F6CDC" w:rsidRPr="003F6CDC">
          <w:type w:val="continuous"/>
          <w:pgSz w:w="12240" w:h="15840"/>
          <w:pgMar w:top="1440" w:right="1440" w:bottom="1440" w:left="1440" w:header="720" w:footer="720" w:gutter="0"/>
          <w:cols w:space="720"/>
          <w:docGrid w:linePitch="360"/>
        </w:sectPr>
      </w:pPr>
    </w:p>
    <w:p w:rsidR="007E7A47" w:rsidRDefault="0058198A" w:rsidP="003F6CDC">
      <w:pPr>
        <w:numPr>
          <w:ilvl w:val="2"/>
          <w:numId w:val="1"/>
        </w:numPr>
        <w:adjustRightInd w:val="0"/>
        <w:snapToGrid w:val="0"/>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lastRenderedPageBreak/>
        <w:t xml:space="preserve">Fuzzy Rule Base </w:t>
      </w:r>
    </w:p>
    <w:p w:rsidR="007E7A47" w:rsidRDefault="0058198A" w:rsidP="003F6CDC">
      <w:pPr>
        <w:adjustRightInd w:val="0"/>
        <w:snapToGri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The fuzzy input variable e has nine membership functions and fuzzy input variable ∆e has </w:t>
      </w:r>
      <w:r>
        <w:rPr>
          <w:rFonts w:ascii="Times New Roman" w:hAnsi="Times New Roman" w:cs="Times New Roman"/>
          <w:sz w:val="20"/>
          <w:szCs w:val="20"/>
        </w:rPr>
        <w:lastRenderedPageBreak/>
        <w:t xml:space="preserve">nine membership functions, and the output variable has nine membership functions. There are 81 rules generated as shown in Table 2. </w:t>
      </w:r>
    </w:p>
    <w:p w:rsidR="007E7A47" w:rsidRDefault="007E7A47" w:rsidP="003F6CDC">
      <w:pPr>
        <w:adjustRightInd w:val="0"/>
        <w:snapToGrid w:val="0"/>
        <w:spacing w:after="0" w:line="240" w:lineRule="auto"/>
        <w:jc w:val="center"/>
        <w:rPr>
          <w:rFonts w:ascii="Times New Roman" w:hAnsi="Times New Roman" w:cs="Times New Roman"/>
          <w:sz w:val="20"/>
          <w:szCs w:val="20"/>
        </w:rPr>
        <w:sectPr w:rsidR="007E7A47">
          <w:type w:val="continuous"/>
          <w:pgSz w:w="12240" w:h="15840"/>
          <w:pgMar w:top="1440" w:right="1440" w:bottom="1440" w:left="1440" w:header="720" w:footer="720" w:gutter="0"/>
          <w:cols w:num="2" w:space="720" w:equalWidth="0">
            <w:col w:w="4467" w:space="425"/>
            <w:col w:w="4467"/>
          </w:cols>
          <w:docGrid w:linePitch="360"/>
        </w:sectPr>
      </w:pPr>
    </w:p>
    <w:p w:rsidR="003F6CDC" w:rsidRDefault="003F6CDC" w:rsidP="003F6CDC">
      <w:pPr>
        <w:adjustRightInd w:val="0"/>
        <w:snapToGrid w:val="0"/>
        <w:spacing w:after="0" w:line="240" w:lineRule="auto"/>
        <w:jc w:val="center"/>
        <w:rPr>
          <w:rFonts w:ascii="Times New Roman" w:eastAsia="宋体" w:hAnsi="Times New Roman" w:cs="Times New Roman" w:hint="eastAsia"/>
          <w:sz w:val="20"/>
          <w:szCs w:val="20"/>
          <w:lang w:eastAsia="zh-CN"/>
        </w:rPr>
      </w:pPr>
    </w:p>
    <w:p w:rsidR="003F6CDC" w:rsidRDefault="003F6CDC" w:rsidP="003F6CDC">
      <w:pPr>
        <w:adjustRightInd w:val="0"/>
        <w:snapToGrid w:val="0"/>
        <w:spacing w:after="0" w:line="240" w:lineRule="auto"/>
        <w:jc w:val="center"/>
        <w:rPr>
          <w:rFonts w:ascii="Times New Roman" w:eastAsia="宋体" w:hAnsi="Times New Roman" w:cs="Times New Roman" w:hint="eastAsia"/>
          <w:sz w:val="20"/>
          <w:szCs w:val="20"/>
          <w:lang w:eastAsia="zh-CN"/>
        </w:rPr>
      </w:pPr>
    </w:p>
    <w:p w:rsidR="007E7A47" w:rsidRDefault="0058198A" w:rsidP="003F6CDC">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Table 2 Fuzzy</w:t>
      </w:r>
      <w:r>
        <w:rPr>
          <w:rFonts w:ascii="Times New Roman" w:hAnsi="Times New Roman" w:cs="Times New Roman"/>
          <w:sz w:val="20"/>
          <w:szCs w:val="20"/>
        </w:rPr>
        <w:t xml:space="preserve"> rule base</w:t>
      </w:r>
    </w:p>
    <w:p w:rsidR="007E7A47" w:rsidRDefault="0058198A" w:rsidP="003F6CDC">
      <w:pPr>
        <w:adjustRightInd w:val="0"/>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noProof/>
          <w:sz w:val="20"/>
          <w:szCs w:val="20"/>
          <w:lang w:eastAsia="zh-CN"/>
        </w:rPr>
        <w:drawing>
          <wp:inline distT="0" distB="0" distL="0" distR="0">
            <wp:extent cx="5943600" cy="22828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3" cstate="print"/>
                    <a:stretch>
                      <a:fillRect/>
                    </a:stretch>
                  </pic:blipFill>
                  <pic:spPr>
                    <a:xfrm>
                      <a:off x="0" y="0"/>
                      <a:ext cx="5943600" cy="2282825"/>
                    </a:xfrm>
                    <a:prstGeom prst="rect">
                      <a:avLst/>
                    </a:prstGeom>
                  </pic:spPr>
                </pic:pic>
              </a:graphicData>
            </a:graphic>
          </wp:inline>
        </w:drawing>
      </w:r>
    </w:p>
    <w:p w:rsidR="007E7A47" w:rsidRDefault="007E7A47" w:rsidP="003F6CDC">
      <w:pPr>
        <w:adjustRightInd w:val="0"/>
        <w:snapToGrid w:val="0"/>
        <w:spacing w:after="0" w:line="240" w:lineRule="auto"/>
        <w:jc w:val="both"/>
        <w:rPr>
          <w:rFonts w:ascii="Times New Roman" w:eastAsia="宋体" w:hAnsi="Times New Roman" w:cs="Times New Roman" w:hint="eastAsia"/>
          <w:b/>
          <w:bCs/>
          <w:sz w:val="20"/>
          <w:szCs w:val="20"/>
          <w:lang w:eastAsia="zh-CN"/>
        </w:rPr>
      </w:pPr>
    </w:p>
    <w:p w:rsidR="003F6CDC" w:rsidRDefault="003F6CDC" w:rsidP="003F6CDC">
      <w:pPr>
        <w:adjustRightInd w:val="0"/>
        <w:snapToGrid w:val="0"/>
        <w:spacing w:after="0" w:line="240" w:lineRule="auto"/>
        <w:jc w:val="both"/>
        <w:rPr>
          <w:rFonts w:ascii="Times New Roman" w:eastAsia="宋体" w:hAnsi="Times New Roman" w:cs="Times New Roman" w:hint="eastAsia"/>
          <w:b/>
          <w:bCs/>
          <w:sz w:val="20"/>
          <w:szCs w:val="20"/>
          <w:lang w:eastAsia="zh-CN"/>
        </w:rPr>
      </w:pPr>
    </w:p>
    <w:p w:rsidR="003F6CDC" w:rsidRPr="003F6CDC" w:rsidRDefault="003F6CDC" w:rsidP="003F6CDC">
      <w:pPr>
        <w:adjustRightInd w:val="0"/>
        <w:snapToGrid w:val="0"/>
        <w:spacing w:after="0" w:line="240" w:lineRule="auto"/>
        <w:jc w:val="both"/>
        <w:rPr>
          <w:rFonts w:ascii="Times New Roman" w:eastAsia="宋体" w:hAnsi="Times New Roman" w:cs="Times New Roman" w:hint="eastAsia"/>
          <w:b/>
          <w:bCs/>
          <w:sz w:val="20"/>
          <w:szCs w:val="20"/>
          <w:lang w:eastAsia="zh-CN"/>
        </w:rPr>
        <w:sectPr w:rsidR="003F6CDC" w:rsidRPr="003F6CDC">
          <w:type w:val="continuous"/>
          <w:pgSz w:w="12240" w:h="15840"/>
          <w:pgMar w:top="1440" w:right="1440" w:bottom="1440" w:left="1440" w:header="720" w:footer="720" w:gutter="0"/>
          <w:cols w:space="720"/>
          <w:docGrid w:linePitch="360"/>
        </w:sectPr>
      </w:pPr>
    </w:p>
    <w:p w:rsidR="007E7A47" w:rsidRDefault="0058198A" w:rsidP="003F6CDC">
      <w:pPr>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Model Predictive Controller</w:t>
      </w:r>
    </w:p>
    <w:p w:rsidR="007E7A47" w:rsidRDefault="0058198A" w:rsidP="003F6CDC">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MPC may be wont to control a good selection of processes reminiscent of processes with long delay time or non-minimum section systems or </w:t>
      </w:r>
      <w:r>
        <w:rPr>
          <w:rFonts w:ascii="Times New Roman" w:hAnsi="Times New Roman" w:cs="Times New Roman"/>
          <w:sz w:val="20"/>
          <w:szCs w:val="20"/>
        </w:rPr>
        <w:lastRenderedPageBreak/>
        <w:t xml:space="preserve">unstable systems. Table 3 illustrates the network architecture, </w:t>
      </w:r>
      <w:r>
        <w:rPr>
          <w:rFonts w:ascii="Times New Roman" w:hAnsi="Times New Roman" w:cs="Times New Roman"/>
          <w:sz w:val="20"/>
          <w:szCs w:val="20"/>
        </w:rPr>
        <w:t>training data and training parameters of the proposed controllers.</w:t>
      </w:r>
    </w:p>
    <w:p w:rsidR="007E7A47" w:rsidRDefault="007E7A47" w:rsidP="003F6CDC">
      <w:pPr>
        <w:adjustRightInd w:val="0"/>
        <w:snapToGrid w:val="0"/>
        <w:spacing w:after="0" w:line="240" w:lineRule="auto"/>
        <w:jc w:val="center"/>
        <w:rPr>
          <w:rFonts w:ascii="Times New Roman" w:hAnsi="Times New Roman" w:cs="Times New Roman"/>
          <w:sz w:val="20"/>
          <w:szCs w:val="20"/>
        </w:rPr>
        <w:sectPr w:rsidR="007E7A47">
          <w:type w:val="continuous"/>
          <w:pgSz w:w="12240" w:h="15840"/>
          <w:pgMar w:top="1440" w:right="1440" w:bottom="1440" w:left="1440" w:header="720" w:footer="720" w:gutter="0"/>
          <w:cols w:num="2" w:space="720" w:equalWidth="0">
            <w:col w:w="4467" w:space="425"/>
            <w:col w:w="4467"/>
          </w:cols>
          <w:docGrid w:linePitch="360"/>
        </w:sectPr>
      </w:pPr>
    </w:p>
    <w:p w:rsidR="003F6CDC" w:rsidRDefault="003F6CDC" w:rsidP="003F6CDC">
      <w:pPr>
        <w:adjustRightInd w:val="0"/>
        <w:snapToGrid w:val="0"/>
        <w:spacing w:after="0" w:line="240" w:lineRule="auto"/>
        <w:jc w:val="center"/>
        <w:rPr>
          <w:rFonts w:ascii="Times New Roman" w:eastAsia="宋体" w:hAnsi="Times New Roman" w:cs="Times New Roman" w:hint="eastAsia"/>
          <w:sz w:val="20"/>
          <w:szCs w:val="20"/>
          <w:lang w:eastAsia="zh-CN"/>
        </w:rPr>
      </w:pPr>
    </w:p>
    <w:p w:rsidR="003F6CDC" w:rsidRDefault="003F6CDC" w:rsidP="003F6CDC">
      <w:pPr>
        <w:adjustRightInd w:val="0"/>
        <w:snapToGrid w:val="0"/>
        <w:spacing w:after="0" w:line="240" w:lineRule="auto"/>
        <w:jc w:val="center"/>
        <w:rPr>
          <w:rFonts w:ascii="Times New Roman" w:eastAsia="宋体" w:hAnsi="Times New Roman" w:cs="Times New Roman" w:hint="eastAsia"/>
          <w:sz w:val="20"/>
          <w:szCs w:val="20"/>
          <w:lang w:eastAsia="zh-CN"/>
        </w:rPr>
      </w:pPr>
    </w:p>
    <w:p w:rsidR="007E7A47" w:rsidRDefault="0058198A" w:rsidP="003F6CDC">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Table 2 Neural network Parameters</w:t>
      </w:r>
    </w:p>
    <w:tbl>
      <w:tblPr>
        <w:tblW w:w="5000" w:type="pct"/>
        <w:jc w:val="center"/>
        <w:tblLook w:val="04A0"/>
      </w:tblPr>
      <w:tblGrid>
        <w:gridCol w:w="3922"/>
        <w:gridCol w:w="705"/>
        <w:gridCol w:w="3930"/>
        <w:gridCol w:w="819"/>
      </w:tblGrid>
      <w:tr w:rsidR="007E7A47" w:rsidTr="003F6CDC">
        <w:trPr>
          <w:cantSplit/>
          <w:jc w:val="center"/>
        </w:trPr>
        <w:tc>
          <w:tcPr>
            <w:tcW w:w="5000" w:type="pct"/>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7A47" w:rsidRDefault="0058198A" w:rsidP="003F6CDC">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Network Architecture</w:t>
            </w:r>
          </w:p>
        </w:tc>
      </w:tr>
      <w:tr w:rsidR="007E7A47" w:rsidTr="003F6CDC">
        <w:trPr>
          <w:cantSplit/>
          <w:jc w:val="center"/>
        </w:trPr>
        <w:tc>
          <w:tcPr>
            <w:tcW w:w="209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7A47" w:rsidRDefault="0058198A" w:rsidP="003F6CDC">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Size of hidden layer</w:t>
            </w:r>
          </w:p>
        </w:tc>
        <w:tc>
          <w:tcPr>
            <w:tcW w:w="3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7A47" w:rsidRDefault="0058198A" w:rsidP="003F6CDC">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6</w:t>
            </w:r>
          </w:p>
        </w:tc>
        <w:tc>
          <w:tcPr>
            <w:tcW w:w="209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7A47" w:rsidRPr="003F6CDC" w:rsidRDefault="0058198A" w:rsidP="003F6CDC">
            <w:pPr>
              <w:adjustRightInd w:val="0"/>
              <w:snapToGrid w:val="0"/>
              <w:spacing w:after="0" w:line="240" w:lineRule="auto"/>
              <w:jc w:val="center"/>
              <w:rPr>
                <w:rFonts w:ascii="Times New Roman" w:eastAsia="宋体" w:hAnsi="Times New Roman" w:cs="Times New Roman" w:hint="eastAsia"/>
                <w:bCs/>
                <w:sz w:val="20"/>
                <w:szCs w:val="20"/>
                <w:lang w:eastAsia="zh-CN"/>
              </w:rPr>
            </w:pPr>
            <w:r>
              <w:rPr>
                <w:rFonts w:ascii="Times New Roman" w:hAnsi="Times New Roman" w:cs="Times New Roman"/>
                <w:bCs/>
                <w:sz w:val="20"/>
                <w:szCs w:val="20"/>
              </w:rPr>
              <w:t>Delayed plant input</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7A47" w:rsidRDefault="0058198A" w:rsidP="003F6CDC">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r>
      <w:tr w:rsidR="007E7A47" w:rsidTr="003F6CDC">
        <w:trPr>
          <w:cantSplit/>
          <w:jc w:val="center"/>
        </w:trPr>
        <w:tc>
          <w:tcPr>
            <w:tcW w:w="209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7A47" w:rsidRDefault="0058198A" w:rsidP="003F6CDC">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Sample interval(sec)</w:t>
            </w:r>
          </w:p>
        </w:tc>
        <w:tc>
          <w:tcPr>
            <w:tcW w:w="3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7A47" w:rsidRDefault="0058198A" w:rsidP="003F6CDC">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0.1</w:t>
            </w:r>
          </w:p>
        </w:tc>
        <w:tc>
          <w:tcPr>
            <w:tcW w:w="209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7A47" w:rsidRDefault="0058198A" w:rsidP="003F6CDC">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Delayed plant output</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7A47" w:rsidRDefault="0058198A" w:rsidP="003F6CDC">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r>
      <w:tr w:rsidR="007E7A47" w:rsidTr="003F6CDC">
        <w:trPr>
          <w:cantSplit/>
          <w:jc w:val="center"/>
        </w:trPr>
        <w:tc>
          <w:tcPr>
            <w:tcW w:w="5000" w:type="pct"/>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7A47" w:rsidRDefault="0058198A" w:rsidP="003F6CDC">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Training Data</w:t>
            </w:r>
          </w:p>
        </w:tc>
      </w:tr>
      <w:tr w:rsidR="007E7A47" w:rsidTr="003F6CDC">
        <w:trPr>
          <w:cantSplit/>
          <w:jc w:val="center"/>
        </w:trPr>
        <w:tc>
          <w:tcPr>
            <w:tcW w:w="209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7A47" w:rsidRDefault="0058198A" w:rsidP="003F6CDC">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Training sample</w:t>
            </w:r>
          </w:p>
        </w:tc>
        <w:tc>
          <w:tcPr>
            <w:tcW w:w="3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7A47" w:rsidRDefault="0058198A" w:rsidP="003F6CDC">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65</w:t>
            </w:r>
          </w:p>
        </w:tc>
        <w:tc>
          <w:tcPr>
            <w:tcW w:w="209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7A47" w:rsidRDefault="0058198A" w:rsidP="003F6CDC">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Maximum Plant output</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7A47" w:rsidRDefault="0058198A" w:rsidP="003F6CDC">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r>
      <w:tr w:rsidR="007E7A47" w:rsidTr="003F6CDC">
        <w:trPr>
          <w:cantSplit/>
          <w:jc w:val="center"/>
        </w:trPr>
        <w:tc>
          <w:tcPr>
            <w:tcW w:w="209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7A47" w:rsidRDefault="0058198A" w:rsidP="003F6CDC">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Maximum Plant input</w:t>
            </w:r>
          </w:p>
        </w:tc>
        <w:tc>
          <w:tcPr>
            <w:tcW w:w="3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7A47" w:rsidRDefault="0058198A" w:rsidP="003F6CDC">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209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7A47" w:rsidRDefault="0058198A" w:rsidP="003F6CDC">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Minimum Plant output</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7A47" w:rsidRDefault="0058198A" w:rsidP="003F6CDC">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r>
      <w:tr w:rsidR="007E7A47" w:rsidTr="003F6CDC">
        <w:trPr>
          <w:cantSplit/>
          <w:jc w:val="center"/>
        </w:trPr>
        <w:tc>
          <w:tcPr>
            <w:tcW w:w="209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7A47" w:rsidRDefault="0058198A" w:rsidP="003F6CDC">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Minimum Plant input</w:t>
            </w:r>
          </w:p>
        </w:tc>
        <w:tc>
          <w:tcPr>
            <w:tcW w:w="3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7A47" w:rsidRDefault="0058198A" w:rsidP="003F6CDC">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209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7A47" w:rsidRDefault="0058198A" w:rsidP="003F6CDC">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Max interval value (sec)</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7A47" w:rsidRDefault="0058198A" w:rsidP="003F6CDC">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30</w:t>
            </w:r>
          </w:p>
        </w:tc>
      </w:tr>
      <w:tr w:rsidR="007E7A47" w:rsidTr="003F6CDC">
        <w:trPr>
          <w:cantSplit/>
          <w:jc w:val="center"/>
        </w:trPr>
        <w:tc>
          <w:tcPr>
            <w:tcW w:w="4563" w:type="pct"/>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7A47" w:rsidRDefault="0058198A" w:rsidP="003F6CDC">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Min interval value (sec)</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7A47" w:rsidRDefault="0058198A" w:rsidP="003F6CDC">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15</w:t>
            </w:r>
          </w:p>
        </w:tc>
      </w:tr>
      <w:tr w:rsidR="007E7A47" w:rsidTr="003F6CDC">
        <w:trPr>
          <w:cantSplit/>
          <w:jc w:val="center"/>
        </w:trPr>
        <w:tc>
          <w:tcPr>
            <w:tcW w:w="5000" w:type="pct"/>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7A47" w:rsidRDefault="0058198A" w:rsidP="003F6CDC">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Training Parameters</w:t>
            </w:r>
          </w:p>
        </w:tc>
      </w:tr>
      <w:tr w:rsidR="007E7A47" w:rsidTr="003F6CDC">
        <w:trPr>
          <w:cantSplit/>
          <w:jc w:val="center"/>
        </w:trPr>
        <w:tc>
          <w:tcPr>
            <w:tcW w:w="4563" w:type="pct"/>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7A47" w:rsidRDefault="0058198A" w:rsidP="003F6CDC">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Training Epochs</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7A47" w:rsidRDefault="0058198A" w:rsidP="003F6CDC">
            <w:pPr>
              <w:adjustRightInd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65</w:t>
            </w:r>
          </w:p>
        </w:tc>
      </w:tr>
    </w:tbl>
    <w:p w:rsidR="007E7A47" w:rsidRDefault="007E7A47" w:rsidP="003F6CDC">
      <w:pPr>
        <w:adjustRightInd w:val="0"/>
        <w:snapToGrid w:val="0"/>
        <w:spacing w:after="0" w:line="240" w:lineRule="auto"/>
        <w:jc w:val="both"/>
        <w:rPr>
          <w:rFonts w:ascii="Times New Roman" w:hAnsi="Times New Roman" w:cs="Times New Roman"/>
          <w:sz w:val="20"/>
          <w:szCs w:val="20"/>
        </w:rPr>
      </w:pPr>
    </w:p>
    <w:p w:rsidR="007E7A47" w:rsidRDefault="007E7A47" w:rsidP="003F6CDC">
      <w:pPr>
        <w:adjustRightInd w:val="0"/>
        <w:snapToGrid w:val="0"/>
        <w:spacing w:after="0" w:line="240" w:lineRule="auto"/>
        <w:rPr>
          <w:rFonts w:ascii="Times New Roman" w:eastAsia="宋体" w:hAnsi="Times New Roman" w:cs="Times New Roman"/>
          <w:sz w:val="20"/>
          <w:szCs w:val="20"/>
          <w:lang w:eastAsia="zh-CN"/>
        </w:rPr>
      </w:pPr>
    </w:p>
    <w:p w:rsidR="007E7A47" w:rsidRDefault="007E7A47" w:rsidP="003F6CDC">
      <w:pPr>
        <w:adjustRightInd w:val="0"/>
        <w:snapToGrid w:val="0"/>
        <w:spacing w:after="0" w:line="240" w:lineRule="auto"/>
        <w:rPr>
          <w:rFonts w:ascii="Times New Roman" w:hAnsi="Times New Roman" w:cs="Times New Roman"/>
          <w:sz w:val="20"/>
          <w:szCs w:val="20"/>
        </w:rPr>
      </w:pPr>
    </w:p>
    <w:p w:rsidR="007E7A47" w:rsidRDefault="007E7A47" w:rsidP="003F6CDC">
      <w:pPr>
        <w:adjustRightInd w:val="0"/>
        <w:snapToGrid w:val="0"/>
        <w:spacing w:after="0" w:line="240" w:lineRule="auto"/>
        <w:rPr>
          <w:rFonts w:ascii="Times New Roman" w:hAnsi="Times New Roman" w:cs="Times New Roman"/>
          <w:b/>
          <w:bCs/>
          <w:sz w:val="20"/>
          <w:szCs w:val="20"/>
        </w:rPr>
        <w:sectPr w:rsidR="007E7A47">
          <w:type w:val="continuous"/>
          <w:pgSz w:w="12240" w:h="15840"/>
          <w:pgMar w:top="1440" w:right="1440" w:bottom="1440" w:left="1440" w:header="720" w:footer="720" w:gutter="0"/>
          <w:cols w:space="720"/>
          <w:docGrid w:linePitch="360"/>
        </w:sectPr>
      </w:pPr>
    </w:p>
    <w:p w:rsidR="007E7A47" w:rsidRDefault="0058198A" w:rsidP="003F6CDC">
      <w:pPr>
        <w:adjustRightInd w:val="0"/>
        <w:snapToGri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lastRenderedPageBreak/>
        <w:t>Result and Discussion</w:t>
      </w:r>
    </w:p>
    <w:p w:rsidR="007E7A47" w:rsidRDefault="0058198A" w:rsidP="003F6CDC">
      <w:pPr>
        <w:adjustRightInd w:val="0"/>
        <w:snapToGri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Road Profiles</w:t>
      </w:r>
    </w:p>
    <w:p w:rsidR="007E7A47" w:rsidRDefault="0058198A" w:rsidP="003F6CDC">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profile is the vertical facet of the road, as well as crest and sag curves, and also the straight grade lines connecting them. The cross section shows the position and variety of car and bicycle lanes and </w:t>
      </w:r>
      <w:r>
        <w:rPr>
          <w:rFonts w:ascii="Times New Roman" w:hAnsi="Times New Roman" w:cs="Times New Roman"/>
          <w:sz w:val="20"/>
          <w:szCs w:val="20"/>
        </w:rPr>
        <w:lastRenderedPageBreak/>
        <w:t>sidewalks, beside their cross slo</w:t>
      </w:r>
      <w:r>
        <w:rPr>
          <w:rFonts w:ascii="Times New Roman" w:hAnsi="Times New Roman" w:cs="Times New Roman"/>
          <w:sz w:val="20"/>
          <w:szCs w:val="20"/>
        </w:rPr>
        <w:t>pe or banking. In this paper, Bump and Sinusoidal road profiles has been used to test the performance of the Nonlinear quarter car active suspension system with fuzzy model predictive controller as shown in Figure 7 and Figure 8 respectively.</w:t>
      </w:r>
    </w:p>
    <w:p w:rsidR="007E7A47" w:rsidRDefault="007E7A47" w:rsidP="003F6CDC">
      <w:pPr>
        <w:adjustRightInd w:val="0"/>
        <w:snapToGrid w:val="0"/>
        <w:spacing w:after="0" w:line="240" w:lineRule="auto"/>
        <w:jc w:val="center"/>
        <w:rPr>
          <w:rFonts w:ascii="Times New Roman" w:hAnsi="Times New Roman" w:cs="Times New Roman"/>
          <w:sz w:val="20"/>
          <w:szCs w:val="20"/>
          <w:lang w:eastAsia="zh-CN"/>
        </w:rPr>
        <w:sectPr w:rsidR="007E7A47">
          <w:type w:val="continuous"/>
          <w:pgSz w:w="12240" w:h="15840"/>
          <w:pgMar w:top="1440" w:right="1440" w:bottom="1440" w:left="1440" w:header="720" w:footer="720" w:gutter="0"/>
          <w:cols w:num="2" w:space="720" w:equalWidth="0">
            <w:col w:w="4467" w:space="425"/>
            <w:col w:w="4467"/>
          </w:cols>
          <w:docGrid w:linePitch="360"/>
        </w:sectPr>
      </w:pPr>
    </w:p>
    <w:p w:rsidR="003F6CDC" w:rsidRDefault="003F6CDC" w:rsidP="003F6CDC">
      <w:pPr>
        <w:adjustRightInd w:val="0"/>
        <w:snapToGrid w:val="0"/>
        <w:spacing w:after="0" w:line="240" w:lineRule="auto"/>
        <w:jc w:val="center"/>
        <w:rPr>
          <w:rFonts w:ascii="Times New Roman" w:eastAsia="宋体" w:hAnsi="Times New Roman" w:cs="Times New Roman" w:hint="eastAsia"/>
          <w:sz w:val="20"/>
          <w:szCs w:val="20"/>
          <w:lang w:eastAsia="zh-CN"/>
        </w:rPr>
      </w:pPr>
    </w:p>
    <w:p w:rsidR="003F6CDC" w:rsidRDefault="003F6CDC" w:rsidP="003F6CDC">
      <w:pPr>
        <w:adjustRightInd w:val="0"/>
        <w:snapToGrid w:val="0"/>
        <w:spacing w:after="0" w:line="240" w:lineRule="auto"/>
        <w:jc w:val="center"/>
        <w:rPr>
          <w:rFonts w:ascii="Times New Roman" w:eastAsia="宋体" w:hAnsi="Times New Roman" w:cs="Times New Roman" w:hint="eastAsia"/>
          <w:sz w:val="20"/>
          <w:szCs w:val="20"/>
          <w:lang w:eastAsia="zh-CN"/>
        </w:rPr>
      </w:pPr>
    </w:p>
    <w:p w:rsidR="003F6CDC" w:rsidRDefault="003F6CDC" w:rsidP="003F6CDC">
      <w:pPr>
        <w:adjustRightInd w:val="0"/>
        <w:snapToGrid w:val="0"/>
        <w:spacing w:after="0" w:line="240" w:lineRule="auto"/>
        <w:jc w:val="center"/>
        <w:rPr>
          <w:rFonts w:ascii="Times New Roman" w:eastAsia="宋体" w:hAnsi="Times New Roman" w:cs="Times New Roman" w:hint="eastAsia"/>
          <w:sz w:val="20"/>
          <w:szCs w:val="20"/>
          <w:lang w:eastAsia="zh-CN"/>
        </w:rPr>
      </w:pPr>
    </w:p>
    <w:p w:rsidR="003F6CDC" w:rsidRDefault="003F6CDC" w:rsidP="003F6CDC">
      <w:pPr>
        <w:adjustRightInd w:val="0"/>
        <w:snapToGrid w:val="0"/>
        <w:spacing w:after="0" w:line="240" w:lineRule="auto"/>
        <w:jc w:val="center"/>
        <w:rPr>
          <w:rFonts w:ascii="Times New Roman" w:eastAsia="宋体" w:hAnsi="Times New Roman" w:cs="Times New Roman" w:hint="eastAsia"/>
          <w:sz w:val="20"/>
          <w:szCs w:val="20"/>
          <w:lang w:eastAsia="zh-CN"/>
        </w:rPr>
      </w:pPr>
    </w:p>
    <w:p w:rsidR="003F6CDC" w:rsidRDefault="003F6CDC" w:rsidP="003F6CDC">
      <w:pPr>
        <w:adjustRightInd w:val="0"/>
        <w:snapToGrid w:val="0"/>
        <w:spacing w:after="0" w:line="240" w:lineRule="auto"/>
        <w:jc w:val="center"/>
        <w:rPr>
          <w:rFonts w:ascii="Times New Roman" w:eastAsia="宋体" w:hAnsi="Times New Roman" w:cs="Times New Roman" w:hint="eastAsia"/>
          <w:sz w:val="20"/>
          <w:szCs w:val="20"/>
          <w:lang w:eastAsia="zh-CN"/>
        </w:rPr>
      </w:pPr>
    </w:p>
    <w:p w:rsidR="007E7A47" w:rsidRDefault="0058198A" w:rsidP="003F6CDC">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zh-CN"/>
        </w:rPr>
        <w:drawing>
          <wp:inline distT="0" distB="0" distL="0" distR="0">
            <wp:extent cx="5028818" cy="3228975"/>
            <wp:effectExtent l="19050" t="0" r="382"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34" cstate="print"/>
                    <a:stretch>
                      <a:fillRect/>
                    </a:stretch>
                  </pic:blipFill>
                  <pic:spPr>
                    <a:xfrm>
                      <a:off x="0" y="0"/>
                      <a:ext cx="5095775" cy="3271968"/>
                    </a:xfrm>
                    <a:prstGeom prst="rect">
                      <a:avLst/>
                    </a:prstGeom>
                  </pic:spPr>
                </pic:pic>
              </a:graphicData>
            </a:graphic>
          </wp:inline>
        </w:drawing>
      </w:r>
    </w:p>
    <w:p w:rsidR="007E7A47" w:rsidRDefault="0058198A" w:rsidP="003F6CDC">
      <w:pPr>
        <w:adjustRightInd w:val="0"/>
        <w:snapToGrid w:val="0"/>
        <w:spacing w:after="0" w:line="240" w:lineRule="auto"/>
        <w:jc w:val="center"/>
        <w:rPr>
          <w:rFonts w:ascii="Times New Roman" w:eastAsia="宋体" w:hAnsi="Times New Roman" w:cs="Times New Roman" w:hint="eastAsia"/>
          <w:sz w:val="20"/>
          <w:szCs w:val="20"/>
          <w:lang w:eastAsia="zh-CN"/>
        </w:rPr>
      </w:pPr>
      <w:r>
        <w:rPr>
          <w:rFonts w:ascii="Times New Roman" w:hAnsi="Times New Roman" w:cs="Times New Roman"/>
          <w:sz w:val="20"/>
          <w:szCs w:val="20"/>
        </w:rPr>
        <w:t>Figure 7 Bump road profile</w:t>
      </w:r>
    </w:p>
    <w:p w:rsidR="003F6CDC" w:rsidRPr="003F6CDC" w:rsidRDefault="003F6CDC" w:rsidP="003F6CDC">
      <w:pPr>
        <w:adjustRightInd w:val="0"/>
        <w:snapToGrid w:val="0"/>
        <w:spacing w:after="0" w:line="240" w:lineRule="auto"/>
        <w:jc w:val="center"/>
        <w:rPr>
          <w:rFonts w:ascii="Times New Roman" w:eastAsia="宋体" w:hAnsi="Times New Roman" w:cs="Times New Roman" w:hint="eastAsia"/>
          <w:sz w:val="20"/>
          <w:szCs w:val="20"/>
          <w:lang w:eastAsia="zh-CN"/>
        </w:rPr>
      </w:pPr>
    </w:p>
    <w:p w:rsidR="007E7A47" w:rsidRDefault="0058198A" w:rsidP="003F6CDC">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zh-CN"/>
        </w:rPr>
        <w:drawing>
          <wp:inline distT="0" distB="0" distL="0" distR="0">
            <wp:extent cx="4702464" cy="3019425"/>
            <wp:effectExtent l="19050" t="0" r="2886"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35" cstate="print"/>
                    <a:stretch>
                      <a:fillRect/>
                    </a:stretch>
                  </pic:blipFill>
                  <pic:spPr>
                    <a:xfrm>
                      <a:off x="0" y="0"/>
                      <a:ext cx="4747367" cy="3048257"/>
                    </a:xfrm>
                    <a:prstGeom prst="rect">
                      <a:avLst/>
                    </a:prstGeom>
                  </pic:spPr>
                </pic:pic>
              </a:graphicData>
            </a:graphic>
          </wp:inline>
        </w:drawing>
      </w:r>
    </w:p>
    <w:p w:rsidR="007E7A47" w:rsidRDefault="0058198A" w:rsidP="003F6CDC">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Figure 8 Sinusoidal road profile</w:t>
      </w:r>
    </w:p>
    <w:p w:rsidR="007E7A47" w:rsidRDefault="007E7A47" w:rsidP="003F6CDC">
      <w:pPr>
        <w:adjustRightInd w:val="0"/>
        <w:snapToGrid w:val="0"/>
        <w:spacing w:after="0" w:line="240" w:lineRule="auto"/>
        <w:jc w:val="both"/>
        <w:rPr>
          <w:rFonts w:ascii="Times New Roman" w:eastAsia="宋体" w:hAnsi="Times New Roman" w:cs="Times New Roman" w:hint="eastAsia"/>
          <w:b/>
          <w:bCs/>
          <w:sz w:val="20"/>
          <w:szCs w:val="20"/>
          <w:lang w:eastAsia="zh-CN"/>
        </w:rPr>
      </w:pPr>
    </w:p>
    <w:p w:rsidR="003F6CDC" w:rsidRDefault="003F6CDC" w:rsidP="003F6CDC">
      <w:pPr>
        <w:adjustRightInd w:val="0"/>
        <w:snapToGrid w:val="0"/>
        <w:spacing w:after="0" w:line="240" w:lineRule="auto"/>
        <w:jc w:val="both"/>
        <w:rPr>
          <w:rFonts w:ascii="Times New Roman" w:eastAsia="宋体" w:hAnsi="Times New Roman" w:cs="Times New Roman" w:hint="eastAsia"/>
          <w:b/>
          <w:bCs/>
          <w:sz w:val="20"/>
          <w:szCs w:val="20"/>
          <w:lang w:eastAsia="zh-CN"/>
        </w:rPr>
      </w:pPr>
    </w:p>
    <w:p w:rsidR="003F6CDC" w:rsidRPr="003F6CDC" w:rsidRDefault="003F6CDC" w:rsidP="003F6CDC">
      <w:pPr>
        <w:adjustRightInd w:val="0"/>
        <w:snapToGrid w:val="0"/>
        <w:spacing w:after="0" w:line="240" w:lineRule="auto"/>
        <w:jc w:val="both"/>
        <w:rPr>
          <w:rFonts w:ascii="Times New Roman" w:eastAsia="宋体" w:hAnsi="Times New Roman" w:cs="Times New Roman" w:hint="eastAsia"/>
          <w:b/>
          <w:bCs/>
          <w:sz w:val="20"/>
          <w:szCs w:val="20"/>
          <w:lang w:eastAsia="zh-CN"/>
        </w:rPr>
        <w:sectPr w:rsidR="003F6CDC" w:rsidRPr="003F6CDC">
          <w:type w:val="continuous"/>
          <w:pgSz w:w="12240" w:h="15840"/>
          <w:pgMar w:top="1440" w:right="1440" w:bottom="1440" w:left="1440" w:header="720" w:footer="720" w:gutter="0"/>
          <w:cols w:space="720"/>
          <w:docGrid w:linePitch="360"/>
        </w:sectPr>
      </w:pPr>
    </w:p>
    <w:p w:rsidR="007E7A47" w:rsidRDefault="0058198A" w:rsidP="003F6CDC">
      <w:pPr>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Suspension Deflection Response to Bump Road Profile Input</w:t>
      </w:r>
    </w:p>
    <w:p w:rsidR="007E7A47" w:rsidRDefault="0058198A" w:rsidP="003F6CDC">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simulation of suspension deflection response of the nonlinear active suspension system </w:t>
      </w:r>
      <w:r>
        <w:rPr>
          <w:rFonts w:ascii="Times New Roman" w:hAnsi="Times New Roman" w:cs="Times New Roman"/>
          <w:sz w:val="20"/>
          <w:szCs w:val="20"/>
        </w:rPr>
        <w:lastRenderedPageBreak/>
        <w:t xml:space="preserve">with fuzzy </w:t>
      </w:r>
      <w:r>
        <w:rPr>
          <w:rFonts w:ascii="Times New Roman" w:hAnsi="Times New Roman" w:cs="Times New Roman"/>
          <w:sz w:val="20"/>
          <w:szCs w:val="20"/>
        </w:rPr>
        <w:t>model predictive controller for a bump road profile with comparison of semi-active and passive suspension systems is shown in Figure 9 below.</w:t>
      </w:r>
    </w:p>
    <w:p w:rsidR="007E7A47" w:rsidRDefault="007E7A47" w:rsidP="003F6CDC">
      <w:pPr>
        <w:adjustRightInd w:val="0"/>
        <w:snapToGrid w:val="0"/>
        <w:spacing w:after="0" w:line="240" w:lineRule="auto"/>
        <w:jc w:val="center"/>
        <w:rPr>
          <w:rFonts w:ascii="Times New Roman" w:hAnsi="Times New Roman" w:cs="Times New Roman"/>
          <w:sz w:val="20"/>
          <w:szCs w:val="20"/>
          <w:lang w:eastAsia="zh-CN"/>
        </w:rPr>
        <w:sectPr w:rsidR="007E7A47">
          <w:type w:val="continuous"/>
          <w:pgSz w:w="12240" w:h="15840"/>
          <w:pgMar w:top="1440" w:right="1440" w:bottom="1440" w:left="1440" w:header="720" w:footer="720" w:gutter="0"/>
          <w:cols w:num="2" w:space="720" w:equalWidth="0">
            <w:col w:w="4467" w:space="425"/>
            <w:col w:w="4467"/>
          </w:cols>
          <w:docGrid w:linePitch="360"/>
        </w:sectPr>
      </w:pPr>
    </w:p>
    <w:p w:rsidR="003F6CDC" w:rsidRDefault="003F6CDC" w:rsidP="003F6CDC">
      <w:pPr>
        <w:adjustRightInd w:val="0"/>
        <w:snapToGrid w:val="0"/>
        <w:spacing w:after="0" w:line="240" w:lineRule="auto"/>
        <w:jc w:val="center"/>
        <w:rPr>
          <w:rFonts w:ascii="Times New Roman" w:eastAsia="宋体" w:hAnsi="Times New Roman" w:cs="Times New Roman" w:hint="eastAsia"/>
          <w:sz w:val="20"/>
          <w:szCs w:val="20"/>
          <w:lang w:eastAsia="zh-CN"/>
        </w:rPr>
      </w:pPr>
    </w:p>
    <w:p w:rsidR="003F6CDC" w:rsidRDefault="003F6CDC" w:rsidP="003F6CDC">
      <w:pPr>
        <w:adjustRightInd w:val="0"/>
        <w:snapToGrid w:val="0"/>
        <w:spacing w:after="0" w:line="240" w:lineRule="auto"/>
        <w:jc w:val="center"/>
        <w:rPr>
          <w:rFonts w:ascii="Times New Roman" w:eastAsia="宋体" w:hAnsi="Times New Roman" w:cs="Times New Roman" w:hint="eastAsia"/>
          <w:sz w:val="20"/>
          <w:szCs w:val="20"/>
          <w:lang w:eastAsia="zh-CN"/>
        </w:rPr>
      </w:pPr>
    </w:p>
    <w:p w:rsidR="007E7A47" w:rsidRDefault="0058198A" w:rsidP="003F6CDC">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zh-CN"/>
        </w:rPr>
        <w:lastRenderedPageBreak/>
        <w:drawing>
          <wp:inline distT="0" distB="0" distL="0" distR="0">
            <wp:extent cx="4886325" cy="33020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36" cstate="print"/>
                    <a:stretch>
                      <a:fillRect/>
                    </a:stretch>
                  </pic:blipFill>
                  <pic:spPr>
                    <a:xfrm>
                      <a:off x="0" y="0"/>
                      <a:ext cx="4890345" cy="3304717"/>
                    </a:xfrm>
                    <a:prstGeom prst="rect">
                      <a:avLst/>
                    </a:prstGeom>
                  </pic:spPr>
                </pic:pic>
              </a:graphicData>
            </a:graphic>
          </wp:inline>
        </w:drawing>
      </w:r>
    </w:p>
    <w:p w:rsidR="007E7A47" w:rsidRDefault="0058198A" w:rsidP="003F6CDC">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Figure 9 Suspension deflection response to bump road</w:t>
      </w:r>
      <w:r>
        <w:rPr>
          <w:rFonts w:ascii="Times New Roman" w:hAnsi="Times New Roman" w:cs="Times New Roman"/>
          <w:b/>
          <w:bCs/>
          <w:sz w:val="20"/>
          <w:szCs w:val="20"/>
        </w:rPr>
        <w:t xml:space="preserve"> </w:t>
      </w:r>
      <w:r>
        <w:rPr>
          <w:rFonts w:ascii="Times New Roman" w:hAnsi="Times New Roman" w:cs="Times New Roman"/>
          <w:sz w:val="20"/>
          <w:szCs w:val="20"/>
        </w:rPr>
        <w:t>profile</w:t>
      </w:r>
    </w:p>
    <w:p w:rsidR="007E7A47" w:rsidRDefault="007E7A47" w:rsidP="003F6CDC">
      <w:pPr>
        <w:adjustRightInd w:val="0"/>
        <w:snapToGrid w:val="0"/>
        <w:spacing w:after="0" w:line="240" w:lineRule="auto"/>
        <w:jc w:val="both"/>
        <w:rPr>
          <w:rFonts w:ascii="Times New Roman" w:eastAsia="宋体" w:hAnsi="Times New Roman" w:cs="Times New Roman" w:hint="eastAsia"/>
          <w:sz w:val="20"/>
          <w:szCs w:val="20"/>
          <w:lang w:eastAsia="zh-CN"/>
        </w:rPr>
      </w:pPr>
    </w:p>
    <w:p w:rsidR="003F6CDC" w:rsidRPr="003F6CDC" w:rsidRDefault="003F6CDC" w:rsidP="003F6CDC">
      <w:pPr>
        <w:adjustRightInd w:val="0"/>
        <w:snapToGrid w:val="0"/>
        <w:spacing w:after="0" w:line="240" w:lineRule="auto"/>
        <w:jc w:val="both"/>
        <w:rPr>
          <w:rFonts w:ascii="Times New Roman" w:eastAsia="宋体" w:hAnsi="Times New Roman" w:cs="Times New Roman" w:hint="eastAsia"/>
          <w:sz w:val="20"/>
          <w:szCs w:val="20"/>
          <w:lang w:eastAsia="zh-CN"/>
        </w:rPr>
        <w:sectPr w:rsidR="003F6CDC" w:rsidRPr="003F6CDC">
          <w:type w:val="continuous"/>
          <w:pgSz w:w="12240" w:h="15840"/>
          <w:pgMar w:top="1440" w:right="1440" w:bottom="1440" w:left="1440" w:header="720" w:footer="720" w:gutter="0"/>
          <w:cols w:space="720"/>
          <w:docGrid w:linePitch="360"/>
        </w:sectPr>
      </w:pPr>
    </w:p>
    <w:p w:rsidR="007E7A47" w:rsidRDefault="0058198A" w:rsidP="003F6CDC">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The simulation resul</w:t>
      </w:r>
      <w:r>
        <w:rPr>
          <w:rFonts w:ascii="Times New Roman" w:hAnsi="Times New Roman" w:cs="Times New Roman"/>
          <w:sz w:val="20"/>
          <w:szCs w:val="20"/>
        </w:rPr>
        <w:t>t shows that the nonlinear active suspension system suspension deflects almost exactly like the road profile with a 3.5% error while the semi-active suspension system suspension deflects with an error of 18 % and delay error of 37.5 % and the passive suspe</w:t>
      </w:r>
      <w:r>
        <w:rPr>
          <w:rFonts w:ascii="Times New Roman" w:hAnsi="Times New Roman" w:cs="Times New Roman"/>
          <w:sz w:val="20"/>
          <w:szCs w:val="20"/>
        </w:rPr>
        <w:t>nsion system suspension deflects with an error of 30 %.</w:t>
      </w:r>
    </w:p>
    <w:p w:rsidR="007E7A47" w:rsidRDefault="0058198A" w:rsidP="003F6CDC">
      <w:pPr>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Suspension Deflection Response to Sinusoidal Road Profile Input</w:t>
      </w:r>
    </w:p>
    <w:p w:rsidR="007E7A47" w:rsidRDefault="0058198A" w:rsidP="003F6CDC">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simulation of suspension deflection response of the nonlinear active suspension system with fuzzy model predictive controller for a </w:t>
      </w:r>
      <w:r>
        <w:rPr>
          <w:rFonts w:ascii="Times New Roman" w:hAnsi="Times New Roman" w:cs="Times New Roman"/>
          <w:sz w:val="20"/>
          <w:szCs w:val="20"/>
        </w:rPr>
        <w:t>sinusoidal road profile with comparison of semi-active and passive suspension systems is shown in Figure 10 below.</w:t>
      </w:r>
    </w:p>
    <w:p w:rsidR="007E7A47" w:rsidRDefault="007E7A47" w:rsidP="003F6CDC">
      <w:pPr>
        <w:adjustRightInd w:val="0"/>
        <w:snapToGrid w:val="0"/>
        <w:spacing w:after="0" w:line="240" w:lineRule="auto"/>
        <w:jc w:val="center"/>
        <w:rPr>
          <w:rFonts w:ascii="Times New Roman" w:hAnsi="Times New Roman" w:cs="Times New Roman"/>
          <w:sz w:val="20"/>
          <w:szCs w:val="20"/>
          <w:lang w:eastAsia="zh-CN"/>
        </w:rPr>
        <w:sectPr w:rsidR="007E7A47">
          <w:type w:val="continuous"/>
          <w:pgSz w:w="12240" w:h="15840"/>
          <w:pgMar w:top="1440" w:right="1440" w:bottom="1440" w:left="1440" w:header="720" w:footer="720" w:gutter="0"/>
          <w:cols w:num="2" w:space="720" w:equalWidth="0">
            <w:col w:w="4467" w:space="425"/>
            <w:col w:w="4467"/>
          </w:cols>
          <w:docGrid w:linePitch="360"/>
        </w:sectPr>
      </w:pPr>
    </w:p>
    <w:p w:rsidR="007E7A47" w:rsidRDefault="0058198A" w:rsidP="003F6CDC">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zh-CN"/>
        </w:rPr>
        <w:lastRenderedPageBreak/>
        <w:drawing>
          <wp:inline distT="0" distB="0" distL="0" distR="0">
            <wp:extent cx="4762420" cy="3238500"/>
            <wp:effectExtent l="19050" t="0" r="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37" cstate="print"/>
                    <a:stretch>
                      <a:fillRect/>
                    </a:stretch>
                  </pic:blipFill>
                  <pic:spPr>
                    <a:xfrm>
                      <a:off x="0" y="0"/>
                      <a:ext cx="4777842" cy="3248987"/>
                    </a:xfrm>
                    <a:prstGeom prst="rect">
                      <a:avLst/>
                    </a:prstGeom>
                  </pic:spPr>
                </pic:pic>
              </a:graphicData>
            </a:graphic>
          </wp:inline>
        </w:drawing>
      </w:r>
    </w:p>
    <w:p w:rsidR="007E7A47" w:rsidRDefault="0058198A" w:rsidP="003F6CDC">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Figure 10 Suspension deflection response to sinusoidal road profile</w:t>
      </w:r>
    </w:p>
    <w:p w:rsidR="007E7A47" w:rsidRDefault="007E7A47" w:rsidP="003F6CDC">
      <w:pPr>
        <w:adjustRightInd w:val="0"/>
        <w:snapToGrid w:val="0"/>
        <w:spacing w:after="0" w:line="240" w:lineRule="auto"/>
        <w:jc w:val="both"/>
        <w:rPr>
          <w:rFonts w:ascii="Times New Roman" w:eastAsia="宋体" w:hAnsi="Times New Roman" w:cs="Times New Roman" w:hint="eastAsia"/>
          <w:sz w:val="20"/>
          <w:szCs w:val="20"/>
          <w:lang w:eastAsia="zh-CN"/>
        </w:rPr>
      </w:pPr>
    </w:p>
    <w:p w:rsidR="003F6CDC" w:rsidRDefault="003F6CDC" w:rsidP="003F6CDC">
      <w:pPr>
        <w:adjustRightInd w:val="0"/>
        <w:snapToGrid w:val="0"/>
        <w:spacing w:after="0" w:line="240" w:lineRule="auto"/>
        <w:jc w:val="both"/>
        <w:rPr>
          <w:rFonts w:ascii="Times New Roman" w:eastAsia="宋体" w:hAnsi="Times New Roman" w:cs="Times New Roman" w:hint="eastAsia"/>
          <w:sz w:val="20"/>
          <w:szCs w:val="20"/>
          <w:lang w:eastAsia="zh-CN"/>
        </w:rPr>
      </w:pPr>
    </w:p>
    <w:p w:rsidR="003F6CDC" w:rsidRPr="003F6CDC" w:rsidRDefault="003F6CDC" w:rsidP="003F6CDC">
      <w:pPr>
        <w:adjustRightInd w:val="0"/>
        <w:snapToGrid w:val="0"/>
        <w:spacing w:after="0" w:line="240" w:lineRule="auto"/>
        <w:jc w:val="both"/>
        <w:rPr>
          <w:rFonts w:ascii="Times New Roman" w:eastAsia="宋体" w:hAnsi="Times New Roman" w:cs="Times New Roman" w:hint="eastAsia"/>
          <w:sz w:val="20"/>
          <w:szCs w:val="20"/>
          <w:lang w:eastAsia="zh-CN"/>
        </w:rPr>
        <w:sectPr w:rsidR="003F6CDC" w:rsidRPr="003F6CDC">
          <w:type w:val="continuous"/>
          <w:pgSz w:w="12240" w:h="15840"/>
          <w:pgMar w:top="1440" w:right="1440" w:bottom="1440" w:left="1440" w:header="720" w:footer="720" w:gutter="0"/>
          <w:cols w:space="720"/>
          <w:docGrid w:linePitch="360"/>
        </w:sectPr>
      </w:pPr>
    </w:p>
    <w:p w:rsidR="007E7A47" w:rsidRDefault="0058198A" w:rsidP="003F6CDC">
      <w:pPr>
        <w:adjustRightInd w:val="0"/>
        <w:snapToGrid w:val="0"/>
        <w:spacing w:after="0" w:line="240" w:lineRule="auto"/>
        <w:ind w:firstLine="720"/>
        <w:jc w:val="both"/>
        <w:rPr>
          <w:rFonts w:ascii="Times New Roman" w:eastAsia="宋体" w:hAnsi="Times New Roman" w:cs="Times New Roman" w:hint="eastAsia"/>
          <w:sz w:val="20"/>
          <w:szCs w:val="20"/>
          <w:lang w:eastAsia="zh-CN"/>
        </w:rPr>
      </w:pPr>
      <w:r>
        <w:rPr>
          <w:rFonts w:ascii="Times New Roman" w:hAnsi="Times New Roman" w:cs="Times New Roman"/>
          <w:sz w:val="20"/>
          <w:szCs w:val="20"/>
        </w:rPr>
        <w:lastRenderedPageBreak/>
        <w:t xml:space="preserve">The simulation result shows that the </w:t>
      </w:r>
      <w:r>
        <w:rPr>
          <w:rFonts w:ascii="Times New Roman" w:hAnsi="Times New Roman" w:cs="Times New Roman"/>
          <w:sz w:val="20"/>
          <w:szCs w:val="20"/>
        </w:rPr>
        <w:t>nonlinear active suspension system suspension deflects almost exactly like the road profile with a 0.95% error while the semi-active suspension system suspension deflects with 80 % of the road profile and delay error of 47.5 % and the passive suspension sy</w:t>
      </w:r>
      <w:r>
        <w:rPr>
          <w:rFonts w:ascii="Times New Roman" w:hAnsi="Times New Roman" w:cs="Times New Roman"/>
          <w:sz w:val="20"/>
          <w:szCs w:val="20"/>
        </w:rPr>
        <w:t>stem suspension deflects with an error of 30 %.</w:t>
      </w:r>
    </w:p>
    <w:p w:rsidR="003F6CDC" w:rsidRPr="003F6CDC" w:rsidRDefault="003F6CDC" w:rsidP="003F6CDC">
      <w:pPr>
        <w:adjustRightInd w:val="0"/>
        <w:snapToGrid w:val="0"/>
        <w:spacing w:after="0" w:line="240" w:lineRule="auto"/>
        <w:ind w:firstLine="720"/>
        <w:jc w:val="both"/>
        <w:rPr>
          <w:rFonts w:ascii="Times New Roman" w:eastAsia="宋体" w:hAnsi="Times New Roman" w:cs="Times New Roman" w:hint="eastAsia"/>
          <w:sz w:val="20"/>
          <w:szCs w:val="20"/>
          <w:lang w:eastAsia="zh-CN"/>
        </w:rPr>
      </w:pPr>
    </w:p>
    <w:p w:rsidR="007E7A47" w:rsidRDefault="0058198A" w:rsidP="003F6CDC">
      <w:pPr>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Conclusion</w:t>
      </w:r>
    </w:p>
    <w:p w:rsidR="007E7A47" w:rsidRDefault="0058198A" w:rsidP="003F6CDC">
      <w:pPr>
        <w:adjustRightInd w:val="0"/>
        <w:snapToGrid w:val="0"/>
        <w:spacing w:after="0" w:line="240" w:lineRule="auto"/>
        <w:ind w:firstLine="720"/>
        <w:jc w:val="both"/>
        <w:rPr>
          <w:rFonts w:ascii="Times New Roman" w:eastAsia="宋体" w:hAnsi="Times New Roman" w:cs="Times New Roman" w:hint="eastAsia"/>
          <w:sz w:val="20"/>
          <w:szCs w:val="20"/>
          <w:lang w:eastAsia="zh-CN"/>
        </w:rPr>
      </w:pPr>
      <w:r>
        <w:rPr>
          <w:rFonts w:ascii="Times New Roman" w:hAnsi="Times New Roman" w:cs="Times New Roman"/>
          <w:sz w:val="20"/>
          <w:szCs w:val="20"/>
        </w:rPr>
        <w:t>The nonlinear dynamical model of nonlinear quarter car active suspension system is proposed in this paper. The nonlinear characteristic of the spring and damper are introduced in the proposed nonli</w:t>
      </w:r>
      <w:r>
        <w:rPr>
          <w:rFonts w:ascii="Times New Roman" w:hAnsi="Times New Roman" w:cs="Times New Roman"/>
          <w:sz w:val="20"/>
          <w:szCs w:val="20"/>
        </w:rPr>
        <w:t xml:space="preserve">near model. Using the nonlinear model, a fuzzy model predictive controller with the parameter of the MPC and FLC laws are designed as the active control for nonlinear quarter car active suspension system. Stability analysis of the suspension deflection is </w:t>
      </w:r>
      <w:r>
        <w:rPr>
          <w:rFonts w:ascii="Times New Roman" w:hAnsi="Times New Roman" w:cs="Times New Roman"/>
          <w:sz w:val="20"/>
          <w:szCs w:val="20"/>
        </w:rPr>
        <w:t>done using MATLAB simulation tool. According to simulation case results, the proposed fuzzy model predictive control method obtained a satisfactory performance improvement for the nonlinear quarter car active suspension system.</w:t>
      </w:r>
    </w:p>
    <w:p w:rsidR="003F6CDC" w:rsidRPr="003F6CDC" w:rsidRDefault="003F6CDC" w:rsidP="003F6CDC">
      <w:pPr>
        <w:adjustRightInd w:val="0"/>
        <w:snapToGrid w:val="0"/>
        <w:spacing w:after="0" w:line="240" w:lineRule="auto"/>
        <w:ind w:firstLine="720"/>
        <w:jc w:val="both"/>
        <w:rPr>
          <w:rFonts w:ascii="Times New Roman" w:eastAsia="宋体" w:hAnsi="Times New Roman" w:cs="Times New Roman" w:hint="eastAsia"/>
          <w:sz w:val="20"/>
          <w:szCs w:val="20"/>
          <w:lang w:eastAsia="zh-CN"/>
        </w:rPr>
      </w:pPr>
    </w:p>
    <w:p w:rsidR="007E7A47" w:rsidRDefault="0058198A" w:rsidP="003F6CDC">
      <w:pPr>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Reference</w:t>
      </w:r>
    </w:p>
    <w:p w:rsidR="007E7A47" w:rsidRDefault="0058198A" w:rsidP="003F6CDC">
      <w:pPr>
        <w:pStyle w:val="ListParagraph"/>
        <w:numPr>
          <w:ilvl w:val="0"/>
          <w:numId w:val="2"/>
        </w:numPr>
        <w:adjustRightInd w:val="0"/>
        <w:snapToGrid w:val="0"/>
        <w:spacing w:after="0" w:line="240" w:lineRule="auto"/>
        <w:ind w:hanging="578"/>
        <w:contextualSpacing w:val="0"/>
        <w:jc w:val="both"/>
        <w:rPr>
          <w:rFonts w:ascii="Times New Roman" w:hAnsi="Times New Roman" w:cs="Times New Roman"/>
          <w:sz w:val="20"/>
          <w:szCs w:val="20"/>
        </w:rPr>
      </w:pPr>
      <w:r>
        <w:rPr>
          <w:rFonts w:ascii="Times New Roman" w:hAnsi="Times New Roman" w:cs="Times New Roman"/>
          <w:sz w:val="20"/>
          <w:szCs w:val="20"/>
        </w:rPr>
        <w:t xml:space="preserve">Al Aela AM, Kenne </w:t>
      </w:r>
      <w:r>
        <w:rPr>
          <w:rFonts w:ascii="Times New Roman" w:hAnsi="Times New Roman" w:cs="Times New Roman"/>
          <w:sz w:val="20"/>
          <w:szCs w:val="20"/>
        </w:rPr>
        <w:t>J-P, Mintsa HA. Adaptive neural network and nonlinear electrohydraulic active suspension control system. Journal of Vibration and Control. November 2020. doi:10.1177/1077546320975979</w:t>
      </w:r>
    </w:p>
    <w:p w:rsidR="007E7A47" w:rsidRDefault="0058198A" w:rsidP="003F6CDC">
      <w:pPr>
        <w:pStyle w:val="ListParagraph"/>
        <w:numPr>
          <w:ilvl w:val="0"/>
          <w:numId w:val="2"/>
        </w:numPr>
        <w:adjustRightInd w:val="0"/>
        <w:snapToGrid w:val="0"/>
        <w:spacing w:after="0" w:line="240" w:lineRule="auto"/>
        <w:ind w:hanging="578"/>
        <w:contextualSpacing w:val="0"/>
        <w:jc w:val="both"/>
        <w:rPr>
          <w:rFonts w:ascii="Times New Roman" w:hAnsi="Times New Roman" w:cs="Times New Roman"/>
          <w:sz w:val="20"/>
          <w:szCs w:val="20"/>
        </w:rPr>
      </w:pPr>
      <w:r>
        <w:rPr>
          <w:rFonts w:ascii="Times New Roman" w:hAnsi="Times New Roman" w:cs="Times New Roman"/>
          <w:sz w:val="20"/>
          <w:szCs w:val="20"/>
        </w:rPr>
        <w:t>Al Aela, AM, Kenne, J-P, Angue Mintsa, H (2020) A novel adaptive and nonl</w:t>
      </w:r>
      <w:r>
        <w:rPr>
          <w:rFonts w:ascii="Times New Roman" w:hAnsi="Times New Roman" w:cs="Times New Roman"/>
          <w:sz w:val="20"/>
          <w:szCs w:val="20"/>
        </w:rPr>
        <w:t>inear electrohydraulic active suspension control system with zero dynamic tire liftoff. Machines 8: 38.</w:t>
      </w:r>
    </w:p>
    <w:p w:rsidR="007E7A47" w:rsidRDefault="0058198A" w:rsidP="003F6CDC">
      <w:pPr>
        <w:pStyle w:val="ListParagraph"/>
        <w:numPr>
          <w:ilvl w:val="0"/>
          <w:numId w:val="2"/>
        </w:numPr>
        <w:adjustRightInd w:val="0"/>
        <w:snapToGrid w:val="0"/>
        <w:spacing w:after="0" w:line="240" w:lineRule="auto"/>
        <w:ind w:hanging="578"/>
        <w:contextualSpacing w:val="0"/>
        <w:jc w:val="both"/>
        <w:rPr>
          <w:rFonts w:ascii="Times New Roman" w:hAnsi="Times New Roman" w:cs="Times New Roman"/>
          <w:sz w:val="20"/>
          <w:szCs w:val="20"/>
        </w:rPr>
      </w:pPr>
      <w:r>
        <w:rPr>
          <w:rFonts w:ascii="Times New Roman" w:hAnsi="Times New Roman" w:cs="Times New Roman"/>
          <w:sz w:val="20"/>
          <w:szCs w:val="20"/>
        </w:rPr>
        <w:t>Huang, Y, Na, J, Wu, X, et al. (2019) Approximation-free control for vehicle active suspensions with hydraulic actuator. IEEE Transactions on Industrial</w:t>
      </w:r>
      <w:r>
        <w:rPr>
          <w:rFonts w:ascii="Times New Roman" w:hAnsi="Times New Roman" w:cs="Times New Roman"/>
          <w:sz w:val="20"/>
          <w:szCs w:val="20"/>
        </w:rPr>
        <w:t xml:space="preserve"> Electronics 65(9): 7258–7267.</w:t>
      </w:r>
    </w:p>
    <w:p w:rsidR="007E7A47" w:rsidRDefault="0058198A" w:rsidP="003F6CDC">
      <w:pPr>
        <w:pStyle w:val="ListParagraph"/>
        <w:numPr>
          <w:ilvl w:val="0"/>
          <w:numId w:val="2"/>
        </w:numPr>
        <w:adjustRightInd w:val="0"/>
        <w:snapToGrid w:val="0"/>
        <w:spacing w:after="0" w:line="240" w:lineRule="auto"/>
        <w:ind w:hanging="578"/>
        <w:contextualSpacing w:val="0"/>
        <w:jc w:val="both"/>
        <w:rPr>
          <w:rFonts w:ascii="Times New Roman" w:hAnsi="Times New Roman" w:cs="Times New Roman"/>
          <w:sz w:val="20"/>
          <w:szCs w:val="20"/>
        </w:rPr>
      </w:pPr>
      <w:r>
        <w:rPr>
          <w:rFonts w:ascii="Times New Roman" w:hAnsi="Times New Roman" w:cs="Times New Roman"/>
          <w:sz w:val="20"/>
          <w:szCs w:val="20"/>
        </w:rPr>
        <w:t>Pang, H, Zhang, X, Chen, J, et al. (2019) Design of a coordinated adaptive backstepping tracking control for nonlinear uncertain active suspension system. Applied Mathematical Modelling 76: 479–494.</w:t>
      </w:r>
    </w:p>
    <w:p w:rsidR="007E7A47" w:rsidRDefault="0058198A" w:rsidP="003F6CDC">
      <w:pPr>
        <w:pStyle w:val="ListParagraph"/>
        <w:numPr>
          <w:ilvl w:val="0"/>
          <w:numId w:val="2"/>
        </w:numPr>
        <w:adjustRightInd w:val="0"/>
        <w:snapToGrid w:val="0"/>
        <w:spacing w:after="0" w:line="240" w:lineRule="auto"/>
        <w:ind w:hanging="578"/>
        <w:contextualSpacing w:val="0"/>
        <w:jc w:val="both"/>
        <w:rPr>
          <w:rFonts w:ascii="Times New Roman" w:hAnsi="Times New Roman" w:cs="Times New Roman"/>
          <w:sz w:val="20"/>
          <w:szCs w:val="20"/>
        </w:rPr>
      </w:pPr>
      <w:r>
        <w:rPr>
          <w:rFonts w:ascii="Times New Roman" w:hAnsi="Times New Roman" w:cs="Times New Roman"/>
          <w:sz w:val="20"/>
          <w:szCs w:val="20"/>
        </w:rPr>
        <w:t>Qin, Y, Dong, M, Xiang, C,</w:t>
      </w:r>
      <w:r>
        <w:rPr>
          <w:rFonts w:ascii="Times New Roman" w:hAnsi="Times New Roman" w:cs="Times New Roman"/>
          <w:sz w:val="20"/>
          <w:szCs w:val="20"/>
        </w:rPr>
        <w:t xml:space="preserve"> et al. (2017) Adaptive robust active suspension control based on intelligent road classifier. In: 2017 IEEE 56th anual conference on decision and control (CDC), 12–15 December 2017, pp. 861–866. Melbourne, Australia: IEEE.</w:t>
      </w:r>
    </w:p>
    <w:p w:rsidR="007E7A47" w:rsidRDefault="0058198A" w:rsidP="003F6CDC">
      <w:pPr>
        <w:pStyle w:val="ListParagraph"/>
        <w:numPr>
          <w:ilvl w:val="0"/>
          <w:numId w:val="2"/>
        </w:numPr>
        <w:adjustRightInd w:val="0"/>
        <w:snapToGrid w:val="0"/>
        <w:spacing w:after="0" w:line="240" w:lineRule="auto"/>
        <w:ind w:hanging="578"/>
        <w:contextualSpacing w:val="0"/>
        <w:jc w:val="both"/>
        <w:rPr>
          <w:rFonts w:ascii="Times New Roman" w:hAnsi="Times New Roman" w:cs="Times New Roman"/>
          <w:sz w:val="20"/>
          <w:szCs w:val="20"/>
        </w:rPr>
      </w:pPr>
      <w:r>
        <w:rPr>
          <w:rFonts w:ascii="Times New Roman" w:hAnsi="Times New Roman" w:cs="Times New Roman"/>
          <w:sz w:val="20"/>
          <w:szCs w:val="20"/>
        </w:rPr>
        <w:t xml:space="preserve">Zhang, Y, Lin, Y, Liu, L (2019) </w:t>
      </w:r>
      <w:r>
        <w:rPr>
          <w:rFonts w:ascii="Times New Roman" w:hAnsi="Times New Roman" w:cs="Times New Roman"/>
          <w:sz w:val="20"/>
          <w:szCs w:val="20"/>
        </w:rPr>
        <w:t xml:space="preserve">Minimal learning parameters-based adaptive neural </w:t>
      </w:r>
      <w:r>
        <w:rPr>
          <w:rFonts w:ascii="Times New Roman" w:hAnsi="Times New Roman" w:cs="Times New Roman"/>
          <w:sz w:val="20"/>
          <w:szCs w:val="20"/>
        </w:rPr>
        <w:lastRenderedPageBreak/>
        <w:t>control for vehicle active suspensions with input saturation. Neurocomputing: 1–9.</w:t>
      </w:r>
    </w:p>
    <w:p w:rsidR="007E7A47" w:rsidRDefault="0058198A" w:rsidP="003F6CDC">
      <w:pPr>
        <w:pStyle w:val="ListParagraph"/>
        <w:numPr>
          <w:ilvl w:val="0"/>
          <w:numId w:val="2"/>
        </w:numPr>
        <w:adjustRightInd w:val="0"/>
        <w:snapToGrid w:val="0"/>
        <w:spacing w:after="0" w:line="240" w:lineRule="auto"/>
        <w:ind w:hanging="578"/>
        <w:contextualSpacing w:val="0"/>
        <w:jc w:val="both"/>
        <w:rPr>
          <w:rFonts w:ascii="Times New Roman" w:hAnsi="Times New Roman" w:cs="Times New Roman"/>
          <w:sz w:val="20"/>
          <w:szCs w:val="20"/>
        </w:rPr>
      </w:pPr>
      <w:r>
        <w:rPr>
          <w:rFonts w:ascii="Times New Roman" w:hAnsi="Times New Roman" w:cs="Times New Roman"/>
          <w:sz w:val="20"/>
          <w:szCs w:val="20"/>
        </w:rPr>
        <w:t>Barethiye, V. M. , Pohit, G. , &amp; Mitra, A. (2017). Analysis of a quarter car suspension system based on nonlinear shock abs</w:t>
      </w:r>
      <w:r>
        <w:rPr>
          <w:rFonts w:ascii="Times New Roman" w:hAnsi="Times New Roman" w:cs="Times New Roman"/>
          <w:sz w:val="20"/>
          <w:szCs w:val="20"/>
        </w:rPr>
        <w:t xml:space="preserve">orber damping models. International Journal of Automotive and Mechanical Engineering , 14 (3), 4401–4418. </w:t>
      </w:r>
      <w:hyperlink r:id="rId38" w:history="1">
        <w:r>
          <w:rPr>
            <w:rStyle w:val="Hyperlink"/>
            <w:rFonts w:ascii="Times New Roman" w:hAnsi="Times New Roman" w:cs="Times New Roman"/>
            <w:sz w:val="20"/>
            <w:szCs w:val="20"/>
          </w:rPr>
          <w:t>https://doi.org/10.15282/ijame.14.3.2017.2.0349</w:t>
        </w:r>
      </w:hyperlink>
    </w:p>
    <w:p w:rsidR="007E7A47" w:rsidRDefault="0058198A" w:rsidP="003F6CDC">
      <w:pPr>
        <w:pStyle w:val="ListParagraph"/>
        <w:numPr>
          <w:ilvl w:val="0"/>
          <w:numId w:val="2"/>
        </w:numPr>
        <w:adjustRightInd w:val="0"/>
        <w:snapToGrid w:val="0"/>
        <w:spacing w:after="0" w:line="240" w:lineRule="auto"/>
        <w:ind w:hanging="578"/>
        <w:contextualSpacing w:val="0"/>
        <w:jc w:val="both"/>
        <w:rPr>
          <w:rFonts w:ascii="Times New Roman" w:hAnsi="Times New Roman" w:cs="Times New Roman"/>
          <w:sz w:val="20"/>
          <w:szCs w:val="20"/>
        </w:rPr>
      </w:pPr>
      <w:r>
        <w:rPr>
          <w:rFonts w:ascii="Times New Roman" w:hAnsi="Times New Roman" w:cs="Times New Roman"/>
          <w:sz w:val="20"/>
          <w:szCs w:val="20"/>
        </w:rPr>
        <w:t>Choi, H. D. , Ahn, C. K. , Lim, M. T. , &amp; Song, M. K. (2016). Dynamic output-feedback H∞ control for active half-vehicle suspension systems with time-varying input delay. International Journal of Control, Automation and Systems , 14 (1), 59–68. https://doi</w:t>
      </w:r>
      <w:r>
        <w:rPr>
          <w:rFonts w:ascii="Times New Roman" w:hAnsi="Times New Roman" w:cs="Times New Roman"/>
          <w:sz w:val="20"/>
          <w:szCs w:val="20"/>
        </w:rPr>
        <w:t xml:space="preserve">.org/10.1007/s12555-015-2005-8  </w:t>
      </w:r>
    </w:p>
    <w:p w:rsidR="007E7A47" w:rsidRDefault="0058198A" w:rsidP="003F6CDC">
      <w:pPr>
        <w:pStyle w:val="ListParagraph"/>
        <w:numPr>
          <w:ilvl w:val="0"/>
          <w:numId w:val="2"/>
        </w:numPr>
        <w:adjustRightInd w:val="0"/>
        <w:snapToGrid w:val="0"/>
        <w:spacing w:after="0" w:line="240" w:lineRule="auto"/>
        <w:ind w:hanging="578"/>
        <w:contextualSpacing w:val="0"/>
        <w:jc w:val="both"/>
        <w:rPr>
          <w:rFonts w:ascii="Times New Roman" w:hAnsi="Times New Roman" w:cs="Times New Roman"/>
          <w:sz w:val="20"/>
          <w:szCs w:val="20"/>
        </w:rPr>
      </w:pPr>
      <w:r>
        <w:rPr>
          <w:rFonts w:ascii="Times New Roman" w:hAnsi="Times New Roman" w:cs="Times New Roman"/>
          <w:sz w:val="20"/>
          <w:szCs w:val="20"/>
        </w:rPr>
        <w:t xml:space="preserve">Yao Jun, Zhang Jin Qiu, Zhao Ming Mei, Li Xin Active control of a nonlinear suspension with output constraints and variable-adaptive-law control. Journal of Vibroengineering, Vol. 20, Issue 7, 2018, p. 2690-2704. </w:t>
      </w:r>
      <w:hyperlink r:id="rId39" w:history="1">
        <w:r>
          <w:rPr>
            <w:rStyle w:val="Hyperlink"/>
            <w:rFonts w:ascii="Times New Roman" w:hAnsi="Times New Roman" w:cs="Times New Roman"/>
            <w:sz w:val="20"/>
            <w:szCs w:val="20"/>
          </w:rPr>
          <w:t>https://doi.org/10.21595/jve.2018.19005</w:t>
        </w:r>
      </w:hyperlink>
    </w:p>
    <w:p w:rsidR="007E7A47" w:rsidRDefault="0058198A" w:rsidP="003F6CDC">
      <w:pPr>
        <w:pStyle w:val="ListParagraph"/>
        <w:numPr>
          <w:ilvl w:val="0"/>
          <w:numId w:val="2"/>
        </w:numPr>
        <w:adjustRightInd w:val="0"/>
        <w:snapToGrid w:val="0"/>
        <w:spacing w:after="0" w:line="240" w:lineRule="auto"/>
        <w:ind w:hanging="578"/>
        <w:contextualSpacing w:val="0"/>
        <w:jc w:val="both"/>
        <w:rPr>
          <w:rFonts w:ascii="Times New Roman" w:hAnsi="Times New Roman" w:cs="Times New Roman"/>
          <w:sz w:val="20"/>
          <w:szCs w:val="20"/>
        </w:rPr>
      </w:pPr>
      <w:r>
        <w:rPr>
          <w:rFonts w:ascii="Times New Roman" w:hAnsi="Times New Roman" w:cs="Times New Roman"/>
          <w:sz w:val="20"/>
          <w:szCs w:val="20"/>
        </w:rPr>
        <w:t>Wu Qin, Wen-Bin Shangguan, Hui Yin, Ye-Hwa Chen, Jin Huang, Constraint-following control design for active suspension systems, Mechanical Systems and Signal Processing, 1</w:t>
      </w:r>
      <w:r>
        <w:rPr>
          <w:rFonts w:ascii="Times New Roman" w:hAnsi="Times New Roman" w:cs="Times New Roman"/>
          <w:sz w:val="20"/>
          <w:szCs w:val="20"/>
        </w:rPr>
        <w:t>0.1016/j.ymssp.2020.107578, 154, (107578), (2021).</w:t>
      </w:r>
    </w:p>
    <w:p w:rsidR="007E7A47" w:rsidRDefault="0058198A" w:rsidP="003F6CDC">
      <w:pPr>
        <w:pStyle w:val="ListParagraph"/>
        <w:numPr>
          <w:ilvl w:val="0"/>
          <w:numId w:val="2"/>
        </w:numPr>
        <w:adjustRightInd w:val="0"/>
        <w:snapToGrid w:val="0"/>
        <w:spacing w:after="0" w:line="240" w:lineRule="auto"/>
        <w:ind w:hanging="578"/>
        <w:contextualSpacing w:val="0"/>
        <w:jc w:val="both"/>
        <w:rPr>
          <w:rFonts w:ascii="Times New Roman" w:hAnsi="Times New Roman" w:cs="Times New Roman"/>
          <w:sz w:val="20"/>
          <w:szCs w:val="20"/>
        </w:rPr>
      </w:pPr>
      <w:r>
        <w:rPr>
          <w:rFonts w:ascii="Times New Roman" w:hAnsi="Times New Roman" w:cs="Times New Roman"/>
          <w:sz w:val="20"/>
          <w:szCs w:val="20"/>
        </w:rPr>
        <w:t>Jun Xiong, Xiao‐Heng Chang, Ju H. Park, Zhi‐Min Li, Nonfragile fault‐tolerant control of suspension systems subject to input quantization and actuator fault, International Journal of Robust and Nonlinear C</w:t>
      </w:r>
      <w:r>
        <w:rPr>
          <w:rFonts w:ascii="Times New Roman" w:hAnsi="Times New Roman" w:cs="Times New Roman"/>
          <w:sz w:val="20"/>
          <w:szCs w:val="20"/>
        </w:rPr>
        <w:t>ontrol, 10.1002/rnc.5135, 30, 16, (6720-6743), (2020).</w:t>
      </w:r>
    </w:p>
    <w:p w:rsidR="007E7A47" w:rsidRDefault="0058198A" w:rsidP="003F6CDC">
      <w:pPr>
        <w:pStyle w:val="ListParagraph"/>
        <w:numPr>
          <w:ilvl w:val="0"/>
          <w:numId w:val="2"/>
        </w:numPr>
        <w:adjustRightInd w:val="0"/>
        <w:snapToGrid w:val="0"/>
        <w:spacing w:after="0" w:line="240" w:lineRule="auto"/>
        <w:ind w:hanging="578"/>
        <w:contextualSpacing w:val="0"/>
        <w:jc w:val="both"/>
        <w:rPr>
          <w:rFonts w:ascii="Times New Roman" w:hAnsi="Times New Roman" w:cs="Times New Roman"/>
          <w:sz w:val="20"/>
          <w:szCs w:val="20"/>
        </w:rPr>
      </w:pPr>
      <w:r>
        <w:rPr>
          <w:rFonts w:ascii="Times New Roman" w:hAnsi="Times New Roman" w:cs="Times New Roman"/>
          <w:sz w:val="20"/>
          <w:szCs w:val="20"/>
        </w:rPr>
        <w:t>Aldair, A A and Wang, W J (2011) Design an intelligent controller for full vehicle nonlinear active suspension systems. International Journal on Smart Sensing and Intelligent Systems, 4 (2). pp. 224-24</w:t>
      </w:r>
      <w:r>
        <w:rPr>
          <w:rFonts w:ascii="Times New Roman" w:hAnsi="Times New Roman" w:cs="Times New Roman"/>
          <w:sz w:val="20"/>
          <w:szCs w:val="20"/>
        </w:rPr>
        <w:t>3. ISSN 11785608</w:t>
      </w:r>
    </w:p>
    <w:p w:rsidR="007E7A47" w:rsidRDefault="0058198A" w:rsidP="003F6CDC">
      <w:pPr>
        <w:pStyle w:val="ListParagraph"/>
        <w:numPr>
          <w:ilvl w:val="0"/>
          <w:numId w:val="2"/>
        </w:numPr>
        <w:adjustRightInd w:val="0"/>
        <w:snapToGrid w:val="0"/>
        <w:spacing w:after="0" w:line="240" w:lineRule="auto"/>
        <w:ind w:hanging="578"/>
        <w:contextualSpacing w:val="0"/>
        <w:jc w:val="both"/>
        <w:rPr>
          <w:rFonts w:ascii="Times New Roman" w:hAnsi="Times New Roman" w:cs="Times New Roman"/>
          <w:sz w:val="20"/>
          <w:szCs w:val="20"/>
        </w:rPr>
      </w:pPr>
      <w:r>
        <w:rPr>
          <w:rFonts w:ascii="Times New Roman" w:hAnsi="Times New Roman" w:cs="Times New Roman"/>
          <w:sz w:val="20"/>
          <w:szCs w:val="20"/>
        </w:rPr>
        <w:t>Dinh, H. T., Trinh, T., and Tran, V. (September 21, 2020). "Saturated RISE Feedback Control for Uncertain Nonlinear MacPherson Active Suspension System to Improve Ride Comfort." ASME. J. Dyn. Sys., Meas., Control. January 2021; 143(1): 011</w:t>
      </w:r>
      <w:r>
        <w:rPr>
          <w:rFonts w:ascii="Times New Roman" w:hAnsi="Times New Roman" w:cs="Times New Roman"/>
          <w:sz w:val="20"/>
          <w:szCs w:val="20"/>
        </w:rPr>
        <w:t xml:space="preserve">004. </w:t>
      </w:r>
      <w:hyperlink r:id="rId40" w:history="1">
        <w:r>
          <w:rPr>
            <w:rStyle w:val="Hyperlink"/>
            <w:rFonts w:ascii="Times New Roman" w:hAnsi="Times New Roman" w:cs="Times New Roman"/>
            <w:sz w:val="20"/>
            <w:szCs w:val="20"/>
          </w:rPr>
          <w:t>https://doi.org/10.1115/1.4048188</w:t>
        </w:r>
      </w:hyperlink>
    </w:p>
    <w:p w:rsidR="007E7A47" w:rsidRDefault="0058198A" w:rsidP="003F6CDC">
      <w:pPr>
        <w:pStyle w:val="ListParagraph"/>
        <w:numPr>
          <w:ilvl w:val="0"/>
          <w:numId w:val="2"/>
        </w:numPr>
        <w:adjustRightInd w:val="0"/>
        <w:snapToGrid w:val="0"/>
        <w:spacing w:after="0" w:line="240" w:lineRule="auto"/>
        <w:ind w:hanging="578"/>
        <w:contextualSpacing w:val="0"/>
        <w:jc w:val="both"/>
        <w:rPr>
          <w:rFonts w:ascii="Times New Roman" w:hAnsi="Times New Roman" w:cs="Times New Roman"/>
          <w:sz w:val="20"/>
          <w:szCs w:val="20"/>
        </w:rPr>
      </w:pPr>
      <w:r>
        <w:rPr>
          <w:rFonts w:ascii="Times New Roman" w:hAnsi="Times New Roman" w:cs="Times New Roman"/>
          <w:sz w:val="20"/>
          <w:szCs w:val="20"/>
        </w:rPr>
        <w:t>Al Aela AM, Kenne J-P, Angue Mintsa H. A Novel Adaptive and Nonlinear Electrohydraulic Active Suspension Control System with Zero Dynamic Tire Liftoff. Machines. 2020;</w:t>
      </w:r>
      <w:r>
        <w:rPr>
          <w:rFonts w:ascii="Times New Roman" w:hAnsi="Times New Roman" w:cs="Times New Roman"/>
          <w:sz w:val="20"/>
          <w:szCs w:val="20"/>
        </w:rPr>
        <w:t xml:space="preserve"> 8(3):38. </w:t>
      </w:r>
      <w:hyperlink r:id="rId41" w:history="1">
        <w:r>
          <w:rPr>
            <w:rStyle w:val="Hyperlink"/>
            <w:rFonts w:ascii="Times New Roman" w:hAnsi="Times New Roman" w:cs="Times New Roman"/>
            <w:sz w:val="20"/>
            <w:szCs w:val="20"/>
          </w:rPr>
          <w:t>https://doi.org/10.3390/machines8030038</w:t>
        </w:r>
      </w:hyperlink>
    </w:p>
    <w:p w:rsidR="007E7A47" w:rsidRDefault="0058198A" w:rsidP="003F6CDC">
      <w:pPr>
        <w:pStyle w:val="ListParagraph"/>
        <w:numPr>
          <w:ilvl w:val="0"/>
          <w:numId w:val="2"/>
        </w:numPr>
        <w:adjustRightInd w:val="0"/>
        <w:snapToGrid w:val="0"/>
        <w:spacing w:after="0" w:line="240" w:lineRule="auto"/>
        <w:ind w:hanging="578"/>
        <w:contextualSpacing w:val="0"/>
        <w:jc w:val="both"/>
        <w:rPr>
          <w:rFonts w:ascii="Times New Roman" w:hAnsi="Times New Roman" w:cs="Times New Roman"/>
          <w:sz w:val="20"/>
          <w:szCs w:val="20"/>
        </w:rPr>
      </w:pPr>
      <w:r>
        <w:rPr>
          <w:rFonts w:ascii="Times New Roman" w:hAnsi="Times New Roman" w:cs="Times New Roman"/>
          <w:sz w:val="20"/>
          <w:szCs w:val="20"/>
        </w:rPr>
        <w:lastRenderedPageBreak/>
        <w:t>Shao S-J, Ren C-B, Jing D, Yan T-H. Study on the stability and vibration reduction of nonlinear active suspension system with time-delayed feedback co</w:t>
      </w:r>
      <w:r>
        <w:rPr>
          <w:rFonts w:ascii="Times New Roman" w:hAnsi="Times New Roman" w:cs="Times New Roman"/>
          <w:sz w:val="20"/>
          <w:szCs w:val="20"/>
        </w:rPr>
        <w:t xml:space="preserve">ntrol. Journal of Low </w:t>
      </w:r>
      <w:r>
        <w:rPr>
          <w:rFonts w:ascii="Times New Roman" w:hAnsi="Times New Roman" w:cs="Times New Roman"/>
          <w:sz w:val="20"/>
          <w:szCs w:val="20"/>
        </w:rPr>
        <w:lastRenderedPageBreak/>
        <w:t>Frequency Noise, Vibration and Active Control. April 2020. doi:10.1177/1461348420912557</w:t>
      </w:r>
      <w:r w:rsidR="003F6CDC">
        <w:rPr>
          <w:rFonts w:ascii="Times New Roman" w:eastAsia="宋体" w:hAnsi="Times New Roman" w:cs="Times New Roman" w:hint="eastAsia"/>
          <w:sz w:val="20"/>
          <w:szCs w:val="20"/>
          <w:lang w:eastAsia="zh-CN"/>
        </w:rPr>
        <w:t>.</w:t>
      </w:r>
    </w:p>
    <w:p w:rsidR="007E7A47" w:rsidRDefault="007E7A47" w:rsidP="003F6CDC">
      <w:pPr>
        <w:adjustRightInd w:val="0"/>
        <w:snapToGrid w:val="0"/>
        <w:spacing w:after="0" w:line="240" w:lineRule="auto"/>
        <w:rPr>
          <w:rFonts w:ascii="Times New Roman" w:hAnsi="Times New Roman" w:cs="Times New Roman"/>
          <w:sz w:val="20"/>
          <w:szCs w:val="20"/>
        </w:rPr>
        <w:sectPr w:rsidR="007E7A47">
          <w:type w:val="continuous"/>
          <w:pgSz w:w="12240" w:h="15840"/>
          <w:pgMar w:top="1440" w:right="1440" w:bottom="1440" w:left="1440" w:header="720" w:footer="720" w:gutter="0"/>
          <w:cols w:num="2" w:space="720" w:equalWidth="0">
            <w:col w:w="4467" w:space="425"/>
            <w:col w:w="4467"/>
          </w:cols>
          <w:docGrid w:linePitch="360"/>
        </w:sectPr>
      </w:pPr>
    </w:p>
    <w:p w:rsidR="007E7A47" w:rsidRDefault="007E7A47" w:rsidP="003F6CDC">
      <w:pPr>
        <w:adjustRightInd w:val="0"/>
        <w:snapToGrid w:val="0"/>
        <w:spacing w:after="0" w:line="240" w:lineRule="auto"/>
        <w:rPr>
          <w:rFonts w:ascii="Times New Roman" w:eastAsia="宋体" w:hAnsi="Times New Roman" w:cs="Times New Roman" w:hint="eastAsia"/>
          <w:sz w:val="20"/>
          <w:szCs w:val="20"/>
          <w:lang w:eastAsia="zh-CN"/>
        </w:rPr>
      </w:pPr>
    </w:p>
    <w:p w:rsidR="003F6CDC" w:rsidRDefault="003F6CDC" w:rsidP="003F6CDC">
      <w:pPr>
        <w:adjustRightInd w:val="0"/>
        <w:snapToGrid w:val="0"/>
        <w:spacing w:after="0" w:line="240" w:lineRule="auto"/>
        <w:rPr>
          <w:rFonts w:ascii="Times New Roman" w:eastAsia="宋体" w:hAnsi="Times New Roman" w:cs="Times New Roman" w:hint="eastAsia"/>
          <w:sz w:val="20"/>
          <w:szCs w:val="20"/>
          <w:lang w:eastAsia="zh-CN"/>
        </w:rPr>
      </w:pPr>
    </w:p>
    <w:p w:rsidR="003F6CDC" w:rsidRDefault="003F6CDC" w:rsidP="003F6CDC">
      <w:pPr>
        <w:adjustRightInd w:val="0"/>
        <w:snapToGrid w:val="0"/>
        <w:spacing w:after="0" w:line="240" w:lineRule="auto"/>
        <w:rPr>
          <w:rFonts w:ascii="Times New Roman" w:eastAsia="宋体" w:hAnsi="Times New Roman" w:cs="Times New Roman" w:hint="eastAsia"/>
          <w:sz w:val="20"/>
          <w:szCs w:val="20"/>
          <w:lang w:eastAsia="zh-CN"/>
        </w:rPr>
      </w:pPr>
    </w:p>
    <w:p w:rsidR="003F6CDC" w:rsidRPr="003F6CDC" w:rsidRDefault="003F6CDC" w:rsidP="003F6CDC">
      <w:pPr>
        <w:adjustRightInd w:val="0"/>
        <w:snapToGrid w:val="0"/>
        <w:spacing w:after="0" w:line="240" w:lineRule="auto"/>
        <w:rPr>
          <w:rFonts w:ascii="Times New Roman" w:eastAsia="宋体" w:hAnsi="Times New Roman" w:cs="Times New Roman" w:hint="eastAsia"/>
          <w:sz w:val="20"/>
          <w:szCs w:val="20"/>
          <w:lang w:eastAsia="zh-CN"/>
        </w:rPr>
      </w:pPr>
      <w:r>
        <w:rPr>
          <w:rFonts w:ascii="Times New Roman" w:eastAsia="宋体" w:hAnsi="Times New Roman" w:cs="Times New Roman" w:hint="eastAsia"/>
          <w:sz w:val="20"/>
          <w:szCs w:val="20"/>
          <w:lang w:eastAsia="zh-CN"/>
        </w:rPr>
        <w:t>6/12/2021</w:t>
      </w:r>
    </w:p>
    <w:sectPr w:rsidR="003F6CDC" w:rsidRPr="003F6CDC" w:rsidSect="007E7A47">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98A" w:rsidRDefault="0058198A" w:rsidP="007E7A47">
      <w:pPr>
        <w:spacing w:after="0" w:line="240" w:lineRule="auto"/>
      </w:pPr>
      <w:r>
        <w:separator/>
      </w:r>
    </w:p>
  </w:endnote>
  <w:endnote w:type="continuationSeparator" w:id="0">
    <w:p w:rsidR="0058198A" w:rsidRDefault="0058198A" w:rsidP="007E7A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A47" w:rsidRDefault="007E7A47">
    <w:pPr>
      <w:pStyle w:val="Footer"/>
    </w:pPr>
    <w:r>
      <w:pict>
        <v:shapetype id="_x0000_t202" coordsize="21600,21600" o:spt="202" path="m,l,21600r21600,l21600,xe">
          <v:stroke joinstyle="miter"/>
          <v:path gradientshapeok="t" o:connecttype="rect"/>
        </v:shapetype>
        <v:shape id="_x0000_s2049" type="#_x0000_t202" style="position:absolute;margin-left:0;margin-top:0;width:34.4pt;height:20.4pt;z-index:251658240;mso-position-horizontal:center;mso-position-horizontal-relative:margin" filled="f" stroked="f">
          <v:textbox style="mso-fit-shape-to-text:t" inset="0,0,0,0">
            <w:txbxContent>
              <w:p w:rsidR="007E7A47" w:rsidRDefault="007E7A47">
                <w:pPr>
                  <w:pStyle w:val="Footer"/>
                  <w:rPr>
                    <w:rFonts w:eastAsia="宋体"/>
                    <w:lang w:eastAsia="zh-CN"/>
                  </w:rPr>
                </w:pPr>
                <w:r>
                  <w:rPr>
                    <w:rFonts w:ascii="Times New Roman" w:eastAsia="宋体" w:hAnsi="Times New Roman" w:cs="Times New Roman"/>
                    <w:sz w:val="20"/>
                    <w:szCs w:val="20"/>
                    <w:lang w:eastAsia="zh-CN"/>
                  </w:rPr>
                  <w:fldChar w:fldCharType="begin"/>
                </w:r>
                <w:r w:rsidR="0058198A">
                  <w:rPr>
                    <w:rFonts w:ascii="Times New Roman" w:eastAsia="宋体" w:hAnsi="Times New Roman" w:cs="Times New Roman"/>
                    <w:sz w:val="20"/>
                    <w:szCs w:val="20"/>
                    <w:lang w:eastAsia="zh-CN"/>
                  </w:rPr>
                  <w:instrText xml:space="preserve"> PAGE  \* MERGEFORMAT </w:instrText>
                </w:r>
                <w:r>
                  <w:rPr>
                    <w:rFonts w:ascii="Times New Roman" w:eastAsia="宋体" w:hAnsi="Times New Roman" w:cs="Times New Roman"/>
                    <w:sz w:val="20"/>
                    <w:szCs w:val="20"/>
                    <w:lang w:eastAsia="zh-CN"/>
                  </w:rPr>
                  <w:fldChar w:fldCharType="separate"/>
                </w:r>
                <w:r w:rsidR="003F6CDC">
                  <w:rPr>
                    <w:rFonts w:ascii="Times New Roman" w:eastAsia="宋体" w:hAnsi="Times New Roman" w:cs="Times New Roman"/>
                    <w:noProof/>
                    <w:sz w:val="20"/>
                    <w:szCs w:val="20"/>
                    <w:lang w:eastAsia="zh-CN"/>
                  </w:rPr>
                  <w:t>2</w:t>
                </w:r>
                <w:r>
                  <w:rPr>
                    <w:rFonts w:ascii="Times New Roman" w:eastAsia="宋体" w:hAnsi="Times New Roman" w:cs="Times New Roman"/>
                    <w:sz w:val="20"/>
                    <w:szCs w:val="20"/>
                    <w:lang w:eastAsia="zh-CN"/>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A47" w:rsidRDefault="007E7A47">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filled="f" stroked="f">
          <v:textbox style="mso-fit-shape-to-text:t" inset="0,0,0,0">
            <w:txbxContent>
              <w:p w:rsidR="007E7A47" w:rsidRDefault="007E7A47">
                <w:pPr>
                  <w:pStyle w:val="Footer"/>
                  <w:rPr>
                    <w:rFonts w:eastAsia="宋体"/>
                    <w:lang w:eastAsia="zh-CN"/>
                  </w:rPr>
                </w:pPr>
                <w:r>
                  <w:rPr>
                    <w:rFonts w:eastAsia="宋体" w:hint="eastAsia"/>
                    <w:lang w:eastAsia="zh-CN"/>
                  </w:rPr>
                  <w:fldChar w:fldCharType="begin"/>
                </w:r>
                <w:r w:rsidR="0058198A">
                  <w:rPr>
                    <w:rFonts w:eastAsia="宋体" w:hint="eastAsia"/>
                    <w:lang w:eastAsia="zh-CN"/>
                  </w:rPr>
                  <w:instrText xml:space="preserve"> PAGE  \* MERGEFORMAT </w:instrText>
                </w:r>
                <w:r>
                  <w:rPr>
                    <w:rFonts w:eastAsia="宋体" w:hint="eastAsia"/>
                    <w:lang w:eastAsia="zh-CN"/>
                  </w:rPr>
                  <w:fldChar w:fldCharType="separate"/>
                </w:r>
                <w:r w:rsidR="00123ED5">
                  <w:rPr>
                    <w:rFonts w:eastAsia="宋体"/>
                    <w:noProof/>
                    <w:lang w:eastAsia="zh-CN"/>
                  </w:rPr>
                  <w:t>1</w:t>
                </w:r>
                <w:r>
                  <w:rPr>
                    <w:rFonts w:eastAsia="宋体" w:hint="eastAsia"/>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98A" w:rsidRDefault="0058198A" w:rsidP="007E7A47">
      <w:pPr>
        <w:spacing w:after="0" w:line="240" w:lineRule="auto"/>
      </w:pPr>
      <w:r>
        <w:separator/>
      </w:r>
    </w:p>
  </w:footnote>
  <w:footnote w:type="continuationSeparator" w:id="0">
    <w:p w:rsidR="0058198A" w:rsidRDefault="0058198A" w:rsidP="007E7A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A47" w:rsidRDefault="0058198A">
    <w:pPr>
      <w:pBdr>
        <w:bottom w:val="single" w:sz="4" w:space="1" w:color="auto"/>
      </w:pBdr>
      <w:spacing w:after="0" w:line="240" w:lineRule="auto"/>
      <w:jc w:val="center"/>
      <w:rPr>
        <w:b/>
        <w:i/>
        <w:color w:val="FF0000"/>
        <w:sz w:val="20"/>
        <w:szCs w:val="20"/>
        <w:bdr w:val="single" w:sz="4" w:space="0" w:color="FF0000"/>
      </w:rPr>
    </w:pP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New York Science Journal 2021;14(</w:t>
    </w:r>
    <w:r>
      <w:rPr>
        <w:rFonts w:ascii="Times New Roman" w:eastAsia="宋体" w:hAnsi="Times New Roman" w:cs="Times New Roman" w:hint="eastAsia"/>
        <w:sz w:val="20"/>
        <w:szCs w:val="20"/>
        <w:lang w:eastAsia="zh-CN"/>
      </w:rPr>
      <w:t>7</w:t>
    </w:r>
    <w:r>
      <w:rPr>
        <w:rFonts w:ascii="Times New Roman" w:hAnsi="Times New Roman" w:cs="Times New Roman"/>
        <w:sz w:val="20"/>
        <w:szCs w:val="20"/>
      </w:rPr>
      <w:t>)</w:t>
    </w:r>
    <w:r>
      <w:rPr>
        <w:rFonts w:ascii="Times New Roman" w:hAnsi="Times New Roman" w:cs="Times New Roman"/>
        <w:iCs/>
        <w:sz w:val="20"/>
        <w:szCs w:val="20"/>
      </w:rPr>
      <w:t xml:space="preserve">                                               </w:t>
    </w:r>
    <w:hyperlink r:id="rId1" w:history="1">
      <w:r>
        <w:rPr>
          <w:rFonts w:ascii="Times New Roman" w:hAnsi="Times New Roman" w:cs="Times New Roman"/>
          <w:color w:val="0000FF"/>
          <w:sz w:val="20"/>
          <w:szCs w:val="20"/>
          <w:u w:val="single"/>
        </w:rPr>
        <w:t>http://www.sciencepub.net/newyork</w:t>
      </w:r>
    </w:hyperlink>
    <w:r>
      <w:rPr>
        <w:rFonts w:hint="eastAsia"/>
        <w:sz w:val="20"/>
      </w:rPr>
      <w:t xml:space="preserve"> </w:t>
    </w:r>
    <w:r>
      <w:rPr>
        <w:rFonts w:hint="eastAsia"/>
        <w:b/>
        <w:i/>
        <w:color w:val="FF0000"/>
        <w:sz w:val="20"/>
        <w:szCs w:val="20"/>
        <w:bdr w:val="single" w:sz="4" w:space="0" w:color="FF0000"/>
      </w:rPr>
      <w:t>NYJ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A47" w:rsidRDefault="0058198A">
    <w:pPr>
      <w:pStyle w:val="Header"/>
    </w:pPr>
    <w:r>
      <w:rPr>
        <w:noProof/>
        <w:szCs w:val="20"/>
        <w:lang w:eastAsia="zh-CN"/>
      </w:rPr>
      <w:drawing>
        <wp:inline distT="0" distB="0" distL="114300" distR="114300">
          <wp:extent cx="5943600" cy="786765"/>
          <wp:effectExtent l="0" t="0" r="0" b="13335"/>
          <wp:docPr id="3" name="图片 7"/>
          <wp:cNvGraphicFramePr/>
          <a:graphic xmlns:a="http://schemas.openxmlformats.org/drawingml/2006/main">
            <a:graphicData uri="http://schemas.openxmlformats.org/drawingml/2006/picture">
              <pic:pic xmlns:pic="http://schemas.openxmlformats.org/drawingml/2006/picture">
                <pic:nvPicPr>
                  <pic:cNvPr id="3" name="图片 7"/>
                  <pic:cNvPicPr/>
                </pic:nvPicPr>
                <pic:blipFill>
                  <a:blip r:embed="rId1"/>
                  <a:stretch>
                    <a:fillRect/>
                  </a:stretch>
                </pic:blipFill>
                <pic:spPr>
                  <a:xfrm>
                    <a:off x="0" y="0"/>
                    <a:ext cx="5943600" cy="78676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60342"/>
    <w:multiLevelType w:val="multilevel"/>
    <w:tmpl w:val="144603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9B343F0"/>
    <w:multiLevelType w:val="multilevel"/>
    <w:tmpl w:val="69B343F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applyBreakingRules/>
    <w:useFELayout/>
  </w:compat>
  <w:rsids>
    <w:rsidRoot w:val="00353A3E"/>
    <w:rsid w:val="000667E4"/>
    <w:rsid w:val="000A6E50"/>
    <w:rsid w:val="000C0465"/>
    <w:rsid w:val="000F23BB"/>
    <w:rsid w:val="00123ED5"/>
    <w:rsid w:val="0015059B"/>
    <w:rsid w:val="00156604"/>
    <w:rsid w:val="00165448"/>
    <w:rsid w:val="00196E78"/>
    <w:rsid w:val="001D4AA6"/>
    <w:rsid w:val="002C4A8C"/>
    <w:rsid w:val="0030549D"/>
    <w:rsid w:val="00353A3E"/>
    <w:rsid w:val="00360929"/>
    <w:rsid w:val="003F6CDC"/>
    <w:rsid w:val="004057B4"/>
    <w:rsid w:val="004103E6"/>
    <w:rsid w:val="004B288D"/>
    <w:rsid w:val="004C1272"/>
    <w:rsid w:val="00522572"/>
    <w:rsid w:val="00544155"/>
    <w:rsid w:val="0058198A"/>
    <w:rsid w:val="005D2630"/>
    <w:rsid w:val="005E7D14"/>
    <w:rsid w:val="006019DC"/>
    <w:rsid w:val="00684DA3"/>
    <w:rsid w:val="00707D11"/>
    <w:rsid w:val="007C6B1F"/>
    <w:rsid w:val="007E7A47"/>
    <w:rsid w:val="00800565"/>
    <w:rsid w:val="00821383"/>
    <w:rsid w:val="00871510"/>
    <w:rsid w:val="00923A2F"/>
    <w:rsid w:val="00961070"/>
    <w:rsid w:val="009917FB"/>
    <w:rsid w:val="00AE261D"/>
    <w:rsid w:val="00AE37A8"/>
    <w:rsid w:val="00BA6B18"/>
    <w:rsid w:val="00BC0B82"/>
    <w:rsid w:val="00CB7D00"/>
    <w:rsid w:val="00D0653A"/>
    <w:rsid w:val="00E32B84"/>
    <w:rsid w:val="00E53EC4"/>
    <w:rsid w:val="00E77ADA"/>
    <w:rsid w:val="00E839A4"/>
    <w:rsid w:val="00FB529E"/>
    <w:rsid w:val="243A2F8B"/>
    <w:rsid w:val="655D76E4"/>
    <w:rsid w:val="68F1499D"/>
    <w:rsid w:val="78466C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A47"/>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rsid w:val="007E7A47"/>
    <w:pPr>
      <w:tabs>
        <w:tab w:val="center" w:pos="4153"/>
        <w:tab w:val="right" w:pos="8306"/>
      </w:tabs>
      <w:snapToGrid w:val="0"/>
    </w:pPr>
    <w:rPr>
      <w:sz w:val="18"/>
    </w:rPr>
  </w:style>
  <w:style w:type="paragraph" w:styleId="Header">
    <w:name w:val="header"/>
    <w:basedOn w:val="Normal"/>
    <w:uiPriority w:val="99"/>
    <w:semiHidden/>
    <w:unhideWhenUsed/>
    <w:rsid w:val="007E7A47"/>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character" w:styleId="Hyperlink">
    <w:name w:val="Hyperlink"/>
    <w:basedOn w:val="DefaultParagraphFont"/>
    <w:uiPriority w:val="99"/>
    <w:unhideWhenUsed/>
    <w:rsid w:val="007E7A47"/>
    <w:rPr>
      <w:color w:val="0563C1" w:themeColor="hyperlink"/>
      <w:u w:val="single"/>
    </w:rPr>
  </w:style>
  <w:style w:type="paragraph" w:styleId="ListParagraph">
    <w:name w:val="List Paragraph"/>
    <w:basedOn w:val="Normal"/>
    <w:uiPriority w:val="34"/>
    <w:qFormat/>
    <w:rsid w:val="007E7A47"/>
    <w:pPr>
      <w:ind w:left="720"/>
      <w:contextualSpacing/>
    </w:pPr>
  </w:style>
  <w:style w:type="character" w:customStyle="1" w:styleId="UnresolvedMention">
    <w:name w:val="Unresolved Mention"/>
    <w:basedOn w:val="DefaultParagraphFont"/>
    <w:uiPriority w:val="99"/>
    <w:semiHidden/>
    <w:unhideWhenUsed/>
    <w:rsid w:val="007E7A47"/>
    <w:rPr>
      <w:color w:val="605E5C"/>
      <w:shd w:val="clear" w:color="auto" w:fill="E1DFDD"/>
    </w:rPr>
  </w:style>
  <w:style w:type="paragraph" w:styleId="BalloonText">
    <w:name w:val="Balloon Text"/>
    <w:basedOn w:val="Normal"/>
    <w:link w:val="BalloonTextChar"/>
    <w:uiPriority w:val="99"/>
    <w:semiHidden/>
    <w:unhideWhenUsed/>
    <w:rsid w:val="003F6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CDC"/>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ustefa.jibril@ddu.edu.et" TargetMode="External"/><Relationship Id="rId13" Type="http://schemas.openxmlformats.org/officeDocument/2006/relationships/header" Target="header2.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hyperlink" Target="https://doi.org/10.21595/jve.2018.19005" TargetMode="Externa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image" Target="media/image15.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image" Target="media/image14.png"/><Relationship Id="rId38" Type="http://schemas.openxmlformats.org/officeDocument/2006/relationships/hyperlink" Target="https://doi.org/10.15282/ijame.14.3.2017.2.0349" TargetMode="Externa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image" Target="media/image10.png"/><Relationship Id="rId41" Type="http://schemas.openxmlformats.org/officeDocument/2006/relationships/hyperlink" Target="https://doi.org/10.3390/machines80300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7.wmf"/><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hyperlink" Target="https://doi.org/10.1115/1.4048188"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9.jpeg"/><Relationship Id="rId36" Type="http://schemas.openxmlformats.org/officeDocument/2006/relationships/image" Target="media/image17.png"/><Relationship Id="rId10" Type="http://schemas.openxmlformats.org/officeDocument/2006/relationships/hyperlink" Target="http://www.dx.doi.org/10.7537/marsnys140721.01" TargetMode="External"/><Relationship Id="rId19" Type="http://schemas.openxmlformats.org/officeDocument/2006/relationships/oleObject" Target="embeddings/oleObject2.bin"/><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2812</Words>
  <Characters>16035</Characters>
  <Application>Microsoft Office Word</Application>
  <DocSecurity>0</DocSecurity>
  <Lines>133</Lines>
  <Paragraphs>37</Paragraphs>
  <ScaleCrop>false</ScaleCrop>
  <Company/>
  <LinksUpToDate>false</LinksUpToDate>
  <CharactersWithSpaces>18810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Mustefa Jibril</dc:creator>
  <cp:lastModifiedBy>Administrator</cp:lastModifiedBy>
  <cp:revision>32</cp:revision>
  <dcterms:created xsi:type="dcterms:W3CDTF">2021-05-01T19:50:00Z</dcterms:created>
  <dcterms:modified xsi:type="dcterms:W3CDTF">2021-06-15T03:13:00Z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