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8B" w:rsidRDefault="00016E8B" w:rsidP="00D61998">
      <w:pPr>
        <w:adjustRightInd w:val="0"/>
        <w:snapToGrid w:val="0"/>
        <w:spacing w:after="0" w:line="240" w:lineRule="auto"/>
        <w:ind w:firstLine="567"/>
        <w:jc w:val="center"/>
        <w:rPr>
          <w:b/>
          <w:sz w:val="20"/>
          <w:szCs w:val="20"/>
        </w:rPr>
      </w:pPr>
    </w:p>
    <w:p w:rsidR="00016E8B" w:rsidRDefault="00635B7E" w:rsidP="00D61998">
      <w:pPr>
        <w:adjustRightInd w:val="0"/>
        <w:snapToGrid w:val="0"/>
        <w:spacing w:after="0" w:line="240" w:lineRule="auto"/>
        <w:ind w:firstLine="567"/>
        <w:jc w:val="center"/>
        <w:rPr>
          <w:b/>
          <w:sz w:val="20"/>
          <w:szCs w:val="20"/>
        </w:rPr>
      </w:pPr>
      <w:r>
        <w:rPr>
          <w:b/>
          <w:sz w:val="20"/>
          <w:szCs w:val="20"/>
        </w:rPr>
        <w:t>The essence of pedagogical responsibility and its role in preparing students for professional career</w:t>
      </w:r>
    </w:p>
    <w:p w:rsidR="00016E8B" w:rsidRDefault="00016E8B" w:rsidP="00D61998">
      <w:pPr>
        <w:adjustRightInd w:val="0"/>
        <w:snapToGrid w:val="0"/>
        <w:spacing w:after="0" w:line="240" w:lineRule="auto"/>
        <w:ind w:firstLine="567"/>
        <w:jc w:val="center"/>
        <w:rPr>
          <w:b/>
          <w:sz w:val="20"/>
          <w:szCs w:val="20"/>
        </w:rPr>
      </w:pPr>
    </w:p>
    <w:p w:rsidR="00016E8B" w:rsidRDefault="00635B7E" w:rsidP="00D61998">
      <w:pPr>
        <w:pStyle w:val="NormalWeb"/>
        <w:adjustRightInd w:val="0"/>
        <w:snapToGrid w:val="0"/>
        <w:spacing w:before="0" w:beforeAutospacing="0" w:after="0" w:afterAutospacing="0" w:line="240" w:lineRule="auto"/>
        <w:jc w:val="center"/>
        <w:rPr>
          <w:sz w:val="20"/>
          <w:szCs w:val="20"/>
          <w:lang w:val="en-US" w:eastAsia="zh-CN"/>
        </w:rPr>
      </w:pPr>
      <w:proofErr w:type="spellStart"/>
      <w:r>
        <w:rPr>
          <w:sz w:val="20"/>
          <w:szCs w:val="20"/>
          <w:lang w:val="en-US"/>
        </w:rPr>
        <w:t>Nasibahon</w:t>
      </w:r>
      <w:proofErr w:type="spellEnd"/>
      <w:r>
        <w:rPr>
          <w:sz w:val="20"/>
          <w:szCs w:val="20"/>
          <w:lang w:val="en-US"/>
        </w:rPr>
        <w:t xml:space="preserve"> </w:t>
      </w:r>
      <w:proofErr w:type="spellStart"/>
      <w:r>
        <w:rPr>
          <w:sz w:val="20"/>
          <w:szCs w:val="20"/>
          <w:lang w:val="en-US"/>
        </w:rPr>
        <w:t>Abdullaeva</w:t>
      </w:r>
      <w:proofErr w:type="spellEnd"/>
      <w:r>
        <w:rPr>
          <w:sz w:val="20"/>
          <w:szCs w:val="20"/>
          <w:lang w:val="en-US"/>
        </w:rPr>
        <w:t xml:space="preserve"> </w:t>
      </w:r>
      <w:proofErr w:type="spellStart"/>
      <w:r>
        <w:rPr>
          <w:sz w:val="20"/>
          <w:szCs w:val="20"/>
          <w:lang w:val="en-US"/>
        </w:rPr>
        <w:t>Jurahanovna</w:t>
      </w:r>
      <w:proofErr w:type="spellEnd"/>
      <w:r>
        <w:rPr>
          <w:sz w:val="20"/>
          <w:szCs w:val="20"/>
          <w:vertAlign w:val="superscript"/>
          <w:lang w:val="en-US"/>
        </w:rPr>
        <w:t xml:space="preserve"> 1 </w:t>
      </w:r>
    </w:p>
    <w:p w:rsidR="00016E8B" w:rsidRDefault="00016E8B" w:rsidP="00D61998">
      <w:pPr>
        <w:pStyle w:val="NormalWeb"/>
        <w:adjustRightInd w:val="0"/>
        <w:snapToGrid w:val="0"/>
        <w:spacing w:before="0" w:beforeAutospacing="0" w:after="0" w:afterAutospacing="0" w:line="240" w:lineRule="auto"/>
        <w:jc w:val="center"/>
        <w:rPr>
          <w:sz w:val="20"/>
          <w:szCs w:val="20"/>
          <w:lang w:val="en-US" w:eastAsia="zh-CN"/>
        </w:rPr>
      </w:pPr>
    </w:p>
    <w:p w:rsidR="00016E8B" w:rsidRDefault="00635B7E" w:rsidP="00D61998">
      <w:pPr>
        <w:pStyle w:val="ListParagraph"/>
        <w:adjustRightInd w:val="0"/>
        <w:snapToGrid w:val="0"/>
        <w:spacing w:after="0" w:line="240" w:lineRule="auto"/>
        <w:contextualSpacing w:val="0"/>
        <w:jc w:val="center"/>
        <w:rPr>
          <w:sz w:val="20"/>
          <w:szCs w:val="20"/>
          <w:lang w:val="en-US"/>
        </w:rPr>
      </w:pPr>
      <w:r>
        <w:rPr>
          <w:sz w:val="20"/>
          <w:szCs w:val="20"/>
          <w:vertAlign w:val="superscript"/>
          <w:lang w:val="en-US"/>
        </w:rPr>
        <w:t>1.</w:t>
      </w:r>
      <w:r>
        <w:rPr>
          <w:sz w:val="20"/>
          <w:szCs w:val="20"/>
          <w:lang w:val="en-US"/>
        </w:rPr>
        <w:t xml:space="preserve"> Head of General Pedagogy department, Associate Professor of General Pedagogy,                                                    candidate of pedagogical sciences, </w:t>
      </w:r>
      <w:proofErr w:type="spellStart"/>
      <w:r>
        <w:rPr>
          <w:sz w:val="20"/>
          <w:szCs w:val="20"/>
          <w:lang w:val="en-US"/>
        </w:rPr>
        <w:t>Andijan</w:t>
      </w:r>
      <w:proofErr w:type="spellEnd"/>
      <w:r>
        <w:rPr>
          <w:sz w:val="20"/>
          <w:szCs w:val="20"/>
          <w:lang w:val="en-US"/>
        </w:rPr>
        <w:t xml:space="preserve"> state University, Uzbekistan</w:t>
      </w:r>
    </w:p>
    <w:p w:rsidR="00016E8B" w:rsidRDefault="00016E8B" w:rsidP="00D61998">
      <w:pPr>
        <w:adjustRightInd w:val="0"/>
        <w:snapToGrid w:val="0"/>
        <w:spacing w:after="0" w:line="240" w:lineRule="auto"/>
        <w:jc w:val="center"/>
        <w:rPr>
          <w:sz w:val="20"/>
          <w:szCs w:val="20"/>
        </w:rPr>
      </w:pPr>
      <w:hyperlink r:id="rId8" w:history="1">
        <w:r w:rsidR="00635B7E">
          <w:rPr>
            <w:rStyle w:val="Hyperlink"/>
            <w:sz w:val="20"/>
            <w:szCs w:val="20"/>
          </w:rPr>
          <w:t>Botu76@mail.ru</w:t>
        </w:r>
      </w:hyperlink>
    </w:p>
    <w:p w:rsidR="00016E8B" w:rsidRDefault="00016E8B" w:rsidP="00D61998">
      <w:pPr>
        <w:adjustRightInd w:val="0"/>
        <w:snapToGrid w:val="0"/>
        <w:spacing w:after="0" w:line="240" w:lineRule="auto"/>
        <w:jc w:val="both"/>
        <w:rPr>
          <w:sz w:val="20"/>
          <w:szCs w:val="20"/>
        </w:rPr>
      </w:pPr>
    </w:p>
    <w:p w:rsidR="00016E8B" w:rsidRDefault="00635B7E" w:rsidP="00D61998">
      <w:pPr>
        <w:adjustRightInd w:val="0"/>
        <w:snapToGrid w:val="0"/>
        <w:spacing w:after="0" w:line="240" w:lineRule="auto"/>
        <w:jc w:val="both"/>
        <w:rPr>
          <w:sz w:val="20"/>
          <w:szCs w:val="20"/>
        </w:rPr>
      </w:pPr>
      <w:r>
        <w:rPr>
          <w:b/>
          <w:sz w:val="20"/>
          <w:szCs w:val="20"/>
        </w:rPr>
        <w:t xml:space="preserve">Abstract: </w:t>
      </w:r>
      <w:r>
        <w:rPr>
          <w:sz w:val="20"/>
          <w:szCs w:val="20"/>
        </w:rPr>
        <w:t>This article discusses the role of pedagogical responsibility in the professional activities of future teachers and ways to form this quality in students.</w:t>
      </w:r>
    </w:p>
    <w:p w:rsidR="00016E8B" w:rsidRDefault="00635B7E" w:rsidP="00D61998">
      <w:pPr>
        <w:adjustRightInd w:val="0"/>
        <w:snapToGrid w:val="0"/>
        <w:spacing w:after="0" w:line="240" w:lineRule="auto"/>
        <w:jc w:val="both"/>
        <w:rPr>
          <w:sz w:val="20"/>
          <w:szCs w:val="20"/>
        </w:rPr>
      </w:pPr>
      <w:r>
        <w:rPr>
          <w:bCs/>
          <w:sz w:val="20"/>
          <w:szCs w:val="20"/>
        </w:rPr>
        <w:t>[</w:t>
      </w:r>
      <w:proofErr w:type="spellStart"/>
      <w:r>
        <w:rPr>
          <w:sz w:val="20"/>
          <w:szCs w:val="20"/>
        </w:rPr>
        <w:t>Nasibahon</w:t>
      </w:r>
      <w:proofErr w:type="spellEnd"/>
      <w:r>
        <w:rPr>
          <w:sz w:val="20"/>
          <w:szCs w:val="20"/>
        </w:rPr>
        <w:t xml:space="preserve"> </w:t>
      </w:r>
      <w:proofErr w:type="spellStart"/>
      <w:r>
        <w:rPr>
          <w:sz w:val="20"/>
          <w:szCs w:val="20"/>
        </w:rPr>
        <w:t>Abdullaeva</w:t>
      </w:r>
      <w:proofErr w:type="spellEnd"/>
      <w:r>
        <w:rPr>
          <w:sz w:val="20"/>
          <w:szCs w:val="20"/>
        </w:rPr>
        <w:t xml:space="preserve"> </w:t>
      </w:r>
      <w:proofErr w:type="spellStart"/>
      <w:r>
        <w:rPr>
          <w:sz w:val="20"/>
          <w:szCs w:val="20"/>
        </w:rPr>
        <w:t>Jurahanovna</w:t>
      </w:r>
      <w:proofErr w:type="spellEnd"/>
      <w:r>
        <w:rPr>
          <w:sz w:val="20"/>
          <w:szCs w:val="20"/>
        </w:rPr>
        <w:t>.</w:t>
      </w:r>
      <w:r>
        <w:rPr>
          <w:rFonts w:eastAsia="Times New Roman"/>
          <w:b/>
          <w:bCs/>
          <w:sz w:val="20"/>
          <w:szCs w:val="20"/>
          <w:lang w:bidi="fa-IR"/>
        </w:rPr>
        <w:t xml:space="preserve"> </w:t>
      </w:r>
      <w:r>
        <w:rPr>
          <w:b/>
          <w:sz w:val="20"/>
          <w:szCs w:val="20"/>
        </w:rPr>
        <w:t>The essence of pedagogical responsibility and its role i</w:t>
      </w:r>
      <w:r>
        <w:rPr>
          <w:b/>
          <w:sz w:val="20"/>
          <w:szCs w:val="20"/>
        </w:rPr>
        <w:t>n preparing students for professional career.</w:t>
      </w:r>
      <w:r>
        <w:rPr>
          <w:rFonts w:eastAsia="Times New Roman"/>
          <w:bCs/>
          <w:i/>
          <w:sz w:val="20"/>
          <w:szCs w:val="20"/>
        </w:rPr>
        <w:t xml:space="preserve"> N Y </w:t>
      </w:r>
      <w:proofErr w:type="spellStart"/>
      <w:r>
        <w:rPr>
          <w:rFonts w:eastAsia="Times New Roman"/>
          <w:bCs/>
          <w:i/>
          <w:sz w:val="20"/>
          <w:szCs w:val="20"/>
        </w:rPr>
        <w:t>Sci</w:t>
      </w:r>
      <w:proofErr w:type="spellEnd"/>
      <w:r>
        <w:rPr>
          <w:rFonts w:eastAsia="Times New Roman"/>
          <w:bCs/>
          <w:i/>
          <w:sz w:val="20"/>
          <w:szCs w:val="20"/>
        </w:rPr>
        <w:t xml:space="preserve"> J</w:t>
      </w:r>
      <w:r>
        <w:rPr>
          <w:bCs/>
          <w:i/>
          <w:sz w:val="20"/>
          <w:szCs w:val="20"/>
          <w:lang w:eastAsia="zh-CN"/>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iCs/>
          <w:sz w:val="20"/>
          <w:szCs w:val="20"/>
          <w:lang w:eastAsia="zh-CN"/>
        </w:rPr>
        <w:t>5</w:t>
      </w:r>
      <w:r>
        <w:rPr>
          <w:sz w:val="20"/>
          <w:szCs w:val="20"/>
        </w:rPr>
        <w:t>):</w:t>
      </w:r>
      <w:r>
        <w:rPr>
          <w:sz w:val="20"/>
          <w:szCs w:val="20"/>
          <w:lang w:eastAsia="zh-CN"/>
        </w:rPr>
        <w:t>42</w:t>
      </w:r>
      <w:r>
        <w:rPr>
          <w:sz w:val="20"/>
          <w:szCs w:val="20"/>
          <w:lang w:eastAsia="zh-CN"/>
        </w:rPr>
        <w:t>-</w:t>
      </w:r>
      <w:r>
        <w:rPr>
          <w:sz w:val="20"/>
          <w:szCs w:val="20"/>
          <w:lang w:eastAsia="zh-CN"/>
        </w:rPr>
        <w:t>4</w:t>
      </w:r>
      <w:r>
        <w:rPr>
          <w:rFonts w:hint="eastAsia"/>
          <w:sz w:val="20"/>
          <w:szCs w:val="20"/>
          <w:lang w:eastAsia="zh-CN"/>
        </w:rPr>
        <w:t>5</w:t>
      </w:r>
      <w:bookmarkStart w:id="0" w:name="_GoBack"/>
      <w:bookmarkEnd w:id="0"/>
      <w:r>
        <w:rPr>
          <w:sz w:val="20"/>
          <w:szCs w:val="20"/>
        </w:rPr>
        <w:t>]</w:t>
      </w:r>
      <w:r>
        <w:rPr>
          <w:sz w:val="20"/>
          <w:szCs w:val="20"/>
          <w:lang w:eastAsia="zh-CN"/>
        </w:rPr>
        <w:t xml:space="preserve"> </w:t>
      </w:r>
      <w:r>
        <w:rPr>
          <w:iCs/>
          <w:sz w:val="20"/>
          <w:szCs w:val="20"/>
          <w:lang w:eastAsia="zh-CN"/>
        </w:rPr>
        <w:t xml:space="preserve">ISSN 1554-0200(print);ISSN 2375-723X (online) </w:t>
      </w:r>
      <w:hyperlink r:id="rId9" w:history="1">
        <w:r>
          <w:rPr>
            <w:rStyle w:val="Hyperlink"/>
            <w:sz w:val="20"/>
            <w:szCs w:val="20"/>
          </w:rPr>
          <w:t>http://www.sciencepub.net/newyork</w:t>
        </w:r>
      </w:hyperlink>
      <w:r>
        <w:rPr>
          <w:color w:val="0000FF"/>
          <w:sz w:val="20"/>
          <w:szCs w:val="20"/>
          <w:lang w:eastAsia="zh-CN"/>
        </w:rPr>
        <w:t xml:space="preserve">. </w:t>
      </w:r>
      <w:r>
        <w:rPr>
          <w:sz w:val="20"/>
          <w:szCs w:val="20"/>
          <w:lang w:eastAsia="zh-CN"/>
        </w:rPr>
        <w:t>7</w:t>
      </w:r>
      <w:r>
        <w:rPr>
          <w:color w:val="0000FF"/>
          <w:sz w:val="20"/>
          <w:szCs w:val="20"/>
        </w:rPr>
        <w:t>.</w:t>
      </w:r>
      <w:r>
        <w:rPr>
          <w:color w:val="0000FF"/>
          <w:sz w:val="20"/>
          <w:szCs w:val="20"/>
          <w:lang w:eastAsia="zh-CN"/>
        </w:rPr>
        <w:t xml:space="preserve"> </w:t>
      </w:r>
      <w:r>
        <w:rPr>
          <w:color w:val="3A42EF"/>
          <w:sz w:val="20"/>
          <w:szCs w:val="20"/>
          <w:u w:val="single"/>
          <w:shd w:val="clear" w:color="auto" w:fill="FFFFFF"/>
        </w:rPr>
        <w:t>doi:</w:t>
      </w:r>
      <w:hyperlink r:id="rId10" w:history="1">
        <w:r>
          <w:rPr>
            <w:rStyle w:val="Hyperlink"/>
            <w:sz w:val="20"/>
            <w:szCs w:val="20"/>
            <w:shd w:val="clear" w:color="auto" w:fill="FFFFFF"/>
          </w:rPr>
          <w:t>10.7537/marsnys150522.07</w:t>
        </w:r>
      </w:hyperlink>
      <w:r>
        <w:rPr>
          <w:color w:val="0000FF"/>
          <w:sz w:val="20"/>
          <w:szCs w:val="20"/>
          <w:lang w:eastAsia="zh-CN"/>
        </w:rPr>
        <w:t>.</w:t>
      </w:r>
    </w:p>
    <w:p w:rsidR="00016E8B" w:rsidRDefault="00016E8B" w:rsidP="00D61998">
      <w:pPr>
        <w:adjustRightInd w:val="0"/>
        <w:snapToGrid w:val="0"/>
        <w:spacing w:after="0" w:line="240" w:lineRule="auto"/>
        <w:ind w:firstLine="720"/>
        <w:jc w:val="both"/>
        <w:rPr>
          <w:b/>
          <w:sz w:val="20"/>
          <w:szCs w:val="20"/>
          <w:lang w:val="uz-Cyrl-UZ"/>
        </w:rPr>
      </w:pPr>
    </w:p>
    <w:p w:rsidR="00016E8B" w:rsidRDefault="00635B7E" w:rsidP="00D61998">
      <w:pPr>
        <w:adjustRightInd w:val="0"/>
        <w:snapToGrid w:val="0"/>
        <w:spacing w:after="0" w:line="240" w:lineRule="auto"/>
        <w:jc w:val="both"/>
        <w:rPr>
          <w:sz w:val="20"/>
          <w:szCs w:val="20"/>
        </w:rPr>
      </w:pPr>
      <w:r>
        <w:rPr>
          <w:b/>
          <w:sz w:val="20"/>
          <w:szCs w:val="20"/>
        </w:rPr>
        <w:t xml:space="preserve">Keywords: </w:t>
      </w:r>
      <w:r>
        <w:rPr>
          <w:sz w:val="20"/>
          <w:szCs w:val="20"/>
        </w:rPr>
        <w:t>personality, freedom, responsibility, duty, conscience, responsibility, pedagogical responsibility, personal components, professional components, integral components.</w:t>
      </w: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sectPr w:rsidR="00016E8B">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42"/>
          <w:cols w:space="720"/>
          <w:titlePg/>
          <w:docGrid w:linePitch="360"/>
        </w:sectPr>
      </w:pPr>
    </w:p>
    <w:p w:rsidR="00016E8B" w:rsidRDefault="00635B7E" w:rsidP="00D61998">
      <w:pPr>
        <w:adjustRightInd w:val="0"/>
        <w:snapToGrid w:val="0"/>
        <w:spacing w:after="0" w:line="240" w:lineRule="auto"/>
        <w:jc w:val="both"/>
        <w:rPr>
          <w:b/>
          <w:sz w:val="20"/>
          <w:szCs w:val="20"/>
        </w:rPr>
      </w:pPr>
      <w:r>
        <w:rPr>
          <w:b/>
          <w:sz w:val="20"/>
          <w:szCs w:val="20"/>
        </w:rPr>
        <w:lastRenderedPageBreak/>
        <w:t>1. Introduction</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 xml:space="preserve">The legal and regulatory framework for the development of higher education as an important link in continuing education in the country has been developed on the basis of national experience and international best trends, </w:t>
      </w:r>
      <w:r>
        <w:rPr>
          <w:rFonts w:ascii="Times New Roman" w:hAnsi="Times New Roman" w:cs="Times New Roman"/>
          <w:lang w:val="en-US"/>
        </w:rPr>
        <w:t>“</w:t>
      </w:r>
      <w:r>
        <w:rPr>
          <w:rFonts w:ascii="Times New Roman" w:hAnsi="Times New Roman" w:cs="Times New Roman"/>
          <w:lang w:val="uz-Cyrl-UZ"/>
        </w:rPr>
        <w:t>Improving the quality of various e</w:t>
      </w:r>
      <w:r>
        <w:rPr>
          <w:rFonts w:ascii="Times New Roman" w:hAnsi="Times New Roman" w:cs="Times New Roman"/>
          <w:lang w:val="uz-Cyrl-UZ"/>
        </w:rPr>
        <w:t>ducational services, individualization, diversification of educational content on the basis of integration of science, education, production</w:t>
      </w:r>
      <w:r>
        <w:rPr>
          <w:rFonts w:ascii="Times New Roman" w:hAnsi="Times New Roman" w:cs="Times New Roman"/>
          <w:lang w:val="en-US"/>
        </w:rPr>
        <w:t>”</w:t>
      </w:r>
      <w:r>
        <w:rPr>
          <w:rFonts w:ascii="Times New Roman" w:hAnsi="Times New Roman" w:cs="Times New Roman"/>
          <w:lang w:val="uz-Cyrl-UZ"/>
        </w:rPr>
        <w:t xml:space="preserve"> is identified as a priority. </w:t>
      </w:r>
      <w:r>
        <w:rPr>
          <w:rFonts w:ascii="Times New Roman" w:hAnsi="Times New Roman" w:cs="Times New Roman"/>
          <w:lang w:val="en-US"/>
        </w:rPr>
        <w:t>“</w:t>
      </w:r>
      <w:r>
        <w:rPr>
          <w:rFonts w:ascii="Times New Roman" w:hAnsi="Times New Roman" w:cs="Times New Roman"/>
          <w:lang w:val="uz-Cyrl-UZ"/>
        </w:rPr>
        <w:t>We consider it our priority to improve the functioning of all links of the education</w:t>
      </w:r>
      <w:r>
        <w:rPr>
          <w:rFonts w:ascii="Times New Roman" w:hAnsi="Times New Roman" w:cs="Times New Roman"/>
          <w:lang w:val="uz-Cyrl-UZ"/>
        </w:rPr>
        <w:t xml:space="preserve"> system in accordance with modern requirements</w:t>
      </w:r>
      <w:r>
        <w:rPr>
          <w:rFonts w:ascii="Times New Roman" w:hAnsi="Times New Roman" w:cs="Times New Roman"/>
          <w:lang w:val="en-US"/>
        </w:rPr>
        <w:t>”</w:t>
      </w:r>
      <w:r>
        <w:rPr>
          <w:rFonts w:ascii="Times New Roman" w:hAnsi="Times New Roman" w:cs="Times New Roman"/>
          <w:lang w:val="uz-Cyrl-UZ"/>
        </w:rPr>
        <w:t xml:space="preserve"> said President of the Republic of Uzbekistan Sh.M. Mirziyoyev.</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bCs/>
          <w:lang w:val="uz-Cyrl-UZ"/>
        </w:rPr>
      </w:pPr>
      <w:r>
        <w:rPr>
          <w:rFonts w:ascii="Times New Roman" w:hAnsi="Times New Roman" w:cs="Times New Roman"/>
          <w:bCs/>
          <w:iCs/>
          <w:color w:val="000000"/>
          <w:lang w:val="uz-Cyrl-UZ"/>
        </w:rPr>
        <w:t>Responsibility as an individual trait is as important a quality in human activity as self-reliance. If this quality is not sufficiently developed</w:t>
      </w:r>
      <w:r>
        <w:rPr>
          <w:rFonts w:ascii="Times New Roman" w:hAnsi="Times New Roman" w:cs="Times New Roman"/>
          <w:bCs/>
          <w:iCs/>
          <w:color w:val="000000"/>
          <w:lang w:val="uz-Cyrl-UZ"/>
        </w:rPr>
        <w:t xml:space="preserve">, a person will not be able to succeed in any profession, on the contrary, his activity will be ineffective. </w:t>
      </w:r>
      <w:r>
        <w:rPr>
          <w:rFonts w:ascii="Times New Roman" w:hAnsi="Times New Roman" w:cs="Times New Roman"/>
          <w:lang w:val="uz-Cyrl-UZ"/>
        </w:rPr>
        <w:t xml:space="preserve">Frankl argued that </w:t>
      </w:r>
      <w:r>
        <w:rPr>
          <w:rFonts w:ascii="Times New Roman" w:hAnsi="Times New Roman" w:cs="Times New Roman"/>
          <w:lang w:val="en-US"/>
        </w:rPr>
        <w:t>“</w:t>
      </w:r>
      <w:r>
        <w:rPr>
          <w:rFonts w:ascii="Times New Roman" w:hAnsi="Times New Roman" w:cs="Times New Roman"/>
          <w:lang w:val="uz-Cyrl-UZ"/>
        </w:rPr>
        <w:t>freedom can become arbitrary if it is not compatible with responsibility.</w:t>
      </w:r>
      <w:r>
        <w:rPr>
          <w:rFonts w:ascii="Times New Roman" w:hAnsi="Times New Roman" w:cs="Times New Roman"/>
          <w:lang w:val="en-US"/>
        </w:rPr>
        <w:t>”</w:t>
      </w:r>
      <w:r>
        <w:rPr>
          <w:rFonts w:ascii="Times New Roman" w:hAnsi="Times New Roman" w:cs="Times New Roman"/>
          <w:lang w:val="uz-Cyrl-UZ"/>
        </w:rPr>
        <w:t xml:space="preserve"> But as Freud put it, "Most people don't want freedom</w:t>
      </w:r>
      <w:r>
        <w:rPr>
          <w:rFonts w:ascii="Times New Roman" w:hAnsi="Times New Roman" w:cs="Times New Roman"/>
          <w:lang w:val="uz-Cyrl-UZ"/>
        </w:rPr>
        <w:t xml:space="preserve"> because it requires responsibility, so they're afraid of responsibility." In professional activity, this situation leads to the formation of negative qualities in professionals, such as neutrality, indifference. Regardless of the level of education, such </w:t>
      </w:r>
      <w:r>
        <w:rPr>
          <w:rFonts w:ascii="Times New Roman" w:hAnsi="Times New Roman" w:cs="Times New Roman"/>
          <w:lang w:val="uz-Cyrl-UZ"/>
        </w:rPr>
        <w:t>qualities lead to a decline in the quality of education, distrust of the teaching profession in the younger generation and in the eyes of the general public. This is the starting point of the crisis in development.</w:t>
      </w:r>
      <w:r>
        <w:rPr>
          <w:rFonts w:ascii="Times New Roman" w:hAnsi="Times New Roman" w:cs="Times New Roman"/>
          <w:bCs/>
        </w:rPr>
        <w:t>[</w:t>
      </w:r>
      <w:r>
        <w:rPr>
          <w:rFonts w:ascii="Times New Roman" w:hAnsi="Times New Roman" w:cs="Times New Roman"/>
          <w:bCs/>
          <w:lang w:val="en-US"/>
        </w:rPr>
        <w:t>4</w:t>
      </w:r>
      <w:r>
        <w:rPr>
          <w:rFonts w:ascii="Times New Roman" w:hAnsi="Times New Roman" w:cs="Times New Roman"/>
          <w:bCs/>
        </w:rPr>
        <w:t>. P.</w:t>
      </w:r>
      <w:r>
        <w:rPr>
          <w:rFonts w:ascii="Times New Roman" w:hAnsi="Times New Roman" w:cs="Times New Roman"/>
          <w:bCs/>
          <w:lang w:val="en-US"/>
        </w:rPr>
        <w:t>56</w:t>
      </w:r>
      <w:r>
        <w:rPr>
          <w:rFonts w:ascii="Times New Roman" w:hAnsi="Times New Roman" w:cs="Times New Roman"/>
          <w:bCs/>
        </w:rPr>
        <w:t>]</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Requires freedom from profession</w:t>
      </w:r>
      <w:r>
        <w:rPr>
          <w:rFonts w:ascii="Times New Roman" w:hAnsi="Times New Roman" w:cs="Times New Roman"/>
          <w:lang w:val="uz-Cyrl-UZ"/>
        </w:rPr>
        <w:t xml:space="preserve">als to be accountable to people in need of help. Specialists need to work according to the plan they want to find the content and means of help, and in this sense, the </w:t>
      </w:r>
      <w:r>
        <w:rPr>
          <w:rFonts w:ascii="Times New Roman" w:hAnsi="Times New Roman" w:cs="Times New Roman"/>
          <w:lang w:val="uz-Cyrl-UZ"/>
        </w:rPr>
        <w:lastRenderedPageBreak/>
        <w:t>system of actions under the invisible restraint encourages the specialist to be responsi</w:t>
      </w:r>
      <w:r>
        <w:rPr>
          <w:rFonts w:ascii="Times New Roman" w:hAnsi="Times New Roman" w:cs="Times New Roman"/>
          <w:lang w:val="uz-Cyrl-UZ"/>
        </w:rPr>
        <w:t>ble.</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In historical times, such qualities as human activity, responsibility, accountability, devotion, loyalty have been important criteria of social development. For example, during the Renaissance, advances in science, education, culture, art, and literat</w:t>
      </w:r>
      <w:r>
        <w:rPr>
          <w:rFonts w:ascii="Times New Roman" w:hAnsi="Times New Roman" w:cs="Times New Roman"/>
          <w:lang w:val="uz-Cyrl-UZ"/>
        </w:rPr>
        <w:t>ure, in turn, determined the direction of important aspects of personal development today. The scholars of their time had such valuable tasks that they had to perform throughout their lives, and they put forward their valuable ideas about the need for resp</w:t>
      </w:r>
      <w:r>
        <w:rPr>
          <w:rFonts w:ascii="Times New Roman" w:hAnsi="Times New Roman" w:cs="Times New Roman"/>
          <w:lang w:val="uz-Cyrl-UZ"/>
        </w:rPr>
        <w:t>onsibility and accountability. In the views of Eastern thinkers, the idea that the problem of formation is an important condition for everyone, the development and well-being of society, especially the work of teachers in the upbringing of children.</w:t>
      </w:r>
    </w:p>
    <w:p w:rsidR="00016E8B" w:rsidRDefault="00016E8B" w:rsidP="00D61998">
      <w:pPr>
        <w:adjustRightInd w:val="0"/>
        <w:snapToGrid w:val="0"/>
        <w:spacing w:after="0" w:line="240" w:lineRule="auto"/>
        <w:jc w:val="both"/>
        <w:rPr>
          <w:b/>
          <w:sz w:val="20"/>
          <w:szCs w:val="20"/>
        </w:rPr>
      </w:pPr>
    </w:p>
    <w:p w:rsidR="00016E8B" w:rsidRDefault="00635B7E" w:rsidP="00D61998">
      <w:pPr>
        <w:adjustRightInd w:val="0"/>
        <w:snapToGrid w:val="0"/>
        <w:spacing w:after="0" w:line="240" w:lineRule="auto"/>
        <w:jc w:val="both"/>
        <w:rPr>
          <w:b/>
          <w:sz w:val="20"/>
          <w:szCs w:val="20"/>
        </w:rPr>
      </w:pPr>
      <w:r>
        <w:rPr>
          <w:b/>
          <w:sz w:val="20"/>
          <w:szCs w:val="20"/>
        </w:rPr>
        <w:t>2. Ma</w:t>
      </w:r>
      <w:r>
        <w:rPr>
          <w:b/>
          <w:sz w:val="20"/>
          <w:szCs w:val="20"/>
        </w:rPr>
        <w:t xml:space="preserve">terial and Methods </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The following is our author's definition of responsibility: A teacher's professional responsibility is a sense of conscientious responsibility to society, the teaching staff, students, and their parents, with the ability to anticipate t</w:t>
      </w:r>
      <w:r>
        <w:rPr>
          <w:rFonts w:ascii="Times New Roman" w:hAnsi="Times New Roman" w:cs="Times New Roman"/>
          <w:lang w:val="uz-Cyrl-UZ"/>
        </w:rPr>
        <w:t>he results of his or her pedagogical activities. Based on the conclusion that a number of qualities that are part of professional competence should be formed at the level of pedagogical responsibility, we have identified the following quality components of</w:t>
      </w:r>
      <w:r>
        <w:rPr>
          <w:rFonts w:ascii="Times New Roman" w:hAnsi="Times New Roman" w:cs="Times New Roman"/>
          <w:lang w:val="uz-Cyrl-UZ"/>
        </w:rPr>
        <w:t xml:space="preserve"> pedagogical responsibility.</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The specificity of professional responsibility is that it is present in all types of responsibilities (legal, political, ethical, social, professional, etc.).</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Personal responsibility is a system of actions to control a person's</w:t>
      </w:r>
      <w:r>
        <w:rPr>
          <w:rFonts w:ascii="Times New Roman" w:hAnsi="Times New Roman" w:cs="Times New Roman"/>
          <w:lang w:val="uz-Cyrl-UZ"/>
        </w:rPr>
        <w:t xml:space="preserve"> goals, desires, beliefs, and health.</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en-US"/>
        </w:rPr>
      </w:pPr>
      <w:r>
        <w:rPr>
          <w:rFonts w:ascii="Times New Roman" w:hAnsi="Times New Roman" w:cs="Times New Roman"/>
          <w:lang w:val="uz-Cyrl-UZ"/>
        </w:rPr>
        <w:lastRenderedPageBreak/>
        <w:t xml:space="preserve">Responsibility as a factor of professional development of an individual permeates all his activities. For example, academic responsibility arises through the acquisition of qualities such as perseverance, activism, </w:t>
      </w:r>
      <w:r>
        <w:rPr>
          <w:rFonts w:ascii="Times New Roman" w:hAnsi="Times New Roman" w:cs="Times New Roman"/>
          <w:lang w:val="uz-Cyrl-UZ"/>
        </w:rPr>
        <w:t>initiative, independence, conscientiousness and timely completion of assignments that are required of a student in his academic activities</w:t>
      </w:r>
      <w:r>
        <w:rPr>
          <w:rFonts w:ascii="Times New Roman" w:hAnsi="Times New Roman" w:cs="Times New Roman"/>
          <w:lang w:val="en-US"/>
        </w:rPr>
        <w:t xml:space="preserve"> </w:t>
      </w:r>
      <w:r>
        <w:rPr>
          <w:rFonts w:ascii="Times New Roman" w:hAnsi="Times New Roman" w:cs="Times New Roman"/>
          <w:bCs/>
        </w:rPr>
        <w:t>[</w:t>
      </w:r>
      <w:r>
        <w:rPr>
          <w:rFonts w:ascii="Times New Roman" w:hAnsi="Times New Roman" w:cs="Times New Roman"/>
          <w:bCs/>
          <w:lang w:val="en-US"/>
        </w:rPr>
        <w:t>5</w:t>
      </w:r>
      <w:r>
        <w:rPr>
          <w:rFonts w:ascii="Times New Roman" w:hAnsi="Times New Roman" w:cs="Times New Roman"/>
          <w:bCs/>
        </w:rPr>
        <w:t>].</w:t>
      </w: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r>
        <w:rPr>
          <w:sz w:val="20"/>
          <w:szCs w:val="20"/>
        </w:rPr>
        <w:pict>
          <v:group id="Группа 10" o:spid="_x0000_s1026" style="position:absolute;left:0;text-align:left;margin-left:31.85pt;margin-top:2.5pt;width:393.05pt;height:381.35pt;z-index:251657216" coordsize="3622136,497367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gt8wUAAKEbAAAOAAAAZHJzL2Uyb0RvYy54bWzsWd1u3EQUvkfiHUa+T9fjf6+6qdrdbEEq&#10;UNHC/cT/YM+YGSe7KUIqcAlSL7gH8QYVVQW0NH0F7xtxZsZ2NummG4oaCZpE8nrs+TnzzfnmfHN8&#10;/cayKtFhwkXB6MTA10wDJTRicUGzifHZ/flOYCDREBqTktFkYhwlwrix+/571xf1OLFYzso44Qg6&#10;oWK8qCdG3jT1eDQSUZ5URFxjdULhZcp4RRoo8mwUc7KA3qtyZJmmN1owHtecRYkQ8HSmXxq7qv80&#10;TaLmkzQVSYPKiQG2NerK1XVfXke718k446TOi6gzg7yBFRUpKAw6dDUjDUEHvHilq6qIOBMsba5F&#10;rBqxNC2iRM0BZoPNM7O5zdlBreaSjRdZPcAE0J7B6Y27jT4+vMtREcPaATyUVLBG7U+rh6vv25fw&#10;/xjBY8BoUWdjqHqb1/fqu7x7kOmSnPYy5ZX8hQmhpUL3aEA3WTYogoe2Z1nY9gwUwTsn9G3PDzX+&#10;UQ6L9Eq7KN/b0nLUDzyS9g3mLGrwJXECl/h3cN3LSZ2oVRASgx4uPMD1C8D1qP2rPQbQnrTH7fPV&#10;j+2L9o/2GcJYg6caSuQkRqK+w6IvBaJsmhOaJTc5Z4s8ITHYqerDbNYayIKApmh/8RGLYXnIQcOU&#10;r20EHdum5QaBBraHHruObbqwwBJ6HDqu56hlHQAk45qL5nbCKiRvJgYH5qhByOEd0cCCQ9W+ipoE&#10;K4t4XpSlKhyJacnRIQGSATdjtjBQSUQDDyfGXP1Je6ALsd6spGgxMSzXMaVlBNiflqSB26oGfxQ0&#10;MxApM9hWooYrW061FjzbH0Z15gG+Nds0iDR6RkSurVM9aGwk4ns0BrvIuCFFqe/BxpLKR4naPLq5&#10;92sgiSDGzXJ/qSggxvssPoKl4UxvLLARwk3O+AMDLWBTgVl8dUB4AnB8SGF5Q+wA8KhRBcf1LSjw&#10;9Tf7628IjaCriQGQ6Ntpo3eug5oXWQ4jYQULZTfBJdJCLZM0UFsFgMsCMEGb/fYpYQ2U+Ln9rX3c&#10;PkfYkmBLM4A5b5sAPnbDEGx4deuxbGyZtqv9P7Bt33U7X+k51Pt25/5JWRa1kKwn4/8GA6bAb+cy&#10;GaCDRr+8V0RYjw32QITXxAa7x+4SqIF9x3Jl7JX7/8YIEfihp/ZhWcPzTNfaQpGrCPH6CKH4MWx/&#10;V/xY54cz8OPX1Xerh+3T9nn7DMQmRA0pnH5H2LlEcvgODnwdNwJsBoEiJiiATn1atmMGvo4dtu/j&#10;cIt0AvlDlaY7iR4yjGRxJ69J/AVox7Qq4aABkgm5JvzJ6Z6uAwad1LFkJVkH9ImKR1sE2bo22ibA&#10;Qkl1Ofr58so0b0n5qMc/Va0qGji/lUU1MQI5j24irxVXSpZISauVwUZqJORz0FLvpIoCmdKdw84j&#10;h9qZL0lUWb4ZeCEQFuJCYAXyAKdcdWAHqC4XfFWeLOzAtL0tYeOKHWR8xY4LJD/OOXaDhunZ0T5T&#10;eYonEDyeQtx4sfqh/RO1L88/jSvXvSTeYMu2XR/ChuSF6wGNumTHQBzswKmkO5NgB5uh3++w5xxK&#10;IBtE409PHczPBo31mAEqzvP/Qcx49w7xSqINMnxjHHpnz/LguR3P+iPM49UjtPq2PYbLmmg7Bs5h&#10;5WYdsaZUp7miJb13JtOlKH3/qIYk1qlEl24i20tVsDXR5WHL8YE4klkWqBctyE4EmytDVkcsx4M8&#10;4xZeiYYTmU+ZMkqBXYzrtMo5537KZNpLxUCdwLqAfprPe2l0NgemOK062xAUUKOwangBecIyATU0&#10;MaokhmxSAlkxeacVWZexWjaQrpI7gtxiVPL569AM94K9wNlxLG9vxzFns52b86mz482x787s2XQ6&#10;w99I8YedcV7EcULl5PpEOHYuljntUvI6hT2kwgegRqd7V9IVTOx/ldEbNaGcnfSKS0xhweeKi7u9&#10;yrK+XbdHKSSiPugzfV16HfLoXhiEmgHw2cDDZ2KL7wVh0DPAd8LgigH/AwYAF9R3IEWc7puV/NC0&#10;XlaMOfmytvs3AAAA//8DAFBLAwQUAAYACAAAACEAXzMwxeIAAAAMAQAADwAAAGRycy9kb3ducmV2&#10;LnhtbEyPwWrDMAyG74O9g9Fgt9Vx0ow0i1NK2XYqg7WD0Zsbq0lobIfYTdK3n3babhL6+PX9xXo2&#10;HRtx8K2zEsQiAoa2crq1tYSvw9tTBswHZbXqnEUJN/SwLu/vCpVrN9lPHPehZhRifa4kNCH0Oee+&#10;atAov3A9Wrqd3WBUoHWouR7UROGm43EUPXOjWksfGtXjtsHqsr8aCe+TmjaJeB13l/P2djykH987&#10;gVI+PsybF2AB5/AHw68+qUNJTid3tdqzTkIiYuoSJKTpSgAjIsviJbATocmSJl4W/H+J8gcAAP//&#10;AwBQSwECLQAUAAYACAAAACEAtoM4kv4AAADhAQAAEwAAAAAAAAAAAAAAAAAAAAAAW0NvbnRlbnRf&#10;VHlwZXNdLnhtbFBLAQItABQABgAIAAAAIQA4/SH/1gAAAJQBAAALAAAAAAAAAAAAAAAAAC8BAABf&#10;cmVscy8ucmVsc1BLAQItABQABgAIAAAAIQC5XTgt8wUAAKEbAAAOAAAAAAAAAAAAAAAAAC4CAABk&#10;cnMvZTJvRG9jLnhtbFBLAQItABQABgAIAAAAIQBfMzDF4gAAAAwBAAAPAAAAAAAAAAAAAAAAAE0I&#10;AABkcnMvZG93bnJldi54bWxQSwUGAAAAAAQABADzAAAAXAkAAAAA&#10;">
            <v:rect id="Прямоугольник 11" o:spid="_x0000_s1027" style="position:absolute;top:1302588;width:1543050;height:194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1CasMA&#10;AADbAAAADwAAAGRycy9kb3ducmV2LnhtbERPTWvCQBC9F/oflin0InVjUVujq7SKIJ7UVPQ4ZMck&#10;mp0N2VXjv3cFobd5vM8ZTRpTigvVrrCsoNOOQBCnVhecKfhL5h/fIJxH1lhaJgU3cjAZv76MMNb2&#10;ymu6bHwmQgi7GBXk3lexlC7NyaBr24o4cAdbG/QB1pnUNV5DuCnlZxT1pcGCQ0OOFU1zSk+bs1Gw&#10;0v2kO/ja/q56M9xl+1Zymy2PSr2/NT9DEJ4a/y9+uhc6zO/A45dwgB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1CasMAAADbAAAADwAAAAAAAAAAAAAAAACYAgAAZHJzL2Rv&#10;d25yZXYueG1sUEsFBgAAAAAEAAQA9QAAAIgDAAAAAA==&#10;" strokecolor="#4f81bd" strokeweight="2pt">
              <v:textbox>
                <w:txbxContent>
                  <w:p w:rsidR="00016E8B" w:rsidRDefault="00635B7E">
                    <w:pPr>
                      <w:pStyle w:val="HTMLPreformatted"/>
                      <w:shd w:val="clear" w:color="auto" w:fill="FFFFFF"/>
                      <w:rPr>
                        <w:rStyle w:val="y2iqfc"/>
                        <w:rFonts w:ascii="Times New Roman" w:hAnsi="Times New Roman" w:cs="Times New Roman"/>
                        <w:b/>
                        <w:color w:val="202124"/>
                      </w:rPr>
                    </w:pPr>
                    <w:r>
                      <w:rPr>
                        <w:rStyle w:val="y2iqfc"/>
                        <w:rFonts w:ascii="Times New Roman" w:hAnsi="Times New Roman" w:cs="Times New Roman"/>
                        <w:b/>
                        <w:color w:val="202124"/>
                      </w:rPr>
                      <w:t>Individual components</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diligence;</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honesty;</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demanding;</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honesty;</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perseverance;</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patience;</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xml:space="preserve">- </w:t>
                    </w:r>
                    <w:r>
                      <w:rPr>
                        <w:rStyle w:val="y2iqfc"/>
                        <w:rFonts w:ascii="Times New Roman" w:hAnsi="Times New Roman" w:cs="Times New Roman"/>
                        <w:color w:val="202124"/>
                      </w:rPr>
                      <w:t>reliability;</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-independence;</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kindness;</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sincerity;</w:t>
                    </w:r>
                  </w:p>
                  <w:p w:rsidR="00016E8B" w:rsidRDefault="00635B7E">
                    <w:pPr>
                      <w:pStyle w:val="HTMLPreformatted"/>
                      <w:shd w:val="clear" w:color="auto" w:fill="FFFFFF"/>
                      <w:rPr>
                        <w:rFonts w:ascii="Times New Roman" w:hAnsi="Times New Roman" w:cs="Times New Roman"/>
                        <w:color w:val="202124"/>
                      </w:rPr>
                    </w:pPr>
                    <w:r>
                      <w:rPr>
                        <w:rStyle w:val="y2iqfc"/>
                        <w:rFonts w:ascii="Times New Roman" w:hAnsi="Times New Roman" w:cs="Times New Roman"/>
                        <w:color w:val="202124"/>
                      </w:rPr>
                      <w:t>- humanity, etc.</w:t>
                    </w:r>
                  </w:p>
                  <w:p w:rsidR="00016E8B" w:rsidRDefault="00016E8B">
                    <w:pPr>
                      <w:tabs>
                        <w:tab w:val="left" w:pos="851"/>
                      </w:tabs>
                      <w:jc w:val="center"/>
                      <w:rPr>
                        <w:sz w:val="30"/>
                        <w:szCs w:val="28"/>
                        <w:lang w:val="uz-Cyrl-UZ"/>
                      </w:rPr>
                    </w:pPr>
                  </w:p>
                  <w:p w:rsidR="00016E8B" w:rsidRDefault="00016E8B">
                    <w:pPr>
                      <w:rPr>
                        <w:lang w:val="uz-Cyrl-UZ"/>
                      </w:rPr>
                    </w:pPr>
                  </w:p>
                </w:txbxContent>
              </v:textbox>
            </v:rect>
            <v:oval id="Овал 12" o:spid="_x0000_s1028" style="position:absolute;left:715992;width:2312035;height:83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EacAA&#10;AADbAAAADwAAAGRycy9kb3ducmV2LnhtbERPS4vCMBC+L/gfwgje1tQeRKpRloUFqcLio/exmW2L&#10;zaQkUau/fiMI3ubje85i1ZtWXMn5xrKCyTgBQVxa3XCl4Hj4+ZyB8AFZY2uZFNzJw2o5+Fhgpu2N&#10;d3Tdh0rEEPYZKqhD6DIpfVmTQT+2HXHk/qwzGCJ0ldQObzHctDJNkqk02HBsqLGj75rK8/5iFCSU&#10;p32xzd3vpPXnvNi40jxOSo2G/dccRKA+vMUv91rH+Sk8f4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6EacAAAADbAAAADwAAAAAAAAAAAAAAAACYAgAAZHJzL2Rvd25y&#10;ZXYueG1sUEsFBgAAAAAEAAQA9QAAAIUDAAAAAA==&#10;" strokecolor="#c0504d" strokeweight="2pt">
              <v:textbox>
                <w:txbxContent>
                  <w:p w:rsidR="00016E8B" w:rsidRDefault="00635B7E">
                    <w:pPr>
                      <w:pStyle w:val="HTMLPreformatted"/>
                      <w:shd w:val="clear" w:color="auto" w:fill="FFFFFF"/>
                      <w:rPr>
                        <w:rFonts w:ascii="Times New Roman" w:hAnsi="Times New Roman" w:cs="Times New Roman"/>
                        <w:b/>
                        <w:color w:val="002060"/>
                        <w:lang w:val="en-US"/>
                      </w:rPr>
                    </w:pPr>
                    <w:r>
                      <w:rPr>
                        <w:rStyle w:val="y2iqfc"/>
                        <w:rFonts w:ascii="Times New Roman" w:hAnsi="Times New Roman" w:cs="Times New Roman"/>
                        <w:b/>
                        <w:color w:val="002060"/>
                      </w:rPr>
                      <w:t xml:space="preserve">Qualities </w:t>
                    </w:r>
                    <w:r>
                      <w:rPr>
                        <w:rStyle w:val="y2iqfc"/>
                        <w:rFonts w:ascii="Times New Roman" w:hAnsi="Times New Roman" w:cs="Times New Roman"/>
                        <w:b/>
                        <w:color w:val="002060"/>
                      </w:rPr>
                      <w:t>of pedagogical responsibility related to professional competence</w:t>
                    </w:r>
                  </w:p>
                  <w:p w:rsidR="00016E8B" w:rsidRDefault="00016E8B"/>
                </w:txbxContent>
              </v:textbox>
            </v:oval>
            <v:rect id="Прямоугольник 13" o:spid="_x0000_s1029" style="position:absolute;left:1742536;top:1302588;width:1879600;height:166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5hsMA&#10;AADbAAAADwAAAGRycy9kb3ducmV2LnhtbERPS2vCQBC+F/wPyxR6Kbqx9Rldpa0UxJMaRY9DdppE&#10;s7Mhu9X477sFwdt8fM+ZzhtTigvVrrCsoNuJQBCnVhecKdgl3+0RCOeRNZaWScGNHMxnracpxtpe&#10;eUOXrc9ECGEXo4Lc+yqW0qU5GXQdWxEH7sfWBn2AdSZ1jdcQbkr5FkUDabDg0JBjRV85peftr1Gw&#10;1oOkNx7uP9f9BR6y42tyW6xOSr08Nx8TEJ4a/xDf3Usd5r/D/y/h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N5hsMAAADbAAAADwAAAAAAAAAAAAAAAACYAgAAZHJzL2Rv&#10;d25yZXYueG1sUEsFBgAAAAAEAAQA9QAAAIgDAAAAAA==&#10;" strokecolor="#4f81bd" strokeweight="2pt">
              <v:textbox>
                <w:txbxContent>
                  <w:p w:rsidR="00016E8B" w:rsidRDefault="00635B7E">
                    <w:pPr>
                      <w:pStyle w:val="HTMLPreformatted"/>
                      <w:shd w:val="clear" w:color="auto" w:fill="FFFFFF"/>
                      <w:rPr>
                        <w:rStyle w:val="y2iqfc"/>
                        <w:rFonts w:ascii="Times New Roman" w:hAnsi="Times New Roman" w:cs="Times New Roman"/>
                        <w:b/>
                        <w:color w:val="202124"/>
                      </w:rPr>
                    </w:pPr>
                    <w:r>
                      <w:rPr>
                        <w:rStyle w:val="y2iqfc"/>
                        <w:rFonts w:ascii="Times New Roman" w:hAnsi="Times New Roman" w:cs="Times New Roman"/>
                        <w:b/>
                        <w:color w:val="202124"/>
                      </w:rPr>
                      <w:t xml:space="preserve">Professional </w:t>
                    </w:r>
                    <w:r>
                      <w:rPr>
                        <w:rStyle w:val="y2iqfc"/>
                        <w:rFonts w:ascii="Times New Roman" w:hAnsi="Times New Roman" w:cs="Times New Roman"/>
                        <w:b/>
                        <w:color w:val="202124"/>
                      </w:rPr>
                      <w:t>components</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pedagogical and psychological knowledge;</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xml:space="preserve">- organization of educational </w:t>
                    </w:r>
                    <w:r>
                      <w:rPr>
                        <w:rStyle w:val="y2iqfc"/>
                        <w:rFonts w:ascii="Times New Roman" w:hAnsi="Times New Roman" w:cs="Times New Roman"/>
                        <w:color w:val="202124"/>
                      </w:rPr>
                      <w:t>environment;</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diagnosis and forecasting of education;</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lesson modeling;</w:t>
                    </w:r>
                  </w:p>
                  <w:p w:rsidR="00016E8B" w:rsidRDefault="00635B7E">
                    <w:pPr>
                      <w:pStyle w:val="HTMLPreformatted"/>
                      <w:shd w:val="clear" w:color="auto" w:fill="FFFFFF"/>
                      <w:rPr>
                        <w:rFonts w:ascii="Times New Roman" w:hAnsi="Times New Roman" w:cs="Times New Roman"/>
                        <w:color w:val="202124"/>
                        <w:lang w:val="en-US"/>
                      </w:rPr>
                    </w:pPr>
                    <w:r>
                      <w:rPr>
                        <w:rStyle w:val="y2iqfc"/>
                        <w:rFonts w:ascii="Times New Roman" w:hAnsi="Times New Roman" w:cs="Times New Roman"/>
                        <w:color w:val="202124"/>
                      </w:rPr>
                      <w:t>- team management, etc.</w:t>
                    </w:r>
                  </w:p>
                  <w:p w:rsidR="00016E8B" w:rsidRDefault="00016E8B">
                    <w:pPr>
                      <w:rPr>
                        <w:lang w:val="uz-Cyrl-UZ"/>
                      </w:rPr>
                    </w:pPr>
                  </w:p>
                  <w:p w:rsidR="00016E8B" w:rsidRDefault="00016E8B">
                    <w:pPr>
                      <w:rPr>
                        <w:lang w:val="uz-Cyrl-UZ"/>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30" type="#_x0000_t67" style="position:absolute;left:741872;top:810883;width:234087;height: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m8bwA&#10;AADbAAAADwAAAGRycy9kb3ducmV2LnhtbESPwQrCMBBE74L/EFbwIppaRKSaFhEEr1Y/YG3Wttps&#10;ShO1/r0RBG/7mNnZ2U3Wm0Y8qXO1ZQXzWQSCuLC65lLB+bSfrkA4j6yxsUwK3uQgS4eDDSbavvhI&#10;z9yXIoSwS1BB5X2bSOmKigy6mW2Jg3a1nUEfsCul7vAVwk0j4yhaSoM1hwsVtrSrqLjnD6OAmzpg&#10;FPP9cVtNYlnuLkS5UuNRv12D8NT7v/m3fdCh/gK+v4QBZPo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LObxvAAAANsAAAAPAAAAAAAAAAAAAAAAAJgCAABkcnMvZG93bnJldi54&#10;bWxQSwUGAAAAAAQABAD1AAAAgQMAAAAA&#10;" adj="18249" strokecolor="#00b050">
              <v:textbox style="layout-flow:vertical-ideographic"/>
            </v:shape>
            <v:shape id="Стрелка вниз 15" o:spid="_x0000_s1031" type="#_x0000_t67" style="position:absolute;left:2708694;top:828136;width:271552;height:380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4DcQA&#10;AADbAAAADwAAAGRycy9kb3ducmV2LnhtbESPS2vDMBCE74H+B7GF3mK5hobiWgmlJPQBOeRBc91Y&#10;W9vEWjmW/Mi/jwKF3HaZmW9ns8VoatFT6yrLCp6jGARxbnXFhYL9bjV9BeE8ssbaMim4kIPF/GGS&#10;YartwBvqt74QAcIuRQWl900qpctLMugi2xAH7c+2Bn1Y20LqFocAN7VM4ngmDVYcLpTY0EdJ+Wnb&#10;mUA5/8Y/CfLy+/jZDafkrPnAa6WeHsf3NxCeRn83/6e/dKj/ArdfwgB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e+A3EAAAA2wAAAA8AAAAAAAAAAAAAAAAAmAIAAGRycy9k&#10;b3ducmV2LnhtbFBLBQYAAAAABAAEAPUAAACJAwAAAAA=&#10;" adj="17745" strokecolor="#00b050">
              <v:textbox style="layout-flow:vertical-ideographic"/>
            </v:shape>
            <v:roundrect id="Скругленный прямоугольник 16" o:spid="_x0000_s1032" style="position:absolute;left:1233577;top:3562709;width:2143125;height:1410970"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4E8EA&#10;AADbAAAADwAAAGRycy9kb3ducmV2LnhtbERPTYvCMBC9C/sfwgjeNNWDaNco60plLwpWDx6HZmyL&#10;zaQ0UbP+eiMs7G0e73MWq2AacafO1ZYVjEcJCOLC6ppLBadjNpyBcB5ZY2OZFPySg9Xyo7fAVNsH&#10;H+ie+1LEEHYpKqi8b1MpXVGRQTeyLXHkLrYz6CPsSqk7fMRw08hJkkylwZpjQ4UtfVdUXPObUXDO&#10;rpv5bZZlodmtL+PdlsLxuVdq0A9fnyA8Bf8v/nP/6Dh/Cu9f4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C+BPBAAAA2wAAAA8AAAAAAAAAAAAAAAAAmAIAAGRycy9kb3du&#10;cmV2LnhtbFBLBQYAAAAABAAEAPUAAACGAwAAAAA=&#10;" strokecolor="#4f81bd" strokeweight="2pt">
              <v:textbox>
                <w:txbxContent>
                  <w:p w:rsidR="00016E8B" w:rsidRDefault="00635B7E">
                    <w:pPr>
                      <w:pStyle w:val="HTMLPreformatted"/>
                      <w:shd w:val="clear" w:color="auto" w:fill="FFFFFF"/>
                      <w:rPr>
                        <w:rStyle w:val="y2iqfc"/>
                        <w:rFonts w:ascii="Times New Roman" w:hAnsi="Times New Roman" w:cs="Times New Roman"/>
                        <w:b/>
                        <w:color w:val="202124"/>
                      </w:rPr>
                    </w:pPr>
                    <w:r>
                      <w:rPr>
                        <w:rStyle w:val="y2iqfc"/>
                        <w:rFonts w:ascii="Times New Roman" w:hAnsi="Times New Roman" w:cs="Times New Roman"/>
                        <w:b/>
                        <w:color w:val="202124"/>
                      </w:rPr>
                      <w:t xml:space="preserve">Integral </w:t>
                    </w:r>
                    <w:r>
                      <w:rPr>
                        <w:rStyle w:val="y2iqfc"/>
                        <w:rFonts w:ascii="Times New Roman" w:hAnsi="Times New Roman" w:cs="Times New Roman"/>
                        <w:b/>
                        <w:color w:val="202124"/>
                      </w:rPr>
                      <w:t>components</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discipline;</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fairness;</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communicativeness;</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conscientiousness;</w:t>
                    </w:r>
                  </w:p>
                  <w:p w:rsidR="00016E8B" w:rsidRDefault="00635B7E">
                    <w:pPr>
                      <w:pStyle w:val="HTMLPreformatted"/>
                      <w:shd w:val="clear" w:color="auto" w:fill="FFFFFF"/>
                      <w:rPr>
                        <w:rStyle w:val="y2iqfc"/>
                        <w:rFonts w:ascii="Times New Roman" w:hAnsi="Times New Roman" w:cs="Times New Roman"/>
                        <w:color w:val="202124"/>
                      </w:rPr>
                    </w:pPr>
                    <w:r>
                      <w:rPr>
                        <w:rStyle w:val="y2iqfc"/>
                        <w:rFonts w:ascii="Times New Roman" w:hAnsi="Times New Roman" w:cs="Times New Roman"/>
                        <w:color w:val="202124"/>
                      </w:rPr>
                      <w:t>- activity;</w:t>
                    </w:r>
                  </w:p>
                  <w:p w:rsidR="00016E8B" w:rsidRDefault="00635B7E">
                    <w:pPr>
                      <w:pStyle w:val="HTMLPreformatted"/>
                      <w:shd w:val="clear" w:color="auto" w:fill="FFFFFF"/>
                      <w:rPr>
                        <w:rFonts w:ascii="Times New Roman" w:hAnsi="Times New Roman" w:cs="Times New Roman"/>
                        <w:color w:val="202124"/>
                      </w:rPr>
                    </w:pPr>
                    <w:r>
                      <w:rPr>
                        <w:rStyle w:val="y2iqfc"/>
                        <w:rFonts w:ascii="Times New Roman" w:hAnsi="Times New Roman" w:cs="Times New Roman"/>
                        <w:color w:val="202124"/>
                      </w:rPr>
                      <w:t>- stability, etc.</w:t>
                    </w:r>
                  </w:p>
                  <w:p w:rsidR="00016E8B" w:rsidRDefault="00635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uz-Cyrl-UZ"/>
                      </w:rPr>
                    </w:pPr>
                    <w:r>
                      <w:rPr>
                        <w:rStyle w:val="y2iqfc"/>
                        <w:color w:val="202124"/>
                        <w:sz w:val="20"/>
                        <w:szCs w:val="20"/>
                      </w:rPr>
                      <w:t>-</w:t>
                    </w:r>
                    <w:r>
                      <w:rPr>
                        <w:rStyle w:val="y2iqfc"/>
                        <w:color w:val="202124"/>
                        <w:sz w:val="20"/>
                        <w:szCs w:val="20"/>
                        <w:lang w:val="uz-Cyrl-UZ"/>
                      </w:rPr>
                      <w:t xml:space="preserve"> </w:t>
                    </w:r>
                    <w:r>
                      <w:rPr>
                        <w:rFonts w:eastAsia="Times New Roman"/>
                        <w:color w:val="202124"/>
                        <w:sz w:val="20"/>
                        <w:szCs w:val="20"/>
                      </w:rPr>
                      <w:t>conscientiousness</w:t>
                    </w:r>
                  </w:p>
                  <w:p w:rsidR="00016E8B" w:rsidRDefault="00016E8B">
                    <w:pPr>
                      <w:rPr>
                        <w:lang w:val="uz-Cyrl-UZ"/>
                      </w:rPr>
                    </w:pPr>
                  </w:p>
                </w:txbxContent>
              </v:textbox>
            </v:roundrect>
            <v:shapetype id="_x0000_t32" coordsize="21600,21600" o:spt="32" o:oned="t" path="m,l21600,21600e" filled="f">
              <v:path arrowok="t" fillok="f" o:connecttype="none"/>
              <o:lock v:ext="edit" shapetype="t"/>
            </v:shapetype>
            <v:shape id="Прямая со стрелкой 17" o:spid="_x0000_s1033" type="#_x0000_t32" style="position:absolute;left:612475;top:3295290;width:570865;height:46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aMssUAAADbAAAADwAAAGRycy9kb3ducmV2LnhtbESPS2/CMBCE70j8B2uRekHgACqPgEEV&#10;BalHXhduq3hJIuJ1GrtJyq/HlSpx29XMNzu72rSmEDVVLresYDSMQBAnVuecKric94M5COeRNRaW&#10;ScEvOdisu50Vxto2fKT65FMRQtjFqCDzvoyldElGBt3QlsRBu9nKoA9rlUpdYRPCTSHHUTSVBnMO&#10;FzIsaZtRcj/9mFDjMXnsjJ2/17v+Z//aTA7ye9Eo9dZrP5YgPLX+Zf6nv3TgZvD3SxhAr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aMssUAAADbAAAADwAAAAAAAAAA&#10;AAAAAAChAgAAZHJzL2Rvd25yZXYueG1sUEsFBgAAAAAEAAQA+QAAAJMDAAAAAA==&#10;" strokecolor="red">
              <v:stroke endarrow="block"/>
            </v:shape>
            <v:shape id="Прямая со стрелкой 18" o:spid="_x0000_s1034" type="#_x0000_t32" style="position:absolute;left:2216989;top:3010619;width:768985;height:47498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Tv8UAAADbAAAADwAAAGRycy9kb3ducmV2LnhtbESPQWvCQBCF74X+h2UKvdWNtUqJrlIq&#10;kupBqC14HbJjNjQ7G7JrTP+9cxC8zfDevPfNYjX4RvXUxTqwgfEoA0VcBltzZeD3Z/PyDiomZItN&#10;YDLwTxFWy8eHBeY2XPib+kOqlIRwzNGAS6nNtY6lI49xFFpi0U6h85hk7SptO7xIuG/0a5bNtMea&#10;pcFhS5+Oyr/D2RvYruM09m/bcbGb7E/FbFfUrTsa8/w0fMxBJRrS3Xy7/rKCL7D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UTv8UAAADbAAAADwAAAAAAAAAA&#10;AAAAAAChAgAAZHJzL2Rvd25yZXYueG1sUEsFBgAAAAAEAAQA+QAAAJMDAAAAAA==&#10;" strokecolor="red">
              <v:stroke endarrow="block"/>
            </v:shape>
          </v:group>
        </w:pict>
      </w: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635B7E" w:rsidP="00D61998">
      <w:pPr>
        <w:pStyle w:val="HTMLPreformatted"/>
        <w:adjustRightInd w:val="0"/>
        <w:snapToGrid w:val="0"/>
        <w:spacing w:after="0" w:line="240" w:lineRule="auto"/>
        <w:rPr>
          <w:rStyle w:val="y2iqfc"/>
          <w:rFonts w:ascii="Times New Roman" w:hAnsi="Times New Roman" w:cs="Times New Roman"/>
          <w:b/>
          <w:color w:val="202124"/>
          <w:lang w:val="uz-Cyrl-UZ"/>
        </w:rPr>
      </w:pPr>
      <w:r>
        <w:rPr>
          <w:rFonts w:ascii="Times New Roman" w:hAnsi="Times New Roman" w:cs="Times New Roman"/>
          <w:b/>
        </w:rPr>
        <w:t xml:space="preserve">Fig. 1. </w:t>
      </w:r>
      <w:r>
        <w:rPr>
          <w:rStyle w:val="y2iqfc"/>
          <w:rFonts w:ascii="Times New Roman" w:hAnsi="Times New Roman" w:cs="Times New Roman"/>
          <w:b/>
          <w:color w:val="202124"/>
        </w:rPr>
        <w:t>Qualities of pedagogical responsibility related to professional competence</w:t>
      </w:r>
    </w:p>
    <w:p w:rsidR="00016E8B" w:rsidRDefault="00016E8B" w:rsidP="00D61998">
      <w:pPr>
        <w:adjustRightInd w:val="0"/>
        <w:snapToGrid w:val="0"/>
        <w:spacing w:after="0" w:line="240" w:lineRule="auto"/>
        <w:ind w:firstLine="709"/>
        <w:jc w:val="both"/>
        <w:rPr>
          <w:sz w:val="20"/>
          <w:szCs w:val="20"/>
          <w:lang w:val="uz-Cyrl-UZ"/>
        </w:rPr>
      </w:pP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 xml:space="preserve">In other words, before students begin their pedagogical activities at school, their educational process in higher education should be aimed at </w:t>
      </w:r>
      <w:r>
        <w:rPr>
          <w:rFonts w:ascii="Times New Roman" w:hAnsi="Times New Roman" w:cs="Times New Roman"/>
          <w:lang w:val="uz-Cyrl-UZ"/>
        </w:rPr>
        <w:t>correctly understanding the essence of professional activity and the formation of responsibility for this activity. This requires:</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lastRenderedPageBreak/>
        <w:t>- To provide students with knowledge about rights and responsibilities, values, ethics, norms of conduct, acceptable social b</w:t>
      </w:r>
      <w:r>
        <w:rPr>
          <w:rFonts w:ascii="Times New Roman" w:hAnsi="Times New Roman" w:cs="Times New Roman"/>
          <w:lang w:val="uz-Cyrl-UZ"/>
        </w:rPr>
        <w:t>ehavior;</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 To teach students to be responsible, to consciously follow the behavior required by society and to form a positive attitude towards it;</w:t>
      </w: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016E8B" w:rsidP="00D61998">
      <w:pPr>
        <w:adjustRightInd w:val="0"/>
        <w:snapToGrid w:val="0"/>
        <w:spacing w:after="0" w:line="240" w:lineRule="auto"/>
        <w:ind w:firstLine="709"/>
        <w:jc w:val="both"/>
        <w:rPr>
          <w:sz w:val="20"/>
          <w:szCs w:val="20"/>
          <w:lang w:val="uz-Cyrl-UZ"/>
        </w:rPr>
      </w:pP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bCs/>
          <w:color w:val="000000"/>
          <w:lang w:val="uz-Cyrl-UZ"/>
        </w:rPr>
      </w:pPr>
      <w:r>
        <w:rPr>
          <w:rFonts w:ascii="Times New Roman" w:hAnsi="Times New Roman" w:cs="Times New Roman"/>
          <w:bCs/>
          <w:color w:val="000000"/>
          <w:lang w:val="uz-Cyrl-UZ"/>
        </w:rPr>
        <w:t>- creating conditions for self-development, moral preparation for</w:t>
      </w:r>
      <w:r>
        <w:rPr>
          <w:rFonts w:ascii="Times New Roman" w:hAnsi="Times New Roman" w:cs="Times New Roman"/>
          <w:bCs/>
          <w:color w:val="000000"/>
          <w:lang w:val="uz-Cyrl-UZ"/>
        </w:rPr>
        <w:t xml:space="preserve"> cooperation.</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bCs/>
          <w:color w:val="000000"/>
          <w:lang w:val="uz-Cyrl-UZ"/>
        </w:rPr>
      </w:pPr>
      <w:r>
        <w:rPr>
          <w:rFonts w:ascii="Times New Roman" w:hAnsi="Times New Roman" w:cs="Times New Roman"/>
          <w:bCs/>
          <w:color w:val="000000"/>
          <w:lang w:val="uz-Cyrl-UZ"/>
        </w:rPr>
        <w:t xml:space="preserve">In the course of the research, theoretical data were collected that reveal the essence of the qualities </w:t>
      </w:r>
      <w:r>
        <w:rPr>
          <w:rFonts w:ascii="Times New Roman" w:hAnsi="Times New Roman" w:cs="Times New Roman"/>
          <w:bCs/>
          <w:color w:val="000000"/>
          <w:lang w:val="uz-Cyrl-UZ"/>
        </w:rPr>
        <w:lastRenderedPageBreak/>
        <w:t xml:space="preserve">of responsibility, duty, conscience, freedom, responsibility, the existential components necessary for the formation of the following </w:t>
      </w:r>
      <w:r>
        <w:rPr>
          <w:rFonts w:ascii="Times New Roman" w:hAnsi="Times New Roman" w:cs="Times New Roman"/>
          <w:bCs/>
          <w:color w:val="000000"/>
          <w:lang w:val="uz-Cyrl-UZ"/>
        </w:rPr>
        <w:t>important person as a specialist.</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color w:val="202124"/>
          <w:lang w:val="en-US"/>
        </w:rPr>
      </w:pPr>
      <w:r>
        <w:rPr>
          <w:rStyle w:val="y2iqfc"/>
          <w:rFonts w:ascii="Times New Roman" w:hAnsi="Times New Roman" w:cs="Times New Roman"/>
          <w:b/>
          <w:color w:val="202124"/>
          <w:lang w:val="en-US"/>
        </w:rPr>
        <w:t>“Responsibility</w:t>
      </w:r>
      <w:r>
        <w:rPr>
          <w:rStyle w:val="y2iqfc"/>
          <w:rFonts w:ascii="Times New Roman" w:hAnsi="Times New Roman" w:cs="Times New Roman"/>
          <w:color w:val="202124"/>
        </w:rPr>
        <w:t xml:space="preserve"> is</w:t>
      </w:r>
      <w:r>
        <w:rPr>
          <w:rFonts w:ascii="Times New Roman" w:hAnsi="Times New Roman" w:cs="Times New Roman"/>
          <w:bCs/>
          <w:color w:val="000000"/>
          <w:lang w:val="uz-Latn-UZ"/>
        </w:rPr>
        <w:t xml:space="preserve"> translated from Arabic, means responsibility, accountability, and responsibility for the outcome of an action. In Uzbek, the concept of responsibility is used directly as an alternative to the concept of</w:t>
      </w:r>
      <w:r>
        <w:rPr>
          <w:rFonts w:ascii="Times New Roman" w:hAnsi="Times New Roman" w:cs="Times New Roman"/>
          <w:bCs/>
          <w:color w:val="000000"/>
          <w:lang w:val="uz-Latn-UZ"/>
        </w:rPr>
        <w:t xml:space="preserve"> responsibility. ”</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color w:val="202124"/>
          <w:lang w:val="en-US"/>
        </w:rPr>
      </w:pPr>
      <w:r>
        <w:rPr>
          <w:rStyle w:val="y2iqfc"/>
          <w:rFonts w:ascii="Times New Roman" w:hAnsi="Times New Roman" w:cs="Times New Roman"/>
          <w:b/>
          <w:color w:val="202124"/>
        </w:rPr>
        <w:t>“Duty</w:t>
      </w:r>
      <w:r>
        <w:rPr>
          <w:rStyle w:val="y2iqfc"/>
          <w:rFonts w:ascii="Times New Roman" w:hAnsi="Times New Roman" w:cs="Times New Roman"/>
          <w:color w:val="202124"/>
        </w:rPr>
        <w:t xml:space="preserve"> </w:t>
      </w:r>
      <w:r>
        <w:rPr>
          <w:rFonts w:ascii="Times New Roman" w:hAnsi="Times New Roman" w:cs="Times New Roman"/>
          <w:color w:val="000000"/>
          <w:shd w:val="clear" w:color="auto" w:fill="FFFFFF"/>
          <w:lang w:val="uz-Latn-UZ"/>
        </w:rPr>
        <w:t>is a moral concept that means a person's obligation to an individual, family, community, nation, and homeland. The task represents an objective relationship. That is, it is determined by the socio-economic and moral foundations of</w:t>
      </w:r>
      <w:r>
        <w:rPr>
          <w:rStyle w:val="y2iqfc"/>
          <w:rFonts w:ascii="Times New Roman" w:hAnsi="Times New Roman" w:cs="Times New Roman"/>
          <w:color w:val="202124"/>
        </w:rPr>
        <w:t xml:space="preserve"> </w:t>
      </w:r>
      <w:r>
        <w:rPr>
          <w:rFonts w:ascii="Times New Roman" w:hAnsi="Times New Roman" w:cs="Times New Roman"/>
          <w:color w:val="000000"/>
          <w:shd w:val="clear" w:color="auto" w:fill="FFFFFF"/>
          <w:lang w:val="uz-Latn-UZ"/>
        </w:rPr>
        <w:t>society and is closely linked with such concepts as faith, consciousness, honesty, conscience.”</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Latn-UZ"/>
        </w:rPr>
      </w:pPr>
      <w:r>
        <w:rPr>
          <w:rFonts w:ascii="Times New Roman" w:hAnsi="Times New Roman" w:cs="Times New Roman"/>
          <w:b/>
          <w:lang w:val="uz-Latn-UZ"/>
        </w:rPr>
        <w:t>“The concept of freedom</w:t>
      </w:r>
      <w:r>
        <w:rPr>
          <w:rFonts w:ascii="Times New Roman" w:hAnsi="Times New Roman" w:cs="Times New Roman"/>
          <w:lang w:val="uz-Latn-UZ"/>
        </w:rPr>
        <w:t xml:space="preserve"> - the independence of the individual, the protection of his inner world from external influences (freedom of conscience, religion, thought), etc.”</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shd w:val="clear" w:color="auto" w:fill="FFFFFF"/>
          <w:lang w:val="uz-Cyrl-UZ"/>
        </w:rPr>
      </w:pPr>
      <w:r>
        <w:rPr>
          <w:rStyle w:val="textexposedshow"/>
          <w:rFonts w:ascii="Times New Roman" w:hAnsi="Times New Roman" w:cs="Times New Roman"/>
          <w:b/>
          <w:shd w:val="clear" w:color="auto" w:fill="FFFFFF"/>
          <w:lang w:val="en-US"/>
        </w:rPr>
        <w:t>“Conscience</w:t>
      </w:r>
      <w:r>
        <w:rPr>
          <w:rStyle w:val="textexposedshow"/>
          <w:rFonts w:ascii="Times New Roman" w:hAnsi="Times New Roman" w:cs="Times New Roman"/>
          <w:shd w:val="clear" w:color="auto" w:fill="FFFFFF"/>
          <w:lang w:val="en-US"/>
        </w:rPr>
        <w:t xml:space="preserve"> is a human being. It is the main part of the word which came from Arabic word </w:t>
      </w:r>
      <w:proofErr w:type="spellStart"/>
      <w:r>
        <w:rPr>
          <w:rStyle w:val="textexposedshow"/>
          <w:rFonts w:ascii="Times New Roman" w:hAnsi="Times New Roman" w:cs="Times New Roman"/>
          <w:shd w:val="clear" w:color="auto" w:fill="FFFFFF"/>
          <w:lang w:val="en-US"/>
        </w:rPr>
        <w:t>vajada</w:t>
      </w:r>
      <w:proofErr w:type="spellEnd"/>
      <w:r>
        <w:rPr>
          <w:rStyle w:val="textexposedshow"/>
          <w:rFonts w:ascii="Times New Roman" w:hAnsi="Times New Roman" w:cs="Times New Roman"/>
          <w:shd w:val="clear" w:color="auto" w:fill="FFFFFF"/>
          <w:lang w:val="en-US"/>
        </w:rPr>
        <w:t xml:space="preserve"> (find). Con</w:t>
      </w:r>
      <w:r>
        <w:rPr>
          <w:rStyle w:val="textexposedshow"/>
          <w:rFonts w:ascii="Times New Roman" w:hAnsi="Times New Roman" w:cs="Times New Roman"/>
          <w:shd w:val="clear" w:color="auto" w:fill="FFFFFF"/>
          <w:lang w:val="en-US"/>
        </w:rPr>
        <w:t>science is the inner world of man, himself and his inner strength. Conscience is a set of human emotions, such as feelings, reactions, desires, love of something, hatred, inclination, hatred, spiritual enjoyment or pain.”</w:t>
      </w:r>
      <w:r>
        <w:rPr>
          <w:rFonts w:ascii="Times New Roman" w:hAnsi="Times New Roman" w:cs="Times New Roman"/>
        </w:rPr>
        <w:t xml:space="preserve"> </w:t>
      </w:r>
      <w:r>
        <w:rPr>
          <w:rFonts w:ascii="Times New Roman" w:hAnsi="Times New Roman" w:cs="Times New Roman"/>
          <w:bCs/>
        </w:rPr>
        <w:t>[</w:t>
      </w:r>
      <w:r>
        <w:rPr>
          <w:rFonts w:ascii="Times New Roman" w:hAnsi="Times New Roman" w:cs="Times New Roman"/>
          <w:bCs/>
          <w:lang w:val="en-US"/>
        </w:rPr>
        <w:t>6</w:t>
      </w:r>
      <w:r>
        <w:rPr>
          <w:rFonts w:ascii="Times New Roman" w:hAnsi="Times New Roman" w:cs="Times New Roman"/>
          <w:bCs/>
        </w:rPr>
        <w:t>].</w:t>
      </w:r>
    </w:p>
    <w:p w:rsidR="00016E8B" w:rsidRDefault="00016E8B" w:rsidP="00D61998">
      <w:pPr>
        <w:adjustRightInd w:val="0"/>
        <w:snapToGrid w:val="0"/>
        <w:spacing w:after="0" w:line="240" w:lineRule="auto"/>
        <w:ind w:firstLine="720"/>
        <w:jc w:val="both"/>
        <w:rPr>
          <w:sz w:val="20"/>
          <w:szCs w:val="20"/>
        </w:rPr>
      </w:pPr>
    </w:p>
    <w:p w:rsidR="00016E8B" w:rsidRDefault="00635B7E" w:rsidP="00D61998">
      <w:pPr>
        <w:adjustRightInd w:val="0"/>
        <w:snapToGrid w:val="0"/>
        <w:spacing w:after="0" w:line="240" w:lineRule="auto"/>
        <w:jc w:val="both"/>
        <w:rPr>
          <w:b/>
          <w:sz w:val="20"/>
          <w:szCs w:val="20"/>
          <w:lang w:val="uz-Cyrl-UZ"/>
        </w:rPr>
      </w:pPr>
      <w:r>
        <w:rPr>
          <w:noProof/>
          <w:sz w:val="20"/>
          <w:szCs w:val="20"/>
          <w:lang w:eastAsia="zh-CN"/>
        </w:rPr>
        <w:drawing>
          <wp:anchor distT="0" distB="0" distL="114300" distR="114300" simplePos="0" relativeHeight="251658240" behindDoc="1" locked="0" layoutInCell="1" allowOverlap="1">
            <wp:simplePos x="0" y="0"/>
            <wp:positionH relativeFrom="column">
              <wp:posOffset>-237490</wp:posOffset>
            </wp:positionH>
            <wp:positionV relativeFrom="paragraph">
              <wp:posOffset>71755</wp:posOffset>
            </wp:positionV>
            <wp:extent cx="3135630" cy="2254885"/>
            <wp:effectExtent l="0" t="0" r="7620" b="0"/>
            <wp:wrapTight wrapText="bothSides">
              <wp:wrapPolygon edited="0">
                <wp:start x="5905" y="3467"/>
                <wp:lineTo x="3543" y="3467"/>
                <wp:lineTo x="3674" y="6022"/>
                <wp:lineTo x="10367" y="6387"/>
                <wp:lineTo x="787" y="9124"/>
                <wp:lineTo x="787" y="11679"/>
                <wp:lineTo x="2100" y="12226"/>
                <wp:lineTo x="7086" y="12226"/>
                <wp:lineTo x="1050" y="14416"/>
                <wp:lineTo x="1312" y="18066"/>
                <wp:lineTo x="1968" y="18066"/>
                <wp:lineTo x="1837" y="18248"/>
                <wp:lineTo x="1050" y="19343"/>
                <wp:lineTo x="1575" y="19343"/>
                <wp:lineTo x="8661" y="19343"/>
                <wp:lineTo x="12204" y="18978"/>
                <wp:lineTo x="11810" y="18066"/>
                <wp:lineTo x="18241" y="18066"/>
                <wp:lineTo x="20471" y="17336"/>
                <wp:lineTo x="20603" y="13686"/>
                <wp:lineTo x="19159" y="13321"/>
                <wp:lineTo x="11810" y="12226"/>
                <wp:lineTo x="18372" y="12226"/>
                <wp:lineTo x="21652" y="11314"/>
                <wp:lineTo x="21652" y="9307"/>
                <wp:lineTo x="16403" y="7482"/>
                <wp:lineTo x="13123" y="6387"/>
                <wp:lineTo x="16928" y="6022"/>
                <wp:lineTo x="17060" y="3467"/>
                <wp:lineTo x="14566" y="3467"/>
                <wp:lineTo x="5905" y="3467"/>
              </wp:wrapPolygon>
            </wp:wrapTight>
            <wp:docPr id="20"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pPr>
    </w:p>
    <w:p w:rsidR="00016E8B" w:rsidRDefault="00016E8B" w:rsidP="00D61998">
      <w:pPr>
        <w:adjustRightInd w:val="0"/>
        <w:snapToGrid w:val="0"/>
        <w:spacing w:after="0" w:line="240" w:lineRule="auto"/>
        <w:jc w:val="both"/>
        <w:rPr>
          <w:b/>
          <w:sz w:val="20"/>
          <w:szCs w:val="20"/>
          <w:lang w:val="uz-Cyrl-UZ"/>
        </w:rPr>
      </w:pPr>
    </w:p>
    <w:p w:rsidR="00016E8B" w:rsidRDefault="00635B7E" w:rsidP="00D61998">
      <w:pPr>
        <w:pStyle w:val="HTMLPreformatted"/>
        <w:adjustRightInd w:val="0"/>
        <w:snapToGrid w:val="0"/>
        <w:spacing w:after="0" w:line="240" w:lineRule="auto"/>
        <w:jc w:val="center"/>
        <w:rPr>
          <w:rFonts w:ascii="Times New Roman" w:hAnsi="Times New Roman" w:cs="Times New Roman"/>
          <w:b/>
          <w:color w:val="202124"/>
          <w:lang w:val="en-US"/>
        </w:rPr>
      </w:pPr>
      <w:r>
        <w:rPr>
          <w:rFonts w:ascii="Times New Roman" w:hAnsi="Times New Roman" w:cs="Times New Roman"/>
          <w:b/>
        </w:rPr>
        <w:t xml:space="preserve">Fig. 2 </w:t>
      </w:r>
      <w:r>
        <w:rPr>
          <w:rStyle w:val="y2iqfc"/>
          <w:rFonts w:ascii="Times New Roman" w:hAnsi="Times New Roman" w:cs="Times New Roman"/>
          <w:b/>
          <w:color w:val="202124"/>
        </w:rPr>
        <w:t xml:space="preserve">The main </w:t>
      </w:r>
      <w:r>
        <w:rPr>
          <w:rStyle w:val="y2iqfc"/>
          <w:rFonts w:ascii="Times New Roman" w:hAnsi="Times New Roman" w:cs="Times New Roman"/>
          <w:b/>
          <w:color w:val="202124"/>
        </w:rPr>
        <w:t>functions of responsibility.</w:t>
      </w:r>
    </w:p>
    <w:p w:rsidR="00016E8B" w:rsidRDefault="00016E8B" w:rsidP="00D61998">
      <w:pPr>
        <w:adjustRightInd w:val="0"/>
        <w:snapToGrid w:val="0"/>
        <w:spacing w:after="0" w:line="240" w:lineRule="auto"/>
        <w:jc w:val="both"/>
        <w:rPr>
          <w:b/>
          <w:sz w:val="20"/>
          <w:szCs w:val="20"/>
        </w:rPr>
      </w:pPr>
    </w:p>
    <w:p w:rsidR="00016E8B" w:rsidRDefault="00635B7E" w:rsidP="00D61998">
      <w:pPr>
        <w:adjustRightInd w:val="0"/>
        <w:snapToGrid w:val="0"/>
        <w:spacing w:after="0" w:line="240" w:lineRule="auto"/>
        <w:jc w:val="both"/>
        <w:rPr>
          <w:b/>
          <w:sz w:val="20"/>
          <w:szCs w:val="20"/>
        </w:rPr>
      </w:pPr>
      <w:r>
        <w:rPr>
          <w:b/>
          <w:sz w:val="20"/>
          <w:szCs w:val="20"/>
        </w:rPr>
        <w:t xml:space="preserve">3. Results </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en-US"/>
        </w:rPr>
      </w:pPr>
      <w:r>
        <w:rPr>
          <w:rFonts w:ascii="Times New Roman" w:hAnsi="Times New Roman" w:cs="Times New Roman"/>
          <w:lang w:val="uz-Cyrl-UZ"/>
        </w:rPr>
        <w:t xml:space="preserve">Responsibility is a category of morality, a person's dependence on something (a condition) that he accepts as a basis for decision-making and the implementation of an activity. </w:t>
      </w:r>
      <w:r>
        <w:rPr>
          <w:rFonts w:ascii="Times New Roman" w:hAnsi="Times New Roman" w:cs="Times New Roman"/>
          <w:lang w:val="en-US"/>
        </w:rPr>
        <w:t>“</w:t>
      </w:r>
      <w:r>
        <w:rPr>
          <w:rFonts w:ascii="Times New Roman" w:hAnsi="Times New Roman" w:cs="Times New Roman"/>
          <w:lang w:val="uz-Cyrl-UZ"/>
        </w:rPr>
        <w:t>Responsibility is not a responsibili</w:t>
      </w:r>
      <w:r>
        <w:rPr>
          <w:rFonts w:ascii="Times New Roman" w:hAnsi="Times New Roman" w:cs="Times New Roman"/>
          <w:lang w:val="uz-Cyrl-UZ"/>
        </w:rPr>
        <w:t>ty; responsibility is a part of responsibility, that is, a volitional quality that complements it.</w:t>
      </w:r>
      <w:r>
        <w:rPr>
          <w:rFonts w:ascii="Times New Roman" w:hAnsi="Times New Roman" w:cs="Times New Roman"/>
          <w:lang w:val="en-US"/>
        </w:rPr>
        <w:t>”</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en-US"/>
        </w:rPr>
      </w:pPr>
      <w:r>
        <w:rPr>
          <w:rFonts w:ascii="Times New Roman" w:hAnsi="Times New Roman" w:cs="Times New Roman"/>
          <w:lang w:val="uz-Cyrl-UZ"/>
        </w:rPr>
        <w:lastRenderedPageBreak/>
        <w:t>Responsibility is a product of freedom. The manifestation of freedom and responsibility is directly proportional to the mind, but also inextricably linked w</w:t>
      </w:r>
      <w:r>
        <w:rPr>
          <w:rFonts w:ascii="Times New Roman" w:hAnsi="Times New Roman" w:cs="Times New Roman"/>
          <w:lang w:val="uz-Cyrl-UZ"/>
        </w:rPr>
        <w:t>ith the knowledge and spirituality, culture of man.</w:t>
      </w:r>
    </w:p>
    <w:p w:rsidR="00016E8B" w:rsidRDefault="00016E8B" w:rsidP="00D61998">
      <w:pPr>
        <w:adjustRightInd w:val="0"/>
        <w:snapToGrid w:val="0"/>
        <w:spacing w:after="0" w:line="240" w:lineRule="auto"/>
        <w:ind w:firstLine="709"/>
        <w:jc w:val="both"/>
        <w:rPr>
          <w:rFonts w:eastAsia="Times New Roman"/>
          <w:color w:val="000000"/>
          <w:sz w:val="20"/>
          <w:szCs w:val="20"/>
          <w:lang w:val="uz-Cyrl-UZ" w:eastAsia="ru-RU"/>
        </w:rPr>
      </w:pPr>
    </w:p>
    <w:p w:rsidR="00016E8B" w:rsidRDefault="00635B7E" w:rsidP="00D61998">
      <w:pPr>
        <w:adjustRightInd w:val="0"/>
        <w:snapToGrid w:val="0"/>
        <w:spacing w:after="0" w:line="240" w:lineRule="auto"/>
        <w:jc w:val="both"/>
        <w:rPr>
          <w:b/>
          <w:sz w:val="20"/>
          <w:szCs w:val="20"/>
        </w:rPr>
      </w:pPr>
      <w:r>
        <w:rPr>
          <w:b/>
          <w:sz w:val="20"/>
          <w:szCs w:val="20"/>
        </w:rPr>
        <w:t xml:space="preserve">4. Discussions </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 xml:space="preserve">The essence of </w:t>
      </w:r>
      <w:r>
        <w:rPr>
          <w:rFonts w:ascii="Times New Roman" w:hAnsi="Times New Roman" w:cs="Times New Roman"/>
          <w:lang w:val="en-US"/>
        </w:rPr>
        <w:t>“</w:t>
      </w:r>
      <w:r>
        <w:rPr>
          <w:rFonts w:ascii="Times New Roman" w:hAnsi="Times New Roman" w:cs="Times New Roman"/>
          <w:lang w:val="uz-Cyrl-UZ"/>
        </w:rPr>
        <w:t>responsibility</w:t>
      </w:r>
      <w:r>
        <w:rPr>
          <w:rFonts w:ascii="Times New Roman" w:hAnsi="Times New Roman" w:cs="Times New Roman"/>
          <w:lang w:val="en-US"/>
        </w:rPr>
        <w:t>”</w:t>
      </w:r>
      <w:r>
        <w:rPr>
          <w:rFonts w:ascii="Times New Roman" w:hAnsi="Times New Roman" w:cs="Times New Roman"/>
          <w:lang w:val="uz-Cyrl-UZ"/>
        </w:rPr>
        <w:t xml:space="preserve"> requires an analysis of the functions of responsibility. Based on a specific system of these functions, the true nature of responsibility is revealed. Disc</w:t>
      </w:r>
      <w:r>
        <w:rPr>
          <w:rFonts w:ascii="Times New Roman" w:hAnsi="Times New Roman" w:cs="Times New Roman"/>
          <w:lang w:val="uz-Cyrl-UZ"/>
        </w:rPr>
        <w:t>losure of the functions of responsibility means identifying aspects related to the formation of the personal qualities of the future teacher. The main functions of responsibility are:</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b/>
          <w:lang w:val="uz-Cyrl-UZ"/>
        </w:rPr>
        <w:t>1</w:t>
      </w:r>
      <w:r>
        <w:rPr>
          <w:rFonts w:ascii="Times New Roman" w:hAnsi="Times New Roman" w:cs="Times New Roman"/>
          <w:lang w:val="uz-Cyrl-UZ"/>
        </w:rPr>
        <w:t xml:space="preserve">. </w:t>
      </w:r>
      <w:r>
        <w:rPr>
          <w:rFonts w:ascii="Times New Roman" w:hAnsi="Times New Roman" w:cs="Times New Roman"/>
          <w:b/>
          <w:lang w:val="uz-Cyrl-UZ"/>
        </w:rPr>
        <w:t>Value direction function</w:t>
      </w:r>
      <w:r>
        <w:rPr>
          <w:rFonts w:ascii="Times New Roman" w:hAnsi="Times New Roman" w:cs="Times New Roman"/>
          <w:lang w:val="uz-Cyrl-UZ"/>
        </w:rPr>
        <w:t>. In doing so, the activity is based on norms</w:t>
      </w:r>
      <w:r>
        <w:rPr>
          <w:rFonts w:ascii="Times New Roman" w:hAnsi="Times New Roman" w:cs="Times New Roman"/>
          <w:lang w:val="uz-Cyrl-UZ"/>
        </w:rPr>
        <w:t xml:space="preserve"> that have value in society. This function is manifested in the processes that must be performed in an individual’s interactions with people based on moral, aesthetic, cognitive, and other characteristics. Of course, the development of the individual in th</w:t>
      </w:r>
      <w:r>
        <w:rPr>
          <w:rFonts w:ascii="Times New Roman" w:hAnsi="Times New Roman" w:cs="Times New Roman"/>
          <w:lang w:val="uz-Cyrl-UZ"/>
        </w:rPr>
        <w:t>e main layers of life activities, taking into account the characteristics of active and young.</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b/>
          <w:lang w:val="uz-Cyrl-UZ"/>
        </w:rPr>
        <w:t>2.</w:t>
      </w:r>
      <w:r>
        <w:rPr>
          <w:rFonts w:ascii="Times New Roman" w:hAnsi="Times New Roman" w:cs="Times New Roman"/>
          <w:lang w:val="uz-Cyrl-UZ"/>
        </w:rPr>
        <w:t xml:space="preserve"> </w:t>
      </w:r>
      <w:r>
        <w:rPr>
          <w:rFonts w:ascii="Times New Roman" w:hAnsi="Times New Roman" w:cs="Times New Roman"/>
          <w:b/>
          <w:lang w:val="uz-Cyrl-UZ"/>
        </w:rPr>
        <w:t>Mobilizing function.</w:t>
      </w:r>
      <w:r>
        <w:rPr>
          <w:rFonts w:ascii="Times New Roman" w:hAnsi="Times New Roman" w:cs="Times New Roman"/>
          <w:lang w:val="uz-Cyrl-UZ"/>
        </w:rPr>
        <w:t xml:space="preserve"> At the same time, the determining force is the emotional, psychological and psychological readiness of the person to carry out the activi</w:t>
      </w:r>
      <w:r>
        <w:rPr>
          <w:rFonts w:ascii="Times New Roman" w:hAnsi="Times New Roman" w:cs="Times New Roman"/>
          <w:lang w:val="uz-Cyrl-UZ"/>
        </w:rPr>
        <w:t>ties effectively in the effective implementation of the decision.</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b/>
          <w:lang w:val="uz-Cyrl-UZ"/>
        </w:rPr>
        <w:t>3.</w:t>
      </w:r>
      <w:r>
        <w:rPr>
          <w:rFonts w:ascii="Times New Roman" w:hAnsi="Times New Roman" w:cs="Times New Roman"/>
          <w:lang w:val="uz-Cyrl-UZ"/>
        </w:rPr>
        <w:t xml:space="preserve"> </w:t>
      </w:r>
      <w:r>
        <w:rPr>
          <w:rFonts w:ascii="Times New Roman" w:hAnsi="Times New Roman" w:cs="Times New Roman"/>
          <w:b/>
          <w:lang w:val="uz-Cyrl-UZ"/>
        </w:rPr>
        <w:t>Behavior control and correction function.</w:t>
      </w:r>
      <w:r>
        <w:rPr>
          <w:rFonts w:ascii="Times New Roman" w:hAnsi="Times New Roman" w:cs="Times New Roman"/>
          <w:lang w:val="uz-Cyrl-UZ"/>
        </w:rPr>
        <w:t xml:space="preserve"> The subject assumes control over issues such as allowing them to perform their responsibilities in a planned manner in accordance with the requirements of society in terms of correctness or vice versa. The competent authorities are responsible for correct</w:t>
      </w:r>
      <w:r>
        <w:rPr>
          <w:rFonts w:ascii="Times New Roman" w:hAnsi="Times New Roman" w:cs="Times New Roman"/>
          <w:lang w:val="uz-Cyrl-UZ"/>
        </w:rPr>
        <w:t>ing the subject's conduct on a supervisory basis.</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b/>
          <w:lang w:val="uz-Cyrl-UZ"/>
        </w:rPr>
        <w:t>4.</w:t>
      </w:r>
      <w:r>
        <w:rPr>
          <w:rFonts w:ascii="Times New Roman" w:hAnsi="Times New Roman" w:cs="Times New Roman"/>
          <w:lang w:val="uz-Cyrl-UZ"/>
        </w:rPr>
        <w:t xml:space="preserve"> </w:t>
      </w:r>
      <w:r>
        <w:rPr>
          <w:rFonts w:ascii="Times New Roman" w:hAnsi="Times New Roman" w:cs="Times New Roman"/>
          <w:b/>
          <w:lang w:val="uz-Cyrl-UZ"/>
        </w:rPr>
        <w:t>The function of self-control</w:t>
      </w:r>
      <w:r>
        <w:rPr>
          <w:rFonts w:ascii="Times New Roman" w:hAnsi="Times New Roman" w:cs="Times New Roman"/>
          <w:lang w:val="uz-Cyrl-UZ"/>
        </w:rPr>
        <w:t>. The appearance of the elements of responsibility for the implementation of this function implies the possibility of their manifestation in the person.</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Higher pedagogical edu</w:t>
      </w:r>
      <w:r>
        <w:rPr>
          <w:rFonts w:ascii="Times New Roman" w:hAnsi="Times New Roman" w:cs="Times New Roman"/>
          <w:lang w:val="uz-Cyrl-UZ"/>
        </w:rPr>
        <w:t>cational institutions are responsible for the formation of a sense of responsibility in the classroom, their management, analysis of the results of activities, regular and systematic conduct of the educational process in accordance with the requirements of</w:t>
      </w:r>
      <w:r>
        <w:rPr>
          <w:rFonts w:ascii="Times New Roman" w:hAnsi="Times New Roman" w:cs="Times New Roman"/>
          <w:lang w:val="uz-Cyrl-UZ"/>
        </w:rPr>
        <w:t xml:space="preserve"> society.</w:t>
      </w: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Above, human-citizen-individual responsibility to society has been analyzed in relation to freedom. We considered it expedient to analyze the sources that cover specific aspects of the problem of formation of pedagogical responsibility in student</w:t>
      </w:r>
      <w:r>
        <w:rPr>
          <w:rFonts w:ascii="Times New Roman" w:hAnsi="Times New Roman" w:cs="Times New Roman"/>
          <w:lang w:val="uz-Cyrl-UZ"/>
        </w:rPr>
        <w:t>s.</w:t>
      </w:r>
    </w:p>
    <w:p w:rsidR="00016E8B" w:rsidRDefault="00016E8B" w:rsidP="00D61998">
      <w:pPr>
        <w:suppressAutoHyphens w:val="0"/>
        <w:adjustRightInd w:val="0"/>
        <w:snapToGrid w:val="0"/>
        <w:spacing w:after="0" w:line="240" w:lineRule="auto"/>
        <w:jc w:val="both"/>
        <w:rPr>
          <w:b/>
          <w:sz w:val="20"/>
          <w:szCs w:val="20"/>
          <w:lang w:val="uz-Cyrl-UZ"/>
        </w:rPr>
      </w:pPr>
    </w:p>
    <w:p w:rsidR="00016E8B" w:rsidRDefault="00635B7E" w:rsidP="00D61998">
      <w:pPr>
        <w:suppressAutoHyphens w:val="0"/>
        <w:adjustRightInd w:val="0"/>
        <w:snapToGrid w:val="0"/>
        <w:spacing w:after="0" w:line="240" w:lineRule="auto"/>
        <w:jc w:val="both"/>
        <w:rPr>
          <w:b/>
          <w:sz w:val="20"/>
          <w:szCs w:val="20"/>
        </w:rPr>
      </w:pPr>
      <w:r>
        <w:rPr>
          <w:b/>
          <w:sz w:val="20"/>
          <w:szCs w:val="20"/>
        </w:rPr>
        <w:t>5. Summary</w:t>
      </w:r>
    </w:p>
    <w:p w:rsidR="00016E8B" w:rsidRDefault="00016E8B" w:rsidP="00D61998">
      <w:pPr>
        <w:pStyle w:val="HTMLPreformatted"/>
        <w:adjustRightInd w:val="0"/>
        <w:snapToGrid w:val="0"/>
        <w:spacing w:after="0" w:line="240" w:lineRule="auto"/>
        <w:ind w:firstLine="567"/>
        <w:jc w:val="both"/>
        <w:rPr>
          <w:rFonts w:ascii="Times New Roman" w:hAnsi="Times New Roman" w:cs="Times New Roman"/>
          <w:lang w:val="en-US"/>
        </w:rPr>
      </w:pPr>
    </w:p>
    <w:p w:rsidR="00016E8B" w:rsidRDefault="00635B7E" w:rsidP="00D61998">
      <w:pPr>
        <w:pStyle w:val="HTMLPreformatted"/>
        <w:adjustRightInd w:val="0"/>
        <w:snapToGrid w:val="0"/>
        <w:spacing w:after="0" w:line="240" w:lineRule="auto"/>
        <w:ind w:firstLine="567"/>
        <w:jc w:val="both"/>
        <w:rPr>
          <w:rFonts w:ascii="Times New Roman" w:hAnsi="Times New Roman" w:cs="Times New Roman"/>
          <w:lang w:val="uz-Cyrl-UZ"/>
        </w:rPr>
      </w:pPr>
      <w:r>
        <w:rPr>
          <w:rFonts w:ascii="Times New Roman" w:hAnsi="Times New Roman" w:cs="Times New Roman"/>
          <w:lang w:val="uz-Cyrl-UZ"/>
        </w:rPr>
        <w:t xml:space="preserve">In short, responsibility in pedagogical activity is one of the important professional qualities, which is a pedagogical component that ensures professional </w:t>
      </w:r>
      <w:r>
        <w:rPr>
          <w:rFonts w:ascii="Times New Roman" w:hAnsi="Times New Roman" w:cs="Times New Roman"/>
          <w:lang w:val="uz-Cyrl-UZ"/>
        </w:rPr>
        <w:lastRenderedPageBreak/>
        <w:t>effectiveness. He must be able to solve problems in his professional life independen</w:t>
      </w:r>
      <w:r>
        <w:rPr>
          <w:rFonts w:ascii="Times New Roman" w:hAnsi="Times New Roman" w:cs="Times New Roman"/>
          <w:lang w:val="uz-Cyrl-UZ"/>
        </w:rPr>
        <w:t>tly, to make optimal decisions, to approach responsibly with the team, to move towards the goals, to independently choose the way to reach the acmological peak.</w:t>
      </w:r>
      <w:r>
        <w:rPr>
          <w:rFonts w:ascii="Times New Roman" w:hAnsi="Times New Roman" w:cs="Times New Roman"/>
          <w:lang w:val="en-US"/>
        </w:rPr>
        <w:t xml:space="preserve"> </w:t>
      </w:r>
      <w:r>
        <w:rPr>
          <w:rFonts w:ascii="Times New Roman" w:hAnsi="Times New Roman" w:cs="Times New Roman"/>
          <w:lang w:val="uz-Cyrl-UZ"/>
        </w:rPr>
        <w:t>In this regard, it is necessary to develop the skills of future educators, ie students, to incr</w:t>
      </w:r>
      <w:r>
        <w:rPr>
          <w:rFonts w:ascii="Times New Roman" w:hAnsi="Times New Roman" w:cs="Times New Roman"/>
          <w:lang w:val="uz-Cyrl-UZ"/>
        </w:rPr>
        <w:t>ease the level of student responsibility for solving the problem and the problem, to perform the work at the level of requirements.</w:t>
      </w:r>
    </w:p>
    <w:p w:rsidR="00016E8B" w:rsidRDefault="00016E8B" w:rsidP="00D61998">
      <w:pPr>
        <w:adjustRightInd w:val="0"/>
        <w:snapToGrid w:val="0"/>
        <w:spacing w:after="0" w:line="240" w:lineRule="auto"/>
        <w:jc w:val="both"/>
        <w:rPr>
          <w:color w:val="000000"/>
          <w:sz w:val="20"/>
          <w:szCs w:val="20"/>
        </w:rPr>
      </w:pPr>
    </w:p>
    <w:p w:rsidR="00016E8B" w:rsidRDefault="00635B7E" w:rsidP="00D61998">
      <w:pPr>
        <w:suppressAutoHyphens w:val="0"/>
        <w:adjustRightInd w:val="0"/>
        <w:snapToGrid w:val="0"/>
        <w:spacing w:after="0" w:line="240" w:lineRule="auto"/>
        <w:jc w:val="both"/>
        <w:rPr>
          <w:b/>
          <w:sz w:val="20"/>
          <w:szCs w:val="20"/>
        </w:rPr>
      </w:pPr>
      <w:r>
        <w:rPr>
          <w:b/>
          <w:sz w:val="20"/>
          <w:szCs w:val="20"/>
        </w:rPr>
        <w:t>Corresponding Author:</w:t>
      </w:r>
    </w:p>
    <w:p w:rsidR="00016E8B" w:rsidRDefault="00635B7E" w:rsidP="00D61998">
      <w:pPr>
        <w:suppressAutoHyphens w:val="0"/>
        <w:adjustRightInd w:val="0"/>
        <w:snapToGrid w:val="0"/>
        <w:spacing w:after="0" w:line="240" w:lineRule="auto"/>
        <w:jc w:val="both"/>
        <w:rPr>
          <w:rFonts w:eastAsia="Times New Roman"/>
          <w:b/>
          <w:bCs/>
          <w:sz w:val="20"/>
          <w:szCs w:val="20"/>
        </w:rPr>
      </w:pPr>
      <w:proofErr w:type="spellStart"/>
      <w:r>
        <w:rPr>
          <w:sz w:val="20"/>
          <w:szCs w:val="20"/>
        </w:rPr>
        <w:t>Abdurakhmonov</w:t>
      </w:r>
      <w:proofErr w:type="spellEnd"/>
      <w:r>
        <w:rPr>
          <w:sz w:val="20"/>
          <w:szCs w:val="20"/>
        </w:rPr>
        <w:t xml:space="preserve"> </w:t>
      </w:r>
      <w:proofErr w:type="spellStart"/>
      <w:r>
        <w:rPr>
          <w:sz w:val="20"/>
          <w:szCs w:val="20"/>
        </w:rPr>
        <w:t>Botirjon</w:t>
      </w:r>
      <w:proofErr w:type="spellEnd"/>
      <w:r>
        <w:rPr>
          <w:rFonts w:eastAsia="Times New Roman"/>
          <w:b/>
          <w:bCs/>
          <w:sz w:val="20"/>
          <w:szCs w:val="20"/>
        </w:rPr>
        <w:t xml:space="preserve"> </w:t>
      </w:r>
    </w:p>
    <w:p w:rsidR="00016E8B" w:rsidRDefault="00635B7E" w:rsidP="00D61998">
      <w:pPr>
        <w:suppressAutoHyphens w:val="0"/>
        <w:adjustRightInd w:val="0"/>
        <w:snapToGrid w:val="0"/>
        <w:spacing w:after="0" w:line="240" w:lineRule="auto"/>
        <w:jc w:val="both"/>
        <w:rPr>
          <w:sz w:val="20"/>
          <w:szCs w:val="20"/>
          <w:lang w:eastAsia="zh-CN"/>
        </w:rPr>
      </w:pPr>
      <w:r>
        <w:rPr>
          <w:sz w:val="20"/>
          <w:szCs w:val="20"/>
        </w:rPr>
        <w:t xml:space="preserve">Department of Geography, Namangan state University, </w:t>
      </w:r>
      <w:proofErr w:type="spellStart"/>
      <w:r>
        <w:rPr>
          <w:sz w:val="20"/>
          <w:szCs w:val="20"/>
        </w:rPr>
        <w:t>Uychi</w:t>
      </w:r>
      <w:proofErr w:type="spellEnd"/>
      <w:r>
        <w:rPr>
          <w:sz w:val="20"/>
          <w:szCs w:val="20"/>
        </w:rPr>
        <w:t xml:space="preserve"> street 160136, Uzbe</w:t>
      </w:r>
      <w:r>
        <w:rPr>
          <w:sz w:val="20"/>
          <w:szCs w:val="20"/>
        </w:rPr>
        <w:t>kistan</w:t>
      </w:r>
      <w:r>
        <w:rPr>
          <w:sz w:val="20"/>
          <w:szCs w:val="20"/>
          <w:lang w:eastAsia="zh-CN"/>
        </w:rPr>
        <w:t xml:space="preserve"> Telephone: 998-231-7612</w:t>
      </w:r>
    </w:p>
    <w:p w:rsidR="00016E8B" w:rsidRDefault="00635B7E" w:rsidP="00D61998">
      <w:pPr>
        <w:suppressAutoHyphens w:val="0"/>
        <w:adjustRightInd w:val="0"/>
        <w:snapToGrid w:val="0"/>
        <w:spacing w:after="0" w:line="240" w:lineRule="auto"/>
        <w:jc w:val="both"/>
        <w:rPr>
          <w:b/>
          <w:sz w:val="20"/>
          <w:szCs w:val="20"/>
          <w:lang w:val="uz-Cyrl-UZ"/>
        </w:rPr>
      </w:pPr>
      <w:r>
        <w:rPr>
          <w:sz w:val="20"/>
          <w:szCs w:val="20"/>
        </w:rPr>
        <w:t xml:space="preserve">E-mail: </w:t>
      </w:r>
      <w:hyperlink r:id="rId21" w:history="1">
        <w:r>
          <w:rPr>
            <w:rStyle w:val="Hyperlink"/>
            <w:sz w:val="20"/>
            <w:szCs w:val="20"/>
          </w:rPr>
          <w:t>Botu76@mail.ru</w:t>
        </w:r>
      </w:hyperlink>
      <w:r>
        <w:rPr>
          <w:sz w:val="20"/>
          <w:szCs w:val="20"/>
        </w:rPr>
        <w:t xml:space="preserve"> </w:t>
      </w:r>
    </w:p>
    <w:p w:rsidR="00016E8B" w:rsidRDefault="00016E8B" w:rsidP="00D61998">
      <w:pPr>
        <w:adjustRightInd w:val="0"/>
        <w:snapToGrid w:val="0"/>
        <w:spacing w:after="0" w:line="240" w:lineRule="auto"/>
        <w:jc w:val="both"/>
        <w:rPr>
          <w:b/>
          <w:sz w:val="20"/>
          <w:szCs w:val="20"/>
          <w:lang w:val="uz-Cyrl-UZ"/>
        </w:rPr>
      </w:pPr>
    </w:p>
    <w:p w:rsidR="00016E8B" w:rsidRDefault="00635B7E" w:rsidP="00D61998">
      <w:pPr>
        <w:adjustRightInd w:val="0"/>
        <w:snapToGrid w:val="0"/>
        <w:spacing w:after="0" w:line="240" w:lineRule="auto"/>
        <w:jc w:val="both"/>
        <w:rPr>
          <w:b/>
          <w:sz w:val="20"/>
          <w:szCs w:val="20"/>
        </w:rPr>
      </w:pPr>
      <w:r>
        <w:rPr>
          <w:b/>
          <w:sz w:val="20"/>
          <w:szCs w:val="20"/>
        </w:rPr>
        <w:t>References</w:t>
      </w:r>
    </w:p>
    <w:p w:rsidR="00016E8B" w:rsidRDefault="00635B7E" w:rsidP="00D61998">
      <w:pPr>
        <w:pStyle w:val="HTMLPreformatted"/>
        <w:numPr>
          <w:ilvl w:val="0"/>
          <w:numId w:val="2"/>
        </w:numPr>
        <w:shd w:val="clear" w:color="auto" w:fill="FFFFFF"/>
        <w:adjustRightInd w:val="0"/>
        <w:snapToGrid w:val="0"/>
        <w:spacing w:after="0" w:line="240" w:lineRule="auto"/>
        <w:ind w:left="708" w:hangingChars="354" w:hanging="708"/>
        <w:jc w:val="both"/>
        <w:rPr>
          <w:rFonts w:ascii="Times New Roman" w:hAnsi="Times New Roman" w:cs="Times New Roman"/>
          <w:color w:val="202124"/>
          <w:lang w:val="en-US"/>
        </w:rPr>
      </w:pPr>
      <w:r>
        <w:rPr>
          <w:rFonts w:ascii="Times New Roman" w:hAnsi="Times New Roman" w:cs="Times New Roman"/>
          <w:color w:val="202124"/>
        </w:rPr>
        <w:t xml:space="preserve"> Decree of the President of the Republic of Uzbekistan "On the Action Strategy for the further development of the Republic of Uzbekistan" // "</w:t>
      </w:r>
      <w:r>
        <w:rPr>
          <w:rFonts w:ascii="Times New Roman" w:hAnsi="Times New Roman" w:cs="Times New Roman"/>
          <w:color w:val="202124"/>
        </w:rPr>
        <w:t>On the Action Strategy for the further development of the Republic of Uzbekistan" .- Ministry of Justice of the Republic of Uzbekistan. - Tashkent: Adolat, 2017. - P.25.</w:t>
      </w:r>
    </w:p>
    <w:p w:rsidR="00016E8B" w:rsidRDefault="00635B7E" w:rsidP="00D6199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left="708" w:hangingChars="354" w:hanging="708"/>
        <w:jc w:val="both"/>
        <w:rPr>
          <w:rFonts w:eastAsia="Times New Roman"/>
          <w:color w:val="202124"/>
          <w:sz w:val="20"/>
          <w:szCs w:val="20"/>
        </w:rPr>
      </w:pPr>
      <w:proofErr w:type="spellStart"/>
      <w:r>
        <w:rPr>
          <w:rFonts w:eastAsia="Times New Roman"/>
          <w:color w:val="202124"/>
          <w:sz w:val="20"/>
          <w:szCs w:val="20"/>
        </w:rPr>
        <w:lastRenderedPageBreak/>
        <w:t>Mirzieyov</w:t>
      </w:r>
      <w:proofErr w:type="spellEnd"/>
      <w:r>
        <w:rPr>
          <w:rFonts w:eastAsia="Times New Roman"/>
          <w:color w:val="202124"/>
          <w:sz w:val="20"/>
          <w:szCs w:val="20"/>
        </w:rPr>
        <w:t xml:space="preserve"> </w:t>
      </w:r>
      <w:proofErr w:type="spellStart"/>
      <w:r>
        <w:rPr>
          <w:rFonts w:eastAsia="Times New Roman"/>
          <w:color w:val="202124"/>
          <w:sz w:val="20"/>
          <w:szCs w:val="20"/>
        </w:rPr>
        <w:t>Sh.M</w:t>
      </w:r>
      <w:proofErr w:type="spellEnd"/>
      <w:r>
        <w:rPr>
          <w:rFonts w:eastAsia="Times New Roman"/>
          <w:color w:val="202124"/>
          <w:sz w:val="20"/>
          <w:szCs w:val="20"/>
        </w:rPr>
        <w:t>. We will resolutely continue our path of national development and raise</w:t>
      </w:r>
      <w:r>
        <w:rPr>
          <w:rFonts w:eastAsia="Times New Roman"/>
          <w:color w:val="202124"/>
          <w:sz w:val="20"/>
          <w:szCs w:val="20"/>
        </w:rPr>
        <w:t xml:space="preserve"> it to a new level. Volume 1.-Tashkent: NMIU "Uzbekistan", 2018. -124 p.</w:t>
      </w:r>
    </w:p>
    <w:p w:rsidR="00016E8B" w:rsidRDefault="00635B7E" w:rsidP="00D6199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left="708" w:hangingChars="354" w:hanging="708"/>
        <w:jc w:val="both"/>
        <w:rPr>
          <w:rFonts w:eastAsia="Times New Roman"/>
          <w:color w:val="202124"/>
          <w:sz w:val="20"/>
          <w:szCs w:val="20"/>
        </w:rPr>
      </w:pPr>
      <w:proofErr w:type="spellStart"/>
      <w:r>
        <w:rPr>
          <w:rFonts w:eastAsia="Times New Roman"/>
          <w:color w:val="202124"/>
          <w:sz w:val="20"/>
          <w:szCs w:val="20"/>
        </w:rPr>
        <w:t>Sagindikova</w:t>
      </w:r>
      <w:proofErr w:type="spellEnd"/>
      <w:r>
        <w:rPr>
          <w:rFonts w:eastAsia="Times New Roman"/>
          <w:color w:val="202124"/>
          <w:sz w:val="20"/>
          <w:szCs w:val="20"/>
        </w:rPr>
        <w:t xml:space="preserve"> N.G. Gender features of responsibility in the educational activities of students: Ph.D. ... dis. −Tashkent: 2017. −20 p.</w:t>
      </w:r>
    </w:p>
    <w:p w:rsidR="00016E8B" w:rsidRDefault="00635B7E" w:rsidP="00D6199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left="708" w:hangingChars="354" w:hanging="708"/>
        <w:jc w:val="both"/>
        <w:rPr>
          <w:rFonts w:eastAsia="Times New Roman"/>
          <w:color w:val="202124"/>
          <w:sz w:val="20"/>
          <w:szCs w:val="20"/>
        </w:rPr>
      </w:pPr>
      <w:r>
        <w:rPr>
          <w:rFonts w:eastAsia="Times New Roman"/>
          <w:color w:val="202124"/>
          <w:sz w:val="20"/>
          <w:szCs w:val="20"/>
        </w:rPr>
        <w:t>.</w:t>
      </w:r>
      <w:proofErr w:type="spellStart"/>
      <w:r>
        <w:rPr>
          <w:rFonts w:eastAsia="Times New Roman"/>
          <w:color w:val="202124"/>
          <w:sz w:val="20"/>
          <w:szCs w:val="20"/>
        </w:rPr>
        <w:t>Uzakov</w:t>
      </w:r>
      <w:proofErr w:type="spellEnd"/>
      <w:r>
        <w:rPr>
          <w:rFonts w:eastAsia="Times New Roman"/>
          <w:color w:val="202124"/>
          <w:sz w:val="20"/>
          <w:szCs w:val="20"/>
        </w:rPr>
        <w:t xml:space="preserve"> I.A. The essence and social interpretation</w:t>
      </w:r>
      <w:r>
        <w:rPr>
          <w:rFonts w:eastAsia="Times New Roman"/>
          <w:color w:val="202124"/>
          <w:sz w:val="20"/>
          <w:szCs w:val="20"/>
        </w:rPr>
        <w:t xml:space="preserve"> of the concept of responsibility // </w:t>
      </w:r>
      <w:proofErr w:type="spellStart"/>
      <w:r>
        <w:rPr>
          <w:rFonts w:eastAsia="Times New Roman"/>
          <w:color w:val="202124"/>
          <w:sz w:val="20"/>
          <w:szCs w:val="20"/>
        </w:rPr>
        <w:t>Molodoy</w:t>
      </w:r>
      <w:proofErr w:type="spellEnd"/>
      <w:r>
        <w:rPr>
          <w:rFonts w:eastAsia="Times New Roman"/>
          <w:color w:val="202124"/>
          <w:sz w:val="20"/>
          <w:szCs w:val="20"/>
        </w:rPr>
        <w:t xml:space="preserve"> </w:t>
      </w:r>
      <w:proofErr w:type="spellStart"/>
      <w:r>
        <w:rPr>
          <w:rFonts w:eastAsia="Times New Roman"/>
          <w:color w:val="202124"/>
          <w:sz w:val="20"/>
          <w:szCs w:val="20"/>
        </w:rPr>
        <w:t>uchonyy</w:t>
      </w:r>
      <w:proofErr w:type="spellEnd"/>
      <w:r>
        <w:rPr>
          <w:rFonts w:eastAsia="Times New Roman"/>
          <w:color w:val="202124"/>
          <w:sz w:val="20"/>
          <w:szCs w:val="20"/>
        </w:rPr>
        <w:t>. - 2020. - № 10 S.251-254.</w:t>
      </w:r>
    </w:p>
    <w:p w:rsidR="00016E8B" w:rsidRDefault="00635B7E" w:rsidP="00D6199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left="708" w:hangingChars="354" w:hanging="708"/>
        <w:jc w:val="both"/>
        <w:rPr>
          <w:rFonts w:eastAsia="Times New Roman"/>
          <w:color w:val="202124"/>
          <w:sz w:val="20"/>
          <w:szCs w:val="20"/>
        </w:rPr>
      </w:pPr>
      <w:proofErr w:type="spellStart"/>
      <w:r>
        <w:rPr>
          <w:rFonts w:eastAsia="Times New Roman"/>
          <w:color w:val="202124"/>
          <w:sz w:val="20"/>
          <w:szCs w:val="20"/>
        </w:rPr>
        <w:t>Frankl</w:t>
      </w:r>
      <w:proofErr w:type="spellEnd"/>
      <w:r>
        <w:rPr>
          <w:rFonts w:eastAsia="Times New Roman"/>
          <w:color w:val="202124"/>
          <w:sz w:val="20"/>
          <w:szCs w:val="20"/>
        </w:rPr>
        <w:t xml:space="preserve">, V. </w:t>
      </w:r>
      <w:proofErr w:type="spellStart"/>
      <w:r>
        <w:rPr>
          <w:rFonts w:eastAsia="Times New Roman"/>
          <w:color w:val="202124"/>
          <w:sz w:val="20"/>
          <w:szCs w:val="20"/>
        </w:rPr>
        <w:t>Chelovek</w:t>
      </w:r>
      <w:proofErr w:type="spellEnd"/>
      <w:r>
        <w:rPr>
          <w:rFonts w:eastAsia="Times New Roman"/>
          <w:color w:val="202124"/>
          <w:sz w:val="20"/>
          <w:szCs w:val="20"/>
        </w:rPr>
        <w:t xml:space="preserve"> v </w:t>
      </w:r>
      <w:proofErr w:type="spellStart"/>
      <w:r>
        <w:rPr>
          <w:rFonts w:eastAsia="Times New Roman"/>
          <w:color w:val="202124"/>
          <w:sz w:val="20"/>
          <w:szCs w:val="20"/>
        </w:rPr>
        <w:t>poiskax</w:t>
      </w:r>
      <w:proofErr w:type="spellEnd"/>
      <w:r>
        <w:rPr>
          <w:rFonts w:eastAsia="Times New Roman"/>
          <w:color w:val="202124"/>
          <w:sz w:val="20"/>
          <w:szCs w:val="20"/>
        </w:rPr>
        <w:t xml:space="preserve"> </w:t>
      </w:r>
      <w:proofErr w:type="spellStart"/>
      <w:r>
        <w:rPr>
          <w:rFonts w:eastAsia="Times New Roman"/>
          <w:color w:val="202124"/>
          <w:sz w:val="20"/>
          <w:szCs w:val="20"/>
        </w:rPr>
        <w:t>smysla</w:t>
      </w:r>
      <w:proofErr w:type="spellEnd"/>
      <w:r>
        <w:rPr>
          <w:rFonts w:eastAsia="Times New Roman"/>
          <w:color w:val="202124"/>
          <w:sz w:val="20"/>
          <w:szCs w:val="20"/>
        </w:rPr>
        <w:t xml:space="preserve">: </w:t>
      </w:r>
      <w:proofErr w:type="spellStart"/>
      <w:r>
        <w:rPr>
          <w:rFonts w:eastAsia="Times New Roman"/>
          <w:color w:val="202124"/>
          <w:sz w:val="20"/>
          <w:szCs w:val="20"/>
        </w:rPr>
        <w:t>Sbornik</w:t>
      </w:r>
      <w:proofErr w:type="spellEnd"/>
      <w:r>
        <w:rPr>
          <w:rFonts w:eastAsia="Times New Roman"/>
          <w:color w:val="202124"/>
          <w:sz w:val="20"/>
          <w:szCs w:val="20"/>
        </w:rPr>
        <w:t xml:space="preserve"> [Text] / В. </w:t>
      </w:r>
      <w:proofErr w:type="spellStart"/>
      <w:r>
        <w:rPr>
          <w:rFonts w:eastAsia="Times New Roman"/>
          <w:color w:val="202124"/>
          <w:sz w:val="20"/>
          <w:szCs w:val="20"/>
        </w:rPr>
        <w:t>Frankl</w:t>
      </w:r>
      <w:proofErr w:type="spellEnd"/>
      <w:r>
        <w:rPr>
          <w:rFonts w:eastAsia="Times New Roman"/>
          <w:color w:val="202124"/>
          <w:sz w:val="20"/>
          <w:szCs w:val="20"/>
        </w:rPr>
        <w:t xml:space="preserve"> // Per. s </w:t>
      </w:r>
      <w:proofErr w:type="spellStart"/>
      <w:r>
        <w:rPr>
          <w:rFonts w:eastAsia="Times New Roman"/>
          <w:color w:val="202124"/>
          <w:sz w:val="20"/>
          <w:szCs w:val="20"/>
        </w:rPr>
        <w:t>angl</w:t>
      </w:r>
      <w:proofErr w:type="spellEnd"/>
      <w:r>
        <w:rPr>
          <w:rFonts w:eastAsia="Times New Roman"/>
          <w:color w:val="202124"/>
          <w:sz w:val="20"/>
          <w:szCs w:val="20"/>
        </w:rPr>
        <w:t xml:space="preserve">. and </w:t>
      </w:r>
      <w:proofErr w:type="spellStart"/>
      <w:r>
        <w:rPr>
          <w:rFonts w:eastAsia="Times New Roman"/>
          <w:color w:val="202124"/>
          <w:sz w:val="20"/>
          <w:szCs w:val="20"/>
        </w:rPr>
        <w:t>nem</w:t>
      </w:r>
      <w:proofErr w:type="spellEnd"/>
      <w:r>
        <w:rPr>
          <w:rFonts w:eastAsia="Times New Roman"/>
          <w:color w:val="202124"/>
          <w:sz w:val="20"/>
          <w:szCs w:val="20"/>
        </w:rPr>
        <w:t xml:space="preserve">. D. A. </w:t>
      </w:r>
      <w:proofErr w:type="spellStart"/>
      <w:r>
        <w:rPr>
          <w:rFonts w:eastAsia="Times New Roman"/>
          <w:color w:val="202124"/>
          <w:sz w:val="20"/>
          <w:szCs w:val="20"/>
        </w:rPr>
        <w:t>Leonteva</w:t>
      </w:r>
      <w:proofErr w:type="spellEnd"/>
      <w:r>
        <w:rPr>
          <w:rFonts w:eastAsia="Times New Roman"/>
          <w:color w:val="202124"/>
          <w:sz w:val="20"/>
          <w:szCs w:val="20"/>
        </w:rPr>
        <w:t xml:space="preserve">, M. P. </w:t>
      </w:r>
      <w:proofErr w:type="spellStart"/>
      <w:r>
        <w:rPr>
          <w:rFonts w:eastAsia="Times New Roman"/>
          <w:color w:val="202124"/>
          <w:sz w:val="20"/>
          <w:szCs w:val="20"/>
        </w:rPr>
        <w:t>Papusha</w:t>
      </w:r>
      <w:proofErr w:type="spellEnd"/>
      <w:r>
        <w:rPr>
          <w:rFonts w:eastAsia="Times New Roman"/>
          <w:color w:val="202124"/>
          <w:sz w:val="20"/>
          <w:szCs w:val="20"/>
        </w:rPr>
        <w:t xml:space="preserve">, E. V. </w:t>
      </w:r>
      <w:proofErr w:type="spellStart"/>
      <w:r>
        <w:rPr>
          <w:rFonts w:eastAsia="Times New Roman"/>
          <w:color w:val="202124"/>
          <w:sz w:val="20"/>
          <w:szCs w:val="20"/>
        </w:rPr>
        <w:t>Eydmana</w:t>
      </w:r>
      <w:proofErr w:type="spellEnd"/>
      <w:r>
        <w:rPr>
          <w:rFonts w:eastAsia="Times New Roman"/>
          <w:color w:val="202124"/>
          <w:sz w:val="20"/>
          <w:szCs w:val="20"/>
        </w:rPr>
        <w:t>. - M .: Progress, 1990. - 368 s.</w:t>
      </w:r>
    </w:p>
    <w:p w:rsidR="00016E8B" w:rsidRDefault="00635B7E" w:rsidP="00D6199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left="708" w:hangingChars="354" w:hanging="708"/>
        <w:jc w:val="both"/>
        <w:rPr>
          <w:rFonts w:eastAsia="Times New Roman"/>
          <w:color w:val="202124"/>
          <w:sz w:val="20"/>
          <w:szCs w:val="20"/>
        </w:rPr>
      </w:pPr>
      <w:proofErr w:type="spellStart"/>
      <w:r>
        <w:rPr>
          <w:rFonts w:eastAsia="Times New Roman"/>
          <w:color w:val="202124"/>
          <w:sz w:val="20"/>
          <w:szCs w:val="20"/>
        </w:rPr>
        <w:t>Freyd</w:t>
      </w:r>
      <w:proofErr w:type="spellEnd"/>
      <w:r>
        <w:rPr>
          <w:rFonts w:eastAsia="Times New Roman"/>
          <w:color w:val="202124"/>
          <w:sz w:val="20"/>
          <w:szCs w:val="20"/>
        </w:rPr>
        <w:t>, Z</w:t>
      </w:r>
      <w:r>
        <w:rPr>
          <w:rFonts w:eastAsia="Times New Roman"/>
          <w:color w:val="202124"/>
          <w:sz w:val="20"/>
          <w:szCs w:val="20"/>
        </w:rPr>
        <w:t xml:space="preserve">. </w:t>
      </w:r>
      <w:proofErr w:type="spellStart"/>
      <w:r>
        <w:rPr>
          <w:rFonts w:eastAsia="Times New Roman"/>
          <w:color w:val="202124"/>
          <w:sz w:val="20"/>
          <w:szCs w:val="20"/>
        </w:rPr>
        <w:t>Ostroumie</w:t>
      </w:r>
      <w:proofErr w:type="spellEnd"/>
      <w:r>
        <w:rPr>
          <w:rFonts w:eastAsia="Times New Roman"/>
          <w:color w:val="202124"/>
          <w:sz w:val="20"/>
          <w:szCs w:val="20"/>
        </w:rPr>
        <w:t xml:space="preserve"> </w:t>
      </w:r>
      <w:proofErr w:type="spellStart"/>
      <w:r>
        <w:rPr>
          <w:rFonts w:eastAsia="Times New Roman"/>
          <w:color w:val="202124"/>
          <w:sz w:val="20"/>
          <w:szCs w:val="20"/>
        </w:rPr>
        <w:t>i</w:t>
      </w:r>
      <w:proofErr w:type="spellEnd"/>
      <w:r>
        <w:rPr>
          <w:rFonts w:eastAsia="Times New Roman"/>
          <w:color w:val="202124"/>
          <w:sz w:val="20"/>
          <w:szCs w:val="20"/>
        </w:rPr>
        <w:t xml:space="preserve"> ego </w:t>
      </w:r>
      <w:proofErr w:type="spellStart"/>
      <w:r>
        <w:rPr>
          <w:rFonts w:eastAsia="Times New Roman"/>
          <w:color w:val="202124"/>
          <w:sz w:val="20"/>
          <w:szCs w:val="20"/>
        </w:rPr>
        <w:t>otnoshenie</w:t>
      </w:r>
      <w:proofErr w:type="spellEnd"/>
      <w:r>
        <w:rPr>
          <w:rFonts w:eastAsia="Times New Roman"/>
          <w:color w:val="202124"/>
          <w:sz w:val="20"/>
          <w:szCs w:val="20"/>
        </w:rPr>
        <w:t xml:space="preserve"> k </w:t>
      </w:r>
      <w:proofErr w:type="spellStart"/>
      <w:r>
        <w:rPr>
          <w:rFonts w:eastAsia="Times New Roman"/>
          <w:color w:val="202124"/>
          <w:sz w:val="20"/>
          <w:szCs w:val="20"/>
        </w:rPr>
        <w:t>bessoznatelnomu</w:t>
      </w:r>
      <w:proofErr w:type="spellEnd"/>
      <w:r>
        <w:rPr>
          <w:rFonts w:eastAsia="Times New Roman"/>
          <w:color w:val="202124"/>
          <w:sz w:val="20"/>
          <w:szCs w:val="20"/>
        </w:rPr>
        <w:t xml:space="preserve"> / </w:t>
      </w:r>
      <w:proofErr w:type="spellStart"/>
      <w:r>
        <w:rPr>
          <w:rFonts w:eastAsia="Times New Roman"/>
          <w:color w:val="202124"/>
          <w:sz w:val="20"/>
          <w:szCs w:val="20"/>
        </w:rPr>
        <w:t>Z.Freyd</w:t>
      </w:r>
      <w:proofErr w:type="spellEnd"/>
      <w:r>
        <w:rPr>
          <w:rFonts w:eastAsia="Times New Roman"/>
          <w:color w:val="202124"/>
          <w:sz w:val="20"/>
          <w:szCs w:val="20"/>
        </w:rPr>
        <w:t xml:space="preserve">. - </w:t>
      </w:r>
      <w:proofErr w:type="spellStart"/>
      <w:r>
        <w:rPr>
          <w:rFonts w:eastAsia="Times New Roman"/>
          <w:color w:val="202124"/>
          <w:sz w:val="20"/>
          <w:szCs w:val="20"/>
        </w:rPr>
        <w:t>SPb</w:t>
      </w:r>
      <w:proofErr w:type="spellEnd"/>
      <w:r>
        <w:rPr>
          <w:rFonts w:eastAsia="Times New Roman"/>
          <w:color w:val="202124"/>
          <w:sz w:val="20"/>
          <w:szCs w:val="20"/>
        </w:rPr>
        <w:t xml:space="preserve"> .: </w:t>
      </w:r>
      <w:proofErr w:type="spellStart"/>
      <w:r>
        <w:rPr>
          <w:rFonts w:eastAsia="Times New Roman"/>
          <w:color w:val="202124"/>
          <w:sz w:val="20"/>
          <w:szCs w:val="20"/>
        </w:rPr>
        <w:t>Azbuka-klassika</w:t>
      </w:r>
      <w:proofErr w:type="spellEnd"/>
      <w:r>
        <w:rPr>
          <w:rFonts w:eastAsia="Times New Roman"/>
          <w:color w:val="202124"/>
          <w:sz w:val="20"/>
          <w:szCs w:val="20"/>
        </w:rPr>
        <w:t>, 2007.– 288p.</w:t>
      </w:r>
    </w:p>
    <w:p w:rsidR="00016E8B" w:rsidRDefault="00635B7E" w:rsidP="00D6199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left="708" w:hangingChars="354" w:hanging="708"/>
        <w:jc w:val="both"/>
        <w:rPr>
          <w:rFonts w:eastAsia="Times New Roman"/>
          <w:color w:val="202124"/>
          <w:sz w:val="20"/>
          <w:szCs w:val="20"/>
        </w:rPr>
      </w:pPr>
      <w:proofErr w:type="spellStart"/>
      <w:r>
        <w:rPr>
          <w:rFonts w:eastAsia="Times New Roman"/>
          <w:color w:val="202124"/>
          <w:sz w:val="20"/>
          <w:szCs w:val="20"/>
        </w:rPr>
        <w:t>Sh.K</w:t>
      </w:r>
      <w:proofErr w:type="spellEnd"/>
      <w:r>
        <w:rPr>
          <w:rFonts w:eastAsia="Times New Roman"/>
          <w:color w:val="202124"/>
          <w:sz w:val="20"/>
          <w:szCs w:val="20"/>
        </w:rPr>
        <w:t xml:space="preserve">. </w:t>
      </w:r>
      <w:proofErr w:type="spellStart"/>
      <w:r>
        <w:rPr>
          <w:rFonts w:eastAsia="Times New Roman"/>
          <w:color w:val="202124"/>
          <w:sz w:val="20"/>
          <w:szCs w:val="20"/>
        </w:rPr>
        <w:t>Xujamberdieva</w:t>
      </w:r>
      <w:proofErr w:type="spellEnd"/>
      <w:r>
        <w:rPr>
          <w:rFonts w:eastAsia="Times New Roman"/>
          <w:color w:val="202124"/>
          <w:sz w:val="20"/>
          <w:szCs w:val="20"/>
        </w:rPr>
        <w:t xml:space="preserve"> The role of national values and folklore in educating young people, 40-42 "The role of the works of the national poet </w:t>
      </w:r>
      <w:proofErr w:type="spellStart"/>
      <w:r>
        <w:rPr>
          <w:rFonts w:eastAsia="Times New Roman"/>
          <w:color w:val="202124"/>
          <w:sz w:val="20"/>
          <w:szCs w:val="20"/>
        </w:rPr>
        <w:t>Erkin</w:t>
      </w:r>
      <w:proofErr w:type="spellEnd"/>
      <w:r>
        <w:rPr>
          <w:rFonts w:eastAsia="Times New Roman"/>
          <w:color w:val="202124"/>
          <w:sz w:val="20"/>
          <w:szCs w:val="20"/>
        </w:rPr>
        <w:t xml:space="preserve"> </w:t>
      </w:r>
      <w:proofErr w:type="spellStart"/>
      <w:r>
        <w:rPr>
          <w:rFonts w:eastAsia="Times New Roman"/>
          <w:color w:val="202124"/>
          <w:sz w:val="20"/>
          <w:szCs w:val="20"/>
        </w:rPr>
        <w:t>Vahidov</w:t>
      </w:r>
      <w:proofErr w:type="spellEnd"/>
      <w:r>
        <w:rPr>
          <w:rFonts w:eastAsia="Times New Roman"/>
          <w:color w:val="202124"/>
          <w:sz w:val="20"/>
          <w:szCs w:val="20"/>
        </w:rPr>
        <w:t xml:space="preserve"> in rais</w:t>
      </w:r>
      <w:r>
        <w:rPr>
          <w:rFonts w:eastAsia="Times New Roman"/>
          <w:color w:val="202124"/>
          <w:sz w:val="20"/>
          <w:szCs w:val="20"/>
        </w:rPr>
        <w:t>ing the spiritual outlook of students."</w:t>
      </w:r>
    </w:p>
    <w:p w:rsidR="00016E8B" w:rsidRDefault="00635B7E" w:rsidP="00D61998">
      <w:pPr>
        <w:numPr>
          <w:ilvl w:val="0"/>
          <w:numId w:val="2"/>
        </w:numPr>
        <w:adjustRightInd w:val="0"/>
        <w:snapToGrid w:val="0"/>
        <w:spacing w:after="0" w:line="240" w:lineRule="auto"/>
        <w:ind w:left="708" w:hangingChars="354" w:hanging="708"/>
        <w:rPr>
          <w:color w:val="000000"/>
          <w:sz w:val="20"/>
          <w:szCs w:val="20"/>
          <w:lang w:val="uz-Latn-UZ"/>
        </w:rPr>
      </w:pPr>
      <w:r>
        <w:rPr>
          <w:color w:val="000000"/>
          <w:sz w:val="20"/>
          <w:szCs w:val="20"/>
        </w:rPr>
        <w:t>8</w:t>
      </w:r>
      <w:r>
        <w:rPr>
          <w:color w:val="000000"/>
          <w:sz w:val="20"/>
          <w:szCs w:val="20"/>
          <w:lang w:val="uz-Cyrl-UZ"/>
        </w:rPr>
        <w:t xml:space="preserve">. </w:t>
      </w:r>
      <w:r>
        <w:rPr>
          <w:color w:val="000000"/>
          <w:sz w:val="20"/>
          <w:szCs w:val="20"/>
        </w:rPr>
        <w:t>http://staff</w:t>
      </w:r>
      <w:r w:rsidR="00016E8B">
        <w:rPr>
          <w:color w:val="000000"/>
          <w:sz w:val="20"/>
          <w:szCs w:val="20"/>
        </w:rPr>
        <w:fldChar w:fldCharType="begin"/>
      </w:r>
      <w:r>
        <w:rPr>
          <w:color w:val="000000"/>
          <w:sz w:val="20"/>
          <w:szCs w:val="20"/>
        </w:rPr>
        <w:instrText xml:space="preserve"> HYPERLINK "https://ahlisunna.uz › vijdon</w:instrText>
      </w:r>
    </w:p>
    <w:p w:rsidR="00016E8B" w:rsidRDefault="00635B7E" w:rsidP="00D61998">
      <w:pPr>
        <w:numPr>
          <w:ilvl w:val="0"/>
          <w:numId w:val="2"/>
        </w:numPr>
        <w:adjustRightInd w:val="0"/>
        <w:snapToGrid w:val="0"/>
        <w:spacing w:after="0" w:line="240" w:lineRule="auto"/>
        <w:ind w:left="708" w:hangingChars="354" w:hanging="708"/>
        <w:rPr>
          <w:color w:val="000000"/>
          <w:sz w:val="20"/>
          <w:szCs w:val="20"/>
          <w:lang w:val="uz-Latn-UZ"/>
        </w:rPr>
      </w:pPr>
      <w:r>
        <w:rPr>
          <w:color w:val="000000"/>
          <w:sz w:val="20"/>
          <w:szCs w:val="20"/>
        </w:rPr>
        <w:instrText xml:space="preserve">" </w:instrText>
      </w:r>
      <w:r w:rsidR="00016E8B">
        <w:rPr>
          <w:color w:val="000000"/>
          <w:sz w:val="20"/>
          <w:szCs w:val="20"/>
        </w:rPr>
        <w:fldChar w:fldCharType="separate"/>
      </w:r>
      <w:r>
        <w:rPr>
          <w:color w:val="000000"/>
          <w:sz w:val="20"/>
          <w:szCs w:val="20"/>
        </w:rPr>
        <w:t>https://ahlisunna.uz›</w:t>
      </w:r>
    </w:p>
    <w:p w:rsidR="00016E8B" w:rsidRDefault="00016E8B" w:rsidP="00D61998">
      <w:pPr>
        <w:numPr>
          <w:ilvl w:val="0"/>
          <w:numId w:val="2"/>
        </w:numPr>
        <w:adjustRightInd w:val="0"/>
        <w:snapToGrid w:val="0"/>
        <w:spacing w:after="0" w:line="240" w:lineRule="auto"/>
        <w:ind w:left="708" w:hangingChars="354" w:hanging="708"/>
        <w:rPr>
          <w:color w:val="000000"/>
          <w:sz w:val="20"/>
          <w:szCs w:val="20"/>
          <w:lang w:val="uz-Cyrl-UZ"/>
        </w:rPr>
      </w:pPr>
      <w:r>
        <w:rPr>
          <w:color w:val="000000"/>
          <w:sz w:val="20"/>
          <w:szCs w:val="20"/>
        </w:rPr>
        <w:fldChar w:fldCharType="end"/>
      </w:r>
      <w:hyperlink r:id="rId22" w:history="1">
        <w:r w:rsidR="00635B7E">
          <w:rPr>
            <w:rStyle w:val="Hyperlink"/>
            <w:color w:val="000000"/>
            <w:sz w:val="20"/>
            <w:szCs w:val="20"/>
            <w:u w:val="none"/>
            <w:lang w:val="uz-Cyrl-UZ"/>
          </w:rPr>
          <w:t>http://bulungurhayoti.uz/index</w:t>
        </w:r>
      </w:hyperlink>
    </w:p>
    <w:p w:rsidR="00016E8B" w:rsidRDefault="00016E8B" w:rsidP="00D61998">
      <w:pPr>
        <w:pStyle w:val="ListParagraph"/>
        <w:adjustRightInd w:val="0"/>
        <w:snapToGrid w:val="0"/>
        <w:spacing w:after="0" w:line="240" w:lineRule="auto"/>
        <w:ind w:left="0" w:firstLineChars="63" w:firstLine="126"/>
        <w:contextualSpacing w:val="0"/>
        <w:jc w:val="both"/>
        <w:rPr>
          <w:sz w:val="20"/>
          <w:szCs w:val="20"/>
        </w:rPr>
        <w:sectPr w:rsidR="00016E8B">
          <w:headerReference w:type="default" r:id="rId23"/>
          <w:footnotePr>
            <w:pos w:val="beneathText"/>
          </w:footnotePr>
          <w:type w:val="continuous"/>
          <w:pgSz w:w="12240" w:h="15840"/>
          <w:pgMar w:top="1440" w:right="1440" w:bottom="1440" w:left="1440" w:header="720" w:footer="720" w:gutter="0"/>
          <w:cols w:num="2" w:space="576"/>
          <w:docGrid w:linePitch="360"/>
        </w:sectPr>
      </w:pPr>
    </w:p>
    <w:p w:rsidR="00016E8B" w:rsidRDefault="00016E8B" w:rsidP="00D61998">
      <w:pPr>
        <w:adjustRightInd w:val="0"/>
        <w:snapToGrid w:val="0"/>
        <w:spacing w:after="0" w:line="240" w:lineRule="auto"/>
        <w:jc w:val="both"/>
        <w:rPr>
          <w:sz w:val="20"/>
          <w:szCs w:val="20"/>
        </w:rPr>
      </w:pPr>
    </w:p>
    <w:p w:rsidR="00016E8B" w:rsidRDefault="00016E8B" w:rsidP="00D61998">
      <w:pPr>
        <w:adjustRightInd w:val="0"/>
        <w:snapToGrid w:val="0"/>
        <w:spacing w:after="0" w:line="240" w:lineRule="auto"/>
        <w:jc w:val="both"/>
        <w:rPr>
          <w:sz w:val="20"/>
          <w:szCs w:val="20"/>
        </w:rPr>
      </w:pPr>
    </w:p>
    <w:p w:rsidR="00016E8B" w:rsidRDefault="00016E8B" w:rsidP="00D61998">
      <w:pPr>
        <w:suppressAutoHyphens w:val="0"/>
        <w:adjustRightInd w:val="0"/>
        <w:snapToGrid w:val="0"/>
        <w:spacing w:after="0" w:line="240" w:lineRule="auto"/>
        <w:jc w:val="both"/>
        <w:rPr>
          <w:sz w:val="20"/>
          <w:szCs w:val="20"/>
        </w:rPr>
      </w:pPr>
    </w:p>
    <w:p w:rsidR="00016E8B" w:rsidRDefault="00016E8B" w:rsidP="00D61998">
      <w:pPr>
        <w:suppressAutoHyphens w:val="0"/>
        <w:adjustRightInd w:val="0"/>
        <w:snapToGrid w:val="0"/>
        <w:spacing w:after="0" w:line="240" w:lineRule="auto"/>
        <w:jc w:val="both"/>
        <w:rPr>
          <w:sz w:val="20"/>
          <w:szCs w:val="20"/>
        </w:rPr>
      </w:pPr>
    </w:p>
    <w:p w:rsidR="00016E8B" w:rsidRDefault="00016E8B" w:rsidP="00D61998">
      <w:pPr>
        <w:suppressAutoHyphens w:val="0"/>
        <w:adjustRightInd w:val="0"/>
        <w:snapToGrid w:val="0"/>
        <w:spacing w:after="0" w:line="240" w:lineRule="auto"/>
        <w:jc w:val="both"/>
        <w:rPr>
          <w:sz w:val="20"/>
          <w:szCs w:val="20"/>
        </w:rPr>
      </w:pPr>
    </w:p>
    <w:p w:rsidR="00016E8B" w:rsidRDefault="00635B7E" w:rsidP="00D61998">
      <w:pPr>
        <w:suppressAutoHyphens w:val="0"/>
        <w:adjustRightInd w:val="0"/>
        <w:snapToGrid w:val="0"/>
        <w:spacing w:after="0" w:line="240" w:lineRule="auto"/>
        <w:jc w:val="right"/>
        <w:rPr>
          <w:sz w:val="20"/>
          <w:szCs w:val="20"/>
        </w:rPr>
      </w:pPr>
      <w:r>
        <w:rPr>
          <w:sz w:val="20"/>
          <w:szCs w:val="20"/>
          <w:lang w:val="uz-Cyrl-UZ"/>
        </w:rPr>
        <w:t>5</w:t>
      </w:r>
      <w:r>
        <w:rPr>
          <w:sz w:val="20"/>
          <w:szCs w:val="20"/>
        </w:rPr>
        <w:t>/1</w:t>
      </w:r>
      <w:r>
        <w:rPr>
          <w:sz w:val="20"/>
          <w:szCs w:val="20"/>
          <w:lang w:val="uz-Cyrl-UZ"/>
        </w:rPr>
        <w:t>7</w:t>
      </w:r>
      <w:r>
        <w:rPr>
          <w:sz w:val="20"/>
          <w:szCs w:val="20"/>
        </w:rPr>
        <w:t>/2022</w:t>
      </w:r>
    </w:p>
    <w:p w:rsidR="00016E8B" w:rsidRDefault="00016E8B" w:rsidP="00D61998">
      <w:pPr>
        <w:adjustRightInd w:val="0"/>
        <w:snapToGrid w:val="0"/>
        <w:spacing w:after="0" w:line="240" w:lineRule="auto"/>
        <w:jc w:val="right"/>
        <w:rPr>
          <w:sz w:val="20"/>
          <w:szCs w:val="20"/>
        </w:rPr>
      </w:pPr>
    </w:p>
    <w:sectPr w:rsidR="00016E8B" w:rsidSect="00016E8B">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7E" w:rsidRDefault="00635B7E" w:rsidP="00016E8B">
      <w:pPr>
        <w:spacing w:after="0" w:line="240" w:lineRule="auto"/>
      </w:pPr>
      <w:r>
        <w:separator/>
      </w:r>
    </w:p>
  </w:endnote>
  <w:endnote w:type="continuationSeparator" w:id="0">
    <w:p w:rsidR="00635B7E" w:rsidRDefault="00635B7E" w:rsidP="00016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8B" w:rsidRDefault="00016E8B">
    <w:pPr>
      <w:pStyle w:val="Footer"/>
      <w:framePr w:wrap="around" w:vAnchor="text" w:hAnchor="margin" w:xAlign="center" w:y="1"/>
      <w:rPr>
        <w:rStyle w:val="PageNumber"/>
      </w:rPr>
    </w:pPr>
    <w:r>
      <w:rPr>
        <w:rStyle w:val="PageNumber"/>
      </w:rPr>
      <w:fldChar w:fldCharType="begin"/>
    </w:r>
    <w:r w:rsidR="00635B7E">
      <w:rPr>
        <w:rStyle w:val="PageNumber"/>
      </w:rPr>
      <w:instrText xml:space="preserve">PAGE  </w:instrText>
    </w:r>
    <w:r>
      <w:rPr>
        <w:rStyle w:val="PageNumber"/>
      </w:rPr>
      <w:fldChar w:fldCharType="end"/>
    </w:r>
  </w:p>
  <w:p w:rsidR="00016E8B" w:rsidRDefault="00016E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8B" w:rsidRDefault="00016E8B">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016E8B" w:rsidRDefault="00016E8B">
                <w:pPr>
                  <w:pStyle w:val="Footer"/>
                  <w:rPr>
                    <w:rStyle w:val="PageNumber"/>
                    <w:sz w:val="20"/>
                    <w:szCs w:val="20"/>
                  </w:rPr>
                </w:pPr>
                <w:r>
                  <w:rPr>
                    <w:rStyle w:val="PageNumber"/>
                    <w:sz w:val="20"/>
                    <w:szCs w:val="20"/>
                  </w:rPr>
                  <w:fldChar w:fldCharType="begin"/>
                </w:r>
                <w:r w:rsidR="00635B7E">
                  <w:rPr>
                    <w:rStyle w:val="PageNumber"/>
                    <w:sz w:val="20"/>
                    <w:szCs w:val="20"/>
                  </w:rPr>
                  <w:instrText xml:space="preserve">PAGE  </w:instrText>
                </w:r>
                <w:r>
                  <w:rPr>
                    <w:rStyle w:val="PageNumber"/>
                    <w:sz w:val="20"/>
                    <w:szCs w:val="20"/>
                  </w:rPr>
                  <w:fldChar w:fldCharType="separate"/>
                </w:r>
                <w:r w:rsidR="00D61998">
                  <w:rPr>
                    <w:rStyle w:val="PageNumber"/>
                    <w:noProof/>
                    <w:sz w:val="20"/>
                    <w:szCs w:val="20"/>
                  </w:rPr>
                  <w:t>43</w:t>
                </w:r>
                <w:r>
                  <w:rPr>
                    <w:rStyle w:val="PageNumber"/>
                    <w:sz w:val="20"/>
                    <w:szCs w:val="20"/>
                  </w:rPr>
                  <w:fldChar w:fldCharType="end"/>
                </w:r>
              </w:p>
            </w:txbxContent>
          </v:textbox>
          <w10:wrap anchorx="margin"/>
        </v:shape>
      </w:pict>
    </w:r>
    <w:hyperlink r:id="rId1" w:history="1">
      <w:r w:rsidR="00635B7E">
        <w:rPr>
          <w:rStyle w:val="Hyperlink"/>
          <w:rFonts w:cs="Calibri"/>
          <w:sz w:val="20"/>
          <w:szCs w:val="20"/>
        </w:rPr>
        <w:t>http://www.sciencepub.net</w:t>
      </w:r>
      <w:r w:rsidR="00635B7E">
        <w:rPr>
          <w:rStyle w:val="Hyperlink"/>
          <w:sz w:val="20"/>
          <w:szCs w:val="20"/>
        </w:rPr>
        <w:t>/newyork</w:t>
      </w:r>
    </w:hyperlink>
    <w:r w:rsidR="00635B7E">
      <w:rPr>
        <w:bCs/>
        <w:sz w:val="20"/>
      </w:rPr>
      <w:t xml:space="preserve">                        </w:t>
    </w:r>
    <w:r w:rsidR="00635B7E">
      <w:rPr>
        <w:bCs/>
        <w:sz w:val="20"/>
      </w:rPr>
      <w:tab/>
    </w:r>
    <w:r w:rsidR="00635B7E">
      <w:rPr>
        <w:bCs/>
        <w:sz w:val="20"/>
      </w:rPr>
      <w:tab/>
    </w:r>
    <w:r w:rsidR="00635B7E">
      <w:rPr>
        <w:bCs/>
        <w:sz w:val="20"/>
      </w:rPr>
      <w:tab/>
      <w:t xml:space="preserve">                   </w:t>
    </w:r>
    <w:bookmarkStart w:id="14" w:name="OLE_LINK12"/>
    <w:bookmarkStart w:id="15" w:name="OLE_LINK13"/>
    <w:r>
      <w:rPr>
        <w:bCs/>
        <w:sz w:val="20"/>
      </w:rPr>
      <w:fldChar w:fldCharType="begin"/>
    </w:r>
    <w:r w:rsidR="00635B7E">
      <w:rPr>
        <w:bCs/>
        <w:sz w:val="20"/>
      </w:rPr>
      <w:instrText xml:space="preserve"> HYPERLINK "mailto:newyorksci@gmail.com" </w:instrText>
    </w:r>
    <w:r>
      <w:rPr>
        <w:bCs/>
        <w:sz w:val="20"/>
      </w:rPr>
      <w:fldChar w:fldCharType="separate"/>
    </w:r>
    <w:r w:rsidR="00635B7E">
      <w:rPr>
        <w:rStyle w:val="Hyperlink"/>
        <w:bCs/>
        <w:sz w:val="20"/>
      </w:rPr>
      <w:t>newyorksci@gmail.com</w:t>
    </w:r>
    <w:bookmarkEnd w:id="14"/>
    <w:bookmarkEnd w:id="15"/>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8B" w:rsidRDefault="00016E8B">
    <w:pPr>
      <w:pStyle w:val="Footer"/>
    </w:pPr>
    <w:r>
      <w:pict>
        <v:shapetype id="_x0000_t202" coordsize="21600,21600" o:spt="202" path="m,l,21600r21600,l21600,xe">
          <v:stroke joinstyle="miter"/>
          <v:path gradientshapeok="t" o:connecttype="rect"/>
        </v:shapetype>
        <v:shape id="_x0000_s2050" type="#_x0000_t202" style="position:absolute;margin-left:229pt;margin-top:5.85pt;width:2in;height:2in;z-index:251659264;mso-wrap-style:none;mso-position-horizontal-relative:margin" filled="f" stroked="f">
          <v:textbox style="mso-fit-shape-to-text:t" inset="0,0,0,0">
            <w:txbxContent>
              <w:p w:rsidR="00016E8B" w:rsidRDefault="00016E8B">
                <w:pPr>
                  <w:pStyle w:val="Footer"/>
                  <w:rPr>
                    <w:lang w:eastAsia="zh-CN"/>
                  </w:rPr>
                </w:pPr>
                <w:r>
                  <w:rPr>
                    <w:rFonts w:hint="eastAsia"/>
                    <w:sz w:val="20"/>
                    <w:szCs w:val="20"/>
                    <w:lang w:eastAsia="zh-CN"/>
                  </w:rPr>
                  <w:fldChar w:fldCharType="begin"/>
                </w:r>
                <w:r w:rsidR="00635B7E">
                  <w:rPr>
                    <w:rFonts w:hint="eastAsia"/>
                    <w:sz w:val="20"/>
                    <w:szCs w:val="20"/>
                    <w:lang w:eastAsia="zh-CN"/>
                  </w:rPr>
                  <w:instrText xml:space="preserve"> PAGE  \* MERGEFORMAT </w:instrText>
                </w:r>
                <w:r>
                  <w:rPr>
                    <w:rFonts w:hint="eastAsia"/>
                    <w:sz w:val="20"/>
                    <w:szCs w:val="20"/>
                    <w:lang w:eastAsia="zh-CN"/>
                  </w:rPr>
                  <w:fldChar w:fldCharType="separate"/>
                </w:r>
                <w:r w:rsidR="00D61998">
                  <w:rPr>
                    <w:noProof/>
                    <w:sz w:val="20"/>
                    <w:szCs w:val="20"/>
                    <w:lang w:eastAsia="zh-CN"/>
                  </w:rPr>
                  <w:t>42</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7E" w:rsidRDefault="00635B7E" w:rsidP="00016E8B">
      <w:pPr>
        <w:spacing w:after="0" w:line="240" w:lineRule="auto"/>
      </w:pPr>
      <w:r>
        <w:separator/>
      </w:r>
    </w:p>
  </w:footnote>
  <w:footnote w:type="continuationSeparator" w:id="0">
    <w:p w:rsidR="00635B7E" w:rsidRDefault="00635B7E" w:rsidP="00016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8B" w:rsidRDefault="00635B7E">
    <w:pPr>
      <w:pBdr>
        <w:bottom w:val="none" w:sz="0" w:space="1" w:color="auto"/>
      </w:pBdr>
      <w:jc w:val="center"/>
      <w:rPr>
        <w:iCs/>
        <w:sz w:val="20"/>
      </w:rPr>
    </w:pPr>
    <w:bookmarkStart w:id="1" w:name="_Hlk302678399"/>
    <w:bookmarkStart w:id="2" w:name="OLE_LINK6"/>
    <w:bookmarkStart w:id="3" w:name="OLE_LINK5"/>
    <w:bookmarkStart w:id="4" w:name="_Hlk302678401"/>
    <w:bookmarkStart w:id="5" w:name="OLE_LINK3"/>
    <w:bookmarkStart w:id="6" w:name="OLE_LINK7"/>
    <w:bookmarkStart w:id="7" w:name="OLE_LINK4"/>
    <w:bookmarkStart w:id="8" w:name="_Hlk313407873"/>
    <w:bookmarkStart w:id="9" w:name="OLE_LINK8"/>
    <w:bookmarkStart w:id="10" w:name="OLE_LINK11"/>
    <w:bookmarkStart w:id="11" w:name="_Hlk313407879"/>
    <w:bookmarkStart w:id="12" w:name="OLE_LINK9"/>
    <w:bookmarkStart w:id="13" w:name="OLE_LINK10"/>
    <w:r>
      <w:rPr>
        <w:sz w:val="20"/>
      </w:rPr>
      <w:t>New York Science Journal 20</w:t>
    </w:r>
    <w:r>
      <w:rPr>
        <w:sz w:val="20"/>
        <w:lang w:val="uz-Cyrl-UZ"/>
      </w:rPr>
      <w:t>22</w:t>
    </w:r>
    <w:r>
      <w:rPr>
        <w:sz w:val="20"/>
      </w:rPr>
      <w:t>;</w:t>
    </w:r>
    <w:r>
      <w:rPr>
        <w:sz w:val="20"/>
        <w:lang w:val="uz-Cyrl-UZ"/>
      </w:rPr>
      <w:t>1</w:t>
    </w:r>
    <w:r>
      <w:rPr>
        <w:sz w:val="20"/>
      </w:rPr>
      <w:t>7(5)</w:t>
    </w:r>
    <w:r>
      <w:rPr>
        <w:iCs/>
        <w:sz w:val="20"/>
      </w:rPr>
      <w:t xml:space="preserve">                                                </w:t>
    </w:r>
    <w:hyperlink r:id="rId1" w:history="1">
      <w:r>
        <w:rPr>
          <w:rStyle w:val="Hyperlink"/>
          <w:sz w:val="20"/>
        </w:rPr>
        <w:t>http://www.sciencepub.net/newyork</w:t>
      </w:r>
    </w:hyperlink>
    <w:bookmarkEnd w:id="1"/>
    <w:bookmarkEnd w:id="2"/>
    <w:bookmarkEnd w:id="3"/>
    <w:bookmarkEnd w:id="4"/>
    <w:bookmarkEnd w:id="5"/>
    <w:bookmarkEnd w:id="6"/>
    <w:bookmarkEnd w:id="7"/>
  </w:p>
  <w:bookmarkEnd w:id="8"/>
  <w:bookmarkEnd w:id="9"/>
  <w:bookmarkEnd w:id="10"/>
  <w:bookmarkEnd w:id="11"/>
  <w:bookmarkEnd w:id="12"/>
  <w:bookmarkEnd w:id="13"/>
  <w:p w:rsidR="00016E8B" w:rsidRDefault="00016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8B" w:rsidRDefault="00635B7E">
    <w:pPr>
      <w:pStyle w:val="Header"/>
    </w:pPr>
    <w:r>
      <w:rPr>
        <w:noProof/>
        <w:szCs w:val="20"/>
        <w:lang w:eastAsia="zh-CN"/>
      </w:rPr>
      <w:drawing>
        <wp:inline distT="0" distB="0" distL="114300" distR="114300">
          <wp:extent cx="5965825" cy="779145"/>
          <wp:effectExtent l="0" t="0" r="15875" b="1905"/>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8B" w:rsidRDefault="00635B7E">
    <w:pPr>
      <w:pBdr>
        <w:bottom w:val="thinThickMediumGap" w:sz="12" w:space="1" w:color="auto"/>
      </w:pBdr>
      <w:tabs>
        <w:tab w:val="left" w:pos="851"/>
        <w:tab w:val="right" w:pos="8364"/>
      </w:tabs>
      <w:adjustRightInd w:val="0"/>
      <w:snapToGrid w:val="0"/>
      <w:jc w:val="both"/>
      <w:rPr>
        <w:iCs/>
        <w:sz w:val="20"/>
        <w:szCs w:val="20"/>
      </w:rPr>
    </w:pPr>
    <w:r>
      <w:rPr>
        <w:rFonts w:hint="eastAsia"/>
        <w:sz w:val="20"/>
        <w:szCs w:val="20"/>
      </w:rPr>
      <w:tab/>
    </w:r>
    <w:r>
      <w:rPr>
        <w:sz w:val="20"/>
        <w:szCs w:val="20"/>
      </w:rPr>
      <w:t>New York Science Journal 20</w:t>
    </w:r>
    <w:r>
      <w:rPr>
        <w:rFonts w:hint="eastAsia"/>
        <w:sz w:val="20"/>
        <w:szCs w:val="20"/>
      </w:rPr>
      <w:t>2</w:t>
    </w:r>
    <w:r>
      <w:rPr>
        <w:sz w:val="20"/>
        <w:szCs w:val="20"/>
        <w:lang w:val="uz-Cyrl-UZ"/>
      </w:rPr>
      <w:t>2</w:t>
    </w:r>
    <w:r>
      <w:rPr>
        <w:sz w:val="20"/>
        <w:szCs w:val="20"/>
      </w:rPr>
      <w:t>;</w:t>
    </w:r>
    <w:r>
      <w:rPr>
        <w:rFonts w:hint="eastAsia"/>
        <w:sz w:val="20"/>
        <w:szCs w:val="20"/>
      </w:rPr>
      <w:t>1</w:t>
    </w:r>
    <w:r>
      <w:rPr>
        <w:sz w:val="20"/>
        <w:szCs w:val="20"/>
        <w:lang w:val="uz-Cyrl-UZ"/>
      </w:rPr>
      <w:t>7</w:t>
    </w:r>
    <w:r>
      <w:rPr>
        <w:sz w:val="20"/>
        <w:szCs w:val="20"/>
      </w:rPr>
      <w:t>(</w:t>
    </w:r>
    <w:r>
      <w:rPr>
        <w:sz w:val="20"/>
        <w:szCs w:val="20"/>
        <w:lang w:val="uz-Cyrl-UZ"/>
      </w:rPr>
      <w:t>5</w:t>
    </w:r>
    <w:r>
      <w:rPr>
        <w:sz w:val="20"/>
        <w:szCs w:val="20"/>
      </w:rPr>
      <w:t>)</w:t>
    </w:r>
    <w:r>
      <w:rPr>
        <w:iCs/>
        <w:sz w:val="20"/>
        <w:szCs w:val="20"/>
      </w:rPr>
      <w:t xml:space="preserve"> </w:t>
    </w:r>
    <w:r>
      <w:rPr>
        <w:rFonts w:hint="eastAsia"/>
        <w:iCs/>
        <w:sz w:val="20"/>
        <w:szCs w:val="20"/>
      </w:rPr>
      <w:tab/>
    </w:r>
    <w:r>
      <w:rPr>
        <w:iCs/>
        <w:sz w:val="20"/>
        <w:szCs w:val="20"/>
      </w:rPr>
      <w:t xml:space="preserve">  </w:t>
    </w:r>
    <w:hyperlink r:id="rId1" w:history="1">
      <w:r>
        <w:rPr>
          <w:rStyle w:val="Hyperlink"/>
          <w:sz w:val="20"/>
          <w:szCs w:val="20"/>
        </w:rPr>
        <w:t>http://www.sciencepub.net/newyork</w:t>
      </w:r>
    </w:hyperlink>
    <w:r>
      <w:rPr>
        <w:rFonts w:hint="eastAsia"/>
        <w:sz w:val="20"/>
      </w:rPr>
      <w:t xml:space="preserve">   </w:t>
    </w:r>
    <w:r>
      <w:rPr>
        <w:rFonts w:hint="eastAsia"/>
        <w:b/>
        <w:i/>
        <w:color w:val="FF0000"/>
        <w:sz w:val="20"/>
        <w:szCs w:val="20"/>
        <w:bdr w:val="single" w:sz="4" w:space="0" w:color="FF0000"/>
      </w:rPr>
      <w:t>NYJ</w:t>
    </w:r>
  </w:p>
  <w:p w:rsidR="00016E8B" w:rsidRDefault="00016E8B">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4D8EEFBF"/>
    <w:multiLevelType w:val="multilevel"/>
    <w:tmpl w:val="4D8EEFBF"/>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6E8B"/>
    <w:rsid w:val="0002359F"/>
    <w:rsid w:val="0006091F"/>
    <w:rsid w:val="00080CE9"/>
    <w:rsid w:val="000827B7"/>
    <w:rsid w:val="000844D7"/>
    <w:rsid w:val="00086790"/>
    <w:rsid w:val="00090A06"/>
    <w:rsid w:val="000A0250"/>
    <w:rsid w:val="000A3F90"/>
    <w:rsid w:val="000E0210"/>
    <w:rsid w:val="001817C7"/>
    <w:rsid w:val="00183764"/>
    <w:rsid w:val="00183B4D"/>
    <w:rsid w:val="001964D0"/>
    <w:rsid w:val="001B41B8"/>
    <w:rsid w:val="001B650D"/>
    <w:rsid w:val="001C3D42"/>
    <w:rsid w:val="00205E97"/>
    <w:rsid w:val="002227B7"/>
    <w:rsid w:val="002451B9"/>
    <w:rsid w:val="00245C21"/>
    <w:rsid w:val="00251E9E"/>
    <w:rsid w:val="00271A48"/>
    <w:rsid w:val="002721F1"/>
    <w:rsid w:val="00282FA1"/>
    <w:rsid w:val="002B5613"/>
    <w:rsid w:val="002D3558"/>
    <w:rsid w:val="002D589A"/>
    <w:rsid w:val="002F20CD"/>
    <w:rsid w:val="002F49EF"/>
    <w:rsid w:val="00301F95"/>
    <w:rsid w:val="00314F95"/>
    <w:rsid w:val="00322FAB"/>
    <w:rsid w:val="003246A8"/>
    <w:rsid w:val="00345581"/>
    <w:rsid w:val="0034702D"/>
    <w:rsid w:val="003658BA"/>
    <w:rsid w:val="003679A0"/>
    <w:rsid w:val="00370B7C"/>
    <w:rsid w:val="00394B65"/>
    <w:rsid w:val="003A785E"/>
    <w:rsid w:val="003B55FF"/>
    <w:rsid w:val="003B651F"/>
    <w:rsid w:val="003C0116"/>
    <w:rsid w:val="003C4C28"/>
    <w:rsid w:val="0043645D"/>
    <w:rsid w:val="00454A59"/>
    <w:rsid w:val="00456753"/>
    <w:rsid w:val="00471E57"/>
    <w:rsid w:val="00480715"/>
    <w:rsid w:val="0049143E"/>
    <w:rsid w:val="0049244E"/>
    <w:rsid w:val="004C7E2A"/>
    <w:rsid w:val="004D01D3"/>
    <w:rsid w:val="004D0467"/>
    <w:rsid w:val="004E2A23"/>
    <w:rsid w:val="004F4AFB"/>
    <w:rsid w:val="00520D1A"/>
    <w:rsid w:val="0052512B"/>
    <w:rsid w:val="00553F9B"/>
    <w:rsid w:val="00593132"/>
    <w:rsid w:val="005A21B0"/>
    <w:rsid w:val="005A5E42"/>
    <w:rsid w:val="005C2F35"/>
    <w:rsid w:val="005D1DA6"/>
    <w:rsid w:val="005F5E04"/>
    <w:rsid w:val="00635B7E"/>
    <w:rsid w:val="0065209A"/>
    <w:rsid w:val="00657995"/>
    <w:rsid w:val="006B5399"/>
    <w:rsid w:val="006D5C2E"/>
    <w:rsid w:val="006E6ACB"/>
    <w:rsid w:val="006E7156"/>
    <w:rsid w:val="006F1706"/>
    <w:rsid w:val="00744442"/>
    <w:rsid w:val="007725E7"/>
    <w:rsid w:val="0078507E"/>
    <w:rsid w:val="007A4638"/>
    <w:rsid w:val="007D3D09"/>
    <w:rsid w:val="007D746F"/>
    <w:rsid w:val="007F763B"/>
    <w:rsid w:val="00801B68"/>
    <w:rsid w:val="008131CF"/>
    <w:rsid w:val="00814FA7"/>
    <w:rsid w:val="008233D0"/>
    <w:rsid w:val="00844900"/>
    <w:rsid w:val="0085007D"/>
    <w:rsid w:val="00852966"/>
    <w:rsid w:val="00875C08"/>
    <w:rsid w:val="008A20AC"/>
    <w:rsid w:val="008A67B6"/>
    <w:rsid w:val="0091208A"/>
    <w:rsid w:val="00914558"/>
    <w:rsid w:val="00935CF7"/>
    <w:rsid w:val="0094140D"/>
    <w:rsid w:val="009459B3"/>
    <w:rsid w:val="00952EB8"/>
    <w:rsid w:val="00997A8E"/>
    <w:rsid w:val="009A3681"/>
    <w:rsid w:val="009B3885"/>
    <w:rsid w:val="009F0D72"/>
    <w:rsid w:val="009F0DC0"/>
    <w:rsid w:val="009F3FF2"/>
    <w:rsid w:val="00A1557F"/>
    <w:rsid w:val="00A3476D"/>
    <w:rsid w:val="00A8419C"/>
    <w:rsid w:val="00AE1FBE"/>
    <w:rsid w:val="00B3167C"/>
    <w:rsid w:val="00B36B45"/>
    <w:rsid w:val="00B60543"/>
    <w:rsid w:val="00B60E8D"/>
    <w:rsid w:val="00B80C0E"/>
    <w:rsid w:val="00B918AE"/>
    <w:rsid w:val="00B94E19"/>
    <w:rsid w:val="00BD2A8D"/>
    <w:rsid w:val="00BD4FCC"/>
    <w:rsid w:val="00BF6579"/>
    <w:rsid w:val="00C0761F"/>
    <w:rsid w:val="00C101C9"/>
    <w:rsid w:val="00C44596"/>
    <w:rsid w:val="00C60D61"/>
    <w:rsid w:val="00C70A93"/>
    <w:rsid w:val="00C92003"/>
    <w:rsid w:val="00C9212C"/>
    <w:rsid w:val="00CA0975"/>
    <w:rsid w:val="00CC31D9"/>
    <w:rsid w:val="00CC4387"/>
    <w:rsid w:val="00CE3FB2"/>
    <w:rsid w:val="00CE7B2F"/>
    <w:rsid w:val="00CF24FB"/>
    <w:rsid w:val="00CF6616"/>
    <w:rsid w:val="00CF6847"/>
    <w:rsid w:val="00D04C27"/>
    <w:rsid w:val="00D13147"/>
    <w:rsid w:val="00D26F2E"/>
    <w:rsid w:val="00D32981"/>
    <w:rsid w:val="00D3777A"/>
    <w:rsid w:val="00D56002"/>
    <w:rsid w:val="00D61998"/>
    <w:rsid w:val="00D778C9"/>
    <w:rsid w:val="00DF45B8"/>
    <w:rsid w:val="00DF6507"/>
    <w:rsid w:val="00DF7353"/>
    <w:rsid w:val="00E015B9"/>
    <w:rsid w:val="00E34501"/>
    <w:rsid w:val="00E34DBD"/>
    <w:rsid w:val="00E52EA0"/>
    <w:rsid w:val="00E57761"/>
    <w:rsid w:val="00E617EB"/>
    <w:rsid w:val="00E73E1D"/>
    <w:rsid w:val="00EB51F4"/>
    <w:rsid w:val="00EB6602"/>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E2C37"/>
    <w:rsid w:val="00FF7666"/>
    <w:rsid w:val="369B7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Прямая со стрелкой 17"/>
        <o:r id="V:Rule4"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footnote reference" w:semiHidden="0" w:unhideWhenUsed="0"/>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8B"/>
    <w:pPr>
      <w:suppressAutoHyphens/>
    </w:pPr>
    <w:rPr>
      <w:rFonts w:ascii="Times New Roman" w:hAnsi="Times New Roman" w:cs="Times New Roman"/>
      <w:sz w:val="24"/>
      <w:szCs w:val="24"/>
      <w:lang w:eastAsia="ar-SA"/>
    </w:rPr>
  </w:style>
  <w:style w:type="paragraph" w:styleId="Heading1">
    <w:name w:val="heading 1"/>
    <w:basedOn w:val="Normal"/>
    <w:next w:val="Normal"/>
    <w:qFormat/>
    <w:rsid w:val="00016E8B"/>
    <w:pPr>
      <w:keepNext/>
      <w:numPr>
        <w:numId w:val="1"/>
      </w:numPr>
      <w:outlineLvl w:val="0"/>
    </w:pPr>
    <w:rPr>
      <w:b/>
      <w:bCs/>
      <w:sz w:val="32"/>
    </w:rPr>
  </w:style>
  <w:style w:type="paragraph" w:styleId="Heading2">
    <w:name w:val="heading 2"/>
    <w:basedOn w:val="Normal"/>
    <w:next w:val="Normal"/>
    <w:qFormat/>
    <w:rsid w:val="00016E8B"/>
    <w:pPr>
      <w:keepNext/>
      <w:numPr>
        <w:ilvl w:val="1"/>
        <w:numId w:val="1"/>
      </w:numPr>
      <w:jc w:val="both"/>
      <w:outlineLvl w:val="1"/>
    </w:pPr>
    <w:rPr>
      <w:b/>
      <w:sz w:val="28"/>
    </w:rPr>
  </w:style>
  <w:style w:type="paragraph" w:styleId="Heading3">
    <w:name w:val="heading 3"/>
    <w:basedOn w:val="Normal"/>
    <w:next w:val="Normal"/>
    <w:qFormat/>
    <w:rsid w:val="00016E8B"/>
    <w:pPr>
      <w:keepNext/>
      <w:numPr>
        <w:ilvl w:val="2"/>
        <w:numId w:val="1"/>
      </w:numPr>
      <w:spacing w:line="360" w:lineRule="auto"/>
      <w:jc w:val="both"/>
      <w:outlineLvl w:val="2"/>
    </w:pPr>
    <w:rPr>
      <w:b/>
      <w:bCs/>
    </w:rPr>
  </w:style>
  <w:style w:type="paragraph" w:styleId="Heading6">
    <w:name w:val="heading 6"/>
    <w:basedOn w:val="Normal"/>
    <w:next w:val="Normal"/>
    <w:qFormat/>
    <w:rsid w:val="00016E8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16E8B"/>
    <w:pPr>
      <w:suppressLineNumbers/>
      <w:spacing w:before="120" w:after="120"/>
    </w:pPr>
    <w:rPr>
      <w:i/>
      <w:iCs/>
    </w:rPr>
  </w:style>
  <w:style w:type="paragraph" w:styleId="BodyText">
    <w:name w:val="Body Text"/>
    <w:basedOn w:val="Normal"/>
    <w:qFormat/>
    <w:rsid w:val="00016E8B"/>
    <w:pPr>
      <w:spacing w:line="360" w:lineRule="auto"/>
    </w:pPr>
  </w:style>
  <w:style w:type="paragraph" w:styleId="BodyTextIndent">
    <w:name w:val="Body Text Indent"/>
    <w:basedOn w:val="Normal"/>
    <w:rsid w:val="00016E8B"/>
    <w:pPr>
      <w:ind w:left="540" w:hanging="720"/>
      <w:jc w:val="both"/>
    </w:pPr>
  </w:style>
  <w:style w:type="paragraph" w:styleId="BodyTextIndent2">
    <w:name w:val="Body Text Indent 2"/>
    <w:basedOn w:val="Normal"/>
    <w:rsid w:val="00016E8B"/>
    <w:pPr>
      <w:spacing w:line="360" w:lineRule="auto"/>
      <w:ind w:firstLine="720"/>
      <w:jc w:val="both"/>
    </w:pPr>
  </w:style>
  <w:style w:type="paragraph" w:styleId="Footer">
    <w:name w:val="footer"/>
    <w:basedOn w:val="Normal"/>
    <w:rsid w:val="00016E8B"/>
    <w:pPr>
      <w:tabs>
        <w:tab w:val="center" w:pos="4320"/>
        <w:tab w:val="right" w:pos="8640"/>
      </w:tabs>
    </w:pPr>
    <w:rPr>
      <w:sz w:val="32"/>
    </w:rPr>
  </w:style>
  <w:style w:type="paragraph" w:styleId="Header">
    <w:name w:val="header"/>
    <w:basedOn w:val="Normal"/>
    <w:next w:val="Heading1"/>
    <w:link w:val="HeaderChar"/>
    <w:rsid w:val="00016E8B"/>
    <w:pPr>
      <w:tabs>
        <w:tab w:val="center" w:pos="4320"/>
        <w:tab w:val="right" w:pos="8640"/>
      </w:tabs>
    </w:pPr>
  </w:style>
  <w:style w:type="paragraph" w:styleId="List">
    <w:name w:val="List"/>
    <w:basedOn w:val="BodyText"/>
    <w:rsid w:val="00016E8B"/>
  </w:style>
  <w:style w:type="paragraph" w:styleId="BodyTextIndent3">
    <w:name w:val="Body Text Indent 3"/>
    <w:basedOn w:val="Normal"/>
    <w:rsid w:val="00016E8B"/>
    <w:pPr>
      <w:spacing w:line="360" w:lineRule="auto"/>
      <w:ind w:firstLine="720"/>
      <w:jc w:val="both"/>
    </w:pPr>
    <w:rPr>
      <w:b/>
      <w:bCs/>
    </w:rPr>
  </w:style>
  <w:style w:type="paragraph" w:styleId="BodyText2">
    <w:name w:val="Body Text 2"/>
    <w:basedOn w:val="Normal"/>
    <w:rsid w:val="00016E8B"/>
    <w:pPr>
      <w:spacing w:line="360" w:lineRule="auto"/>
      <w:jc w:val="both"/>
    </w:pPr>
  </w:style>
  <w:style w:type="paragraph" w:styleId="HTMLPreformatted">
    <w:name w:val="HTML Preformatted"/>
    <w:basedOn w:val="Normal"/>
    <w:link w:val="HTMLPreformattedChar"/>
    <w:uiPriority w:val="99"/>
    <w:unhideWhenUsed/>
    <w:rsid w:val="00016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ru-RU" w:eastAsia="ru-RU"/>
    </w:rPr>
  </w:style>
  <w:style w:type="paragraph" w:styleId="NormalWeb">
    <w:name w:val="Normal (Web)"/>
    <w:basedOn w:val="Normal"/>
    <w:uiPriority w:val="99"/>
    <w:unhideWhenUsed/>
    <w:rsid w:val="00016E8B"/>
    <w:pPr>
      <w:suppressAutoHyphens w:val="0"/>
      <w:spacing w:before="100" w:beforeAutospacing="1" w:after="100" w:afterAutospacing="1"/>
    </w:pPr>
    <w:rPr>
      <w:rFonts w:eastAsia="Times New Roman"/>
      <w:lang w:val="ru-RU" w:eastAsia="ru-RU"/>
    </w:rPr>
  </w:style>
  <w:style w:type="character" w:styleId="PageNumber">
    <w:name w:val="page number"/>
    <w:basedOn w:val="DefaultParagraphFont"/>
    <w:rsid w:val="00016E8B"/>
  </w:style>
  <w:style w:type="character" w:styleId="FollowedHyperlink">
    <w:name w:val="FollowedHyperlink"/>
    <w:rsid w:val="00016E8B"/>
    <w:rPr>
      <w:color w:val="800080"/>
      <w:u w:val="single"/>
    </w:rPr>
  </w:style>
  <w:style w:type="character" w:styleId="Hyperlink">
    <w:name w:val="Hyperlink"/>
    <w:basedOn w:val="DefaultParagraphFont"/>
    <w:uiPriority w:val="99"/>
    <w:rsid w:val="00016E8B"/>
    <w:rPr>
      <w:color w:val="0000FF"/>
      <w:u w:val="single"/>
    </w:rPr>
  </w:style>
  <w:style w:type="character" w:styleId="FootnoteReference">
    <w:name w:val="footnote reference"/>
    <w:uiPriority w:val="99"/>
    <w:rsid w:val="00016E8B"/>
    <w:rPr>
      <w:vertAlign w:val="superscript"/>
    </w:rPr>
  </w:style>
  <w:style w:type="character" w:customStyle="1" w:styleId="Absatz-Standardschriftart">
    <w:name w:val="Absatz-Standardschriftart"/>
    <w:rsid w:val="00016E8B"/>
  </w:style>
  <w:style w:type="character" w:customStyle="1" w:styleId="WW-Absatz-Standardschriftart">
    <w:name w:val="WW-Absatz-Standardschriftart"/>
    <w:rsid w:val="00016E8B"/>
  </w:style>
  <w:style w:type="character" w:customStyle="1" w:styleId="WW-Absatz-Standardschriftart1">
    <w:name w:val="WW-Absatz-Standardschriftart1"/>
    <w:qFormat/>
    <w:rsid w:val="00016E8B"/>
  </w:style>
  <w:style w:type="character" w:customStyle="1" w:styleId="WW-Absatz-Standardschriftart11">
    <w:name w:val="WW-Absatz-Standardschriftart11"/>
    <w:rsid w:val="00016E8B"/>
  </w:style>
  <w:style w:type="character" w:customStyle="1" w:styleId="WW-Absatz-Standardschriftart111">
    <w:name w:val="WW-Absatz-Standardschriftart111"/>
    <w:rsid w:val="00016E8B"/>
  </w:style>
  <w:style w:type="character" w:customStyle="1" w:styleId="WW-Absatz-Standardschriftart1111">
    <w:name w:val="WW-Absatz-Standardschriftart1111"/>
    <w:rsid w:val="00016E8B"/>
  </w:style>
  <w:style w:type="character" w:customStyle="1" w:styleId="WW-Absatz-Standardschriftart11111">
    <w:name w:val="WW-Absatz-Standardschriftart11111"/>
    <w:qFormat/>
    <w:rsid w:val="00016E8B"/>
  </w:style>
  <w:style w:type="character" w:customStyle="1" w:styleId="WW-Absatz-Standardschriftart111111">
    <w:name w:val="WW-Absatz-Standardschriftart111111"/>
    <w:rsid w:val="00016E8B"/>
  </w:style>
  <w:style w:type="character" w:customStyle="1" w:styleId="WW-Absatz-Standardschriftart1111111">
    <w:name w:val="WW-Absatz-Standardschriftart1111111"/>
    <w:rsid w:val="00016E8B"/>
  </w:style>
  <w:style w:type="character" w:customStyle="1" w:styleId="WW-Absatz-Standardschriftart11111111">
    <w:name w:val="WW-Absatz-Standardschriftart11111111"/>
    <w:rsid w:val="00016E8B"/>
  </w:style>
  <w:style w:type="character" w:customStyle="1" w:styleId="WW-Absatz-Standardschriftart111111111">
    <w:name w:val="WW-Absatz-Standardschriftart111111111"/>
    <w:qFormat/>
    <w:rsid w:val="00016E8B"/>
  </w:style>
  <w:style w:type="character" w:customStyle="1" w:styleId="WW-Absatz-Standardschriftart1111111111">
    <w:name w:val="WW-Absatz-Standardschriftart1111111111"/>
    <w:qFormat/>
    <w:rsid w:val="00016E8B"/>
  </w:style>
  <w:style w:type="character" w:customStyle="1" w:styleId="WW-Absatz-Standardschriftart11111111111">
    <w:name w:val="WW-Absatz-Standardschriftart11111111111"/>
    <w:rsid w:val="00016E8B"/>
  </w:style>
  <w:style w:type="character" w:customStyle="1" w:styleId="WW-Absatz-Standardschriftart111111111111">
    <w:name w:val="WW-Absatz-Standardschriftart111111111111"/>
    <w:qFormat/>
    <w:rsid w:val="00016E8B"/>
  </w:style>
  <w:style w:type="character" w:customStyle="1" w:styleId="WW-Absatz-Standardschriftart1111111111111">
    <w:name w:val="WW-Absatz-Standardschriftart1111111111111"/>
    <w:rsid w:val="00016E8B"/>
  </w:style>
  <w:style w:type="character" w:customStyle="1" w:styleId="WW-Absatz-Standardschriftart11111111111111">
    <w:name w:val="WW-Absatz-Standardschriftart11111111111111"/>
    <w:rsid w:val="00016E8B"/>
  </w:style>
  <w:style w:type="character" w:customStyle="1" w:styleId="WW-Absatz-Standardschriftart111111111111111">
    <w:name w:val="WW-Absatz-Standardschriftart111111111111111"/>
    <w:rsid w:val="00016E8B"/>
  </w:style>
  <w:style w:type="character" w:customStyle="1" w:styleId="WW-Absatz-Standardschriftart1111111111111111">
    <w:name w:val="WW-Absatz-Standardschriftart1111111111111111"/>
    <w:qFormat/>
    <w:rsid w:val="00016E8B"/>
  </w:style>
  <w:style w:type="character" w:customStyle="1" w:styleId="WW8Num1z0">
    <w:name w:val="WW8Num1z0"/>
    <w:rsid w:val="00016E8B"/>
    <w:rPr>
      <w:rFonts w:ascii="Symbol" w:eastAsia="Times New Roman" w:hAnsi="Symbol" w:cs="Times New Roman"/>
    </w:rPr>
  </w:style>
  <w:style w:type="character" w:customStyle="1" w:styleId="WW8Num1z1">
    <w:name w:val="WW8Num1z1"/>
    <w:rsid w:val="00016E8B"/>
    <w:rPr>
      <w:rFonts w:ascii="Courier New" w:hAnsi="Courier New" w:cs="Courier New"/>
    </w:rPr>
  </w:style>
  <w:style w:type="character" w:customStyle="1" w:styleId="WW8Num1z2">
    <w:name w:val="WW8Num1z2"/>
    <w:rsid w:val="00016E8B"/>
    <w:rPr>
      <w:rFonts w:ascii="Wingdings" w:hAnsi="Wingdings"/>
    </w:rPr>
  </w:style>
  <w:style w:type="character" w:customStyle="1" w:styleId="WW8Num1z3">
    <w:name w:val="WW8Num1z3"/>
    <w:rsid w:val="00016E8B"/>
    <w:rPr>
      <w:rFonts w:ascii="Symbol" w:hAnsi="Symbol"/>
    </w:rPr>
  </w:style>
  <w:style w:type="character" w:customStyle="1" w:styleId="NumberingSymbols">
    <w:name w:val="Numbering Symbols"/>
    <w:rsid w:val="00016E8B"/>
  </w:style>
  <w:style w:type="paragraph" w:customStyle="1" w:styleId="Heading">
    <w:name w:val="Heading"/>
    <w:basedOn w:val="Normal"/>
    <w:next w:val="BodyText"/>
    <w:rsid w:val="00016E8B"/>
    <w:pPr>
      <w:keepNext/>
      <w:spacing w:before="240" w:after="120"/>
    </w:pPr>
    <w:rPr>
      <w:rFonts w:ascii="Nimbus Sans L" w:eastAsia="DejaVu Sans" w:hAnsi="Nimbus Sans L" w:cs="DejaVu Sans"/>
      <w:sz w:val="28"/>
      <w:szCs w:val="28"/>
    </w:rPr>
  </w:style>
  <w:style w:type="paragraph" w:customStyle="1" w:styleId="Index">
    <w:name w:val="Index"/>
    <w:basedOn w:val="Normal"/>
    <w:rsid w:val="00016E8B"/>
    <w:pPr>
      <w:suppressLineNumbers/>
    </w:pPr>
  </w:style>
  <w:style w:type="paragraph" w:customStyle="1" w:styleId="TableContents">
    <w:name w:val="Table Contents"/>
    <w:basedOn w:val="Normal"/>
    <w:rsid w:val="00016E8B"/>
    <w:pPr>
      <w:suppressLineNumbers/>
    </w:pPr>
  </w:style>
  <w:style w:type="paragraph" w:customStyle="1" w:styleId="TableHeading">
    <w:name w:val="Table Heading"/>
    <w:basedOn w:val="TableContents"/>
    <w:rsid w:val="00016E8B"/>
    <w:pPr>
      <w:jc w:val="center"/>
    </w:pPr>
    <w:rPr>
      <w:b/>
      <w:bCs/>
    </w:rPr>
  </w:style>
  <w:style w:type="paragraph" w:customStyle="1" w:styleId="Framecontents">
    <w:name w:val="Frame contents"/>
    <w:basedOn w:val="BodyText"/>
    <w:rsid w:val="00016E8B"/>
  </w:style>
  <w:style w:type="paragraph" w:customStyle="1" w:styleId="Text">
    <w:name w:val="Text"/>
    <w:basedOn w:val="Normal"/>
    <w:rsid w:val="00016E8B"/>
    <w:pPr>
      <w:autoSpaceDE w:val="0"/>
      <w:spacing w:line="252" w:lineRule="auto"/>
      <w:ind w:firstLine="202"/>
    </w:pPr>
    <w:rPr>
      <w:rFonts w:eastAsia="PMingLiU"/>
      <w:kern w:val="1"/>
      <w:sz w:val="20"/>
      <w:szCs w:val="20"/>
    </w:rPr>
  </w:style>
  <w:style w:type="character" w:customStyle="1" w:styleId="HeaderChar">
    <w:name w:val="Header Char"/>
    <w:link w:val="Header"/>
    <w:rsid w:val="00016E8B"/>
    <w:rPr>
      <w:sz w:val="24"/>
      <w:szCs w:val="24"/>
      <w:lang w:eastAsia="ar-SA"/>
    </w:rPr>
  </w:style>
  <w:style w:type="character" w:customStyle="1" w:styleId="ListParagraphChar">
    <w:name w:val="List Paragraph Char"/>
    <w:link w:val="ListParagraph"/>
    <w:uiPriority w:val="34"/>
    <w:locked/>
    <w:rsid w:val="00016E8B"/>
    <w:rPr>
      <w:rFonts w:eastAsia="Times New Roman"/>
      <w:sz w:val="24"/>
      <w:szCs w:val="24"/>
    </w:rPr>
  </w:style>
  <w:style w:type="paragraph" w:styleId="ListParagraph">
    <w:name w:val="List Paragraph"/>
    <w:basedOn w:val="Normal"/>
    <w:link w:val="ListParagraphChar"/>
    <w:uiPriority w:val="34"/>
    <w:qFormat/>
    <w:rsid w:val="00016E8B"/>
    <w:pPr>
      <w:suppressAutoHyphens w:val="0"/>
      <w:autoSpaceDE w:val="0"/>
      <w:autoSpaceDN w:val="0"/>
      <w:ind w:left="720"/>
      <w:contextualSpacing/>
    </w:pPr>
    <w:rPr>
      <w:rFonts w:eastAsia="Times New Roman"/>
      <w:lang w:val="ru-RU" w:eastAsia="ru-RU"/>
    </w:rPr>
  </w:style>
  <w:style w:type="character" w:customStyle="1" w:styleId="HTMLPreformattedChar">
    <w:name w:val="HTML Preformatted Char"/>
    <w:link w:val="HTMLPreformatted"/>
    <w:uiPriority w:val="99"/>
    <w:rsid w:val="00016E8B"/>
    <w:rPr>
      <w:rFonts w:ascii="Courier New" w:eastAsia="Times New Roman" w:hAnsi="Courier New" w:cs="Courier New"/>
    </w:rPr>
  </w:style>
  <w:style w:type="character" w:customStyle="1" w:styleId="y2iqfc">
    <w:name w:val="y2iqfc"/>
    <w:rsid w:val="00016E8B"/>
  </w:style>
  <w:style w:type="character" w:customStyle="1" w:styleId="textexposedshow">
    <w:name w:val="text_exposed_show"/>
    <w:rsid w:val="00016E8B"/>
  </w:style>
  <w:style w:type="paragraph" w:styleId="BalloonText">
    <w:name w:val="Balloon Text"/>
    <w:basedOn w:val="Normal"/>
    <w:link w:val="BalloonTextChar"/>
    <w:uiPriority w:val="99"/>
    <w:semiHidden/>
    <w:unhideWhenUsed/>
    <w:rsid w:val="00D6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99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otu76@mail.ru" TargetMode="Externa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mailto:Botu76@mail.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hyperlink" Target="http://www.dx.doi.org/10.7537/marsnys150522.07"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hyperlink" Target="http://bulungurhayoti.uz/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diagrams/colors1.xml><?xml version="1.0" encoding="utf-8"?>
<dgm:colorsDef xmlns:dgm="http://schemas.openxmlformats.org/drawingml/2006/diagram" xmlns:a="http://schemas.openxmlformats.org/drawingml/2006/main" uniqueId="urn:microsoft.com/office/officeart/2005/8/colors/accent0_2#1">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16FD3B3-77C5-45A6-B301-9D23EC74A927}" type="doc">
      <dgm:prSet loTypeId="urn:microsoft.com/office/officeart/2008/layout/HorizontalMultiLevelHierarchy" loCatId="hierarchy" qsTypeId="urn:microsoft.com/office/officeart/2005/8/quickstyle/simple1#1" qsCatId="simple" csTypeId="urn:microsoft.com/office/officeart/2005/8/colors/accent0_2#1" csCatId="mainScheme" phldr="1"/>
      <dgm:spPr/>
      <dgm:t>
        <a:bodyPr/>
        <a:lstStyle/>
        <a:p>
          <a:endParaRPr lang="ru-RU"/>
        </a:p>
      </dgm:t>
    </dgm:pt>
    <dgm:pt modelId="{4BDF20B7-1B57-4571-A241-34B66551FABE}">
      <dgm:prSet phldrT="[Текст]" custT="1">
        <dgm:style>
          <a:lnRef idx="2">
            <a:schemeClr val="accent3"/>
          </a:lnRef>
          <a:fillRef idx="1">
            <a:schemeClr val="lt1"/>
          </a:fillRef>
          <a:effectRef idx="0">
            <a:schemeClr val="accent3"/>
          </a:effectRef>
          <a:fontRef idx="minor">
            <a:schemeClr val="dk1"/>
          </a:fontRef>
        </dgm:style>
      </dgm:prSet>
      <dgm:spPr>
        <a:xfrm>
          <a:off x="659631" y="424772"/>
          <a:ext cx="2092083" cy="258815"/>
        </a:xfrm>
        <a:solidFill>
          <a:sysClr val="window" lastClr="FFFFFF"/>
        </a:solidFill>
        <a:ln w="25400" cap="flat" cmpd="sng" algn="ctr">
          <a:solidFill>
            <a:srgbClr val="9BBB59"/>
          </a:solidFill>
          <a:prstDash val="solid"/>
        </a:ln>
        <a:effectLst/>
      </dgm:spPr>
      <dgm:t>
        <a:bodyPr/>
        <a:lstStyle/>
        <a:p>
          <a:r>
            <a:rPr lang="en-US" sz="1000">
              <a:solidFill>
                <a:sysClr val="windowText" lastClr="000000"/>
              </a:solidFill>
              <a:latin typeface="Times New Roman" panose="02020603050405020304" charset="0"/>
              <a:ea typeface="+mn-ea"/>
              <a:cs typeface="Times New Roman" panose="02020603050405020304" charset="0"/>
            </a:rPr>
            <a:t>The main functions of responsibility</a:t>
          </a:r>
          <a:r>
            <a:rPr lang="en-US" sz="1200">
              <a:solidFill>
                <a:sysClr val="windowText" lastClr="000000"/>
              </a:solidFill>
              <a:latin typeface="Times New Roman" panose="02020603050405020304" charset="0"/>
              <a:ea typeface="+mn-ea"/>
              <a:cs typeface="Times New Roman" panose="02020603050405020304" charset="0"/>
            </a:rPr>
            <a:t>.</a:t>
          </a:r>
          <a:endParaRPr lang="ru-RU" sz="1200">
            <a:solidFill>
              <a:sysClr val="windowText" lastClr="000000"/>
            </a:solidFill>
            <a:latin typeface="Times New Roman" panose="02020603050405020304" charset="0"/>
            <a:ea typeface="+mn-ea"/>
            <a:cs typeface="Times New Roman" panose="02020603050405020304" charset="0"/>
          </a:endParaRPr>
        </a:p>
      </dgm:t>
    </dgm:pt>
    <dgm:pt modelId="{E65CD027-89B3-4CE1-B339-8DDFE624716E}" type="parTrans" cxnId="{58BC13ED-02F0-4F9C-83B5-8ED9CD890971}">
      <dgm:prSet/>
      <dgm:spPr/>
      <dgm:t>
        <a:bodyPr/>
        <a:lstStyle/>
        <a:p>
          <a:endParaRPr lang="ru-RU"/>
        </a:p>
      </dgm:t>
    </dgm:pt>
    <dgm:pt modelId="{A06C98A7-0530-48F4-AA4A-5D8BBD4F837E}" type="sibTrans" cxnId="{58BC13ED-02F0-4F9C-83B5-8ED9CD890971}">
      <dgm:prSet/>
      <dgm:spPr/>
      <dgm:t>
        <a:bodyPr/>
        <a:lstStyle/>
        <a:p>
          <a:endParaRPr lang="ru-RU"/>
        </a:p>
      </dgm:t>
    </dgm:pt>
    <dgm:pt modelId="{CEED1C48-E780-4D1C-9BEC-13CEF59D3113}">
      <dgm:prSet phldrT="[Текст]" custT="1">
        <dgm:style>
          <a:lnRef idx="2">
            <a:schemeClr val="accent4"/>
          </a:lnRef>
          <a:fillRef idx="1">
            <a:schemeClr val="lt1"/>
          </a:fillRef>
          <a:effectRef idx="0">
            <a:schemeClr val="accent4"/>
          </a:effectRef>
          <a:fontRef idx="minor">
            <a:schemeClr val="dk1"/>
          </a:fontRef>
        </dgm:style>
      </dgm:prSet>
      <dgm:spPr>
        <a:xfrm>
          <a:off x="209811" y="1082765"/>
          <a:ext cx="1494503" cy="265117"/>
        </a:xfrm>
        <a:solidFill>
          <a:sysClr val="window" lastClr="FFFFFF"/>
        </a:solidFill>
        <a:ln w="25400" cap="flat" cmpd="sng" algn="ctr">
          <a:solidFill>
            <a:srgbClr val="8064A2"/>
          </a:solidFill>
          <a:prstDash val="solid"/>
        </a:ln>
        <a:effectLst/>
      </dgm:spPr>
      <dgm:t>
        <a:bodyPr/>
        <a:lstStyle/>
        <a:p>
          <a:r>
            <a:rPr lang="en-US" sz="1000">
              <a:solidFill>
                <a:sysClr val="windowText" lastClr="000000"/>
              </a:solidFill>
              <a:latin typeface="Times New Roman" panose="02020603050405020304" charset="0"/>
              <a:ea typeface="+mn-ea"/>
              <a:cs typeface="Times New Roman" panose="02020603050405020304" charset="0"/>
            </a:rPr>
            <a:t>Value direction function</a:t>
          </a:r>
          <a:endParaRPr lang="ru-RU" sz="1000">
            <a:solidFill>
              <a:sysClr val="windowText" lastClr="000000"/>
            </a:solidFill>
            <a:latin typeface="Times New Roman" panose="02020603050405020304" charset="0"/>
            <a:ea typeface="+mn-ea"/>
            <a:cs typeface="Times New Roman" panose="02020603050405020304" charset="0"/>
          </a:endParaRPr>
        </a:p>
      </dgm:t>
    </dgm:pt>
    <dgm:pt modelId="{93A107FC-33E3-45F4-A58F-BD5E1B7CEBEE}" type="parTrans" cxnId="{0608A1E2-A592-4154-B6A1-341B55EF97C7}">
      <dgm:prSet custT="1"/>
      <dgm:spPr>
        <a:xfrm>
          <a:off x="209811" y="554180"/>
          <a:ext cx="1625269" cy="661144"/>
        </a:xfrm>
        <a:noFill/>
        <a:ln w="12700" cap="flat" cmpd="sng" algn="ctr">
          <a:solidFill>
            <a:srgbClr val="44546A">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anose="02020603050405020304" charset="0"/>
            <a:ea typeface="+mn-ea"/>
            <a:cs typeface="Times New Roman" panose="02020603050405020304" charset="0"/>
          </a:endParaRPr>
        </a:p>
      </dgm:t>
    </dgm:pt>
    <dgm:pt modelId="{944CF25C-006E-4884-BDF8-851F98A1BB27}" type="sibTrans" cxnId="{0608A1E2-A592-4154-B6A1-341B55EF97C7}">
      <dgm:prSet/>
      <dgm:spPr/>
      <dgm:t>
        <a:bodyPr/>
        <a:lstStyle/>
        <a:p>
          <a:endParaRPr lang="ru-RU"/>
        </a:p>
      </dgm:t>
    </dgm:pt>
    <dgm:pt modelId="{BD13F2A0-247A-485C-B5DF-7EA8FC66A326}">
      <dgm:prSet phldrT="[Текст]" custT="1">
        <dgm:style>
          <a:lnRef idx="2">
            <a:schemeClr val="accent4"/>
          </a:lnRef>
          <a:fillRef idx="1">
            <a:schemeClr val="lt1"/>
          </a:fillRef>
          <a:effectRef idx="0">
            <a:schemeClr val="accent4"/>
          </a:effectRef>
          <a:fontRef idx="minor">
            <a:schemeClr val="dk1"/>
          </a:fontRef>
        </dgm:style>
      </dgm:prSet>
      <dgm:spPr>
        <a:xfrm>
          <a:off x="2094745" y="1072871"/>
          <a:ext cx="1404935" cy="220169"/>
        </a:xfrm>
        <a:solidFill>
          <a:sysClr val="window" lastClr="FFFFFF"/>
        </a:solidFill>
        <a:ln w="25400" cap="flat" cmpd="sng" algn="ctr">
          <a:solidFill>
            <a:srgbClr val="8064A2"/>
          </a:solidFill>
          <a:prstDash val="solid"/>
        </a:ln>
        <a:effectLst/>
      </dgm:spPr>
      <dgm:t>
        <a:bodyPr/>
        <a:lstStyle/>
        <a:p>
          <a:r>
            <a:rPr lang="en-US" sz="1000" b="0" i="0">
              <a:solidFill>
                <a:sysClr val="windowText" lastClr="000000"/>
              </a:solidFill>
              <a:latin typeface="Times New Roman" panose="02020603050405020304" charset="0"/>
              <a:ea typeface="+mn-ea"/>
              <a:cs typeface="Times New Roman" panose="02020603050405020304" charset="0"/>
            </a:rPr>
            <a:t>Mobilizing function</a:t>
          </a:r>
          <a:endParaRPr lang="ru-RU" sz="1000">
            <a:solidFill>
              <a:sysClr val="windowText" lastClr="000000"/>
            </a:solidFill>
            <a:latin typeface="Times New Roman" panose="02020603050405020304" charset="0"/>
            <a:ea typeface="+mn-ea"/>
            <a:cs typeface="Times New Roman" panose="02020603050405020304" charset="0"/>
          </a:endParaRPr>
        </a:p>
      </dgm:t>
    </dgm:pt>
    <dgm:pt modelId="{437524DD-F80D-4E98-A17F-39BB73782483}" type="parTrans" cxnId="{E0DC2688-0BD4-4BD4-802B-AAFF480DC566}">
      <dgm:prSet custT="1"/>
      <dgm:spPr>
        <a:xfrm>
          <a:off x="1835081" y="554180"/>
          <a:ext cx="259664" cy="628775"/>
        </a:xfrm>
        <a:noFill/>
        <a:ln w="12700" cap="flat" cmpd="sng" algn="ctr">
          <a:solidFill>
            <a:srgbClr val="44546A">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anose="02020603050405020304" charset="0"/>
            <a:ea typeface="+mn-ea"/>
            <a:cs typeface="Times New Roman" panose="02020603050405020304" charset="0"/>
          </a:endParaRPr>
        </a:p>
      </dgm:t>
    </dgm:pt>
    <dgm:pt modelId="{56DC2F91-9293-42C7-BCB7-791D1487FE4D}" type="sibTrans" cxnId="{E0DC2688-0BD4-4BD4-802B-AAFF480DC566}">
      <dgm:prSet/>
      <dgm:spPr/>
      <dgm:t>
        <a:bodyPr/>
        <a:lstStyle/>
        <a:p>
          <a:endParaRPr lang="ru-RU"/>
        </a:p>
      </dgm:t>
    </dgm:pt>
    <dgm:pt modelId="{C92837F0-A06F-46D8-9C61-04FB6F596B09}">
      <dgm:prSet phldrT="[Текст]" custT="1">
        <dgm:style>
          <a:lnRef idx="2">
            <a:schemeClr val="accent4"/>
          </a:lnRef>
          <a:fillRef idx="1">
            <a:schemeClr val="lt1"/>
          </a:fillRef>
          <a:effectRef idx="0">
            <a:schemeClr val="accent4"/>
          </a:effectRef>
          <a:fontRef idx="minor">
            <a:schemeClr val="dk1"/>
          </a:fontRef>
        </dgm:style>
      </dgm:prSet>
      <dgm:spPr>
        <a:xfrm>
          <a:off x="1938383" y="1591976"/>
          <a:ext cx="1345312" cy="416277"/>
        </a:xfrm>
        <a:solidFill>
          <a:sysClr val="window" lastClr="FFFFFF"/>
        </a:solidFill>
        <a:ln w="25400" cap="flat" cmpd="sng" algn="ctr">
          <a:solidFill>
            <a:srgbClr val="8064A2"/>
          </a:solidFill>
          <a:prstDash val="solid"/>
        </a:ln>
        <a:effectLst/>
      </dgm:spPr>
      <dgm:t>
        <a:bodyPr/>
        <a:lstStyle/>
        <a:p>
          <a:r>
            <a:rPr lang="en-US" sz="1000">
              <a:solidFill>
                <a:sysClr val="windowText" lastClr="000000"/>
              </a:solidFill>
              <a:latin typeface="Times New Roman" panose="02020603050405020304" charset="0"/>
              <a:ea typeface="+mn-ea"/>
              <a:cs typeface="Times New Roman" panose="02020603050405020304" charset="0"/>
            </a:rPr>
            <a:t>Self-monitoring function</a:t>
          </a:r>
          <a:endParaRPr lang="ru-RU" sz="1000">
            <a:solidFill>
              <a:sysClr val="windowText" lastClr="000000"/>
            </a:solidFill>
            <a:latin typeface="Times New Roman" panose="02020603050405020304" charset="0"/>
            <a:ea typeface="+mn-ea"/>
            <a:cs typeface="Times New Roman" panose="02020603050405020304" charset="0"/>
          </a:endParaRPr>
        </a:p>
      </dgm:t>
    </dgm:pt>
    <dgm:pt modelId="{913B0C79-81E7-4CC6-A3FC-C170E1A5568E}" type="parTrans" cxnId="{440476D6-00D6-4924-8AF7-0B545F1DB1A2}">
      <dgm:prSet custT="1"/>
      <dgm:spPr>
        <a:xfrm>
          <a:off x="1835081" y="554180"/>
          <a:ext cx="103302" cy="1245934"/>
        </a:xfrm>
        <a:noFill/>
        <a:ln w="12700" cap="flat" cmpd="sng" algn="ctr">
          <a:solidFill>
            <a:srgbClr val="44546A">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anose="02020603050405020304" charset="0"/>
            <a:ea typeface="+mn-ea"/>
            <a:cs typeface="Times New Roman" panose="02020603050405020304" charset="0"/>
          </a:endParaRPr>
        </a:p>
      </dgm:t>
    </dgm:pt>
    <dgm:pt modelId="{50FF19B5-6BD3-4F98-AD4F-0B5B34D69799}" type="sibTrans" cxnId="{440476D6-00D6-4924-8AF7-0B545F1DB1A2}">
      <dgm:prSet/>
      <dgm:spPr/>
      <dgm:t>
        <a:bodyPr/>
        <a:lstStyle/>
        <a:p>
          <a:endParaRPr lang="ru-RU"/>
        </a:p>
      </dgm:t>
    </dgm:pt>
    <dgm:pt modelId="{8E7859B8-A6B4-47C8-AF36-299D5499F38F}">
      <dgm:prSet custT="1">
        <dgm:style>
          <a:lnRef idx="2">
            <a:schemeClr val="accent4"/>
          </a:lnRef>
          <a:fillRef idx="1">
            <a:schemeClr val="lt1"/>
          </a:fillRef>
          <a:effectRef idx="0">
            <a:schemeClr val="accent4"/>
          </a:effectRef>
          <a:fontRef idx="minor">
            <a:schemeClr val="dk1"/>
          </a:fontRef>
        </dgm:style>
      </dgm:prSet>
      <dgm:spPr>
        <a:xfrm>
          <a:off x="266146" y="1669967"/>
          <a:ext cx="1428863" cy="399002"/>
        </a:xfrm>
        <a:solidFill>
          <a:sysClr val="window" lastClr="FFFFFF"/>
        </a:solidFill>
        <a:ln w="25400" cap="flat" cmpd="sng" algn="ctr">
          <a:solidFill>
            <a:srgbClr val="8064A2"/>
          </a:solidFill>
          <a:prstDash val="solid"/>
        </a:ln>
        <a:effectLst/>
      </dgm:spPr>
      <dgm:t>
        <a:bodyPr/>
        <a:lstStyle/>
        <a:p>
          <a:r>
            <a:rPr lang="en-US" sz="1000">
              <a:solidFill>
                <a:sysClr val="windowText" lastClr="000000"/>
              </a:solidFill>
              <a:latin typeface="Times New Roman" panose="02020603050405020304" charset="0"/>
              <a:ea typeface="+mn-ea"/>
              <a:cs typeface="Times New Roman" panose="02020603050405020304" charset="0"/>
            </a:rPr>
            <a:t>Behavior control and </a:t>
          </a:r>
        </a:p>
        <a:p>
          <a:r>
            <a:rPr lang="en-US" sz="1000">
              <a:solidFill>
                <a:sysClr val="windowText" lastClr="000000"/>
              </a:solidFill>
              <a:latin typeface="Times New Roman" panose="02020603050405020304" charset="0"/>
              <a:ea typeface="+mn-ea"/>
              <a:cs typeface="Times New Roman" panose="02020603050405020304" charset="0"/>
            </a:rPr>
            <a:t>correction function</a:t>
          </a:r>
          <a:endParaRPr lang="ru-RU" sz="1000">
            <a:solidFill>
              <a:sysClr val="windowText" lastClr="000000"/>
            </a:solidFill>
            <a:latin typeface="Times New Roman" panose="02020603050405020304" charset="0"/>
            <a:ea typeface="+mn-ea"/>
            <a:cs typeface="Times New Roman" panose="02020603050405020304" charset="0"/>
          </a:endParaRPr>
        </a:p>
      </dgm:t>
    </dgm:pt>
    <dgm:pt modelId="{8B4A540C-E0F8-4CBE-B1A1-FDD76995F78E}" type="parTrans" cxnId="{E37016FA-ED0A-4378-9E20-63C00D466DA9}">
      <dgm:prSet custT="1"/>
      <dgm:spPr>
        <a:xfrm>
          <a:off x="266146" y="554180"/>
          <a:ext cx="1568934" cy="1315288"/>
        </a:xfrm>
        <a:noFill/>
        <a:ln w="12700" cap="flat" cmpd="sng" algn="ctr">
          <a:solidFill>
            <a:srgbClr val="44546A">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anose="02020603050405020304" charset="0"/>
            <a:ea typeface="+mn-ea"/>
            <a:cs typeface="Times New Roman" panose="02020603050405020304" charset="0"/>
          </a:endParaRPr>
        </a:p>
      </dgm:t>
    </dgm:pt>
    <dgm:pt modelId="{262A5CCA-40E5-46C0-B9FD-7919CCA8F838}" type="sibTrans" cxnId="{E37016FA-ED0A-4378-9E20-63C00D466DA9}">
      <dgm:prSet/>
      <dgm:spPr/>
      <dgm:t>
        <a:bodyPr/>
        <a:lstStyle/>
        <a:p>
          <a:endParaRPr lang="ru-RU"/>
        </a:p>
      </dgm:t>
    </dgm:pt>
    <dgm:pt modelId="{7EAB7F1C-51D9-49C6-B174-FF3E5ACB7340}" type="pres">
      <dgm:prSet presAssocID="{716FD3B3-77C5-45A6-B301-9D23EC74A927}" presName="Name0" presStyleCnt="0">
        <dgm:presLayoutVars>
          <dgm:chPref val="1"/>
          <dgm:dir/>
          <dgm:animOne val="branch"/>
          <dgm:animLvl val="lvl"/>
          <dgm:resizeHandles val="exact"/>
        </dgm:presLayoutVars>
      </dgm:prSet>
      <dgm:spPr/>
      <dgm:t>
        <a:bodyPr/>
        <a:lstStyle/>
        <a:p>
          <a:endParaRPr lang="ru-RU"/>
        </a:p>
      </dgm:t>
    </dgm:pt>
    <dgm:pt modelId="{6A2780B7-E8F7-4DBF-9C11-49FFF23AA5C6}" type="pres">
      <dgm:prSet presAssocID="{4BDF20B7-1B57-4571-A241-34B66551FABE}" presName="root1" presStyleCnt="0"/>
      <dgm:spPr/>
    </dgm:pt>
    <dgm:pt modelId="{78E72A85-99C8-4661-A8EC-C56C1D4ECF9A}" type="pres">
      <dgm:prSet presAssocID="{4BDF20B7-1B57-4571-A241-34B66551FABE}" presName="LevelOneTextNode" presStyleLbl="node0" presStyleIdx="0" presStyleCnt="1" custAng="5400000" custScaleX="54460" custScaleY="83641" custLinFactX="72613" custLinFactNeighborX="100000" custLinFactNeighborY="-27844">
        <dgm:presLayoutVars>
          <dgm:chPref val="3"/>
        </dgm:presLayoutVars>
      </dgm:prSet>
      <dgm:spPr>
        <a:prstGeom prst="rect">
          <a:avLst/>
        </a:prstGeom>
      </dgm:spPr>
      <dgm:t>
        <a:bodyPr/>
        <a:lstStyle/>
        <a:p>
          <a:endParaRPr lang="ru-RU"/>
        </a:p>
      </dgm:t>
    </dgm:pt>
    <dgm:pt modelId="{6D88E0D2-8106-402B-9DDF-7E133F9782C5}" type="pres">
      <dgm:prSet presAssocID="{4BDF20B7-1B57-4571-A241-34B66551FABE}" presName="level2hierChild" presStyleCnt="0"/>
      <dgm:spPr/>
    </dgm:pt>
    <dgm:pt modelId="{496DB33D-62F7-4E84-A0BD-95D1D861ECEF}" type="pres">
      <dgm:prSet presAssocID="{93A107FC-33E3-45F4-A58F-BD5E1B7CEBEE}" presName="conn2-1" presStyleLbl="parChTrans1D2" presStyleIdx="0" presStyleCnt="4"/>
      <dgm:spPr>
        <a:custGeom>
          <a:avLst/>
          <a:gdLst/>
          <a:ahLst/>
          <a:cxnLst/>
          <a:rect l="0" t="0" r="0" b="0"/>
          <a:pathLst>
            <a:path>
              <a:moveTo>
                <a:pt x="1875383" y="0"/>
              </a:moveTo>
              <a:lnTo>
                <a:pt x="0" y="715838"/>
              </a:lnTo>
            </a:path>
          </a:pathLst>
        </a:custGeom>
      </dgm:spPr>
      <dgm:t>
        <a:bodyPr/>
        <a:lstStyle/>
        <a:p>
          <a:endParaRPr lang="ru-RU"/>
        </a:p>
      </dgm:t>
    </dgm:pt>
    <dgm:pt modelId="{DD226C4C-1882-4D1C-9018-3D6A79F99B28}" type="pres">
      <dgm:prSet presAssocID="{93A107FC-33E3-45F4-A58F-BD5E1B7CEBEE}" presName="connTx" presStyleLbl="parChTrans1D2" presStyleIdx="0" presStyleCnt="4"/>
      <dgm:spPr/>
      <dgm:t>
        <a:bodyPr/>
        <a:lstStyle/>
        <a:p>
          <a:endParaRPr lang="ru-RU"/>
        </a:p>
      </dgm:t>
    </dgm:pt>
    <dgm:pt modelId="{29C6F8F0-4645-452C-BB81-0BCE23C1991B}" type="pres">
      <dgm:prSet presAssocID="{CEED1C48-E780-4D1C-9BEC-13CEF59D3113}" presName="root2" presStyleCnt="0"/>
      <dgm:spPr/>
    </dgm:pt>
    <dgm:pt modelId="{8D17DE82-CD8C-4A9D-9281-9F18FF44774E}" type="pres">
      <dgm:prSet presAssocID="{CEED1C48-E780-4D1C-9BEC-13CEF59D3113}" presName="LevelTwoTextNode" presStyleLbl="node2" presStyleIdx="0" presStyleCnt="4" custScaleX="95876" custScaleY="55786" custLinFactY="39010" custLinFactNeighborX="-71639" custLinFactNeighborY="100000">
        <dgm:presLayoutVars>
          <dgm:chPref val="3"/>
        </dgm:presLayoutVars>
      </dgm:prSet>
      <dgm:spPr>
        <a:prstGeom prst="rect">
          <a:avLst/>
        </a:prstGeom>
      </dgm:spPr>
      <dgm:t>
        <a:bodyPr/>
        <a:lstStyle/>
        <a:p>
          <a:endParaRPr lang="ru-RU"/>
        </a:p>
      </dgm:t>
    </dgm:pt>
    <dgm:pt modelId="{2E649ED1-61EC-46B2-A621-B3903E458E3E}" type="pres">
      <dgm:prSet presAssocID="{CEED1C48-E780-4D1C-9BEC-13CEF59D3113}" presName="level3hierChild" presStyleCnt="0"/>
      <dgm:spPr/>
    </dgm:pt>
    <dgm:pt modelId="{42DCE669-99A7-4FC3-96E0-BB595E6371BA}" type="pres">
      <dgm:prSet presAssocID="{437524DD-F80D-4E98-A17F-39BB73782483}" presName="conn2-1" presStyleLbl="parChTrans1D2" presStyleIdx="1" presStyleCnt="4"/>
      <dgm:spPr>
        <a:custGeom>
          <a:avLst/>
          <a:gdLst/>
          <a:ahLst/>
          <a:cxnLst/>
          <a:rect l="0" t="0" r="0" b="0"/>
          <a:pathLst>
            <a:path>
              <a:moveTo>
                <a:pt x="0" y="0"/>
              </a:moveTo>
              <a:lnTo>
                <a:pt x="128901" y="0"/>
              </a:lnTo>
              <a:lnTo>
                <a:pt x="128901" y="711063"/>
              </a:lnTo>
              <a:lnTo>
                <a:pt x="257803" y="711063"/>
              </a:lnTo>
            </a:path>
          </a:pathLst>
        </a:custGeom>
      </dgm:spPr>
      <dgm:t>
        <a:bodyPr/>
        <a:lstStyle/>
        <a:p>
          <a:endParaRPr lang="ru-RU"/>
        </a:p>
      </dgm:t>
    </dgm:pt>
    <dgm:pt modelId="{C2BF08E3-2B77-4489-BA10-406EABD4FE1A}" type="pres">
      <dgm:prSet presAssocID="{437524DD-F80D-4E98-A17F-39BB73782483}" presName="connTx" presStyleLbl="parChTrans1D2" presStyleIdx="1" presStyleCnt="4"/>
      <dgm:spPr/>
      <dgm:t>
        <a:bodyPr/>
        <a:lstStyle/>
        <a:p>
          <a:endParaRPr lang="ru-RU"/>
        </a:p>
      </dgm:t>
    </dgm:pt>
    <dgm:pt modelId="{37A3AD6C-49F1-4D52-813C-BD3B6F389A27}" type="pres">
      <dgm:prSet presAssocID="{BD13F2A0-247A-485C-B5DF-7EA8FC66A326}" presName="root2" presStyleCnt="0"/>
      <dgm:spPr/>
    </dgm:pt>
    <dgm:pt modelId="{0A34A669-E6C3-4BB9-94BC-43D7CB1D7C0F}" type="pres">
      <dgm:prSet presAssocID="{BD13F2A0-247A-485C-B5DF-7EA8FC66A326}" presName="LevelTwoTextNode" presStyleLbl="node2" presStyleIdx="1" presStyleCnt="4" custScaleX="90130" custScaleY="46328" custLinFactNeighborX="49284" custLinFactNeighborY="56142">
        <dgm:presLayoutVars>
          <dgm:chPref val="3"/>
        </dgm:presLayoutVars>
      </dgm:prSet>
      <dgm:spPr>
        <a:prstGeom prst="rect">
          <a:avLst/>
        </a:prstGeom>
      </dgm:spPr>
      <dgm:t>
        <a:bodyPr/>
        <a:lstStyle/>
        <a:p>
          <a:endParaRPr lang="ru-RU"/>
        </a:p>
      </dgm:t>
    </dgm:pt>
    <dgm:pt modelId="{898CF50C-D7C3-451C-A020-E12AD72CA032}" type="pres">
      <dgm:prSet presAssocID="{BD13F2A0-247A-485C-B5DF-7EA8FC66A326}" presName="level3hierChild" presStyleCnt="0"/>
      <dgm:spPr/>
    </dgm:pt>
    <dgm:pt modelId="{D276863C-4DEE-4DC1-8886-9B92D0854EE9}" type="pres">
      <dgm:prSet presAssocID="{913B0C79-81E7-4CC6-A3FC-C170E1A5568E}" presName="conn2-1" presStyleLbl="parChTrans1D2" presStyleIdx="2" presStyleCnt="4"/>
      <dgm:spPr>
        <a:custGeom>
          <a:avLst/>
          <a:gdLst/>
          <a:ahLst/>
          <a:cxnLst/>
          <a:rect l="0" t="0" r="0" b="0"/>
          <a:pathLst>
            <a:path>
              <a:moveTo>
                <a:pt x="0" y="0"/>
              </a:moveTo>
              <a:lnTo>
                <a:pt x="51280" y="0"/>
              </a:lnTo>
              <a:lnTo>
                <a:pt x="51280" y="1461975"/>
              </a:lnTo>
              <a:lnTo>
                <a:pt x="102560" y="1461975"/>
              </a:lnTo>
            </a:path>
          </a:pathLst>
        </a:custGeom>
      </dgm:spPr>
      <dgm:t>
        <a:bodyPr/>
        <a:lstStyle/>
        <a:p>
          <a:endParaRPr lang="ru-RU"/>
        </a:p>
      </dgm:t>
    </dgm:pt>
    <dgm:pt modelId="{02529D6E-4975-4FA8-A1A9-F67CA4B90907}" type="pres">
      <dgm:prSet presAssocID="{913B0C79-81E7-4CC6-A3FC-C170E1A5568E}" presName="connTx" presStyleLbl="parChTrans1D2" presStyleIdx="2" presStyleCnt="4"/>
      <dgm:spPr/>
      <dgm:t>
        <a:bodyPr/>
        <a:lstStyle/>
        <a:p>
          <a:endParaRPr lang="ru-RU"/>
        </a:p>
      </dgm:t>
    </dgm:pt>
    <dgm:pt modelId="{A3D186A1-F8E7-4BC5-8FFA-4944304DDC10}" type="pres">
      <dgm:prSet presAssocID="{C92837F0-A06F-46D8-9C61-04FB6F596B09}" presName="root2" presStyleCnt="0"/>
      <dgm:spPr/>
    </dgm:pt>
    <dgm:pt modelId="{333EADA4-9B77-4FA0-AD86-888E5B8CD613}" type="pres">
      <dgm:prSet presAssocID="{C92837F0-A06F-46D8-9C61-04FB6F596B09}" presName="LevelTwoTextNode" presStyleLbl="node2" presStyleIdx="2" presStyleCnt="4" custScaleX="86305" custScaleY="87593" custLinFactNeighborX="39253" custLinFactNeighborY="94044">
        <dgm:presLayoutVars>
          <dgm:chPref val="3"/>
        </dgm:presLayoutVars>
      </dgm:prSet>
      <dgm:spPr>
        <a:prstGeom prst="rect">
          <a:avLst/>
        </a:prstGeom>
      </dgm:spPr>
      <dgm:t>
        <a:bodyPr/>
        <a:lstStyle/>
        <a:p>
          <a:endParaRPr lang="ru-RU"/>
        </a:p>
      </dgm:t>
    </dgm:pt>
    <dgm:pt modelId="{9AFA3B05-5044-49F6-AF75-AB128A141F43}" type="pres">
      <dgm:prSet presAssocID="{C92837F0-A06F-46D8-9C61-04FB6F596B09}" presName="level3hierChild" presStyleCnt="0"/>
      <dgm:spPr/>
    </dgm:pt>
    <dgm:pt modelId="{8EFBAD67-0FE7-40EF-825B-6522373E62C2}" type="pres">
      <dgm:prSet presAssocID="{8B4A540C-E0F8-4CBE-B1A1-FDD76995F78E}" presName="conn2-1" presStyleLbl="parChTrans1D2" presStyleIdx="3" presStyleCnt="4"/>
      <dgm:spPr>
        <a:custGeom>
          <a:avLst/>
          <a:gdLst/>
          <a:ahLst/>
          <a:cxnLst/>
          <a:rect l="0" t="0" r="0" b="0"/>
          <a:pathLst>
            <a:path>
              <a:moveTo>
                <a:pt x="1856038" y="0"/>
              </a:moveTo>
              <a:lnTo>
                <a:pt x="0" y="1512094"/>
              </a:lnTo>
            </a:path>
          </a:pathLst>
        </a:custGeom>
      </dgm:spPr>
      <dgm:t>
        <a:bodyPr/>
        <a:lstStyle/>
        <a:p>
          <a:endParaRPr lang="ru-RU"/>
        </a:p>
      </dgm:t>
    </dgm:pt>
    <dgm:pt modelId="{B083869B-98AE-4ACE-8F91-0AC0B364D710}" type="pres">
      <dgm:prSet presAssocID="{8B4A540C-E0F8-4CBE-B1A1-FDD76995F78E}" presName="connTx" presStyleLbl="parChTrans1D2" presStyleIdx="3" presStyleCnt="4"/>
      <dgm:spPr/>
      <dgm:t>
        <a:bodyPr/>
        <a:lstStyle/>
        <a:p>
          <a:endParaRPr lang="ru-RU"/>
        </a:p>
      </dgm:t>
    </dgm:pt>
    <dgm:pt modelId="{EBCCB7CB-7F25-42E5-A205-94724C3B3F13}" type="pres">
      <dgm:prSet presAssocID="{8E7859B8-A6B4-47C8-AF36-299D5499F38F}" presName="root2" presStyleCnt="0"/>
      <dgm:spPr/>
    </dgm:pt>
    <dgm:pt modelId="{01C4B2F7-7652-4C96-A362-65F49F7034C5}" type="pres">
      <dgm:prSet presAssocID="{8E7859B8-A6B4-47C8-AF36-299D5499F38F}" presName="LevelTwoTextNode" presStyleLbl="node2" presStyleIdx="3" presStyleCnt="4" custScaleX="91665" custScaleY="83958" custLinFactNeighborX="-68025" custLinFactNeighborY="-2138">
        <dgm:presLayoutVars>
          <dgm:chPref val="3"/>
        </dgm:presLayoutVars>
      </dgm:prSet>
      <dgm:spPr>
        <a:prstGeom prst="rect">
          <a:avLst/>
        </a:prstGeom>
      </dgm:spPr>
      <dgm:t>
        <a:bodyPr/>
        <a:lstStyle/>
        <a:p>
          <a:endParaRPr lang="ru-RU"/>
        </a:p>
      </dgm:t>
    </dgm:pt>
    <dgm:pt modelId="{5FC06C51-F0DC-453B-8C0C-F4E1462EF8F7}" type="pres">
      <dgm:prSet presAssocID="{8E7859B8-A6B4-47C8-AF36-299D5499F38F}" presName="level3hierChild" presStyleCnt="0"/>
      <dgm:spPr/>
    </dgm:pt>
  </dgm:ptLst>
  <dgm:cxnLst>
    <dgm:cxn modelId="{440476D6-00D6-4924-8AF7-0B545F1DB1A2}" srcId="{4BDF20B7-1B57-4571-A241-34B66551FABE}" destId="{C92837F0-A06F-46D8-9C61-04FB6F596B09}" srcOrd="2" destOrd="0" parTransId="{913B0C79-81E7-4CC6-A3FC-C170E1A5568E}" sibTransId="{50FF19B5-6BD3-4F98-AD4F-0B5B34D69799}"/>
    <dgm:cxn modelId="{029F8A46-FBD4-46A6-BEED-EC13531BBF37}" type="presOf" srcId="{913B0C79-81E7-4CC6-A3FC-C170E1A5568E}" destId="{D276863C-4DEE-4DC1-8886-9B92D0854EE9}" srcOrd="0" destOrd="0" presId="urn:microsoft.com/office/officeart/2008/layout/HorizontalMultiLevelHierarchy"/>
    <dgm:cxn modelId="{DC8B157E-DA64-43B8-BB9E-C1736D94B32B}" type="presOf" srcId="{8B4A540C-E0F8-4CBE-B1A1-FDD76995F78E}" destId="{8EFBAD67-0FE7-40EF-825B-6522373E62C2}" srcOrd="0" destOrd="0" presId="urn:microsoft.com/office/officeart/2008/layout/HorizontalMultiLevelHierarchy"/>
    <dgm:cxn modelId="{0608A1E2-A592-4154-B6A1-341B55EF97C7}" srcId="{4BDF20B7-1B57-4571-A241-34B66551FABE}" destId="{CEED1C48-E780-4D1C-9BEC-13CEF59D3113}" srcOrd="0" destOrd="0" parTransId="{93A107FC-33E3-45F4-A58F-BD5E1B7CEBEE}" sibTransId="{944CF25C-006E-4884-BDF8-851F98A1BB27}"/>
    <dgm:cxn modelId="{58BC13ED-02F0-4F9C-83B5-8ED9CD890971}" srcId="{716FD3B3-77C5-45A6-B301-9D23EC74A927}" destId="{4BDF20B7-1B57-4571-A241-34B66551FABE}" srcOrd="0" destOrd="0" parTransId="{E65CD027-89B3-4CE1-B339-8DDFE624716E}" sibTransId="{A06C98A7-0530-48F4-AA4A-5D8BBD4F837E}"/>
    <dgm:cxn modelId="{7B276389-A3EB-468C-BC29-65747861BEF4}" type="presOf" srcId="{716FD3B3-77C5-45A6-B301-9D23EC74A927}" destId="{7EAB7F1C-51D9-49C6-B174-FF3E5ACB7340}" srcOrd="0" destOrd="0" presId="urn:microsoft.com/office/officeart/2008/layout/HorizontalMultiLevelHierarchy"/>
    <dgm:cxn modelId="{0A73B304-EA54-49FB-A513-C53D3F4DCCD1}" type="presOf" srcId="{8B4A540C-E0F8-4CBE-B1A1-FDD76995F78E}" destId="{B083869B-98AE-4ACE-8F91-0AC0B364D710}" srcOrd="1" destOrd="0" presId="urn:microsoft.com/office/officeart/2008/layout/HorizontalMultiLevelHierarchy"/>
    <dgm:cxn modelId="{DB51C5D0-D1B6-4DF9-8BEA-C5AC5984A0A7}" type="presOf" srcId="{8E7859B8-A6B4-47C8-AF36-299D5499F38F}" destId="{01C4B2F7-7652-4C96-A362-65F49F7034C5}" srcOrd="0" destOrd="0" presId="urn:microsoft.com/office/officeart/2008/layout/HorizontalMultiLevelHierarchy"/>
    <dgm:cxn modelId="{9BEB132E-DFC1-42A7-93F2-DA94162BC674}" type="presOf" srcId="{913B0C79-81E7-4CC6-A3FC-C170E1A5568E}" destId="{02529D6E-4975-4FA8-A1A9-F67CA4B90907}" srcOrd="1" destOrd="0" presId="urn:microsoft.com/office/officeart/2008/layout/HorizontalMultiLevelHierarchy"/>
    <dgm:cxn modelId="{6A4F12AA-CD53-435D-9650-51CEE5F8635B}" type="presOf" srcId="{437524DD-F80D-4E98-A17F-39BB73782483}" destId="{C2BF08E3-2B77-4489-BA10-406EABD4FE1A}" srcOrd="1" destOrd="0" presId="urn:microsoft.com/office/officeart/2008/layout/HorizontalMultiLevelHierarchy"/>
    <dgm:cxn modelId="{876A0B05-A3F7-4A77-8AF5-C708E062E09C}" type="presOf" srcId="{93A107FC-33E3-45F4-A58F-BD5E1B7CEBEE}" destId="{DD226C4C-1882-4D1C-9018-3D6A79F99B28}" srcOrd="1" destOrd="0" presId="urn:microsoft.com/office/officeart/2008/layout/HorizontalMultiLevelHierarchy"/>
    <dgm:cxn modelId="{E0DC2688-0BD4-4BD4-802B-AAFF480DC566}" srcId="{4BDF20B7-1B57-4571-A241-34B66551FABE}" destId="{BD13F2A0-247A-485C-B5DF-7EA8FC66A326}" srcOrd="1" destOrd="0" parTransId="{437524DD-F80D-4E98-A17F-39BB73782483}" sibTransId="{56DC2F91-9293-42C7-BCB7-791D1487FE4D}"/>
    <dgm:cxn modelId="{8A7FEDC8-B9E5-4313-AB37-CB95ACA3DAE4}" type="presOf" srcId="{BD13F2A0-247A-485C-B5DF-7EA8FC66A326}" destId="{0A34A669-E6C3-4BB9-94BC-43D7CB1D7C0F}" srcOrd="0" destOrd="0" presId="urn:microsoft.com/office/officeart/2008/layout/HorizontalMultiLevelHierarchy"/>
    <dgm:cxn modelId="{E37016FA-ED0A-4378-9E20-63C00D466DA9}" srcId="{4BDF20B7-1B57-4571-A241-34B66551FABE}" destId="{8E7859B8-A6B4-47C8-AF36-299D5499F38F}" srcOrd="3" destOrd="0" parTransId="{8B4A540C-E0F8-4CBE-B1A1-FDD76995F78E}" sibTransId="{262A5CCA-40E5-46C0-B9FD-7919CCA8F838}"/>
    <dgm:cxn modelId="{55BD066E-2972-4C93-BB0B-01CE416282B6}" type="presOf" srcId="{437524DD-F80D-4E98-A17F-39BB73782483}" destId="{42DCE669-99A7-4FC3-96E0-BB595E6371BA}" srcOrd="0" destOrd="0" presId="urn:microsoft.com/office/officeart/2008/layout/HorizontalMultiLevelHierarchy"/>
    <dgm:cxn modelId="{C2C234A2-6C9B-403A-A6E9-7AD1EB092E8C}" type="presOf" srcId="{CEED1C48-E780-4D1C-9BEC-13CEF59D3113}" destId="{8D17DE82-CD8C-4A9D-9281-9F18FF44774E}" srcOrd="0" destOrd="0" presId="urn:microsoft.com/office/officeart/2008/layout/HorizontalMultiLevelHierarchy"/>
    <dgm:cxn modelId="{F3FE3F0D-BEE0-4939-8B9E-9505DF7CFA82}" type="presOf" srcId="{93A107FC-33E3-45F4-A58F-BD5E1B7CEBEE}" destId="{496DB33D-62F7-4E84-A0BD-95D1D861ECEF}" srcOrd="0" destOrd="0" presId="urn:microsoft.com/office/officeart/2008/layout/HorizontalMultiLevelHierarchy"/>
    <dgm:cxn modelId="{75FA0D79-682F-4CD9-8598-CF37D2DB1F15}" type="presOf" srcId="{C92837F0-A06F-46D8-9C61-04FB6F596B09}" destId="{333EADA4-9B77-4FA0-AD86-888E5B8CD613}" srcOrd="0" destOrd="0" presId="urn:microsoft.com/office/officeart/2008/layout/HorizontalMultiLevelHierarchy"/>
    <dgm:cxn modelId="{73856C4D-8EC1-41FE-83FA-005D0EA2D3E3}" type="presOf" srcId="{4BDF20B7-1B57-4571-A241-34B66551FABE}" destId="{78E72A85-99C8-4661-A8EC-C56C1D4ECF9A}" srcOrd="0" destOrd="0" presId="urn:microsoft.com/office/officeart/2008/layout/HorizontalMultiLevelHierarchy"/>
    <dgm:cxn modelId="{D2CBA765-216B-4D3C-98DF-7B62A74B0AB6}" type="presParOf" srcId="{7EAB7F1C-51D9-49C6-B174-FF3E5ACB7340}" destId="{6A2780B7-E8F7-4DBF-9C11-49FFF23AA5C6}" srcOrd="0" destOrd="0" presId="urn:microsoft.com/office/officeart/2008/layout/HorizontalMultiLevelHierarchy"/>
    <dgm:cxn modelId="{74F089BE-EFD4-4135-81B4-F0CE462B51DD}" type="presParOf" srcId="{6A2780B7-E8F7-4DBF-9C11-49FFF23AA5C6}" destId="{78E72A85-99C8-4661-A8EC-C56C1D4ECF9A}" srcOrd="0" destOrd="0" presId="urn:microsoft.com/office/officeart/2008/layout/HorizontalMultiLevelHierarchy"/>
    <dgm:cxn modelId="{0D3740FB-B3EB-4702-A752-9F40D236C6ED}" type="presParOf" srcId="{6A2780B7-E8F7-4DBF-9C11-49FFF23AA5C6}" destId="{6D88E0D2-8106-402B-9DDF-7E133F9782C5}" srcOrd="1" destOrd="0" presId="urn:microsoft.com/office/officeart/2008/layout/HorizontalMultiLevelHierarchy"/>
    <dgm:cxn modelId="{F7671890-E6FA-4563-8DD4-EBF51D5EAB8D}" type="presParOf" srcId="{6D88E0D2-8106-402B-9DDF-7E133F9782C5}" destId="{496DB33D-62F7-4E84-A0BD-95D1D861ECEF}" srcOrd="0" destOrd="0" presId="urn:microsoft.com/office/officeart/2008/layout/HorizontalMultiLevelHierarchy"/>
    <dgm:cxn modelId="{9899B387-6DE4-45D9-814D-C48BFEBB0351}" type="presParOf" srcId="{496DB33D-62F7-4E84-A0BD-95D1D861ECEF}" destId="{DD226C4C-1882-4D1C-9018-3D6A79F99B28}" srcOrd="0" destOrd="0" presId="urn:microsoft.com/office/officeart/2008/layout/HorizontalMultiLevelHierarchy"/>
    <dgm:cxn modelId="{732C3A08-BF4F-47EE-BA7B-DB61A2C72AC3}" type="presParOf" srcId="{6D88E0D2-8106-402B-9DDF-7E133F9782C5}" destId="{29C6F8F0-4645-452C-BB81-0BCE23C1991B}" srcOrd="1" destOrd="0" presId="urn:microsoft.com/office/officeart/2008/layout/HorizontalMultiLevelHierarchy"/>
    <dgm:cxn modelId="{438670D9-2126-4BB9-ABDA-8A55FB47078E}" type="presParOf" srcId="{29C6F8F0-4645-452C-BB81-0BCE23C1991B}" destId="{8D17DE82-CD8C-4A9D-9281-9F18FF44774E}" srcOrd="0" destOrd="0" presId="urn:microsoft.com/office/officeart/2008/layout/HorizontalMultiLevelHierarchy"/>
    <dgm:cxn modelId="{8540F2B7-EDB3-42E4-BE74-E7A28BA5723E}" type="presParOf" srcId="{29C6F8F0-4645-452C-BB81-0BCE23C1991B}" destId="{2E649ED1-61EC-46B2-A621-B3903E458E3E}" srcOrd="1" destOrd="0" presId="urn:microsoft.com/office/officeart/2008/layout/HorizontalMultiLevelHierarchy"/>
    <dgm:cxn modelId="{55308CBC-7C45-49BD-8B37-35DD118EADC9}" type="presParOf" srcId="{6D88E0D2-8106-402B-9DDF-7E133F9782C5}" destId="{42DCE669-99A7-4FC3-96E0-BB595E6371BA}" srcOrd="2" destOrd="0" presId="urn:microsoft.com/office/officeart/2008/layout/HorizontalMultiLevelHierarchy"/>
    <dgm:cxn modelId="{913142CE-B884-47A3-A8B8-51ADA4738FC2}" type="presParOf" srcId="{42DCE669-99A7-4FC3-96E0-BB595E6371BA}" destId="{C2BF08E3-2B77-4489-BA10-406EABD4FE1A}" srcOrd="0" destOrd="0" presId="urn:microsoft.com/office/officeart/2008/layout/HorizontalMultiLevelHierarchy"/>
    <dgm:cxn modelId="{B1C1EE19-FBE0-4715-8024-FCB2FBDD6ED2}" type="presParOf" srcId="{6D88E0D2-8106-402B-9DDF-7E133F9782C5}" destId="{37A3AD6C-49F1-4D52-813C-BD3B6F389A27}" srcOrd="3" destOrd="0" presId="urn:microsoft.com/office/officeart/2008/layout/HorizontalMultiLevelHierarchy"/>
    <dgm:cxn modelId="{EFFF9117-388F-4C16-8A5E-632691690983}" type="presParOf" srcId="{37A3AD6C-49F1-4D52-813C-BD3B6F389A27}" destId="{0A34A669-E6C3-4BB9-94BC-43D7CB1D7C0F}" srcOrd="0" destOrd="0" presId="urn:microsoft.com/office/officeart/2008/layout/HorizontalMultiLevelHierarchy"/>
    <dgm:cxn modelId="{3A74DA89-0A4B-4331-9F63-3BC3307C8D8F}" type="presParOf" srcId="{37A3AD6C-49F1-4D52-813C-BD3B6F389A27}" destId="{898CF50C-D7C3-451C-A020-E12AD72CA032}" srcOrd="1" destOrd="0" presId="urn:microsoft.com/office/officeart/2008/layout/HorizontalMultiLevelHierarchy"/>
    <dgm:cxn modelId="{F7FF00F3-A323-439D-B0AD-F04899C4EFB3}" type="presParOf" srcId="{6D88E0D2-8106-402B-9DDF-7E133F9782C5}" destId="{D276863C-4DEE-4DC1-8886-9B92D0854EE9}" srcOrd="4" destOrd="0" presId="urn:microsoft.com/office/officeart/2008/layout/HorizontalMultiLevelHierarchy"/>
    <dgm:cxn modelId="{E564F796-84E0-4692-BF4C-AFCACB149A87}" type="presParOf" srcId="{D276863C-4DEE-4DC1-8886-9B92D0854EE9}" destId="{02529D6E-4975-4FA8-A1A9-F67CA4B90907}" srcOrd="0" destOrd="0" presId="urn:microsoft.com/office/officeart/2008/layout/HorizontalMultiLevelHierarchy"/>
    <dgm:cxn modelId="{0E109594-9A4F-4B91-85D4-74224FD14B86}" type="presParOf" srcId="{6D88E0D2-8106-402B-9DDF-7E133F9782C5}" destId="{A3D186A1-F8E7-4BC5-8FFA-4944304DDC10}" srcOrd="5" destOrd="0" presId="urn:microsoft.com/office/officeart/2008/layout/HorizontalMultiLevelHierarchy"/>
    <dgm:cxn modelId="{00789633-A521-42E2-BD9E-1DEA94B05FD1}" type="presParOf" srcId="{A3D186A1-F8E7-4BC5-8FFA-4944304DDC10}" destId="{333EADA4-9B77-4FA0-AD86-888E5B8CD613}" srcOrd="0" destOrd="0" presId="urn:microsoft.com/office/officeart/2008/layout/HorizontalMultiLevelHierarchy"/>
    <dgm:cxn modelId="{A1893EBE-94EF-49A5-B42C-6D25C3A29BB6}" type="presParOf" srcId="{A3D186A1-F8E7-4BC5-8FFA-4944304DDC10}" destId="{9AFA3B05-5044-49F6-AF75-AB128A141F43}" srcOrd="1" destOrd="0" presId="urn:microsoft.com/office/officeart/2008/layout/HorizontalMultiLevelHierarchy"/>
    <dgm:cxn modelId="{B33F6B0D-238B-4A29-A316-BAD1D78D5A41}" type="presParOf" srcId="{6D88E0D2-8106-402B-9DDF-7E133F9782C5}" destId="{8EFBAD67-0FE7-40EF-825B-6522373E62C2}" srcOrd="6" destOrd="0" presId="urn:microsoft.com/office/officeart/2008/layout/HorizontalMultiLevelHierarchy"/>
    <dgm:cxn modelId="{0982E553-5909-4E1B-BEE1-526A9E68A345}" type="presParOf" srcId="{8EFBAD67-0FE7-40EF-825B-6522373E62C2}" destId="{B083869B-98AE-4ACE-8F91-0AC0B364D710}" srcOrd="0" destOrd="0" presId="urn:microsoft.com/office/officeart/2008/layout/HorizontalMultiLevelHierarchy"/>
    <dgm:cxn modelId="{188D4A5D-3DC6-47A1-B1B2-CE5643358E3E}" type="presParOf" srcId="{6D88E0D2-8106-402B-9DDF-7E133F9782C5}" destId="{EBCCB7CB-7F25-42E5-A205-94724C3B3F13}" srcOrd="7" destOrd="0" presId="urn:microsoft.com/office/officeart/2008/layout/HorizontalMultiLevelHierarchy"/>
    <dgm:cxn modelId="{700A9D68-70A6-4FDE-A6D4-A975E748D21D}" type="presParOf" srcId="{EBCCB7CB-7F25-42E5-A205-94724C3B3F13}" destId="{01C4B2F7-7652-4C96-A362-65F49F7034C5}" srcOrd="0" destOrd="0" presId="urn:microsoft.com/office/officeart/2008/layout/HorizontalMultiLevelHierarchy"/>
    <dgm:cxn modelId="{4942AACD-8932-46DC-9D0C-4E6DE9E9FD02}" type="presParOf" srcId="{EBCCB7CB-7F25-42E5-A205-94724C3B3F13}" destId="{5FC06C51-F0DC-453B-8C0C-F4E1462EF8F7}" srcOrd="1" destOrd="0" presId="urn:microsoft.com/office/officeart/2008/layout/HorizontalMultiLevelHierarchy"/>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FBAD67-0FE7-40EF-825B-6522373E62C2}">
      <dsp:nvSpPr>
        <dsp:cNvPr id="0" name=""/>
        <dsp:cNvSpPr/>
      </dsp:nvSpPr>
      <dsp:spPr>
        <a:xfrm>
          <a:off x="198116" y="500817"/>
          <a:ext cx="1411630" cy="1183415"/>
        </a:xfrm>
        <a:custGeom>
          <a:avLst/>
          <a:gdLst/>
          <a:ahLst/>
          <a:cxnLst/>
          <a:rect l="0" t="0" r="0" b="0"/>
          <a:pathLst>
            <a:path>
              <a:moveTo>
                <a:pt x="1856038" y="0"/>
              </a:moveTo>
              <a:lnTo>
                <a:pt x="0" y="151209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Times New Roman" panose="02020603050405020304" charset="0"/>
            <a:ea typeface="+mn-ea"/>
            <a:cs typeface="Times New Roman" panose="02020603050405020304" charset="0"/>
          </a:endParaRPr>
        </a:p>
      </dsp:txBody>
      <dsp:txXfrm>
        <a:off x="857879" y="1046474"/>
        <a:ext cx="92102" cy="92102"/>
      </dsp:txXfrm>
    </dsp:sp>
    <dsp:sp modelId="{D276863C-4DEE-4DC1-8886-9B92D0854EE9}">
      <dsp:nvSpPr>
        <dsp:cNvPr id="0" name=""/>
        <dsp:cNvSpPr/>
      </dsp:nvSpPr>
      <dsp:spPr>
        <a:xfrm>
          <a:off x="1609746" y="500817"/>
          <a:ext cx="92944" cy="1121014"/>
        </a:xfrm>
        <a:custGeom>
          <a:avLst/>
          <a:gdLst/>
          <a:ahLst/>
          <a:cxnLst/>
          <a:rect l="0" t="0" r="0" b="0"/>
          <a:pathLst>
            <a:path>
              <a:moveTo>
                <a:pt x="0" y="0"/>
              </a:moveTo>
              <a:lnTo>
                <a:pt x="51280" y="0"/>
              </a:lnTo>
              <a:lnTo>
                <a:pt x="51280" y="1461975"/>
              </a:lnTo>
              <a:lnTo>
                <a:pt x="102560" y="1461975"/>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Times New Roman" panose="02020603050405020304" charset="0"/>
            <a:ea typeface="+mn-ea"/>
            <a:cs typeface="Times New Roman" panose="02020603050405020304" charset="0"/>
          </a:endParaRPr>
        </a:p>
      </dsp:txBody>
      <dsp:txXfrm>
        <a:off x="1628097" y="1033203"/>
        <a:ext cx="56243" cy="56243"/>
      </dsp:txXfrm>
    </dsp:sp>
    <dsp:sp modelId="{42DCE669-99A7-4FC3-96E0-BB595E6371BA}">
      <dsp:nvSpPr>
        <dsp:cNvPr id="0" name=""/>
        <dsp:cNvSpPr/>
      </dsp:nvSpPr>
      <dsp:spPr>
        <a:xfrm>
          <a:off x="1609746" y="500817"/>
          <a:ext cx="233629" cy="565733"/>
        </a:xfrm>
        <a:custGeom>
          <a:avLst/>
          <a:gdLst/>
          <a:ahLst/>
          <a:cxnLst/>
          <a:rect l="0" t="0" r="0" b="0"/>
          <a:pathLst>
            <a:path>
              <a:moveTo>
                <a:pt x="0" y="0"/>
              </a:moveTo>
              <a:lnTo>
                <a:pt x="128901" y="0"/>
              </a:lnTo>
              <a:lnTo>
                <a:pt x="128901" y="711063"/>
              </a:lnTo>
              <a:lnTo>
                <a:pt x="257803" y="711063"/>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Times New Roman" panose="02020603050405020304" charset="0"/>
            <a:ea typeface="+mn-ea"/>
            <a:cs typeface="Times New Roman" panose="02020603050405020304" charset="0"/>
          </a:endParaRPr>
        </a:p>
      </dsp:txBody>
      <dsp:txXfrm>
        <a:off x="1711259" y="768382"/>
        <a:ext cx="30603" cy="30603"/>
      </dsp:txXfrm>
    </dsp:sp>
    <dsp:sp modelId="{496DB33D-62F7-4E84-A0BD-95D1D861ECEF}">
      <dsp:nvSpPr>
        <dsp:cNvPr id="0" name=""/>
        <dsp:cNvSpPr/>
      </dsp:nvSpPr>
      <dsp:spPr>
        <a:xfrm>
          <a:off x="147429" y="500817"/>
          <a:ext cx="1462316" cy="594856"/>
        </a:xfrm>
        <a:custGeom>
          <a:avLst/>
          <a:gdLst/>
          <a:ahLst/>
          <a:cxnLst/>
          <a:rect l="0" t="0" r="0" b="0"/>
          <a:pathLst>
            <a:path>
              <a:moveTo>
                <a:pt x="1875383" y="0"/>
              </a:moveTo>
              <a:lnTo>
                <a:pt x="0" y="715838"/>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Times New Roman" panose="02020603050405020304" charset="0"/>
            <a:ea typeface="+mn-ea"/>
            <a:cs typeface="Times New Roman" panose="02020603050405020304" charset="0"/>
          </a:endParaRPr>
        </a:p>
      </dsp:txBody>
      <dsp:txXfrm>
        <a:off x="839120" y="758779"/>
        <a:ext cx="78933" cy="78933"/>
      </dsp:txXfrm>
    </dsp:sp>
    <dsp:sp modelId="{78E72A85-99C8-4661-A8EC-C56C1D4ECF9A}">
      <dsp:nvSpPr>
        <dsp:cNvPr id="0" name=""/>
        <dsp:cNvSpPr/>
      </dsp:nvSpPr>
      <dsp:spPr>
        <a:xfrm>
          <a:off x="552149" y="384384"/>
          <a:ext cx="1882326" cy="232866"/>
        </a:xfrm>
        <a:prstGeom prst="rect">
          <a:avLst/>
        </a:prstGeom>
        <a:solidFill>
          <a:sysClr val="window" lastClr="FFFFFF"/>
        </a:solidFill>
        <a:ln w="2540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charset="0"/>
              <a:ea typeface="+mn-ea"/>
              <a:cs typeface="Times New Roman" panose="02020603050405020304" charset="0"/>
            </a:rPr>
            <a:t>The main functions of responsibility</a:t>
          </a:r>
          <a:r>
            <a:rPr lang="en-US" sz="1200" kern="1200">
              <a:solidFill>
                <a:sysClr val="windowText" lastClr="000000"/>
              </a:solidFill>
              <a:latin typeface="Times New Roman" panose="02020603050405020304" charset="0"/>
              <a:ea typeface="+mn-ea"/>
              <a:cs typeface="Times New Roman" panose="02020603050405020304" charset="0"/>
            </a:rPr>
            <a:t>.</a:t>
          </a:r>
          <a:endParaRPr lang="ru-RU" sz="1200" kern="1200">
            <a:solidFill>
              <a:sysClr val="windowText" lastClr="000000"/>
            </a:solidFill>
            <a:latin typeface="Times New Roman" panose="02020603050405020304" charset="0"/>
            <a:ea typeface="+mn-ea"/>
            <a:cs typeface="Times New Roman" panose="02020603050405020304" charset="0"/>
          </a:endParaRPr>
        </a:p>
      </dsp:txBody>
      <dsp:txXfrm>
        <a:off x="552149" y="384384"/>
        <a:ext cx="1882326" cy="232866"/>
      </dsp:txXfrm>
    </dsp:sp>
    <dsp:sp modelId="{8D17DE82-CD8C-4A9D-9281-9F18FF44774E}">
      <dsp:nvSpPr>
        <dsp:cNvPr id="0" name=""/>
        <dsp:cNvSpPr/>
      </dsp:nvSpPr>
      <dsp:spPr>
        <a:xfrm>
          <a:off x="147429" y="976406"/>
          <a:ext cx="1344661" cy="238536"/>
        </a:xfrm>
        <a:prstGeom prst="rect">
          <a:avLst/>
        </a:prstGeom>
        <a:solidFill>
          <a:sysClr val="window" lastClr="FFFFFF"/>
        </a:solidFill>
        <a:ln w="25400" cap="flat" cmpd="sng" algn="ctr">
          <a:solidFill>
            <a:srgbClr val="8064A2"/>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charset="0"/>
              <a:ea typeface="+mn-ea"/>
              <a:cs typeface="Times New Roman" panose="02020603050405020304" charset="0"/>
            </a:rPr>
            <a:t>Value direction function</a:t>
          </a:r>
          <a:endParaRPr lang="ru-RU" sz="1000" kern="1200">
            <a:solidFill>
              <a:sysClr val="windowText" lastClr="000000"/>
            </a:solidFill>
            <a:latin typeface="Times New Roman" panose="02020603050405020304" charset="0"/>
            <a:ea typeface="+mn-ea"/>
            <a:cs typeface="Times New Roman" panose="02020603050405020304" charset="0"/>
          </a:endParaRPr>
        </a:p>
      </dsp:txBody>
      <dsp:txXfrm>
        <a:off x="147429" y="976406"/>
        <a:ext cx="1344661" cy="238536"/>
      </dsp:txXfrm>
    </dsp:sp>
    <dsp:sp modelId="{0A34A669-E6C3-4BB9-94BC-43D7CB1D7C0F}">
      <dsp:nvSpPr>
        <dsp:cNvPr id="0" name=""/>
        <dsp:cNvSpPr/>
      </dsp:nvSpPr>
      <dsp:spPr>
        <a:xfrm>
          <a:off x="1843376" y="967503"/>
          <a:ext cx="1264074" cy="198094"/>
        </a:xfrm>
        <a:prstGeom prst="rect">
          <a:avLst/>
        </a:prstGeom>
        <a:solidFill>
          <a:sysClr val="window" lastClr="FFFFFF"/>
        </a:solidFill>
        <a:ln w="25400" cap="flat" cmpd="sng" algn="ctr">
          <a:solidFill>
            <a:srgbClr val="8064A2"/>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solidFill>
                <a:sysClr val="windowText" lastClr="000000"/>
              </a:solidFill>
              <a:latin typeface="Times New Roman" panose="02020603050405020304" charset="0"/>
              <a:ea typeface="+mn-ea"/>
              <a:cs typeface="Times New Roman" panose="02020603050405020304" charset="0"/>
            </a:rPr>
            <a:t>Mobilizing function</a:t>
          </a:r>
          <a:endParaRPr lang="ru-RU" sz="1000" kern="1200">
            <a:solidFill>
              <a:sysClr val="windowText" lastClr="000000"/>
            </a:solidFill>
            <a:latin typeface="Times New Roman" panose="02020603050405020304" charset="0"/>
            <a:ea typeface="+mn-ea"/>
            <a:cs typeface="Times New Roman" panose="02020603050405020304" charset="0"/>
          </a:endParaRPr>
        </a:p>
      </dsp:txBody>
      <dsp:txXfrm>
        <a:off x="1843376" y="967503"/>
        <a:ext cx="1264074" cy="198094"/>
      </dsp:txXfrm>
    </dsp:sp>
    <dsp:sp modelId="{333EADA4-9B77-4FA0-AD86-888E5B8CD613}">
      <dsp:nvSpPr>
        <dsp:cNvPr id="0" name=""/>
        <dsp:cNvSpPr/>
      </dsp:nvSpPr>
      <dsp:spPr>
        <a:xfrm>
          <a:off x="1702691" y="1434562"/>
          <a:ext cx="1210428" cy="374540"/>
        </a:xfrm>
        <a:prstGeom prst="rect">
          <a:avLst/>
        </a:prstGeom>
        <a:solidFill>
          <a:sysClr val="window" lastClr="FFFFFF"/>
        </a:solidFill>
        <a:ln w="25400" cap="flat" cmpd="sng" algn="ctr">
          <a:solidFill>
            <a:srgbClr val="8064A2"/>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charset="0"/>
              <a:ea typeface="+mn-ea"/>
              <a:cs typeface="Times New Roman" panose="02020603050405020304" charset="0"/>
            </a:rPr>
            <a:t>Self-monitoring function</a:t>
          </a:r>
          <a:endParaRPr lang="ru-RU" sz="1000" kern="1200">
            <a:solidFill>
              <a:sysClr val="windowText" lastClr="000000"/>
            </a:solidFill>
            <a:latin typeface="Times New Roman" panose="02020603050405020304" charset="0"/>
            <a:ea typeface="+mn-ea"/>
            <a:cs typeface="Times New Roman" panose="02020603050405020304" charset="0"/>
          </a:endParaRPr>
        </a:p>
      </dsp:txBody>
      <dsp:txXfrm>
        <a:off x="1702691" y="1434562"/>
        <a:ext cx="1210428" cy="374540"/>
      </dsp:txXfrm>
    </dsp:sp>
    <dsp:sp modelId="{01C4B2F7-7652-4C96-A362-65F49F7034C5}">
      <dsp:nvSpPr>
        <dsp:cNvPr id="0" name=""/>
        <dsp:cNvSpPr/>
      </dsp:nvSpPr>
      <dsp:spPr>
        <a:xfrm>
          <a:off x="198116" y="1504734"/>
          <a:ext cx="1285602" cy="358997"/>
        </a:xfrm>
        <a:prstGeom prst="rect">
          <a:avLst/>
        </a:prstGeom>
        <a:solidFill>
          <a:sysClr val="window" lastClr="FFFFFF"/>
        </a:solidFill>
        <a:ln w="25400" cap="flat" cmpd="sng" algn="ctr">
          <a:solidFill>
            <a:srgbClr val="8064A2"/>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charset="0"/>
              <a:ea typeface="+mn-ea"/>
              <a:cs typeface="Times New Roman" panose="02020603050405020304" charset="0"/>
            </a:rPr>
            <a:t>Behavior control and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charset="0"/>
              <a:ea typeface="+mn-ea"/>
              <a:cs typeface="Times New Roman" panose="02020603050405020304" charset="0"/>
            </a:rPr>
            <a:t>correction function</a:t>
          </a:r>
          <a:endParaRPr lang="ru-RU" sz="1000" kern="1200">
            <a:solidFill>
              <a:sysClr val="windowText" lastClr="000000"/>
            </a:solidFill>
            <a:latin typeface="Times New Roman" panose="02020603050405020304" charset="0"/>
            <a:ea typeface="+mn-ea"/>
            <a:cs typeface="Times New Roman" panose="02020603050405020304" charset="0"/>
          </a:endParaRPr>
        </a:p>
      </dsp:txBody>
      <dsp:txXfrm>
        <a:off x="198116" y="1504734"/>
        <a:ext cx="1285602" cy="35899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10186</Characters>
  <Application>Microsoft Office Word</Application>
  <DocSecurity>0</DocSecurity>
  <Lines>84</Lines>
  <Paragraphs>23</Paragraphs>
  <ScaleCrop>false</ScaleCrop>
  <Manager>Marsland</Manager>
  <Company>Marsland Press</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2008-06-25T08:46:00Z</cp:lastPrinted>
  <dcterms:created xsi:type="dcterms:W3CDTF">2022-05-26T02:25:00Z</dcterms:created>
  <dcterms:modified xsi:type="dcterms:W3CDTF">2022-05-26T02:25:00Z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