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D5F" w:rsidRDefault="00C04D5F">
      <w:pPr>
        <w:snapToGrid w:val="0"/>
        <w:spacing w:after="0" w:line="240" w:lineRule="auto"/>
        <w:jc w:val="center"/>
        <w:rPr>
          <w:rFonts w:ascii="Times New Roman" w:hAnsi="Times New Roman" w:hint="eastAsia"/>
          <w:b/>
          <w:sz w:val="20"/>
          <w:szCs w:val="20"/>
          <w:lang w:eastAsia="zh-CN"/>
        </w:rPr>
      </w:pPr>
    </w:p>
    <w:p w:rsidR="0074541C" w:rsidRPr="00C04D5F" w:rsidRDefault="000C3772">
      <w:pPr>
        <w:snapToGrid w:val="0"/>
        <w:spacing w:after="0" w:line="240" w:lineRule="auto"/>
        <w:jc w:val="center"/>
        <w:rPr>
          <w:rFonts w:ascii="Times New Roman" w:hAnsi="Times New Roman"/>
          <w:b/>
          <w:sz w:val="20"/>
          <w:szCs w:val="20"/>
        </w:rPr>
      </w:pPr>
      <w:r w:rsidRPr="00C04D5F">
        <w:rPr>
          <w:rFonts w:ascii="Times New Roman" w:hAnsi="Times New Roman"/>
          <w:b/>
          <w:sz w:val="20"/>
          <w:szCs w:val="20"/>
        </w:rPr>
        <w:t>PARENTS’ TEACHERS’ ASSOCIATION (PTA) ROLE IN MANAGEMENT OF SECONDARY SCHOOLS IN MAKURDI METROPOLIS OF BENUE STATE</w:t>
      </w:r>
    </w:p>
    <w:p w:rsidR="0074541C" w:rsidRPr="00C04D5F" w:rsidRDefault="0074541C">
      <w:pPr>
        <w:snapToGrid w:val="0"/>
        <w:spacing w:after="0" w:line="240" w:lineRule="auto"/>
        <w:jc w:val="center"/>
        <w:rPr>
          <w:rFonts w:ascii="Times New Roman" w:hAnsi="Times New Roman"/>
          <w:b/>
          <w:sz w:val="20"/>
          <w:szCs w:val="20"/>
        </w:rPr>
      </w:pPr>
    </w:p>
    <w:p w:rsidR="0074541C" w:rsidRPr="00C04D5F" w:rsidRDefault="000C3772">
      <w:pPr>
        <w:snapToGrid w:val="0"/>
        <w:spacing w:after="0" w:line="240" w:lineRule="auto"/>
        <w:jc w:val="center"/>
        <w:rPr>
          <w:rFonts w:ascii="Times New Roman" w:hAnsi="Times New Roman"/>
          <w:bCs/>
          <w:sz w:val="20"/>
          <w:szCs w:val="20"/>
        </w:rPr>
      </w:pPr>
      <w:r w:rsidRPr="00C04D5F">
        <w:rPr>
          <w:rFonts w:ascii="Times New Roman" w:hAnsi="Times New Roman"/>
          <w:bCs/>
          <w:sz w:val="20"/>
          <w:szCs w:val="20"/>
        </w:rPr>
        <w:t>YANGEVE MANASEH PhD</w:t>
      </w:r>
    </w:p>
    <w:p w:rsidR="0074541C" w:rsidRPr="00C04D5F" w:rsidRDefault="000C3772">
      <w:pPr>
        <w:snapToGrid w:val="0"/>
        <w:spacing w:after="0" w:line="240" w:lineRule="auto"/>
        <w:jc w:val="center"/>
        <w:rPr>
          <w:rFonts w:ascii="Times New Roman" w:hAnsi="Times New Roman"/>
          <w:bCs/>
          <w:sz w:val="20"/>
          <w:szCs w:val="20"/>
        </w:rPr>
      </w:pPr>
      <w:r w:rsidRPr="00C04D5F">
        <w:rPr>
          <w:rFonts w:ascii="Times New Roman" w:hAnsi="Times New Roman"/>
          <w:bCs/>
          <w:sz w:val="20"/>
          <w:szCs w:val="20"/>
        </w:rPr>
        <w:t xml:space="preserve">Hill College of Education, </w:t>
      </w:r>
      <w:proofErr w:type="spellStart"/>
      <w:r w:rsidRPr="00C04D5F">
        <w:rPr>
          <w:rFonts w:ascii="Times New Roman" w:hAnsi="Times New Roman"/>
          <w:bCs/>
          <w:sz w:val="20"/>
          <w:szCs w:val="20"/>
        </w:rPr>
        <w:t>Gwanje-Akwanga</w:t>
      </w:r>
      <w:proofErr w:type="spellEnd"/>
      <w:r w:rsidRPr="00C04D5F">
        <w:rPr>
          <w:rFonts w:ascii="Times New Roman" w:hAnsi="Times New Roman"/>
          <w:bCs/>
          <w:sz w:val="20"/>
          <w:szCs w:val="20"/>
        </w:rPr>
        <w:t xml:space="preserve">, </w:t>
      </w:r>
      <w:proofErr w:type="spellStart"/>
      <w:r w:rsidRPr="00C04D5F">
        <w:rPr>
          <w:rFonts w:ascii="Times New Roman" w:hAnsi="Times New Roman"/>
          <w:bCs/>
          <w:sz w:val="20"/>
          <w:szCs w:val="20"/>
        </w:rPr>
        <w:t>Nasarawa</w:t>
      </w:r>
      <w:proofErr w:type="spellEnd"/>
      <w:r w:rsidRPr="00C04D5F">
        <w:rPr>
          <w:rFonts w:ascii="Times New Roman" w:hAnsi="Times New Roman"/>
          <w:bCs/>
          <w:sz w:val="20"/>
          <w:szCs w:val="20"/>
        </w:rPr>
        <w:t xml:space="preserve"> State</w:t>
      </w:r>
    </w:p>
    <w:p w:rsidR="0074541C" w:rsidRPr="00C04D5F" w:rsidRDefault="0074541C">
      <w:pPr>
        <w:snapToGrid w:val="0"/>
        <w:spacing w:after="0" w:line="240" w:lineRule="auto"/>
        <w:jc w:val="center"/>
        <w:rPr>
          <w:rFonts w:ascii="Times New Roman" w:hAnsi="Times New Roman"/>
          <w:bCs/>
          <w:sz w:val="20"/>
          <w:szCs w:val="20"/>
        </w:rPr>
      </w:pPr>
      <w:hyperlink r:id="rId8" w:history="1">
        <w:r w:rsidR="000C3772" w:rsidRPr="00C04D5F">
          <w:rPr>
            <w:rStyle w:val="Hyperlink"/>
            <w:rFonts w:ascii="Times New Roman" w:hAnsi="Times New Roman"/>
            <w:bCs/>
            <w:sz w:val="20"/>
            <w:szCs w:val="20"/>
          </w:rPr>
          <w:t>manassehyangeve@gmail.com</w:t>
        </w:r>
      </w:hyperlink>
      <w:r w:rsidR="000C3772" w:rsidRPr="00C04D5F">
        <w:rPr>
          <w:rFonts w:ascii="Times New Roman" w:hAnsi="Times New Roman"/>
          <w:bCs/>
          <w:sz w:val="20"/>
          <w:szCs w:val="20"/>
        </w:rPr>
        <w:t xml:space="preserve"> </w:t>
      </w:r>
    </w:p>
    <w:p w:rsidR="0074541C" w:rsidRPr="00C04D5F" w:rsidRDefault="000C3772">
      <w:pPr>
        <w:pStyle w:val="NoSpacing"/>
        <w:snapToGrid w:val="0"/>
        <w:jc w:val="center"/>
        <w:rPr>
          <w:rFonts w:ascii="Times New Roman" w:hAnsi="Times New Roman"/>
          <w:bCs/>
          <w:sz w:val="20"/>
          <w:szCs w:val="20"/>
          <w:lang w:val="en-GB"/>
        </w:rPr>
      </w:pPr>
      <w:r w:rsidRPr="00C04D5F">
        <w:rPr>
          <w:rFonts w:ascii="Times New Roman" w:hAnsi="Times New Roman"/>
          <w:bCs/>
          <w:sz w:val="20"/>
          <w:szCs w:val="20"/>
          <w:lang w:val="en-GB"/>
        </w:rPr>
        <w:t>&amp;</w:t>
      </w:r>
    </w:p>
    <w:p w:rsidR="0074541C" w:rsidRPr="00C04D5F" w:rsidRDefault="000C3772">
      <w:pPr>
        <w:pStyle w:val="NoSpacing"/>
        <w:snapToGrid w:val="0"/>
        <w:jc w:val="center"/>
        <w:rPr>
          <w:rFonts w:ascii="Times New Roman" w:hAnsi="Times New Roman"/>
          <w:bCs/>
          <w:sz w:val="20"/>
          <w:szCs w:val="20"/>
          <w:lang w:val="en-GB"/>
        </w:rPr>
      </w:pPr>
      <w:r w:rsidRPr="00C04D5F">
        <w:rPr>
          <w:rFonts w:ascii="Times New Roman" w:hAnsi="Times New Roman"/>
          <w:bCs/>
          <w:sz w:val="20"/>
          <w:szCs w:val="20"/>
          <w:lang w:val="en-GB"/>
        </w:rPr>
        <w:t>OKPE JOSEPH OKPE PhD</w:t>
      </w:r>
    </w:p>
    <w:p w:rsidR="0074541C" w:rsidRPr="00C04D5F" w:rsidRDefault="000C3772">
      <w:pPr>
        <w:snapToGrid w:val="0"/>
        <w:spacing w:after="0" w:line="240" w:lineRule="auto"/>
        <w:jc w:val="center"/>
        <w:rPr>
          <w:rFonts w:ascii="Times New Roman" w:hAnsi="Times New Roman"/>
          <w:bCs/>
          <w:sz w:val="20"/>
          <w:szCs w:val="20"/>
        </w:rPr>
      </w:pPr>
      <w:r w:rsidRPr="00C04D5F">
        <w:rPr>
          <w:rFonts w:ascii="Times New Roman" w:hAnsi="Times New Roman"/>
          <w:bCs/>
          <w:sz w:val="20"/>
          <w:szCs w:val="20"/>
        </w:rPr>
        <w:t xml:space="preserve">Faculty of Education, Department of Educational Foundations, </w:t>
      </w:r>
      <w:r w:rsidRPr="00C04D5F">
        <w:rPr>
          <w:rStyle w:val="Emphasis"/>
          <w:rFonts w:ascii="Times New Roman" w:hAnsi="Times New Roman"/>
          <w:bCs/>
          <w:i w:val="0"/>
          <w:sz w:val="20"/>
          <w:szCs w:val="20"/>
        </w:rPr>
        <w:t xml:space="preserve">Federal University of </w:t>
      </w:r>
      <w:proofErr w:type="spellStart"/>
      <w:r w:rsidRPr="00C04D5F">
        <w:rPr>
          <w:rStyle w:val="Emphasis"/>
          <w:rFonts w:ascii="Times New Roman" w:hAnsi="Times New Roman"/>
          <w:bCs/>
          <w:i w:val="0"/>
          <w:sz w:val="20"/>
          <w:szCs w:val="20"/>
        </w:rPr>
        <w:t>Lafia</w:t>
      </w:r>
      <w:proofErr w:type="spellEnd"/>
      <w:r w:rsidRPr="00C04D5F">
        <w:rPr>
          <w:rStyle w:val="Emphasis"/>
          <w:rFonts w:ascii="Times New Roman" w:hAnsi="Times New Roman"/>
          <w:bCs/>
          <w:i w:val="0"/>
          <w:sz w:val="20"/>
          <w:szCs w:val="20"/>
        </w:rPr>
        <w:t xml:space="preserve">, </w:t>
      </w:r>
      <w:proofErr w:type="spellStart"/>
      <w:r w:rsidRPr="00C04D5F">
        <w:rPr>
          <w:rStyle w:val="Emphasis"/>
          <w:rFonts w:ascii="Times New Roman" w:hAnsi="Times New Roman"/>
          <w:bCs/>
          <w:i w:val="0"/>
          <w:sz w:val="20"/>
          <w:szCs w:val="20"/>
        </w:rPr>
        <w:t>Nasarawa</w:t>
      </w:r>
      <w:proofErr w:type="spellEnd"/>
      <w:r w:rsidRPr="00C04D5F">
        <w:rPr>
          <w:rStyle w:val="Emphasis"/>
          <w:rFonts w:ascii="Times New Roman" w:hAnsi="Times New Roman"/>
          <w:bCs/>
          <w:i w:val="0"/>
          <w:sz w:val="20"/>
          <w:szCs w:val="20"/>
        </w:rPr>
        <w:t xml:space="preserve"> State</w:t>
      </w:r>
      <w:r w:rsidRPr="00C04D5F">
        <w:rPr>
          <w:rFonts w:ascii="Times New Roman" w:hAnsi="Times New Roman"/>
          <w:bCs/>
          <w:sz w:val="20"/>
          <w:szCs w:val="20"/>
        </w:rPr>
        <w:t xml:space="preserve"> </w:t>
      </w:r>
      <w:hyperlink r:id="rId9" w:history="1">
        <w:r w:rsidRPr="00C04D5F">
          <w:rPr>
            <w:rStyle w:val="Hyperlink"/>
            <w:rFonts w:ascii="Times New Roman" w:hAnsi="Times New Roman"/>
            <w:bCs/>
            <w:sz w:val="20"/>
            <w:szCs w:val="20"/>
          </w:rPr>
          <w:t>okpejosephokpe@gmail.com</w:t>
        </w:r>
      </w:hyperlink>
    </w:p>
    <w:p w:rsidR="0074541C" w:rsidRPr="00C04D5F" w:rsidRDefault="000C3772">
      <w:pPr>
        <w:snapToGrid w:val="0"/>
        <w:spacing w:after="0" w:line="240" w:lineRule="auto"/>
        <w:jc w:val="center"/>
        <w:rPr>
          <w:rFonts w:ascii="Times New Roman" w:hAnsi="Times New Roman"/>
          <w:bCs/>
          <w:sz w:val="20"/>
          <w:szCs w:val="20"/>
        </w:rPr>
      </w:pPr>
      <w:r w:rsidRPr="00C04D5F">
        <w:rPr>
          <w:rFonts w:ascii="Times New Roman" w:hAnsi="Times New Roman"/>
          <w:bCs/>
          <w:sz w:val="20"/>
          <w:szCs w:val="20"/>
        </w:rPr>
        <w:t>&amp;</w:t>
      </w:r>
    </w:p>
    <w:p w:rsidR="0074541C" w:rsidRPr="00C04D5F" w:rsidRDefault="000C3772">
      <w:pPr>
        <w:snapToGrid w:val="0"/>
        <w:spacing w:after="0" w:line="240" w:lineRule="auto"/>
        <w:jc w:val="center"/>
        <w:rPr>
          <w:rFonts w:ascii="Times New Roman" w:hAnsi="Times New Roman"/>
          <w:bCs/>
          <w:sz w:val="20"/>
          <w:szCs w:val="20"/>
        </w:rPr>
      </w:pPr>
      <w:r w:rsidRPr="00C04D5F">
        <w:rPr>
          <w:rFonts w:ascii="Times New Roman" w:hAnsi="Times New Roman"/>
          <w:bCs/>
          <w:sz w:val="20"/>
          <w:szCs w:val="20"/>
        </w:rPr>
        <w:t>UWALAKA, MATHEW PhD</w:t>
      </w:r>
    </w:p>
    <w:p w:rsidR="0074541C" w:rsidRPr="00C04D5F" w:rsidRDefault="000C3772">
      <w:pPr>
        <w:snapToGrid w:val="0"/>
        <w:spacing w:after="0" w:line="240" w:lineRule="auto"/>
        <w:jc w:val="center"/>
        <w:rPr>
          <w:rFonts w:ascii="Times New Roman" w:hAnsi="Times New Roman"/>
          <w:bCs/>
          <w:sz w:val="20"/>
          <w:szCs w:val="20"/>
        </w:rPr>
      </w:pPr>
      <w:r w:rsidRPr="00C04D5F">
        <w:rPr>
          <w:rFonts w:ascii="Times New Roman" w:hAnsi="Times New Roman"/>
          <w:bCs/>
          <w:sz w:val="20"/>
          <w:szCs w:val="20"/>
        </w:rPr>
        <w:t xml:space="preserve">Department of Educational Foundations, Benue State University, </w:t>
      </w:r>
      <w:proofErr w:type="spellStart"/>
      <w:r w:rsidRPr="00C04D5F">
        <w:rPr>
          <w:rFonts w:ascii="Times New Roman" w:hAnsi="Times New Roman"/>
          <w:bCs/>
          <w:sz w:val="20"/>
          <w:szCs w:val="20"/>
        </w:rPr>
        <w:t>Makurdi</w:t>
      </w:r>
      <w:proofErr w:type="spellEnd"/>
      <w:r w:rsidRPr="00C04D5F">
        <w:rPr>
          <w:rFonts w:ascii="Times New Roman" w:hAnsi="Times New Roman"/>
          <w:bCs/>
          <w:sz w:val="20"/>
          <w:szCs w:val="20"/>
        </w:rPr>
        <w:t>.</w:t>
      </w:r>
    </w:p>
    <w:p w:rsidR="0074541C" w:rsidRPr="00C04D5F" w:rsidRDefault="000C3772">
      <w:pPr>
        <w:snapToGrid w:val="0"/>
        <w:spacing w:after="0" w:line="240" w:lineRule="auto"/>
        <w:jc w:val="center"/>
        <w:rPr>
          <w:rFonts w:ascii="Times New Roman" w:hAnsi="Times New Roman"/>
          <w:bCs/>
          <w:sz w:val="20"/>
          <w:szCs w:val="20"/>
        </w:rPr>
      </w:pPr>
      <w:r w:rsidRPr="00C04D5F">
        <w:rPr>
          <w:rFonts w:ascii="Times New Roman" w:hAnsi="Times New Roman"/>
          <w:bCs/>
          <w:sz w:val="20"/>
          <w:szCs w:val="20"/>
        </w:rPr>
        <w:t>&amp;</w:t>
      </w:r>
    </w:p>
    <w:p w:rsidR="0074541C" w:rsidRPr="00C04D5F" w:rsidRDefault="000C3772">
      <w:pPr>
        <w:pStyle w:val="ListParagraph"/>
        <w:snapToGrid w:val="0"/>
        <w:spacing w:after="0" w:line="240" w:lineRule="auto"/>
        <w:ind w:left="0"/>
        <w:jc w:val="center"/>
        <w:rPr>
          <w:rFonts w:ascii="Times New Roman" w:eastAsia="Times New Roman" w:hAnsi="Times New Roman"/>
          <w:bCs/>
          <w:sz w:val="20"/>
          <w:szCs w:val="20"/>
        </w:rPr>
      </w:pPr>
      <w:r w:rsidRPr="00C04D5F">
        <w:rPr>
          <w:rFonts w:ascii="Times New Roman" w:eastAsia="Times New Roman" w:hAnsi="Times New Roman"/>
          <w:bCs/>
          <w:sz w:val="20"/>
          <w:szCs w:val="20"/>
        </w:rPr>
        <w:t>AGASHUA NGUKEREN MERCY</w:t>
      </w:r>
    </w:p>
    <w:p w:rsidR="0074541C" w:rsidRPr="00C04D5F" w:rsidRDefault="000C3772">
      <w:pPr>
        <w:snapToGrid w:val="0"/>
        <w:spacing w:after="0" w:line="240" w:lineRule="auto"/>
        <w:jc w:val="center"/>
        <w:rPr>
          <w:rFonts w:ascii="Times New Roman" w:hAnsi="Times New Roman"/>
          <w:b/>
          <w:sz w:val="20"/>
          <w:szCs w:val="20"/>
        </w:rPr>
      </w:pPr>
      <w:r w:rsidRPr="00C04D5F">
        <w:rPr>
          <w:rFonts w:ascii="Times New Roman" w:hAnsi="Times New Roman"/>
          <w:bCs/>
          <w:sz w:val="20"/>
          <w:szCs w:val="20"/>
        </w:rPr>
        <w:t xml:space="preserve">Department of Educational Foundations, Benue State University, </w:t>
      </w:r>
      <w:proofErr w:type="spellStart"/>
      <w:r w:rsidRPr="00C04D5F">
        <w:rPr>
          <w:rFonts w:ascii="Times New Roman" w:hAnsi="Times New Roman"/>
          <w:bCs/>
          <w:sz w:val="20"/>
          <w:szCs w:val="20"/>
        </w:rPr>
        <w:t>Makurdi</w:t>
      </w:r>
      <w:proofErr w:type="spellEnd"/>
    </w:p>
    <w:p w:rsidR="0074541C" w:rsidRPr="00C04D5F" w:rsidRDefault="0074541C">
      <w:pPr>
        <w:snapToGrid w:val="0"/>
        <w:spacing w:after="0" w:line="240" w:lineRule="auto"/>
        <w:jc w:val="center"/>
        <w:rPr>
          <w:rFonts w:ascii="Times New Roman" w:hAnsi="Times New Roman"/>
          <w:b/>
          <w:sz w:val="20"/>
          <w:szCs w:val="20"/>
        </w:rPr>
      </w:pPr>
    </w:p>
    <w:p w:rsidR="0074541C" w:rsidRPr="00C04D5F" w:rsidRDefault="000C3772" w:rsidP="00C04D5F">
      <w:pPr>
        <w:snapToGrid w:val="0"/>
        <w:spacing w:after="0" w:line="240" w:lineRule="auto"/>
        <w:jc w:val="both"/>
        <w:rPr>
          <w:rFonts w:ascii="Times New Roman" w:hAnsi="Times New Roman"/>
          <w:sz w:val="20"/>
          <w:szCs w:val="20"/>
        </w:rPr>
      </w:pPr>
      <w:r w:rsidRPr="00C04D5F">
        <w:rPr>
          <w:rFonts w:ascii="Times New Roman" w:hAnsi="Times New Roman"/>
          <w:b/>
          <w:sz w:val="20"/>
          <w:szCs w:val="20"/>
        </w:rPr>
        <w:t>Abstract</w:t>
      </w:r>
      <w:r w:rsidR="00C04D5F" w:rsidRPr="00C04D5F">
        <w:rPr>
          <w:rFonts w:ascii="Times New Roman" w:hAnsi="Times New Roman" w:hint="eastAsia"/>
          <w:b/>
          <w:sz w:val="20"/>
          <w:szCs w:val="20"/>
          <w:lang w:eastAsia="zh-CN"/>
        </w:rPr>
        <w:t xml:space="preserve">: </w:t>
      </w:r>
      <w:r w:rsidRPr="00C04D5F">
        <w:rPr>
          <w:rFonts w:ascii="Times New Roman" w:hAnsi="Times New Roman"/>
          <w:sz w:val="20"/>
          <w:szCs w:val="20"/>
        </w:rPr>
        <w:t xml:space="preserve">The study investigated </w:t>
      </w:r>
      <w:r w:rsidRPr="00C04D5F">
        <w:rPr>
          <w:rFonts w:ascii="Times New Roman" w:hAnsi="Times New Roman"/>
          <w:sz w:val="20"/>
          <w:szCs w:val="20"/>
        </w:rPr>
        <w:t xml:space="preserve">influence of Parents’ Teachers’ Association (PTA) role in management of secondary schools in </w:t>
      </w:r>
      <w:proofErr w:type="spellStart"/>
      <w:r w:rsidRPr="00C04D5F">
        <w:rPr>
          <w:rFonts w:ascii="Times New Roman" w:hAnsi="Times New Roman"/>
          <w:sz w:val="20"/>
          <w:szCs w:val="20"/>
        </w:rPr>
        <w:t>Makurdi</w:t>
      </w:r>
      <w:proofErr w:type="spellEnd"/>
      <w:r w:rsidRPr="00C04D5F">
        <w:rPr>
          <w:rFonts w:ascii="Times New Roman" w:hAnsi="Times New Roman"/>
          <w:sz w:val="20"/>
          <w:szCs w:val="20"/>
        </w:rPr>
        <w:t xml:space="preserve"> </w:t>
      </w:r>
      <w:proofErr w:type="spellStart"/>
      <w:r w:rsidRPr="00C04D5F">
        <w:rPr>
          <w:rFonts w:ascii="Times New Roman" w:hAnsi="Times New Roman"/>
          <w:sz w:val="20"/>
          <w:szCs w:val="20"/>
        </w:rPr>
        <w:t>Makurdi</w:t>
      </w:r>
      <w:proofErr w:type="spellEnd"/>
      <w:r w:rsidRPr="00C04D5F">
        <w:rPr>
          <w:rFonts w:ascii="Times New Roman" w:hAnsi="Times New Roman"/>
          <w:sz w:val="20"/>
          <w:szCs w:val="20"/>
        </w:rPr>
        <w:t xml:space="preserve"> Local Government Area of Benue State. Two research questions guided the study and two hypotheses were formulated and tested. Descriptive survey des</w:t>
      </w:r>
      <w:r w:rsidRPr="00C04D5F">
        <w:rPr>
          <w:rFonts w:ascii="Times New Roman" w:hAnsi="Times New Roman"/>
          <w:sz w:val="20"/>
          <w:szCs w:val="20"/>
        </w:rPr>
        <w:t xml:space="preserve">ign was adopted for the study. The population of this study comprised 778 teachers from 22 public secondary schools in </w:t>
      </w:r>
      <w:proofErr w:type="spellStart"/>
      <w:r w:rsidRPr="00C04D5F">
        <w:rPr>
          <w:rFonts w:ascii="Times New Roman" w:hAnsi="Times New Roman"/>
          <w:sz w:val="20"/>
          <w:szCs w:val="20"/>
        </w:rPr>
        <w:t>Makurdi</w:t>
      </w:r>
      <w:proofErr w:type="spellEnd"/>
      <w:r w:rsidRPr="00C04D5F">
        <w:rPr>
          <w:rFonts w:ascii="Times New Roman" w:hAnsi="Times New Roman"/>
          <w:sz w:val="20"/>
          <w:szCs w:val="20"/>
        </w:rPr>
        <w:t xml:space="preserve"> Local Government Area of Benue State, Nigeria. A sample of 140 teachers from 9 secondary schools was used for the study. A 10-ite</w:t>
      </w:r>
      <w:r w:rsidRPr="00C04D5F">
        <w:rPr>
          <w:rFonts w:ascii="Times New Roman" w:hAnsi="Times New Roman"/>
          <w:sz w:val="20"/>
          <w:szCs w:val="20"/>
        </w:rPr>
        <w:t>m structured four-point rating scale questionnaire developed by the researcher titled” Parent Teachers’ Association Questionnaire (PTAQ) was used for collection of data for the study.  Data obtained from field study were then analysed using descriptive and</w:t>
      </w:r>
      <w:r w:rsidRPr="00C04D5F">
        <w:rPr>
          <w:rFonts w:ascii="Times New Roman" w:hAnsi="Times New Roman"/>
          <w:sz w:val="20"/>
          <w:szCs w:val="20"/>
        </w:rPr>
        <w:t xml:space="preserve"> inferential statistics. Mean scores and Standard Deviation were used to answer research questions while chi-square (χ</w:t>
      </w:r>
      <w:r w:rsidRPr="00C04D5F">
        <w:rPr>
          <w:rFonts w:ascii="Times New Roman" w:hAnsi="Times New Roman"/>
          <w:sz w:val="20"/>
          <w:szCs w:val="20"/>
          <w:vertAlign w:val="superscript"/>
        </w:rPr>
        <w:t>2</w:t>
      </w:r>
      <w:r w:rsidRPr="00C04D5F">
        <w:rPr>
          <w:rFonts w:ascii="Times New Roman" w:hAnsi="Times New Roman"/>
          <w:sz w:val="20"/>
          <w:szCs w:val="20"/>
        </w:rPr>
        <w:t>) test of goodness of-fit was used to test the hypotheses at 0.05 level of significance. The findings revealed that Parents’ Teachers’ As</w:t>
      </w:r>
      <w:r w:rsidRPr="00C04D5F">
        <w:rPr>
          <w:rFonts w:ascii="Times New Roman" w:hAnsi="Times New Roman"/>
          <w:sz w:val="20"/>
          <w:szCs w:val="20"/>
        </w:rPr>
        <w:t xml:space="preserve">sociation role has significant influence on funding and maintenance of discipline in secondary schools in </w:t>
      </w:r>
      <w:proofErr w:type="spellStart"/>
      <w:r w:rsidRPr="00C04D5F">
        <w:rPr>
          <w:rFonts w:ascii="Times New Roman" w:hAnsi="Times New Roman"/>
          <w:sz w:val="20"/>
          <w:szCs w:val="20"/>
        </w:rPr>
        <w:t>Makurdi</w:t>
      </w:r>
      <w:proofErr w:type="spellEnd"/>
      <w:r w:rsidRPr="00C04D5F">
        <w:rPr>
          <w:rFonts w:ascii="Times New Roman" w:hAnsi="Times New Roman"/>
          <w:sz w:val="20"/>
          <w:szCs w:val="20"/>
        </w:rPr>
        <w:t xml:space="preserve"> Local Government Area of Benue State. It was concluded that Parents’ Teachers’ Association (PTA) has significant influence on the management o</w:t>
      </w:r>
      <w:r w:rsidRPr="00C04D5F">
        <w:rPr>
          <w:rFonts w:ascii="Times New Roman" w:hAnsi="Times New Roman"/>
          <w:sz w:val="20"/>
          <w:szCs w:val="20"/>
        </w:rPr>
        <w:t xml:space="preserve">f secondary schools in </w:t>
      </w:r>
      <w:proofErr w:type="spellStart"/>
      <w:r w:rsidRPr="00C04D5F">
        <w:rPr>
          <w:rFonts w:ascii="Times New Roman" w:hAnsi="Times New Roman"/>
          <w:sz w:val="20"/>
          <w:szCs w:val="20"/>
        </w:rPr>
        <w:t>Makurdi</w:t>
      </w:r>
      <w:proofErr w:type="spellEnd"/>
      <w:r w:rsidRPr="00C04D5F">
        <w:rPr>
          <w:rFonts w:ascii="Times New Roman" w:hAnsi="Times New Roman"/>
          <w:sz w:val="20"/>
          <w:szCs w:val="20"/>
        </w:rPr>
        <w:t xml:space="preserve"> </w:t>
      </w:r>
      <w:proofErr w:type="spellStart"/>
      <w:r w:rsidRPr="00C04D5F">
        <w:rPr>
          <w:rFonts w:ascii="Times New Roman" w:hAnsi="Times New Roman"/>
          <w:sz w:val="20"/>
          <w:szCs w:val="20"/>
        </w:rPr>
        <w:t>Makurdi</w:t>
      </w:r>
      <w:proofErr w:type="spellEnd"/>
      <w:r w:rsidRPr="00C04D5F">
        <w:rPr>
          <w:rFonts w:ascii="Times New Roman" w:hAnsi="Times New Roman"/>
          <w:sz w:val="20"/>
          <w:szCs w:val="20"/>
        </w:rPr>
        <w:t xml:space="preserve"> Local Government Area of Benue State. It was recommended among others parents should be encouraged by appropriate school authorities to fully support the financing of their wards or children mostly by providing all th</w:t>
      </w:r>
      <w:r w:rsidRPr="00C04D5F">
        <w:rPr>
          <w:rFonts w:ascii="Times New Roman" w:hAnsi="Times New Roman"/>
          <w:sz w:val="20"/>
          <w:szCs w:val="20"/>
        </w:rPr>
        <w:t>e required learning materials and they should frequently and promptly pay their school fees.</w:t>
      </w:r>
    </w:p>
    <w:p w:rsidR="00C04D5F" w:rsidRPr="00C04D5F" w:rsidRDefault="000C3772">
      <w:pPr>
        <w:widowControl w:val="0"/>
        <w:wordWrap w:val="0"/>
        <w:snapToGrid w:val="0"/>
        <w:spacing w:after="0" w:line="240" w:lineRule="auto"/>
        <w:jc w:val="both"/>
        <w:rPr>
          <w:rFonts w:ascii="Times New Roman" w:hAnsi="Times New Roman" w:hint="eastAsia"/>
          <w:color w:val="0000FF"/>
          <w:sz w:val="20"/>
          <w:szCs w:val="20"/>
          <w:lang w:eastAsia="zh-CN"/>
        </w:rPr>
      </w:pPr>
      <w:r w:rsidRPr="00C04D5F">
        <w:rPr>
          <w:rFonts w:ascii="Times New Roman" w:hAnsi="Times New Roman"/>
          <w:sz w:val="20"/>
          <w:szCs w:val="20"/>
        </w:rPr>
        <w:t>[</w:t>
      </w:r>
      <w:r w:rsidRPr="00C04D5F">
        <w:rPr>
          <w:rFonts w:ascii="Times New Roman" w:hAnsi="Times New Roman"/>
          <w:bCs/>
          <w:sz w:val="20"/>
          <w:szCs w:val="20"/>
        </w:rPr>
        <w:t>YANGEVE MANASEH</w:t>
      </w:r>
      <w:r w:rsidRPr="00C04D5F">
        <w:rPr>
          <w:rFonts w:ascii="Times New Roman" w:hAnsi="Times New Roman"/>
          <w:sz w:val="20"/>
          <w:szCs w:val="20"/>
        </w:rPr>
        <w:t xml:space="preserve">. </w:t>
      </w:r>
      <w:r w:rsidRPr="00C04D5F">
        <w:rPr>
          <w:rFonts w:ascii="Times New Roman" w:hAnsi="Times New Roman"/>
          <w:b/>
          <w:sz w:val="20"/>
          <w:szCs w:val="20"/>
        </w:rPr>
        <w:t>PARENTS’ TEACHERS’ ASSOCIATION (PTA) ROLE IN MANAGEMENT OF SECONDARY SCHOOLS IN MAKURDI METROPOLIS OF BENUE STATE</w:t>
      </w:r>
      <w:r w:rsidRPr="00C04D5F">
        <w:rPr>
          <w:rFonts w:ascii="Times New Roman" w:eastAsia="宋体" w:hAnsi="Times New Roman"/>
          <w:b/>
          <w:sz w:val="20"/>
          <w:szCs w:val="20"/>
          <w:lang w:val="en-US" w:eastAsia="zh-CN"/>
        </w:rPr>
        <w:t>.</w:t>
      </w:r>
      <w:r w:rsidRPr="00C04D5F">
        <w:rPr>
          <w:rFonts w:ascii="Times New Roman" w:hAnsi="Times New Roman"/>
          <w:sz w:val="20"/>
          <w:szCs w:val="20"/>
        </w:rPr>
        <w:t xml:space="preserve"> </w:t>
      </w:r>
      <w:r w:rsidRPr="00C04D5F">
        <w:rPr>
          <w:rFonts w:ascii="Times New Roman" w:hAnsi="Times New Roman"/>
          <w:bCs/>
          <w:i/>
          <w:sz w:val="20"/>
          <w:szCs w:val="20"/>
        </w:rPr>
        <w:t xml:space="preserve">N Y </w:t>
      </w:r>
      <w:proofErr w:type="spellStart"/>
      <w:r w:rsidRPr="00C04D5F">
        <w:rPr>
          <w:rFonts w:ascii="Times New Roman" w:hAnsi="Times New Roman"/>
          <w:bCs/>
          <w:i/>
          <w:sz w:val="20"/>
          <w:szCs w:val="20"/>
        </w:rPr>
        <w:t>Sci</w:t>
      </w:r>
      <w:proofErr w:type="spellEnd"/>
      <w:r w:rsidRPr="00C04D5F">
        <w:rPr>
          <w:rFonts w:ascii="Times New Roman" w:hAnsi="Times New Roman"/>
          <w:bCs/>
          <w:i/>
          <w:sz w:val="20"/>
          <w:szCs w:val="20"/>
        </w:rPr>
        <w:t xml:space="preserve"> J</w:t>
      </w:r>
      <w:r w:rsidRPr="00C04D5F">
        <w:rPr>
          <w:rFonts w:ascii="Times New Roman" w:hAnsi="Times New Roman"/>
          <w:bCs/>
          <w:sz w:val="20"/>
          <w:szCs w:val="20"/>
        </w:rPr>
        <w:t xml:space="preserve"> </w:t>
      </w:r>
      <w:r w:rsidRPr="00C04D5F">
        <w:rPr>
          <w:rFonts w:ascii="Times New Roman" w:hAnsi="Times New Roman"/>
          <w:sz w:val="20"/>
          <w:szCs w:val="20"/>
        </w:rPr>
        <w:t>20</w:t>
      </w:r>
      <w:r w:rsidRPr="00C04D5F">
        <w:rPr>
          <w:rFonts w:ascii="Times New Roman" w:hAnsi="Times New Roman"/>
          <w:sz w:val="20"/>
          <w:szCs w:val="20"/>
          <w:lang w:eastAsia="zh-CN"/>
        </w:rPr>
        <w:t>22</w:t>
      </w:r>
      <w:r w:rsidRPr="00C04D5F">
        <w:rPr>
          <w:rFonts w:ascii="Times New Roman" w:hAnsi="Times New Roman"/>
          <w:sz w:val="20"/>
          <w:szCs w:val="20"/>
        </w:rPr>
        <w:t>;1</w:t>
      </w:r>
      <w:r w:rsidRPr="00C04D5F">
        <w:rPr>
          <w:rFonts w:ascii="Times New Roman" w:hAnsi="Times New Roman"/>
          <w:sz w:val="20"/>
          <w:szCs w:val="20"/>
          <w:lang w:eastAsia="zh-CN"/>
        </w:rPr>
        <w:t>5</w:t>
      </w:r>
      <w:r w:rsidRPr="00C04D5F">
        <w:rPr>
          <w:rFonts w:ascii="Times New Roman" w:hAnsi="Times New Roman"/>
          <w:iCs/>
          <w:sz w:val="20"/>
          <w:szCs w:val="20"/>
          <w:lang w:eastAsia="zh-CN"/>
        </w:rPr>
        <w:t>(</w:t>
      </w:r>
      <w:r w:rsidRPr="00C04D5F">
        <w:rPr>
          <w:rFonts w:ascii="Times New Roman" w:hAnsi="Times New Roman"/>
          <w:iCs/>
          <w:sz w:val="20"/>
          <w:szCs w:val="20"/>
          <w:lang w:val="en-US" w:eastAsia="zh-CN"/>
        </w:rPr>
        <w:t>7</w:t>
      </w:r>
      <w:r w:rsidRPr="00C04D5F">
        <w:rPr>
          <w:rFonts w:ascii="Times New Roman" w:hAnsi="Times New Roman"/>
          <w:sz w:val="20"/>
          <w:szCs w:val="20"/>
        </w:rPr>
        <w:t>):</w:t>
      </w:r>
      <w:r w:rsidRPr="00C04D5F">
        <w:rPr>
          <w:rFonts w:ascii="Times New Roman" w:hAnsi="Times New Roman"/>
          <w:sz w:val="20"/>
          <w:szCs w:val="20"/>
          <w:lang w:val="en-US" w:eastAsia="zh-CN"/>
        </w:rPr>
        <w:t>3</w:t>
      </w:r>
      <w:r w:rsidR="00C04D5F">
        <w:rPr>
          <w:rFonts w:ascii="Times New Roman" w:hAnsi="Times New Roman" w:hint="eastAsia"/>
          <w:sz w:val="20"/>
          <w:szCs w:val="20"/>
          <w:lang w:val="en-US" w:eastAsia="zh-CN"/>
        </w:rPr>
        <w:t>2</w:t>
      </w:r>
      <w:r w:rsidRPr="00C04D5F">
        <w:rPr>
          <w:rFonts w:ascii="Times New Roman" w:hAnsi="Times New Roman"/>
          <w:sz w:val="20"/>
          <w:szCs w:val="20"/>
          <w:lang w:eastAsia="zh-CN"/>
        </w:rPr>
        <w:t>-</w:t>
      </w:r>
      <w:r w:rsidRPr="00C04D5F">
        <w:rPr>
          <w:rFonts w:ascii="Times New Roman" w:hAnsi="Times New Roman"/>
          <w:sz w:val="20"/>
          <w:szCs w:val="20"/>
          <w:lang w:val="en-US" w:eastAsia="zh-CN"/>
        </w:rPr>
        <w:t>3</w:t>
      </w:r>
      <w:r w:rsidR="00C04D5F">
        <w:rPr>
          <w:rFonts w:ascii="Times New Roman" w:hAnsi="Times New Roman" w:hint="eastAsia"/>
          <w:sz w:val="20"/>
          <w:szCs w:val="20"/>
          <w:lang w:val="en-US" w:eastAsia="zh-CN"/>
        </w:rPr>
        <w:t>9</w:t>
      </w:r>
      <w:r w:rsidRPr="00C04D5F">
        <w:rPr>
          <w:rFonts w:ascii="Times New Roman" w:hAnsi="Times New Roman"/>
          <w:sz w:val="20"/>
          <w:szCs w:val="20"/>
        </w:rPr>
        <w:t>]</w:t>
      </w:r>
      <w:r w:rsidR="00C04D5F" w:rsidRPr="00C04D5F">
        <w:rPr>
          <w:rFonts w:ascii="Times New Roman" w:hAnsi="Times New Roman" w:hint="eastAsia"/>
          <w:sz w:val="20"/>
          <w:szCs w:val="20"/>
          <w:lang w:eastAsia="zh-CN"/>
        </w:rPr>
        <w:t xml:space="preserve"> </w:t>
      </w:r>
      <w:r w:rsidRPr="00C04D5F">
        <w:rPr>
          <w:rFonts w:ascii="Times New Roman" w:hAnsi="Times New Roman"/>
          <w:iCs/>
          <w:sz w:val="20"/>
          <w:szCs w:val="20"/>
          <w:lang w:eastAsia="zh-CN"/>
        </w:rPr>
        <w:t>ISSN 1554-0200</w:t>
      </w:r>
      <w:r w:rsidR="00C04D5F" w:rsidRPr="00C04D5F">
        <w:rPr>
          <w:rFonts w:ascii="Times New Roman" w:hAnsi="Times New Roman" w:hint="eastAsia"/>
          <w:iCs/>
          <w:sz w:val="20"/>
          <w:szCs w:val="20"/>
          <w:lang w:eastAsia="zh-CN"/>
        </w:rPr>
        <w:t xml:space="preserve"> </w:t>
      </w:r>
      <w:r w:rsidRPr="00C04D5F">
        <w:rPr>
          <w:rFonts w:ascii="Times New Roman" w:hAnsi="Times New Roman"/>
          <w:iCs/>
          <w:sz w:val="20"/>
          <w:szCs w:val="20"/>
          <w:lang w:eastAsia="zh-CN"/>
        </w:rPr>
        <w:t>(print);</w:t>
      </w:r>
      <w:r w:rsidR="00C04D5F" w:rsidRPr="00C04D5F">
        <w:rPr>
          <w:rFonts w:ascii="Times New Roman" w:hAnsi="Times New Roman" w:hint="eastAsia"/>
          <w:iCs/>
          <w:sz w:val="20"/>
          <w:szCs w:val="20"/>
          <w:lang w:eastAsia="zh-CN"/>
        </w:rPr>
        <w:t xml:space="preserve"> </w:t>
      </w:r>
      <w:r w:rsidRPr="00C04D5F">
        <w:rPr>
          <w:rFonts w:ascii="Times New Roman" w:hAnsi="Times New Roman"/>
          <w:iCs/>
          <w:sz w:val="20"/>
          <w:szCs w:val="20"/>
          <w:lang w:eastAsia="zh-CN"/>
        </w:rPr>
        <w:t>ISSN</w:t>
      </w:r>
      <w:r w:rsidR="00C04D5F" w:rsidRPr="00C04D5F">
        <w:rPr>
          <w:rFonts w:ascii="Times New Roman" w:hAnsi="Times New Roman" w:hint="eastAsia"/>
          <w:iCs/>
          <w:sz w:val="20"/>
          <w:szCs w:val="20"/>
          <w:lang w:eastAsia="zh-CN"/>
        </w:rPr>
        <w:t xml:space="preserve"> </w:t>
      </w:r>
      <w:r w:rsidRPr="00C04D5F">
        <w:rPr>
          <w:rFonts w:ascii="Times New Roman" w:hAnsi="Times New Roman"/>
          <w:iCs/>
          <w:sz w:val="20"/>
          <w:szCs w:val="20"/>
          <w:lang w:eastAsia="zh-CN"/>
        </w:rPr>
        <w:t>2375-723X</w:t>
      </w:r>
      <w:r w:rsidR="00C04D5F" w:rsidRPr="00C04D5F">
        <w:rPr>
          <w:rFonts w:ascii="Times New Roman" w:hAnsi="Times New Roman" w:hint="eastAsia"/>
          <w:iCs/>
          <w:sz w:val="20"/>
          <w:szCs w:val="20"/>
          <w:lang w:eastAsia="zh-CN"/>
        </w:rPr>
        <w:t xml:space="preserve"> </w:t>
      </w:r>
      <w:r w:rsidRPr="00C04D5F">
        <w:rPr>
          <w:rFonts w:ascii="Times New Roman" w:hAnsi="Times New Roman"/>
          <w:iCs/>
          <w:sz w:val="20"/>
          <w:szCs w:val="20"/>
          <w:lang w:eastAsia="zh-CN"/>
        </w:rPr>
        <w:t xml:space="preserve">(online) </w:t>
      </w:r>
      <w:hyperlink r:id="rId10" w:history="1">
        <w:r w:rsidRPr="00C04D5F">
          <w:rPr>
            <w:rStyle w:val="Hyperlink"/>
            <w:rFonts w:ascii="Times New Roman" w:hAnsi="Times New Roman"/>
            <w:sz w:val="20"/>
            <w:szCs w:val="20"/>
          </w:rPr>
          <w:t>http://www.sciencepub.net/newyork</w:t>
        </w:r>
      </w:hyperlink>
      <w:r w:rsidRPr="00C04D5F">
        <w:rPr>
          <w:rFonts w:ascii="Times New Roman" w:hAnsi="Times New Roman"/>
          <w:color w:val="0000FF"/>
          <w:sz w:val="20"/>
          <w:szCs w:val="20"/>
          <w:lang w:eastAsia="zh-CN"/>
        </w:rPr>
        <w:t xml:space="preserve">. </w:t>
      </w:r>
      <w:r w:rsidRPr="00C04D5F">
        <w:rPr>
          <w:rFonts w:ascii="Times New Roman" w:hAnsi="Times New Roman"/>
          <w:sz w:val="20"/>
          <w:szCs w:val="20"/>
          <w:lang w:val="en-US" w:eastAsia="zh-CN"/>
        </w:rPr>
        <w:t>0</w:t>
      </w:r>
      <w:r w:rsidRPr="00C04D5F">
        <w:rPr>
          <w:rFonts w:ascii="Times New Roman" w:hAnsi="Times New Roman" w:hint="eastAsia"/>
          <w:sz w:val="20"/>
          <w:szCs w:val="20"/>
          <w:lang w:val="en-US" w:eastAsia="zh-CN"/>
        </w:rPr>
        <w:t>7</w:t>
      </w:r>
      <w:r w:rsidRPr="00C04D5F">
        <w:rPr>
          <w:rFonts w:ascii="Times New Roman" w:hAnsi="Times New Roman"/>
          <w:color w:val="0000FF"/>
          <w:sz w:val="20"/>
          <w:szCs w:val="20"/>
        </w:rPr>
        <w:t>.</w:t>
      </w:r>
      <w:r w:rsidRPr="00C04D5F">
        <w:rPr>
          <w:rFonts w:ascii="Times New Roman" w:hAnsi="Times New Roman"/>
          <w:color w:val="0000FF"/>
          <w:sz w:val="20"/>
          <w:szCs w:val="20"/>
          <w:lang w:eastAsia="zh-CN"/>
        </w:rPr>
        <w:t xml:space="preserve"> </w:t>
      </w:r>
    </w:p>
    <w:p w:rsidR="0074541C" w:rsidRPr="00C04D5F" w:rsidRDefault="000C3772">
      <w:pPr>
        <w:widowControl w:val="0"/>
        <w:wordWrap w:val="0"/>
        <w:snapToGrid w:val="0"/>
        <w:spacing w:after="0" w:line="240" w:lineRule="auto"/>
        <w:jc w:val="both"/>
        <w:rPr>
          <w:rFonts w:ascii="Times New Roman" w:hAnsi="Times New Roman"/>
          <w:color w:val="0000FF"/>
          <w:sz w:val="20"/>
          <w:szCs w:val="20"/>
          <w:lang w:eastAsia="zh-CN"/>
        </w:rPr>
      </w:pPr>
      <w:r w:rsidRPr="00C04D5F">
        <w:rPr>
          <w:rFonts w:ascii="Times New Roman" w:hAnsi="Times New Roman"/>
          <w:color w:val="3A42EF"/>
          <w:sz w:val="20"/>
          <w:szCs w:val="20"/>
          <w:u w:val="single"/>
          <w:shd w:val="clear" w:color="auto" w:fill="FFFFFF"/>
        </w:rPr>
        <w:t>doi:</w:t>
      </w:r>
      <w:hyperlink r:id="rId11" w:history="1">
        <w:r w:rsidRPr="00C04D5F">
          <w:rPr>
            <w:rStyle w:val="Hyperlink"/>
            <w:rFonts w:ascii="Times New Roman" w:hAnsi="Times New Roman"/>
            <w:sz w:val="20"/>
            <w:szCs w:val="20"/>
            <w:shd w:val="clear" w:color="auto" w:fill="FFFFFF"/>
          </w:rPr>
          <w:t>10.7537/marsnys150722.07</w:t>
        </w:r>
      </w:hyperlink>
      <w:r w:rsidRPr="00C04D5F">
        <w:rPr>
          <w:rFonts w:ascii="Times New Roman" w:hAnsi="Times New Roman"/>
          <w:color w:val="0000FF"/>
          <w:sz w:val="20"/>
          <w:szCs w:val="20"/>
          <w:lang w:eastAsia="zh-CN"/>
        </w:rPr>
        <w:t>.</w:t>
      </w:r>
    </w:p>
    <w:p w:rsidR="0074541C" w:rsidRPr="00C04D5F" w:rsidRDefault="0074541C">
      <w:pPr>
        <w:snapToGrid w:val="0"/>
        <w:spacing w:after="0" w:line="240" w:lineRule="auto"/>
        <w:ind w:left="720"/>
        <w:jc w:val="both"/>
        <w:rPr>
          <w:rFonts w:ascii="Times New Roman" w:hAnsi="Times New Roman"/>
          <w:b/>
          <w:sz w:val="20"/>
          <w:szCs w:val="20"/>
        </w:rPr>
      </w:pPr>
    </w:p>
    <w:p w:rsidR="0074541C" w:rsidRPr="00C04D5F" w:rsidRDefault="000C3772">
      <w:pPr>
        <w:snapToGrid w:val="0"/>
        <w:spacing w:line="240" w:lineRule="auto"/>
        <w:jc w:val="both"/>
        <w:rPr>
          <w:rFonts w:ascii="Times New Roman" w:hAnsi="Times New Roman"/>
          <w:b/>
          <w:sz w:val="20"/>
          <w:szCs w:val="20"/>
        </w:rPr>
      </w:pPr>
      <w:r w:rsidRPr="00C04D5F">
        <w:rPr>
          <w:rFonts w:ascii="Times New Roman" w:hAnsi="Times New Roman"/>
          <w:b/>
          <w:sz w:val="20"/>
          <w:szCs w:val="20"/>
        </w:rPr>
        <w:t>Keywords</w:t>
      </w:r>
      <w:r w:rsidRPr="00C04D5F">
        <w:rPr>
          <w:rFonts w:ascii="Times New Roman" w:hAnsi="Times New Roman"/>
          <w:sz w:val="20"/>
          <w:szCs w:val="20"/>
        </w:rPr>
        <w:t xml:space="preserve">: Parent </w:t>
      </w:r>
      <w:r w:rsidRPr="00C04D5F">
        <w:rPr>
          <w:rFonts w:ascii="Times New Roman" w:hAnsi="Times New Roman"/>
          <w:sz w:val="20"/>
          <w:szCs w:val="20"/>
        </w:rPr>
        <w:t>teachers’ association, funding, maintenance of school discipline.</w:t>
      </w:r>
    </w:p>
    <w:p w:rsidR="0074541C" w:rsidRDefault="0074541C">
      <w:pPr>
        <w:snapToGrid w:val="0"/>
        <w:spacing w:after="0" w:line="240" w:lineRule="auto"/>
        <w:ind w:firstLine="720"/>
        <w:rPr>
          <w:rFonts w:ascii="Times New Roman" w:hAnsi="Times New Roman" w:hint="eastAsia"/>
          <w:b/>
          <w:sz w:val="20"/>
          <w:szCs w:val="20"/>
          <w:lang w:eastAsia="zh-CN"/>
        </w:rPr>
      </w:pPr>
    </w:p>
    <w:p w:rsidR="00C04D5F" w:rsidRPr="00C04D5F" w:rsidRDefault="00C04D5F">
      <w:pPr>
        <w:snapToGrid w:val="0"/>
        <w:spacing w:after="0" w:line="240" w:lineRule="auto"/>
        <w:ind w:firstLine="720"/>
        <w:rPr>
          <w:rFonts w:ascii="Times New Roman" w:hAnsi="Times New Roman" w:hint="eastAsia"/>
          <w:b/>
          <w:sz w:val="20"/>
          <w:szCs w:val="20"/>
          <w:lang w:eastAsia="zh-CN"/>
        </w:rPr>
      </w:pPr>
    </w:p>
    <w:p w:rsidR="00C04D5F" w:rsidRPr="00C04D5F" w:rsidRDefault="00C04D5F">
      <w:pPr>
        <w:snapToGrid w:val="0"/>
        <w:spacing w:after="0" w:line="240" w:lineRule="auto"/>
        <w:ind w:firstLine="720"/>
        <w:rPr>
          <w:rFonts w:ascii="Times New Roman" w:hAnsi="Times New Roman" w:hint="eastAsia"/>
          <w:b/>
          <w:sz w:val="20"/>
          <w:szCs w:val="20"/>
          <w:lang w:eastAsia="zh-CN"/>
        </w:rPr>
        <w:sectPr w:rsidR="00C04D5F" w:rsidRPr="00C04D5F" w:rsidSect="00C04D5F">
          <w:headerReference w:type="default" r:id="rId12"/>
          <w:footerReference w:type="default" r:id="rId13"/>
          <w:headerReference w:type="first" r:id="rId14"/>
          <w:footerReference w:type="first" r:id="rId15"/>
          <w:pgSz w:w="12240" w:h="15839"/>
          <w:pgMar w:top="1440" w:right="1440" w:bottom="1440" w:left="1440" w:header="720" w:footer="720" w:gutter="0"/>
          <w:pgNumType w:start="32"/>
          <w:cols w:space="708"/>
          <w:titlePg/>
          <w:docGrid w:linePitch="360"/>
        </w:sectPr>
      </w:pPr>
    </w:p>
    <w:p w:rsidR="0074541C" w:rsidRPr="00C04D5F" w:rsidRDefault="000C3772">
      <w:pPr>
        <w:snapToGrid w:val="0"/>
        <w:spacing w:after="0" w:line="240" w:lineRule="auto"/>
        <w:rPr>
          <w:rFonts w:ascii="Times New Roman" w:hAnsi="Times New Roman"/>
          <w:b/>
          <w:sz w:val="20"/>
          <w:szCs w:val="20"/>
        </w:rPr>
      </w:pPr>
      <w:r w:rsidRPr="00C04D5F">
        <w:rPr>
          <w:rFonts w:ascii="Times New Roman" w:hAnsi="Times New Roman"/>
          <w:b/>
          <w:sz w:val="20"/>
          <w:szCs w:val="20"/>
        </w:rPr>
        <w:lastRenderedPageBreak/>
        <w:t>Introduction</w:t>
      </w:r>
    </w:p>
    <w:p w:rsidR="0074541C" w:rsidRPr="00C04D5F" w:rsidRDefault="000C3772">
      <w:pPr>
        <w:snapToGrid w:val="0"/>
        <w:spacing w:after="0" w:line="240" w:lineRule="auto"/>
        <w:ind w:firstLine="283"/>
        <w:jc w:val="both"/>
        <w:rPr>
          <w:rFonts w:ascii="Times New Roman" w:hAnsi="Times New Roman"/>
          <w:sz w:val="20"/>
          <w:szCs w:val="20"/>
        </w:rPr>
      </w:pPr>
      <w:r w:rsidRPr="00C04D5F">
        <w:rPr>
          <w:rFonts w:ascii="Times New Roman" w:hAnsi="Times New Roman"/>
          <w:sz w:val="20"/>
          <w:szCs w:val="20"/>
        </w:rPr>
        <w:t xml:space="preserve">Educational system in Nigeria seems to have suffered serious issue of ineffective management especially secondary schools in recent times. Most schools appear to be striving to survive and provide quality education that could produce quality graduates who </w:t>
      </w:r>
      <w:r w:rsidRPr="00C04D5F">
        <w:rPr>
          <w:rFonts w:ascii="Times New Roman" w:hAnsi="Times New Roman"/>
          <w:sz w:val="20"/>
          <w:szCs w:val="20"/>
        </w:rPr>
        <w:t xml:space="preserve">would be productive in the society.  It thus means that most school administrators today are finding it increasingly difficult to effectively manage their schools because certain challenges such as inadequate </w:t>
      </w:r>
      <w:r w:rsidRPr="00C04D5F">
        <w:rPr>
          <w:rFonts w:ascii="Times New Roman" w:hAnsi="Times New Roman"/>
          <w:sz w:val="20"/>
          <w:szCs w:val="20"/>
        </w:rPr>
        <w:lastRenderedPageBreak/>
        <w:t>funding, infrastructural, instructional materia</w:t>
      </w:r>
      <w:r w:rsidRPr="00C04D5F">
        <w:rPr>
          <w:rFonts w:ascii="Times New Roman" w:hAnsi="Times New Roman"/>
          <w:sz w:val="20"/>
          <w:szCs w:val="20"/>
        </w:rPr>
        <w:t>ls and poor motivation. It also seems that teaching and learning is suffering in quality in most secondary schools. There are also some managerial observed ineffectiveness and inefficiency such as poor processing of admission of students, poor records keep</w:t>
      </w:r>
      <w:r w:rsidRPr="00C04D5F">
        <w:rPr>
          <w:rFonts w:ascii="Times New Roman" w:hAnsi="Times New Roman"/>
          <w:sz w:val="20"/>
          <w:szCs w:val="20"/>
        </w:rPr>
        <w:t xml:space="preserve">ing, ineffective supervision of students, poor handling of disciplinary problems and poor revenue generation from the schools administrators. Such inconsistencies in the management of schools have </w:t>
      </w:r>
      <w:r w:rsidRPr="00C04D5F">
        <w:rPr>
          <w:rFonts w:ascii="Times New Roman" w:hAnsi="Times New Roman"/>
          <w:sz w:val="20"/>
          <w:szCs w:val="20"/>
        </w:rPr>
        <w:lastRenderedPageBreak/>
        <w:t>created so much worry and concern among educational stakeho</w:t>
      </w:r>
      <w:r w:rsidRPr="00C04D5F">
        <w:rPr>
          <w:rFonts w:ascii="Times New Roman" w:hAnsi="Times New Roman"/>
          <w:sz w:val="20"/>
          <w:szCs w:val="20"/>
        </w:rPr>
        <w:t xml:space="preserve">lders which demands investigation and proper attention so as to surmount the problems of management and enhance quality education for the children.  </w:t>
      </w:r>
    </w:p>
    <w:p w:rsidR="0074541C" w:rsidRPr="00C04D5F" w:rsidRDefault="000C3772">
      <w:pPr>
        <w:snapToGrid w:val="0"/>
        <w:spacing w:after="0" w:line="240" w:lineRule="auto"/>
        <w:ind w:firstLine="720"/>
        <w:jc w:val="both"/>
        <w:rPr>
          <w:rFonts w:ascii="Times New Roman" w:hAnsi="Times New Roman"/>
          <w:sz w:val="20"/>
          <w:szCs w:val="20"/>
        </w:rPr>
      </w:pPr>
      <w:r w:rsidRPr="00C04D5F">
        <w:rPr>
          <w:rFonts w:ascii="Times New Roman" w:hAnsi="Times New Roman"/>
          <w:sz w:val="20"/>
          <w:szCs w:val="20"/>
        </w:rPr>
        <w:t>Management is the art of being able to handle carefully, without being wasteful, what goes on in the proce</w:t>
      </w:r>
      <w:r w:rsidRPr="00C04D5F">
        <w:rPr>
          <w:rFonts w:ascii="Times New Roman" w:hAnsi="Times New Roman"/>
          <w:sz w:val="20"/>
          <w:szCs w:val="20"/>
        </w:rPr>
        <w:t>ss of educating people so that nothing goes out- of- hand (</w:t>
      </w:r>
      <w:proofErr w:type="spellStart"/>
      <w:r w:rsidRPr="00C04D5F">
        <w:rPr>
          <w:rFonts w:ascii="Times New Roman" w:hAnsi="Times New Roman"/>
          <w:sz w:val="20"/>
          <w:szCs w:val="20"/>
        </w:rPr>
        <w:t>Okwori</w:t>
      </w:r>
      <w:proofErr w:type="spellEnd"/>
      <w:r w:rsidRPr="00C04D5F">
        <w:rPr>
          <w:rFonts w:ascii="Times New Roman" w:hAnsi="Times New Roman"/>
          <w:sz w:val="20"/>
          <w:szCs w:val="20"/>
        </w:rPr>
        <w:t xml:space="preserve"> &amp; Ede, 2012). In another opinion,, </w:t>
      </w:r>
      <w:proofErr w:type="spellStart"/>
      <w:r w:rsidRPr="00C04D5F">
        <w:rPr>
          <w:rFonts w:ascii="Times New Roman" w:hAnsi="Times New Roman"/>
          <w:sz w:val="20"/>
          <w:szCs w:val="20"/>
        </w:rPr>
        <w:t>Ochai</w:t>
      </w:r>
      <w:proofErr w:type="spellEnd"/>
      <w:r w:rsidRPr="00C04D5F">
        <w:rPr>
          <w:rFonts w:ascii="Times New Roman" w:hAnsi="Times New Roman"/>
          <w:sz w:val="20"/>
          <w:szCs w:val="20"/>
        </w:rPr>
        <w:t xml:space="preserve"> (2013) defines school management is the process by which school administration creates, operates and directs purposive school organization through sy</w:t>
      </w:r>
      <w:r w:rsidRPr="00C04D5F">
        <w:rPr>
          <w:rFonts w:ascii="Times New Roman" w:hAnsi="Times New Roman"/>
          <w:sz w:val="20"/>
          <w:szCs w:val="20"/>
        </w:rPr>
        <w:t xml:space="preserve">stematic coordinated and co-operated human efforts. </w:t>
      </w:r>
      <w:r w:rsidRPr="00C04D5F">
        <w:rPr>
          <w:rFonts w:ascii="Times New Roman" w:eastAsia="Times New Roman" w:hAnsi="Times New Roman"/>
          <w:sz w:val="20"/>
          <w:szCs w:val="20"/>
        </w:rPr>
        <w:t>Management is a comprehensive activity involving the combination and coordination of human, physical and financial resources, in a way which produce a commodity or a service which is both wanted and can b</w:t>
      </w:r>
      <w:r w:rsidRPr="00C04D5F">
        <w:rPr>
          <w:rFonts w:ascii="Times New Roman" w:eastAsia="Times New Roman" w:hAnsi="Times New Roman"/>
          <w:sz w:val="20"/>
          <w:szCs w:val="20"/>
        </w:rPr>
        <w:t>e offered fix a price which will be paid, while  making environment for those involved agreeable and acceptable (</w:t>
      </w:r>
      <w:proofErr w:type="spellStart"/>
      <w:r w:rsidRPr="00C04D5F">
        <w:rPr>
          <w:rFonts w:ascii="Times New Roman" w:eastAsia="Times New Roman" w:hAnsi="Times New Roman"/>
          <w:sz w:val="20"/>
          <w:szCs w:val="20"/>
        </w:rPr>
        <w:t>Onuh</w:t>
      </w:r>
      <w:proofErr w:type="spellEnd"/>
      <w:r w:rsidRPr="00C04D5F">
        <w:rPr>
          <w:rFonts w:ascii="Times New Roman" w:eastAsia="Times New Roman" w:hAnsi="Times New Roman"/>
          <w:sz w:val="20"/>
          <w:szCs w:val="20"/>
        </w:rPr>
        <w:t xml:space="preserve">, 2013). On the other hand, </w:t>
      </w:r>
      <w:r w:rsidRPr="00C04D5F">
        <w:rPr>
          <w:rFonts w:ascii="Times New Roman" w:hAnsi="Times New Roman"/>
          <w:sz w:val="20"/>
          <w:szCs w:val="20"/>
        </w:rPr>
        <w:t xml:space="preserve">school management is the process of deciding what to do in school and getting it done through effective use of </w:t>
      </w:r>
      <w:r w:rsidRPr="00C04D5F">
        <w:rPr>
          <w:rFonts w:ascii="Times New Roman" w:hAnsi="Times New Roman"/>
          <w:sz w:val="20"/>
          <w:szCs w:val="20"/>
        </w:rPr>
        <w:t>available resources (Cotton, 2013). It is also a practical activity involving the determination of aims, allocation of resources efficiently, the maintenance of discipline, making schedules and the evaluation of effectiveness in the school system all invol</w:t>
      </w:r>
      <w:r w:rsidRPr="00C04D5F">
        <w:rPr>
          <w:rFonts w:ascii="Times New Roman" w:hAnsi="Times New Roman"/>
          <w:sz w:val="20"/>
          <w:szCs w:val="20"/>
        </w:rPr>
        <w:t>ving action (Herr, 2015).</w:t>
      </w:r>
    </w:p>
    <w:p w:rsidR="0074541C" w:rsidRPr="00C04D5F" w:rsidRDefault="000C3772">
      <w:pPr>
        <w:snapToGrid w:val="0"/>
        <w:spacing w:after="0" w:line="240" w:lineRule="auto"/>
        <w:ind w:firstLine="720"/>
        <w:jc w:val="both"/>
        <w:rPr>
          <w:rFonts w:ascii="Times New Roman" w:hAnsi="Times New Roman"/>
          <w:sz w:val="20"/>
          <w:szCs w:val="20"/>
        </w:rPr>
      </w:pPr>
      <w:r w:rsidRPr="00C04D5F">
        <w:rPr>
          <w:rFonts w:ascii="Times New Roman" w:hAnsi="Times New Roman"/>
          <w:sz w:val="20"/>
          <w:szCs w:val="20"/>
        </w:rPr>
        <w:t>In recent times, Government inability to provide adequate resources as well as create enabling environment that could enhance effective and efficient management of schools has often call for a collaborative efforts of all stakehol</w:t>
      </w:r>
      <w:r w:rsidRPr="00C04D5F">
        <w:rPr>
          <w:rFonts w:ascii="Times New Roman" w:hAnsi="Times New Roman"/>
          <w:sz w:val="20"/>
          <w:szCs w:val="20"/>
        </w:rPr>
        <w:t>ders in helping to make the school system function well. Hence the role of Parents’ Teachers Association in the management of schools cannot just be over emphasised. Parents’ Teachers' Association is an association comprises of parents/guardians of student</w:t>
      </w:r>
      <w:r w:rsidRPr="00C04D5F">
        <w:rPr>
          <w:rFonts w:ascii="Times New Roman" w:hAnsi="Times New Roman"/>
          <w:sz w:val="20"/>
          <w:szCs w:val="20"/>
        </w:rPr>
        <w:t>s or pupils. They meet annually or quarterly to discuss matters on the educational, moral and spirited well-being of the students or pupils of any learning organization, either at the nursery or primary level or at the secondary level (</w:t>
      </w:r>
      <w:proofErr w:type="spellStart"/>
      <w:r w:rsidRPr="00C04D5F">
        <w:rPr>
          <w:rFonts w:ascii="Times New Roman" w:hAnsi="Times New Roman"/>
          <w:sz w:val="20"/>
          <w:szCs w:val="20"/>
          <w:lang w:val="en-US"/>
        </w:rPr>
        <w:t>Onderi</w:t>
      </w:r>
      <w:proofErr w:type="spellEnd"/>
      <w:r w:rsidRPr="00C04D5F">
        <w:rPr>
          <w:rFonts w:ascii="Times New Roman" w:hAnsi="Times New Roman"/>
          <w:sz w:val="20"/>
          <w:szCs w:val="20"/>
          <w:lang w:val="en-US"/>
        </w:rPr>
        <w:t xml:space="preserve"> &amp; </w:t>
      </w:r>
      <w:proofErr w:type="spellStart"/>
      <w:r w:rsidRPr="00C04D5F">
        <w:rPr>
          <w:rFonts w:ascii="Times New Roman" w:hAnsi="Times New Roman"/>
          <w:sz w:val="20"/>
          <w:szCs w:val="20"/>
          <w:lang w:val="en-US"/>
        </w:rPr>
        <w:t>Makori</w:t>
      </w:r>
      <w:proofErr w:type="spellEnd"/>
      <w:r w:rsidRPr="00C04D5F">
        <w:rPr>
          <w:rFonts w:ascii="Times New Roman" w:hAnsi="Times New Roman"/>
          <w:sz w:val="20"/>
          <w:szCs w:val="20"/>
          <w:lang w:val="en-US"/>
        </w:rPr>
        <w:t xml:space="preserve"> 2013</w:t>
      </w:r>
      <w:r w:rsidRPr="00C04D5F">
        <w:rPr>
          <w:rFonts w:ascii="Times New Roman" w:hAnsi="Times New Roman"/>
          <w:sz w:val="20"/>
          <w:szCs w:val="20"/>
          <w:lang w:val="en-US"/>
        </w:rPr>
        <w:t>)</w:t>
      </w:r>
      <w:r w:rsidRPr="00C04D5F">
        <w:rPr>
          <w:rFonts w:ascii="Times New Roman" w:hAnsi="Times New Roman"/>
          <w:sz w:val="20"/>
          <w:szCs w:val="20"/>
        </w:rPr>
        <w:t xml:space="preserve">. According to </w:t>
      </w:r>
      <w:proofErr w:type="spellStart"/>
      <w:r w:rsidRPr="00C04D5F">
        <w:rPr>
          <w:rFonts w:ascii="Times New Roman" w:hAnsi="Times New Roman"/>
          <w:sz w:val="20"/>
          <w:szCs w:val="20"/>
          <w:lang w:val="en-US"/>
        </w:rPr>
        <w:t>Onderi</w:t>
      </w:r>
      <w:proofErr w:type="spellEnd"/>
      <w:r w:rsidRPr="00C04D5F">
        <w:rPr>
          <w:rFonts w:ascii="Times New Roman" w:hAnsi="Times New Roman"/>
          <w:sz w:val="20"/>
          <w:szCs w:val="20"/>
          <w:lang w:val="en-US"/>
        </w:rPr>
        <w:t xml:space="preserve"> and </w:t>
      </w:r>
      <w:proofErr w:type="spellStart"/>
      <w:r w:rsidRPr="00C04D5F">
        <w:rPr>
          <w:rFonts w:ascii="Times New Roman" w:hAnsi="Times New Roman"/>
          <w:sz w:val="20"/>
          <w:szCs w:val="20"/>
          <w:lang w:val="en-US"/>
        </w:rPr>
        <w:t>Makori</w:t>
      </w:r>
      <w:proofErr w:type="spellEnd"/>
      <w:r w:rsidRPr="00C04D5F">
        <w:rPr>
          <w:rFonts w:ascii="Times New Roman" w:hAnsi="Times New Roman"/>
          <w:sz w:val="20"/>
          <w:szCs w:val="20"/>
          <w:lang w:val="en-US"/>
        </w:rPr>
        <w:t>, t</w:t>
      </w:r>
      <w:r w:rsidRPr="00C04D5F">
        <w:rPr>
          <w:rFonts w:ascii="Times New Roman" w:hAnsi="Times New Roman"/>
          <w:sz w:val="20"/>
          <w:szCs w:val="20"/>
        </w:rPr>
        <w:t>his association is basically made up of two arms, the executive and the general assembly. The general assembly meets at designed times either quarterly or yearly while the executives meet as often as the need arises. The</w:t>
      </w:r>
      <w:r w:rsidRPr="00C04D5F">
        <w:rPr>
          <w:rFonts w:ascii="Times New Roman" w:hAnsi="Times New Roman"/>
          <w:sz w:val="20"/>
          <w:szCs w:val="20"/>
        </w:rPr>
        <w:t xml:space="preserve"> executive arm of this association is made up of duly elected parents or guardians and the school management such as the head teachers, principals and school administrators. In their perspective, </w:t>
      </w:r>
      <w:proofErr w:type="spellStart"/>
      <w:r w:rsidRPr="00C04D5F">
        <w:rPr>
          <w:rFonts w:ascii="Times New Roman" w:hAnsi="Times New Roman"/>
          <w:sz w:val="20"/>
          <w:szCs w:val="20"/>
        </w:rPr>
        <w:t>Bua</w:t>
      </w:r>
      <w:proofErr w:type="spellEnd"/>
      <w:r w:rsidRPr="00C04D5F">
        <w:rPr>
          <w:rFonts w:ascii="Times New Roman" w:hAnsi="Times New Roman"/>
          <w:sz w:val="20"/>
          <w:szCs w:val="20"/>
        </w:rPr>
        <w:t xml:space="preserve"> and </w:t>
      </w:r>
      <w:proofErr w:type="spellStart"/>
      <w:r w:rsidRPr="00C04D5F">
        <w:rPr>
          <w:rFonts w:ascii="Times New Roman" w:hAnsi="Times New Roman"/>
          <w:sz w:val="20"/>
          <w:szCs w:val="20"/>
        </w:rPr>
        <w:t>Ivagher</w:t>
      </w:r>
      <w:proofErr w:type="spellEnd"/>
      <w:r w:rsidRPr="00C04D5F">
        <w:rPr>
          <w:rFonts w:ascii="Times New Roman" w:hAnsi="Times New Roman"/>
          <w:sz w:val="20"/>
          <w:szCs w:val="20"/>
        </w:rPr>
        <w:t xml:space="preserve"> (2015) defines Parent Teachers Association (</w:t>
      </w:r>
      <w:r w:rsidRPr="00C04D5F">
        <w:rPr>
          <w:rFonts w:ascii="Times New Roman" w:hAnsi="Times New Roman"/>
          <w:sz w:val="20"/>
          <w:szCs w:val="20"/>
        </w:rPr>
        <w:t xml:space="preserve">PTA) as an organization of local groups of teachers and parents of their pupils/students that works for the improvement of the schools and the benefit of the pupils/students. It is also seen as an organization of teachers and the parents of their </w:t>
      </w:r>
      <w:r w:rsidRPr="00C04D5F">
        <w:rPr>
          <w:rFonts w:ascii="Times New Roman" w:hAnsi="Times New Roman"/>
          <w:sz w:val="20"/>
          <w:szCs w:val="20"/>
        </w:rPr>
        <w:lastRenderedPageBreak/>
        <w:t>students,</w:t>
      </w:r>
      <w:r w:rsidRPr="00C04D5F">
        <w:rPr>
          <w:rFonts w:ascii="Times New Roman" w:hAnsi="Times New Roman"/>
          <w:sz w:val="20"/>
          <w:szCs w:val="20"/>
        </w:rPr>
        <w:t xml:space="preserve"> as within a public or private school, to promote mutual understanding and to increase the effectiveness of the educational programme.</w:t>
      </w:r>
    </w:p>
    <w:p w:rsidR="0074541C" w:rsidRPr="00C04D5F" w:rsidRDefault="000C3772">
      <w:pPr>
        <w:snapToGrid w:val="0"/>
        <w:spacing w:after="0" w:line="240" w:lineRule="auto"/>
        <w:ind w:firstLine="720"/>
        <w:jc w:val="both"/>
        <w:rPr>
          <w:rFonts w:ascii="Times New Roman" w:hAnsi="Times New Roman"/>
          <w:sz w:val="20"/>
          <w:szCs w:val="20"/>
        </w:rPr>
      </w:pPr>
      <w:r w:rsidRPr="00C04D5F">
        <w:rPr>
          <w:rFonts w:ascii="Times New Roman" w:hAnsi="Times New Roman"/>
          <w:sz w:val="20"/>
          <w:szCs w:val="20"/>
        </w:rPr>
        <w:t>In the USA, Lin (2010) reports that PTAs are involving parents in classroom decisions, promoting communication, social ev</w:t>
      </w:r>
      <w:r w:rsidRPr="00C04D5F">
        <w:rPr>
          <w:rFonts w:ascii="Times New Roman" w:hAnsi="Times New Roman"/>
          <w:sz w:val="20"/>
          <w:szCs w:val="20"/>
        </w:rPr>
        <w:t>ents and fundraising, and lobbying the state and national legislation on behalf of the students. Obi (2013) posits that the PTA, where they are functional built classroom blocks, provided funds for schools activities, recruited staff for schools, and parti</w:t>
      </w:r>
      <w:r w:rsidRPr="00C04D5F">
        <w:rPr>
          <w:rFonts w:ascii="Times New Roman" w:hAnsi="Times New Roman"/>
          <w:sz w:val="20"/>
          <w:szCs w:val="20"/>
        </w:rPr>
        <w:t>cipated in schools decision-making. They help in fund raising, maintenance of discipline, seeing to the welfare of the school and creating a bond between the school, the home, and the community; between the parents and the teachers and building parental in</w:t>
      </w:r>
      <w:r w:rsidRPr="00C04D5F">
        <w:rPr>
          <w:rFonts w:ascii="Times New Roman" w:hAnsi="Times New Roman"/>
          <w:sz w:val="20"/>
          <w:szCs w:val="20"/>
        </w:rPr>
        <w:t xml:space="preserve">volvement at school, and other activities relating to the welfare of the school rather than the progress of individual pupils/ (Microsoft, 2007). In his perspective, </w:t>
      </w:r>
      <w:proofErr w:type="spellStart"/>
      <w:r w:rsidRPr="00C04D5F">
        <w:rPr>
          <w:rFonts w:ascii="Times New Roman" w:hAnsi="Times New Roman"/>
          <w:sz w:val="20"/>
          <w:szCs w:val="20"/>
        </w:rPr>
        <w:t>Audu</w:t>
      </w:r>
      <w:proofErr w:type="spellEnd"/>
      <w:r w:rsidRPr="00C04D5F">
        <w:rPr>
          <w:rFonts w:ascii="Times New Roman" w:hAnsi="Times New Roman"/>
          <w:sz w:val="20"/>
          <w:szCs w:val="20"/>
        </w:rPr>
        <w:t xml:space="preserve"> (2018) found that Parent Teachers’ Associations have contributed a lot in most of the</w:t>
      </w:r>
      <w:r w:rsidRPr="00C04D5F">
        <w:rPr>
          <w:rFonts w:ascii="Times New Roman" w:hAnsi="Times New Roman"/>
          <w:sz w:val="20"/>
          <w:szCs w:val="20"/>
        </w:rPr>
        <w:t xml:space="preserve"> aspects of schools management such as: provision of instructional facilities, decision making process, maintenance of discipline, school-community relations, provision of welfare, health, games and recreational facilities as well as communication. Thus, t</w:t>
      </w:r>
      <w:r w:rsidRPr="00C04D5F">
        <w:rPr>
          <w:rFonts w:ascii="Times New Roman" w:hAnsi="Times New Roman"/>
          <w:sz w:val="20"/>
          <w:szCs w:val="20"/>
        </w:rPr>
        <w:t>his study is focused on funding and maintenance of discipline.</w:t>
      </w:r>
    </w:p>
    <w:p w:rsidR="0074541C" w:rsidRPr="00C04D5F" w:rsidRDefault="000C3772">
      <w:pPr>
        <w:snapToGrid w:val="0"/>
        <w:spacing w:after="0" w:line="240" w:lineRule="auto"/>
        <w:ind w:firstLine="720"/>
        <w:jc w:val="both"/>
        <w:rPr>
          <w:rFonts w:ascii="Times New Roman" w:hAnsi="Times New Roman"/>
          <w:sz w:val="20"/>
          <w:szCs w:val="20"/>
        </w:rPr>
      </w:pPr>
      <w:r w:rsidRPr="00C04D5F">
        <w:rPr>
          <w:rFonts w:ascii="Times New Roman" w:hAnsi="Times New Roman"/>
          <w:sz w:val="20"/>
          <w:szCs w:val="20"/>
        </w:rPr>
        <w:t xml:space="preserve">Funding is seemingly an important role PTAs have been playing in not only supporting schools in achieving her goals but also in enhancing effective management. Funding entails allocating money </w:t>
      </w:r>
      <w:r w:rsidRPr="00C04D5F">
        <w:rPr>
          <w:rFonts w:ascii="Times New Roman" w:hAnsi="Times New Roman"/>
          <w:sz w:val="20"/>
          <w:szCs w:val="20"/>
        </w:rPr>
        <w:t>or material resources to schools by government and non-governmental organizations and individuals (Paul, 2015). Paul further look at funding as the provision of money and other resources needed for effective and efficient management of secondary schools. I</w:t>
      </w:r>
      <w:r w:rsidRPr="00C04D5F">
        <w:rPr>
          <w:rFonts w:ascii="Times New Roman" w:hAnsi="Times New Roman"/>
          <w:sz w:val="20"/>
          <w:szCs w:val="20"/>
        </w:rPr>
        <w:t xml:space="preserve">n a similar vein, </w:t>
      </w:r>
      <w:proofErr w:type="spellStart"/>
      <w:r w:rsidRPr="00C04D5F">
        <w:rPr>
          <w:rFonts w:ascii="Times New Roman" w:hAnsi="Times New Roman"/>
          <w:sz w:val="20"/>
          <w:szCs w:val="20"/>
        </w:rPr>
        <w:t>Babalola</w:t>
      </w:r>
      <w:proofErr w:type="spellEnd"/>
      <w:r w:rsidRPr="00C04D5F">
        <w:rPr>
          <w:rFonts w:ascii="Times New Roman" w:hAnsi="Times New Roman"/>
          <w:sz w:val="20"/>
          <w:szCs w:val="20"/>
        </w:rPr>
        <w:t>, (2015) states that the United State Embassy in Nigeria categorically identified funding as a major challenge by pointing in its one of its reports that Nigerian educational system suffers from deteriorating quality and insuffici</w:t>
      </w:r>
      <w:r w:rsidRPr="00C04D5F">
        <w:rPr>
          <w:rFonts w:ascii="Times New Roman" w:hAnsi="Times New Roman"/>
          <w:sz w:val="20"/>
          <w:szCs w:val="20"/>
        </w:rPr>
        <w:t>ent investment to keep pace with the country’s [growing] school-age population. Thus, Right from 1990’s till date, the Parents Teachers Associations (PTA) have played a very significant role in the funding of all the pyramids of the educational system espe</w:t>
      </w:r>
      <w:r w:rsidRPr="00C04D5F">
        <w:rPr>
          <w:rFonts w:ascii="Times New Roman" w:hAnsi="Times New Roman"/>
          <w:sz w:val="20"/>
          <w:szCs w:val="20"/>
        </w:rPr>
        <w:t>cially secondary education. This is more so that school administrators’ efforts at raising internal revenue to handle some important issues in the schools seems to also have been insufficient. Their power has hijacked much function in the administrative st</w:t>
      </w:r>
      <w:r w:rsidRPr="00C04D5F">
        <w:rPr>
          <w:rFonts w:ascii="Times New Roman" w:hAnsi="Times New Roman"/>
          <w:sz w:val="20"/>
          <w:szCs w:val="20"/>
        </w:rPr>
        <w:t>ructure of the school system (</w:t>
      </w:r>
      <w:proofErr w:type="spellStart"/>
      <w:r w:rsidRPr="00C04D5F">
        <w:rPr>
          <w:rFonts w:ascii="Times New Roman" w:hAnsi="Times New Roman"/>
          <w:sz w:val="20"/>
          <w:szCs w:val="20"/>
        </w:rPr>
        <w:t>Ugwulashi</w:t>
      </w:r>
      <w:proofErr w:type="spellEnd"/>
      <w:r w:rsidRPr="00C04D5F">
        <w:rPr>
          <w:rFonts w:ascii="Times New Roman" w:hAnsi="Times New Roman"/>
          <w:sz w:val="20"/>
          <w:szCs w:val="20"/>
        </w:rPr>
        <w:t xml:space="preserve">, 2012). </w:t>
      </w:r>
      <w:proofErr w:type="spellStart"/>
      <w:r w:rsidRPr="00C04D5F">
        <w:rPr>
          <w:rFonts w:ascii="Times New Roman" w:hAnsi="Times New Roman"/>
          <w:sz w:val="20"/>
          <w:szCs w:val="20"/>
        </w:rPr>
        <w:t>Ugwulashi</w:t>
      </w:r>
      <w:proofErr w:type="spellEnd"/>
      <w:r w:rsidRPr="00C04D5F">
        <w:rPr>
          <w:rFonts w:ascii="Times New Roman" w:hAnsi="Times New Roman"/>
          <w:sz w:val="20"/>
          <w:szCs w:val="20"/>
        </w:rPr>
        <w:t xml:space="preserve"> further observes that PTA now take responsibility of determining many policies that exist in most schools today for its overall development and also assist the school administrators in the aspect of</w:t>
      </w:r>
      <w:r w:rsidRPr="00C04D5F">
        <w:rPr>
          <w:rFonts w:ascii="Times New Roman" w:hAnsi="Times New Roman"/>
          <w:sz w:val="20"/>
          <w:szCs w:val="20"/>
        </w:rPr>
        <w:t xml:space="preserve"> funding which includes; provision of instructional materials, infrastructural facilities, money </w:t>
      </w:r>
      <w:r w:rsidRPr="00C04D5F">
        <w:rPr>
          <w:rFonts w:ascii="Times New Roman" w:hAnsi="Times New Roman"/>
          <w:sz w:val="20"/>
          <w:szCs w:val="20"/>
        </w:rPr>
        <w:lastRenderedPageBreak/>
        <w:t xml:space="preserve">and teachers. In their views, </w:t>
      </w:r>
      <w:proofErr w:type="spellStart"/>
      <w:r w:rsidRPr="00C04D5F">
        <w:rPr>
          <w:rFonts w:ascii="Times New Roman" w:hAnsi="Times New Roman"/>
          <w:sz w:val="20"/>
          <w:szCs w:val="20"/>
        </w:rPr>
        <w:t>Obiabo</w:t>
      </w:r>
      <w:proofErr w:type="spellEnd"/>
      <w:r w:rsidRPr="00C04D5F">
        <w:rPr>
          <w:rFonts w:ascii="Times New Roman" w:hAnsi="Times New Roman"/>
          <w:sz w:val="20"/>
          <w:szCs w:val="20"/>
        </w:rPr>
        <w:t xml:space="preserve"> and </w:t>
      </w:r>
      <w:proofErr w:type="spellStart"/>
      <w:r w:rsidRPr="00C04D5F">
        <w:rPr>
          <w:rFonts w:ascii="Times New Roman" w:hAnsi="Times New Roman"/>
          <w:sz w:val="20"/>
          <w:szCs w:val="20"/>
        </w:rPr>
        <w:t>Alache</w:t>
      </w:r>
      <w:proofErr w:type="spellEnd"/>
      <w:r w:rsidRPr="00C04D5F">
        <w:rPr>
          <w:rFonts w:ascii="Times New Roman" w:hAnsi="Times New Roman"/>
          <w:sz w:val="20"/>
          <w:szCs w:val="20"/>
        </w:rPr>
        <w:t xml:space="preserve"> (2013), states that education is expensive because money is needed to hire, train and pay teachers; provide fac</w:t>
      </w:r>
      <w:r w:rsidRPr="00C04D5F">
        <w:rPr>
          <w:rFonts w:ascii="Times New Roman" w:hAnsi="Times New Roman"/>
          <w:sz w:val="20"/>
          <w:szCs w:val="20"/>
        </w:rPr>
        <w:t>ilities (like classrooms, laboratories, studios, workshops) and replace consumable equipment on a continuous basis.  Moreover, it is unfortunate that school administrators in their efforts at raising internal revenue, it has not also been easy in effective</w:t>
      </w:r>
      <w:r w:rsidRPr="00C04D5F">
        <w:rPr>
          <w:rFonts w:ascii="Times New Roman" w:hAnsi="Times New Roman"/>
          <w:sz w:val="20"/>
          <w:szCs w:val="20"/>
        </w:rPr>
        <w:t>ly managing their respective schools.</w:t>
      </w:r>
    </w:p>
    <w:p w:rsidR="0074541C" w:rsidRPr="00C04D5F" w:rsidRDefault="000C3772">
      <w:pPr>
        <w:snapToGrid w:val="0"/>
        <w:spacing w:after="0" w:line="240" w:lineRule="auto"/>
        <w:ind w:firstLine="720"/>
        <w:jc w:val="both"/>
        <w:rPr>
          <w:rFonts w:ascii="Times New Roman" w:hAnsi="Times New Roman"/>
          <w:sz w:val="20"/>
          <w:szCs w:val="20"/>
          <w:lang w:val="en-US"/>
        </w:rPr>
      </w:pPr>
      <w:r w:rsidRPr="00C04D5F">
        <w:rPr>
          <w:rFonts w:ascii="Times New Roman" w:hAnsi="Times New Roman"/>
          <w:sz w:val="20"/>
          <w:szCs w:val="20"/>
        </w:rPr>
        <w:t xml:space="preserve">Maintenance of discipline is another aspect that Parents Teachers Associations (PTA) seem to influence in the management of secondary schools as observed by the researchers and speculated in the study area by relevant </w:t>
      </w:r>
      <w:r w:rsidRPr="00C04D5F">
        <w:rPr>
          <w:rFonts w:ascii="Times New Roman" w:hAnsi="Times New Roman"/>
          <w:sz w:val="20"/>
          <w:szCs w:val="20"/>
        </w:rPr>
        <w:t xml:space="preserve">educational stakeholders. </w:t>
      </w:r>
      <w:proofErr w:type="spellStart"/>
      <w:r w:rsidRPr="00C04D5F">
        <w:rPr>
          <w:rFonts w:ascii="Times New Roman" w:hAnsi="Times New Roman"/>
          <w:sz w:val="20"/>
          <w:szCs w:val="20"/>
        </w:rPr>
        <w:t>Zubaidia</w:t>
      </w:r>
      <w:proofErr w:type="spellEnd"/>
      <w:r w:rsidRPr="00C04D5F">
        <w:rPr>
          <w:rFonts w:ascii="Times New Roman" w:hAnsi="Times New Roman"/>
          <w:sz w:val="20"/>
          <w:szCs w:val="20"/>
        </w:rPr>
        <w:t xml:space="preserve"> (2009) defines discipline in schools as respect for school laws and regulations and the maintenance of an established standard of behaviour and implies self-control, restraint, respect for oneself and others whereas maint</w:t>
      </w:r>
      <w:r w:rsidRPr="00C04D5F">
        <w:rPr>
          <w:rFonts w:ascii="Times New Roman" w:hAnsi="Times New Roman"/>
          <w:sz w:val="20"/>
          <w:szCs w:val="20"/>
        </w:rPr>
        <w:t xml:space="preserve">enance of discipline entails making sure that the set school laws and regulations are adhered to. In his study, Ali (2018) found that Parent Teachers’ Associations have contributed a lot in most of the aspects of schools management such as: maintenance of </w:t>
      </w:r>
      <w:r w:rsidRPr="00C04D5F">
        <w:rPr>
          <w:rFonts w:ascii="Times New Roman" w:hAnsi="Times New Roman"/>
          <w:sz w:val="20"/>
          <w:szCs w:val="20"/>
        </w:rPr>
        <w:t xml:space="preserve">discipline, school-community relations, provision of welfare, health, games and recreational facilities as well as communication. </w:t>
      </w:r>
      <w:proofErr w:type="spellStart"/>
      <w:r w:rsidRPr="00C04D5F">
        <w:rPr>
          <w:rFonts w:ascii="Times New Roman" w:hAnsi="Times New Roman"/>
          <w:sz w:val="20"/>
          <w:szCs w:val="20"/>
        </w:rPr>
        <w:t>Maduagwu</w:t>
      </w:r>
      <w:proofErr w:type="spellEnd"/>
      <w:r w:rsidRPr="00C04D5F">
        <w:rPr>
          <w:rFonts w:ascii="Times New Roman" w:hAnsi="Times New Roman"/>
          <w:sz w:val="20"/>
          <w:szCs w:val="20"/>
        </w:rPr>
        <w:t xml:space="preserve"> in </w:t>
      </w:r>
      <w:proofErr w:type="spellStart"/>
      <w:r w:rsidRPr="00C04D5F">
        <w:rPr>
          <w:rFonts w:ascii="Times New Roman" w:hAnsi="Times New Roman"/>
          <w:sz w:val="20"/>
          <w:szCs w:val="20"/>
        </w:rPr>
        <w:t>Bua</w:t>
      </w:r>
      <w:proofErr w:type="spellEnd"/>
      <w:r w:rsidRPr="00C04D5F">
        <w:rPr>
          <w:rFonts w:ascii="Times New Roman" w:hAnsi="Times New Roman"/>
          <w:sz w:val="20"/>
          <w:szCs w:val="20"/>
        </w:rPr>
        <w:t xml:space="preserve"> and </w:t>
      </w:r>
      <w:proofErr w:type="spellStart"/>
      <w:r w:rsidRPr="00C04D5F">
        <w:rPr>
          <w:rFonts w:ascii="Times New Roman" w:hAnsi="Times New Roman"/>
          <w:sz w:val="20"/>
          <w:szCs w:val="20"/>
        </w:rPr>
        <w:t>Ivagher</w:t>
      </w:r>
      <w:proofErr w:type="spellEnd"/>
      <w:r w:rsidRPr="00C04D5F">
        <w:rPr>
          <w:rFonts w:ascii="Times New Roman" w:hAnsi="Times New Roman"/>
          <w:sz w:val="20"/>
          <w:szCs w:val="20"/>
        </w:rPr>
        <w:t xml:space="preserve"> (2015) states that PTA assist schools in dealing with students disciplinary problems, mobilizing s</w:t>
      </w:r>
      <w:r w:rsidRPr="00C04D5F">
        <w:rPr>
          <w:rFonts w:ascii="Times New Roman" w:hAnsi="Times New Roman"/>
          <w:sz w:val="20"/>
          <w:szCs w:val="20"/>
        </w:rPr>
        <w:t xml:space="preserve">upport for school administration from disposed individuals and government. </w:t>
      </w:r>
      <w:proofErr w:type="spellStart"/>
      <w:r w:rsidRPr="00C04D5F">
        <w:rPr>
          <w:rFonts w:ascii="Times New Roman" w:hAnsi="Times New Roman"/>
          <w:sz w:val="20"/>
          <w:szCs w:val="20"/>
          <w:lang w:val="en-US"/>
        </w:rPr>
        <w:t>Owobu</w:t>
      </w:r>
      <w:proofErr w:type="spellEnd"/>
      <w:r w:rsidRPr="00C04D5F">
        <w:rPr>
          <w:rFonts w:ascii="Times New Roman" w:hAnsi="Times New Roman"/>
          <w:sz w:val="20"/>
          <w:szCs w:val="20"/>
          <w:lang w:val="en-US"/>
        </w:rPr>
        <w:t xml:space="preserve"> in </w:t>
      </w:r>
      <w:proofErr w:type="spellStart"/>
      <w:r w:rsidRPr="00C04D5F">
        <w:rPr>
          <w:rFonts w:ascii="Times New Roman" w:hAnsi="Times New Roman"/>
          <w:sz w:val="20"/>
          <w:szCs w:val="20"/>
        </w:rPr>
        <w:t>Ivagher</w:t>
      </w:r>
      <w:proofErr w:type="spellEnd"/>
      <w:r w:rsidRPr="00C04D5F">
        <w:rPr>
          <w:rFonts w:ascii="Times New Roman" w:hAnsi="Times New Roman"/>
          <w:sz w:val="20"/>
          <w:szCs w:val="20"/>
        </w:rPr>
        <w:t xml:space="preserve">, </w:t>
      </w:r>
      <w:proofErr w:type="spellStart"/>
      <w:r w:rsidRPr="00C04D5F">
        <w:rPr>
          <w:rFonts w:ascii="Times New Roman" w:hAnsi="Times New Roman"/>
          <w:bCs/>
          <w:sz w:val="20"/>
          <w:szCs w:val="20"/>
        </w:rPr>
        <w:t>Asen</w:t>
      </w:r>
      <w:proofErr w:type="spellEnd"/>
      <w:r w:rsidRPr="00C04D5F">
        <w:rPr>
          <w:rFonts w:ascii="Times New Roman" w:hAnsi="Times New Roman"/>
          <w:bCs/>
          <w:sz w:val="20"/>
          <w:szCs w:val="20"/>
        </w:rPr>
        <w:t xml:space="preserve"> and </w:t>
      </w:r>
      <w:proofErr w:type="spellStart"/>
      <w:r w:rsidRPr="00C04D5F">
        <w:rPr>
          <w:rFonts w:ascii="Times New Roman" w:hAnsi="Times New Roman"/>
          <w:sz w:val="20"/>
          <w:szCs w:val="20"/>
        </w:rPr>
        <w:t>Uwalaka</w:t>
      </w:r>
      <w:proofErr w:type="spellEnd"/>
      <w:r w:rsidRPr="00C04D5F">
        <w:rPr>
          <w:rFonts w:ascii="Times New Roman" w:hAnsi="Times New Roman"/>
          <w:sz w:val="20"/>
          <w:szCs w:val="20"/>
        </w:rPr>
        <w:t xml:space="preserve"> (2019)</w:t>
      </w:r>
      <w:r w:rsidRPr="00C04D5F">
        <w:rPr>
          <w:rFonts w:ascii="Times New Roman" w:hAnsi="Times New Roman"/>
          <w:sz w:val="20"/>
          <w:szCs w:val="20"/>
          <w:lang w:val="en-US"/>
        </w:rPr>
        <w:t xml:space="preserve"> found in his study that the PTA participate in the maintenance of discipline, motivation of students for academic performance, maintenance </w:t>
      </w:r>
      <w:r w:rsidRPr="00C04D5F">
        <w:rPr>
          <w:rFonts w:ascii="Times New Roman" w:hAnsi="Times New Roman"/>
          <w:sz w:val="20"/>
          <w:szCs w:val="20"/>
          <w:lang w:val="en-US"/>
        </w:rPr>
        <w:t xml:space="preserve">of good community relationship, and provision of basic infrastructure but failed to participate in the administration and organization of academic </w:t>
      </w:r>
      <w:proofErr w:type="spellStart"/>
      <w:r w:rsidRPr="00C04D5F">
        <w:rPr>
          <w:rFonts w:ascii="Times New Roman" w:hAnsi="Times New Roman"/>
          <w:sz w:val="20"/>
          <w:szCs w:val="20"/>
          <w:lang w:val="en-US"/>
        </w:rPr>
        <w:t>programme</w:t>
      </w:r>
      <w:proofErr w:type="spellEnd"/>
      <w:r w:rsidRPr="00C04D5F">
        <w:rPr>
          <w:rFonts w:ascii="Times New Roman" w:hAnsi="Times New Roman"/>
          <w:sz w:val="20"/>
          <w:szCs w:val="20"/>
          <w:lang w:val="en-US"/>
        </w:rPr>
        <w:t>.</w:t>
      </w:r>
    </w:p>
    <w:p w:rsidR="0074541C" w:rsidRPr="00C04D5F" w:rsidRDefault="000C3772">
      <w:pPr>
        <w:snapToGrid w:val="0"/>
        <w:spacing w:after="0" w:line="240" w:lineRule="auto"/>
        <w:ind w:firstLine="720"/>
        <w:jc w:val="both"/>
        <w:rPr>
          <w:rFonts w:ascii="Times New Roman" w:hAnsi="Times New Roman"/>
          <w:sz w:val="20"/>
          <w:szCs w:val="20"/>
          <w:lang w:val="en-US"/>
        </w:rPr>
      </w:pPr>
      <w:r w:rsidRPr="00C04D5F">
        <w:rPr>
          <w:rFonts w:ascii="Times New Roman" w:hAnsi="Times New Roman"/>
          <w:sz w:val="20"/>
          <w:szCs w:val="20"/>
          <w:lang w:val="en-US"/>
        </w:rPr>
        <w:t>However, for the roles played by PTA in the management of schools today, it has become necessary t</w:t>
      </w:r>
      <w:r w:rsidRPr="00C04D5F">
        <w:rPr>
          <w:rFonts w:ascii="Times New Roman" w:hAnsi="Times New Roman"/>
          <w:sz w:val="20"/>
          <w:szCs w:val="20"/>
          <w:lang w:val="en-US"/>
        </w:rPr>
        <w:t>o state that PTA is regarded as one of the community agency in the education system which is making things work and function well (</w:t>
      </w:r>
      <w:proofErr w:type="spellStart"/>
      <w:r w:rsidRPr="00C04D5F">
        <w:rPr>
          <w:rFonts w:ascii="Times New Roman" w:hAnsi="Times New Roman"/>
          <w:sz w:val="20"/>
          <w:szCs w:val="20"/>
          <w:lang w:val="en-US"/>
        </w:rPr>
        <w:t>Okendo</w:t>
      </w:r>
      <w:proofErr w:type="spellEnd"/>
      <w:r w:rsidRPr="00C04D5F">
        <w:rPr>
          <w:rFonts w:ascii="Times New Roman" w:hAnsi="Times New Roman"/>
          <w:sz w:val="20"/>
          <w:szCs w:val="20"/>
          <w:lang w:val="en-US"/>
        </w:rPr>
        <w:t xml:space="preserve"> in Ali, 2018)). Similarly, Obi in Ali (2018) reiterate that these efforts of the PTA members greatly help in the provi</w:t>
      </w:r>
      <w:r w:rsidRPr="00C04D5F">
        <w:rPr>
          <w:rFonts w:ascii="Times New Roman" w:hAnsi="Times New Roman"/>
          <w:sz w:val="20"/>
          <w:szCs w:val="20"/>
          <w:lang w:val="en-US"/>
        </w:rPr>
        <w:t>sion and management of resources in secondary schools. The researchers are thus motivated to say that such situation of PTA contribution in the management of secondary schools may not be an exception in the study area which has prompted the need for this s</w:t>
      </w:r>
      <w:r w:rsidRPr="00C04D5F">
        <w:rPr>
          <w:rFonts w:ascii="Times New Roman" w:hAnsi="Times New Roman"/>
          <w:sz w:val="20"/>
          <w:szCs w:val="20"/>
          <w:lang w:val="en-US"/>
        </w:rPr>
        <w:t>tudy.</w:t>
      </w:r>
    </w:p>
    <w:p w:rsidR="00C04D5F" w:rsidRPr="00C04D5F" w:rsidRDefault="00C04D5F">
      <w:pPr>
        <w:snapToGrid w:val="0"/>
        <w:spacing w:after="0" w:line="240" w:lineRule="auto"/>
        <w:jc w:val="both"/>
        <w:rPr>
          <w:rFonts w:ascii="Times New Roman" w:hAnsi="Times New Roman" w:hint="eastAsia"/>
          <w:sz w:val="20"/>
          <w:szCs w:val="20"/>
          <w:lang w:val="en-US" w:eastAsia="zh-CN"/>
        </w:rPr>
      </w:pPr>
    </w:p>
    <w:p w:rsidR="0074541C" w:rsidRPr="00C04D5F" w:rsidRDefault="000C3772">
      <w:pPr>
        <w:snapToGrid w:val="0"/>
        <w:spacing w:after="0" w:line="240" w:lineRule="auto"/>
        <w:jc w:val="both"/>
        <w:rPr>
          <w:rFonts w:ascii="Times New Roman" w:hAnsi="Times New Roman"/>
          <w:b/>
          <w:sz w:val="20"/>
          <w:szCs w:val="20"/>
        </w:rPr>
      </w:pPr>
      <w:r w:rsidRPr="00C04D5F">
        <w:rPr>
          <w:rFonts w:ascii="Times New Roman" w:hAnsi="Times New Roman"/>
          <w:b/>
          <w:sz w:val="20"/>
          <w:szCs w:val="20"/>
          <w:lang w:val="en-US"/>
        </w:rPr>
        <w:t>Statement of the Problem</w:t>
      </w:r>
    </w:p>
    <w:p w:rsidR="0074541C" w:rsidRPr="00C04D5F" w:rsidRDefault="000C3772">
      <w:pPr>
        <w:snapToGrid w:val="0"/>
        <w:spacing w:after="0" w:line="240" w:lineRule="auto"/>
        <w:ind w:firstLine="720"/>
        <w:jc w:val="both"/>
        <w:rPr>
          <w:rFonts w:ascii="Times New Roman" w:hAnsi="Times New Roman"/>
          <w:sz w:val="20"/>
          <w:szCs w:val="20"/>
        </w:rPr>
      </w:pPr>
      <w:r w:rsidRPr="00C04D5F">
        <w:rPr>
          <w:rFonts w:ascii="Times New Roman" w:hAnsi="Times New Roman"/>
          <w:sz w:val="20"/>
          <w:szCs w:val="20"/>
        </w:rPr>
        <w:t xml:space="preserve">There has been a lot of complain and worry expressed by relevant educational stakeholders in recent times over the level of ineffectiveness and ineffectiveness in the management of secondary schools in </w:t>
      </w:r>
      <w:proofErr w:type="spellStart"/>
      <w:r w:rsidRPr="00C04D5F">
        <w:rPr>
          <w:rFonts w:ascii="Times New Roman" w:hAnsi="Times New Roman"/>
          <w:sz w:val="20"/>
          <w:szCs w:val="20"/>
        </w:rPr>
        <w:t>Makurdi</w:t>
      </w:r>
      <w:proofErr w:type="spellEnd"/>
      <w:r w:rsidRPr="00C04D5F">
        <w:rPr>
          <w:rFonts w:ascii="Times New Roman" w:hAnsi="Times New Roman"/>
          <w:sz w:val="20"/>
          <w:szCs w:val="20"/>
        </w:rPr>
        <w:t xml:space="preserve"> Local Governme</w:t>
      </w:r>
      <w:r w:rsidRPr="00C04D5F">
        <w:rPr>
          <w:rFonts w:ascii="Times New Roman" w:hAnsi="Times New Roman"/>
          <w:sz w:val="20"/>
          <w:szCs w:val="20"/>
        </w:rPr>
        <w:t xml:space="preserve">nt Area of Benue </w:t>
      </w:r>
      <w:r w:rsidRPr="00C04D5F">
        <w:rPr>
          <w:rFonts w:ascii="Times New Roman" w:hAnsi="Times New Roman"/>
          <w:sz w:val="20"/>
          <w:szCs w:val="20"/>
        </w:rPr>
        <w:lastRenderedPageBreak/>
        <w:t>State. The issues of complain are hinge on their principals’ inability to effectively and efficiently handle both academic and administrative issues in the schools such as proper teaching and learning, proper handling of school records, ad</w:t>
      </w:r>
      <w:r w:rsidRPr="00C04D5F">
        <w:rPr>
          <w:rFonts w:ascii="Times New Roman" w:hAnsi="Times New Roman"/>
          <w:sz w:val="20"/>
          <w:szCs w:val="20"/>
        </w:rPr>
        <w:t xml:space="preserve">mission processes, provision of welfare for staff, provision of teaching materials, furniture and infrastructural facilities. </w:t>
      </w:r>
    </w:p>
    <w:p w:rsidR="0074541C" w:rsidRPr="00C04D5F" w:rsidRDefault="000C3772">
      <w:pPr>
        <w:snapToGrid w:val="0"/>
        <w:spacing w:after="0" w:line="240" w:lineRule="auto"/>
        <w:ind w:firstLine="720"/>
        <w:jc w:val="both"/>
        <w:rPr>
          <w:rFonts w:ascii="Times New Roman" w:hAnsi="Times New Roman"/>
          <w:sz w:val="20"/>
          <w:szCs w:val="20"/>
        </w:rPr>
      </w:pPr>
      <w:r w:rsidRPr="00C04D5F">
        <w:rPr>
          <w:rFonts w:ascii="Times New Roman" w:hAnsi="Times New Roman"/>
          <w:sz w:val="20"/>
          <w:szCs w:val="20"/>
        </w:rPr>
        <w:t>Personal observation by the researchers in the study area also revealed that in some schools in the study area, there is hardly any term that cases of students involvement in cultism, drug abuse, sexual immorality, fighting, disobeying of the school author</w:t>
      </w:r>
      <w:r w:rsidRPr="00C04D5F">
        <w:rPr>
          <w:rFonts w:ascii="Times New Roman" w:hAnsi="Times New Roman"/>
          <w:sz w:val="20"/>
          <w:szCs w:val="20"/>
        </w:rPr>
        <w:t>ities and truancy are not mentioned. Such issues is not only disturbing to school authorities but to also parents’ and the entire members of the society. Proper funding and maintenance of discipline seems to have been increasingly difficult hence much of i</w:t>
      </w:r>
      <w:r w:rsidRPr="00C04D5F">
        <w:rPr>
          <w:rFonts w:ascii="Times New Roman" w:hAnsi="Times New Roman"/>
          <w:sz w:val="20"/>
          <w:szCs w:val="20"/>
        </w:rPr>
        <w:t xml:space="preserve">t seems to be left in the hands of the schools authority. The researchers are thus wondering that, since it is difficult for schools to manage their schools alone, could there be need to bring in other parties? This study is therefore intended to find out </w:t>
      </w:r>
      <w:r w:rsidRPr="00C04D5F">
        <w:rPr>
          <w:rFonts w:ascii="Times New Roman" w:hAnsi="Times New Roman"/>
          <w:sz w:val="20"/>
          <w:szCs w:val="20"/>
        </w:rPr>
        <w:t xml:space="preserve">the influence of Parents Teachers Associations (PTA) in the management of secondary schools in </w:t>
      </w:r>
      <w:proofErr w:type="spellStart"/>
      <w:r w:rsidRPr="00C04D5F">
        <w:rPr>
          <w:rFonts w:ascii="Times New Roman" w:hAnsi="Times New Roman"/>
          <w:sz w:val="20"/>
          <w:szCs w:val="20"/>
        </w:rPr>
        <w:t>Makurdi</w:t>
      </w:r>
      <w:proofErr w:type="spellEnd"/>
      <w:r w:rsidRPr="00C04D5F">
        <w:rPr>
          <w:rFonts w:ascii="Times New Roman" w:hAnsi="Times New Roman"/>
          <w:sz w:val="20"/>
          <w:szCs w:val="20"/>
        </w:rPr>
        <w:t xml:space="preserve"> Local Government Area of Benue State. </w:t>
      </w:r>
    </w:p>
    <w:p w:rsidR="00C04D5F" w:rsidRPr="00C04D5F" w:rsidRDefault="00C04D5F" w:rsidP="00C04D5F">
      <w:pPr>
        <w:snapToGrid w:val="0"/>
        <w:spacing w:after="0" w:line="240" w:lineRule="auto"/>
        <w:jc w:val="both"/>
        <w:rPr>
          <w:rFonts w:ascii="Times New Roman" w:hAnsi="Times New Roman" w:hint="eastAsia"/>
          <w:b/>
          <w:sz w:val="20"/>
          <w:szCs w:val="20"/>
          <w:lang w:eastAsia="zh-CN"/>
        </w:rPr>
      </w:pPr>
    </w:p>
    <w:p w:rsidR="0074541C" w:rsidRPr="00C04D5F" w:rsidRDefault="000C3772" w:rsidP="00C04D5F">
      <w:pPr>
        <w:snapToGrid w:val="0"/>
        <w:spacing w:after="0" w:line="240" w:lineRule="auto"/>
        <w:jc w:val="both"/>
        <w:rPr>
          <w:rFonts w:ascii="Times New Roman" w:hAnsi="Times New Roman"/>
          <w:b/>
          <w:sz w:val="20"/>
          <w:szCs w:val="20"/>
        </w:rPr>
      </w:pPr>
      <w:r w:rsidRPr="00C04D5F">
        <w:rPr>
          <w:rFonts w:ascii="Times New Roman" w:hAnsi="Times New Roman"/>
          <w:b/>
          <w:sz w:val="20"/>
          <w:szCs w:val="20"/>
        </w:rPr>
        <w:t>Purpose of the Study</w:t>
      </w:r>
    </w:p>
    <w:p w:rsidR="0074541C" w:rsidRPr="00C04D5F" w:rsidRDefault="000C3772">
      <w:pPr>
        <w:snapToGrid w:val="0"/>
        <w:spacing w:after="0" w:line="240" w:lineRule="auto"/>
        <w:ind w:firstLine="720"/>
        <w:jc w:val="both"/>
        <w:rPr>
          <w:rFonts w:ascii="Times New Roman" w:hAnsi="Times New Roman"/>
          <w:sz w:val="20"/>
          <w:szCs w:val="20"/>
        </w:rPr>
      </w:pPr>
      <w:r w:rsidRPr="00C04D5F">
        <w:rPr>
          <w:rFonts w:ascii="Times New Roman" w:hAnsi="Times New Roman"/>
          <w:sz w:val="20"/>
          <w:szCs w:val="20"/>
        </w:rPr>
        <w:t>The purpose of this study was to investigate the perceived influence of Parents’ Teachers’ As</w:t>
      </w:r>
      <w:r w:rsidRPr="00C04D5F">
        <w:rPr>
          <w:rFonts w:ascii="Times New Roman" w:hAnsi="Times New Roman"/>
          <w:sz w:val="20"/>
          <w:szCs w:val="20"/>
        </w:rPr>
        <w:t xml:space="preserve">sociation (PTA) role in management of secondary schools in </w:t>
      </w:r>
      <w:proofErr w:type="spellStart"/>
      <w:r w:rsidRPr="00C04D5F">
        <w:rPr>
          <w:rFonts w:ascii="Times New Roman" w:hAnsi="Times New Roman"/>
          <w:sz w:val="20"/>
          <w:szCs w:val="20"/>
        </w:rPr>
        <w:t>Makurdi</w:t>
      </w:r>
      <w:proofErr w:type="spellEnd"/>
      <w:r w:rsidRPr="00C04D5F">
        <w:rPr>
          <w:rFonts w:ascii="Times New Roman" w:hAnsi="Times New Roman"/>
          <w:sz w:val="20"/>
          <w:szCs w:val="20"/>
        </w:rPr>
        <w:t xml:space="preserve"> </w:t>
      </w:r>
      <w:proofErr w:type="spellStart"/>
      <w:r w:rsidRPr="00C04D5F">
        <w:rPr>
          <w:rFonts w:ascii="Times New Roman" w:hAnsi="Times New Roman"/>
          <w:sz w:val="20"/>
          <w:szCs w:val="20"/>
        </w:rPr>
        <w:t>Makurdi</w:t>
      </w:r>
      <w:proofErr w:type="spellEnd"/>
      <w:r w:rsidRPr="00C04D5F">
        <w:rPr>
          <w:rFonts w:ascii="Times New Roman" w:hAnsi="Times New Roman"/>
          <w:sz w:val="20"/>
          <w:szCs w:val="20"/>
        </w:rPr>
        <w:t xml:space="preserve"> Local Government Area of Benue State. Specifically, the study sought to:</w:t>
      </w:r>
    </w:p>
    <w:p w:rsidR="0074541C" w:rsidRPr="00C04D5F" w:rsidRDefault="000C3772">
      <w:pPr>
        <w:snapToGrid w:val="0"/>
        <w:spacing w:after="0" w:line="240" w:lineRule="auto"/>
        <w:ind w:hanging="720"/>
        <w:jc w:val="both"/>
        <w:rPr>
          <w:rFonts w:ascii="Times New Roman" w:hAnsi="Times New Roman"/>
          <w:sz w:val="20"/>
          <w:szCs w:val="20"/>
        </w:rPr>
      </w:pPr>
      <w:r w:rsidRPr="00C04D5F">
        <w:rPr>
          <w:rFonts w:ascii="Times New Roman" w:hAnsi="Times New Roman"/>
          <w:sz w:val="20"/>
          <w:szCs w:val="20"/>
        </w:rPr>
        <w:t xml:space="preserve">1. </w:t>
      </w:r>
      <w:r w:rsidRPr="00C04D5F">
        <w:rPr>
          <w:rFonts w:ascii="Times New Roman" w:hAnsi="Times New Roman"/>
          <w:sz w:val="20"/>
          <w:szCs w:val="20"/>
        </w:rPr>
        <w:tab/>
        <w:t xml:space="preserve">examine the perceived influence of Parents’ Teachers’ Association (PTA) on funding in secondary schools </w:t>
      </w:r>
      <w:r w:rsidRPr="00C04D5F">
        <w:rPr>
          <w:rFonts w:ascii="Times New Roman" w:hAnsi="Times New Roman"/>
          <w:sz w:val="20"/>
          <w:szCs w:val="20"/>
        </w:rPr>
        <w:t xml:space="preserve">in </w:t>
      </w:r>
      <w:proofErr w:type="spellStart"/>
      <w:r w:rsidRPr="00C04D5F">
        <w:rPr>
          <w:rFonts w:ascii="Times New Roman" w:hAnsi="Times New Roman"/>
          <w:sz w:val="20"/>
          <w:szCs w:val="20"/>
        </w:rPr>
        <w:t>Makurdi</w:t>
      </w:r>
      <w:proofErr w:type="spellEnd"/>
      <w:r w:rsidRPr="00C04D5F">
        <w:rPr>
          <w:rFonts w:ascii="Times New Roman" w:hAnsi="Times New Roman"/>
          <w:sz w:val="20"/>
          <w:szCs w:val="20"/>
        </w:rPr>
        <w:t xml:space="preserve"> Local Government Area of Benue State, Nigeria.</w:t>
      </w:r>
    </w:p>
    <w:p w:rsidR="0074541C" w:rsidRPr="00C04D5F" w:rsidRDefault="000C3772">
      <w:pPr>
        <w:snapToGrid w:val="0"/>
        <w:spacing w:after="0" w:line="240" w:lineRule="auto"/>
        <w:ind w:hanging="720"/>
        <w:jc w:val="both"/>
        <w:rPr>
          <w:rFonts w:ascii="Times New Roman" w:hAnsi="Times New Roman"/>
          <w:sz w:val="20"/>
          <w:szCs w:val="20"/>
        </w:rPr>
      </w:pPr>
      <w:r w:rsidRPr="00C04D5F">
        <w:rPr>
          <w:rFonts w:ascii="Times New Roman" w:hAnsi="Times New Roman"/>
          <w:sz w:val="20"/>
          <w:szCs w:val="20"/>
        </w:rPr>
        <w:t xml:space="preserve">2. </w:t>
      </w:r>
      <w:r w:rsidRPr="00C04D5F">
        <w:rPr>
          <w:rFonts w:ascii="Times New Roman" w:hAnsi="Times New Roman"/>
          <w:sz w:val="20"/>
          <w:szCs w:val="20"/>
        </w:rPr>
        <w:tab/>
        <w:t xml:space="preserve">determine the perceived influence of Parents’ Teachers’ Association (PTA) on maintenance of discipline in secondary schools in </w:t>
      </w:r>
      <w:proofErr w:type="spellStart"/>
      <w:r w:rsidRPr="00C04D5F">
        <w:rPr>
          <w:rFonts w:ascii="Times New Roman" w:hAnsi="Times New Roman"/>
          <w:sz w:val="20"/>
          <w:szCs w:val="20"/>
        </w:rPr>
        <w:t>Makurdi</w:t>
      </w:r>
      <w:proofErr w:type="spellEnd"/>
      <w:r w:rsidRPr="00C04D5F">
        <w:rPr>
          <w:rFonts w:ascii="Times New Roman" w:hAnsi="Times New Roman"/>
          <w:sz w:val="20"/>
          <w:szCs w:val="20"/>
        </w:rPr>
        <w:t xml:space="preserve"> Local Government Area.</w:t>
      </w:r>
    </w:p>
    <w:p w:rsidR="00C04D5F" w:rsidRPr="00C04D5F" w:rsidRDefault="00C04D5F" w:rsidP="00C04D5F">
      <w:pPr>
        <w:snapToGrid w:val="0"/>
        <w:spacing w:after="0" w:line="240" w:lineRule="auto"/>
        <w:jc w:val="both"/>
        <w:rPr>
          <w:rFonts w:ascii="Times New Roman" w:hAnsi="Times New Roman" w:hint="eastAsia"/>
          <w:b/>
          <w:sz w:val="20"/>
          <w:szCs w:val="20"/>
          <w:lang w:eastAsia="zh-CN"/>
        </w:rPr>
      </w:pPr>
    </w:p>
    <w:p w:rsidR="0074541C" w:rsidRPr="00C04D5F" w:rsidRDefault="000C3772" w:rsidP="00C04D5F">
      <w:pPr>
        <w:snapToGrid w:val="0"/>
        <w:spacing w:after="0" w:line="240" w:lineRule="auto"/>
        <w:jc w:val="both"/>
        <w:rPr>
          <w:rFonts w:ascii="Times New Roman" w:hAnsi="Times New Roman"/>
          <w:b/>
          <w:sz w:val="20"/>
          <w:szCs w:val="20"/>
        </w:rPr>
      </w:pPr>
      <w:r w:rsidRPr="00C04D5F">
        <w:rPr>
          <w:rFonts w:ascii="Times New Roman" w:hAnsi="Times New Roman"/>
          <w:b/>
          <w:sz w:val="20"/>
          <w:szCs w:val="20"/>
        </w:rPr>
        <w:t>Research Questions</w:t>
      </w:r>
    </w:p>
    <w:p w:rsidR="0074541C" w:rsidRPr="00C04D5F" w:rsidRDefault="000C3772">
      <w:pPr>
        <w:snapToGrid w:val="0"/>
        <w:spacing w:after="0" w:line="240" w:lineRule="auto"/>
        <w:ind w:firstLine="720"/>
        <w:jc w:val="both"/>
        <w:rPr>
          <w:rFonts w:ascii="Times New Roman" w:hAnsi="Times New Roman"/>
          <w:sz w:val="20"/>
          <w:szCs w:val="20"/>
        </w:rPr>
      </w:pPr>
      <w:r w:rsidRPr="00C04D5F">
        <w:rPr>
          <w:rFonts w:ascii="Times New Roman" w:hAnsi="Times New Roman"/>
          <w:sz w:val="20"/>
          <w:szCs w:val="20"/>
        </w:rPr>
        <w:t>The study followi</w:t>
      </w:r>
      <w:r w:rsidRPr="00C04D5F">
        <w:rPr>
          <w:rFonts w:ascii="Times New Roman" w:hAnsi="Times New Roman"/>
          <w:sz w:val="20"/>
          <w:szCs w:val="20"/>
        </w:rPr>
        <w:t>ng research questions guided the study.</w:t>
      </w:r>
    </w:p>
    <w:p w:rsidR="0074541C" w:rsidRPr="00C04D5F" w:rsidRDefault="000C3772">
      <w:pPr>
        <w:snapToGrid w:val="0"/>
        <w:spacing w:after="0" w:line="240" w:lineRule="auto"/>
        <w:ind w:hanging="720"/>
        <w:jc w:val="both"/>
        <w:rPr>
          <w:rFonts w:ascii="Times New Roman" w:hAnsi="Times New Roman"/>
          <w:sz w:val="20"/>
          <w:szCs w:val="20"/>
        </w:rPr>
      </w:pPr>
      <w:r w:rsidRPr="00C04D5F">
        <w:rPr>
          <w:rFonts w:ascii="Times New Roman" w:hAnsi="Times New Roman"/>
          <w:sz w:val="20"/>
          <w:szCs w:val="20"/>
        </w:rPr>
        <w:t xml:space="preserve">1. </w:t>
      </w:r>
      <w:r w:rsidRPr="00C04D5F">
        <w:rPr>
          <w:rFonts w:ascii="Times New Roman" w:hAnsi="Times New Roman"/>
          <w:sz w:val="20"/>
          <w:szCs w:val="20"/>
        </w:rPr>
        <w:tab/>
        <w:t xml:space="preserve">What are the perceived influence of Parents’ Teachers’ Association (PTA) on funding in secondary schools in </w:t>
      </w:r>
      <w:proofErr w:type="spellStart"/>
      <w:r w:rsidRPr="00C04D5F">
        <w:rPr>
          <w:rFonts w:ascii="Times New Roman" w:hAnsi="Times New Roman"/>
          <w:sz w:val="20"/>
          <w:szCs w:val="20"/>
        </w:rPr>
        <w:t>Makurdi</w:t>
      </w:r>
      <w:proofErr w:type="spellEnd"/>
      <w:r w:rsidRPr="00C04D5F">
        <w:rPr>
          <w:rFonts w:ascii="Times New Roman" w:hAnsi="Times New Roman"/>
          <w:sz w:val="20"/>
          <w:szCs w:val="20"/>
        </w:rPr>
        <w:t xml:space="preserve"> Local Government Area of Benue State, Nigeria?</w:t>
      </w:r>
    </w:p>
    <w:p w:rsidR="0074541C" w:rsidRPr="00C04D5F" w:rsidRDefault="000C3772">
      <w:pPr>
        <w:snapToGrid w:val="0"/>
        <w:spacing w:after="0" w:line="240" w:lineRule="auto"/>
        <w:ind w:hanging="720"/>
        <w:jc w:val="both"/>
        <w:rPr>
          <w:rFonts w:ascii="Times New Roman" w:hAnsi="Times New Roman"/>
          <w:sz w:val="20"/>
          <w:szCs w:val="20"/>
        </w:rPr>
      </w:pPr>
      <w:r w:rsidRPr="00C04D5F">
        <w:rPr>
          <w:rFonts w:ascii="Times New Roman" w:hAnsi="Times New Roman"/>
          <w:sz w:val="20"/>
          <w:szCs w:val="20"/>
        </w:rPr>
        <w:t xml:space="preserve">2. </w:t>
      </w:r>
      <w:r w:rsidRPr="00C04D5F">
        <w:rPr>
          <w:rFonts w:ascii="Times New Roman" w:hAnsi="Times New Roman"/>
          <w:sz w:val="20"/>
          <w:szCs w:val="20"/>
        </w:rPr>
        <w:tab/>
        <w:t xml:space="preserve">What are the perceived influence of Parents’ </w:t>
      </w:r>
      <w:r w:rsidRPr="00C04D5F">
        <w:rPr>
          <w:rFonts w:ascii="Times New Roman" w:hAnsi="Times New Roman"/>
          <w:sz w:val="20"/>
          <w:szCs w:val="20"/>
        </w:rPr>
        <w:t xml:space="preserve">Teachers’ Association (PTA) on maintenance of discipline in secondary schools in </w:t>
      </w:r>
      <w:proofErr w:type="spellStart"/>
      <w:r w:rsidRPr="00C04D5F">
        <w:rPr>
          <w:rFonts w:ascii="Times New Roman" w:hAnsi="Times New Roman"/>
          <w:sz w:val="20"/>
          <w:szCs w:val="20"/>
        </w:rPr>
        <w:t>Makurdi</w:t>
      </w:r>
      <w:proofErr w:type="spellEnd"/>
      <w:r w:rsidRPr="00C04D5F">
        <w:rPr>
          <w:rFonts w:ascii="Times New Roman" w:hAnsi="Times New Roman"/>
          <w:sz w:val="20"/>
          <w:szCs w:val="20"/>
        </w:rPr>
        <w:t xml:space="preserve"> Local Government Area?</w:t>
      </w:r>
    </w:p>
    <w:p w:rsidR="00C04D5F" w:rsidRPr="00C04D5F" w:rsidRDefault="00C04D5F" w:rsidP="00C04D5F">
      <w:pPr>
        <w:snapToGrid w:val="0"/>
        <w:spacing w:after="0" w:line="240" w:lineRule="auto"/>
        <w:jc w:val="both"/>
        <w:rPr>
          <w:rFonts w:ascii="Times New Roman" w:hAnsi="Times New Roman" w:hint="eastAsia"/>
          <w:b/>
          <w:sz w:val="20"/>
          <w:szCs w:val="20"/>
          <w:lang w:eastAsia="zh-CN"/>
        </w:rPr>
      </w:pPr>
    </w:p>
    <w:p w:rsidR="0074541C" w:rsidRPr="00C04D5F" w:rsidRDefault="000C3772" w:rsidP="00C04D5F">
      <w:pPr>
        <w:snapToGrid w:val="0"/>
        <w:spacing w:after="0" w:line="240" w:lineRule="auto"/>
        <w:jc w:val="both"/>
        <w:rPr>
          <w:rFonts w:ascii="Times New Roman" w:hAnsi="Times New Roman"/>
          <w:b/>
          <w:sz w:val="20"/>
          <w:szCs w:val="20"/>
        </w:rPr>
      </w:pPr>
      <w:r w:rsidRPr="00C04D5F">
        <w:rPr>
          <w:rFonts w:ascii="Times New Roman" w:hAnsi="Times New Roman"/>
          <w:b/>
          <w:sz w:val="20"/>
          <w:szCs w:val="20"/>
        </w:rPr>
        <w:t>Hypotheses</w:t>
      </w:r>
    </w:p>
    <w:p w:rsidR="0074541C" w:rsidRPr="00C04D5F" w:rsidRDefault="000C3772">
      <w:pPr>
        <w:snapToGrid w:val="0"/>
        <w:spacing w:after="0" w:line="240" w:lineRule="auto"/>
        <w:ind w:firstLine="720"/>
        <w:jc w:val="both"/>
        <w:rPr>
          <w:rFonts w:ascii="Times New Roman" w:hAnsi="Times New Roman"/>
          <w:sz w:val="20"/>
          <w:szCs w:val="20"/>
        </w:rPr>
      </w:pPr>
      <w:r w:rsidRPr="00C04D5F">
        <w:rPr>
          <w:rFonts w:ascii="Times New Roman" w:hAnsi="Times New Roman"/>
          <w:sz w:val="20"/>
          <w:szCs w:val="20"/>
        </w:rPr>
        <w:t>The following hypotheses were formulated and tested at .05 level of significance.</w:t>
      </w:r>
    </w:p>
    <w:p w:rsidR="0074541C" w:rsidRPr="00C04D5F" w:rsidRDefault="000C3772" w:rsidP="00C04D5F">
      <w:pPr>
        <w:snapToGrid w:val="0"/>
        <w:spacing w:after="0" w:line="240" w:lineRule="auto"/>
        <w:ind w:leftChars="-5" w:left="709" w:hanging="720"/>
        <w:jc w:val="both"/>
        <w:rPr>
          <w:rFonts w:ascii="Times New Roman" w:hAnsi="Times New Roman"/>
          <w:sz w:val="20"/>
          <w:szCs w:val="20"/>
        </w:rPr>
      </w:pPr>
      <w:r w:rsidRPr="00C04D5F">
        <w:rPr>
          <w:rFonts w:ascii="Times New Roman" w:hAnsi="Times New Roman"/>
          <w:sz w:val="20"/>
          <w:szCs w:val="20"/>
        </w:rPr>
        <w:lastRenderedPageBreak/>
        <w:t>Ho</w:t>
      </w:r>
      <w:r w:rsidRPr="00C04D5F">
        <w:rPr>
          <w:rFonts w:ascii="Times New Roman" w:hAnsi="Times New Roman"/>
          <w:sz w:val="20"/>
          <w:szCs w:val="20"/>
          <w:vertAlign w:val="subscript"/>
        </w:rPr>
        <w:t>1</w:t>
      </w:r>
      <w:r w:rsidRPr="00C04D5F">
        <w:rPr>
          <w:rFonts w:ascii="Times New Roman" w:hAnsi="Times New Roman"/>
          <w:sz w:val="20"/>
          <w:szCs w:val="20"/>
        </w:rPr>
        <w:t xml:space="preserve">. </w:t>
      </w:r>
      <w:r w:rsidRPr="00C04D5F">
        <w:rPr>
          <w:rFonts w:ascii="Times New Roman" w:hAnsi="Times New Roman"/>
          <w:sz w:val="20"/>
          <w:szCs w:val="20"/>
        </w:rPr>
        <w:tab/>
        <w:t>Parents’ Teachers’ Association (PTA) has no s</w:t>
      </w:r>
      <w:r w:rsidRPr="00C04D5F">
        <w:rPr>
          <w:rFonts w:ascii="Times New Roman" w:hAnsi="Times New Roman"/>
          <w:sz w:val="20"/>
          <w:szCs w:val="20"/>
        </w:rPr>
        <w:t xml:space="preserve">ignificant influence on funding in secondary schools in </w:t>
      </w:r>
      <w:proofErr w:type="spellStart"/>
      <w:r w:rsidRPr="00C04D5F">
        <w:rPr>
          <w:rFonts w:ascii="Times New Roman" w:hAnsi="Times New Roman"/>
          <w:sz w:val="20"/>
          <w:szCs w:val="20"/>
        </w:rPr>
        <w:t>Makurdi</w:t>
      </w:r>
      <w:proofErr w:type="spellEnd"/>
      <w:r w:rsidRPr="00C04D5F">
        <w:rPr>
          <w:rFonts w:ascii="Times New Roman" w:hAnsi="Times New Roman"/>
          <w:sz w:val="20"/>
          <w:szCs w:val="20"/>
        </w:rPr>
        <w:t xml:space="preserve"> Local Government Area of Benue State, Nigeria.</w:t>
      </w:r>
    </w:p>
    <w:p w:rsidR="0074541C" w:rsidRPr="00C04D5F" w:rsidRDefault="000C3772" w:rsidP="00C04D5F">
      <w:pPr>
        <w:snapToGrid w:val="0"/>
        <w:spacing w:after="0" w:line="240" w:lineRule="auto"/>
        <w:ind w:leftChars="-5" w:left="709" w:hanging="720"/>
        <w:jc w:val="both"/>
        <w:rPr>
          <w:rFonts w:ascii="Times New Roman" w:hAnsi="Times New Roman"/>
          <w:sz w:val="20"/>
          <w:szCs w:val="20"/>
        </w:rPr>
      </w:pPr>
      <w:r w:rsidRPr="00C04D5F">
        <w:rPr>
          <w:rFonts w:ascii="Times New Roman" w:hAnsi="Times New Roman"/>
          <w:sz w:val="20"/>
          <w:szCs w:val="20"/>
        </w:rPr>
        <w:t>Ho</w:t>
      </w:r>
      <w:r w:rsidRPr="00C04D5F">
        <w:rPr>
          <w:rFonts w:ascii="Times New Roman" w:hAnsi="Times New Roman"/>
          <w:sz w:val="20"/>
          <w:szCs w:val="20"/>
          <w:vertAlign w:val="subscript"/>
        </w:rPr>
        <w:t>2</w:t>
      </w:r>
      <w:r w:rsidRPr="00C04D5F">
        <w:rPr>
          <w:rFonts w:ascii="Times New Roman" w:hAnsi="Times New Roman"/>
          <w:sz w:val="20"/>
          <w:szCs w:val="20"/>
        </w:rPr>
        <w:t xml:space="preserve">. </w:t>
      </w:r>
      <w:r w:rsidRPr="00C04D5F">
        <w:rPr>
          <w:rFonts w:ascii="Times New Roman" w:hAnsi="Times New Roman"/>
          <w:sz w:val="20"/>
          <w:szCs w:val="20"/>
        </w:rPr>
        <w:tab/>
        <w:t xml:space="preserve">Parents’ Teachers’ Association (PTA) has no significant influence on maintenance of discipline in secondary schools in </w:t>
      </w:r>
      <w:proofErr w:type="spellStart"/>
      <w:r w:rsidRPr="00C04D5F">
        <w:rPr>
          <w:rFonts w:ascii="Times New Roman" w:hAnsi="Times New Roman"/>
          <w:sz w:val="20"/>
          <w:szCs w:val="20"/>
        </w:rPr>
        <w:t>Makurdi</w:t>
      </w:r>
      <w:proofErr w:type="spellEnd"/>
      <w:r w:rsidRPr="00C04D5F">
        <w:rPr>
          <w:rFonts w:ascii="Times New Roman" w:hAnsi="Times New Roman"/>
          <w:sz w:val="20"/>
          <w:szCs w:val="20"/>
        </w:rPr>
        <w:t xml:space="preserve"> Local Govern</w:t>
      </w:r>
      <w:r w:rsidRPr="00C04D5F">
        <w:rPr>
          <w:rFonts w:ascii="Times New Roman" w:hAnsi="Times New Roman"/>
          <w:sz w:val="20"/>
          <w:szCs w:val="20"/>
        </w:rPr>
        <w:t>ment Area of Benue State, Nigeria.</w:t>
      </w:r>
    </w:p>
    <w:p w:rsidR="00C04D5F" w:rsidRPr="00C04D5F" w:rsidRDefault="00C04D5F" w:rsidP="00C04D5F">
      <w:pPr>
        <w:snapToGrid w:val="0"/>
        <w:spacing w:after="0" w:line="240" w:lineRule="auto"/>
        <w:jc w:val="both"/>
        <w:rPr>
          <w:rFonts w:ascii="Times New Roman" w:hAnsi="Times New Roman" w:hint="eastAsia"/>
          <w:b/>
          <w:sz w:val="20"/>
          <w:szCs w:val="20"/>
          <w:lang w:eastAsia="zh-CN"/>
        </w:rPr>
      </w:pPr>
    </w:p>
    <w:p w:rsidR="0074541C" w:rsidRPr="00C04D5F" w:rsidRDefault="000C3772" w:rsidP="00C04D5F">
      <w:pPr>
        <w:snapToGrid w:val="0"/>
        <w:spacing w:after="0" w:line="240" w:lineRule="auto"/>
        <w:jc w:val="both"/>
        <w:rPr>
          <w:rFonts w:ascii="Times New Roman" w:hAnsi="Times New Roman"/>
          <w:b/>
          <w:sz w:val="20"/>
          <w:szCs w:val="20"/>
        </w:rPr>
      </w:pPr>
      <w:r w:rsidRPr="00C04D5F">
        <w:rPr>
          <w:rFonts w:ascii="Times New Roman" w:hAnsi="Times New Roman"/>
          <w:b/>
          <w:sz w:val="20"/>
          <w:szCs w:val="20"/>
        </w:rPr>
        <w:t>Methodology</w:t>
      </w:r>
    </w:p>
    <w:p w:rsidR="0074541C" w:rsidRPr="00C04D5F" w:rsidRDefault="000C3772">
      <w:pPr>
        <w:snapToGrid w:val="0"/>
        <w:spacing w:after="0" w:line="240" w:lineRule="auto"/>
        <w:ind w:firstLine="720"/>
        <w:jc w:val="both"/>
        <w:rPr>
          <w:rFonts w:ascii="Times New Roman" w:hAnsi="Times New Roman"/>
          <w:sz w:val="20"/>
          <w:szCs w:val="20"/>
        </w:rPr>
      </w:pPr>
      <w:r w:rsidRPr="00C04D5F">
        <w:rPr>
          <w:rFonts w:ascii="Times New Roman" w:hAnsi="Times New Roman"/>
          <w:sz w:val="20"/>
          <w:szCs w:val="20"/>
        </w:rPr>
        <w:t xml:space="preserve">This study adopted descriptive survey design. Descriptive survey design according to </w:t>
      </w:r>
      <w:proofErr w:type="spellStart"/>
      <w:r w:rsidRPr="00C04D5F">
        <w:rPr>
          <w:rFonts w:ascii="Times New Roman" w:hAnsi="Times New Roman"/>
          <w:sz w:val="20"/>
          <w:szCs w:val="20"/>
        </w:rPr>
        <w:t>Emaikwu</w:t>
      </w:r>
      <w:proofErr w:type="spellEnd"/>
      <w:r w:rsidRPr="00C04D5F">
        <w:rPr>
          <w:rFonts w:ascii="Times New Roman" w:hAnsi="Times New Roman"/>
          <w:sz w:val="20"/>
          <w:szCs w:val="20"/>
        </w:rPr>
        <w:t xml:space="preserve"> (2011) is one in which a group of people or items are studied by collecting and analysing data from a few people considered to be representative sample of the enti</w:t>
      </w:r>
      <w:r w:rsidRPr="00C04D5F">
        <w:rPr>
          <w:rFonts w:ascii="Times New Roman" w:hAnsi="Times New Roman"/>
          <w:sz w:val="20"/>
          <w:szCs w:val="20"/>
        </w:rPr>
        <w:t xml:space="preserve">re population. Descriptive survey design was chosen for this study because, the study objectives are descriptive in nature and may also require taking care of multiple realities likely to be found in the field. </w:t>
      </w:r>
      <w:r w:rsidRPr="00C04D5F">
        <w:rPr>
          <w:rFonts w:ascii="Times New Roman" w:eastAsia="Times New Roman" w:hAnsi="Times New Roman"/>
          <w:sz w:val="20"/>
          <w:szCs w:val="20"/>
        </w:rPr>
        <w:t xml:space="preserve">The study was confined to </w:t>
      </w:r>
      <w:proofErr w:type="spellStart"/>
      <w:r w:rsidRPr="00C04D5F">
        <w:rPr>
          <w:rFonts w:ascii="Times New Roman" w:hAnsi="Times New Roman"/>
          <w:sz w:val="20"/>
          <w:szCs w:val="20"/>
        </w:rPr>
        <w:t>Makurdi</w:t>
      </w:r>
      <w:proofErr w:type="spellEnd"/>
      <w:r w:rsidRPr="00C04D5F">
        <w:rPr>
          <w:rFonts w:ascii="Times New Roman" w:hAnsi="Times New Roman"/>
          <w:sz w:val="20"/>
          <w:szCs w:val="20"/>
        </w:rPr>
        <w:t xml:space="preserve"> Local Gover</w:t>
      </w:r>
      <w:r w:rsidRPr="00C04D5F">
        <w:rPr>
          <w:rFonts w:ascii="Times New Roman" w:hAnsi="Times New Roman"/>
          <w:sz w:val="20"/>
          <w:szCs w:val="20"/>
        </w:rPr>
        <w:t>nment Area of Benue State, Nigeria</w:t>
      </w:r>
      <w:r w:rsidRPr="00C04D5F">
        <w:rPr>
          <w:rFonts w:ascii="Times New Roman" w:eastAsia="Times New Roman" w:hAnsi="Times New Roman"/>
          <w:sz w:val="20"/>
          <w:szCs w:val="20"/>
        </w:rPr>
        <w:t xml:space="preserve"> which comprises </w:t>
      </w:r>
      <w:r w:rsidRPr="00C04D5F">
        <w:rPr>
          <w:rFonts w:ascii="Times New Roman" w:hAnsi="Times New Roman"/>
          <w:sz w:val="20"/>
          <w:szCs w:val="20"/>
        </w:rPr>
        <w:t xml:space="preserve">11 council wards namely: </w:t>
      </w:r>
      <w:proofErr w:type="spellStart"/>
      <w:r w:rsidRPr="00C04D5F">
        <w:rPr>
          <w:rFonts w:ascii="Times New Roman" w:hAnsi="Times New Roman"/>
          <w:sz w:val="20"/>
          <w:szCs w:val="20"/>
        </w:rPr>
        <w:t>Agan</w:t>
      </w:r>
      <w:proofErr w:type="spellEnd"/>
      <w:r w:rsidRPr="00C04D5F">
        <w:rPr>
          <w:rFonts w:ascii="Times New Roman" w:hAnsi="Times New Roman"/>
          <w:sz w:val="20"/>
          <w:szCs w:val="20"/>
        </w:rPr>
        <w:t xml:space="preserve">, </w:t>
      </w:r>
      <w:proofErr w:type="spellStart"/>
      <w:r w:rsidRPr="00C04D5F">
        <w:rPr>
          <w:rFonts w:ascii="Times New Roman" w:hAnsi="Times New Roman"/>
          <w:sz w:val="20"/>
          <w:szCs w:val="20"/>
        </w:rPr>
        <w:t>Ankpa/Wadata</w:t>
      </w:r>
      <w:proofErr w:type="spellEnd"/>
      <w:r w:rsidRPr="00C04D5F">
        <w:rPr>
          <w:rFonts w:ascii="Times New Roman" w:hAnsi="Times New Roman"/>
          <w:sz w:val="20"/>
          <w:szCs w:val="20"/>
        </w:rPr>
        <w:t xml:space="preserve">, Bar, Central South Mission, </w:t>
      </w:r>
      <w:proofErr w:type="spellStart"/>
      <w:r w:rsidRPr="00C04D5F">
        <w:rPr>
          <w:rFonts w:ascii="Times New Roman" w:hAnsi="Times New Roman"/>
          <w:sz w:val="20"/>
          <w:szCs w:val="20"/>
        </w:rPr>
        <w:t>Fiidi</w:t>
      </w:r>
      <w:proofErr w:type="spellEnd"/>
      <w:r w:rsidRPr="00C04D5F">
        <w:rPr>
          <w:rFonts w:ascii="Times New Roman" w:hAnsi="Times New Roman"/>
          <w:sz w:val="20"/>
          <w:szCs w:val="20"/>
        </w:rPr>
        <w:t xml:space="preserve">, </w:t>
      </w:r>
      <w:proofErr w:type="spellStart"/>
      <w:r w:rsidRPr="00C04D5F">
        <w:rPr>
          <w:rFonts w:ascii="Times New Roman" w:hAnsi="Times New Roman"/>
          <w:sz w:val="20"/>
          <w:szCs w:val="20"/>
        </w:rPr>
        <w:t>Mbalagh</w:t>
      </w:r>
      <w:proofErr w:type="spellEnd"/>
      <w:r w:rsidRPr="00C04D5F">
        <w:rPr>
          <w:rFonts w:ascii="Times New Roman" w:hAnsi="Times New Roman"/>
          <w:sz w:val="20"/>
          <w:szCs w:val="20"/>
        </w:rPr>
        <w:t xml:space="preserve">, Market Clark, Modern Market, North Bank I North Bank II and </w:t>
      </w:r>
      <w:proofErr w:type="spellStart"/>
      <w:r w:rsidRPr="00C04D5F">
        <w:rPr>
          <w:rFonts w:ascii="Times New Roman" w:hAnsi="Times New Roman"/>
          <w:sz w:val="20"/>
          <w:szCs w:val="20"/>
        </w:rPr>
        <w:t>Wailomayo</w:t>
      </w:r>
      <w:proofErr w:type="spellEnd"/>
      <w:r w:rsidRPr="00C04D5F">
        <w:rPr>
          <w:rFonts w:ascii="Times New Roman" w:hAnsi="Times New Roman"/>
          <w:sz w:val="20"/>
          <w:szCs w:val="20"/>
        </w:rPr>
        <w:t xml:space="preserve"> ward respectively. The population of the study</w:t>
      </w:r>
      <w:r w:rsidRPr="00C04D5F">
        <w:rPr>
          <w:rFonts w:ascii="Times New Roman" w:hAnsi="Times New Roman"/>
          <w:sz w:val="20"/>
          <w:szCs w:val="20"/>
        </w:rPr>
        <w:t xml:space="preserve"> comprised 778 teachers from 22 public secondary schools in </w:t>
      </w:r>
      <w:proofErr w:type="spellStart"/>
      <w:r w:rsidRPr="00C04D5F">
        <w:rPr>
          <w:rFonts w:ascii="Times New Roman" w:hAnsi="Times New Roman"/>
          <w:sz w:val="20"/>
          <w:szCs w:val="20"/>
        </w:rPr>
        <w:t>Makurdi</w:t>
      </w:r>
      <w:proofErr w:type="spellEnd"/>
      <w:r w:rsidRPr="00C04D5F">
        <w:rPr>
          <w:rFonts w:ascii="Times New Roman" w:hAnsi="Times New Roman"/>
          <w:sz w:val="20"/>
          <w:szCs w:val="20"/>
        </w:rPr>
        <w:t xml:space="preserve"> Local Government Area of Benue State, Nigeria. A sample of 140 teachers from 9 secondary schools was used for the study. The selection was done using simple random sampling technique since</w:t>
      </w:r>
      <w:r w:rsidRPr="00C04D5F">
        <w:rPr>
          <w:rFonts w:ascii="Times New Roman" w:hAnsi="Times New Roman"/>
          <w:sz w:val="20"/>
          <w:szCs w:val="20"/>
        </w:rPr>
        <w:t xml:space="preserve"> the population was homogeneous. A 10-item structured four-point rating scale questionnaire </w:t>
      </w:r>
      <w:r w:rsidRPr="00C04D5F">
        <w:rPr>
          <w:rFonts w:ascii="Times New Roman" w:hAnsi="Times New Roman"/>
          <w:sz w:val="20"/>
          <w:szCs w:val="20"/>
        </w:rPr>
        <w:lastRenderedPageBreak/>
        <w:t xml:space="preserve">developed by the researcher titled” Parents’ Teachers’ Association Questionnaire (PTAQ) was used for collection of data for the study. </w:t>
      </w:r>
      <w:r w:rsidRPr="00C04D5F">
        <w:rPr>
          <w:rFonts w:ascii="Times New Roman" w:eastAsia="Times New Roman" w:hAnsi="Times New Roman"/>
          <w:sz w:val="20"/>
          <w:szCs w:val="20"/>
        </w:rPr>
        <w:t>The questionnaire was validat</w:t>
      </w:r>
      <w:r w:rsidRPr="00C04D5F">
        <w:rPr>
          <w:rFonts w:ascii="Times New Roman" w:eastAsia="Times New Roman" w:hAnsi="Times New Roman"/>
          <w:sz w:val="20"/>
          <w:szCs w:val="20"/>
        </w:rPr>
        <w:t xml:space="preserve">ed by two experts, one in Educational Management and another in Mathematics and Science Education all from the Faculty of Education, Benue State University, </w:t>
      </w:r>
      <w:proofErr w:type="spellStart"/>
      <w:r w:rsidRPr="00C04D5F">
        <w:rPr>
          <w:rFonts w:ascii="Times New Roman" w:eastAsia="Times New Roman" w:hAnsi="Times New Roman"/>
          <w:sz w:val="20"/>
          <w:szCs w:val="20"/>
        </w:rPr>
        <w:t>Makurdi</w:t>
      </w:r>
      <w:proofErr w:type="spellEnd"/>
      <w:r w:rsidRPr="00C04D5F">
        <w:rPr>
          <w:rFonts w:ascii="Times New Roman" w:eastAsia="Times New Roman" w:hAnsi="Times New Roman"/>
          <w:sz w:val="20"/>
          <w:szCs w:val="20"/>
        </w:rPr>
        <w:t xml:space="preserve">. A </w:t>
      </w:r>
      <w:r w:rsidRPr="00C04D5F">
        <w:rPr>
          <w:rFonts w:ascii="Times New Roman" w:hAnsi="Times New Roman"/>
          <w:sz w:val="20"/>
          <w:szCs w:val="20"/>
        </w:rPr>
        <w:t>reliability study was conducted on 20 secondary school teachers that were not part of th</w:t>
      </w:r>
      <w:r w:rsidRPr="00C04D5F">
        <w:rPr>
          <w:rFonts w:ascii="Times New Roman" w:hAnsi="Times New Roman"/>
          <w:sz w:val="20"/>
          <w:szCs w:val="20"/>
        </w:rPr>
        <w:t xml:space="preserve">e sample for the study. Data collected was analysed using </w:t>
      </w:r>
      <w:proofErr w:type="spellStart"/>
      <w:r w:rsidRPr="00C04D5F">
        <w:rPr>
          <w:rFonts w:ascii="Times New Roman" w:hAnsi="Times New Roman"/>
          <w:sz w:val="20"/>
          <w:szCs w:val="20"/>
        </w:rPr>
        <w:t>Cronbach</w:t>
      </w:r>
      <w:proofErr w:type="spellEnd"/>
      <w:r w:rsidRPr="00C04D5F">
        <w:rPr>
          <w:rFonts w:ascii="Times New Roman" w:hAnsi="Times New Roman"/>
          <w:sz w:val="20"/>
          <w:szCs w:val="20"/>
        </w:rPr>
        <w:t xml:space="preserve"> Alpha correlation co-efficient which yielded a reliability coefficient of 0.88. This indicated that the instrument was reliable for usage. </w:t>
      </w:r>
      <w:r w:rsidRPr="00C04D5F">
        <w:rPr>
          <w:rFonts w:ascii="Times New Roman" w:eastAsia="Times New Roman" w:hAnsi="Times New Roman"/>
          <w:sz w:val="20"/>
          <w:szCs w:val="20"/>
        </w:rPr>
        <w:t>Mean scores and Standard Deviation were used to an</w:t>
      </w:r>
      <w:r w:rsidRPr="00C04D5F">
        <w:rPr>
          <w:rFonts w:ascii="Times New Roman" w:eastAsia="Times New Roman" w:hAnsi="Times New Roman"/>
          <w:sz w:val="20"/>
          <w:szCs w:val="20"/>
        </w:rPr>
        <w:t xml:space="preserve">swer the two research questions by considering the </w:t>
      </w:r>
      <w:r w:rsidRPr="00C04D5F">
        <w:rPr>
          <w:rFonts w:ascii="Times New Roman" w:hAnsi="Times New Roman"/>
          <w:sz w:val="20"/>
          <w:szCs w:val="20"/>
        </w:rPr>
        <w:t>Boundary limit for Decision Making which was 1.00-1.49=Strongly Disagree, 1.50-2.49=Disagree, 2.50-3.49=Agree, 3.50-4.00=Strongly Agree</w:t>
      </w:r>
      <w:r w:rsidRPr="00C04D5F">
        <w:rPr>
          <w:rFonts w:ascii="Times New Roman" w:eastAsia="Times New Roman" w:hAnsi="Times New Roman"/>
          <w:sz w:val="20"/>
          <w:szCs w:val="20"/>
        </w:rPr>
        <w:t xml:space="preserve">. The two hypotheses were tested using </w:t>
      </w:r>
      <w:r w:rsidRPr="00C04D5F">
        <w:rPr>
          <w:rFonts w:ascii="Times New Roman" w:hAnsi="Times New Roman"/>
          <w:sz w:val="20"/>
          <w:szCs w:val="20"/>
        </w:rPr>
        <w:t>Chi-square (χ</w:t>
      </w:r>
      <w:r w:rsidRPr="00C04D5F">
        <w:rPr>
          <w:rFonts w:ascii="Times New Roman" w:hAnsi="Times New Roman"/>
          <w:sz w:val="20"/>
          <w:szCs w:val="20"/>
          <w:vertAlign w:val="superscript"/>
        </w:rPr>
        <w:t>2</w:t>
      </w:r>
      <w:r w:rsidRPr="00C04D5F">
        <w:rPr>
          <w:rFonts w:ascii="Times New Roman" w:hAnsi="Times New Roman"/>
          <w:sz w:val="20"/>
          <w:szCs w:val="20"/>
        </w:rPr>
        <w:t>) test of goodnes</w:t>
      </w:r>
      <w:r w:rsidRPr="00C04D5F">
        <w:rPr>
          <w:rFonts w:ascii="Times New Roman" w:hAnsi="Times New Roman"/>
          <w:sz w:val="20"/>
          <w:szCs w:val="20"/>
        </w:rPr>
        <w:t>s of fit at .05 level of significance. The decision was that if the calculated (χ</w:t>
      </w:r>
      <w:r w:rsidRPr="00C04D5F">
        <w:rPr>
          <w:rFonts w:ascii="Times New Roman" w:hAnsi="Times New Roman"/>
          <w:sz w:val="20"/>
          <w:szCs w:val="20"/>
          <w:vertAlign w:val="superscript"/>
        </w:rPr>
        <w:t>2</w:t>
      </w:r>
      <w:r w:rsidRPr="00C04D5F">
        <w:rPr>
          <w:rFonts w:ascii="Times New Roman" w:hAnsi="Times New Roman"/>
          <w:sz w:val="20"/>
          <w:szCs w:val="20"/>
        </w:rPr>
        <w:t>) value was greater than the critical table value, the null hypothesis was rejected and the alternative hypothesis accepted and vice versa.</w:t>
      </w:r>
    </w:p>
    <w:p w:rsidR="00C04D5F" w:rsidRPr="00C04D5F" w:rsidRDefault="00C04D5F" w:rsidP="00C04D5F">
      <w:pPr>
        <w:pStyle w:val="NoSpacing"/>
        <w:snapToGrid w:val="0"/>
        <w:jc w:val="both"/>
        <w:rPr>
          <w:rFonts w:ascii="Times New Roman" w:hAnsi="Times New Roman" w:hint="eastAsia"/>
          <w:b/>
          <w:sz w:val="20"/>
          <w:szCs w:val="20"/>
          <w:lang w:eastAsia="zh-CN"/>
        </w:rPr>
      </w:pPr>
    </w:p>
    <w:p w:rsidR="0074541C" w:rsidRPr="00C04D5F" w:rsidRDefault="000C3772" w:rsidP="00C04D5F">
      <w:pPr>
        <w:pStyle w:val="NoSpacing"/>
        <w:snapToGrid w:val="0"/>
        <w:jc w:val="both"/>
        <w:rPr>
          <w:rFonts w:ascii="Times New Roman" w:hAnsi="Times New Roman"/>
          <w:b/>
          <w:sz w:val="20"/>
          <w:szCs w:val="20"/>
        </w:rPr>
      </w:pPr>
      <w:r w:rsidRPr="00C04D5F">
        <w:rPr>
          <w:rFonts w:ascii="Times New Roman" w:hAnsi="Times New Roman"/>
          <w:b/>
          <w:sz w:val="20"/>
          <w:szCs w:val="20"/>
        </w:rPr>
        <w:t>Results and Findings</w:t>
      </w:r>
    </w:p>
    <w:p w:rsidR="0074541C" w:rsidRPr="00C04D5F" w:rsidRDefault="000C3772">
      <w:pPr>
        <w:pStyle w:val="NoSpacing"/>
        <w:snapToGrid w:val="0"/>
        <w:ind w:firstLine="720"/>
        <w:jc w:val="both"/>
        <w:rPr>
          <w:rFonts w:ascii="Times New Roman" w:hAnsi="Times New Roman"/>
          <w:sz w:val="20"/>
          <w:szCs w:val="20"/>
        </w:rPr>
      </w:pPr>
      <w:r w:rsidRPr="00C04D5F">
        <w:rPr>
          <w:rFonts w:ascii="Times New Roman" w:hAnsi="Times New Roman"/>
          <w:sz w:val="20"/>
          <w:szCs w:val="20"/>
        </w:rPr>
        <w:t xml:space="preserve">This section </w:t>
      </w:r>
      <w:r w:rsidRPr="00C04D5F">
        <w:rPr>
          <w:rFonts w:ascii="Times New Roman" w:hAnsi="Times New Roman"/>
          <w:sz w:val="20"/>
          <w:szCs w:val="20"/>
        </w:rPr>
        <w:t>presented and discussed the results of the study.</w:t>
      </w:r>
    </w:p>
    <w:p w:rsidR="00C04D5F" w:rsidRPr="00C04D5F" w:rsidRDefault="00C04D5F" w:rsidP="00C04D5F">
      <w:pPr>
        <w:snapToGrid w:val="0"/>
        <w:spacing w:after="0" w:line="240" w:lineRule="auto"/>
        <w:jc w:val="both"/>
        <w:rPr>
          <w:rFonts w:ascii="Times New Roman" w:hAnsi="Times New Roman" w:hint="eastAsia"/>
          <w:b/>
          <w:sz w:val="20"/>
          <w:szCs w:val="20"/>
          <w:lang w:eastAsia="zh-CN"/>
        </w:rPr>
      </w:pPr>
    </w:p>
    <w:p w:rsidR="0074541C" w:rsidRPr="00C04D5F" w:rsidRDefault="000C3772" w:rsidP="00C04D5F">
      <w:pPr>
        <w:snapToGrid w:val="0"/>
        <w:spacing w:after="0" w:line="240" w:lineRule="auto"/>
        <w:jc w:val="both"/>
        <w:rPr>
          <w:rFonts w:ascii="Times New Roman" w:hAnsi="Times New Roman"/>
          <w:b/>
          <w:sz w:val="20"/>
          <w:szCs w:val="20"/>
        </w:rPr>
      </w:pPr>
      <w:r w:rsidRPr="00C04D5F">
        <w:rPr>
          <w:rFonts w:ascii="Times New Roman" w:hAnsi="Times New Roman"/>
          <w:b/>
          <w:sz w:val="20"/>
          <w:szCs w:val="20"/>
        </w:rPr>
        <w:t>Research Question One</w:t>
      </w:r>
    </w:p>
    <w:p w:rsidR="0074541C" w:rsidRPr="00C04D5F" w:rsidRDefault="000C3772" w:rsidP="00C04D5F">
      <w:pPr>
        <w:snapToGrid w:val="0"/>
        <w:spacing w:after="0" w:line="240" w:lineRule="auto"/>
        <w:ind w:firstLine="720"/>
        <w:jc w:val="both"/>
        <w:rPr>
          <w:rFonts w:ascii="Times New Roman" w:hAnsi="Times New Roman"/>
          <w:sz w:val="20"/>
          <w:szCs w:val="20"/>
        </w:rPr>
      </w:pPr>
      <w:r w:rsidRPr="00C04D5F">
        <w:rPr>
          <w:rFonts w:ascii="Times New Roman" w:hAnsi="Times New Roman"/>
          <w:sz w:val="20"/>
          <w:szCs w:val="20"/>
        </w:rPr>
        <w:t xml:space="preserve">What are the perceived influence of Parents’ Teachers’ Association (PTA) on funding in secondary schools in </w:t>
      </w:r>
      <w:proofErr w:type="spellStart"/>
      <w:r w:rsidRPr="00C04D5F">
        <w:rPr>
          <w:rFonts w:ascii="Times New Roman" w:hAnsi="Times New Roman"/>
          <w:sz w:val="20"/>
          <w:szCs w:val="20"/>
        </w:rPr>
        <w:t>Makurdi</w:t>
      </w:r>
      <w:proofErr w:type="spellEnd"/>
      <w:r w:rsidRPr="00C04D5F">
        <w:rPr>
          <w:rFonts w:ascii="Times New Roman" w:hAnsi="Times New Roman"/>
          <w:sz w:val="20"/>
          <w:szCs w:val="20"/>
        </w:rPr>
        <w:t xml:space="preserve"> Local Government Area of Benue State, Nigeria?</w:t>
      </w:r>
    </w:p>
    <w:p w:rsidR="0074541C" w:rsidRPr="00C04D5F" w:rsidRDefault="0074541C">
      <w:pPr>
        <w:snapToGrid w:val="0"/>
        <w:spacing w:after="0" w:line="240" w:lineRule="auto"/>
        <w:ind w:hanging="273"/>
        <w:jc w:val="both"/>
        <w:rPr>
          <w:rFonts w:ascii="Times New Roman" w:hAnsi="Times New Roman"/>
          <w:b/>
          <w:sz w:val="20"/>
          <w:szCs w:val="20"/>
        </w:rPr>
        <w:sectPr w:rsidR="0074541C" w:rsidRPr="00C04D5F">
          <w:type w:val="continuous"/>
          <w:pgSz w:w="12240" w:h="15839"/>
          <w:pgMar w:top="1440" w:right="1440" w:bottom="1440" w:left="1440" w:header="720" w:footer="720" w:gutter="0"/>
          <w:cols w:num="2" w:space="720" w:equalWidth="0">
            <w:col w:w="4467" w:space="425"/>
            <w:col w:w="4467"/>
          </w:cols>
          <w:titlePg/>
          <w:docGrid w:linePitch="360"/>
        </w:sectPr>
      </w:pPr>
    </w:p>
    <w:p w:rsidR="00C04D5F" w:rsidRDefault="00C04D5F" w:rsidP="00C04D5F">
      <w:pPr>
        <w:snapToGrid w:val="0"/>
        <w:spacing w:after="0" w:line="240" w:lineRule="auto"/>
        <w:ind w:leftChars="5" w:left="284" w:hanging="273"/>
        <w:jc w:val="both"/>
        <w:rPr>
          <w:rFonts w:ascii="Times New Roman" w:hAnsi="Times New Roman" w:hint="eastAsia"/>
          <w:b/>
          <w:sz w:val="20"/>
          <w:szCs w:val="20"/>
          <w:lang w:eastAsia="zh-CN"/>
        </w:rPr>
      </w:pPr>
    </w:p>
    <w:p w:rsidR="00C04D5F" w:rsidRDefault="00C04D5F" w:rsidP="00C04D5F">
      <w:pPr>
        <w:snapToGrid w:val="0"/>
        <w:spacing w:after="0" w:line="240" w:lineRule="auto"/>
        <w:ind w:leftChars="5" w:left="284" w:hanging="273"/>
        <w:jc w:val="both"/>
        <w:rPr>
          <w:rFonts w:ascii="Times New Roman" w:hAnsi="Times New Roman" w:hint="eastAsia"/>
          <w:b/>
          <w:sz w:val="20"/>
          <w:szCs w:val="20"/>
          <w:lang w:eastAsia="zh-CN"/>
        </w:rPr>
      </w:pPr>
    </w:p>
    <w:p w:rsidR="00C04D5F" w:rsidRDefault="00C04D5F" w:rsidP="00C04D5F">
      <w:pPr>
        <w:snapToGrid w:val="0"/>
        <w:spacing w:after="0" w:line="240" w:lineRule="auto"/>
        <w:ind w:leftChars="5" w:left="284" w:hanging="273"/>
        <w:jc w:val="both"/>
        <w:rPr>
          <w:rFonts w:ascii="Times New Roman" w:hAnsi="Times New Roman" w:hint="eastAsia"/>
          <w:b/>
          <w:sz w:val="20"/>
          <w:szCs w:val="20"/>
          <w:lang w:eastAsia="zh-CN"/>
        </w:rPr>
      </w:pPr>
    </w:p>
    <w:p w:rsidR="00C04D5F" w:rsidRDefault="00C04D5F" w:rsidP="00C04D5F">
      <w:pPr>
        <w:snapToGrid w:val="0"/>
        <w:spacing w:after="0" w:line="240" w:lineRule="auto"/>
        <w:ind w:leftChars="5" w:left="284" w:hanging="273"/>
        <w:jc w:val="both"/>
        <w:rPr>
          <w:rFonts w:ascii="Times New Roman" w:hAnsi="Times New Roman" w:hint="eastAsia"/>
          <w:b/>
          <w:sz w:val="20"/>
          <w:szCs w:val="20"/>
          <w:lang w:eastAsia="zh-CN"/>
        </w:rPr>
      </w:pPr>
    </w:p>
    <w:p w:rsidR="00C04D5F" w:rsidRDefault="00C04D5F" w:rsidP="00C04D5F">
      <w:pPr>
        <w:snapToGrid w:val="0"/>
        <w:spacing w:after="0" w:line="240" w:lineRule="auto"/>
        <w:ind w:leftChars="5" w:left="284" w:hanging="273"/>
        <w:jc w:val="both"/>
        <w:rPr>
          <w:rFonts w:ascii="Times New Roman" w:hAnsi="Times New Roman" w:hint="eastAsia"/>
          <w:b/>
          <w:sz w:val="20"/>
          <w:szCs w:val="20"/>
          <w:lang w:eastAsia="zh-CN"/>
        </w:rPr>
      </w:pPr>
    </w:p>
    <w:p w:rsidR="00C04D5F" w:rsidRDefault="00C04D5F" w:rsidP="00C04D5F">
      <w:pPr>
        <w:snapToGrid w:val="0"/>
        <w:spacing w:after="0" w:line="240" w:lineRule="auto"/>
        <w:ind w:leftChars="5" w:left="284" w:hanging="273"/>
        <w:jc w:val="both"/>
        <w:rPr>
          <w:rFonts w:ascii="Times New Roman" w:hAnsi="Times New Roman" w:hint="eastAsia"/>
          <w:b/>
          <w:sz w:val="20"/>
          <w:szCs w:val="20"/>
          <w:lang w:eastAsia="zh-CN"/>
        </w:rPr>
      </w:pPr>
    </w:p>
    <w:p w:rsidR="00C04D5F" w:rsidRDefault="00C04D5F" w:rsidP="00C04D5F">
      <w:pPr>
        <w:snapToGrid w:val="0"/>
        <w:spacing w:after="0" w:line="240" w:lineRule="auto"/>
        <w:ind w:leftChars="5" w:left="284" w:hanging="273"/>
        <w:jc w:val="both"/>
        <w:rPr>
          <w:rFonts w:ascii="Times New Roman" w:hAnsi="Times New Roman" w:hint="eastAsia"/>
          <w:b/>
          <w:sz w:val="20"/>
          <w:szCs w:val="20"/>
          <w:lang w:eastAsia="zh-CN"/>
        </w:rPr>
      </w:pPr>
    </w:p>
    <w:p w:rsidR="00C04D5F" w:rsidRDefault="00C04D5F" w:rsidP="00C04D5F">
      <w:pPr>
        <w:snapToGrid w:val="0"/>
        <w:spacing w:after="0" w:line="240" w:lineRule="auto"/>
        <w:ind w:leftChars="5" w:left="284" w:hanging="273"/>
        <w:jc w:val="both"/>
        <w:rPr>
          <w:rFonts w:ascii="Times New Roman" w:hAnsi="Times New Roman" w:hint="eastAsia"/>
          <w:b/>
          <w:sz w:val="20"/>
          <w:szCs w:val="20"/>
          <w:lang w:eastAsia="zh-CN"/>
        </w:rPr>
      </w:pPr>
    </w:p>
    <w:p w:rsidR="00C04D5F" w:rsidRDefault="00C04D5F" w:rsidP="00C04D5F">
      <w:pPr>
        <w:snapToGrid w:val="0"/>
        <w:spacing w:after="0" w:line="240" w:lineRule="auto"/>
        <w:ind w:leftChars="5" w:left="284" w:hanging="273"/>
        <w:jc w:val="both"/>
        <w:rPr>
          <w:rFonts w:ascii="Times New Roman" w:hAnsi="Times New Roman" w:hint="eastAsia"/>
          <w:b/>
          <w:sz w:val="20"/>
          <w:szCs w:val="20"/>
          <w:lang w:eastAsia="zh-CN"/>
        </w:rPr>
      </w:pPr>
    </w:p>
    <w:p w:rsidR="00C04D5F" w:rsidRDefault="00C04D5F" w:rsidP="00C04D5F">
      <w:pPr>
        <w:snapToGrid w:val="0"/>
        <w:spacing w:after="0" w:line="240" w:lineRule="auto"/>
        <w:ind w:leftChars="5" w:left="284" w:hanging="273"/>
        <w:jc w:val="both"/>
        <w:rPr>
          <w:rFonts w:ascii="Times New Roman" w:hAnsi="Times New Roman" w:hint="eastAsia"/>
          <w:b/>
          <w:sz w:val="20"/>
          <w:szCs w:val="20"/>
          <w:lang w:eastAsia="zh-CN"/>
        </w:rPr>
      </w:pPr>
    </w:p>
    <w:p w:rsidR="00C04D5F" w:rsidRDefault="00C04D5F" w:rsidP="00C04D5F">
      <w:pPr>
        <w:snapToGrid w:val="0"/>
        <w:spacing w:after="0" w:line="240" w:lineRule="auto"/>
        <w:ind w:leftChars="5" w:left="284" w:hanging="273"/>
        <w:jc w:val="both"/>
        <w:rPr>
          <w:rFonts w:ascii="Times New Roman" w:hAnsi="Times New Roman" w:hint="eastAsia"/>
          <w:b/>
          <w:sz w:val="20"/>
          <w:szCs w:val="20"/>
          <w:lang w:eastAsia="zh-CN"/>
        </w:rPr>
      </w:pPr>
    </w:p>
    <w:p w:rsidR="00C04D5F" w:rsidRDefault="00C04D5F" w:rsidP="00C04D5F">
      <w:pPr>
        <w:snapToGrid w:val="0"/>
        <w:spacing w:after="0" w:line="240" w:lineRule="auto"/>
        <w:ind w:leftChars="5" w:left="284" w:hanging="273"/>
        <w:jc w:val="both"/>
        <w:rPr>
          <w:rFonts w:ascii="Times New Roman" w:hAnsi="Times New Roman" w:hint="eastAsia"/>
          <w:b/>
          <w:sz w:val="20"/>
          <w:szCs w:val="20"/>
          <w:lang w:eastAsia="zh-CN"/>
        </w:rPr>
      </w:pPr>
    </w:p>
    <w:p w:rsidR="00C04D5F" w:rsidRDefault="00C04D5F" w:rsidP="00C04D5F">
      <w:pPr>
        <w:snapToGrid w:val="0"/>
        <w:spacing w:after="0" w:line="240" w:lineRule="auto"/>
        <w:ind w:leftChars="5" w:left="284" w:hanging="273"/>
        <w:jc w:val="both"/>
        <w:rPr>
          <w:rFonts w:ascii="Times New Roman" w:hAnsi="Times New Roman" w:hint="eastAsia"/>
          <w:b/>
          <w:sz w:val="20"/>
          <w:szCs w:val="20"/>
          <w:lang w:eastAsia="zh-CN"/>
        </w:rPr>
      </w:pPr>
    </w:p>
    <w:p w:rsidR="00C04D5F" w:rsidRDefault="00C04D5F" w:rsidP="00C04D5F">
      <w:pPr>
        <w:snapToGrid w:val="0"/>
        <w:spacing w:after="0" w:line="240" w:lineRule="auto"/>
        <w:ind w:leftChars="5" w:left="284" w:hanging="273"/>
        <w:jc w:val="both"/>
        <w:rPr>
          <w:rFonts w:ascii="Times New Roman" w:hAnsi="Times New Roman" w:hint="eastAsia"/>
          <w:b/>
          <w:sz w:val="20"/>
          <w:szCs w:val="20"/>
          <w:lang w:eastAsia="zh-CN"/>
        </w:rPr>
      </w:pPr>
    </w:p>
    <w:p w:rsidR="00C04D5F" w:rsidRDefault="00C04D5F" w:rsidP="00C04D5F">
      <w:pPr>
        <w:snapToGrid w:val="0"/>
        <w:spacing w:after="0" w:line="240" w:lineRule="auto"/>
        <w:ind w:leftChars="5" w:left="284" w:hanging="273"/>
        <w:jc w:val="both"/>
        <w:rPr>
          <w:rFonts w:ascii="Times New Roman" w:hAnsi="Times New Roman" w:hint="eastAsia"/>
          <w:b/>
          <w:sz w:val="20"/>
          <w:szCs w:val="20"/>
          <w:lang w:eastAsia="zh-CN"/>
        </w:rPr>
      </w:pPr>
    </w:p>
    <w:p w:rsidR="00C04D5F" w:rsidRDefault="00C04D5F" w:rsidP="00C04D5F">
      <w:pPr>
        <w:snapToGrid w:val="0"/>
        <w:spacing w:after="0" w:line="240" w:lineRule="auto"/>
        <w:ind w:leftChars="5" w:left="284" w:hanging="273"/>
        <w:jc w:val="both"/>
        <w:rPr>
          <w:rFonts w:ascii="Times New Roman" w:hAnsi="Times New Roman" w:hint="eastAsia"/>
          <w:b/>
          <w:sz w:val="20"/>
          <w:szCs w:val="20"/>
          <w:lang w:eastAsia="zh-CN"/>
        </w:rPr>
      </w:pPr>
    </w:p>
    <w:p w:rsidR="00C04D5F" w:rsidRDefault="00C04D5F" w:rsidP="00C04D5F">
      <w:pPr>
        <w:snapToGrid w:val="0"/>
        <w:spacing w:after="0" w:line="240" w:lineRule="auto"/>
        <w:ind w:leftChars="5" w:left="284" w:hanging="273"/>
        <w:jc w:val="both"/>
        <w:rPr>
          <w:rFonts w:ascii="Times New Roman" w:hAnsi="Times New Roman" w:hint="eastAsia"/>
          <w:b/>
          <w:sz w:val="20"/>
          <w:szCs w:val="20"/>
          <w:lang w:eastAsia="zh-CN"/>
        </w:rPr>
      </w:pPr>
    </w:p>
    <w:p w:rsidR="00C04D5F" w:rsidRDefault="00C04D5F" w:rsidP="00C04D5F">
      <w:pPr>
        <w:snapToGrid w:val="0"/>
        <w:spacing w:after="0" w:line="240" w:lineRule="auto"/>
        <w:ind w:leftChars="5" w:left="284" w:hanging="273"/>
        <w:jc w:val="both"/>
        <w:rPr>
          <w:rFonts w:ascii="Times New Roman" w:hAnsi="Times New Roman" w:hint="eastAsia"/>
          <w:b/>
          <w:sz w:val="20"/>
          <w:szCs w:val="20"/>
          <w:lang w:eastAsia="zh-CN"/>
        </w:rPr>
      </w:pPr>
    </w:p>
    <w:p w:rsidR="00C04D5F" w:rsidRDefault="00C04D5F" w:rsidP="00C04D5F">
      <w:pPr>
        <w:snapToGrid w:val="0"/>
        <w:spacing w:after="0" w:line="240" w:lineRule="auto"/>
        <w:ind w:leftChars="5" w:left="284" w:hanging="273"/>
        <w:jc w:val="both"/>
        <w:rPr>
          <w:rFonts w:ascii="Times New Roman" w:hAnsi="Times New Roman" w:hint="eastAsia"/>
          <w:b/>
          <w:sz w:val="20"/>
          <w:szCs w:val="20"/>
          <w:lang w:eastAsia="zh-CN"/>
        </w:rPr>
      </w:pPr>
    </w:p>
    <w:p w:rsidR="00C04D5F" w:rsidRDefault="00C04D5F" w:rsidP="00C04D5F">
      <w:pPr>
        <w:snapToGrid w:val="0"/>
        <w:spacing w:after="0" w:line="240" w:lineRule="auto"/>
        <w:ind w:leftChars="5" w:left="284" w:hanging="273"/>
        <w:jc w:val="both"/>
        <w:rPr>
          <w:rFonts w:ascii="Times New Roman" w:hAnsi="Times New Roman" w:hint="eastAsia"/>
          <w:b/>
          <w:sz w:val="20"/>
          <w:szCs w:val="20"/>
          <w:lang w:eastAsia="zh-CN"/>
        </w:rPr>
      </w:pPr>
    </w:p>
    <w:p w:rsidR="00C04D5F" w:rsidRDefault="00C04D5F" w:rsidP="00C04D5F">
      <w:pPr>
        <w:snapToGrid w:val="0"/>
        <w:spacing w:after="0" w:line="240" w:lineRule="auto"/>
        <w:ind w:leftChars="5" w:left="284" w:hanging="273"/>
        <w:jc w:val="both"/>
        <w:rPr>
          <w:rFonts w:ascii="Times New Roman" w:hAnsi="Times New Roman" w:hint="eastAsia"/>
          <w:b/>
          <w:sz w:val="20"/>
          <w:szCs w:val="20"/>
          <w:lang w:eastAsia="zh-CN"/>
        </w:rPr>
      </w:pPr>
    </w:p>
    <w:p w:rsidR="00C04D5F" w:rsidRDefault="00C04D5F" w:rsidP="00C04D5F">
      <w:pPr>
        <w:snapToGrid w:val="0"/>
        <w:spacing w:after="0" w:line="240" w:lineRule="auto"/>
        <w:ind w:leftChars="5" w:left="284" w:hanging="273"/>
        <w:jc w:val="both"/>
        <w:rPr>
          <w:rFonts w:ascii="Times New Roman" w:hAnsi="Times New Roman" w:hint="eastAsia"/>
          <w:b/>
          <w:sz w:val="20"/>
          <w:szCs w:val="20"/>
          <w:lang w:eastAsia="zh-CN"/>
        </w:rPr>
      </w:pPr>
    </w:p>
    <w:p w:rsidR="00C04D5F" w:rsidRDefault="00C04D5F" w:rsidP="00C04D5F">
      <w:pPr>
        <w:snapToGrid w:val="0"/>
        <w:spacing w:after="0" w:line="240" w:lineRule="auto"/>
        <w:ind w:leftChars="5" w:left="284" w:hanging="273"/>
        <w:jc w:val="both"/>
        <w:rPr>
          <w:rFonts w:ascii="Times New Roman" w:hAnsi="Times New Roman" w:hint="eastAsia"/>
          <w:b/>
          <w:sz w:val="20"/>
          <w:szCs w:val="20"/>
          <w:lang w:eastAsia="zh-CN"/>
        </w:rPr>
      </w:pPr>
    </w:p>
    <w:p w:rsidR="0074541C" w:rsidRPr="00C04D5F" w:rsidRDefault="000C3772" w:rsidP="00C04D5F">
      <w:pPr>
        <w:snapToGrid w:val="0"/>
        <w:spacing w:after="0" w:line="240" w:lineRule="auto"/>
        <w:ind w:leftChars="5" w:left="284" w:hanging="273"/>
        <w:jc w:val="both"/>
        <w:rPr>
          <w:rFonts w:ascii="Times New Roman" w:hAnsi="Times New Roman"/>
          <w:b/>
          <w:sz w:val="20"/>
          <w:szCs w:val="20"/>
        </w:rPr>
      </w:pPr>
      <w:r w:rsidRPr="00C04D5F">
        <w:rPr>
          <w:rFonts w:ascii="Times New Roman" w:hAnsi="Times New Roman"/>
          <w:b/>
          <w:sz w:val="20"/>
          <w:szCs w:val="20"/>
        </w:rPr>
        <w:lastRenderedPageBreak/>
        <w:t xml:space="preserve">Table 1: </w:t>
      </w:r>
      <w:r w:rsidR="0074541C" w:rsidRPr="00C04D5F">
        <w:rPr>
          <w:rFonts w:ascii="Times New Roman" w:hAnsi="Times New Roman"/>
          <w:b/>
          <w:i/>
          <w:sz w:val="20"/>
          <w:szCs w:val="20"/>
          <w:lang w:eastAsia="en-GB"/>
        </w:rPr>
        <w:pict>
          <v:shapetype id="_x0000_t32" coordsize="21600,21600" o:spt="32" o:oned="t" path="m,l21600,21600e" filled="f">
            <v:path arrowok="t" fillok="f" o:connecttype="none"/>
            <o:lock v:ext="edit" shapetype="t"/>
          </v:shapetype>
          <v:shape id="_x0000_s1027" type="#_x0000_t32" style="position:absolute;left:0;text-align:left;margin-left:1.05pt;margin-top:36.25pt;width:474.55pt;height:0;z-index:251660288;mso-position-horizontal-relative:text;mso-position-vertical-relative:text" o:connectortype="straight"/>
        </w:pict>
      </w:r>
      <w:r w:rsidRPr="00C04D5F">
        <w:rPr>
          <w:rFonts w:ascii="Times New Roman" w:hAnsi="Times New Roman"/>
          <w:b/>
          <w:i/>
          <w:sz w:val="20"/>
          <w:szCs w:val="20"/>
        </w:rPr>
        <w:t>Mean Ratings and Standard Deviations of the Respondents on the Influence of</w:t>
      </w:r>
      <w:r w:rsidRPr="00C04D5F">
        <w:rPr>
          <w:rFonts w:ascii="Times New Roman" w:hAnsi="Times New Roman"/>
          <w:b/>
          <w:sz w:val="20"/>
          <w:szCs w:val="20"/>
        </w:rPr>
        <w:t xml:space="preserve"> </w:t>
      </w:r>
      <w:r w:rsidRPr="00C04D5F">
        <w:rPr>
          <w:rFonts w:ascii="Times New Roman" w:hAnsi="Times New Roman"/>
          <w:b/>
          <w:i/>
          <w:sz w:val="20"/>
          <w:szCs w:val="20"/>
        </w:rPr>
        <w:t xml:space="preserve">Parents’ Teachers’ Association (PTA) on Funding in Secondary Schools </w:t>
      </w:r>
    </w:p>
    <w:tbl>
      <w:tblPr>
        <w:tblW w:w="9476" w:type="dxa"/>
        <w:jc w:val="center"/>
        <w:tblLayout w:type="fixed"/>
        <w:tblLook w:val="04A0"/>
      </w:tblPr>
      <w:tblGrid>
        <w:gridCol w:w="705"/>
        <w:gridCol w:w="3120"/>
        <w:gridCol w:w="705"/>
        <w:gridCol w:w="705"/>
        <w:gridCol w:w="565"/>
        <w:gridCol w:w="565"/>
        <w:gridCol w:w="848"/>
        <w:gridCol w:w="849"/>
        <w:gridCol w:w="1414"/>
      </w:tblGrid>
      <w:tr w:rsidR="0074541C" w:rsidRPr="00C04D5F" w:rsidTr="00C04D5F">
        <w:trPr>
          <w:trHeight w:val="404"/>
          <w:jc w:val="center"/>
        </w:trPr>
        <w:tc>
          <w:tcPr>
            <w:tcW w:w="705" w:type="dxa"/>
            <w:shd w:val="clear" w:color="auto" w:fill="auto"/>
          </w:tcPr>
          <w:p w:rsidR="0074541C" w:rsidRPr="00C04D5F" w:rsidRDefault="000C3772">
            <w:pPr>
              <w:snapToGrid w:val="0"/>
              <w:spacing w:after="0" w:line="240" w:lineRule="auto"/>
              <w:rPr>
                <w:rFonts w:ascii="Times New Roman" w:hAnsi="Times New Roman"/>
                <w:b/>
                <w:sz w:val="20"/>
                <w:szCs w:val="20"/>
              </w:rPr>
            </w:pPr>
            <w:bookmarkStart w:id="0" w:name="_GoBack"/>
            <w:r w:rsidRPr="00C04D5F">
              <w:rPr>
                <w:rFonts w:ascii="Times New Roman" w:hAnsi="Times New Roman"/>
                <w:b/>
                <w:sz w:val="20"/>
                <w:szCs w:val="20"/>
              </w:rPr>
              <w:t>Item No</w:t>
            </w:r>
          </w:p>
        </w:tc>
        <w:tc>
          <w:tcPr>
            <w:tcW w:w="3120" w:type="dxa"/>
            <w:shd w:val="clear" w:color="auto" w:fill="auto"/>
          </w:tcPr>
          <w:p w:rsidR="0074541C" w:rsidRPr="00C04D5F" w:rsidRDefault="000C3772">
            <w:pPr>
              <w:snapToGrid w:val="0"/>
              <w:spacing w:after="0" w:line="240" w:lineRule="auto"/>
              <w:rPr>
                <w:rFonts w:ascii="Times New Roman" w:hAnsi="Times New Roman"/>
                <w:b/>
                <w:sz w:val="20"/>
                <w:szCs w:val="20"/>
              </w:rPr>
            </w:pPr>
            <w:r w:rsidRPr="00C04D5F">
              <w:rPr>
                <w:rFonts w:ascii="Times New Roman" w:hAnsi="Times New Roman"/>
                <w:b/>
                <w:sz w:val="20"/>
                <w:szCs w:val="20"/>
              </w:rPr>
              <w:t>Item Description</w:t>
            </w:r>
          </w:p>
        </w:tc>
        <w:tc>
          <w:tcPr>
            <w:tcW w:w="705" w:type="dxa"/>
            <w:shd w:val="clear" w:color="auto" w:fill="auto"/>
          </w:tcPr>
          <w:p w:rsidR="0074541C" w:rsidRPr="00C04D5F" w:rsidRDefault="000C3772">
            <w:pPr>
              <w:snapToGrid w:val="0"/>
              <w:spacing w:after="0" w:line="240" w:lineRule="auto"/>
              <w:jc w:val="center"/>
              <w:rPr>
                <w:rFonts w:ascii="Times New Roman" w:hAnsi="Times New Roman"/>
                <w:b/>
                <w:sz w:val="20"/>
                <w:szCs w:val="20"/>
              </w:rPr>
            </w:pPr>
            <w:r w:rsidRPr="00C04D5F">
              <w:rPr>
                <w:rFonts w:ascii="Times New Roman" w:hAnsi="Times New Roman"/>
                <w:b/>
                <w:sz w:val="20"/>
                <w:szCs w:val="20"/>
              </w:rPr>
              <w:t>SA</w:t>
            </w:r>
          </w:p>
        </w:tc>
        <w:tc>
          <w:tcPr>
            <w:tcW w:w="705" w:type="dxa"/>
            <w:shd w:val="clear" w:color="auto" w:fill="auto"/>
          </w:tcPr>
          <w:p w:rsidR="0074541C" w:rsidRPr="00C04D5F" w:rsidRDefault="000C3772">
            <w:pPr>
              <w:snapToGrid w:val="0"/>
              <w:spacing w:after="0" w:line="240" w:lineRule="auto"/>
              <w:jc w:val="center"/>
              <w:rPr>
                <w:rFonts w:ascii="Times New Roman" w:hAnsi="Times New Roman"/>
                <w:b/>
                <w:sz w:val="20"/>
                <w:szCs w:val="20"/>
              </w:rPr>
            </w:pPr>
            <w:r w:rsidRPr="00C04D5F">
              <w:rPr>
                <w:rFonts w:ascii="Times New Roman" w:hAnsi="Times New Roman"/>
                <w:b/>
                <w:sz w:val="20"/>
                <w:szCs w:val="20"/>
              </w:rPr>
              <w:t>A</w:t>
            </w:r>
          </w:p>
        </w:tc>
        <w:tc>
          <w:tcPr>
            <w:tcW w:w="565" w:type="dxa"/>
            <w:shd w:val="clear" w:color="auto" w:fill="auto"/>
          </w:tcPr>
          <w:p w:rsidR="0074541C" w:rsidRPr="00C04D5F" w:rsidRDefault="000C3772">
            <w:pPr>
              <w:snapToGrid w:val="0"/>
              <w:spacing w:after="0" w:line="240" w:lineRule="auto"/>
              <w:jc w:val="center"/>
              <w:rPr>
                <w:rFonts w:ascii="Times New Roman" w:hAnsi="Times New Roman"/>
                <w:b/>
                <w:sz w:val="20"/>
                <w:szCs w:val="20"/>
              </w:rPr>
            </w:pPr>
            <w:r w:rsidRPr="00C04D5F">
              <w:rPr>
                <w:rFonts w:ascii="Times New Roman" w:hAnsi="Times New Roman"/>
                <w:b/>
                <w:sz w:val="20"/>
                <w:szCs w:val="20"/>
              </w:rPr>
              <w:t>D</w:t>
            </w:r>
          </w:p>
        </w:tc>
        <w:tc>
          <w:tcPr>
            <w:tcW w:w="565" w:type="dxa"/>
            <w:shd w:val="clear" w:color="auto" w:fill="auto"/>
          </w:tcPr>
          <w:p w:rsidR="0074541C" w:rsidRPr="00C04D5F" w:rsidRDefault="000C3772">
            <w:pPr>
              <w:snapToGrid w:val="0"/>
              <w:spacing w:after="0" w:line="240" w:lineRule="auto"/>
              <w:jc w:val="center"/>
              <w:rPr>
                <w:rFonts w:ascii="Times New Roman" w:hAnsi="Times New Roman"/>
                <w:b/>
                <w:sz w:val="20"/>
                <w:szCs w:val="20"/>
              </w:rPr>
            </w:pPr>
            <w:r w:rsidRPr="00C04D5F">
              <w:rPr>
                <w:rFonts w:ascii="Times New Roman" w:hAnsi="Times New Roman"/>
                <w:b/>
                <w:sz w:val="20"/>
                <w:szCs w:val="20"/>
              </w:rPr>
              <w:t>SD</w:t>
            </w:r>
          </w:p>
        </w:tc>
        <w:tc>
          <w:tcPr>
            <w:tcW w:w="848" w:type="dxa"/>
            <w:shd w:val="clear" w:color="auto" w:fill="auto"/>
          </w:tcPr>
          <w:p w:rsidR="0074541C" w:rsidRPr="00C04D5F" w:rsidRDefault="0074541C">
            <w:pPr>
              <w:snapToGrid w:val="0"/>
              <w:spacing w:after="0" w:line="240" w:lineRule="auto"/>
              <w:jc w:val="center"/>
              <w:rPr>
                <w:rFonts w:ascii="Times New Roman" w:hAnsi="Times New Roman"/>
                <w:b/>
                <w:sz w:val="20"/>
                <w:szCs w:val="20"/>
              </w:rPr>
            </w:pPr>
            <w:r w:rsidRPr="00C04D5F">
              <w:rPr>
                <w:rFonts w:ascii="Times New Roman" w:hAnsi="Times New Roman"/>
                <w:b/>
                <w:sz w:val="20"/>
                <w:szCs w:val="20"/>
              </w:rPr>
              <w:pict>
                <v:shape id="_x0000_s1026" type="#_x0000_t32" style="position:absolute;left:0;text-align:left;margin-left:10.9pt;margin-top:1.35pt;width:10.6pt;height:0;z-index:251659264;mso-position-horizontal-relative:text;mso-position-vertical-relative:text" o:connectortype="straight"/>
              </w:pict>
            </w:r>
            <w:r w:rsidR="000C3772" w:rsidRPr="00C04D5F">
              <w:rPr>
                <w:rFonts w:ascii="Times New Roman" w:hAnsi="Times New Roman"/>
                <w:b/>
                <w:sz w:val="20"/>
                <w:szCs w:val="20"/>
              </w:rPr>
              <w:t>X</w:t>
            </w:r>
          </w:p>
        </w:tc>
        <w:tc>
          <w:tcPr>
            <w:tcW w:w="849" w:type="dxa"/>
            <w:shd w:val="clear" w:color="auto" w:fill="auto"/>
          </w:tcPr>
          <w:p w:rsidR="0074541C" w:rsidRPr="00C04D5F" w:rsidRDefault="000C3772">
            <w:pPr>
              <w:snapToGrid w:val="0"/>
              <w:spacing w:after="0" w:line="240" w:lineRule="auto"/>
              <w:jc w:val="center"/>
              <w:rPr>
                <w:rFonts w:ascii="Times New Roman" w:hAnsi="Times New Roman"/>
                <w:b/>
                <w:sz w:val="20"/>
                <w:szCs w:val="20"/>
              </w:rPr>
            </w:pPr>
            <w:r w:rsidRPr="00C04D5F">
              <w:rPr>
                <w:rFonts w:ascii="Times New Roman" w:hAnsi="Times New Roman"/>
                <w:b/>
                <w:sz w:val="20"/>
                <w:szCs w:val="20"/>
              </w:rPr>
              <w:t>SD</w:t>
            </w:r>
          </w:p>
        </w:tc>
        <w:tc>
          <w:tcPr>
            <w:tcW w:w="1414" w:type="dxa"/>
            <w:shd w:val="clear" w:color="auto" w:fill="auto"/>
          </w:tcPr>
          <w:p w:rsidR="0074541C" w:rsidRPr="00C04D5F" w:rsidRDefault="000C3772">
            <w:pPr>
              <w:snapToGrid w:val="0"/>
              <w:spacing w:after="0" w:line="240" w:lineRule="auto"/>
              <w:rPr>
                <w:rFonts w:ascii="Times New Roman" w:hAnsi="Times New Roman"/>
                <w:b/>
                <w:sz w:val="20"/>
                <w:szCs w:val="20"/>
              </w:rPr>
            </w:pPr>
            <w:r w:rsidRPr="00C04D5F">
              <w:rPr>
                <w:rFonts w:ascii="Times New Roman" w:hAnsi="Times New Roman"/>
                <w:b/>
                <w:sz w:val="20"/>
                <w:szCs w:val="20"/>
              </w:rPr>
              <w:t>Decision</w:t>
            </w:r>
          </w:p>
        </w:tc>
      </w:tr>
      <w:tr w:rsidR="0074541C" w:rsidRPr="00C04D5F">
        <w:trPr>
          <w:trHeight w:val="817"/>
          <w:jc w:val="center"/>
        </w:trPr>
        <w:tc>
          <w:tcPr>
            <w:tcW w:w="705" w:type="dxa"/>
            <w:shd w:val="clear" w:color="auto" w:fill="auto"/>
          </w:tcPr>
          <w:p w:rsidR="0074541C" w:rsidRPr="00C04D5F" w:rsidRDefault="0074541C">
            <w:pPr>
              <w:snapToGrid w:val="0"/>
              <w:spacing w:after="0" w:line="240" w:lineRule="auto"/>
              <w:rPr>
                <w:rFonts w:ascii="Times New Roman" w:hAnsi="Times New Roman"/>
                <w:sz w:val="20"/>
                <w:szCs w:val="20"/>
              </w:rPr>
            </w:pPr>
            <w:r w:rsidRPr="00C04D5F">
              <w:rPr>
                <w:rFonts w:ascii="Times New Roman" w:hAnsi="Times New Roman"/>
                <w:sz w:val="20"/>
                <w:szCs w:val="20"/>
                <w:lang w:eastAsia="en-GB"/>
              </w:rPr>
              <w:pict>
                <v:shape id="_x0000_s1052" type="#_x0000_t32" style="position:absolute;margin-left:-5.2pt;margin-top:1pt;width:469.05pt;height:0;z-index:251670528;mso-position-horizontal-relative:text;mso-position-vertical-relative:text" o:connectortype="straight"/>
              </w:pict>
            </w:r>
            <w:r w:rsidR="000C3772" w:rsidRPr="00C04D5F">
              <w:rPr>
                <w:rFonts w:ascii="Times New Roman" w:hAnsi="Times New Roman"/>
                <w:sz w:val="20"/>
                <w:szCs w:val="20"/>
              </w:rPr>
              <w:t>1</w:t>
            </w:r>
          </w:p>
        </w:tc>
        <w:tc>
          <w:tcPr>
            <w:tcW w:w="3120" w:type="dxa"/>
            <w:shd w:val="clear" w:color="auto" w:fill="auto"/>
          </w:tcPr>
          <w:p w:rsidR="0074541C" w:rsidRPr="00C04D5F" w:rsidRDefault="000C3772">
            <w:pPr>
              <w:snapToGrid w:val="0"/>
              <w:spacing w:after="0" w:line="240" w:lineRule="auto"/>
              <w:jc w:val="both"/>
              <w:rPr>
                <w:rFonts w:ascii="Times New Roman" w:hAnsi="Times New Roman"/>
                <w:sz w:val="20"/>
                <w:szCs w:val="20"/>
              </w:rPr>
            </w:pPr>
            <w:r w:rsidRPr="00C04D5F">
              <w:rPr>
                <w:rFonts w:ascii="Times New Roman" w:hAnsi="Times New Roman"/>
                <w:sz w:val="20"/>
                <w:szCs w:val="20"/>
              </w:rPr>
              <w:t xml:space="preserve">PTAs assist in the </w:t>
            </w:r>
            <w:r w:rsidRPr="00C04D5F">
              <w:rPr>
                <w:rFonts w:ascii="Times New Roman" w:hAnsi="Times New Roman"/>
                <w:sz w:val="20"/>
                <w:szCs w:val="20"/>
              </w:rPr>
              <w:t>provision of money to build additional blocks of classrooms.</w:t>
            </w:r>
          </w:p>
        </w:tc>
        <w:tc>
          <w:tcPr>
            <w:tcW w:w="705" w:type="dxa"/>
            <w:shd w:val="clear" w:color="auto" w:fill="auto"/>
          </w:tcPr>
          <w:p w:rsidR="0074541C" w:rsidRPr="00C04D5F" w:rsidRDefault="000C3772">
            <w:pPr>
              <w:snapToGrid w:val="0"/>
              <w:spacing w:after="0" w:line="240" w:lineRule="auto"/>
              <w:jc w:val="both"/>
              <w:rPr>
                <w:rFonts w:ascii="Times New Roman" w:hAnsi="Times New Roman"/>
                <w:sz w:val="20"/>
                <w:szCs w:val="20"/>
              </w:rPr>
            </w:pPr>
            <w:r w:rsidRPr="00C04D5F">
              <w:rPr>
                <w:rFonts w:ascii="Times New Roman" w:hAnsi="Times New Roman"/>
                <w:sz w:val="20"/>
                <w:szCs w:val="20"/>
              </w:rPr>
              <w:t>83</w:t>
            </w:r>
          </w:p>
        </w:tc>
        <w:tc>
          <w:tcPr>
            <w:tcW w:w="705" w:type="dxa"/>
            <w:shd w:val="clear" w:color="auto" w:fill="auto"/>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37</w:t>
            </w:r>
          </w:p>
        </w:tc>
        <w:tc>
          <w:tcPr>
            <w:tcW w:w="565" w:type="dxa"/>
            <w:shd w:val="clear" w:color="auto" w:fill="auto"/>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9</w:t>
            </w:r>
          </w:p>
        </w:tc>
        <w:tc>
          <w:tcPr>
            <w:tcW w:w="565" w:type="dxa"/>
            <w:shd w:val="clear" w:color="auto" w:fill="auto"/>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11</w:t>
            </w:r>
          </w:p>
        </w:tc>
        <w:tc>
          <w:tcPr>
            <w:tcW w:w="848" w:type="dxa"/>
            <w:shd w:val="clear" w:color="auto" w:fill="auto"/>
          </w:tcPr>
          <w:p w:rsidR="0074541C" w:rsidRPr="00C04D5F" w:rsidRDefault="000C3772">
            <w:pPr>
              <w:autoSpaceDE w:val="0"/>
              <w:autoSpaceDN w:val="0"/>
              <w:adjustRightInd w:val="0"/>
              <w:snapToGrid w:val="0"/>
              <w:spacing w:after="0" w:line="240" w:lineRule="auto"/>
              <w:jc w:val="center"/>
              <w:rPr>
                <w:rFonts w:ascii="Times New Roman" w:hAnsi="Times New Roman"/>
                <w:color w:val="000000"/>
                <w:sz w:val="20"/>
                <w:szCs w:val="20"/>
              </w:rPr>
            </w:pPr>
            <w:r w:rsidRPr="00C04D5F">
              <w:rPr>
                <w:rFonts w:ascii="Times New Roman" w:hAnsi="Times New Roman"/>
                <w:color w:val="000000"/>
                <w:sz w:val="20"/>
                <w:szCs w:val="20"/>
              </w:rPr>
              <w:t>3.37</w:t>
            </w:r>
          </w:p>
        </w:tc>
        <w:tc>
          <w:tcPr>
            <w:tcW w:w="849" w:type="dxa"/>
            <w:shd w:val="clear" w:color="auto" w:fill="auto"/>
          </w:tcPr>
          <w:p w:rsidR="0074541C" w:rsidRPr="00C04D5F" w:rsidRDefault="000C3772">
            <w:pPr>
              <w:autoSpaceDE w:val="0"/>
              <w:autoSpaceDN w:val="0"/>
              <w:adjustRightInd w:val="0"/>
              <w:snapToGrid w:val="0"/>
              <w:spacing w:after="0" w:line="240" w:lineRule="auto"/>
              <w:jc w:val="center"/>
              <w:rPr>
                <w:rFonts w:ascii="Times New Roman" w:hAnsi="Times New Roman"/>
                <w:color w:val="000000"/>
                <w:sz w:val="20"/>
                <w:szCs w:val="20"/>
              </w:rPr>
            </w:pPr>
            <w:r w:rsidRPr="00C04D5F">
              <w:rPr>
                <w:rFonts w:ascii="Times New Roman" w:hAnsi="Times New Roman"/>
                <w:color w:val="000000"/>
                <w:sz w:val="20"/>
                <w:szCs w:val="20"/>
              </w:rPr>
              <w:t>0.92</w:t>
            </w:r>
          </w:p>
        </w:tc>
        <w:tc>
          <w:tcPr>
            <w:tcW w:w="1414" w:type="dxa"/>
            <w:shd w:val="clear" w:color="auto" w:fill="auto"/>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Agree</w:t>
            </w:r>
          </w:p>
        </w:tc>
      </w:tr>
      <w:tr w:rsidR="0074541C" w:rsidRPr="00C04D5F">
        <w:trPr>
          <w:trHeight w:val="1092"/>
          <w:jc w:val="center"/>
        </w:trPr>
        <w:tc>
          <w:tcPr>
            <w:tcW w:w="705" w:type="dxa"/>
            <w:shd w:val="clear" w:color="auto" w:fill="auto"/>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2</w:t>
            </w:r>
          </w:p>
        </w:tc>
        <w:tc>
          <w:tcPr>
            <w:tcW w:w="3120" w:type="dxa"/>
            <w:shd w:val="clear" w:color="auto" w:fill="auto"/>
          </w:tcPr>
          <w:p w:rsidR="0074541C" w:rsidRPr="00C04D5F" w:rsidRDefault="000C3772">
            <w:pPr>
              <w:snapToGrid w:val="0"/>
              <w:spacing w:after="0" w:line="240" w:lineRule="auto"/>
              <w:jc w:val="both"/>
              <w:rPr>
                <w:rFonts w:ascii="Times New Roman" w:hAnsi="Times New Roman"/>
                <w:sz w:val="20"/>
                <w:szCs w:val="20"/>
              </w:rPr>
            </w:pPr>
            <w:r w:rsidRPr="00C04D5F">
              <w:rPr>
                <w:rFonts w:ascii="Times New Roman" w:hAnsi="Times New Roman"/>
                <w:sz w:val="20"/>
                <w:szCs w:val="20"/>
              </w:rPr>
              <w:t>PTAs assist the schools in the provision of money for the purchase of books to stock the library.</w:t>
            </w:r>
          </w:p>
        </w:tc>
        <w:tc>
          <w:tcPr>
            <w:tcW w:w="705" w:type="dxa"/>
            <w:shd w:val="clear" w:color="auto" w:fill="auto"/>
          </w:tcPr>
          <w:p w:rsidR="0074541C" w:rsidRPr="00C04D5F" w:rsidRDefault="000C3772">
            <w:pPr>
              <w:snapToGrid w:val="0"/>
              <w:spacing w:after="0" w:line="240" w:lineRule="auto"/>
              <w:jc w:val="both"/>
              <w:rPr>
                <w:rFonts w:ascii="Times New Roman" w:hAnsi="Times New Roman"/>
                <w:sz w:val="20"/>
                <w:szCs w:val="20"/>
              </w:rPr>
            </w:pPr>
            <w:r w:rsidRPr="00C04D5F">
              <w:rPr>
                <w:rFonts w:ascii="Times New Roman" w:hAnsi="Times New Roman"/>
                <w:sz w:val="20"/>
                <w:szCs w:val="20"/>
              </w:rPr>
              <w:t>75</w:t>
            </w:r>
          </w:p>
        </w:tc>
        <w:tc>
          <w:tcPr>
            <w:tcW w:w="705" w:type="dxa"/>
            <w:shd w:val="clear" w:color="auto" w:fill="auto"/>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51</w:t>
            </w:r>
          </w:p>
        </w:tc>
        <w:tc>
          <w:tcPr>
            <w:tcW w:w="565" w:type="dxa"/>
            <w:shd w:val="clear" w:color="auto" w:fill="auto"/>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8</w:t>
            </w:r>
          </w:p>
        </w:tc>
        <w:tc>
          <w:tcPr>
            <w:tcW w:w="565" w:type="dxa"/>
            <w:shd w:val="clear" w:color="auto" w:fill="auto"/>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6</w:t>
            </w:r>
          </w:p>
        </w:tc>
        <w:tc>
          <w:tcPr>
            <w:tcW w:w="848" w:type="dxa"/>
            <w:shd w:val="clear" w:color="auto" w:fill="auto"/>
          </w:tcPr>
          <w:p w:rsidR="0074541C" w:rsidRPr="00C04D5F" w:rsidRDefault="000C3772">
            <w:pPr>
              <w:autoSpaceDE w:val="0"/>
              <w:autoSpaceDN w:val="0"/>
              <w:adjustRightInd w:val="0"/>
              <w:snapToGrid w:val="0"/>
              <w:spacing w:after="0" w:line="240" w:lineRule="auto"/>
              <w:jc w:val="center"/>
              <w:rPr>
                <w:rFonts w:ascii="Times New Roman" w:hAnsi="Times New Roman"/>
                <w:color w:val="000000"/>
                <w:sz w:val="20"/>
                <w:szCs w:val="20"/>
              </w:rPr>
            </w:pPr>
            <w:r w:rsidRPr="00C04D5F">
              <w:rPr>
                <w:rFonts w:ascii="Times New Roman" w:hAnsi="Times New Roman"/>
                <w:color w:val="000000"/>
                <w:sz w:val="20"/>
                <w:szCs w:val="20"/>
              </w:rPr>
              <w:t>3.39</w:t>
            </w:r>
          </w:p>
        </w:tc>
        <w:tc>
          <w:tcPr>
            <w:tcW w:w="849" w:type="dxa"/>
            <w:shd w:val="clear" w:color="auto" w:fill="auto"/>
          </w:tcPr>
          <w:p w:rsidR="0074541C" w:rsidRPr="00C04D5F" w:rsidRDefault="000C3772">
            <w:pPr>
              <w:autoSpaceDE w:val="0"/>
              <w:autoSpaceDN w:val="0"/>
              <w:adjustRightInd w:val="0"/>
              <w:snapToGrid w:val="0"/>
              <w:spacing w:after="0" w:line="240" w:lineRule="auto"/>
              <w:jc w:val="center"/>
              <w:rPr>
                <w:rFonts w:ascii="Times New Roman" w:hAnsi="Times New Roman"/>
                <w:color w:val="000000"/>
                <w:sz w:val="20"/>
                <w:szCs w:val="20"/>
              </w:rPr>
            </w:pPr>
            <w:r w:rsidRPr="00C04D5F">
              <w:rPr>
                <w:rFonts w:ascii="Times New Roman" w:hAnsi="Times New Roman"/>
                <w:color w:val="000000"/>
                <w:sz w:val="20"/>
                <w:szCs w:val="20"/>
              </w:rPr>
              <w:t>0.78</w:t>
            </w:r>
          </w:p>
        </w:tc>
        <w:tc>
          <w:tcPr>
            <w:tcW w:w="1414" w:type="dxa"/>
            <w:shd w:val="clear" w:color="auto" w:fill="auto"/>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Agree</w:t>
            </w:r>
          </w:p>
        </w:tc>
      </w:tr>
      <w:tr w:rsidR="0074541C" w:rsidRPr="00C04D5F">
        <w:trPr>
          <w:trHeight w:val="817"/>
          <w:jc w:val="center"/>
        </w:trPr>
        <w:tc>
          <w:tcPr>
            <w:tcW w:w="705" w:type="dxa"/>
            <w:shd w:val="clear" w:color="auto" w:fill="auto"/>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3</w:t>
            </w:r>
          </w:p>
        </w:tc>
        <w:tc>
          <w:tcPr>
            <w:tcW w:w="3120" w:type="dxa"/>
            <w:shd w:val="clear" w:color="auto" w:fill="auto"/>
          </w:tcPr>
          <w:p w:rsidR="0074541C" w:rsidRPr="00C04D5F" w:rsidRDefault="000C3772">
            <w:pPr>
              <w:snapToGrid w:val="0"/>
              <w:spacing w:after="0" w:line="240" w:lineRule="auto"/>
              <w:jc w:val="both"/>
              <w:rPr>
                <w:rFonts w:ascii="Times New Roman" w:hAnsi="Times New Roman"/>
                <w:sz w:val="20"/>
                <w:szCs w:val="20"/>
              </w:rPr>
            </w:pPr>
            <w:r w:rsidRPr="00C04D5F">
              <w:rPr>
                <w:rFonts w:ascii="Times New Roman" w:hAnsi="Times New Roman"/>
                <w:sz w:val="20"/>
                <w:szCs w:val="20"/>
              </w:rPr>
              <w:t xml:space="preserve">PTAs does not provide finances to </w:t>
            </w:r>
            <w:r w:rsidRPr="00C04D5F">
              <w:rPr>
                <w:rFonts w:ascii="Times New Roman" w:hAnsi="Times New Roman"/>
                <w:sz w:val="20"/>
                <w:szCs w:val="20"/>
              </w:rPr>
              <w:t>assist schools in the employment of teachers.</w:t>
            </w:r>
          </w:p>
        </w:tc>
        <w:tc>
          <w:tcPr>
            <w:tcW w:w="705" w:type="dxa"/>
            <w:shd w:val="clear" w:color="auto" w:fill="auto"/>
          </w:tcPr>
          <w:p w:rsidR="0074541C" w:rsidRPr="00C04D5F" w:rsidRDefault="000C3772">
            <w:pPr>
              <w:snapToGrid w:val="0"/>
              <w:spacing w:after="0" w:line="240" w:lineRule="auto"/>
              <w:jc w:val="both"/>
              <w:rPr>
                <w:rFonts w:ascii="Times New Roman" w:hAnsi="Times New Roman"/>
                <w:sz w:val="20"/>
                <w:szCs w:val="20"/>
              </w:rPr>
            </w:pPr>
            <w:r w:rsidRPr="00C04D5F">
              <w:rPr>
                <w:rFonts w:ascii="Times New Roman" w:hAnsi="Times New Roman"/>
                <w:sz w:val="20"/>
                <w:szCs w:val="20"/>
              </w:rPr>
              <w:t>12</w:t>
            </w:r>
          </w:p>
        </w:tc>
        <w:tc>
          <w:tcPr>
            <w:tcW w:w="705" w:type="dxa"/>
            <w:shd w:val="clear" w:color="auto" w:fill="auto"/>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4</w:t>
            </w:r>
          </w:p>
        </w:tc>
        <w:tc>
          <w:tcPr>
            <w:tcW w:w="565" w:type="dxa"/>
            <w:shd w:val="clear" w:color="auto" w:fill="auto"/>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66</w:t>
            </w:r>
          </w:p>
        </w:tc>
        <w:tc>
          <w:tcPr>
            <w:tcW w:w="565" w:type="dxa"/>
            <w:shd w:val="clear" w:color="auto" w:fill="auto"/>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58</w:t>
            </w:r>
          </w:p>
        </w:tc>
        <w:tc>
          <w:tcPr>
            <w:tcW w:w="848" w:type="dxa"/>
            <w:shd w:val="clear" w:color="auto" w:fill="auto"/>
          </w:tcPr>
          <w:p w:rsidR="0074541C" w:rsidRPr="00C04D5F" w:rsidRDefault="000C3772">
            <w:pPr>
              <w:autoSpaceDE w:val="0"/>
              <w:autoSpaceDN w:val="0"/>
              <w:adjustRightInd w:val="0"/>
              <w:snapToGrid w:val="0"/>
              <w:spacing w:after="0" w:line="240" w:lineRule="auto"/>
              <w:jc w:val="center"/>
              <w:rPr>
                <w:rFonts w:ascii="Times New Roman" w:hAnsi="Times New Roman"/>
                <w:color w:val="000000"/>
                <w:sz w:val="20"/>
                <w:szCs w:val="20"/>
              </w:rPr>
            </w:pPr>
            <w:r w:rsidRPr="00C04D5F">
              <w:rPr>
                <w:rFonts w:ascii="Times New Roman" w:hAnsi="Times New Roman"/>
                <w:color w:val="000000"/>
                <w:sz w:val="20"/>
                <w:szCs w:val="20"/>
              </w:rPr>
              <w:t>1.79</w:t>
            </w:r>
          </w:p>
        </w:tc>
        <w:tc>
          <w:tcPr>
            <w:tcW w:w="849" w:type="dxa"/>
            <w:shd w:val="clear" w:color="auto" w:fill="auto"/>
          </w:tcPr>
          <w:p w:rsidR="0074541C" w:rsidRPr="00C04D5F" w:rsidRDefault="000C3772">
            <w:pPr>
              <w:autoSpaceDE w:val="0"/>
              <w:autoSpaceDN w:val="0"/>
              <w:adjustRightInd w:val="0"/>
              <w:snapToGrid w:val="0"/>
              <w:spacing w:after="0" w:line="240" w:lineRule="auto"/>
              <w:jc w:val="center"/>
              <w:rPr>
                <w:rFonts w:ascii="Times New Roman" w:hAnsi="Times New Roman"/>
                <w:color w:val="000000"/>
                <w:sz w:val="20"/>
                <w:szCs w:val="20"/>
              </w:rPr>
            </w:pPr>
            <w:r w:rsidRPr="00C04D5F">
              <w:rPr>
                <w:rFonts w:ascii="Times New Roman" w:hAnsi="Times New Roman"/>
                <w:color w:val="000000"/>
                <w:sz w:val="20"/>
                <w:szCs w:val="20"/>
              </w:rPr>
              <w:t>0.86</w:t>
            </w:r>
          </w:p>
        </w:tc>
        <w:tc>
          <w:tcPr>
            <w:tcW w:w="1414" w:type="dxa"/>
            <w:shd w:val="clear" w:color="auto" w:fill="auto"/>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Disagree</w:t>
            </w:r>
          </w:p>
        </w:tc>
      </w:tr>
      <w:tr w:rsidR="0074541C" w:rsidRPr="00C04D5F">
        <w:trPr>
          <w:trHeight w:val="817"/>
          <w:jc w:val="center"/>
        </w:trPr>
        <w:tc>
          <w:tcPr>
            <w:tcW w:w="705" w:type="dxa"/>
            <w:shd w:val="clear" w:color="auto" w:fill="auto"/>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4</w:t>
            </w:r>
          </w:p>
        </w:tc>
        <w:tc>
          <w:tcPr>
            <w:tcW w:w="3120" w:type="dxa"/>
            <w:shd w:val="clear" w:color="auto" w:fill="auto"/>
          </w:tcPr>
          <w:p w:rsidR="0074541C" w:rsidRPr="00C04D5F" w:rsidRDefault="000C3772">
            <w:pPr>
              <w:snapToGrid w:val="0"/>
              <w:spacing w:after="0" w:line="240" w:lineRule="auto"/>
              <w:jc w:val="both"/>
              <w:rPr>
                <w:rFonts w:ascii="Times New Roman" w:hAnsi="Times New Roman"/>
                <w:sz w:val="20"/>
                <w:szCs w:val="20"/>
              </w:rPr>
            </w:pPr>
            <w:r w:rsidRPr="00C04D5F">
              <w:rPr>
                <w:rFonts w:ascii="Times New Roman" w:hAnsi="Times New Roman"/>
                <w:sz w:val="20"/>
                <w:szCs w:val="20"/>
              </w:rPr>
              <w:t>PTAs has nothing to do with provision of funds for building of additional classrooms.</w:t>
            </w:r>
          </w:p>
        </w:tc>
        <w:tc>
          <w:tcPr>
            <w:tcW w:w="705" w:type="dxa"/>
            <w:shd w:val="clear" w:color="auto" w:fill="auto"/>
          </w:tcPr>
          <w:p w:rsidR="0074541C" w:rsidRPr="00C04D5F" w:rsidRDefault="000C3772">
            <w:pPr>
              <w:snapToGrid w:val="0"/>
              <w:spacing w:after="0" w:line="240" w:lineRule="auto"/>
              <w:jc w:val="both"/>
              <w:rPr>
                <w:rFonts w:ascii="Times New Roman" w:hAnsi="Times New Roman"/>
                <w:sz w:val="20"/>
                <w:szCs w:val="20"/>
              </w:rPr>
            </w:pPr>
            <w:r w:rsidRPr="00C04D5F">
              <w:rPr>
                <w:rFonts w:ascii="Times New Roman" w:hAnsi="Times New Roman"/>
                <w:sz w:val="20"/>
                <w:szCs w:val="20"/>
              </w:rPr>
              <w:t>10</w:t>
            </w:r>
          </w:p>
        </w:tc>
        <w:tc>
          <w:tcPr>
            <w:tcW w:w="705" w:type="dxa"/>
            <w:shd w:val="clear" w:color="auto" w:fill="auto"/>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7</w:t>
            </w:r>
          </w:p>
        </w:tc>
        <w:tc>
          <w:tcPr>
            <w:tcW w:w="565" w:type="dxa"/>
            <w:shd w:val="clear" w:color="auto" w:fill="auto"/>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49</w:t>
            </w:r>
          </w:p>
        </w:tc>
        <w:tc>
          <w:tcPr>
            <w:tcW w:w="565" w:type="dxa"/>
            <w:shd w:val="clear" w:color="auto" w:fill="auto"/>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74</w:t>
            </w:r>
          </w:p>
        </w:tc>
        <w:tc>
          <w:tcPr>
            <w:tcW w:w="848" w:type="dxa"/>
            <w:shd w:val="clear" w:color="auto" w:fill="auto"/>
          </w:tcPr>
          <w:p w:rsidR="0074541C" w:rsidRPr="00C04D5F" w:rsidRDefault="000C3772">
            <w:pPr>
              <w:autoSpaceDE w:val="0"/>
              <w:autoSpaceDN w:val="0"/>
              <w:adjustRightInd w:val="0"/>
              <w:snapToGrid w:val="0"/>
              <w:spacing w:after="0" w:line="240" w:lineRule="auto"/>
              <w:jc w:val="center"/>
              <w:rPr>
                <w:rFonts w:ascii="Times New Roman" w:hAnsi="Times New Roman"/>
                <w:color w:val="000000"/>
                <w:sz w:val="20"/>
                <w:szCs w:val="20"/>
              </w:rPr>
            </w:pPr>
            <w:r w:rsidRPr="00C04D5F">
              <w:rPr>
                <w:rFonts w:ascii="Times New Roman" w:hAnsi="Times New Roman"/>
                <w:color w:val="000000"/>
                <w:sz w:val="20"/>
                <w:szCs w:val="20"/>
              </w:rPr>
              <w:t>1.66</w:t>
            </w:r>
          </w:p>
        </w:tc>
        <w:tc>
          <w:tcPr>
            <w:tcW w:w="849" w:type="dxa"/>
            <w:shd w:val="clear" w:color="auto" w:fill="auto"/>
          </w:tcPr>
          <w:p w:rsidR="0074541C" w:rsidRPr="00C04D5F" w:rsidRDefault="000C3772">
            <w:pPr>
              <w:autoSpaceDE w:val="0"/>
              <w:autoSpaceDN w:val="0"/>
              <w:adjustRightInd w:val="0"/>
              <w:snapToGrid w:val="0"/>
              <w:spacing w:after="0" w:line="240" w:lineRule="auto"/>
              <w:jc w:val="center"/>
              <w:rPr>
                <w:rFonts w:ascii="Times New Roman" w:hAnsi="Times New Roman"/>
                <w:color w:val="000000"/>
                <w:sz w:val="20"/>
                <w:szCs w:val="20"/>
              </w:rPr>
            </w:pPr>
            <w:r w:rsidRPr="00C04D5F">
              <w:rPr>
                <w:rFonts w:ascii="Times New Roman" w:hAnsi="Times New Roman"/>
                <w:color w:val="000000"/>
                <w:sz w:val="20"/>
                <w:szCs w:val="20"/>
              </w:rPr>
              <w:t>0.87</w:t>
            </w:r>
          </w:p>
        </w:tc>
        <w:tc>
          <w:tcPr>
            <w:tcW w:w="1414" w:type="dxa"/>
            <w:shd w:val="clear" w:color="auto" w:fill="auto"/>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Disagree</w:t>
            </w:r>
          </w:p>
        </w:tc>
      </w:tr>
      <w:tr w:rsidR="0074541C" w:rsidRPr="00C04D5F">
        <w:trPr>
          <w:trHeight w:val="817"/>
          <w:jc w:val="center"/>
        </w:trPr>
        <w:tc>
          <w:tcPr>
            <w:tcW w:w="705" w:type="dxa"/>
            <w:shd w:val="clear" w:color="auto" w:fill="auto"/>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5</w:t>
            </w:r>
          </w:p>
        </w:tc>
        <w:tc>
          <w:tcPr>
            <w:tcW w:w="3120" w:type="dxa"/>
            <w:shd w:val="clear" w:color="auto" w:fill="auto"/>
          </w:tcPr>
          <w:p w:rsidR="0074541C" w:rsidRPr="00C04D5F" w:rsidRDefault="000C3772">
            <w:pPr>
              <w:snapToGrid w:val="0"/>
              <w:spacing w:after="0" w:line="240" w:lineRule="auto"/>
              <w:jc w:val="both"/>
              <w:rPr>
                <w:rFonts w:ascii="Times New Roman" w:hAnsi="Times New Roman"/>
                <w:sz w:val="20"/>
                <w:szCs w:val="20"/>
              </w:rPr>
            </w:pPr>
            <w:r w:rsidRPr="00C04D5F">
              <w:rPr>
                <w:rFonts w:ascii="Times New Roman" w:hAnsi="Times New Roman"/>
                <w:sz w:val="20"/>
                <w:szCs w:val="20"/>
              </w:rPr>
              <w:t xml:space="preserve">PTAs assist schools with funds to stock the school </w:t>
            </w:r>
            <w:r w:rsidRPr="00C04D5F">
              <w:rPr>
                <w:rFonts w:ascii="Times New Roman" w:hAnsi="Times New Roman"/>
                <w:sz w:val="20"/>
                <w:szCs w:val="20"/>
              </w:rPr>
              <w:t>laboratory with equipment.</w:t>
            </w:r>
          </w:p>
        </w:tc>
        <w:tc>
          <w:tcPr>
            <w:tcW w:w="705" w:type="dxa"/>
            <w:shd w:val="clear" w:color="auto" w:fill="auto"/>
          </w:tcPr>
          <w:p w:rsidR="0074541C" w:rsidRPr="00C04D5F" w:rsidRDefault="000C3772">
            <w:pPr>
              <w:snapToGrid w:val="0"/>
              <w:spacing w:after="0" w:line="240" w:lineRule="auto"/>
              <w:jc w:val="both"/>
              <w:rPr>
                <w:rFonts w:ascii="Times New Roman" w:hAnsi="Times New Roman"/>
                <w:sz w:val="20"/>
                <w:szCs w:val="20"/>
              </w:rPr>
            </w:pPr>
            <w:r w:rsidRPr="00C04D5F">
              <w:rPr>
                <w:rFonts w:ascii="Times New Roman" w:hAnsi="Times New Roman"/>
                <w:sz w:val="20"/>
                <w:szCs w:val="20"/>
              </w:rPr>
              <w:t>72</w:t>
            </w:r>
          </w:p>
        </w:tc>
        <w:tc>
          <w:tcPr>
            <w:tcW w:w="705" w:type="dxa"/>
            <w:shd w:val="clear" w:color="auto" w:fill="auto"/>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54</w:t>
            </w:r>
          </w:p>
        </w:tc>
        <w:tc>
          <w:tcPr>
            <w:tcW w:w="565" w:type="dxa"/>
            <w:shd w:val="clear" w:color="auto" w:fill="auto"/>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8</w:t>
            </w:r>
          </w:p>
        </w:tc>
        <w:tc>
          <w:tcPr>
            <w:tcW w:w="565" w:type="dxa"/>
            <w:shd w:val="clear" w:color="auto" w:fill="auto"/>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6</w:t>
            </w:r>
          </w:p>
        </w:tc>
        <w:tc>
          <w:tcPr>
            <w:tcW w:w="848" w:type="dxa"/>
            <w:shd w:val="clear" w:color="auto" w:fill="auto"/>
          </w:tcPr>
          <w:p w:rsidR="0074541C" w:rsidRPr="00C04D5F" w:rsidRDefault="000C3772">
            <w:pPr>
              <w:autoSpaceDE w:val="0"/>
              <w:autoSpaceDN w:val="0"/>
              <w:adjustRightInd w:val="0"/>
              <w:snapToGrid w:val="0"/>
              <w:spacing w:after="0" w:line="240" w:lineRule="auto"/>
              <w:jc w:val="center"/>
              <w:rPr>
                <w:rFonts w:ascii="Times New Roman" w:hAnsi="Times New Roman"/>
                <w:color w:val="000000"/>
                <w:sz w:val="20"/>
                <w:szCs w:val="20"/>
              </w:rPr>
            </w:pPr>
            <w:r w:rsidRPr="00C04D5F">
              <w:rPr>
                <w:rFonts w:ascii="Times New Roman" w:hAnsi="Times New Roman"/>
                <w:color w:val="000000"/>
                <w:sz w:val="20"/>
                <w:szCs w:val="20"/>
              </w:rPr>
              <w:t>3.37</w:t>
            </w:r>
          </w:p>
        </w:tc>
        <w:tc>
          <w:tcPr>
            <w:tcW w:w="849" w:type="dxa"/>
            <w:shd w:val="clear" w:color="auto" w:fill="auto"/>
          </w:tcPr>
          <w:p w:rsidR="0074541C" w:rsidRPr="00C04D5F" w:rsidRDefault="000C3772">
            <w:pPr>
              <w:autoSpaceDE w:val="0"/>
              <w:autoSpaceDN w:val="0"/>
              <w:adjustRightInd w:val="0"/>
              <w:snapToGrid w:val="0"/>
              <w:spacing w:after="0" w:line="240" w:lineRule="auto"/>
              <w:jc w:val="center"/>
              <w:rPr>
                <w:rFonts w:ascii="Times New Roman" w:hAnsi="Times New Roman"/>
                <w:color w:val="000000"/>
                <w:sz w:val="20"/>
                <w:szCs w:val="20"/>
              </w:rPr>
            </w:pPr>
            <w:r w:rsidRPr="00C04D5F">
              <w:rPr>
                <w:rFonts w:ascii="Times New Roman" w:hAnsi="Times New Roman"/>
                <w:color w:val="000000"/>
                <w:sz w:val="20"/>
                <w:szCs w:val="20"/>
              </w:rPr>
              <w:t>0.78</w:t>
            </w:r>
          </w:p>
        </w:tc>
        <w:tc>
          <w:tcPr>
            <w:tcW w:w="1414" w:type="dxa"/>
            <w:shd w:val="clear" w:color="auto" w:fill="auto"/>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Agree</w:t>
            </w:r>
          </w:p>
        </w:tc>
      </w:tr>
      <w:tr w:rsidR="0074541C" w:rsidRPr="00C04D5F" w:rsidTr="00C04D5F">
        <w:trPr>
          <w:trHeight w:val="458"/>
          <w:jc w:val="center"/>
        </w:trPr>
        <w:tc>
          <w:tcPr>
            <w:tcW w:w="705" w:type="dxa"/>
            <w:shd w:val="clear" w:color="auto" w:fill="auto"/>
          </w:tcPr>
          <w:p w:rsidR="0074541C" w:rsidRPr="00C04D5F" w:rsidRDefault="0074541C">
            <w:pPr>
              <w:snapToGrid w:val="0"/>
              <w:spacing w:after="0" w:line="240" w:lineRule="auto"/>
              <w:rPr>
                <w:rFonts w:ascii="Times New Roman" w:hAnsi="Times New Roman"/>
                <w:sz w:val="20"/>
                <w:szCs w:val="20"/>
              </w:rPr>
            </w:pPr>
            <w:r w:rsidRPr="00C04D5F">
              <w:rPr>
                <w:rFonts w:ascii="Times New Roman" w:hAnsi="Times New Roman"/>
                <w:sz w:val="20"/>
                <w:szCs w:val="20"/>
                <w:lang w:eastAsia="en-GB"/>
              </w:rPr>
              <w:pict>
                <v:shape id="_x0000_s1032" type="#_x0000_t32" style="position:absolute;margin-left:16.05pt;margin-top:24.9pt;width:434.1pt;height:0;z-index:251662336;mso-position-horizontal-relative:text;mso-position-vertical-relative:text" o:connectortype="straight"/>
              </w:pict>
            </w:r>
          </w:p>
        </w:tc>
        <w:tc>
          <w:tcPr>
            <w:tcW w:w="3120" w:type="dxa"/>
            <w:shd w:val="clear" w:color="auto" w:fill="auto"/>
          </w:tcPr>
          <w:p w:rsidR="0074541C" w:rsidRPr="00C04D5F" w:rsidRDefault="000C3772">
            <w:pPr>
              <w:snapToGrid w:val="0"/>
              <w:spacing w:after="0" w:line="240" w:lineRule="auto"/>
              <w:rPr>
                <w:rFonts w:ascii="Times New Roman" w:hAnsi="Times New Roman"/>
                <w:b/>
                <w:sz w:val="20"/>
                <w:szCs w:val="20"/>
              </w:rPr>
            </w:pPr>
            <w:r w:rsidRPr="00C04D5F">
              <w:rPr>
                <w:rFonts w:ascii="Times New Roman" w:hAnsi="Times New Roman"/>
                <w:b/>
                <w:sz w:val="20"/>
                <w:szCs w:val="20"/>
              </w:rPr>
              <w:t>Cluster Mean/Standard Deviation</w:t>
            </w:r>
          </w:p>
        </w:tc>
        <w:tc>
          <w:tcPr>
            <w:tcW w:w="705" w:type="dxa"/>
            <w:shd w:val="clear" w:color="auto" w:fill="auto"/>
          </w:tcPr>
          <w:p w:rsidR="0074541C" w:rsidRPr="00C04D5F" w:rsidRDefault="0074541C">
            <w:pPr>
              <w:snapToGrid w:val="0"/>
              <w:spacing w:after="0" w:line="240" w:lineRule="auto"/>
              <w:rPr>
                <w:rFonts w:ascii="Times New Roman" w:hAnsi="Times New Roman"/>
                <w:sz w:val="20"/>
                <w:szCs w:val="20"/>
              </w:rPr>
            </w:pPr>
          </w:p>
        </w:tc>
        <w:tc>
          <w:tcPr>
            <w:tcW w:w="705" w:type="dxa"/>
            <w:shd w:val="clear" w:color="auto" w:fill="auto"/>
          </w:tcPr>
          <w:p w:rsidR="0074541C" w:rsidRPr="00C04D5F" w:rsidRDefault="0074541C">
            <w:pPr>
              <w:snapToGrid w:val="0"/>
              <w:spacing w:after="0" w:line="240" w:lineRule="auto"/>
              <w:rPr>
                <w:rFonts w:ascii="Times New Roman" w:hAnsi="Times New Roman"/>
                <w:sz w:val="20"/>
                <w:szCs w:val="20"/>
              </w:rPr>
            </w:pPr>
          </w:p>
        </w:tc>
        <w:tc>
          <w:tcPr>
            <w:tcW w:w="565" w:type="dxa"/>
            <w:shd w:val="clear" w:color="auto" w:fill="auto"/>
          </w:tcPr>
          <w:p w:rsidR="0074541C" w:rsidRPr="00C04D5F" w:rsidRDefault="0074541C">
            <w:pPr>
              <w:snapToGrid w:val="0"/>
              <w:spacing w:after="0" w:line="240" w:lineRule="auto"/>
              <w:rPr>
                <w:rFonts w:ascii="Times New Roman" w:hAnsi="Times New Roman"/>
                <w:sz w:val="20"/>
                <w:szCs w:val="20"/>
              </w:rPr>
            </w:pPr>
          </w:p>
        </w:tc>
        <w:tc>
          <w:tcPr>
            <w:tcW w:w="565" w:type="dxa"/>
            <w:shd w:val="clear" w:color="auto" w:fill="auto"/>
          </w:tcPr>
          <w:p w:rsidR="0074541C" w:rsidRPr="00C04D5F" w:rsidRDefault="0074541C">
            <w:pPr>
              <w:snapToGrid w:val="0"/>
              <w:spacing w:after="0" w:line="240" w:lineRule="auto"/>
              <w:rPr>
                <w:rFonts w:ascii="Times New Roman" w:hAnsi="Times New Roman"/>
                <w:sz w:val="20"/>
                <w:szCs w:val="20"/>
              </w:rPr>
            </w:pPr>
          </w:p>
        </w:tc>
        <w:tc>
          <w:tcPr>
            <w:tcW w:w="848" w:type="dxa"/>
            <w:shd w:val="clear" w:color="auto" w:fill="auto"/>
          </w:tcPr>
          <w:p w:rsidR="0074541C" w:rsidRPr="00C04D5F" w:rsidRDefault="000C3772">
            <w:pPr>
              <w:snapToGrid w:val="0"/>
              <w:spacing w:after="0" w:line="240" w:lineRule="auto"/>
              <w:jc w:val="center"/>
              <w:rPr>
                <w:rFonts w:ascii="Times New Roman" w:hAnsi="Times New Roman"/>
                <w:b/>
                <w:sz w:val="20"/>
                <w:szCs w:val="20"/>
              </w:rPr>
            </w:pPr>
            <w:r w:rsidRPr="00C04D5F">
              <w:rPr>
                <w:rFonts w:ascii="Times New Roman" w:hAnsi="Times New Roman"/>
                <w:b/>
                <w:sz w:val="20"/>
                <w:szCs w:val="20"/>
              </w:rPr>
              <w:t>2.72</w:t>
            </w:r>
          </w:p>
        </w:tc>
        <w:tc>
          <w:tcPr>
            <w:tcW w:w="849" w:type="dxa"/>
            <w:shd w:val="clear" w:color="auto" w:fill="auto"/>
          </w:tcPr>
          <w:p w:rsidR="0074541C" w:rsidRPr="00C04D5F" w:rsidRDefault="000C3772">
            <w:pPr>
              <w:snapToGrid w:val="0"/>
              <w:spacing w:after="0" w:line="240" w:lineRule="auto"/>
              <w:jc w:val="center"/>
              <w:rPr>
                <w:rFonts w:ascii="Times New Roman" w:hAnsi="Times New Roman"/>
                <w:b/>
                <w:sz w:val="20"/>
                <w:szCs w:val="20"/>
              </w:rPr>
            </w:pPr>
            <w:r w:rsidRPr="00C04D5F">
              <w:rPr>
                <w:rFonts w:ascii="Times New Roman" w:hAnsi="Times New Roman"/>
                <w:b/>
                <w:sz w:val="20"/>
                <w:szCs w:val="20"/>
              </w:rPr>
              <w:t>0.84</w:t>
            </w:r>
          </w:p>
        </w:tc>
        <w:tc>
          <w:tcPr>
            <w:tcW w:w="1414" w:type="dxa"/>
            <w:shd w:val="clear" w:color="auto" w:fill="auto"/>
          </w:tcPr>
          <w:p w:rsidR="0074541C" w:rsidRPr="00C04D5F" w:rsidRDefault="000C3772">
            <w:pPr>
              <w:snapToGrid w:val="0"/>
              <w:spacing w:after="0" w:line="240" w:lineRule="auto"/>
              <w:rPr>
                <w:rFonts w:ascii="Times New Roman" w:hAnsi="Times New Roman"/>
                <w:b/>
                <w:sz w:val="20"/>
                <w:szCs w:val="20"/>
              </w:rPr>
            </w:pPr>
            <w:r w:rsidRPr="00C04D5F">
              <w:rPr>
                <w:rFonts w:ascii="Times New Roman" w:hAnsi="Times New Roman"/>
                <w:b/>
                <w:sz w:val="20"/>
                <w:szCs w:val="20"/>
              </w:rPr>
              <w:t>Agree</w:t>
            </w:r>
          </w:p>
        </w:tc>
      </w:tr>
    </w:tbl>
    <w:bookmarkEnd w:id="0"/>
    <w:p w:rsidR="0074541C" w:rsidRPr="00C04D5F" w:rsidRDefault="000C3772">
      <w:pPr>
        <w:pStyle w:val="NoSpacing"/>
        <w:snapToGrid w:val="0"/>
        <w:ind w:firstLine="720"/>
        <w:jc w:val="both"/>
        <w:rPr>
          <w:rFonts w:ascii="Times New Roman" w:hAnsi="Times New Roman"/>
          <w:b/>
          <w:sz w:val="20"/>
          <w:szCs w:val="20"/>
        </w:rPr>
      </w:pPr>
      <w:r w:rsidRPr="00C04D5F">
        <w:rPr>
          <w:rFonts w:ascii="Times New Roman" w:hAnsi="Times New Roman"/>
          <w:b/>
          <w:sz w:val="20"/>
          <w:szCs w:val="20"/>
        </w:rPr>
        <w:t>Decision Rule: 1.00-1.49=SD, 1.50-2.49=D, 2.50-3.49=A, 3.50-4.00=SA</w:t>
      </w:r>
    </w:p>
    <w:p w:rsidR="0074541C" w:rsidRDefault="0074541C">
      <w:pPr>
        <w:tabs>
          <w:tab w:val="left" w:pos="1725"/>
        </w:tabs>
        <w:snapToGrid w:val="0"/>
        <w:spacing w:after="0" w:line="240" w:lineRule="auto"/>
        <w:ind w:firstLineChars="200" w:firstLine="400"/>
        <w:jc w:val="both"/>
        <w:rPr>
          <w:rFonts w:ascii="Times New Roman" w:hAnsi="Times New Roman" w:hint="eastAsia"/>
          <w:sz w:val="20"/>
          <w:szCs w:val="20"/>
          <w:lang w:eastAsia="zh-CN"/>
        </w:rPr>
      </w:pPr>
    </w:p>
    <w:p w:rsidR="00C04D5F" w:rsidRPr="00C04D5F" w:rsidRDefault="00C04D5F">
      <w:pPr>
        <w:tabs>
          <w:tab w:val="left" w:pos="1725"/>
        </w:tabs>
        <w:snapToGrid w:val="0"/>
        <w:spacing w:after="0" w:line="240" w:lineRule="auto"/>
        <w:ind w:firstLineChars="200" w:firstLine="400"/>
        <w:jc w:val="both"/>
        <w:rPr>
          <w:rFonts w:ascii="Times New Roman" w:hAnsi="Times New Roman" w:hint="eastAsia"/>
          <w:sz w:val="20"/>
          <w:szCs w:val="20"/>
          <w:lang w:eastAsia="zh-CN"/>
        </w:rPr>
        <w:sectPr w:rsidR="00C04D5F" w:rsidRPr="00C04D5F">
          <w:headerReference w:type="first" r:id="rId16"/>
          <w:type w:val="continuous"/>
          <w:pgSz w:w="12240" w:h="15839"/>
          <w:pgMar w:top="1440" w:right="1440" w:bottom="1440" w:left="1440" w:header="720" w:footer="720" w:gutter="0"/>
          <w:cols w:space="425"/>
          <w:titlePg/>
          <w:docGrid w:linePitch="360"/>
        </w:sectPr>
      </w:pPr>
    </w:p>
    <w:p w:rsidR="0074541C" w:rsidRPr="00C04D5F" w:rsidRDefault="000C3772">
      <w:pPr>
        <w:tabs>
          <w:tab w:val="left" w:pos="1725"/>
        </w:tabs>
        <w:snapToGrid w:val="0"/>
        <w:spacing w:after="0" w:line="240" w:lineRule="auto"/>
        <w:ind w:firstLineChars="200" w:firstLine="400"/>
        <w:jc w:val="both"/>
        <w:rPr>
          <w:rFonts w:ascii="Times New Roman" w:hAnsi="Times New Roman"/>
          <w:sz w:val="20"/>
          <w:szCs w:val="20"/>
        </w:rPr>
      </w:pPr>
      <w:r w:rsidRPr="00C04D5F">
        <w:rPr>
          <w:rFonts w:ascii="Times New Roman" w:hAnsi="Times New Roman"/>
          <w:sz w:val="20"/>
          <w:szCs w:val="20"/>
        </w:rPr>
        <w:lastRenderedPageBreak/>
        <w:t xml:space="preserve">Data on Table 1 showed that the mean ratings for items 1-5 are 3.37, 3.39, 1.79, 1.66 and 3.37 respectively with their corresponding standard deviations of 0.92, </w:t>
      </w:r>
      <w:r w:rsidRPr="00C04D5F">
        <w:rPr>
          <w:rFonts w:ascii="Times New Roman" w:hAnsi="Times New Roman"/>
          <w:sz w:val="20"/>
          <w:szCs w:val="20"/>
        </w:rPr>
        <w:t>0.78, 0.86, 0.87 and 0.78. The standard deviations were small which shows that there is homogeneity in respondents’ responses for the items raised. Based on the decision rule, it means that respondents agreed with items 1, 2 and 5 in the cluster which mean</w:t>
      </w:r>
      <w:r w:rsidRPr="00C04D5F">
        <w:rPr>
          <w:rFonts w:ascii="Times New Roman" w:hAnsi="Times New Roman"/>
          <w:sz w:val="20"/>
          <w:szCs w:val="20"/>
        </w:rPr>
        <w:t xml:space="preserve"> scores were above the cut-off point of 2.50 and disagreed with item 3 and 4 in the cluster which mean scores were below the cut-off point of 2.50. The </w:t>
      </w:r>
      <w:r w:rsidRPr="00C04D5F">
        <w:rPr>
          <w:rFonts w:ascii="Times New Roman" w:hAnsi="Times New Roman"/>
          <w:sz w:val="20"/>
          <w:szCs w:val="20"/>
        </w:rPr>
        <w:lastRenderedPageBreak/>
        <w:t>cluster mean of 2.72 was also found to be above the cut-off point of 2.50. This implies that Parents’ Te</w:t>
      </w:r>
      <w:r w:rsidRPr="00C04D5F">
        <w:rPr>
          <w:rFonts w:ascii="Times New Roman" w:hAnsi="Times New Roman"/>
          <w:sz w:val="20"/>
          <w:szCs w:val="20"/>
        </w:rPr>
        <w:t xml:space="preserve">achers’ Association (PTA) influence funding in secondary schools in </w:t>
      </w:r>
      <w:proofErr w:type="spellStart"/>
      <w:r w:rsidRPr="00C04D5F">
        <w:rPr>
          <w:rFonts w:ascii="Times New Roman" w:hAnsi="Times New Roman"/>
          <w:sz w:val="20"/>
          <w:szCs w:val="20"/>
        </w:rPr>
        <w:t>Makurdi</w:t>
      </w:r>
      <w:proofErr w:type="spellEnd"/>
      <w:r w:rsidRPr="00C04D5F">
        <w:rPr>
          <w:rFonts w:ascii="Times New Roman" w:hAnsi="Times New Roman"/>
          <w:sz w:val="20"/>
          <w:szCs w:val="20"/>
        </w:rPr>
        <w:t xml:space="preserve"> Local Government Area of Benue State, Nigeria.</w:t>
      </w:r>
    </w:p>
    <w:p w:rsidR="0074541C" w:rsidRPr="00C04D5F" w:rsidRDefault="000C3772">
      <w:pPr>
        <w:snapToGrid w:val="0"/>
        <w:spacing w:after="0" w:line="240" w:lineRule="auto"/>
        <w:ind w:firstLine="720"/>
        <w:jc w:val="both"/>
        <w:rPr>
          <w:rFonts w:ascii="Times New Roman" w:hAnsi="Times New Roman"/>
          <w:b/>
          <w:sz w:val="20"/>
          <w:szCs w:val="20"/>
        </w:rPr>
      </w:pPr>
      <w:r w:rsidRPr="00C04D5F">
        <w:rPr>
          <w:rFonts w:ascii="Times New Roman" w:hAnsi="Times New Roman"/>
          <w:b/>
          <w:sz w:val="20"/>
          <w:szCs w:val="20"/>
        </w:rPr>
        <w:t>Research Question Two:</w:t>
      </w:r>
    </w:p>
    <w:p w:rsidR="0074541C" w:rsidRPr="00C04D5F" w:rsidRDefault="000C3772">
      <w:pPr>
        <w:snapToGrid w:val="0"/>
        <w:spacing w:after="0" w:line="240" w:lineRule="auto"/>
        <w:jc w:val="both"/>
        <w:rPr>
          <w:rFonts w:ascii="Times New Roman" w:hAnsi="Times New Roman"/>
          <w:sz w:val="20"/>
          <w:szCs w:val="20"/>
        </w:rPr>
        <w:sectPr w:rsidR="0074541C" w:rsidRPr="00C04D5F">
          <w:type w:val="continuous"/>
          <w:pgSz w:w="12240" w:h="15839"/>
          <w:pgMar w:top="1440" w:right="1440" w:bottom="1440" w:left="1440" w:header="720" w:footer="720" w:gutter="0"/>
          <w:cols w:num="2" w:space="720" w:equalWidth="0">
            <w:col w:w="4467" w:space="425"/>
            <w:col w:w="4467"/>
          </w:cols>
          <w:titlePg/>
          <w:docGrid w:linePitch="360"/>
        </w:sectPr>
      </w:pPr>
      <w:r w:rsidRPr="00C04D5F">
        <w:rPr>
          <w:rFonts w:ascii="Times New Roman" w:hAnsi="Times New Roman"/>
          <w:sz w:val="20"/>
          <w:szCs w:val="20"/>
        </w:rPr>
        <w:t>What are the perceived influence of Parents’ Teachers’ Association (PTA) on maintenance</w:t>
      </w:r>
      <w:r w:rsidRPr="00C04D5F">
        <w:rPr>
          <w:rFonts w:ascii="Times New Roman" w:hAnsi="Times New Roman"/>
          <w:sz w:val="20"/>
          <w:szCs w:val="20"/>
        </w:rPr>
        <w:t xml:space="preserve"> of discipline in secondary schools in </w:t>
      </w:r>
      <w:proofErr w:type="spellStart"/>
      <w:r w:rsidRPr="00C04D5F">
        <w:rPr>
          <w:rFonts w:ascii="Times New Roman" w:hAnsi="Times New Roman"/>
          <w:sz w:val="20"/>
          <w:szCs w:val="20"/>
        </w:rPr>
        <w:t>Makurdi</w:t>
      </w:r>
      <w:proofErr w:type="spellEnd"/>
      <w:r w:rsidRPr="00C04D5F">
        <w:rPr>
          <w:rFonts w:ascii="Times New Roman" w:hAnsi="Times New Roman"/>
          <w:sz w:val="20"/>
          <w:szCs w:val="20"/>
        </w:rPr>
        <w:t xml:space="preserve"> Local Government Area?</w:t>
      </w:r>
    </w:p>
    <w:p w:rsidR="0074541C" w:rsidRPr="00C04D5F" w:rsidRDefault="0074541C">
      <w:pPr>
        <w:snapToGrid w:val="0"/>
        <w:spacing w:after="0" w:line="240" w:lineRule="auto"/>
        <w:ind w:hanging="273"/>
        <w:jc w:val="both"/>
        <w:rPr>
          <w:rFonts w:ascii="Times New Roman" w:hAnsi="Times New Roman"/>
          <w:b/>
          <w:sz w:val="20"/>
          <w:szCs w:val="20"/>
        </w:rPr>
      </w:pPr>
    </w:p>
    <w:p w:rsidR="0074541C" w:rsidRPr="00C04D5F" w:rsidRDefault="000C3772" w:rsidP="00C04D5F">
      <w:pPr>
        <w:snapToGrid w:val="0"/>
        <w:spacing w:after="0" w:line="240" w:lineRule="auto"/>
        <w:ind w:hanging="273"/>
        <w:jc w:val="both"/>
        <w:rPr>
          <w:rFonts w:ascii="Times New Roman" w:hAnsi="Times New Roman"/>
          <w:sz w:val="20"/>
          <w:szCs w:val="20"/>
        </w:rPr>
      </w:pPr>
      <w:r w:rsidRPr="00C04D5F">
        <w:rPr>
          <w:rFonts w:ascii="Times New Roman" w:hAnsi="Times New Roman"/>
          <w:b/>
          <w:sz w:val="20"/>
          <w:szCs w:val="20"/>
        </w:rPr>
        <w:t xml:space="preserve">Table 2: </w:t>
      </w:r>
      <w:r w:rsidRPr="00C04D5F">
        <w:rPr>
          <w:rFonts w:ascii="Times New Roman" w:hAnsi="Times New Roman"/>
          <w:b/>
          <w:i/>
          <w:sz w:val="20"/>
          <w:szCs w:val="20"/>
        </w:rPr>
        <w:t>Mean Ratings and Standard Deviations of the Respondents on the Influence of</w:t>
      </w:r>
      <w:r w:rsidRPr="00C04D5F">
        <w:rPr>
          <w:rFonts w:ascii="Times New Roman" w:hAnsi="Times New Roman"/>
          <w:b/>
          <w:sz w:val="20"/>
          <w:szCs w:val="20"/>
        </w:rPr>
        <w:t xml:space="preserve"> </w:t>
      </w:r>
      <w:r w:rsidRPr="00C04D5F">
        <w:rPr>
          <w:rFonts w:ascii="Times New Roman" w:hAnsi="Times New Roman"/>
          <w:b/>
          <w:i/>
          <w:sz w:val="20"/>
          <w:szCs w:val="20"/>
        </w:rPr>
        <w:t xml:space="preserve">Parents’ Teachers’ Association (PTA) on Maintenance of Discipline in Secondary Schools </w:t>
      </w:r>
    </w:p>
    <w:tbl>
      <w:tblPr>
        <w:tblW w:w="9297" w:type="dxa"/>
        <w:jc w:val="center"/>
        <w:tblLayout w:type="fixed"/>
        <w:tblLook w:val="04A0"/>
      </w:tblPr>
      <w:tblGrid>
        <w:gridCol w:w="962"/>
        <w:gridCol w:w="2785"/>
        <w:gridCol w:w="694"/>
        <w:gridCol w:w="694"/>
        <w:gridCol w:w="555"/>
        <w:gridCol w:w="555"/>
        <w:gridCol w:w="832"/>
        <w:gridCol w:w="833"/>
        <w:gridCol w:w="1387"/>
      </w:tblGrid>
      <w:tr w:rsidR="0074541C" w:rsidRPr="00C04D5F" w:rsidTr="00C04D5F">
        <w:trPr>
          <w:trHeight w:hRule="exact" w:val="233"/>
          <w:jc w:val="center"/>
        </w:trPr>
        <w:tc>
          <w:tcPr>
            <w:tcW w:w="962" w:type="dxa"/>
            <w:shd w:val="clear" w:color="auto" w:fill="auto"/>
          </w:tcPr>
          <w:p w:rsidR="0074541C" w:rsidRPr="00C04D5F" w:rsidRDefault="000C3772">
            <w:pPr>
              <w:snapToGrid w:val="0"/>
              <w:spacing w:after="0" w:line="240" w:lineRule="auto"/>
              <w:rPr>
                <w:rFonts w:ascii="Times New Roman" w:hAnsi="Times New Roman"/>
                <w:b/>
                <w:sz w:val="20"/>
                <w:szCs w:val="20"/>
              </w:rPr>
            </w:pPr>
            <w:r w:rsidRPr="00C04D5F">
              <w:rPr>
                <w:rFonts w:ascii="Times New Roman" w:hAnsi="Times New Roman"/>
                <w:b/>
                <w:sz w:val="20"/>
                <w:szCs w:val="20"/>
              </w:rPr>
              <w:t>Item No</w:t>
            </w:r>
          </w:p>
        </w:tc>
        <w:tc>
          <w:tcPr>
            <w:tcW w:w="2785" w:type="dxa"/>
            <w:shd w:val="clear" w:color="auto" w:fill="auto"/>
          </w:tcPr>
          <w:p w:rsidR="0074541C" w:rsidRPr="00C04D5F" w:rsidRDefault="000C3772">
            <w:pPr>
              <w:snapToGrid w:val="0"/>
              <w:spacing w:after="0" w:line="240" w:lineRule="auto"/>
              <w:rPr>
                <w:rFonts w:ascii="Times New Roman" w:hAnsi="Times New Roman"/>
                <w:b/>
                <w:sz w:val="20"/>
                <w:szCs w:val="20"/>
              </w:rPr>
            </w:pPr>
            <w:r w:rsidRPr="00C04D5F">
              <w:rPr>
                <w:rFonts w:ascii="Times New Roman" w:hAnsi="Times New Roman"/>
                <w:b/>
                <w:sz w:val="20"/>
                <w:szCs w:val="20"/>
              </w:rPr>
              <w:t>It</w:t>
            </w:r>
            <w:r w:rsidRPr="00C04D5F">
              <w:rPr>
                <w:rFonts w:ascii="Times New Roman" w:hAnsi="Times New Roman"/>
                <w:b/>
                <w:sz w:val="20"/>
                <w:szCs w:val="20"/>
              </w:rPr>
              <w:t>em Description</w:t>
            </w:r>
          </w:p>
        </w:tc>
        <w:tc>
          <w:tcPr>
            <w:tcW w:w="694" w:type="dxa"/>
            <w:shd w:val="clear" w:color="auto" w:fill="auto"/>
          </w:tcPr>
          <w:p w:rsidR="0074541C" w:rsidRPr="00C04D5F" w:rsidRDefault="000C3772">
            <w:pPr>
              <w:snapToGrid w:val="0"/>
              <w:spacing w:after="0" w:line="240" w:lineRule="auto"/>
              <w:jc w:val="center"/>
              <w:rPr>
                <w:rFonts w:ascii="Times New Roman" w:hAnsi="Times New Roman"/>
                <w:b/>
                <w:sz w:val="20"/>
                <w:szCs w:val="20"/>
              </w:rPr>
            </w:pPr>
            <w:r w:rsidRPr="00C04D5F">
              <w:rPr>
                <w:rFonts w:ascii="Times New Roman" w:hAnsi="Times New Roman"/>
                <w:b/>
                <w:sz w:val="20"/>
                <w:szCs w:val="20"/>
              </w:rPr>
              <w:t>SA</w:t>
            </w:r>
          </w:p>
        </w:tc>
        <w:tc>
          <w:tcPr>
            <w:tcW w:w="694" w:type="dxa"/>
            <w:shd w:val="clear" w:color="auto" w:fill="auto"/>
          </w:tcPr>
          <w:p w:rsidR="0074541C" w:rsidRPr="00C04D5F" w:rsidRDefault="000C3772">
            <w:pPr>
              <w:snapToGrid w:val="0"/>
              <w:spacing w:after="0" w:line="240" w:lineRule="auto"/>
              <w:jc w:val="center"/>
              <w:rPr>
                <w:rFonts w:ascii="Times New Roman" w:hAnsi="Times New Roman"/>
                <w:b/>
                <w:sz w:val="20"/>
                <w:szCs w:val="20"/>
              </w:rPr>
            </w:pPr>
            <w:r w:rsidRPr="00C04D5F">
              <w:rPr>
                <w:rFonts w:ascii="Times New Roman" w:hAnsi="Times New Roman"/>
                <w:b/>
                <w:sz w:val="20"/>
                <w:szCs w:val="20"/>
              </w:rPr>
              <w:t>A</w:t>
            </w:r>
          </w:p>
        </w:tc>
        <w:tc>
          <w:tcPr>
            <w:tcW w:w="555" w:type="dxa"/>
            <w:shd w:val="clear" w:color="auto" w:fill="auto"/>
          </w:tcPr>
          <w:p w:rsidR="0074541C" w:rsidRPr="00C04D5F" w:rsidRDefault="000C3772">
            <w:pPr>
              <w:snapToGrid w:val="0"/>
              <w:spacing w:after="0" w:line="240" w:lineRule="auto"/>
              <w:jc w:val="center"/>
              <w:rPr>
                <w:rFonts w:ascii="Times New Roman" w:hAnsi="Times New Roman"/>
                <w:b/>
                <w:sz w:val="20"/>
                <w:szCs w:val="20"/>
              </w:rPr>
            </w:pPr>
            <w:r w:rsidRPr="00C04D5F">
              <w:rPr>
                <w:rFonts w:ascii="Times New Roman" w:hAnsi="Times New Roman"/>
                <w:b/>
                <w:sz w:val="20"/>
                <w:szCs w:val="20"/>
              </w:rPr>
              <w:t>D</w:t>
            </w:r>
          </w:p>
        </w:tc>
        <w:tc>
          <w:tcPr>
            <w:tcW w:w="555" w:type="dxa"/>
            <w:shd w:val="clear" w:color="auto" w:fill="auto"/>
          </w:tcPr>
          <w:p w:rsidR="0074541C" w:rsidRPr="00C04D5F" w:rsidRDefault="000C3772">
            <w:pPr>
              <w:snapToGrid w:val="0"/>
              <w:spacing w:after="0" w:line="240" w:lineRule="auto"/>
              <w:jc w:val="center"/>
              <w:rPr>
                <w:rFonts w:ascii="Times New Roman" w:hAnsi="Times New Roman"/>
                <w:b/>
                <w:sz w:val="20"/>
                <w:szCs w:val="20"/>
              </w:rPr>
            </w:pPr>
            <w:r w:rsidRPr="00C04D5F">
              <w:rPr>
                <w:rFonts w:ascii="Times New Roman" w:hAnsi="Times New Roman"/>
                <w:b/>
                <w:sz w:val="20"/>
                <w:szCs w:val="20"/>
              </w:rPr>
              <w:t>SD</w:t>
            </w:r>
          </w:p>
        </w:tc>
        <w:tc>
          <w:tcPr>
            <w:tcW w:w="832" w:type="dxa"/>
            <w:shd w:val="clear" w:color="auto" w:fill="auto"/>
          </w:tcPr>
          <w:p w:rsidR="0074541C" w:rsidRPr="00C04D5F" w:rsidRDefault="0074541C">
            <w:pPr>
              <w:snapToGrid w:val="0"/>
              <w:spacing w:after="0" w:line="240" w:lineRule="auto"/>
              <w:jc w:val="center"/>
              <w:rPr>
                <w:rFonts w:ascii="Times New Roman" w:hAnsi="Times New Roman"/>
                <w:b/>
                <w:sz w:val="20"/>
                <w:szCs w:val="20"/>
              </w:rPr>
            </w:pPr>
            <w:r w:rsidRPr="00C04D5F">
              <w:rPr>
                <w:rFonts w:ascii="Times New Roman" w:hAnsi="Times New Roman"/>
                <w:b/>
                <w:sz w:val="20"/>
                <w:szCs w:val="20"/>
              </w:rPr>
              <w:pict>
                <v:shape id="_x0000_s1040" type="#_x0000_t32" style="position:absolute;left:0;text-align:left;margin-left:10.9pt;margin-top:1.35pt;width:10.6pt;height:0;z-index:251663360;mso-position-horizontal-relative:text;mso-position-vertical-relative:text" o:connectortype="straight"/>
              </w:pict>
            </w:r>
            <w:r w:rsidR="000C3772" w:rsidRPr="00C04D5F">
              <w:rPr>
                <w:rFonts w:ascii="Times New Roman" w:hAnsi="Times New Roman"/>
                <w:b/>
                <w:sz w:val="20"/>
                <w:szCs w:val="20"/>
              </w:rPr>
              <w:t>X</w:t>
            </w:r>
          </w:p>
        </w:tc>
        <w:tc>
          <w:tcPr>
            <w:tcW w:w="833" w:type="dxa"/>
            <w:shd w:val="clear" w:color="auto" w:fill="auto"/>
          </w:tcPr>
          <w:p w:rsidR="0074541C" w:rsidRPr="00C04D5F" w:rsidRDefault="000C3772">
            <w:pPr>
              <w:snapToGrid w:val="0"/>
              <w:spacing w:after="0" w:line="240" w:lineRule="auto"/>
              <w:jc w:val="center"/>
              <w:rPr>
                <w:rFonts w:ascii="Times New Roman" w:hAnsi="Times New Roman"/>
                <w:b/>
                <w:sz w:val="20"/>
                <w:szCs w:val="20"/>
              </w:rPr>
            </w:pPr>
            <w:r w:rsidRPr="00C04D5F">
              <w:rPr>
                <w:rFonts w:ascii="Times New Roman" w:hAnsi="Times New Roman"/>
                <w:b/>
                <w:sz w:val="20"/>
                <w:szCs w:val="20"/>
              </w:rPr>
              <w:t>SD</w:t>
            </w:r>
          </w:p>
        </w:tc>
        <w:tc>
          <w:tcPr>
            <w:tcW w:w="1387" w:type="dxa"/>
            <w:shd w:val="clear" w:color="auto" w:fill="auto"/>
          </w:tcPr>
          <w:p w:rsidR="0074541C" w:rsidRPr="00C04D5F" w:rsidRDefault="000C3772">
            <w:pPr>
              <w:snapToGrid w:val="0"/>
              <w:spacing w:after="0" w:line="240" w:lineRule="auto"/>
              <w:rPr>
                <w:rFonts w:ascii="Times New Roman" w:hAnsi="Times New Roman"/>
                <w:b/>
                <w:sz w:val="20"/>
                <w:szCs w:val="20"/>
              </w:rPr>
            </w:pPr>
            <w:r w:rsidRPr="00C04D5F">
              <w:rPr>
                <w:rFonts w:ascii="Times New Roman" w:hAnsi="Times New Roman"/>
                <w:b/>
                <w:sz w:val="20"/>
                <w:szCs w:val="20"/>
              </w:rPr>
              <w:t>Decision</w:t>
            </w:r>
          </w:p>
        </w:tc>
      </w:tr>
      <w:tr w:rsidR="0074541C" w:rsidRPr="00C04D5F" w:rsidTr="00C04D5F">
        <w:trPr>
          <w:trHeight w:hRule="exact" w:val="510"/>
          <w:jc w:val="center"/>
        </w:trPr>
        <w:tc>
          <w:tcPr>
            <w:tcW w:w="962" w:type="dxa"/>
            <w:shd w:val="clear" w:color="auto" w:fill="auto"/>
          </w:tcPr>
          <w:p w:rsidR="0074541C" w:rsidRPr="00C04D5F" w:rsidRDefault="0074541C">
            <w:pPr>
              <w:snapToGrid w:val="0"/>
              <w:spacing w:after="0" w:line="240" w:lineRule="auto"/>
              <w:rPr>
                <w:rFonts w:ascii="Times New Roman" w:hAnsi="Times New Roman"/>
                <w:sz w:val="20"/>
                <w:szCs w:val="20"/>
              </w:rPr>
            </w:pPr>
            <w:r w:rsidRPr="00C04D5F">
              <w:rPr>
                <w:rFonts w:ascii="Times New Roman" w:hAnsi="Times New Roman"/>
                <w:sz w:val="20"/>
                <w:szCs w:val="20"/>
                <w:lang w:eastAsia="en-GB"/>
              </w:rPr>
              <w:pict>
                <v:shape id="_x0000_s1053" type="#_x0000_t32" style="position:absolute;margin-left:-5.2pt;margin-top:1pt;width:469.05pt;height:0;z-index:251671552;mso-position-horizontal-relative:text;mso-position-vertical-relative:text" o:connectortype="straight"/>
              </w:pict>
            </w:r>
            <w:r w:rsidR="000C3772" w:rsidRPr="00C04D5F">
              <w:rPr>
                <w:rFonts w:ascii="Times New Roman" w:hAnsi="Times New Roman"/>
                <w:sz w:val="20"/>
                <w:szCs w:val="20"/>
              </w:rPr>
              <w:t>6</w:t>
            </w:r>
          </w:p>
        </w:tc>
        <w:tc>
          <w:tcPr>
            <w:tcW w:w="2785" w:type="dxa"/>
            <w:shd w:val="clear" w:color="auto" w:fill="auto"/>
          </w:tcPr>
          <w:p w:rsidR="0074541C" w:rsidRPr="00C04D5F" w:rsidRDefault="000C3772">
            <w:pPr>
              <w:snapToGrid w:val="0"/>
              <w:spacing w:after="0" w:line="240" w:lineRule="auto"/>
              <w:jc w:val="both"/>
              <w:rPr>
                <w:rFonts w:ascii="Times New Roman" w:hAnsi="Times New Roman"/>
                <w:sz w:val="20"/>
                <w:szCs w:val="20"/>
              </w:rPr>
            </w:pPr>
            <w:r w:rsidRPr="00C04D5F">
              <w:rPr>
                <w:rFonts w:ascii="Times New Roman" w:hAnsi="Times New Roman"/>
                <w:sz w:val="20"/>
                <w:szCs w:val="20"/>
              </w:rPr>
              <w:t>PTA assists schools in enforcing compliance to acceptable dress code of the school.</w:t>
            </w:r>
          </w:p>
        </w:tc>
        <w:tc>
          <w:tcPr>
            <w:tcW w:w="694" w:type="dxa"/>
            <w:shd w:val="clear" w:color="auto" w:fill="auto"/>
          </w:tcPr>
          <w:p w:rsidR="0074541C" w:rsidRPr="00C04D5F" w:rsidRDefault="000C3772">
            <w:pPr>
              <w:snapToGrid w:val="0"/>
              <w:spacing w:after="0" w:line="240" w:lineRule="auto"/>
              <w:jc w:val="both"/>
              <w:rPr>
                <w:rFonts w:ascii="Times New Roman" w:hAnsi="Times New Roman"/>
                <w:sz w:val="20"/>
                <w:szCs w:val="20"/>
              </w:rPr>
            </w:pPr>
            <w:r w:rsidRPr="00C04D5F">
              <w:rPr>
                <w:rFonts w:ascii="Times New Roman" w:hAnsi="Times New Roman"/>
                <w:sz w:val="20"/>
                <w:szCs w:val="20"/>
              </w:rPr>
              <w:t>58</w:t>
            </w:r>
          </w:p>
        </w:tc>
        <w:tc>
          <w:tcPr>
            <w:tcW w:w="694" w:type="dxa"/>
            <w:shd w:val="clear" w:color="auto" w:fill="auto"/>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67</w:t>
            </w:r>
          </w:p>
        </w:tc>
        <w:tc>
          <w:tcPr>
            <w:tcW w:w="555" w:type="dxa"/>
            <w:shd w:val="clear" w:color="auto" w:fill="auto"/>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5</w:t>
            </w:r>
          </w:p>
        </w:tc>
        <w:tc>
          <w:tcPr>
            <w:tcW w:w="555" w:type="dxa"/>
            <w:shd w:val="clear" w:color="auto" w:fill="auto"/>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10</w:t>
            </w:r>
          </w:p>
        </w:tc>
        <w:tc>
          <w:tcPr>
            <w:tcW w:w="832" w:type="dxa"/>
            <w:shd w:val="clear" w:color="auto" w:fill="auto"/>
          </w:tcPr>
          <w:p w:rsidR="0074541C" w:rsidRPr="00C04D5F" w:rsidRDefault="000C3772">
            <w:pPr>
              <w:autoSpaceDE w:val="0"/>
              <w:autoSpaceDN w:val="0"/>
              <w:adjustRightInd w:val="0"/>
              <w:snapToGrid w:val="0"/>
              <w:spacing w:after="0" w:line="240" w:lineRule="auto"/>
              <w:jc w:val="center"/>
              <w:rPr>
                <w:rFonts w:ascii="Times New Roman" w:hAnsi="Times New Roman"/>
                <w:color w:val="000000"/>
                <w:sz w:val="20"/>
                <w:szCs w:val="20"/>
              </w:rPr>
            </w:pPr>
            <w:r w:rsidRPr="00C04D5F">
              <w:rPr>
                <w:rFonts w:ascii="Times New Roman" w:hAnsi="Times New Roman"/>
                <w:color w:val="000000"/>
                <w:sz w:val="20"/>
                <w:szCs w:val="20"/>
              </w:rPr>
              <w:t>3.24</w:t>
            </w:r>
          </w:p>
        </w:tc>
        <w:tc>
          <w:tcPr>
            <w:tcW w:w="833" w:type="dxa"/>
            <w:shd w:val="clear" w:color="auto" w:fill="auto"/>
          </w:tcPr>
          <w:p w:rsidR="0074541C" w:rsidRPr="00C04D5F" w:rsidRDefault="000C3772">
            <w:pPr>
              <w:autoSpaceDE w:val="0"/>
              <w:autoSpaceDN w:val="0"/>
              <w:adjustRightInd w:val="0"/>
              <w:snapToGrid w:val="0"/>
              <w:spacing w:after="0" w:line="240" w:lineRule="auto"/>
              <w:jc w:val="center"/>
              <w:rPr>
                <w:rFonts w:ascii="Times New Roman" w:hAnsi="Times New Roman"/>
                <w:color w:val="000000"/>
                <w:sz w:val="20"/>
                <w:szCs w:val="20"/>
              </w:rPr>
            </w:pPr>
            <w:r w:rsidRPr="00C04D5F">
              <w:rPr>
                <w:rFonts w:ascii="Times New Roman" w:hAnsi="Times New Roman"/>
                <w:color w:val="000000"/>
                <w:sz w:val="20"/>
                <w:szCs w:val="20"/>
              </w:rPr>
              <w:t>0.83</w:t>
            </w:r>
          </w:p>
        </w:tc>
        <w:tc>
          <w:tcPr>
            <w:tcW w:w="1387" w:type="dxa"/>
            <w:shd w:val="clear" w:color="auto" w:fill="auto"/>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Agree</w:t>
            </w:r>
          </w:p>
        </w:tc>
      </w:tr>
      <w:tr w:rsidR="0074541C" w:rsidRPr="00C04D5F" w:rsidTr="00C04D5F">
        <w:trPr>
          <w:trHeight w:hRule="exact" w:val="510"/>
          <w:jc w:val="center"/>
        </w:trPr>
        <w:tc>
          <w:tcPr>
            <w:tcW w:w="962" w:type="dxa"/>
            <w:shd w:val="clear" w:color="auto" w:fill="auto"/>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7</w:t>
            </w:r>
          </w:p>
        </w:tc>
        <w:tc>
          <w:tcPr>
            <w:tcW w:w="2785" w:type="dxa"/>
            <w:shd w:val="clear" w:color="auto" w:fill="auto"/>
          </w:tcPr>
          <w:p w:rsidR="0074541C" w:rsidRPr="00C04D5F" w:rsidRDefault="000C3772">
            <w:pPr>
              <w:snapToGrid w:val="0"/>
              <w:spacing w:after="0" w:line="240" w:lineRule="auto"/>
              <w:jc w:val="both"/>
              <w:rPr>
                <w:rFonts w:ascii="Times New Roman" w:hAnsi="Times New Roman"/>
                <w:sz w:val="20"/>
                <w:szCs w:val="20"/>
              </w:rPr>
            </w:pPr>
            <w:r w:rsidRPr="00C04D5F">
              <w:rPr>
                <w:rFonts w:ascii="Times New Roman" w:hAnsi="Times New Roman"/>
                <w:sz w:val="20"/>
                <w:szCs w:val="20"/>
              </w:rPr>
              <w:t xml:space="preserve">PTA assists in assessing the school rules thus making sure they are clearly understood by the </w:t>
            </w:r>
            <w:r w:rsidRPr="00C04D5F">
              <w:rPr>
                <w:rFonts w:ascii="Times New Roman" w:hAnsi="Times New Roman"/>
                <w:sz w:val="20"/>
                <w:szCs w:val="20"/>
              </w:rPr>
              <w:t>students.</w:t>
            </w:r>
          </w:p>
        </w:tc>
        <w:tc>
          <w:tcPr>
            <w:tcW w:w="694" w:type="dxa"/>
            <w:shd w:val="clear" w:color="auto" w:fill="auto"/>
          </w:tcPr>
          <w:p w:rsidR="0074541C" w:rsidRPr="00C04D5F" w:rsidRDefault="000C3772">
            <w:pPr>
              <w:snapToGrid w:val="0"/>
              <w:spacing w:after="0" w:line="240" w:lineRule="auto"/>
              <w:jc w:val="both"/>
              <w:rPr>
                <w:rFonts w:ascii="Times New Roman" w:hAnsi="Times New Roman"/>
                <w:sz w:val="20"/>
                <w:szCs w:val="20"/>
              </w:rPr>
            </w:pPr>
            <w:r w:rsidRPr="00C04D5F">
              <w:rPr>
                <w:rFonts w:ascii="Times New Roman" w:hAnsi="Times New Roman"/>
                <w:sz w:val="20"/>
                <w:szCs w:val="20"/>
              </w:rPr>
              <w:t>65</w:t>
            </w:r>
          </w:p>
        </w:tc>
        <w:tc>
          <w:tcPr>
            <w:tcW w:w="694" w:type="dxa"/>
            <w:shd w:val="clear" w:color="auto" w:fill="auto"/>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50</w:t>
            </w:r>
          </w:p>
        </w:tc>
        <w:tc>
          <w:tcPr>
            <w:tcW w:w="555" w:type="dxa"/>
            <w:shd w:val="clear" w:color="auto" w:fill="auto"/>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11</w:t>
            </w:r>
          </w:p>
        </w:tc>
        <w:tc>
          <w:tcPr>
            <w:tcW w:w="555" w:type="dxa"/>
            <w:shd w:val="clear" w:color="auto" w:fill="auto"/>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14</w:t>
            </w:r>
          </w:p>
        </w:tc>
        <w:tc>
          <w:tcPr>
            <w:tcW w:w="832" w:type="dxa"/>
            <w:shd w:val="clear" w:color="auto" w:fill="auto"/>
          </w:tcPr>
          <w:p w:rsidR="0074541C" w:rsidRPr="00C04D5F" w:rsidRDefault="000C3772">
            <w:pPr>
              <w:autoSpaceDE w:val="0"/>
              <w:autoSpaceDN w:val="0"/>
              <w:adjustRightInd w:val="0"/>
              <w:snapToGrid w:val="0"/>
              <w:spacing w:after="0" w:line="240" w:lineRule="auto"/>
              <w:jc w:val="center"/>
              <w:rPr>
                <w:rFonts w:ascii="Times New Roman" w:hAnsi="Times New Roman"/>
                <w:color w:val="000000"/>
                <w:sz w:val="20"/>
                <w:szCs w:val="20"/>
              </w:rPr>
            </w:pPr>
            <w:r w:rsidRPr="00C04D5F">
              <w:rPr>
                <w:rFonts w:ascii="Times New Roman" w:hAnsi="Times New Roman"/>
                <w:color w:val="000000"/>
                <w:sz w:val="20"/>
                <w:szCs w:val="20"/>
              </w:rPr>
              <w:t>3.19</w:t>
            </w:r>
          </w:p>
        </w:tc>
        <w:tc>
          <w:tcPr>
            <w:tcW w:w="833" w:type="dxa"/>
            <w:shd w:val="clear" w:color="auto" w:fill="auto"/>
          </w:tcPr>
          <w:p w:rsidR="0074541C" w:rsidRPr="00C04D5F" w:rsidRDefault="000C3772">
            <w:pPr>
              <w:autoSpaceDE w:val="0"/>
              <w:autoSpaceDN w:val="0"/>
              <w:adjustRightInd w:val="0"/>
              <w:snapToGrid w:val="0"/>
              <w:spacing w:after="0" w:line="240" w:lineRule="auto"/>
              <w:jc w:val="center"/>
              <w:rPr>
                <w:rFonts w:ascii="Times New Roman" w:hAnsi="Times New Roman"/>
                <w:color w:val="000000"/>
                <w:sz w:val="20"/>
                <w:szCs w:val="20"/>
              </w:rPr>
            </w:pPr>
            <w:r w:rsidRPr="00C04D5F">
              <w:rPr>
                <w:rFonts w:ascii="Times New Roman" w:hAnsi="Times New Roman"/>
                <w:color w:val="000000"/>
                <w:sz w:val="20"/>
                <w:szCs w:val="20"/>
              </w:rPr>
              <w:t>0.96</w:t>
            </w:r>
          </w:p>
        </w:tc>
        <w:tc>
          <w:tcPr>
            <w:tcW w:w="1387" w:type="dxa"/>
            <w:shd w:val="clear" w:color="auto" w:fill="auto"/>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Agree</w:t>
            </w:r>
          </w:p>
        </w:tc>
      </w:tr>
      <w:tr w:rsidR="0074541C" w:rsidRPr="00C04D5F" w:rsidTr="00C04D5F">
        <w:trPr>
          <w:trHeight w:hRule="exact" w:val="510"/>
          <w:jc w:val="center"/>
        </w:trPr>
        <w:tc>
          <w:tcPr>
            <w:tcW w:w="962" w:type="dxa"/>
            <w:shd w:val="clear" w:color="auto" w:fill="auto"/>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8</w:t>
            </w:r>
          </w:p>
        </w:tc>
        <w:tc>
          <w:tcPr>
            <w:tcW w:w="2785" w:type="dxa"/>
            <w:shd w:val="clear" w:color="auto" w:fill="auto"/>
          </w:tcPr>
          <w:p w:rsidR="0074541C" w:rsidRPr="00C04D5F" w:rsidRDefault="000C3772">
            <w:pPr>
              <w:snapToGrid w:val="0"/>
              <w:spacing w:after="0" w:line="240" w:lineRule="auto"/>
              <w:jc w:val="both"/>
              <w:rPr>
                <w:rFonts w:ascii="Times New Roman" w:hAnsi="Times New Roman"/>
                <w:sz w:val="20"/>
                <w:szCs w:val="20"/>
              </w:rPr>
            </w:pPr>
            <w:r w:rsidRPr="00C04D5F">
              <w:rPr>
                <w:rFonts w:ascii="Times New Roman" w:hAnsi="Times New Roman"/>
                <w:sz w:val="20"/>
                <w:szCs w:val="20"/>
              </w:rPr>
              <w:t xml:space="preserve">PTA has no contribution to ensuing proper dress code of students. </w:t>
            </w:r>
          </w:p>
        </w:tc>
        <w:tc>
          <w:tcPr>
            <w:tcW w:w="694" w:type="dxa"/>
            <w:shd w:val="clear" w:color="auto" w:fill="auto"/>
          </w:tcPr>
          <w:p w:rsidR="0074541C" w:rsidRPr="00C04D5F" w:rsidRDefault="000C3772">
            <w:pPr>
              <w:snapToGrid w:val="0"/>
              <w:spacing w:after="0" w:line="240" w:lineRule="auto"/>
              <w:jc w:val="both"/>
              <w:rPr>
                <w:rFonts w:ascii="Times New Roman" w:hAnsi="Times New Roman"/>
                <w:sz w:val="20"/>
                <w:szCs w:val="20"/>
              </w:rPr>
            </w:pPr>
            <w:r w:rsidRPr="00C04D5F">
              <w:rPr>
                <w:rFonts w:ascii="Times New Roman" w:hAnsi="Times New Roman"/>
                <w:sz w:val="20"/>
                <w:szCs w:val="20"/>
              </w:rPr>
              <w:t>17</w:t>
            </w:r>
          </w:p>
        </w:tc>
        <w:tc>
          <w:tcPr>
            <w:tcW w:w="694" w:type="dxa"/>
            <w:shd w:val="clear" w:color="auto" w:fill="auto"/>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21</w:t>
            </w:r>
          </w:p>
        </w:tc>
        <w:tc>
          <w:tcPr>
            <w:tcW w:w="555" w:type="dxa"/>
            <w:shd w:val="clear" w:color="auto" w:fill="auto"/>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55</w:t>
            </w:r>
          </w:p>
        </w:tc>
        <w:tc>
          <w:tcPr>
            <w:tcW w:w="555" w:type="dxa"/>
            <w:shd w:val="clear" w:color="auto" w:fill="auto"/>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47</w:t>
            </w:r>
          </w:p>
        </w:tc>
        <w:tc>
          <w:tcPr>
            <w:tcW w:w="832" w:type="dxa"/>
            <w:shd w:val="clear" w:color="auto" w:fill="auto"/>
          </w:tcPr>
          <w:p w:rsidR="0074541C" w:rsidRPr="00C04D5F" w:rsidRDefault="000C3772">
            <w:pPr>
              <w:autoSpaceDE w:val="0"/>
              <w:autoSpaceDN w:val="0"/>
              <w:adjustRightInd w:val="0"/>
              <w:snapToGrid w:val="0"/>
              <w:spacing w:after="0" w:line="240" w:lineRule="auto"/>
              <w:jc w:val="center"/>
              <w:rPr>
                <w:rFonts w:ascii="Times New Roman" w:hAnsi="Times New Roman"/>
                <w:color w:val="000000"/>
                <w:sz w:val="20"/>
                <w:szCs w:val="20"/>
              </w:rPr>
            </w:pPr>
            <w:r w:rsidRPr="00C04D5F">
              <w:rPr>
                <w:rFonts w:ascii="Times New Roman" w:hAnsi="Times New Roman"/>
                <w:color w:val="000000"/>
                <w:sz w:val="20"/>
                <w:szCs w:val="20"/>
              </w:rPr>
              <w:t>2.06</w:t>
            </w:r>
          </w:p>
        </w:tc>
        <w:tc>
          <w:tcPr>
            <w:tcW w:w="833" w:type="dxa"/>
            <w:shd w:val="clear" w:color="auto" w:fill="auto"/>
          </w:tcPr>
          <w:p w:rsidR="0074541C" w:rsidRPr="00C04D5F" w:rsidRDefault="000C3772">
            <w:pPr>
              <w:autoSpaceDE w:val="0"/>
              <w:autoSpaceDN w:val="0"/>
              <w:adjustRightInd w:val="0"/>
              <w:snapToGrid w:val="0"/>
              <w:spacing w:after="0" w:line="240" w:lineRule="auto"/>
              <w:jc w:val="center"/>
              <w:rPr>
                <w:rFonts w:ascii="Times New Roman" w:hAnsi="Times New Roman"/>
                <w:color w:val="000000"/>
                <w:sz w:val="20"/>
                <w:szCs w:val="20"/>
              </w:rPr>
            </w:pPr>
            <w:r w:rsidRPr="00C04D5F">
              <w:rPr>
                <w:rFonts w:ascii="Times New Roman" w:hAnsi="Times New Roman"/>
                <w:color w:val="000000"/>
                <w:sz w:val="20"/>
                <w:szCs w:val="20"/>
              </w:rPr>
              <w:t>0.99</w:t>
            </w:r>
          </w:p>
        </w:tc>
        <w:tc>
          <w:tcPr>
            <w:tcW w:w="1387" w:type="dxa"/>
            <w:shd w:val="clear" w:color="auto" w:fill="auto"/>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Disagree</w:t>
            </w:r>
          </w:p>
        </w:tc>
      </w:tr>
      <w:tr w:rsidR="0074541C" w:rsidRPr="00C04D5F" w:rsidTr="00C04D5F">
        <w:trPr>
          <w:trHeight w:hRule="exact" w:val="510"/>
          <w:jc w:val="center"/>
        </w:trPr>
        <w:tc>
          <w:tcPr>
            <w:tcW w:w="962" w:type="dxa"/>
            <w:shd w:val="clear" w:color="auto" w:fill="auto"/>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9</w:t>
            </w:r>
          </w:p>
        </w:tc>
        <w:tc>
          <w:tcPr>
            <w:tcW w:w="2785" w:type="dxa"/>
            <w:shd w:val="clear" w:color="auto" w:fill="auto"/>
          </w:tcPr>
          <w:p w:rsidR="0074541C" w:rsidRPr="00C04D5F" w:rsidRDefault="000C3772">
            <w:pPr>
              <w:snapToGrid w:val="0"/>
              <w:spacing w:after="0" w:line="240" w:lineRule="auto"/>
              <w:jc w:val="both"/>
              <w:rPr>
                <w:rFonts w:ascii="Times New Roman" w:hAnsi="Times New Roman"/>
                <w:sz w:val="20"/>
                <w:szCs w:val="20"/>
              </w:rPr>
            </w:pPr>
            <w:r w:rsidRPr="00C04D5F">
              <w:rPr>
                <w:rFonts w:ascii="Times New Roman" w:hAnsi="Times New Roman"/>
                <w:sz w:val="20"/>
                <w:szCs w:val="20"/>
              </w:rPr>
              <w:t>PTA assists in strengthening the authority of the school in the event of increased cult activities among students.</w:t>
            </w:r>
          </w:p>
        </w:tc>
        <w:tc>
          <w:tcPr>
            <w:tcW w:w="694" w:type="dxa"/>
            <w:shd w:val="clear" w:color="auto" w:fill="auto"/>
          </w:tcPr>
          <w:p w:rsidR="0074541C" w:rsidRPr="00C04D5F" w:rsidRDefault="000C3772">
            <w:pPr>
              <w:snapToGrid w:val="0"/>
              <w:spacing w:after="0" w:line="240" w:lineRule="auto"/>
              <w:jc w:val="both"/>
              <w:rPr>
                <w:rFonts w:ascii="Times New Roman" w:hAnsi="Times New Roman"/>
                <w:sz w:val="20"/>
                <w:szCs w:val="20"/>
              </w:rPr>
            </w:pPr>
            <w:r w:rsidRPr="00C04D5F">
              <w:rPr>
                <w:rFonts w:ascii="Times New Roman" w:hAnsi="Times New Roman"/>
                <w:sz w:val="20"/>
                <w:szCs w:val="20"/>
              </w:rPr>
              <w:t>68</w:t>
            </w:r>
          </w:p>
        </w:tc>
        <w:tc>
          <w:tcPr>
            <w:tcW w:w="694" w:type="dxa"/>
            <w:shd w:val="clear" w:color="auto" w:fill="auto"/>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47</w:t>
            </w:r>
          </w:p>
        </w:tc>
        <w:tc>
          <w:tcPr>
            <w:tcW w:w="555" w:type="dxa"/>
            <w:shd w:val="clear" w:color="auto" w:fill="auto"/>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18</w:t>
            </w:r>
          </w:p>
        </w:tc>
        <w:tc>
          <w:tcPr>
            <w:tcW w:w="555" w:type="dxa"/>
            <w:shd w:val="clear" w:color="auto" w:fill="auto"/>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7</w:t>
            </w:r>
          </w:p>
        </w:tc>
        <w:tc>
          <w:tcPr>
            <w:tcW w:w="832" w:type="dxa"/>
            <w:shd w:val="clear" w:color="auto" w:fill="auto"/>
          </w:tcPr>
          <w:p w:rsidR="0074541C" w:rsidRPr="00C04D5F" w:rsidRDefault="000C3772">
            <w:pPr>
              <w:autoSpaceDE w:val="0"/>
              <w:autoSpaceDN w:val="0"/>
              <w:adjustRightInd w:val="0"/>
              <w:snapToGrid w:val="0"/>
              <w:spacing w:after="0" w:line="240" w:lineRule="auto"/>
              <w:jc w:val="center"/>
              <w:rPr>
                <w:rFonts w:ascii="Times New Roman" w:hAnsi="Times New Roman"/>
                <w:color w:val="000000"/>
                <w:sz w:val="20"/>
                <w:szCs w:val="20"/>
              </w:rPr>
            </w:pPr>
            <w:r w:rsidRPr="00C04D5F">
              <w:rPr>
                <w:rFonts w:ascii="Times New Roman" w:hAnsi="Times New Roman"/>
                <w:color w:val="000000"/>
                <w:sz w:val="20"/>
                <w:szCs w:val="20"/>
              </w:rPr>
              <w:t>3.26</w:t>
            </w:r>
          </w:p>
        </w:tc>
        <w:tc>
          <w:tcPr>
            <w:tcW w:w="833" w:type="dxa"/>
            <w:shd w:val="clear" w:color="auto" w:fill="auto"/>
          </w:tcPr>
          <w:p w:rsidR="0074541C" w:rsidRPr="00C04D5F" w:rsidRDefault="000C3772">
            <w:pPr>
              <w:autoSpaceDE w:val="0"/>
              <w:autoSpaceDN w:val="0"/>
              <w:adjustRightInd w:val="0"/>
              <w:snapToGrid w:val="0"/>
              <w:spacing w:after="0" w:line="240" w:lineRule="auto"/>
              <w:jc w:val="center"/>
              <w:rPr>
                <w:rFonts w:ascii="Times New Roman" w:hAnsi="Times New Roman"/>
                <w:color w:val="000000"/>
                <w:sz w:val="20"/>
                <w:szCs w:val="20"/>
              </w:rPr>
            </w:pPr>
            <w:r w:rsidRPr="00C04D5F">
              <w:rPr>
                <w:rFonts w:ascii="Times New Roman" w:hAnsi="Times New Roman"/>
                <w:color w:val="000000"/>
                <w:sz w:val="20"/>
                <w:szCs w:val="20"/>
              </w:rPr>
              <w:t>0.87</w:t>
            </w:r>
          </w:p>
        </w:tc>
        <w:tc>
          <w:tcPr>
            <w:tcW w:w="1387" w:type="dxa"/>
            <w:shd w:val="clear" w:color="auto" w:fill="auto"/>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Agree</w:t>
            </w:r>
          </w:p>
        </w:tc>
      </w:tr>
      <w:tr w:rsidR="0074541C" w:rsidRPr="00C04D5F" w:rsidTr="00C04D5F">
        <w:trPr>
          <w:trHeight w:hRule="exact" w:val="510"/>
          <w:jc w:val="center"/>
        </w:trPr>
        <w:tc>
          <w:tcPr>
            <w:tcW w:w="962" w:type="dxa"/>
            <w:shd w:val="clear" w:color="auto" w:fill="auto"/>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10</w:t>
            </w:r>
          </w:p>
        </w:tc>
        <w:tc>
          <w:tcPr>
            <w:tcW w:w="2785" w:type="dxa"/>
            <w:shd w:val="clear" w:color="auto" w:fill="auto"/>
          </w:tcPr>
          <w:p w:rsidR="0074541C" w:rsidRPr="00C04D5F" w:rsidRDefault="000C3772">
            <w:pPr>
              <w:snapToGrid w:val="0"/>
              <w:spacing w:after="0" w:line="240" w:lineRule="auto"/>
              <w:jc w:val="both"/>
              <w:rPr>
                <w:rFonts w:ascii="Times New Roman" w:hAnsi="Times New Roman"/>
                <w:sz w:val="20"/>
                <w:szCs w:val="20"/>
              </w:rPr>
            </w:pPr>
            <w:r w:rsidRPr="00C04D5F">
              <w:rPr>
                <w:rFonts w:ascii="Times New Roman" w:hAnsi="Times New Roman"/>
                <w:sz w:val="20"/>
                <w:szCs w:val="20"/>
              </w:rPr>
              <w:t>Through PTA efforts, truancy is minimised among students in the schools.</w:t>
            </w:r>
          </w:p>
        </w:tc>
        <w:tc>
          <w:tcPr>
            <w:tcW w:w="694" w:type="dxa"/>
            <w:shd w:val="clear" w:color="auto" w:fill="auto"/>
          </w:tcPr>
          <w:p w:rsidR="0074541C" w:rsidRPr="00C04D5F" w:rsidRDefault="000C3772">
            <w:pPr>
              <w:snapToGrid w:val="0"/>
              <w:spacing w:after="0" w:line="240" w:lineRule="auto"/>
              <w:jc w:val="both"/>
              <w:rPr>
                <w:rFonts w:ascii="Times New Roman" w:hAnsi="Times New Roman"/>
                <w:sz w:val="20"/>
                <w:szCs w:val="20"/>
              </w:rPr>
            </w:pPr>
            <w:r w:rsidRPr="00C04D5F">
              <w:rPr>
                <w:rFonts w:ascii="Times New Roman" w:hAnsi="Times New Roman"/>
                <w:sz w:val="20"/>
                <w:szCs w:val="20"/>
              </w:rPr>
              <w:t>59</w:t>
            </w:r>
          </w:p>
        </w:tc>
        <w:tc>
          <w:tcPr>
            <w:tcW w:w="694" w:type="dxa"/>
            <w:shd w:val="clear" w:color="auto" w:fill="auto"/>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64</w:t>
            </w:r>
          </w:p>
        </w:tc>
        <w:tc>
          <w:tcPr>
            <w:tcW w:w="555" w:type="dxa"/>
            <w:shd w:val="clear" w:color="auto" w:fill="auto"/>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9</w:t>
            </w:r>
          </w:p>
        </w:tc>
        <w:tc>
          <w:tcPr>
            <w:tcW w:w="555" w:type="dxa"/>
            <w:shd w:val="clear" w:color="auto" w:fill="auto"/>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8</w:t>
            </w:r>
          </w:p>
        </w:tc>
        <w:tc>
          <w:tcPr>
            <w:tcW w:w="832" w:type="dxa"/>
            <w:shd w:val="clear" w:color="auto" w:fill="auto"/>
          </w:tcPr>
          <w:p w:rsidR="0074541C" w:rsidRPr="00C04D5F" w:rsidRDefault="000C3772">
            <w:pPr>
              <w:autoSpaceDE w:val="0"/>
              <w:autoSpaceDN w:val="0"/>
              <w:adjustRightInd w:val="0"/>
              <w:snapToGrid w:val="0"/>
              <w:spacing w:after="0" w:line="240" w:lineRule="auto"/>
              <w:jc w:val="center"/>
              <w:rPr>
                <w:rFonts w:ascii="Times New Roman" w:hAnsi="Times New Roman"/>
                <w:color w:val="000000"/>
                <w:sz w:val="20"/>
                <w:szCs w:val="20"/>
              </w:rPr>
            </w:pPr>
            <w:r w:rsidRPr="00C04D5F">
              <w:rPr>
                <w:rFonts w:ascii="Times New Roman" w:hAnsi="Times New Roman"/>
                <w:color w:val="000000"/>
                <w:sz w:val="20"/>
                <w:szCs w:val="20"/>
              </w:rPr>
              <w:t>3.24</w:t>
            </w:r>
          </w:p>
        </w:tc>
        <w:tc>
          <w:tcPr>
            <w:tcW w:w="833" w:type="dxa"/>
            <w:shd w:val="clear" w:color="auto" w:fill="auto"/>
          </w:tcPr>
          <w:p w:rsidR="0074541C" w:rsidRPr="00C04D5F" w:rsidRDefault="000C3772">
            <w:pPr>
              <w:autoSpaceDE w:val="0"/>
              <w:autoSpaceDN w:val="0"/>
              <w:adjustRightInd w:val="0"/>
              <w:snapToGrid w:val="0"/>
              <w:spacing w:after="0" w:line="240" w:lineRule="auto"/>
              <w:jc w:val="center"/>
              <w:rPr>
                <w:rFonts w:ascii="Times New Roman" w:hAnsi="Times New Roman"/>
                <w:color w:val="000000"/>
                <w:sz w:val="20"/>
                <w:szCs w:val="20"/>
              </w:rPr>
            </w:pPr>
            <w:r w:rsidRPr="00C04D5F">
              <w:rPr>
                <w:rFonts w:ascii="Times New Roman" w:hAnsi="Times New Roman"/>
                <w:color w:val="000000"/>
                <w:sz w:val="20"/>
                <w:szCs w:val="20"/>
              </w:rPr>
              <w:t>0.81</w:t>
            </w:r>
          </w:p>
        </w:tc>
        <w:tc>
          <w:tcPr>
            <w:tcW w:w="1387" w:type="dxa"/>
            <w:shd w:val="clear" w:color="auto" w:fill="auto"/>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Agree</w:t>
            </w:r>
          </w:p>
        </w:tc>
      </w:tr>
      <w:tr w:rsidR="0074541C" w:rsidRPr="00C04D5F" w:rsidTr="00C04D5F">
        <w:trPr>
          <w:trHeight w:hRule="exact" w:val="510"/>
          <w:jc w:val="center"/>
        </w:trPr>
        <w:tc>
          <w:tcPr>
            <w:tcW w:w="962" w:type="dxa"/>
            <w:shd w:val="clear" w:color="auto" w:fill="auto"/>
          </w:tcPr>
          <w:p w:rsidR="0074541C" w:rsidRPr="00C04D5F" w:rsidRDefault="0074541C">
            <w:pPr>
              <w:snapToGrid w:val="0"/>
              <w:spacing w:after="0" w:line="240" w:lineRule="auto"/>
              <w:rPr>
                <w:rFonts w:ascii="Times New Roman" w:hAnsi="Times New Roman"/>
                <w:sz w:val="20"/>
                <w:szCs w:val="20"/>
              </w:rPr>
            </w:pPr>
            <w:r w:rsidRPr="00C04D5F">
              <w:rPr>
                <w:rFonts w:ascii="Times New Roman" w:hAnsi="Times New Roman"/>
                <w:sz w:val="20"/>
                <w:szCs w:val="20"/>
                <w:lang w:eastAsia="en-GB"/>
              </w:rPr>
              <w:pict>
                <v:shape id="_x0000_s1041" type="#_x0000_t32" style="position:absolute;margin-left:18.85pt;margin-top:25.25pt;width:434.1pt;height:0;z-index:251664384;mso-position-horizontal-relative:text;mso-position-vertical-relative:text" o:connectortype="straight"/>
              </w:pict>
            </w:r>
          </w:p>
        </w:tc>
        <w:tc>
          <w:tcPr>
            <w:tcW w:w="2785" w:type="dxa"/>
            <w:shd w:val="clear" w:color="auto" w:fill="auto"/>
          </w:tcPr>
          <w:p w:rsidR="0074541C" w:rsidRPr="00C04D5F" w:rsidRDefault="000C3772">
            <w:pPr>
              <w:snapToGrid w:val="0"/>
              <w:spacing w:after="0" w:line="240" w:lineRule="auto"/>
              <w:rPr>
                <w:rFonts w:ascii="Times New Roman" w:hAnsi="Times New Roman"/>
                <w:b/>
                <w:sz w:val="20"/>
                <w:szCs w:val="20"/>
              </w:rPr>
            </w:pPr>
            <w:r w:rsidRPr="00C04D5F">
              <w:rPr>
                <w:rFonts w:ascii="Times New Roman" w:hAnsi="Times New Roman"/>
                <w:b/>
                <w:sz w:val="20"/>
                <w:szCs w:val="20"/>
              </w:rPr>
              <w:t>Cluster Mean/Standard Deviation</w:t>
            </w:r>
          </w:p>
        </w:tc>
        <w:tc>
          <w:tcPr>
            <w:tcW w:w="694" w:type="dxa"/>
            <w:shd w:val="clear" w:color="auto" w:fill="auto"/>
          </w:tcPr>
          <w:p w:rsidR="0074541C" w:rsidRPr="00C04D5F" w:rsidRDefault="0074541C">
            <w:pPr>
              <w:snapToGrid w:val="0"/>
              <w:spacing w:after="0" w:line="240" w:lineRule="auto"/>
              <w:rPr>
                <w:rFonts w:ascii="Times New Roman" w:hAnsi="Times New Roman"/>
                <w:sz w:val="20"/>
                <w:szCs w:val="20"/>
              </w:rPr>
            </w:pPr>
          </w:p>
        </w:tc>
        <w:tc>
          <w:tcPr>
            <w:tcW w:w="694" w:type="dxa"/>
            <w:shd w:val="clear" w:color="auto" w:fill="auto"/>
          </w:tcPr>
          <w:p w:rsidR="0074541C" w:rsidRPr="00C04D5F" w:rsidRDefault="0074541C">
            <w:pPr>
              <w:snapToGrid w:val="0"/>
              <w:spacing w:after="0" w:line="240" w:lineRule="auto"/>
              <w:rPr>
                <w:rFonts w:ascii="Times New Roman" w:hAnsi="Times New Roman"/>
                <w:sz w:val="20"/>
                <w:szCs w:val="20"/>
              </w:rPr>
            </w:pPr>
          </w:p>
        </w:tc>
        <w:tc>
          <w:tcPr>
            <w:tcW w:w="555" w:type="dxa"/>
            <w:shd w:val="clear" w:color="auto" w:fill="auto"/>
          </w:tcPr>
          <w:p w:rsidR="0074541C" w:rsidRPr="00C04D5F" w:rsidRDefault="0074541C">
            <w:pPr>
              <w:snapToGrid w:val="0"/>
              <w:spacing w:after="0" w:line="240" w:lineRule="auto"/>
              <w:rPr>
                <w:rFonts w:ascii="Times New Roman" w:hAnsi="Times New Roman"/>
                <w:sz w:val="20"/>
                <w:szCs w:val="20"/>
              </w:rPr>
            </w:pPr>
          </w:p>
        </w:tc>
        <w:tc>
          <w:tcPr>
            <w:tcW w:w="555" w:type="dxa"/>
            <w:shd w:val="clear" w:color="auto" w:fill="auto"/>
          </w:tcPr>
          <w:p w:rsidR="0074541C" w:rsidRPr="00C04D5F" w:rsidRDefault="0074541C">
            <w:pPr>
              <w:snapToGrid w:val="0"/>
              <w:spacing w:after="0" w:line="240" w:lineRule="auto"/>
              <w:rPr>
                <w:rFonts w:ascii="Times New Roman" w:hAnsi="Times New Roman"/>
                <w:sz w:val="20"/>
                <w:szCs w:val="20"/>
              </w:rPr>
            </w:pPr>
          </w:p>
        </w:tc>
        <w:tc>
          <w:tcPr>
            <w:tcW w:w="832" w:type="dxa"/>
            <w:shd w:val="clear" w:color="auto" w:fill="auto"/>
          </w:tcPr>
          <w:p w:rsidR="0074541C" w:rsidRPr="00C04D5F" w:rsidRDefault="000C3772">
            <w:pPr>
              <w:snapToGrid w:val="0"/>
              <w:spacing w:after="0" w:line="240" w:lineRule="auto"/>
              <w:jc w:val="center"/>
              <w:rPr>
                <w:rFonts w:ascii="Times New Roman" w:hAnsi="Times New Roman"/>
                <w:b/>
                <w:sz w:val="20"/>
                <w:szCs w:val="20"/>
              </w:rPr>
            </w:pPr>
            <w:r w:rsidRPr="00C04D5F">
              <w:rPr>
                <w:rFonts w:ascii="Times New Roman" w:hAnsi="Times New Roman"/>
                <w:b/>
                <w:sz w:val="20"/>
                <w:szCs w:val="20"/>
              </w:rPr>
              <w:t>3.00</w:t>
            </w:r>
          </w:p>
        </w:tc>
        <w:tc>
          <w:tcPr>
            <w:tcW w:w="833" w:type="dxa"/>
            <w:shd w:val="clear" w:color="auto" w:fill="auto"/>
          </w:tcPr>
          <w:p w:rsidR="0074541C" w:rsidRPr="00C04D5F" w:rsidRDefault="000C3772">
            <w:pPr>
              <w:snapToGrid w:val="0"/>
              <w:spacing w:after="0" w:line="240" w:lineRule="auto"/>
              <w:jc w:val="center"/>
              <w:rPr>
                <w:rFonts w:ascii="Times New Roman" w:hAnsi="Times New Roman"/>
                <w:b/>
                <w:sz w:val="20"/>
                <w:szCs w:val="20"/>
              </w:rPr>
            </w:pPr>
            <w:r w:rsidRPr="00C04D5F">
              <w:rPr>
                <w:rFonts w:ascii="Times New Roman" w:hAnsi="Times New Roman"/>
                <w:b/>
                <w:sz w:val="20"/>
                <w:szCs w:val="20"/>
              </w:rPr>
              <w:t>0.89</w:t>
            </w:r>
          </w:p>
        </w:tc>
        <w:tc>
          <w:tcPr>
            <w:tcW w:w="1387" w:type="dxa"/>
            <w:shd w:val="clear" w:color="auto" w:fill="auto"/>
          </w:tcPr>
          <w:p w:rsidR="0074541C" w:rsidRPr="00C04D5F" w:rsidRDefault="000C3772">
            <w:pPr>
              <w:snapToGrid w:val="0"/>
              <w:spacing w:after="0" w:line="240" w:lineRule="auto"/>
              <w:rPr>
                <w:rFonts w:ascii="Times New Roman" w:hAnsi="Times New Roman"/>
                <w:b/>
                <w:sz w:val="20"/>
                <w:szCs w:val="20"/>
              </w:rPr>
            </w:pPr>
            <w:r w:rsidRPr="00C04D5F">
              <w:rPr>
                <w:rFonts w:ascii="Times New Roman" w:hAnsi="Times New Roman"/>
                <w:b/>
                <w:sz w:val="20"/>
                <w:szCs w:val="20"/>
              </w:rPr>
              <w:t>Agree</w:t>
            </w:r>
          </w:p>
        </w:tc>
      </w:tr>
    </w:tbl>
    <w:p w:rsidR="0074541C" w:rsidRPr="00C04D5F" w:rsidRDefault="0074541C">
      <w:pPr>
        <w:snapToGrid w:val="0"/>
        <w:spacing w:after="0" w:line="240" w:lineRule="auto"/>
        <w:ind w:firstLine="720"/>
        <w:jc w:val="both"/>
        <w:rPr>
          <w:rFonts w:ascii="Times New Roman" w:hAnsi="Times New Roman"/>
          <w:sz w:val="20"/>
          <w:szCs w:val="20"/>
        </w:rPr>
      </w:pPr>
    </w:p>
    <w:p w:rsidR="0074541C" w:rsidRDefault="0074541C">
      <w:pPr>
        <w:snapToGrid w:val="0"/>
        <w:spacing w:after="0" w:line="240" w:lineRule="auto"/>
        <w:ind w:firstLine="720"/>
        <w:jc w:val="both"/>
        <w:rPr>
          <w:rFonts w:ascii="Times New Roman" w:hAnsi="Times New Roman" w:hint="eastAsia"/>
          <w:sz w:val="20"/>
          <w:szCs w:val="20"/>
          <w:lang w:eastAsia="zh-CN"/>
        </w:rPr>
      </w:pPr>
    </w:p>
    <w:p w:rsidR="00C04D5F" w:rsidRPr="00C04D5F" w:rsidRDefault="00C04D5F">
      <w:pPr>
        <w:snapToGrid w:val="0"/>
        <w:spacing w:after="0" w:line="240" w:lineRule="auto"/>
        <w:ind w:firstLine="720"/>
        <w:jc w:val="both"/>
        <w:rPr>
          <w:rFonts w:ascii="Times New Roman" w:hAnsi="Times New Roman" w:hint="eastAsia"/>
          <w:sz w:val="20"/>
          <w:szCs w:val="20"/>
          <w:lang w:eastAsia="zh-CN"/>
        </w:rPr>
        <w:sectPr w:rsidR="00C04D5F" w:rsidRPr="00C04D5F">
          <w:type w:val="continuous"/>
          <w:pgSz w:w="12240" w:h="15839"/>
          <w:pgMar w:top="1440" w:right="1440" w:bottom="1440" w:left="1440" w:header="720" w:footer="720" w:gutter="0"/>
          <w:cols w:space="425"/>
          <w:titlePg/>
          <w:docGrid w:linePitch="360"/>
        </w:sectPr>
      </w:pPr>
    </w:p>
    <w:p w:rsidR="0074541C" w:rsidRPr="00C04D5F" w:rsidRDefault="000C3772">
      <w:pPr>
        <w:snapToGrid w:val="0"/>
        <w:spacing w:after="0" w:line="240" w:lineRule="auto"/>
        <w:ind w:firstLine="720"/>
        <w:jc w:val="both"/>
        <w:rPr>
          <w:rFonts w:ascii="Times New Roman" w:hAnsi="Times New Roman"/>
          <w:sz w:val="20"/>
          <w:szCs w:val="20"/>
        </w:rPr>
      </w:pPr>
      <w:r w:rsidRPr="00C04D5F">
        <w:rPr>
          <w:rFonts w:ascii="Times New Roman" w:hAnsi="Times New Roman"/>
          <w:sz w:val="20"/>
          <w:szCs w:val="20"/>
        </w:rPr>
        <w:lastRenderedPageBreak/>
        <w:t xml:space="preserve">Table 2 indicated that the </w:t>
      </w:r>
      <w:r w:rsidRPr="00C04D5F">
        <w:rPr>
          <w:rFonts w:ascii="Times New Roman" w:hAnsi="Times New Roman"/>
          <w:sz w:val="20"/>
          <w:szCs w:val="20"/>
        </w:rPr>
        <w:t>mean ratings for items 6–10 are 3.24, 3.19, 2.06, 3.26 and 3.24 with their corresponding standard deviations of 0.83, 0.96, 0.99, 0.87 and 0.81. The standard deviations were small which shows that there is homogeneity in respondents’ responses for the item</w:t>
      </w:r>
      <w:r w:rsidRPr="00C04D5F">
        <w:rPr>
          <w:rFonts w:ascii="Times New Roman" w:hAnsi="Times New Roman"/>
          <w:sz w:val="20"/>
          <w:szCs w:val="20"/>
        </w:rPr>
        <w:t>s raised. Based on the decision rule, it means that respondents agreed with items 6, 7, 9 and 10 in the cluster which mean scores were above the cut-off point of 2.50 and disagreed with item 8 in the cluster which mean scores was below the cut-off point of</w:t>
      </w:r>
      <w:r w:rsidRPr="00C04D5F">
        <w:rPr>
          <w:rFonts w:ascii="Times New Roman" w:hAnsi="Times New Roman"/>
          <w:sz w:val="20"/>
          <w:szCs w:val="20"/>
        </w:rPr>
        <w:t xml:space="preserve"> 2.50. The cluster mean of 3.00 was also </w:t>
      </w:r>
      <w:r w:rsidRPr="00C04D5F">
        <w:rPr>
          <w:rFonts w:ascii="Times New Roman" w:hAnsi="Times New Roman"/>
          <w:sz w:val="20"/>
          <w:szCs w:val="20"/>
        </w:rPr>
        <w:lastRenderedPageBreak/>
        <w:t xml:space="preserve">found to be above the cut-off point of 2.50. This implies that Parents’ Teachers’ Association (PTA) influence maintenance of discipline in secondary schools in </w:t>
      </w:r>
      <w:proofErr w:type="spellStart"/>
      <w:r w:rsidRPr="00C04D5F">
        <w:rPr>
          <w:rFonts w:ascii="Times New Roman" w:hAnsi="Times New Roman"/>
          <w:sz w:val="20"/>
          <w:szCs w:val="20"/>
        </w:rPr>
        <w:t>Makurdi</w:t>
      </w:r>
      <w:proofErr w:type="spellEnd"/>
      <w:r w:rsidRPr="00C04D5F">
        <w:rPr>
          <w:rFonts w:ascii="Times New Roman" w:hAnsi="Times New Roman"/>
          <w:sz w:val="20"/>
          <w:szCs w:val="20"/>
        </w:rPr>
        <w:t xml:space="preserve"> Local Government Area.</w:t>
      </w:r>
    </w:p>
    <w:p w:rsidR="00C04D5F" w:rsidRDefault="00C04D5F" w:rsidP="00C04D5F">
      <w:pPr>
        <w:snapToGrid w:val="0"/>
        <w:spacing w:after="0" w:line="240" w:lineRule="auto"/>
        <w:jc w:val="both"/>
        <w:rPr>
          <w:rFonts w:ascii="Times New Roman" w:hAnsi="Times New Roman" w:hint="eastAsia"/>
          <w:b/>
          <w:sz w:val="20"/>
          <w:szCs w:val="20"/>
          <w:lang w:eastAsia="zh-CN"/>
        </w:rPr>
      </w:pPr>
    </w:p>
    <w:p w:rsidR="0074541C" w:rsidRPr="00C04D5F" w:rsidRDefault="000C3772" w:rsidP="00C04D5F">
      <w:pPr>
        <w:snapToGrid w:val="0"/>
        <w:spacing w:after="0" w:line="240" w:lineRule="auto"/>
        <w:jc w:val="both"/>
        <w:rPr>
          <w:rFonts w:ascii="Times New Roman" w:hAnsi="Times New Roman"/>
          <w:b/>
          <w:sz w:val="20"/>
          <w:szCs w:val="20"/>
        </w:rPr>
      </w:pPr>
      <w:r w:rsidRPr="00C04D5F">
        <w:rPr>
          <w:rFonts w:ascii="Times New Roman" w:hAnsi="Times New Roman"/>
          <w:b/>
          <w:sz w:val="20"/>
          <w:szCs w:val="20"/>
        </w:rPr>
        <w:t>Hypotheses Testing</w:t>
      </w:r>
    </w:p>
    <w:p w:rsidR="0074541C" w:rsidRPr="00C04D5F" w:rsidRDefault="000C3772" w:rsidP="00C04D5F">
      <w:pPr>
        <w:snapToGrid w:val="0"/>
        <w:spacing w:after="0" w:line="240" w:lineRule="auto"/>
        <w:jc w:val="both"/>
        <w:rPr>
          <w:rFonts w:ascii="Times New Roman" w:hAnsi="Times New Roman"/>
          <w:b/>
          <w:sz w:val="20"/>
          <w:szCs w:val="20"/>
        </w:rPr>
      </w:pPr>
      <w:r w:rsidRPr="00C04D5F">
        <w:rPr>
          <w:rFonts w:ascii="Times New Roman" w:hAnsi="Times New Roman"/>
          <w:b/>
          <w:sz w:val="20"/>
          <w:szCs w:val="20"/>
        </w:rPr>
        <w:t>Hypotheses One:</w:t>
      </w:r>
    </w:p>
    <w:p w:rsidR="0074541C" w:rsidRPr="00C04D5F" w:rsidRDefault="000C3772" w:rsidP="00C04D5F">
      <w:pPr>
        <w:snapToGrid w:val="0"/>
        <w:spacing w:after="0" w:line="240" w:lineRule="auto"/>
        <w:ind w:firstLine="720"/>
        <w:jc w:val="both"/>
        <w:rPr>
          <w:rFonts w:ascii="Times New Roman" w:hAnsi="Times New Roman"/>
          <w:sz w:val="20"/>
          <w:szCs w:val="20"/>
        </w:rPr>
      </w:pPr>
      <w:r w:rsidRPr="00C04D5F">
        <w:rPr>
          <w:rFonts w:ascii="Times New Roman" w:hAnsi="Times New Roman"/>
          <w:sz w:val="20"/>
          <w:szCs w:val="20"/>
        </w:rPr>
        <w:t xml:space="preserve">Parents’ Teachers’ Association (PTA) has no significant influence on funding in secondary schools in </w:t>
      </w:r>
      <w:proofErr w:type="spellStart"/>
      <w:r w:rsidRPr="00C04D5F">
        <w:rPr>
          <w:rFonts w:ascii="Times New Roman" w:hAnsi="Times New Roman"/>
          <w:sz w:val="20"/>
          <w:szCs w:val="20"/>
        </w:rPr>
        <w:t>Makurdi</w:t>
      </w:r>
      <w:proofErr w:type="spellEnd"/>
      <w:r w:rsidRPr="00C04D5F">
        <w:rPr>
          <w:rFonts w:ascii="Times New Roman" w:hAnsi="Times New Roman"/>
          <w:sz w:val="20"/>
          <w:szCs w:val="20"/>
        </w:rPr>
        <w:t xml:space="preserve"> Local Government Area of Benue State, Nigeria.</w:t>
      </w:r>
    </w:p>
    <w:p w:rsidR="0074541C" w:rsidRPr="00C04D5F" w:rsidRDefault="0074541C">
      <w:pPr>
        <w:snapToGrid w:val="0"/>
        <w:spacing w:after="0" w:line="240" w:lineRule="auto"/>
        <w:jc w:val="both"/>
        <w:rPr>
          <w:rFonts w:ascii="Times New Roman" w:hAnsi="Times New Roman"/>
          <w:sz w:val="20"/>
          <w:szCs w:val="20"/>
        </w:rPr>
        <w:sectPr w:rsidR="0074541C" w:rsidRPr="00C04D5F">
          <w:type w:val="continuous"/>
          <w:pgSz w:w="12240" w:h="15839"/>
          <w:pgMar w:top="1440" w:right="1440" w:bottom="1440" w:left="1440" w:header="720" w:footer="720" w:gutter="0"/>
          <w:cols w:num="2" w:space="720" w:equalWidth="0">
            <w:col w:w="4467" w:space="425"/>
            <w:col w:w="4467"/>
          </w:cols>
          <w:titlePg/>
          <w:docGrid w:linePitch="360"/>
        </w:sectPr>
      </w:pPr>
    </w:p>
    <w:p w:rsidR="0074541C" w:rsidRPr="00C04D5F" w:rsidRDefault="0074541C">
      <w:pPr>
        <w:snapToGrid w:val="0"/>
        <w:spacing w:after="0" w:line="240" w:lineRule="auto"/>
        <w:jc w:val="both"/>
        <w:rPr>
          <w:rFonts w:ascii="Times New Roman" w:hAnsi="Times New Roman"/>
          <w:sz w:val="20"/>
          <w:szCs w:val="20"/>
        </w:rPr>
      </w:pPr>
    </w:p>
    <w:p w:rsidR="00C04D5F" w:rsidRDefault="00C04D5F" w:rsidP="00C04D5F">
      <w:pPr>
        <w:snapToGrid w:val="0"/>
        <w:spacing w:after="0" w:line="240" w:lineRule="auto"/>
        <w:ind w:leftChars="5" w:left="425" w:hanging="414"/>
        <w:jc w:val="both"/>
        <w:rPr>
          <w:rFonts w:ascii="Times New Roman" w:hAnsi="Times New Roman" w:hint="eastAsia"/>
          <w:b/>
          <w:sz w:val="20"/>
          <w:szCs w:val="20"/>
          <w:lang w:eastAsia="zh-CN"/>
        </w:rPr>
      </w:pPr>
    </w:p>
    <w:p w:rsidR="00C04D5F" w:rsidRDefault="00C04D5F" w:rsidP="00C04D5F">
      <w:pPr>
        <w:snapToGrid w:val="0"/>
        <w:spacing w:after="0" w:line="240" w:lineRule="auto"/>
        <w:ind w:leftChars="5" w:left="425" w:hanging="414"/>
        <w:jc w:val="both"/>
        <w:rPr>
          <w:rFonts w:ascii="Times New Roman" w:hAnsi="Times New Roman" w:hint="eastAsia"/>
          <w:b/>
          <w:sz w:val="20"/>
          <w:szCs w:val="20"/>
          <w:lang w:eastAsia="zh-CN"/>
        </w:rPr>
      </w:pPr>
    </w:p>
    <w:p w:rsidR="0074541C" w:rsidRPr="00C04D5F" w:rsidRDefault="000C3772" w:rsidP="00C04D5F">
      <w:pPr>
        <w:snapToGrid w:val="0"/>
        <w:spacing w:after="0" w:line="240" w:lineRule="auto"/>
        <w:ind w:leftChars="5" w:left="425" w:hanging="414"/>
        <w:jc w:val="both"/>
        <w:rPr>
          <w:rFonts w:ascii="Times New Roman" w:hAnsi="Times New Roman"/>
          <w:b/>
          <w:i/>
          <w:sz w:val="20"/>
          <w:szCs w:val="20"/>
        </w:rPr>
      </w:pPr>
      <w:r w:rsidRPr="00C04D5F">
        <w:rPr>
          <w:rFonts w:ascii="Times New Roman" w:hAnsi="Times New Roman"/>
          <w:b/>
          <w:sz w:val="20"/>
          <w:szCs w:val="20"/>
        </w:rPr>
        <w:t xml:space="preserve">Table 3: </w:t>
      </w:r>
      <w:r w:rsidR="0074541C" w:rsidRPr="00C04D5F">
        <w:rPr>
          <w:rFonts w:ascii="Times New Roman" w:hAnsi="Times New Roman"/>
          <w:b/>
          <w:sz w:val="20"/>
          <w:szCs w:val="20"/>
          <w:lang w:eastAsia="en-GB"/>
        </w:rPr>
        <w:pict>
          <v:shape id="_x0000_s1047" type="#_x0000_t32" style="position:absolute;left:0;text-align:left;margin-left:23.55pt;margin-top:30.35pt;width:460.3pt;height:0;z-index:251666432;mso-position-horizontal-relative:text;mso-position-vertical-relative:text" o:connectortype="straight"/>
        </w:pict>
      </w:r>
      <w:r w:rsidRPr="00C04D5F">
        <w:rPr>
          <w:rFonts w:ascii="Times New Roman" w:hAnsi="Times New Roman"/>
          <w:b/>
          <w:i/>
          <w:sz w:val="20"/>
          <w:szCs w:val="20"/>
        </w:rPr>
        <w:t>Chi-square test of the I</w:t>
      </w:r>
      <w:r w:rsidRPr="00C04D5F">
        <w:rPr>
          <w:rFonts w:ascii="Times New Roman" w:hAnsi="Times New Roman"/>
          <w:b/>
          <w:i/>
          <w:sz w:val="20"/>
          <w:szCs w:val="20"/>
        </w:rPr>
        <w:t>nfluence</w:t>
      </w:r>
      <w:r w:rsidRPr="00C04D5F">
        <w:rPr>
          <w:rFonts w:ascii="Times New Roman" w:hAnsi="Times New Roman"/>
          <w:b/>
          <w:sz w:val="20"/>
          <w:szCs w:val="20"/>
        </w:rPr>
        <w:t xml:space="preserve"> of </w:t>
      </w:r>
      <w:r w:rsidRPr="00C04D5F">
        <w:rPr>
          <w:rFonts w:ascii="Times New Roman" w:hAnsi="Times New Roman"/>
          <w:b/>
          <w:i/>
          <w:sz w:val="20"/>
          <w:szCs w:val="20"/>
        </w:rPr>
        <w:t xml:space="preserve">Parents’ Teachers’ Association (PTA) on funding in Secondary Schools </w:t>
      </w:r>
    </w:p>
    <w:tbl>
      <w:tblPr>
        <w:tblW w:w="8776" w:type="dxa"/>
        <w:tblInd w:w="392" w:type="dxa"/>
        <w:tblLayout w:type="fixed"/>
        <w:tblLook w:val="04A0"/>
      </w:tblPr>
      <w:tblGrid>
        <w:gridCol w:w="1295"/>
        <w:gridCol w:w="1294"/>
        <w:gridCol w:w="1295"/>
        <w:gridCol w:w="1007"/>
        <w:gridCol w:w="575"/>
        <w:gridCol w:w="1008"/>
        <w:gridCol w:w="1007"/>
        <w:gridCol w:w="1295"/>
      </w:tblGrid>
      <w:tr w:rsidR="0074541C" w:rsidRPr="00C04D5F">
        <w:trPr>
          <w:trHeight w:hRule="exact" w:val="340"/>
        </w:trPr>
        <w:tc>
          <w:tcPr>
            <w:tcW w:w="1295" w:type="dxa"/>
            <w:vAlign w:val="center"/>
          </w:tcPr>
          <w:p w:rsidR="0074541C" w:rsidRPr="00C04D5F" w:rsidRDefault="0074541C">
            <w:pPr>
              <w:snapToGrid w:val="0"/>
              <w:spacing w:after="0" w:line="240" w:lineRule="auto"/>
              <w:jc w:val="center"/>
              <w:rPr>
                <w:rFonts w:ascii="Times New Roman" w:hAnsi="Times New Roman"/>
                <w:b/>
                <w:sz w:val="20"/>
                <w:szCs w:val="20"/>
              </w:rPr>
            </w:pPr>
            <w:r w:rsidRPr="00C04D5F">
              <w:rPr>
                <w:rFonts w:ascii="Times New Roman" w:hAnsi="Times New Roman"/>
                <w:b/>
                <w:sz w:val="20"/>
                <w:szCs w:val="20"/>
                <w:lang w:eastAsia="en-GB"/>
              </w:rPr>
              <w:pict>
                <v:shape id="_x0000_s1048" type="#_x0000_t32" style="position:absolute;left:0;text-align:left;margin-left:-3.9pt;margin-top:26.7pt;width:460.3pt;height:0;z-index:251667456" o:connectortype="straight"/>
              </w:pict>
            </w:r>
            <w:r w:rsidR="000C3772" w:rsidRPr="00C04D5F">
              <w:rPr>
                <w:rFonts w:ascii="Times New Roman" w:hAnsi="Times New Roman"/>
                <w:b/>
                <w:sz w:val="20"/>
                <w:szCs w:val="20"/>
              </w:rPr>
              <w:t>Opinions</w:t>
            </w:r>
          </w:p>
        </w:tc>
        <w:tc>
          <w:tcPr>
            <w:tcW w:w="1294" w:type="dxa"/>
            <w:vAlign w:val="bottom"/>
          </w:tcPr>
          <w:p w:rsidR="0074541C" w:rsidRPr="00C04D5F" w:rsidRDefault="000C3772">
            <w:pPr>
              <w:snapToGrid w:val="0"/>
              <w:spacing w:after="0" w:line="240" w:lineRule="auto"/>
              <w:jc w:val="center"/>
              <w:rPr>
                <w:rFonts w:ascii="Times New Roman" w:hAnsi="Times New Roman"/>
                <w:b/>
                <w:sz w:val="20"/>
                <w:szCs w:val="20"/>
              </w:rPr>
            </w:pPr>
            <w:r w:rsidRPr="00C04D5F">
              <w:rPr>
                <w:rFonts w:ascii="Times New Roman" w:hAnsi="Times New Roman"/>
                <w:b/>
                <w:sz w:val="20"/>
                <w:szCs w:val="20"/>
              </w:rPr>
              <w:t>Observed N</w:t>
            </w:r>
          </w:p>
        </w:tc>
        <w:tc>
          <w:tcPr>
            <w:tcW w:w="1295" w:type="dxa"/>
            <w:vAlign w:val="bottom"/>
          </w:tcPr>
          <w:p w:rsidR="0074541C" w:rsidRPr="00C04D5F" w:rsidRDefault="000C3772">
            <w:pPr>
              <w:snapToGrid w:val="0"/>
              <w:spacing w:after="0" w:line="240" w:lineRule="auto"/>
              <w:jc w:val="center"/>
              <w:rPr>
                <w:rFonts w:ascii="Times New Roman" w:hAnsi="Times New Roman"/>
                <w:b/>
                <w:sz w:val="20"/>
                <w:szCs w:val="20"/>
              </w:rPr>
            </w:pPr>
            <w:r w:rsidRPr="00C04D5F">
              <w:rPr>
                <w:rFonts w:ascii="Times New Roman" w:hAnsi="Times New Roman"/>
                <w:b/>
                <w:sz w:val="20"/>
                <w:szCs w:val="20"/>
              </w:rPr>
              <w:t>Expected N</w:t>
            </w:r>
          </w:p>
        </w:tc>
        <w:tc>
          <w:tcPr>
            <w:tcW w:w="1007" w:type="dxa"/>
          </w:tcPr>
          <w:p w:rsidR="0074541C" w:rsidRPr="00C04D5F" w:rsidRDefault="000C3772">
            <w:pPr>
              <w:snapToGrid w:val="0"/>
              <w:spacing w:after="0" w:line="240" w:lineRule="auto"/>
              <w:jc w:val="center"/>
              <w:rPr>
                <w:rFonts w:ascii="Times New Roman" w:hAnsi="Times New Roman"/>
                <w:b/>
                <w:sz w:val="20"/>
                <w:szCs w:val="20"/>
              </w:rPr>
            </w:pPr>
            <w:r w:rsidRPr="00C04D5F">
              <w:rPr>
                <w:rFonts w:ascii="Times New Roman" w:hAnsi="Times New Roman"/>
                <w:b/>
                <w:sz w:val="20"/>
                <w:szCs w:val="20"/>
              </w:rPr>
              <w:t>Level of Sig.</w:t>
            </w:r>
          </w:p>
        </w:tc>
        <w:tc>
          <w:tcPr>
            <w:tcW w:w="575" w:type="dxa"/>
          </w:tcPr>
          <w:p w:rsidR="0074541C" w:rsidRPr="00C04D5F" w:rsidRDefault="000C3772">
            <w:pPr>
              <w:snapToGrid w:val="0"/>
              <w:spacing w:after="0" w:line="240" w:lineRule="auto"/>
              <w:rPr>
                <w:rFonts w:ascii="Times New Roman" w:hAnsi="Times New Roman"/>
                <w:b/>
                <w:sz w:val="20"/>
                <w:szCs w:val="20"/>
              </w:rPr>
            </w:pPr>
            <w:proofErr w:type="spellStart"/>
            <w:r w:rsidRPr="00C04D5F">
              <w:rPr>
                <w:rFonts w:ascii="Times New Roman" w:hAnsi="Times New Roman"/>
                <w:b/>
                <w:sz w:val="20"/>
                <w:szCs w:val="20"/>
              </w:rPr>
              <w:t>df</w:t>
            </w:r>
            <w:proofErr w:type="spellEnd"/>
          </w:p>
        </w:tc>
        <w:tc>
          <w:tcPr>
            <w:tcW w:w="1008" w:type="dxa"/>
          </w:tcPr>
          <w:p w:rsidR="0074541C" w:rsidRPr="00C04D5F" w:rsidRDefault="000C3772">
            <w:pPr>
              <w:snapToGrid w:val="0"/>
              <w:spacing w:after="0" w:line="240" w:lineRule="auto"/>
              <w:rPr>
                <w:rFonts w:ascii="Times New Roman" w:hAnsi="Times New Roman"/>
                <w:b/>
                <w:sz w:val="20"/>
                <w:szCs w:val="20"/>
              </w:rPr>
            </w:pPr>
            <w:r w:rsidRPr="00C04D5F">
              <w:rPr>
                <w:rFonts w:ascii="Times New Roman" w:hAnsi="Times New Roman"/>
                <w:b/>
                <w:sz w:val="20"/>
                <w:szCs w:val="20"/>
              </w:rPr>
              <w:t>χ</w:t>
            </w:r>
            <w:r w:rsidRPr="00C04D5F">
              <w:rPr>
                <w:rFonts w:ascii="Times New Roman" w:hAnsi="Times New Roman"/>
                <w:b/>
                <w:sz w:val="20"/>
                <w:szCs w:val="20"/>
                <w:vertAlign w:val="superscript"/>
              </w:rPr>
              <w:t>2-cal</w:t>
            </w:r>
          </w:p>
        </w:tc>
        <w:tc>
          <w:tcPr>
            <w:tcW w:w="1007" w:type="dxa"/>
          </w:tcPr>
          <w:p w:rsidR="0074541C" w:rsidRPr="00C04D5F" w:rsidRDefault="000C3772">
            <w:pPr>
              <w:snapToGrid w:val="0"/>
              <w:spacing w:after="0" w:line="240" w:lineRule="auto"/>
              <w:rPr>
                <w:rFonts w:ascii="Times New Roman" w:hAnsi="Times New Roman"/>
                <w:b/>
                <w:sz w:val="20"/>
                <w:szCs w:val="20"/>
              </w:rPr>
            </w:pPr>
            <w:r w:rsidRPr="00C04D5F">
              <w:rPr>
                <w:rFonts w:ascii="Times New Roman" w:hAnsi="Times New Roman"/>
                <w:b/>
                <w:sz w:val="20"/>
                <w:szCs w:val="20"/>
              </w:rPr>
              <w:t>P-value</w:t>
            </w:r>
          </w:p>
        </w:tc>
        <w:tc>
          <w:tcPr>
            <w:tcW w:w="1295" w:type="dxa"/>
          </w:tcPr>
          <w:p w:rsidR="0074541C" w:rsidRPr="00C04D5F" w:rsidRDefault="000C3772">
            <w:pPr>
              <w:snapToGrid w:val="0"/>
              <w:spacing w:after="0" w:line="240" w:lineRule="auto"/>
              <w:rPr>
                <w:rFonts w:ascii="Times New Roman" w:hAnsi="Times New Roman"/>
                <w:b/>
                <w:sz w:val="20"/>
                <w:szCs w:val="20"/>
              </w:rPr>
            </w:pPr>
            <w:r w:rsidRPr="00C04D5F">
              <w:rPr>
                <w:rFonts w:ascii="Times New Roman" w:hAnsi="Times New Roman"/>
                <w:b/>
                <w:sz w:val="20"/>
                <w:szCs w:val="20"/>
              </w:rPr>
              <w:t>Decision</w:t>
            </w:r>
          </w:p>
        </w:tc>
      </w:tr>
      <w:tr w:rsidR="0074541C" w:rsidRPr="00C04D5F">
        <w:trPr>
          <w:trHeight w:hRule="exact" w:val="340"/>
        </w:trPr>
        <w:tc>
          <w:tcPr>
            <w:tcW w:w="1295" w:type="dxa"/>
          </w:tcPr>
          <w:p w:rsidR="0074541C" w:rsidRPr="00C04D5F" w:rsidRDefault="000C3772">
            <w:pPr>
              <w:snapToGrid w:val="0"/>
              <w:spacing w:after="0" w:line="240" w:lineRule="auto"/>
              <w:jc w:val="center"/>
              <w:rPr>
                <w:rFonts w:ascii="Times New Roman" w:hAnsi="Times New Roman"/>
                <w:sz w:val="20"/>
                <w:szCs w:val="20"/>
              </w:rPr>
            </w:pPr>
            <w:r w:rsidRPr="00C04D5F">
              <w:rPr>
                <w:rFonts w:ascii="Times New Roman" w:hAnsi="Times New Roman"/>
                <w:sz w:val="20"/>
                <w:szCs w:val="20"/>
              </w:rPr>
              <w:t>SD</w:t>
            </w:r>
          </w:p>
        </w:tc>
        <w:tc>
          <w:tcPr>
            <w:tcW w:w="1294" w:type="dxa"/>
          </w:tcPr>
          <w:p w:rsidR="0074541C" w:rsidRPr="00C04D5F" w:rsidRDefault="000C3772">
            <w:pPr>
              <w:autoSpaceDE w:val="0"/>
              <w:autoSpaceDN w:val="0"/>
              <w:adjustRightInd w:val="0"/>
              <w:snapToGrid w:val="0"/>
              <w:spacing w:after="0" w:line="240" w:lineRule="auto"/>
              <w:jc w:val="center"/>
              <w:rPr>
                <w:rFonts w:ascii="Times New Roman" w:hAnsi="Times New Roman"/>
                <w:color w:val="000000"/>
                <w:sz w:val="20"/>
                <w:szCs w:val="20"/>
              </w:rPr>
            </w:pPr>
            <w:r w:rsidRPr="00C04D5F">
              <w:rPr>
                <w:rFonts w:ascii="Times New Roman" w:hAnsi="Times New Roman"/>
                <w:color w:val="000000"/>
                <w:sz w:val="20"/>
                <w:szCs w:val="20"/>
              </w:rPr>
              <w:t>11</w:t>
            </w:r>
          </w:p>
        </w:tc>
        <w:tc>
          <w:tcPr>
            <w:tcW w:w="1295" w:type="dxa"/>
          </w:tcPr>
          <w:p w:rsidR="0074541C" w:rsidRPr="00C04D5F" w:rsidRDefault="000C3772">
            <w:pPr>
              <w:autoSpaceDE w:val="0"/>
              <w:autoSpaceDN w:val="0"/>
              <w:adjustRightInd w:val="0"/>
              <w:snapToGrid w:val="0"/>
              <w:spacing w:after="0" w:line="240" w:lineRule="auto"/>
              <w:jc w:val="center"/>
              <w:rPr>
                <w:rFonts w:ascii="Times New Roman" w:hAnsi="Times New Roman"/>
                <w:color w:val="000000"/>
                <w:sz w:val="20"/>
                <w:szCs w:val="20"/>
              </w:rPr>
            </w:pPr>
            <w:r w:rsidRPr="00C04D5F">
              <w:rPr>
                <w:rFonts w:ascii="Times New Roman" w:hAnsi="Times New Roman"/>
                <w:color w:val="000000"/>
                <w:sz w:val="20"/>
                <w:szCs w:val="20"/>
              </w:rPr>
              <w:t>35.0</w:t>
            </w:r>
          </w:p>
        </w:tc>
        <w:tc>
          <w:tcPr>
            <w:tcW w:w="1007" w:type="dxa"/>
          </w:tcPr>
          <w:p w:rsidR="0074541C" w:rsidRPr="00C04D5F" w:rsidRDefault="000C3772">
            <w:pPr>
              <w:snapToGrid w:val="0"/>
              <w:spacing w:after="0" w:line="240" w:lineRule="auto"/>
              <w:jc w:val="center"/>
              <w:rPr>
                <w:rFonts w:ascii="Times New Roman" w:hAnsi="Times New Roman"/>
                <w:sz w:val="20"/>
                <w:szCs w:val="20"/>
              </w:rPr>
            </w:pPr>
            <w:r w:rsidRPr="00C04D5F">
              <w:rPr>
                <w:rFonts w:ascii="Times New Roman" w:hAnsi="Times New Roman"/>
                <w:sz w:val="20"/>
                <w:szCs w:val="20"/>
              </w:rPr>
              <w:t>.05</w:t>
            </w:r>
          </w:p>
        </w:tc>
        <w:tc>
          <w:tcPr>
            <w:tcW w:w="575" w:type="dxa"/>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 xml:space="preserve">  3</w:t>
            </w:r>
          </w:p>
        </w:tc>
        <w:tc>
          <w:tcPr>
            <w:tcW w:w="1008" w:type="dxa"/>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color w:val="000000"/>
                <w:sz w:val="20"/>
                <w:szCs w:val="20"/>
              </w:rPr>
              <w:t>98.74</w:t>
            </w:r>
          </w:p>
        </w:tc>
        <w:tc>
          <w:tcPr>
            <w:tcW w:w="1007" w:type="dxa"/>
          </w:tcPr>
          <w:p w:rsidR="0074541C" w:rsidRPr="00C04D5F" w:rsidRDefault="000C3772">
            <w:pPr>
              <w:snapToGrid w:val="0"/>
              <w:spacing w:after="0" w:line="240" w:lineRule="auto"/>
              <w:rPr>
                <w:rFonts w:ascii="Times New Roman" w:hAnsi="Times New Roman"/>
                <w:b/>
                <w:sz w:val="20"/>
                <w:szCs w:val="20"/>
              </w:rPr>
            </w:pPr>
            <w:r w:rsidRPr="00C04D5F">
              <w:rPr>
                <w:rFonts w:ascii="Times New Roman" w:hAnsi="Times New Roman"/>
                <w:sz w:val="20"/>
                <w:szCs w:val="20"/>
              </w:rPr>
              <w:t xml:space="preserve">   0.00</w:t>
            </w:r>
          </w:p>
        </w:tc>
        <w:tc>
          <w:tcPr>
            <w:tcW w:w="1295" w:type="dxa"/>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Sig.</w:t>
            </w:r>
          </w:p>
        </w:tc>
      </w:tr>
      <w:tr w:rsidR="0074541C" w:rsidRPr="00C04D5F">
        <w:trPr>
          <w:trHeight w:hRule="exact" w:val="340"/>
        </w:trPr>
        <w:tc>
          <w:tcPr>
            <w:tcW w:w="1295" w:type="dxa"/>
          </w:tcPr>
          <w:p w:rsidR="0074541C" w:rsidRPr="00C04D5F" w:rsidRDefault="000C3772">
            <w:pPr>
              <w:snapToGrid w:val="0"/>
              <w:spacing w:after="0" w:line="240" w:lineRule="auto"/>
              <w:jc w:val="center"/>
              <w:rPr>
                <w:rFonts w:ascii="Times New Roman" w:hAnsi="Times New Roman"/>
                <w:sz w:val="20"/>
                <w:szCs w:val="20"/>
              </w:rPr>
            </w:pPr>
            <w:r w:rsidRPr="00C04D5F">
              <w:rPr>
                <w:rFonts w:ascii="Times New Roman" w:hAnsi="Times New Roman"/>
                <w:sz w:val="20"/>
                <w:szCs w:val="20"/>
              </w:rPr>
              <w:t>D</w:t>
            </w:r>
          </w:p>
        </w:tc>
        <w:tc>
          <w:tcPr>
            <w:tcW w:w="1294" w:type="dxa"/>
          </w:tcPr>
          <w:p w:rsidR="0074541C" w:rsidRPr="00C04D5F" w:rsidRDefault="000C3772">
            <w:pPr>
              <w:autoSpaceDE w:val="0"/>
              <w:autoSpaceDN w:val="0"/>
              <w:adjustRightInd w:val="0"/>
              <w:snapToGrid w:val="0"/>
              <w:spacing w:after="0" w:line="240" w:lineRule="auto"/>
              <w:jc w:val="center"/>
              <w:rPr>
                <w:rFonts w:ascii="Times New Roman" w:hAnsi="Times New Roman"/>
                <w:color w:val="000000"/>
                <w:sz w:val="20"/>
                <w:szCs w:val="20"/>
              </w:rPr>
            </w:pPr>
            <w:r w:rsidRPr="00C04D5F">
              <w:rPr>
                <w:rFonts w:ascii="Times New Roman" w:hAnsi="Times New Roman"/>
                <w:color w:val="000000"/>
                <w:sz w:val="20"/>
                <w:szCs w:val="20"/>
              </w:rPr>
              <w:t>3</w:t>
            </w:r>
          </w:p>
        </w:tc>
        <w:tc>
          <w:tcPr>
            <w:tcW w:w="1295" w:type="dxa"/>
          </w:tcPr>
          <w:p w:rsidR="0074541C" w:rsidRPr="00C04D5F" w:rsidRDefault="000C3772">
            <w:pPr>
              <w:autoSpaceDE w:val="0"/>
              <w:autoSpaceDN w:val="0"/>
              <w:adjustRightInd w:val="0"/>
              <w:snapToGrid w:val="0"/>
              <w:spacing w:after="0" w:line="240" w:lineRule="auto"/>
              <w:jc w:val="center"/>
              <w:rPr>
                <w:rFonts w:ascii="Times New Roman" w:hAnsi="Times New Roman"/>
                <w:color w:val="000000"/>
                <w:sz w:val="20"/>
                <w:szCs w:val="20"/>
              </w:rPr>
            </w:pPr>
            <w:r w:rsidRPr="00C04D5F">
              <w:rPr>
                <w:rFonts w:ascii="Times New Roman" w:hAnsi="Times New Roman"/>
                <w:color w:val="000000"/>
                <w:sz w:val="20"/>
                <w:szCs w:val="20"/>
              </w:rPr>
              <w:t>35.0</w:t>
            </w:r>
          </w:p>
        </w:tc>
        <w:tc>
          <w:tcPr>
            <w:tcW w:w="1007" w:type="dxa"/>
          </w:tcPr>
          <w:p w:rsidR="0074541C" w:rsidRPr="00C04D5F" w:rsidRDefault="0074541C">
            <w:pPr>
              <w:snapToGrid w:val="0"/>
              <w:spacing w:after="0" w:line="240" w:lineRule="auto"/>
              <w:rPr>
                <w:rFonts w:ascii="Times New Roman" w:hAnsi="Times New Roman"/>
                <w:b/>
                <w:sz w:val="20"/>
                <w:szCs w:val="20"/>
              </w:rPr>
            </w:pPr>
          </w:p>
        </w:tc>
        <w:tc>
          <w:tcPr>
            <w:tcW w:w="575" w:type="dxa"/>
          </w:tcPr>
          <w:p w:rsidR="0074541C" w:rsidRPr="00C04D5F" w:rsidRDefault="0074541C">
            <w:pPr>
              <w:snapToGrid w:val="0"/>
              <w:spacing w:after="0" w:line="240" w:lineRule="auto"/>
              <w:rPr>
                <w:rFonts w:ascii="Times New Roman" w:hAnsi="Times New Roman"/>
                <w:b/>
                <w:sz w:val="20"/>
                <w:szCs w:val="20"/>
              </w:rPr>
            </w:pPr>
          </w:p>
        </w:tc>
        <w:tc>
          <w:tcPr>
            <w:tcW w:w="1008" w:type="dxa"/>
          </w:tcPr>
          <w:p w:rsidR="0074541C" w:rsidRPr="00C04D5F" w:rsidRDefault="0074541C">
            <w:pPr>
              <w:snapToGrid w:val="0"/>
              <w:spacing w:after="0" w:line="240" w:lineRule="auto"/>
              <w:rPr>
                <w:rFonts w:ascii="Times New Roman" w:hAnsi="Times New Roman"/>
                <w:b/>
                <w:sz w:val="20"/>
                <w:szCs w:val="20"/>
              </w:rPr>
            </w:pPr>
          </w:p>
        </w:tc>
        <w:tc>
          <w:tcPr>
            <w:tcW w:w="1007" w:type="dxa"/>
          </w:tcPr>
          <w:p w:rsidR="0074541C" w:rsidRPr="00C04D5F" w:rsidRDefault="0074541C">
            <w:pPr>
              <w:snapToGrid w:val="0"/>
              <w:spacing w:after="0" w:line="240" w:lineRule="auto"/>
              <w:rPr>
                <w:rFonts w:ascii="Times New Roman" w:hAnsi="Times New Roman"/>
                <w:b/>
                <w:sz w:val="20"/>
                <w:szCs w:val="20"/>
              </w:rPr>
            </w:pPr>
          </w:p>
        </w:tc>
        <w:tc>
          <w:tcPr>
            <w:tcW w:w="1295" w:type="dxa"/>
          </w:tcPr>
          <w:p w:rsidR="0074541C" w:rsidRPr="00C04D5F" w:rsidRDefault="000C3772">
            <w:pPr>
              <w:snapToGrid w:val="0"/>
              <w:spacing w:after="0" w:line="240" w:lineRule="auto"/>
              <w:rPr>
                <w:rFonts w:ascii="Times New Roman" w:hAnsi="Times New Roman"/>
                <w:b/>
                <w:sz w:val="20"/>
                <w:szCs w:val="20"/>
              </w:rPr>
            </w:pPr>
            <w:r w:rsidRPr="00C04D5F">
              <w:rPr>
                <w:rFonts w:ascii="Times New Roman" w:hAnsi="Times New Roman"/>
                <w:b/>
                <w:sz w:val="20"/>
                <w:szCs w:val="20"/>
              </w:rPr>
              <w:t>Rejected</w:t>
            </w:r>
          </w:p>
        </w:tc>
      </w:tr>
      <w:tr w:rsidR="0074541C" w:rsidRPr="00C04D5F">
        <w:trPr>
          <w:trHeight w:hRule="exact" w:val="340"/>
        </w:trPr>
        <w:tc>
          <w:tcPr>
            <w:tcW w:w="1295" w:type="dxa"/>
          </w:tcPr>
          <w:p w:rsidR="0074541C" w:rsidRPr="00C04D5F" w:rsidRDefault="000C3772">
            <w:pPr>
              <w:snapToGrid w:val="0"/>
              <w:spacing w:after="0" w:line="240" w:lineRule="auto"/>
              <w:jc w:val="center"/>
              <w:rPr>
                <w:rFonts w:ascii="Times New Roman" w:hAnsi="Times New Roman"/>
                <w:sz w:val="20"/>
                <w:szCs w:val="20"/>
              </w:rPr>
            </w:pPr>
            <w:r w:rsidRPr="00C04D5F">
              <w:rPr>
                <w:rFonts w:ascii="Times New Roman" w:hAnsi="Times New Roman"/>
                <w:sz w:val="20"/>
                <w:szCs w:val="20"/>
              </w:rPr>
              <w:t>A</w:t>
            </w:r>
          </w:p>
        </w:tc>
        <w:tc>
          <w:tcPr>
            <w:tcW w:w="1294" w:type="dxa"/>
          </w:tcPr>
          <w:p w:rsidR="0074541C" w:rsidRPr="00C04D5F" w:rsidRDefault="000C3772">
            <w:pPr>
              <w:autoSpaceDE w:val="0"/>
              <w:autoSpaceDN w:val="0"/>
              <w:adjustRightInd w:val="0"/>
              <w:snapToGrid w:val="0"/>
              <w:spacing w:after="0" w:line="240" w:lineRule="auto"/>
              <w:jc w:val="center"/>
              <w:rPr>
                <w:rFonts w:ascii="Times New Roman" w:hAnsi="Times New Roman"/>
                <w:color w:val="000000"/>
                <w:sz w:val="20"/>
                <w:szCs w:val="20"/>
              </w:rPr>
            </w:pPr>
            <w:r w:rsidRPr="00C04D5F">
              <w:rPr>
                <w:rFonts w:ascii="Times New Roman" w:hAnsi="Times New Roman"/>
                <w:color w:val="000000"/>
                <w:sz w:val="20"/>
                <w:szCs w:val="20"/>
              </w:rPr>
              <w:t>51</w:t>
            </w:r>
          </w:p>
        </w:tc>
        <w:tc>
          <w:tcPr>
            <w:tcW w:w="1295" w:type="dxa"/>
          </w:tcPr>
          <w:p w:rsidR="0074541C" w:rsidRPr="00C04D5F" w:rsidRDefault="000C3772">
            <w:pPr>
              <w:autoSpaceDE w:val="0"/>
              <w:autoSpaceDN w:val="0"/>
              <w:adjustRightInd w:val="0"/>
              <w:snapToGrid w:val="0"/>
              <w:spacing w:after="0" w:line="240" w:lineRule="auto"/>
              <w:jc w:val="center"/>
              <w:rPr>
                <w:rFonts w:ascii="Times New Roman" w:hAnsi="Times New Roman"/>
                <w:color w:val="000000"/>
                <w:sz w:val="20"/>
                <w:szCs w:val="20"/>
              </w:rPr>
            </w:pPr>
            <w:r w:rsidRPr="00C04D5F">
              <w:rPr>
                <w:rFonts w:ascii="Times New Roman" w:hAnsi="Times New Roman"/>
                <w:color w:val="000000"/>
                <w:sz w:val="20"/>
                <w:szCs w:val="20"/>
              </w:rPr>
              <w:t>35.0</w:t>
            </w:r>
          </w:p>
        </w:tc>
        <w:tc>
          <w:tcPr>
            <w:tcW w:w="1007" w:type="dxa"/>
          </w:tcPr>
          <w:p w:rsidR="0074541C" w:rsidRPr="00C04D5F" w:rsidRDefault="0074541C">
            <w:pPr>
              <w:snapToGrid w:val="0"/>
              <w:spacing w:after="0" w:line="240" w:lineRule="auto"/>
              <w:rPr>
                <w:rFonts w:ascii="Times New Roman" w:hAnsi="Times New Roman"/>
                <w:b/>
                <w:sz w:val="20"/>
                <w:szCs w:val="20"/>
              </w:rPr>
            </w:pPr>
          </w:p>
        </w:tc>
        <w:tc>
          <w:tcPr>
            <w:tcW w:w="575" w:type="dxa"/>
          </w:tcPr>
          <w:p w:rsidR="0074541C" w:rsidRPr="00C04D5F" w:rsidRDefault="0074541C">
            <w:pPr>
              <w:snapToGrid w:val="0"/>
              <w:spacing w:after="0" w:line="240" w:lineRule="auto"/>
              <w:rPr>
                <w:rFonts w:ascii="Times New Roman" w:hAnsi="Times New Roman"/>
                <w:b/>
                <w:sz w:val="20"/>
                <w:szCs w:val="20"/>
              </w:rPr>
            </w:pPr>
          </w:p>
        </w:tc>
        <w:tc>
          <w:tcPr>
            <w:tcW w:w="1008" w:type="dxa"/>
          </w:tcPr>
          <w:p w:rsidR="0074541C" w:rsidRPr="00C04D5F" w:rsidRDefault="0074541C">
            <w:pPr>
              <w:snapToGrid w:val="0"/>
              <w:spacing w:after="0" w:line="240" w:lineRule="auto"/>
              <w:rPr>
                <w:rFonts w:ascii="Times New Roman" w:hAnsi="Times New Roman"/>
                <w:b/>
                <w:sz w:val="20"/>
                <w:szCs w:val="20"/>
              </w:rPr>
            </w:pPr>
          </w:p>
        </w:tc>
        <w:tc>
          <w:tcPr>
            <w:tcW w:w="1007" w:type="dxa"/>
          </w:tcPr>
          <w:p w:rsidR="0074541C" w:rsidRPr="00C04D5F" w:rsidRDefault="0074541C">
            <w:pPr>
              <w:snapToGrid w:val="0"/>
              <w:spacing w:after="0" w:line="240" w:lineRule="auto"/>
              <w:rPr>
                <w:rFonts w:ascii="Times New Roman" w:hAnsi="Times New Roman"/>
                <w:b/>
                <w:sz w:val="20"/>
                <w:szCs w:val="20"/>
              </w:rPr>
            </w:pPr>
          </w:p>
        </w:tc>
        <w:tc>
          <w:tcPr>
            <w:tcW w:w="1295" w:type="dxa"/>
          </w:tcPr>
          <w:p w:rsidR="0074541C" w:rsidRPr="00C04D5F" w:rsidRDefault="000C3772">
            <w:pPr>
              <w:snapToGrid w:val="0"/>
              <w:spacing w:after="0" w:line="240" w:lineRule="auto"/>
              <w:rPr>
                <w:rFonts w:ascii="Times New Roman" w:hAnsi="Times New Roman"/>
                <w:b/>
                <w:sz w:val="20"/>
                <w:szCs w:val="20"/>
              </w:rPr>
            </w:pPr>
            <w:r w:rsidRPr="00C04D5F">
              <w:rPr>
                <w:rFonts w:ascii="Times New Roman" w:hAnsi="Times New Roman"/>
                <w:b/>
                <w:sz w:val="20"/>
                <w:szCs w:val="20"/>
              </w:rPr>
              <w:t>Ho</w:t>
            </w:r>
            <w:r w:rsidRPr="00C04D5F">
              <w:rPr>
                <w:rFonts w:ascii="Times New Roman" w:hAnsi="Times New Roman"/>
                <w:b/>
                <w:sz w:val="20"/>
                <w:szCs w:val="20"/>
                <w:vertAlign w:val="subscript"/>
              </w:rPr>
              <w:t>1</w:t>
            </w:r>
          </w:p>
        </w:tc>
      </w:tr>
      <w:tr w:rsidR="0074541C" w:rsidRPr="00C04D5F">
        <w:trPr>
          <w:trHeight w:hRule="exact" w:val="340"/>
        </w:trPr>
        <w:tc>
          <w:tcPr>
            <w:tcW w:w="1295" w:type="dxa"/>
          </w:tcPr>
          <w:p w:rsidR="0074541C" w:rsidRPr="00C04D5F" w:rsidRDefault="000C3772">
            <w:pPr>
              <w:snapToGrid w:val="0"/>
              <w:spacing w:after="0" w:line="240" w:lineRule="auto"/>
              <w:jc w:val="center"/>
              <w:rPr>
                <w:rFonts w:ascii="Times New Roman" w:hAnsi="Times New Roman"/>
                <w:sz w:val="20"/>
                <w:szCs w:val="20"/>
              </w:rPr>
            </w:pPr>
            <w:r w:rsidRPr="00C04D5F">
              <w:rPr>
                <w:rFonts w:ascii="Times New Roman" w:hAnsi="Times New Roman"/>
                <w:sz w:val="20"/>
                <w:szCs w:val="20"/>
              </w:rPr>
              <w:t>SA</w:t>
            </w:r>
          </w:p>
        </w:tc>
        <w:tc>
          <w:tcPr>
            <w:tcW w:w="1294" w:type="dxa"/>
          </w:tcPr>
          <w:p w:rsidR="0074541C" w:rsidRPr="00C04D5F" w:rsidRDefault="000C3772">
            <w:pPr>
              <w:autoSpaceDE w:val="0"/>
              <w:autoSpaceDN w:val="0"/>
              <w:adjustRightInd w:val="0"/>
              <w:snapToGrid w:val="0"/>
              <w:spacing w:after="0" w:line="240" w:lineRule="auto"/>
              <w:jc w:val="center"/>
              <w:rPr>
                <w:rFonts w:ascii="Times New Roman" w:hAnsi="Times New Roman"/>
                <w:color w:val="000000"/>
                <w:sz w:val="20"/>
                <w:szCs w:val="20"/>
              </w:rPr>
            </w:pPr>
            <w:r w:rsidRPr="00C04D5F">
              <w:rPr>
                <w:rFonts w:ascii="Times New Roman" w:hAnsi="Times New Roman"/>
                <w:color w:val="000000"/>
                <w:sz w:val="20"/>
                <w:szCs w:val="20"/>
              </w:rPr>
              <w:t>75</w:t>
            </w:r>
          </w:p>
        </w:tc>
        <w:tc>
          <w:tcPr>
            <w:tcW w:w="1295" w:type="dxa"/>
          </w:tcPr>
          <w:p w:rsidR="0074541C" w:rsidRPr="00C04D5F" w:rsidRDefault="000C3772">
            <w:pPr>
              <w:autoSpaceDE w:val="0"/>
              <w:autoSpaceDN w:val="0"/>
              <w:adjustRightInd w:val="0"/>
              <w:snapToGrid w:val="0"/>
              <w:spacing w:after="0" w:line="240" w:lineRule="auto"/>
              <w:jc w:val="center"/>
              <w:rPr>
                <w:rFonts w:ascii="Times New Roman" w:hAnsi="Times New Roman"/>
                <w:color w:val="000000"/>
                <w:sz w:val="20"/>
                <w:szCs w:val="20"/>
              </w:rPr>
            </w:pPr>
            <w:r w:rsidRPr="00C04D5F">
              <w:rPr>
                <w:rFonts w:ascii="Times New Roman" w:hAnsi="Times New Roman"/>
                <w:color w:val="000000"/>
                <w:sz w:val="20"/>
                <w:szCs w:val="20"/>
              </w:rPr>
              <w:t>35.0</w:t>
            </w:r>
          </w:p>
        </w:tc>
        <w:tc>
          <w:tcPr>
            <w:tcW w:w="1007" w:type="dxa"/>
          </w:tcPr>
          <w:p w:rsidR="0074541C" w:rsidRPr="00C04D5F" w:rsidRDefault="0074541C">
            <w:pPr>
              <w:snapToGrid w:val="0"/>
              <w:spacing w:after="0" w:line="240" w:lineRule="auto"/>
              <w:rPr>
                <w:rFonts w:ascii="Times New Roman" w:hAnsi="Times New Roman"/>
                <w:b/>
                <w:sz w:val="20"/>
                <w:szCs w:val="20"/>
              </w:rPr>
            </w:pPr>
          </w:p>
        </w:tc>
        <w:tc>
          <w:tcPr>
            <w:tcW w:w="575" w:type="dxa"/>
          </w:tcPr>
          <w:p w:rsidR="0074541C" w:rsidRPr="00C04D5F" w:rsidRDefault="0074541C">
            <w:pPr>
              <w:snapToGrid w:val="0"/>
              <w:spacing w:after="0" w:line="240" w:lineRule="auto"/>
              <w:rPr>
                <w:rFonts w:ascii="Times New Roman" w:hAnsi="Times New Roman"/>
                <w:b/>
                <w:sz w:val="20"/>
                <w:szCs w:val="20"/>
              </w:rPr>
            </w:pPr>
          </w:p>
        </w:tc>
        <w:tc>
          <w:tcPr>
            <w:tcW w:w="1008" w:type="dxa"/>
          </w:tcPr>
          <w:p w:rsidR="0074541C" w:rsidRPr="00C04D5F" w:rsidRDefault="0074541C">
            <w:pPr>
              <w:snapToGrid w:val="0"/>
              <w:spacing w:after="0" w:line="240" w:lineRule="auto"/>
              <w:rPr>
                <w:rFonts w:ascii="Times New Roman" w:hAnsi="Times New Roman"/>
                <w:b/>
                <w:sz w:val="20"/>
                <w:szCs w:val="20"/>
              </w:rPr>
            </w:pPr>
          </w:p>
        </w:tc>
        <w:tc>
          <w:tcPr>
            <w:tcW w:w="1007" w:type="dxa"/>
          </w:tcPr>
          <w:p w:rsidR="0074541C" w:rsidRPr="00C04D5F" w:rsidRDefault="0074541C">
            <w:pPr>
              <w:snapToGrid w:val="0"/>
              <w:spacing w:after="0" w:line="240" w:lineRule="auto"/>
              <w:rPr>
                <w:rFonts w:ascii="Times New Roman" w:hAnsi="Times New Roman"/>
                <w:b/>
                <w:sz w:val="20"/>
                <w:szCs w:val="20"/>
              </w:rPr>
            </w:pPr>
          </w:p>
        </w:tc>
        <w:tc>
          <w:tcPr>
            <w:tcW w:w="1295" w:type="dxa"/>
          </w:tcPr>
          <w:p w:rsidR="0074541C" w:rsidRPr="00C04D5F" w:rsidRDefault="0074541C">
            <w:pPr>
              <w:snapToGrid w:val="0"/>
              <w:spacing w:after="0" w:line="240" w:lineRule="auto"/>
              <w:rPr>
                <w:rFonts w:ascii="Times New Roman" w:hAnsi="Times New Roman"/>
                <w:b/>
                <w:sz w:val="20"/>
                <w:szCs w:val="20"/>
              </w:rPr>
            </w:pPr>
          </w:p>
        </w:tc>
      </w:tr>
      <w:tr w:rsidR="0074541C" w:rsidRPr="00C04D5F">
        <w:trPr>
          <w:trHeight w:hRule="exact" w:val="340"/>
        </w:trPr>
        <w:tc>
          <w:tcPr>
            <w:tcW w:w="1295" w:type="dxa"/>
          </w:tcPr>
          <w:p w:rsidR="0074541C" w:rsidRPr="00C04D5F" w:rsidRDefault="000C3772">
            <w:pPr>
              <w:snapToGrid w:val="0"/>
              <w:spacing w:after="0" w:line="240" w:lineRule="auto"/>
              <w:jc w:val="center"/>
              <w:rPr>
                <w:rFonts w:ascii="Times New Roman" w:hAnsi="Times New Roman"/>
                <w:b/>
                <w:sz w:val="20"/>
                <w:szCs w:val="20"/>
              </w:rPr>
            </w:pPr>
            <w:r w:rsidRPr="00C04D5F">
              <w:rPr>
                <w:rFonts w:ascii="Times New Roman" w:hAnsi="Times New Roman"/>
                <w:b/>
                <w:sz w:val="20"/>
                <w:szCs w:val="20"/>
              </w:rPr>
              <w:t>Total</w:t>
            </w:r>
          </w:p>
        </w:tc>
        <w:tc>
          <w:tcPr>
            <w:tcW w:w="1294" w:type="dxa"/>
          </w:tcPr>
          <w:p w:rsidR="0074541C" w:rsidRPr="00C04D5F" w:rsidRDefault="000C3772">
            <w:pPr>
              <w:autoSpaceDE w:val="0"/>
              <w:autoSpaceDN w:val="0"/>
              <w:adjustRightInd w:val="0"/>
              <w:snapToGrid w:val="0"/>
              <w:spacing w:after="0" w:line="240" w:lineRule="auto"/>
              <w:jc w:val="center"/>
              <w:rPr>
                <w:rFonts w:ascii="Times New Roman" w:hAnsi="Times New Roman"/>
                <w:color w:val="000000"/>
                <w:sz w:val="20"/>
                <w:szCs w:val="20"/>
              </w:rPr>
            </w:pPr>
            <w:r w:rsidRPr="00C04D5F">
              <w:rPr>
                <w:rFonts w:ascii="Times New Roman" w:hAnsi="Times New Roman"/>
                <w:color w:val="000000"/>
                <w:sz w:val="20"/>
                <w:szCs w:val="20"/>
              </w:rPr>
              <w:t>140</w:t>
            </w:r>
          </w:p>
        </w:tc>
        <w:tc>
          <w:tcPr>
            <w:tcW w:w="1295" w:type="dxa"/>
            <w:vAlign w:val="center"/>
          </w:tcPr>
          <w:p w:rsidR="0074541C" w:rsidRPr="00C04D5F" w:rsidRDefault="0074541C">
            <w:pPr>
              <w:autoSpaceDE w:val="0"/>
              <w:autoSpaceDN w:val="0"/>
              <w:adjustRightInd w:val="0"/>
              <w:snapToGrid w:val="0"/>
              <w:spacing w:after="0" w:line="240" w:lineRule="auto"/>
              <w:jc w:val="center"/>
              <w:rPr>
                <w:rFonts w:ascii="Times New Roman" w:hAnsi="Times New Roman"/>
                <w:sz w:val="20"/>
                <w:szCs w:val="20"/>
              </w:rPr>
            </w:pPr>
          </w:p>
        </w:tc>
        <w:tc>
          <w:tcPr>
            <w:tcW w:w="1007" w:type="dxa"/>
          </w:tcPr>
          <w:p w:rsidR="0074541C" w:rsidRPr="00C04D5F" w:rsidRDefault="0074541C">
            <w:pPr>
              <w:snapToGrid w:val="0"/>
              <w:spacing w:after="0" w:line="240" w:lineRule="auto"/>
              <w:rPr>
                <w:rFonts w:ascii="Times New Roman" w:hAnsi="Times New Roman"/>
                <w:b/>
                <w:sz w:val="20"/>
                <w:szCs w:val="20"/>
              </w:rPr>
            </w:pPr>
          </w:p>
        </w:tc>
        <w:tc>
          <w:tcPr>
            <w:tcW w:w="575" w:type="dxa"/>
          </w:tcPr>
          <w:p w:rsidR="0074541C" w:rsidRPr="00C04D5F" w:rsidRDefault="0074541C">
            <w:pPr>
              <w:snapToGrid w:val="0"/>
              <w:spacing w:after="0" w:line="240" w:lineRule="auto"/>
              <w:rPr>
                <w:rFonts w:ascii="Times New Roman" w:hAnsi="Times New Roman"/>
                <w:b/>
                <w:sz w:val="20"/>
                <w:szCs w:val="20"/>
              </w:rPr>
            </w:pPr>
          </w:p>
        </w:tc>
        <w:tc>
          <w:tcPr>
            <w:tcW w:w="1008" w:type="dxa"/>
          </w:tcPr>
          <w:p w:rsidR="0074541C" w:rsidRPr="00C04D5F" w:rsidRDefault="0074541C">
            <w:pPr>
              <w:snapToGrid w:val="0"/>
              <w:spacing w:after="0" w:line="240" w:lineRule="auto"/>
              <w:rPr>
                <w:rFonts w:ascii="Times New Roman" w:hAnsi="Times New Roman"/>
                <w:b/>
                <w:sz w:val="20"/>
                <w:szCs w:val="20"/>
              </w:rPr>
            </w:pPr>
          </w:p>
        </w:tc>
        <w:tc>
          <w:tcPr>
            <w:tcW w:w="1007" w:type="dxa"/>
          </w:tcPr>
          <w:p w:rsidR="0074541C" w:rsidRPr="00C04D5F" w:rsidRDefault="0074541C">
            <w:pPr>
              <w:snapToGrid w:val="0"/>
              <w:spacing w:after="0" w:line="240" w:lineRule="auto"/>
              <w:rPr>
                <w:rFonts w:ascii="Times New Roman" w:hAnsi="Times New Roman"/>
                <w:b/>
                <w:sz w:val="20"/>
                <w:szCs w:val="20"/>
              </w:rPr>
            </w:pPr>
          </w:p>
        </w:tc>
        <w:tc>
          <w:tcPr>
            <w:tcW w:w="1295" w:type="dxa"/>
          </w:tcPr>
          <w:p w:rsidR="0074541C" w:rsidRPr="00C04D5F" w:rsidRDefault="0074541C">
            <w:pPr>
              <w:snapToGrid w:val="0"/>
              <w:spacing w:after="0" w:line="240" w:lineRule="auto"/>
              <w:rPr>
                <w:rFonts w:ascii="Times New Roman" w:hAnsi="Times New Roman"/>
                <w:b/>
                <w:sz w:val="20"/>
                <w:szCs w:val="20"/>
              </w:rPr>
            </w:pPr>
          </w:p>
        </w:tc>
      </w:tr>
    </w:tbl>
    <w:p w:rsidR="0074541C" w:rsidRPr="00C04D5F" w:rsidRDefault="000C3772">
      <w:pPr>
        <w:snapToGrid w:val="0"/>
        <w:spacing w:after="0" w:line="240" w:lineRule="auto"/>
        <w:ind w:firstLine="720"/>
        <w:rPr>
          <w:rFonts w:ascii="Times New Roman" w:hAnsi="Times New Roman"/>
          <w:b/>
          <w:sz w:val="20"/>
          <w:szCs w:val="20"/>
        </w:rPr>
      </w:pPr>
      <w:r w:rsidRPr="00C04D5F">
        <w:rPr>
          <w:rFonts w:ascii="Times New Roman" w:hAnsi="Times New Roman"/>
          <w:sz w:val="20"/>
          <w:szCs w:val="20"/>
        </w:rPr>
        <w:t>a. 0 cells (.0%) have expected frequencies less than 5. The minimum expected cell frequency is 35.0.</w:t>
      </w:r>
    </w:p>
    <w:p w:rsidR="00C04D5F" w:rsidRDefault="00C04D5F" w:rsidP="00C04D5F">
      <w:pPr>
        <w:snapToGrid w:val="0"/>
        <w:spacing w:after="0" w:line="240" w:lineRule="auto"/>
        <w:ind w:leftChars="129" w:left="284"/>
        <w:jc w:val="both"/>
        <w:rPr>
          <w:rFonts w:ascii="Times New Roman" w:hAnsi="Times New Roman" w:hint="eastAsia"/>
          <w:sz w:val="20"/>
          <w:szCs w:val="20"/>
          <w:lang w:eastAsia="zh-CN"/>
        </w:rPr>
      </w:pPr>
    </w:p>
    <w:p w:rsidR="00C04D5F" w:rsidRDefault="00C04D5F" w:rsidP="00C04D5F">
      <w:pPr>
        <w:snapToGrid w:val="0"/>
        <w:spacing w:after="0" w:line="240" w:lineRule="auto"/>
        <w:ind w:leftChars="129" w:left="284"/>
        <w:jc w:val="both"/>
        <w:rPr>
          <w:rFonts w:ascii="Times New Roman" w:hAnsi="Times New Roman" w:hint="eastAsia"/>
          <w:sz w:val="20"/>
          <w:szCs w:val="20"/>
          <w:lang w:eastAsia="zh-CN"/>
        </w:rPr>
      </w:pPr>
    </w:p>
    <w:p w:rsidR="00C04D5F" w:rsidRPr="00C04D5F" w:rsidRDefault="00C04D5F" w:rsidP="00C04D5F">
      <w:pPr>
        <w:snapToGrid w:val="0"/>
        <w:spacing w:after="0" w:line="240" w:lineRule="auto"/>
        <w:ind w:leftChars="129" w:left="284"/>
        <w:jc w:val="both"/>
        <w:rPr>
          <w:rFonts w:ascii="Times New Roman" w:hAnsi="Times New Roman" w:hint="eastAsia"/>
          <w:sz w:val="20"/>
          <w:szCs w:val="20"/>
          <w:lang w:eastAsia="zh-CN"/>
        </w:rPr>
        <w:sectPr w:rsidR="00C04D5F" w:rsidRPr="00C04D5F">
          <w:type w:val="continuous"/>
          <w:pgSz w:w="12240" w:h="15839"/>
          <w:pgMar w:top="1440" w:right="1440" w:bottom="1440" w:left="1440" w:header="720" w:footer="720" w:gutter="0"/>
          <w:cols w:space="425"/>
          <w:titlePg/>
          <w:docGrid w:linePitch="360"/>
        </w:sectPr>
      </w:pPr>
    </w:p>
    <w:p w:rsidR="0074541C" w:rsidRPr="00C04D5F" w:rsidRDefault="000C3772">
      <w:pPr>
        <w:snapToGrid w:val="0"/>
        <w:spacing w:after="0" w:line="240" w:lineRule="auto"/>
        <w:ind w:firstLine="720"/>
        <w:jc w:val="both"/>
        <w:rPr>
          <w:rFonts w:ascii="Times New Roman" w:hAnsi="Times New Roman"/>
          <w:sz w:val="20"/>
          <w:szCs w:val="20"/>
        </w:rPr>
      </w:pPr>
      <w:r w:rsidRPr="00C04D5F">
        <w:rPr>
          <w:rFonts w:ascii="Times New Roman" w:hAnsi="Times New Roman"/>
          <w:sz w:val="20"/>
          <w:szCs w:val="20"/>
        </w:rPr>
        <w:lastRenderedPageBreak/>
        <w:t>Table 3 revealed that χ</w:t>
      </w:r>
      <w:r w:rsidRPr="00C04D5F">
        <w:rPr>
          <w:rFonts w:ascii="Times New Roman" w:hAnsi="Times New Roman"/>
          <w:sz w:val="20"/>
          <w:szCs w:val="20"/>
          <w:vertAlign w:val="superscript"/>
        </w:rPr>
        <w:t xml:space="preserve">2 </w:t>
      </w:r>
      <w:r w:rsidRPr="00C04D5F">
        <w:rPr>
          <w:rFonts w:ascii="Times New Roman" w:hAnsi="Times New Roman"/>
          <w:sz w:val="20"/>
          <w:szCs w:val="20"/>
        </w:rPr>
        <w:t>=</w:t>
      </w:r>
      <w:r w:rsidRPr="00C04D5F">
        <w:rPr>
          <w:rFonts w:ascii="Times New Roman" w:hAnsi="Times New Roman"/>
          <w:color w:val="000000"/>
          <w:sz w:val="20"/>
          <w:szCs w:val="20"/>
        </w:rPr>
        <w:t xml:space="preserve">98.74, </w:t>
      </w:r>
      <w:r w:rsidRPr="00C04D5F">
        <w:rPr>
          <w:rFonts w:ascii="Times New Roman" w:hAnsi="Times New Roman"/>
          <w:sz w:val="20"/>
          <w:szCs w:val="20"/>
        </w:rPr>
        <w:t xml:space="preserve">at </w:t>
      </w:r>
      <w:proofErr w:type="spellStart"/>
      <w:r w:rsidRPr="00C04D5F">
        <w:rPr>
          <w:rFonts w:ascii="Times New Roman" w:hAnsi="Times New Roman"/>
          <w:sz w:val="20"/>
          <w:szCs w:val="20"/>
        </w:rPr>
        <w:t>df</w:t>
      </w:r>
      <w:proofErr w:type="spellEnd"/>
      <w:r w:rsidRPr="00C04D5F">
        <w:rPr>
          <w:rFonts w:ascii="Times New Roman" w:hAnsi="Times New Roman"/>
          <w:sz w:val="20"/>
          <w:szCs w:val="20"/>
        </w:rPr>
        <w:t xml:space="preserve"> =3 and p = 0.00. Since p-value of 0.00&lt; .05 at 3 degree </w:t>
      </w:r>
      <w:r w:rsidRPr="00C04D5F">
        <w:rPr>
          <w:rFonts w:ascii="Times New Roman" w:hAnsi="Times New Roman"/>
          <w:sz w:val="20"/>
          <w:szCs w:val="20"/>
        </w:rPr>
        <w:t xml:space="preserve">of freedom, the null hypothesis which states that Parents’ Teachers’ Association (PTA) has no significant influence on funding in secondary schools in </w:t>
      </w:r>
      <w:proofErr w:type="spellStart"/>
      <w:r w:rsidRPr="00C04D5F">
        <w:rPr>
          <w:rFonts w:ascii="Times New Roman" w:hAnsi="Times New Roman"/>
          <w:sz w:val="20"/>
          <w:szCs w:val="20"/>
        </w:rPr>
        <w:t>Makurdi</w:t>
      </w:r>
      <w:proofErr w:type="spellEnd"/>
      <w:r w:rsidRPr="00C04D5F">
        <w:rPr>
          <w:rFonts w:ascii="Times New Roman" w:hAnsi="Times New Roman"/>
          <w:sz w:val="20"/>
          <w:szCs w:val="20"/>
        </w:rPr>
        <w:t xml:space="preserve"> Local Government Area of Benue State, Nigeria is therefore, rejected. This implies that Parents’ </w:t>
      </w:r>
      <w:r w:rsidRPr="00C04D5F">
        <w:rPr>
          <w:rFonts w:ascii="Times New Roman" w:hAnsi="Times New Roman"/>
          <w:sz w:val="20"/>
          <w:szCs w:val="20"/>
        </w:rPr>
        <w:t xml:space="preserve">Teachers’ Association (PTA) has significant influence on funding </w:t>
      </w:r>
      <w:r w:rsidRPr="00C04D5F">
        <w:rPr>
          <w:rFonts w:ascii="Times New Roman" w:hAnsi="Times New Roman"/>
          <w:sz w:val="20"/>
          <w:szCs w:val="20"/>
        </w:rPr>
        <w:lastRenderedPageBreak/>
        <w:t xml:space="preserve">in secondary schools in </w:t>
      </w:r>
      <w:proofErr w:type="spellStart"/>
      <w:r w:rsidRPr="00C04D5F">
        <w:rPr>
          <w:rFonts w:ascii="Times New Roman" w:hAnsi="Times New Roman"/>
          <w:sz w:val="20"/>
          <w:szCs w:val="20"/>
        </w:rPr>
        <w:t>Makurdi</w:t>
      </w:r>
      <w:proofErr w:type="spellEnd"/>
      <w:r w:rsidRPr="00C04D5F">
        <w:rPr>
          <w:rFonts w:ascii="Times New Roman" w:hAnsi="Times New Roman"/>
          <w:sz w:val="20"/>
          <w:szCs w:val="20"/>
        </w:rPr>
        <w:t xml:space="preserve"> Local Government Area of Benue State, Nigeria.</w:t>
      </w:r>
    </w:p>
    <w:p w:rsidR="00C04D5F" w:rsidRDefault="00C04D5F" w:rsidP="00C04D5F">
      <w:pPr>
        <w:snapToGrid w:val="0"/>
        <w:spacing w:after="0" w:line="240" w:lineRule="auto"/>
        <w:jc w:val="both"/>
        <w:rPr>
          <w:rFonts w:ascii="Times New Roman" w:hAnsi="Times New Roman" w:hint="eastAsia"/>
          <w:b/>
          <w:sz w:val="20"/>
          <w:szCs w:val="20"/>
          <w:lang w:eastAsia="zh-CN"/>
        </w:rPr>
      </w:pPr>
    </w:p>
    <w:p w:rsidR="0074541C" w:rsidRPr="00C04D5F" w:rsidRDefault="000C3772" w:rsidP="00C04D5F">
      <w:pPr>
        <w:snapToGrid w:val="0"/>
        <w:spacing w:after="0" w:line="240" w:lineRule="auto"/>
        <w:jc w:val="both"/>
        <w:rPr>
          <w:rFonts w:ascii="Times New Roman" w:hAnsi="Times New Roman"/>
          <w:b/>
          <w:sz w:val="20"/>
          <w:szCs w:val="20"/>
        </w:rPr>
      </w:pPr>
      <w:r w:rsidRPr="00C04D5F">
        <w:rPr>
          <w:rFonts w:ascii="Times New Roman" w:hAnsi="Times New Roman"/>
          <w:b/>
          <w:sz w:val="20"/>
          <w:szCs w:val="20"/>
        </w:rPr>
        <w:t xml:space="preserve">Hypotheses 4: </w:t>
      </w:r>
    </w:p>
    <w:p w:rsidR="0074541C" w:rsidRPr="00C04D5F" w:rsidRDefault="000C3772">
      <w:pPr>
        <w:snapToGrid w:val="0"/>
        <w:spacing w:after="0" w:line="240" w:lineRule="auto"/>
        <w:jc w:val="both"/>
        <w:rPr>
          <w:rFonts w:ascii="Times New Roman" w:hAnsi="Times New Roman"/>
          <w:b/>
          <w:sz w:val="20"/>
          <w:szCs w:val="20"/>
        </w:rPr>
      </w:pPr>
      <w:r w:rsidRPr="00C04D5F">
        <w:rPr>
          <w:rFonts w:ascii="Times New Roman" w:hAnsi="Times New Roman"/>
          <w:sz w:val="20"/>
          <w:szCs w:val="20"/>
        </w:rPr>
        <w:t>Parents’ Teachers’ Association (PTA) has no significant influence on maintenance of discipline in</w:t>
      </w:r>
      <w:r w:rsidRPr="00C04D5F">
        <w:rPr>
          <w:rFonts w:ascii="Times New Roman" w:hAnsi="Times New Roman"/>
          <w:sz w:val="20"/>
          <w:szCs w:val="20"/>
        </w:rPr>
        <w:t xml:space="preserve"> secondary schools in </w:t>
      </w:r>
      <w:proofErr w:type="spellStart"/>
      <w:r w:rsidRPr="00C04D5F">
        <w:rPr>
          <w:rFonts w:ascii="Times New Roman" w:hAnsi="Times New Roman"/>
          <w:sz w:val="20"/>
          <w:szCs w:val="20"/>
        </w:rPr>
        <w:t>Makurdi</w:t>
      </w:r>
      <w:proofErr w:type="spellEnd"/>
      <w:r w:rsidRPr="00C04D5F">
        <w:rPr>
          <w:rFonts w:ascii="Times New Roman" w:hAnsi="Times New Roman"/>
          <w:sz w:val="20"/>
          <w:szCs w:val="20"/>
        </w:rPr>
        <w:t xml:space="preserve"> Local Government Area of Benue State, Nigeria.</w:t>
      </w:r>
    </w:p>
    <w:p w:rsidR="0074541C" w:rsidRPr="00C04D5F" w:rsidRDefault="0074541C">
      <w:pPr>
        <w:snapToGrid w:val="0"/>
        <w:spacing w:after="0" w:line="240" w:lineRule="auto"/>
        <w:jc w:val="both"/>
        <w:rPr>
          <w:rFonts w:ascii="Times New Roman" w:hAnsi="Times New Roman"/>
          <w:b/>
          <w:sz w:val="20"/>
          <w:szCs w:val="20"/>
        </w:rPr>
        <w:sectPr w:rsidR="0074541C" w:rsidRPr="00C04D5F">
          <w:type w:val="continuous"/>
          <w:pgSz w:w="12240" w:h="15839"/>
          <w:pgMar w:top="1440" w:right="1440" w:bottom="1440" w:left="1440" w:header="720" w:footer="720" w:gutter="0"/>
          <w:cols w:num="2" w:space="720" w:equalWidth="0">
            <w:col w:w="4467" w:space="425"/>
            <w:col w:w="4467"/>
          </w:cols>
          <w:titlePg/>
          <w:docGrid w:linePitch="360"/>
        </w:sectPr>
      </w:pPr>
    </w:p>
    <w:p w:rsidR="0074541C" w:rsidRPr="00C04D5F" w:rsidRDefault="0074541C">
      <w:pPr>
        <w:snapToGrid w:val="0"/>
        <w:spacing w:after="0" w:line="240" w:lineRule="auto"/>
        <w:ind w:leftChars="90" w:left="375" w:hangingChars="88" w:hanging="177"/>
        <w:jc w:val="both"/>
        <w:rPr>
          <w:rFonts w:ascii="Times New Roman" w:hAnsi="Times New Roman"/>
          <w:b/>
          <w:sz w:val="20"/>
          <w:szCs w:val="20"/>
        </w:rPr>
      </w:pPr>
    </w:p>
    <w:p w:rsidR="00C04D5F" w:rsidRDefault="00C04D5F">
      <w:pPr>
        <w:snapToGrid w:val="0"/>
        <w:spacing w:after="0" w:line="240" w:lineRule="auto"/>
        <w:jc w:val="both"/>
        <w:rPr>
          <w:rFonts w:ascii="Times New Roman" w:hAnsi="Times New Roman" w:hint="eastAsia"/>
          <w:b/>
          <w:sz w:val="20"/>
          <w:szCs w:val="20"/>
          <w:lang w:eastAsia="zh-CN"/>
        </w:rPr>
      </w:pPr>
    </w:p>
    <w:p w:rsidR="00C04D5F" w:rsidRDefault="00C04D5F">
      <w:pPr>
        <w:snapToGrid w:val="0"/>
        <w:spacing w:after="0" w:line="240" w:lineRule="auto"/>
        <w:jc w:val="both"/>
        <w:rPr>
          <w:rFonts w:ascii="Times New Roman" w:hAnsi="Times New Roman" w:hint="eastAsia"/>
          <w:b/>
          <w:sz w:val="20"/>
          <w:szCs w:val="20"/>
          <w:lang w:eastAsia="zh-CN"/>
        </w:rPr>
      </w:pPr>
    </w:p>
    <w:p w:rsidR="0074541C" w:rsidRPr="00C04D5F" w:rsidRDefault="000C3772">
      <w:pPr>
        <w:snapToGrid w:val="0"/>
        <w:spacing w:after="0" w:line="240" w:lineRule="auto"/>
        <w:jc w:val="both"/>
        <w:rPr>
          <w:rFonts w:ascii="Times New Roman" w:hAnsi="Times New Roman"/>
          <w:b/>
          <w:i/>
          <w:sz w:val="20"/>
          <w:szCs w:val="20"/>
        </w:rPr>
      </w:pPr>
      <w:r w:rsidRPr="00C04D5F">
        <w:rPr>
          <w:rFonts w:ascii="Times New Roman" w:hAnsi="Times New Roman"/>
          <w:b/>
          <w:sz w:val="20"/>
          <w:szCs w:val="20"/>
        </w:rPr>
        <w:t xml:space="preserve">Table 4: </w:t>
      </w:r>
      <w:r w:rsidR="0074541C" w:rsidRPr="00C04D5F">
        <w:rPr>
          <w:rFonts w:ascii="Times New Roman" w:hAnsi="Times New Roman"/>
          <w:b/>
          <w:sz w:val="20"/>
          <w:szCs w:val="20"/>
          <w:lang w:eastAsia="en-GB"/>
        </w:rPr>
        <w:pict>
          <v:shape id="_x0000_s1030" type="#_x0000_t32" style="position:absolute;left:0;text-align:left;margin-left:24.4pt;margin-top:37.6pt;width:442.4pt;height:0;z-index:251661312;mso-position-horizontal-relative:text;mso-position-vertical-relative:text" o:connectortype="straight"/>
        </w:pict>
      </w:r>
      <w:r w:rsidRPr="00C04D5F">
        <w:rPr>
          <w:rFonts w:ascii="Times New Roman" w:hAnsi="Times New Roman"/>
          <w:b/>
          <w:i/>
          <w:sz w:val="20"/>
          <w:szCs w:val="20"/>
        </w:rPr>
        <w:t>Chi-square test of the Influence of</w:t>
      </w:r>
      <w:r w:rsidRPr="00C04D5F">
        <w:rPr>
          <w:rFonts w:ascii="Times New Roman" w:hAnsi="Times New Roman"/>
          <w:b/>
          <w:sz w:val="20"/>
          <w:szCs w:val="20"/>
        </w:rPr>
        <w:t xml:space="preserve"> </w:t>
      </w:r>
      <w:r w:rsidRPr="00C04D5F">
        <w:rPr>
          <w:rFonts w:ascii="Times New Roman" w:hAnsi="Times New Roman"/>
          <w:b/>
          <w:i/>
          <w:sz w:val="20"/>
          <w:szCs w:val="20"/>
        </w:rPr>
        <w:t xml:space="preserve">Parents’ Teachers’ Association (PTA) on Maintenance of Discipline in Secondary Schools </w:t>
      </w:r>
    </w:p>
    <w:tbl>
      <w:tblPr>
        <w:tblW w:w="8647" w:type="dxa"/>
        <w:tblInd w:w="392" w:type="dxa"/>
        <w:tblLayout w:type="fixed"/>
        <w:tblLook w:val="04A0"/>
      </w:tblPr>
      <w:tblGrid>
        <w:gridCol w:w="1276"/>
        <w:gridCol w:w="1275"/>
        <w:gridCol w:w="1276"/>
        <w:gridCol w:w="992"/>
        <w:gridCol w:w="567"/>
        <w:gridCol w:w="993"/>
        <w:gridCol w:w="992"/>
        <w:gridCol w:w="1276"/>
      </w:tblGrid>
      <w:tr w:rsidR="0074541C" w:rsidRPr="00C04D5F">
        <w:tc>
          <w:tcPr>
            <w:tcW w:w="1276" w:type="dxa"/>
            <w:vAlign w:val="center"/>
          </w:tcPr>
          <w:p w:rsidR="0074541C" w:rsidRPr="00C04D5F" w:rsidRDefault="0074541C">
            <w:pPr>
              <w:snapToGrid w:val="0"/>
              <w:spacing w:after="0" w:line="240" w:lineRule="auto"/>
              <w:jc w:val="center"/>
              <w:rPr>
                <w:rFonts w:ascii="Times New Roman" w:hAnsi="Times New Roman"/>
                <w:b/>
                <w:sz w:val="20"/>
                <w:szCs w:val="20"/>
              </w:rPr>
            </w:pPr>
            <w:r w:rsidRPr="00C04D5F">
              <w:rPr>
                <w:rFonts w:ascii="Times New Roman" w:hAnsi="Times New Roman"/>
                <w:b/>
                <w:sz w:val="20"/>
                <w:szCs w:val="20"/>
                <w:lang w:eastAsia="en-GB"/>
              </w:rPr>
              <w:pict>
                <v:shape id="_x0000_s1051" type="#_x0000_t32" style="position:absolute;left:0;text-align:left;margin-left:6.9pt;margin-top:26.15pt;width:442.4pt;height:0;z-index:251669504" o:connectortype="straight"/>
              </w:pict>
            </w:r>
            <w:r w:rsidR="000C3772" w:rsidRPr="00C04D5F">
              <w:rPr>
                <w:rFonts w:ascii="Times New Roman" w:hAnsi="Times New Roman"/>
                <w:b/>
                <w:sz w:val="20"/>
                <w:szCs w:val="20"/>
              </w:rPr>
              <w:t>Opinions</w:t>
            </w:r>
          </w:p>
        </w:tc>
        <w:tc>
          <w:tcPr>
            <w:tcW w:w="1275" w:type="dxa"/>
            <w:vAlign w:val="bottom"/>
          </w:tcPr>
          <w:p w:rsidR="0074541C" w:rsidRPr="00C04D5F" w:rsidRDefault="000C3772">
            <w:pPr>
              <w:snapToGrid w:val="0"/>
              <w:spacing w:after="0" w:line="240" w:lineRule="auto"/>
              <w:jc w:val="center"/>
              <w:rPr>
                <w:rFonts w:ascii="Times New Roman" w:hAnsi="Times New Roman"/>
                <w:b/>
                <w:sz w:val="20"/>
                <w:szCs w:val="20"/>
              </w:rPr>
            </w:pPr>
            <w:r w:rsidRPr="00C04D5F">
              <w:rPr>
                <w:rFonts w:ascii="Times New Roman" w:hAnsi="Times New Roman"/>
                <w:b/>
                <w:sz w:val="20"/>
                <w:szCs w:val="20"/>
              </w:rPr>
              <w:t xml:space="preserve">Observed </w:t>
            </w:r>
            <w:r w:rsidRPr="00C04D5F">
              <w:rPr>
                <w:rFonts w:ascii="Times New Roman" w:hAnsi="Times New Roman"/>
                <w:b/>
                <w:sz w:val="20"/>
                <w:szCs w:val="20"/>
              </w:rPr>
              <w:t>N</w:t>
            </w:r>
          </w:p>
        </w:tc>
        <w:tc>
          <w:tcPr>
            <w:tcW w:w="1276" w:type="dxa"/>
            <w:vAlign w:val="bottom"/>
          </w:tcPr>
          <w:p w:rsidR="0074541C" w:rsidRPr="00C04D5F" w:rsidRDefault="000C3772">
            <w:pPr>
              <w:snapToGrid w:val="0"/>
              <w:spacing w:after="0" w:line="240" w:lineRule="auto"/>
              <w:jc w:val="center"/>
              <w:rPr>
                <w:rFonts w:ascii="Times New Roman" w:hAnsi="Times New Roman"/>
                <w:b/>
                <w:sz w:val="20"/>
                <w:szCs w:val="20"/>
              </w:rPr>
            </w:pPr>
            <w:r w:rsidRPr="00C04D5F">
              <w:rPr>
                <w:rFonts w:ascii="Times New Roman" w:hAnsi="Times New Roman"/>
                <w:b/>
                <w:sz w:val="20"/>
                <w:szCs w:val="20"/>
              </w:rPr>
              <w:t>Expected N</w:t>
            </w:r>
          </w:p>
        </w:tc>
        <w:tc>
          <w:tcPr>
            <w:tcW w:w="992" w:type="dxa"/>
          </w:tcPr>
          <w:p w:rsidR="0074541C" w:rsidRPr="00C04D5F" w:rsidRDefault="000C3772">
            <w:pPr>
              <w:snapToGrid w:val="0"/>
              <w:spacing w:after="0" w:line="240" w:lineRule="auto"/>
              <w:jc w:val="center"/>
              <w:rPr>
                <w:rFonts w:ascii="Times New Roman" w:hAnsi="Times New Roman"/>
                <w:b/>
                <w:sz w:val="20"/>
                <w:szCs w:val="20"/>
              </w:rPr>
            </w:pPr>
            <w:r w:rsidRPr="00C04D5F">
              <w:rPr>
                <w:rFonts w:ascii="Times New Roman" w:hAnsi="Times New Roman"/>
                <w:b/>
                <w:sz w:val="20"/>
                <w:szCs w:val="20"/>
              </w:rPr>
              <w:t>Level of Sig.</w:t>
            </w:r>
          </w:p>
        </w:tc>
        <w:tc>
          <w:tcPr>
            <w:tcW w:w="567" w:type="dxa"/>
          </w:tcPr>
          <w:p w:rsidR="0074541C" w:rsidRPr="00C04D5F" w:rsidRDefault="000C3772">
            <w:pPr>
              <w:snapToGrid w:val="0"/>
              <w:spacing w:after="0" w:line="240" w:lineRule="auto"/>
              <w:rPr>
                <w:rFonts w:ascii="Times New Roman" w:hAnsi="Times New Roman"/>
                <w:b/>
                <w:sz w:val="20"/>
                <w:szCs w:val="20"/>
              </w:rPr>
            </w:pPr>
            <w:proofErr w:type="spellStart"/>
            <w:r w:rsidRPr="00C04D5F">
              <w:rPr>
                <w:rFonts w:ascii="Times New Roman" w:hAnsi="Times New Roman"/>
                <w:b/>
                <w:sz w:val="20"/>
                <w:szCs w:val="20"/>
              </w:rPr>
              <w:t>df</w:t>
            </w:r>
            <w:proofErr w:type="spellEnd"/>
          </w:p>
        </w:tc>
        <w:tc>
          <w:tcPr>
            <w:tcW w:w="993" w:type="dxa"/>
          </w:tcPr>
          <w:p w:rsidR="0074541C" w:rsidRPr="00C04D5F" w:rsidRDefault="000C3772">
            <w:pPr>
              <w:snapToGrid w:val="0"/>
              <w:spacing w:after="0" w:line="240" w:lineRule="auto"/>
              <w:rPr>
                <w:rFonts w:ascii="Times New Roman" w:hAnsi="Times New Roman"/>
                <w:b/>
                <w:sz w:val="20"/>
                <w:szCs w:val="20"/>
              </w:rPr>
            </w:pPr>
            <w:r w:rsidRPr="00C04D5F">
              <w:rPr>
                <w:rFonts w:ascii="Times New Roman" w:hAnsi="Times New Roman"/>
                <w:b/>
                <w:sz w:val="20"/>
                <w:szCs w:val="20"/>
              </w:rPr>
              <w:t>χ</w:t>
            </w:r>
            <w:r w:rsidRPr="00C04D5F">
              <w:rPr>
                <w:rFonts w:ascii="Times New Roman" w:hAnsi="Times New Roman"/>
                <w:b/>
                <w:sz w:val="20"/>
                <w:szCs w:val="20"/>
                <w:vertAlign w:val="superscript"/>
              </w:rPr>
              <w:t>2-cal</w:t>
            </w:r>
          </w:p>
        </w:tc>
        <w:tc>
          <w:tcPr>
            <w:tcW w:w="992" w:type="dxa"/>
          </w:tcPr>
          <w:p w:rsidR="0074541C" w:rsidRPr="00C04D5F" w:rsidRDefault="000C3772">
            <w:pPr>
              <w:snapToGrid w:val="0"/>
              <w:spacing w:after="0" w:line="240" w:lineRule="auto"/>
              <w:rPr>
                <w:rFonts w:ascii="Times New Roman" w:hAnsi="Times New Roman"/>
                <w:b/>
                <w:sz w:val="20"/>
                <w:szCs w:val="20"/>
              </w:rPr>
            </w:pPr>
            <w:r w:rsidRPr="00C04D5F">
              <w:rPr>
                <w:rFonts w:ascii="Times New Roman" w:hAnsi="Times New Roman"/>
                <w:b/>
                <w:sz w:val="20"/>
                <w:szCs w:val="20"/>
              </w:rPr>
              <w:t>P-value</w:t>
            </w:r>
          </w:p>
        </w:tc>
        <w:tc>
          <w:tcPr>
            <w:tcW w:w="1276" w:type="dxa"/>
          </w:tcPr>
          <w:p w:rsidR="0074541C" w:rsidRPr="00C04D5F" w:rsidRDefault="000C3772">
            <w:pPr>
              <w:snapToGrid w:val="0"/>
              <w:spacing w:after="0" w:line="240" w:lineRule="auto"/>
              <w:rPr>
                <w:rFonts w:ascii="Times New Roman" w:hAnsi="Times New Roman"/>
                <w:b/>
                <w:sz w:val="20"/>
                <w:szCs w:val="20"/>
              </w:rPr>
            </w:pPr>
            <w:r w:rsidRPr="00C04D5F">
              <w:rPr>
                <w:rFonts w:ascii="Times New Roman" w:hAnsi="Times New Roman"/>
                <w:b/>
                <w:sz w:val="20"/>
                <w:szCs w:val="20"/>
              </w:rPr>
              <w:t>Decision</w:t>
            </w:r>
          </w:p>
        </w:tc>
      </w:tr>
      <w:tr w:rsidR="0074541C" w:rsidRPr="00C04D5F">
        <w:tc>
          <w:tcPr>
            <w:tcW w:w="1276" w:type="dxa"/>
          </w:tcPr>
          <w:p w:rsidR="0074541C" w:rsidRPr="00C04D5F" w:rsidRDefault="000C3772">
            <w:pPr>
              <w:snapToGrid w:val="0"/>
              <w:spacing w:after="0" w:line="240" w:lineRule="auto"/>
              <w:jc w:val="center"/>
              <w:rPr>
                <w:rFonts w:ascii="Times New Roman" w:hAnsi="Times New Roman"/>
                <w:sz w:val="20"/>
                <w:szCs w:val="20"/>
              </w:rPr>
            </w:pPr>
            <w:r w:rsidRPr="00C04D5F">
              <w:rPr>
                <w:rFonts w:ascii="Times New Roman" w:hAnsi="Times New Roman"/>
                <w:sz w:val="20"/>
                <w:szCs w:val="20"/>
              </w:rPr>
              <w:t>SD</w:t>
            </w:r>
          </w:p>
        </w:tc>
        <w:tc>
          <w:tcPr>
            <w:tcW w:w="1275" w:type="dxa"/>
          </w:tcPr>
          <w:p w:rsidR="0074541C" w:rsidRPr="00C04D5F" w:rsidRDefault="000C3772">
            <w:pPr>
              <w:autoSpaceDE w:val="0"/>
              <w:autoSpaceDN w:val="0"/>
              <w:adjustRightInd w:val="0"/>
              <w:snapToGrid w:val="0"/>
              <w:spacing w:after="0" w:line="240" w:lineRule="auto"/>
              <w:jc w:val="center"/>
              <w:rPr>
                <w:rFonts w:ascii="Times New Roman" w:hAnsi="Times New Roman"/>
                <w:color w:val="000000"/>
                <w:sz w:val="20"/>
                <w:szCs w:val="20"/>
              </w:rPr>
            </w:pPr>
            <w:r w:rsidRPr="00C04D5F">
              <w:rPr>
                <w:rFonts w:ascii="Times New Roman" w:hAnsi="Times New Roman"/>
                <w:color w:val="000000"/>
                <w:sz w:val="20"/>
                <w:szCs w:val="20"/>
              </w:rPr>
              <w:t>10</w:t>
            </w:r>
          </w:p>
        </w:tc>
        <w:tc>
          <w:tcPr>
            <w:tcW w:w="1276" w:type="dxa"/>
          </w:tcPr>
          <w:p w:rsidR="0074541C" w:rsidRPr="00C04D5F" w:rsidRDefault="000C3772">
            <w:pPr>
              <w:autoSpaceDE w:val="0"/>
              <w:autoSpaceDN w:val="0"/>
              <w:adjustRightInd w:val="0"/>
              <w:snapToGrid w:val="0"/>
              <w:spacing w:after="0" w:line="240" w:lineRule="auto"/>
              <w:jc w:val="center"/>
              <w:rPr>
                <w:rFonts w:ascii="Times New Roman" w:hAnsi="Times New Roman"/>
                <w:color w:val="000000"/>
                <w:sz w:val="20"/>
                <w:szCs w:val="20"/>
              </w:rPr>
            </w:pPr>
            <w:r w:rsidRPr="00C04D5F">
              <w:rPr>
                <w:rFonts w:ascii="Times New Roman" w:hAnsi="Times New Roman"/>
                <w:color w:val="000000"/>
                <w:sz w:val="20"/>
                <w:szCs w:val="20"/>
              </w:rPr>
              <w:t>35.0</w:t>
            </w:r>
          </w:p>
        </w:tc>
        <w:tc>
          <w:tcPr>
            <w:tcW w:w="992" w:type="dxa"/>
          </w:tcPr>
          <w:p w:rsidR="0074541C" w:rsidRPr="00C04D5F" w:rsidRDefault="000C3772">
            <w:pPr>
              <w:snapToGrid w:val="0"/>
              <w:spacing w:after="0" w:line="240" w:lineRule="auto"/>
              <w:jc w:val="center"/>
              <w:rPr>
                <w:rFonts w:ascii="Times New Roman" w:hAnsi="Times New Roman"/>
                <w:sz w:val="20"/>
                <w:szCs w:val="20"/>
              </w:rPr>
            </w:pPr>
            <w:r w:rsidRPr="00C04D5F">
              <w:rPr>
                <w:rFonts w:ascii="Times New Roman" w:hAnsi="Times New Roman"/>
                <w:sz w:val="20"/>
                <w:szCs w:val="20"/>
              </w:rPr>
              <w:t>.05</w:t>
            </w:r>
          </w:p>
        </w:tc>
        <w:tc>
          <w:tcPr>
            <w:tcW w:w="567" w:type="dxa"/>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 xml:space="preserve">  3</w:t>
            </w:r>
          </w:p>
        </w:tc>
        <w:tc>
          <w:tcPr>
            <w:tcW w:w="993" w:type="dxa"/>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color w:val="000000"/>
                <w:sz w:val="20"/>
                <w:szCs w:val="20"/>
              </w:rPr>
              <w:t>80.74</w:t>
            </w:r>
          </w:p>
        </w:tc>
        <w:tc>
          <w:tcPr>
            <w:tcW w:w="992" w:type="dxa"/>
          </w:tcPr>
          <w:p w:rsidR="0074541C" w:rsidRPr="00C04D5F" w:rsidRDefault="000C3772">
            <w:pPr>
              <w:snapToGrid w:val="0"/>
              <w:spacing w:after="0" w:line="240" w:lineRule="auto"/>
              <w:rPr>
                <w:rFonts w:ascii="Times New Roman" w:hAnsi="Times New Roman"/>
                <w:b/>
                <w:sz w:val="20"/>
                <w:szCs w:val="20"/>
              </w:rPr>
            </w:pPr>
            <w:r w:rsidRPr="00C04D5F">
              <w:rPr>
                <w:rFonts w:ascii="Times New Roman" w:hAnsi="Times New Roman"/>
                <w:sz w:val="20"/>
                <w:szCs w:val="20"/>
              </w:rPr>
              <w:t xml:space="preserve">   0.00</w:t>
            </w:r>
          </w:p>
        </w:tc>
        <w:tc>
          <w:tcPr>
            <w:tcW w:w="1276" w:type="dxa"/>
          </w:tcPr>
          <w:p w:rsidR="0074541C" w:rsidRPr="00C04D5F" w:rsidRDefault="000C3772">
            <w:pPr>
              <w:snapToGrid w:val="0"/>
              <w:spacing w:after="0" w:line="240" w:lineRule="auto"/>
              <w:rPr>
                <w:rFonts w:ascii="Times New Roman" w:hAnsi="Times New Roman"/>
                <w:sz w:val="20"/>
                <w:szCs w:val="20"/>
              </w:rPr>
            </w:pPr>
            <w:r w:rsidRPr="00C04D5F">
              <w:rPr>
                <w:rFonts w:ascii="Times New Roman" w:hAnsi="Times New Roman"/>
                <w:sz w:val="20"/>
                <w:szCs w:val="20"/>
              </w:rPr>
              <w:t>Sig.</w:t>
            </w:r>
          </w:p>
        </w:tc>
      </w:tr>
      <w:tr w:rsidR="0074541C" w:rsidRPr="00C04D5F">
        <w:tc>
          <w:tcPr>
            <w:tcW w:w="1276" w:type="dxa"/>
          </w:tcPr>
          <w:p w:rsidR="0074541C" w:rsidRPr="00C04D5F" w:rsidRDefault="000C3772">
            <w:pPr>
              <w:snapToGrid w:val="0"/>
              <w:spacing w:after="0" w:line="240" w:lineRule="auto"/>
              <w:jc w:val="center"/>
              <w:rPr>
                <w:rFonts w:ascii="Times New Roman" w:hAnsi="Times New Roman"/>
                <w:sz w:val="20"/>
                <w:szCs w:val="20"/>
              </w:rPr>
            </w:pPr>
            <w:r w:rsidRPr="00C04D5F">
              <w:rPr>
                <w:rFonts w:ascii="Times New Roman" w:hAnsi="Times New Roman"/>
                <w:sz w:val="20"/>
                <w:szCs w:val="20"/>
              </w:rPr>
              <w:t>D</w:t>
            </w:r>
          </w:p>
        </w:tc>
        <w:tc>
          <w:tcPr>
            <w:tcW w:w="1275" w:type="dxa"/>
          </w:tcPr>
          <w:p w:rsidR="0074541C" w:rsidRPr="00C04D5F" w:rsidRDefault="000C3772">
            <w:pPr>
              <w:autoSpaceDE w:val="0"/>
              <w:autoSpaceDN w:val="0"/>
              <w:adjustRightInd w:val="0"/>
              <w:snapToGrid w:val="0"/>
              <w:spacing w:after="0" w:line="240" w:lineRule="auto"/>
              <w:jc w:val="center"/>
              <w:rPr>
                <w:rFonts w:ascii="Times New Roman" w:hAnsi="Times New Roman"/>
                <w:color w:val="000000"/>
                <w:sz w:val="20"/>
                <w:szCs w:val="20"/>
              </w:rPr>
            </w:pPr>
            <w:r w:rsidRPr="00C04D5F">
              <w:rPr>
                <w:rFonts w:ascii="Times New Roman" w:hAnsi="Times New Roman"/>
                <w:color w:val="000000"/>
                <w:sz w:val="20"/>
                <w:szCs w:val="20"/>
              </w:rPr>
              <w:t>7</w:t>
            </w:r>
          </w:p>
        </w:tc>
        <w:tc>
          <w:tcPr>
            <w:tcW w:w="1276" w:type="dxa"/>
          </w:tcPr>
          <w:p w:rsidR="0074541C" w:rsidRPr="00C04D5F" w:rsidRDefault="000C3772">
            <w:pPr>
              <w:autoSpaceDE w:val="0"/>
              <w:autoSpaceDN w:val="0"/>
              <w:adjustRightInd w:val="0"/>
              <w:snapToGrid w:val="0"/>
              <w:spacing w:after="0" w:line="240" w:lineRule="auto"/>
              <w:jc w:val="center"/>
              <w:rPr>
                <w:rFonts w:ascii="Times New Roman" w:hAnsi="Times New Roman"/>
                <w:color w:val="000000"/>
                <w:sz w:val="20"/>
                <w:szCs w:val="20"/>
              </w:rPr>
            </w:pPr>
            <w:r w:rsidRPr="00C04D5F">
              <w:rPr>
                <w:rFonts w:ascii="Times New Roman" w:hAnsi="Times New Roman"/>
                <w:color w:val="000000"/>
                <w:sz w:val="20"/>
                <w:szCs w:val="20"/>
              </w:rPr>
              <w:t>35.0</w:t>
            </w:r>
          </w:p>
        </w:tc>
        <w:tc>
          <w:tcPr>
            <w:tcW w:w="992" w:type="dxa"/>
          </w:tcPr>
          <w:p w:rsidR="0074541C" w:rsidRPr="00C04D5F" w:rsidRDefault="0074541C">
            <w:pPr>
              <w:snapToGrid w:val="0"/>
              <w:spacing w:after="0" w:line="240" w:lineRule="auto"/>
              <w:rPr>
                <w:rFonts w:ascii="Times New Roman" w:hAnsi="Times New Roman"/>
                <w:b/>
                <w:sz w:val="20"/>
                <w:szCs w:val="20"/>
              </w:rPr>
            </w:pPr>
          </w:p>
        </w:tc>
        <w:tc>
          <w:tcPr>
            <w:tcW w:w="567" w:type="dxa"/>
          </w:tcPr>
          <w:p w:rsidR="0074541C" w:rsidRPr="00C04D5F" w:rsidRDefault="0074541C">
            <w:pPr>
              <w:snapToGrid w:val="0"/>
              <w:spacing w:after="0" w:line="240" w:lineRule="auto"/>
              <w:rPr>
                <w:rFonts w:ascii="Times New Roman" w:hAnsi="Times New Roman"/>
                <w:b/>
                <w:sz w:val="20"/>
                <w:szCs w:val="20"/>
              </w:rPr>
            </w:pPr>
          </w:p>
        </w:tc>
        <w:tc>
          <w:tcPr>
            <w:tcW w:w="993" w:type="dxa"/>
          </w:tcPr>
          <w:p w:rsidR="0074541C" w:rsidRPr="00C04D5F" w:rsidRDefault="0074541C">
            <w:pPr>
              <w:snapToGrid w:val="0"/>
              <w:spacing w:after="0" w:line="240" w:lineRule="auto"/>
              <w:rPr>
                <w:rFonts w:ascii="Times New Roman" w:hAnsi="Times New Roman"/>
                <w:b/>
                <w:sz w:val="20"/>
                <w:szCs w:val="20"/>
              </w:rPr>
            </w:pPr>
          </w:p>
        </w:tc>
        <w:tc>
          <w:tcPr>
            <w:tcW w:w="992" w:type="dxa"/>
          </w:tcPr>
          <w:p w:rsidR="0074541C" w:rsidRPr="00C04D5F" w:rsidRDefault="0074541C">
            <w:pPr>
              <w:snapToGrid w:val="0"/>
              <w:spacing w:after="0" w:line="240" w:lineRule="auto"/>
              <w:rPr>
                <w:rFonts w:ascii="Times New Roman" w:hAnsi="Times New Roman"/>
                <w:b/>
                <w:sz w:val="20"/>
                <w:szCs w:val="20"/>
              </w:rPr>
            </w:pPr>
          </w:p>
        </w:tc>
        <w:tc>
          <w:tcPr>
            <w:tcW w:w="1276" w:type="dxa"/>
          </w:tcPr>
          <w:p w:rsidR="0074541C" w:rsidRPr="00C04D5F" w:rsidRDefault="000C3772">
            <w:pPr>
              <w:snapToGrid w:val="0"/>
              <w:spacing w:after="0" w:line="240" w:lineRule="auto"/>
              <w:rPr>
                <w:rFonts w:ascii="Times New Roman" w:hAnsi="Times New Roman"/>
                <w:b/>
                <w:sz w:val="20"/>
                <w:szCs w:val="20"/>
              </w:rPr>
            </w:pPr>
            <w:r w:rsidRPr="00C04D5F">
              <w:rPr>
                <w:rFonts w:ascii="Times New Roman" w:hAnsi="Times New Roman"/>
                <w:b/>
                <w:sz w:val="20"/>
                <w:szCs w:val="20"/>
              </w:rPr>
              <w:t>Rejected</w:t>
            </w:r>
          </w:p>
        </w:tc>
      </w:tr>
      <w:tr w:rsidR="0074541C" w:rsidRPr="00C04D5F">
        <w:tc>
          <w:tcPr>
            <w:tcW w:w="1276" w:type="dxa"/>
          </w:tcPr>
          <w:p w:rsidR="0074541C" w:rsidRPr="00C04D5F" w:rsidRDefault="000C3772">
            <w:pPr>
              <w:snapToGrid w:val="0"/>
              <w:spacing w:after="0" w:line="240" w:lineRule="auto"/>
              <w:jc w:val="center"/>
              <w:rPr>
                <w:rFonts w:ascii="Times New Roman" w:hAnsi="Times New Roman"/>
                <w:sz w:val="20"/>
                <w:szCs w:val="20"/>
              </w:rPr>
            </w:pPr>
            <w:r w:rsidRPr="00C04D5F">
              <w:rPr>
                <w:rFonts w:ascii="Times New Roman" w:hAnsi="Times New Roman"/>
                <w:sz w:val="20"/>
                <w:szCs w:val="20"/>
              </w:rPr>
              <w:t>A</w:t>
            </w:r>
          </w:p>
        </w:tc>
        <w:tc>
          <w:tcPr>
            <w:tcW w:w="1275" w:type="dxa"/>
          </w:tcPr>
          <w:p w:rsidR="0074541C" w:rsidRPr="00C04D5F" w:rsidRDefault="000C3772">
            <w:pPr>
              <w:autoSpaceDE w:val="0"/>
              <w:autoSpaceDN w:val="0"/>
              <w:adjustRightInd w:val="0"/>
              <w:snapToGrid w:val="0"/>
              <w:spacing w:after="0" w:line="240" w:lineRule="auto"/>
              <w:jc w:val="center"/>
              <w:rPr>
                <w:rFonts w:ascii="Times New Roman" w:hAnsi="Times New Roman"/>
                <w:color w:val="000000"/>
                <w:sz w:val="20"/>
                <w:szCs w:val="20"/>
              </w:rPr>
            </w:pPr>
            <w:r w:rsidRPr="00C04D5F">
              <w:rPr>
                <w:rFonts w:ascii="Times New Roman" w:hAnsi="Times New Roman"/>
                <w:color w:val="000000"/>
                <w:sz w:val="20"/>
                <w:szCs w:val="20"/>
              </w:rPr>
              <w:t>64</w:t>
            </w:r>
          </w:p>
        </w:tc>
        <w:tc>
          <w:tcPr>
            <w:tcW w:w="1276" w:type="dxa"/>
          </w:tcPr>
          <w:p w:rsidR="0074541C" w:rsidRPr="00C04D5F" w:rsidRDefault="000C3772">
            <w:pPr>
              <w:autoSpaceDE w:val="0"/>
              <w:autoSpaceDN w:val="0"/>
              <w:adjustRightInd w:val="0"/>
              <w:snapToGrid w:val="0"/>
              <w:spacing w:after="0" w:line="240" w:lineRule="auto"/>
              <w:jc w:val="center"/>
              <w:rPr>
                <w:rFonts w:ascii="Times New Roman" w:hAnsi="Times New Roman"/>
                <w:color w:val="000000"/>
                <w:sz w:val="20"/>
                <w:szCs w:val="20"/>
              </w:rPr>
            </w:pPr>
            <w:r w:rsidRPr="00C04D5F">
              <w:rPr>
                <w:rFonts w:ascii="Times New Roman" w:hAnsi="Times New Roman"/>
                <w:color w:val="000000"/>
                <w:sz w:val="20"/>
                <w:szCs w:val="20"/>
              </w:rPr>
              <w:t>35.0</w:t>
            </w:r>
          </w:p>
        </w:tc>
        <w:tc>
          <w:tcPr>
            <w:tcW w:w="992" w:type="dxa"/>
          </w:tcPr>
          <w:p w:rsidR="0074541C" w:rsidRPr="00C04D5F" w:rsidRDefault="0074541C">
            <w:pPr>
              <w:snapToGrid w:val="0"/>
              <w:spacing w:after="0" w:line="240" w:lineRule="auto"/>
              <w:rPr>
                <w:rFonts w:ascii="Times New Roman" w:hAnsi="Times New Roman"/>
                <w:b/>
                <w:sz w:val="20"/>
                <w:szCs w:val="20"/>
              </w:rPr>
            </w:pPr>
          </w:p>
        </w:tc>
        <w:tc>
          <w:tcPr>
            <w:tcW w:w="567" w:type="dxa"/>
          </w:tcPr>
          <w:p w:rsidR="0074541C" w:rsidRPr="00C04D5F" w:rsidRDefault="0074541C">
            <w:pPr>
              <w:snapToGrid w:val="0"/>
              <w:spacing w:after="0" w:line="240" w:lineRule="auto"/>
              <w:rPr>
                <w:rFonts w:ascii="Times New Roman" w:hAnsi="Times New Roman"/>
                <w:b/>
                <w:sz w:val="20"/>
                <w:szCs w:val="20"/>
              </w:rPr>
            </w:pPr>
          </w:p>
        </w:tc>
        <w:tc>
          <w:tcPr>
            <w:tcW w:w="993" w:type="dxa"/>
          </w:tcPr>
          <w:p w:rsidR="0074541C" w:rsidRPr="00C04D5F" w:rsidRDefault="0074541C">
            <w:pPr>
              <w:snapToGrid w:val="0"/>
              <w:spacing w:after="0" w:line="240" w:lineRule="auto"/>
              <w:rPr>
                <w:rFonts w:ascii="Times New Roman" w:hAnsi="Times New Roman"/>
                <w:b/>
                <w:sz w:val="20"/>
                <w:szCs w:val="20"/>
              </w:rPr>
            </w:pPr>
          </w:p>
        </w:tc>
        <w:tc>
          <w:tcPr>
            <w:tcW w:w="992" w:type="dxa"/>
          </w:tcPr>
          <w:p w:rsidR="0074541C" w:rsidRPr="00C04D5F" w:rsidRDefault="0074541C">
            <w:pPr>
              <w:snapToGrid w:val="0"/>
              <w:spacing w:after="0" w:line="240" w:lineRule="auto"/>
              <w:rPr>
                <w:rFonts w:ascii="Times New Roman" w:hAnsi="Times New Roman"/>
                <w:b/>
                <w:sz w:val="20"/>
                <w:szCs w:val="20"/>
              </w:rPr>
            </w:pPr>
          </w:p>
        </w:tc>
        <w:tc>
          <w:tcPr>
            <w:tcW w:w="1276" w:type="dxa"/>
          </w:tcPr>
          <w:p w:rsidR="0074541C" w:rsidRPr="00C04D5F" w:rsidRDefault="000C3772">
            <w:pPr>
              <w:snapToGrid w:val="0"/>
              <w:spacing w:after="0" w:line="240" w:lineRule="auto"/>
              <w:rPr>
                <w:rFonts w:ascii="Times New Roman" w:hAnsi="Times New Roman"/>
                <w:b/>
                <w:sz w:val="20"/>
                <w:szCs w:val="20"/>
              </w:rPr>
            </w:pPr>
            <w:r w:rsidRPr="00C04D5F">
              <w:rPr>
                <w:rFonts w:ascii="Times New Roman" w:hAnsi="Times New Roman"/>
                <w:b/>
                <w:sz w:val="20"/>
                <w:szCs w:val="20"/>
              </w:rPr>
              <w:t>Ho</w:t>
            </w:r>
            <w:r w:rsidRPr="00C04D5F">
              <w:rPr>
                <w:rFonts w:ascii="Times New Roman" w:hAnsi="Times New Roman"/>
                <w:b/>
                <w:sz w:val="20"/>
                <w:szCs w:val="20"/>
                <w:vertAlign w:val="subscript"/>
              </w:rPr>
              <w:t>1</w:t>
            </w:r>
          </w:p>
        </w:tc>
      </w:tr>
      <w:tr w:rsidR="0074541C" w:rsidRPr="00C04D5F">
        <w:tc>
          <w:tcPr>
            <w:tcW w:w="1276" w:type="dxa"/>
          </w:tcPr>
          <w:p w:rsidR="0074541C" w:rsidRPr="00C04D5F" w:rsidRDefault="000C3772">
            <w:pPr>
              <w:snapToGrid w:val="0"/>
              <w:spacing w:after="0" w:line="240" w:lineRule="auto"/>
              <w:jc w:val="center"/>
              <w:rPr>
                <w:rFonts w:ascii="Times New Roman" w:hAnsi="Times New Roman"/>
                <w:sz w:val="20"/>
                <w:szCs w:val="20"/>
              </w:rPr>
            </w:pPr>
            <w:r w:rsidRPr="00C04D5F">
              <w:rPr>
                <w:rFonts w:ascii="Times New Roman" w:hAnsi="Times New Roman"/>
                <w:sz w:val="20"/>
                <w:szCs w:val="20"/>
              </w:rPr>
              <w:t>SA</w:t>
            </w:r>
          </w:p>
        </w:tc>
        <w:tc>
          <w:tcPr>
            <w:tcW w:w="1275" w:type="dxa"/>
          </w:tcPr>
          <w:p w:rsidR="0074541C" w:rsidRPr="00C04D5F" w:rsidRDefault="000C3772">
            <w:pPr>
              <w:autoSpaceDE w:val="0"/>
              <w:autoSpaceDN w:val="0"/>
              <w:adjustRightInd w:val="0"/>
              <w:snapToGrid w:val="0"/>
              <w:spacing w:after="0" w:line="240" w:lineRule="auto"/>
              <w:jc w:val="center"/>
              <w:rPr>
                <w:rFonts w:ascii="Times New Roman" w:hAnsi="Times New Roman"/>
                <w:color w:val="000000"/>
                <w:sz w:val="20"/>
                <w:szCs w:val="20"/>
              </w:rPr>
            </w:pPr>
            <w:r w:rsidRPr="00C04D5F">
              <w:rPr>
                <w:rFonts w:ascii="Times New Roman" w:hAnsi="Times New Roman"/>
                <w:color w:val="000000"/>
                <w:sz w:val="20"/>
                <w:szCs w:val="20"/>
              </w:rPr>
              <w:t>59</w:t>
            </w:r>
          </w:p>
        </w:tc>
        <w:tc>
          <w:tcPr>
            <w:tcW w:w="1276" w:type="dxa"/>
          </w:tcPr>
          <w:p w:rsidR="0074541C" w:rsidRPr="00C04D5F" w:rsidRDefault="000C3772">
            <w:pPr>
              <w:autoSpaceDE w:val="0"/>
              <w:autoSpaceDN w:val="0"/>
              <w:adjustRightInd w:val="0"/>
              <w:snapToGrid w:val="0"/>
              <w:spacing w:after="0" w:line="240" w:lineRule="auto"/>
              <w:jc w:val="center"/>
              <w:rPr>
                <w:rFonts w:ascii="Times New Roman" w:hAnsi="Times New Roman"/>
                <w:color w:val="000000"/>
                <w:sz w:val="20"/>
                <w:szCs w:val="20"/>
              </w:rPr>
            </w:pPr>
            <w:r w:rsidRPr="00C04D5F">
              <w:rPr>
                <w:rFonts w:ascii="Times New Roman" w:hAnsi="Times New Roman"/>
                <w:color w:val="000000"/>
                <w:sz w:val="20"/>
                <w:szCs w:val="20"/>
              </w:rPr>
              <w:t>35.0</w:t>
            </w:r>
          </w:p>
        </w:tc>
        <w:tc>
          <w:tcPr>
            <w:tcW w:w="992" w:type="dxa"/>
          </w:tcPr>
          <w:p w:rsidR="0074541C" w:rsidRPr="00C04D5F" w:rsidRDefault="0074541C">
            <w:pPr>
              <w:snapToGrid w:val="0"/>
              <w:spacing w:after="0" w:line="240" w:lineRule="auto"/>
              <w:rPr>
                <w:rFonts w:ascii="Times New Roman" w:hAnsi="Times New Roman"/>
                <w:b/>
                <w:sz w:val="20"/>
                <w:szCs w:val="20"/>
              </w:rPr>
            </w:pPr>
          </w:p>
        </w:tc>
        <w:tc>
          <w:tcPr>
            <w:tcW w:w="567" w:type="dxa"/>
          </w:tcPr>
          <w:p w:rsidR="0074541C" w:rsidRPr="00C04D5F" w:rsidRDefault="0074541C">
            <w:pPr>
              <w:snapToGrid w:val="0"/>
              <w:spacing w:after="0" w:line="240" w:lineRule="auto"/>
              <w:rPr>
                <w:rFonts w:ascii="Times New Roman" w:hAnsi="Times New Roman"/>
                <w:b/>
                <w:sz w:val="20"/>
                <w:szCs w:val="20"/>
              </w:rPr>
            </w:pPr>
          </w:p>
        </w:tc>
        <w:tc>
          <w:tcPr>
            <w:tcW w:w="993" w:type="dxa"/>
          </w:tcPr>
          <w:p w:rsidR="0074541C" w:rsidRPr="00C04D5F" w:rsidRDefault="0074541C">
            <w:pPr>
              <w:snapToGrid w:val="0"/>
              <w:spacing w:after="0" w:line="240" w:lineRule="auto"/>
              <w:rPr>
                <w:rFonts w:ascii="Times New Roman" w:hAnsi="Times New Roman"/>
                <w:b/>
                <w:sz w:val="20"/>
                <w:szCs w:val="20"/>
              </w:rPr>
            </w:pPr>
          </w:p>
        </w:tc>
        <w:tc>
          <w:tcPr>
            <w:tcW w:w="992" w:type="dxa"/>
          </w:tcPr>
          <w:p w:rsidR="0074541C" w:rsidRPr="00C04D5F" w:rsidRDefault="0074541C">
            <w:pPr>
              <w:snapToGrid w:val="0"/>
              <w:spacing w:after="0" w:line="240" w:lineRule="auto"/>
              <w:rPr>
                <w:rFonts w:ascii="Times New Roman" w:hAnsi="Times New Roman"/>
                <w:b/>
                <w:sz w:val="20"/>
                <w:szCs w:val="20"/>
              </w:rPr>
            </w:pPr>
          </w:p>
        </w:tc>
        <w:tc>
          <w:tcPr>
            <w:tcW w:w="1276" w:type="dxa"/>
          </w:tcPr>
          <w:p w:rsidR="0074541C" w:rsidRPr="00C04D5F" w:rsidRDefault="0074541C">
            <w:pPr>
              <w:snapToGrid w:val="0"/>
              <w:spacing w:after="0" w:line="240" w:lineRule="auto"/>
              <w:rPr>
                <w:rFonts w:ascii="Times New Roman" w:hAnsi="Times New Roman"/>
                <w:b/>
                <w:sz w:val="20"/>
                <w:szCs w:val="20"/>
              </w:rPr>
            </w:pPr>
          </w:p>
        </w:tc>
      </w:tr>
      <w:tr w:rsidR="0074541C" w:rsidRPr="00C04D5F">
        <w:tc>
          <w:tcPr>
            <w:tcW w:w="1276" w:type="dxa"/>
          </w:tcPr>
          <w:p w:rsidR="0074541C" w:rsidRPr="00C04D5F" w:rsidRDefault="000C3772">
            <w:pPr>
              <w:snapToGrid w:val="0"/>
              <w:spacing w:after="0" w:line="240" w:lineRule="auto"/>
              <w:jc w:val="center"/>
              <w:rPr>
                <w:rFonts w:ascii="Times New Roman" w:hAnsi="Times New Roman"/>
                <w:b/>
                <w:sz w:val="20"/>
                <w:szCs w:val="20"/>
              </w:rPr>
            </w:pPr>
            <w:r w:rsidRPr="00C04D5F">
              <w:rPr>
                <w:rFonts w:ascii="Times New Roman" w:hAnsi="Times New Roman"/>
                <w:b/>
                <w:sz w:val="20"/>
                <w:szCs w:val="20"/>
              </w:rPr>
              <w:t>Total</w:t>
            </w:r>
          </w:p>
        </w:tc>
        <w:tc>
          <w:tcPr>
            <w:tcW w:w="1275" w:type="dxa"/>
          </w:tcPr>
          <w:p w:rsidR="0074541C" w:rsidRPr="00C04D5F" w:rsidRDefault="000C3772">
            <w:pPr>
              <w:autoSpaceDE w:val="0"/>
              <w:autoSpaceDN w:val="0"/>
              <w:adjustRightInd w:val="0"/>
              <w:snapToGrid w:val="0"/>
              <w:spacing w:after="0" w:line="240" w:lineRule="auto"/>
              <w:jc w:val="center"/>
              <w:rPr>
                <w:rFonts w:ascii="Times New Roman" w:hAnsi="Times New Roman"/>
                <w:color w:val="000000"/>
                <w:sz w:val="20"/>
                <w:szCs w:val="20"/>
              </w:rPr>
            </w:pPr>
            <w:r w:rsidRPr="00C04D5F">
              <w:rPr>
                <w:rFonts w:ascii="Times New Roman" w:hAnsi="Times New Roman"/>
                <w:color w:val="000000"/>
                <w:sz w:val="20"/>
                <w:szCs w:val="20"/>
              </w:rPr>
              <w:t>140</w:t>
            </w:r>
          </w:p>
        </w:tc>
        <w:tc>
          <w:tcPr>
            <w:tcW w:w="1276" w:type="dxa"/>
            <w:vAlign w:val="center"/>
          </w:tcPr>
          <w:p w:rsidR="0074541C" w:rsidRPr="00C04D5F" w:rsidRDefault="0074541C">
            <w:pPr>
              <w:autoSpaceDE w:val="0"/>
              <w:autoSpaceDN w:val="0"/>
              <w:adjustRightInd w:val="0"/>
              <w:snapToGrid w:val="0"/>
              <w:spacing w:after="0" w:line="240" w:lineRule="auto"/>
              <w:jc w:val="center"/>
              <w:rPr>
                <w:rFonts w:ascii="Times New Roman" w:hAnsi="Times New Roman"/>
                <w:sz w:val="20"/>
                <w:szCs w:val="20"/>
              </w:rPr>
            </w:pPr>
          </w:p>
        </w:tc>
        <w:tc>
          <w:tcPr>
            <w:tcW w:w="992" w:type="dxa"/>
          </w:tcPr>
          <w:p w:rsidR="0074541C" w:rsidRPr="00C04D5F" w:rsidRDefault="0074541C">
            <w:pPr>
              <w:snapToGrid w:val="0"/>
              <w:spacing w:after="0" w:line="240" w:lineRule="auto"/>
              <w:rPr>
                <w:rFonts w:ascii="Times New Roman" w:hAnsi="Times New Roman"/>
                <w:b/>
                <w:sz w:val="20"/>
                <w:szCs w:val="20"/>
              </w:rPr>
            </w:pPr>
          </w:p>
        </w:tc>
        <w:tc>
          <w:tcPr>
            <w:tcW w:w="567" w:type="dxa"/>
          </w:tcPr>
          <w:p w:rsidR="0074541C" w:rsidRPr="00C04D5F" w:rsidRDefault="0074541C">
            <w:pPr>
              <w:snapToGrid w:val="0"/>
              <w:spacing w:after="0" w:line="240" w:lineRule="auto"/>
              <w:rPr>
                <w:rFonts w:ascii="Times New Roman" w:hAnsi="Times New Roman"/>
                <w:b/>
                <w:sz w:val="20"/>
                <w:szCs w:val="20"/>
              </w:rPr>
            </w:pPr>
          </w:p>
        </w:tc>
        <w:tc>
          <w:tcPr>
            <w:tcW w:w="993" w:type="dxa"/>
          </w:tcPr>
          <w:p w:rsidR="0074541C" w:rsidRPr="00C04D5F" w:rsidRDefault="0074541C">
            <w:pPr>
              <w:snapToGrid w:val="0"/>
              <w:spacing w:after="0" w:line="240" w:lineRule="auto"/>
              <w:rPr>
                <w:rFonts w:ascii="Times New Roman" w:hAnsi="Times New Roman"/>
                <w:b/>
                <w:sz w:val="20"/>
                <w:szCs w:val="20"/>
              </w:rPr>
            </w:pPr>
          </w:p>
        </w:tc>
        <w:tc>
          <w:tcPr>
            <w:tcW w:w="992" w:type="dxa"/>
          </w:tcPr>
          <w:p w:rsidR="0074541C" w:rsidRPr="00C04D5F" w:rsidRDefault="0074541C">
            <w:pPr>
              <w:snapToGrid w:val="0"/>
              <w:spacing w:after="0" w:line="240" w:lineRule="auto"/>
              <w:rPr>
                <w:rFonts w:ascii="Times New Roman" w:hAnsi="Times New Roman"/>
                <w:b/>
                <w:sz w:val="20"/>
                <w:szCs w:val="20"/>
              </w:rPr>
            </w:pPr>
          </w:p>
        </w:tc>
        <w:tc>
          <w:tcPr>
            <w:tcW w:w="1276" w:type="dxa"/>
          </w:tcPr>
          <w:p w:rsidR="0074541C" w:rsidRPr="00C04D5F" w:rsidRDefault="0074541C">
            <w:pPr>
              <w:snapToGrid w:val="0"/>
              <w:spacing w:after="0" w:line="240" w:lineRule="auto"/>
              <w:rPr>
                <w:rFonts w:ascii="Times New Roman" w:hAnsi="Times New Roman"/>
                <w:b/>
                <w:sz w:val="20"/>
                <w:szCs w:val="20"/>
              </w:rPr>
            </w:pPr>
          </w:p>
        </w:tc>
      </w:tr>
      <w:tr w:rsidR="0074541C" w:rsidRPr="00C04D5F">
        <w:tc>
          <w:tcPr>
            <w:tcW w:w="1276" w:type="dxa"/>
          </w:tcPr>
          <w:p w:rsidR="0074541C" w:rsidRPr="00C04D5F" w:rsidRDefault="0074541C">
            <w:pPr>
              <w:snapToGrid w:val="0"/>
              <w:spacing w:after="0" w:line="240" w:lineRule="auto"/>
              <w:rPr>
                <w:rFonts w:ascii="Times New Roman" w:hAnsi="Times New Roman"/>
                <w:b/>
                <w:sz w:val="20"/>
                <w:szCs w:val="20"/>
              </w:rPr>
            </w:pPr>
            <w:r w:rsidRPr="00C04D5F">
              <w:rPr>
                <w:rFonts w:ascii="Times New Roman" w:hAnsi="Times New Roman"/>
                <w:b/>
                <w:sz w:val="20"/>
                <w:szCs w:val="20"/>
                <w:lang w:eastAsia="en-GB"/>
              </w:rPr>
              <w:pict>
                <v:shape id="_x0000_s1050" type="#_x0000_t32" style="position:absolute;margin-left:-2.3pt;margin-top:13.5pt;width:460.3pt;height:0;z-index:251668480;mso-position-horizontal-relative:text;mso-position-vertical-relative:text" o:connectortype="straight"/>
              </w:pict>
            </w:r>
          </w:p>
        </w:tc>
        <w:tc>
          <w:tcPr>
            <w:tcW w:w="1275" w:type="dxa"/>
          </w:tcPr>
          <w:p w:rsidR="0074541C" w:rsidRPr="00C04D5F" w:rsidRDefault="0074541C">
            <w:pPr>
              <w:snapToGrid w:val="0"/>
              <w:spacing w:after="0" w:line="240" w:lineRule="auto"/>
              <w:rPr>
                <w:rFonts w:ascii="Times New Roman" w:hAnsi="Times New Roman"/>
                <w:b/>
                <w:sz w:val="20"/>
                <w:szCs w:val="20"/>
              </w:rPr>
            </w:pPr>
          </w:p>
        </w:tc>
        <w:tc>
          <w:tcPr>
            <w:tcW w:w="1276" w:type="dxa"/>
          </w:tcPr>
          <w:p w:rsidR="0074541C" w:rsidRPr="00C04D5F" w:rsidRDefault="0074541C">
            <w:pPr>
              <w:snapToGrid w:val="0"/>
              <w:spacing w:after="0" w:line="240" w:lineRule="auto"/>
              <w:rPr>
                <w:rFonts w:ascii="Times New Roman" w:hAnsi="Times New Roman"/>
                <w:b/>
                <w:sz w:val="20"/>
                <w:szCs w:val="20"/>
              </w:rPr>
            </w:pPr>
          </w:p>
        </w:tc>
        <w:tc>
          <w:tcPr>
            <w:tcW w:w="992" w:type="dxa"/>
          </w:tcPr>
          <w:p w:rsidR="0074541C" w:rsidRPr="00C04D5F" w:rsidRDefault="0074541C">
            <w:pPr>
              <w:snapToGrid w:val="0"/>
              <w:spacing w:after="0" w:line="240" w:lineRule="auto"/>
              <w:rPr>
                <w:rFonts w:ascii="Times New Roman" w:hAnsi="Times New Roman"/>
                <w:b/>
                <w:sz w:val="20"/>
                <w:szCs w:val="20"/>
              </w:rPr>
            </w:pPr>
          </w:p>
        </w:tc>
        <w:tc>
          <w:tcPr>
            <w:tcW w:w="567" w:type="dxa"/>
          </w:tcPr>
          <w:p w:rsidR="0074541C" w:rsidRPr="00C04D5F" w:rsidRDefault="0074541C">
            <w:pPr>
              <w:snapToGrid w:val="0"/>
              <w:spacing w:after="0" w:line="240" w:lineRule="auto"/>
              <w:rPr>
                <w:rFonts w:ascii="Times New Roman" w:hAnsi="Times New Roman"/>
                <w:b/>
                <w:sz w:val="20"/>
                <w:szCs w:val="20"/>
              </w:rPr>
            </w:pPr>
          </w:p>
        </w:tc>
        <w:tc>
          <w:tcPr>
            <w:tcW w:w="993" w:type="dxa"/>
          </w:tcPr>
          <w:p w:rsidR="0074541C" w:rsidRPr="00C04D5F" w:rsidRDefault="0074541C">
            <w:pPr>
              <w:snapToGrid w:val="0"/>
              <w:spacing w:after="0" w:line="240" w:lineRule="auto"/>
              <w:rPr>
                <w:rFonts w:ascii="Times New Roman" w:hAnsi="Times New Roman"/>
                <w:b/>
                <w:sz w:val="20"/>
                <w:szCs w:val="20"/>
              </w:rPr>
            </w:pPr>
          </w:p>
        </w:tc>
        <w:tc>
          <w:tcPr>
            <w:tcW w:w="992" w:type="dxa"/>
          </w:tcPr>
          <w:p w:rsidR="0074541C" w:rsidRPr="00C04D5F" w:rsidRDefault="0074541C">
            <w:pPr>
              <w:snapToGrid w:val="0"/>
              <w:spacing w:after="0" w:line="240" w:lineRule="auto"/>
              <w:rPr>
                <w:rFonts w:ascii="Times New Roman" w:hAnsi="Times New Roman"/>
                <w:b/>
                <w:sz w:val="20"/>
                <w:szCs w:val="20"/>
              </w:rPr>
            </w:pPr>
          </w:p>
        </w:tc>
        <w:tc>
          <w:tcPr>
            <w:tcW w:w="1276" w:type="dxa"/>
          </w:tcPr>
          <w:p w:rsidR="0074541C" w:rsidRPr="00C04D5F" w:rsidRDefault="0074541C">
            <w:pPr>
              <w:snapToGrid w:val="0"/>
              <w:spacing w:after="0" w:line="240" w:lineRule="auto"/>
              <w:rPr>
                <w:rFonts w:ascii="Times New Roman" w:hAnsi="Times New Roman"/>
                <w:b/>
                <w:sz w:val="20"/>
                <w:szCs w:val="20"/>
              </w:rPr>
            </w:pPr>
          </w:p>
        </w:tc>
      </w:tr>
    </w:tbl>
    <w:p w:rsidR="0074541C" w:rsidRPr="00C04D5F" w:rsidRDefault="000C3772">
      <w:pPr>
        <w:snapToGrid w:val="0"/>
        <w:spacing w:after="0" w:line="240" w:lineRule="auto"/>
        <w:ind w:firstLine="720"/>
        <w:rPr>
          <w:rFonts w:ascii="Times New Roman" w:hAnsi="Times New Roman"/>
          <w:b/>
          <w:sz w:val="20"/>
          <w:szCs w:val="20"/>
        </w:rPr>
      </w:pPr>
      <w:r w:rsidRPr="00C04D5F">
        <w:rPr>
          <w:rFonts w:ascii="Times New Roman" w:hAnsi="Times New Roman"/>
          <w:sz w:val="20"/>
          <w:szCs w:val="20"/>
        </w:rPr>
        <w:t>a. 0 cells (.0%) have expected frequencies less than 5. The minimum expected</w:t>
      </w:r>
      <w:r w:rsidRPr="00C04D5F">
        <w:rPr>
          <w:rFonts w:ascii="Times New Roman" w:hAnsi="Times New Roman"/>
          <w:sz w:val="20"/>
          <w:szCs w:val="20"/>
        </w:rPr>
        <w:t xml:space="preserve"> cell frequency is 35.0.</w:t>
      </w:r>
    </w:p>
    <w:p w:rsidR="0074541C" w:rsidRPr="00C04D5F" w:rsidRDefault="0074541C" w:rsidP="00C04D5F">
      <w:pPr>
        <w:snapToGrid w:val="0"/>
        <w:spacing w:after="0" w:line="240" w:lineRule="auto"/>
        <w:jc w:val="both"/>
        <w:rPr>
          <w:rFonts w:ascii="Times New Roman" w:hAnsi="Times New Roman" w:hint="eastAsia"/>
          <w:sz w:val="20"/>
          <w:szCs w:val="20"/>
          <w:lang w:eastAsia="zh-CN"/>
        </w:rPr>
      </w:pPr>
    </w:p>
    <w:p w:rsidR="0074541C" w:rsidRDefault="0074541C">
      <w:pPr>
        <w:snapToGrid w:val="0"/>
        <w:spacing w:after="0" w:line="240" w:lineRule="auto"/>
        <w:ind w:firstLine="720"/>
        <w:jc w:val="both"/>
        <w:rPr>
          <w:rFonts w:ascii="Times New Roman" w:hAnsi="Times New Roman" w:hint="eastAsia"/>
          <w:sz w:val="20"/>
          <w:szCs w:val="20"/>
          <w:lang w:eastAsia="zh-CN"/>
        </w:rPr>
      </w:pPr>
    </w:p>
    <w:p w:rsidR="00C04D5F" w:rsidRDefault="00C04D5F">
      <w:pPr>
        <w:snapToGrid w:val="0"/>
        <w:spacing w:after="0" w:line="240" w:lineRule="auto"/>
        <w:ind w:firstLine="720"/>
        <w:jc w:val="both"/>
        <w:rPr>
          <w:rFonts w:ascii="Times New Roman" w:hAnsi="Times New Roman" w:hint="eastAsia"/>
          <w:sz w:val="20"/>
          <w:szCs w:val="20"/>
          <w:lang w:eastAsia="zh-CN"/>
        </w:rPr>
      </w:pPr>
    </w:p>
    <w:p w:rsidR="00C04D5F" w:rsidRDefault="00C04D5F">
      <w:pPr>
        <w:snapToGrid w:val="0"/>
        <w:spacing w:after="0" w:line="240" w:lineRule="auto"/>
        <w:ind w:firstLine="720"/>
        <w:jc w:val="both"/>
        <w:rPr>
          <w:rFonts w:ascii="Times New Roman" w:hAnsi="Times New Roman" w:hint="eastAsia"/>
          <w:sz w:val="20"/>
          <w:szCs w:val="20"/>
          <w:lang w:eastAsia="zh-CN"/>
        </w:rPr>
      </w:pPr>
    </w:p>
    <w:p w:rsidR="00C04D5F" w:rsidRDefault="00C04D5F">
      <w:pPr>
        <w:snapToGrid w:val="0"/>
        <w:spacing w:after="0" w:line="240" w:lineRule="auto"/>
        <w:ind w:firstLine="720"/>
        <w:jc w:val="both"/>
        <w:rPr>
          <w:rFonts w:ascii="Times New Roman" w:hAnsi="Times New Roman" w:hint="eastAsia"/>
          <w:sz w:val="20"/>
          <w:szCs w:val="20"/>
          <w:lang w:eastAsia="zh-CN"/>
        </w:rPr>
      </w:pPr>
    </w:p>
    <w:p w:rsidR="00C04D5F" w:rsidRDefault="00C04D5F">
      <w:pPr>
        <w:snapToGrid w:val="0"/>
        <w:spacing w:after="0" w:line="240" w:lineRule="auto"/>
        <w:ind w:firstLine="720"/>
        <w:jc w:val="both"/>
        <w:rPr>
          <w:rFonts w:ascii="Times New Roman" w:hAnsi="Times New Roman" w:hint="eastAsia"/>
          <w:sz w:val="20"/>
          <w:szCs w:val="20"/>
          <w:lang w:eastAsia="zh-CN"/>
        </w:rPr>
      </w:pPr>
    </w:p>
    <w:p w:rsidR="00C04D5F" w:rsidRPr="00C04D5F" w:rsidRDefault="00C04D5F">
      <w:pPr>
        <w:snapToGrid w:val="0"/>
        <w:spacing w:after="0" w:line="240" w:lineRule="auto"/>
        <w:ind w:firstLine="720"/>
        <w:jc w:val="both"/>
        <w:rPr>
          <w:rFonts w:ascii="Times New Roman" w:hAnsi="Times New Roman" w:hint="eastAsia"/>
          <w:sz w:val="20"/>
          <w:szCs w:val="20"/>
          <w:lang w:eastAsia="zh-CN"/>
        </w:rPr>
        <w:sectPr w:rsidR="00C04D5F" w:rsidRPr="00C04D5F">
          <w:type w:val="continuous"/>
          <w:pgSz w:w="12240" w:h="15839"/>
          <w:pgMar w:top="1440" w:right="1440" w:bottom="1440" w:left="1440" w:header="720" w:footer="720" w:gutter="0"/>
          <w:cols w:space="425"/>
          <w:titlePg/>
          <w:docGrid w:linePitch="360"/>
        </w:sectPr>
      </w:pPr>
    </w:p>
    <w:p w:rsidR="0074541C" w:rsidRPr="00C04D5F" w:rsidRDefault="000C3772">
      <w:pPr>
        <w:snapToGrid w:val="0"/>
        <w:spacing w:after="0" w:line="240" w:lineRule="auto"/>
        <w:ind w:firstLine="720"/>
        <w:jc w:val="both"/>
        <w:rPr>
          <w:rFonts w:ascii="Times New Roman" w:hAnsi="Times New Roman"/>
          <w:sz w:val="20"/>
          <w:szCs w:val="20"/>
        </w:rPr>
      </w:pPr>
      <w:r w:rsidRPr="00C04D5F">
        <w:rPr>
          <w:rFonts w:ascii="Times New Roman" w:hAnsi="Times New Roman"/>
          <w:sz w:val="20"/>
          <w:szCs w:val="20"/>
        </w:rPr>
        <w:lastRenderedPageBreak/>
        <w:t>Table 3 revealed that χ</w:t>
      </w:r>
      <w:r w:rsidRPr="00C04D5F">
        <w:rPr>
          <w:rFonts w:ascii="Times New Roman" w:hAnsi="Times New Roman"/>
          <w:sz w:val="20"/>
          <w:szCs w:val="20"/>
          <w:vertAlign w:val="superscript"/>
        </w:rPr>
        <w:t xml:space="preserve">2 </w:t>
      </w:r>
      <w:r w:rsidRPr="00C04D5F">
        <w:rPr>
          <w:rFonts w:ascii="Times New Roman" w:hAnsi="Times New Roman"/>
          <w:sz w:val="20"/>
          <w:szCs w:val="20"/>
        </w:rPr>
        <w:t>=</w:t>
      </w:r>
      <w:r w:rsidRPr="00C04D5F">
        <w:rPr>
          <w:rFonts w:ascii="Times New Roman" w:hAnsi="Times New Roman"/>
          <w:color w:val="000000"/>
          <w:sz w:val="20"/>
          <w:szCs w:val="20"/>
        </w:rPr>
        <w:t xml:space="preserve">80.74, </w:t>
      </w:r>
      <w:r w:rsidRPr="00C04D5F">
        <w:rPr>
          <w:rFonts w:ascii="Times New Roman" w:hAnsi="Times New Roman"/>
          <w:sz w:val="20"/>
          <w:szCs w:val="20"/>
        </w:rPr>
        <w:t xml:space="preserve">at </w:t>
      </w:r>
      <w:proofErr w:type="spellStart"/>
      <w:r w:rsidRPr="00C04D5F">
        <w:rPr>
          <w:rFonts w:ascii="Times New Roman" w:hAnsi="Times New Roman"/>
          <w:sz w:val="20"/>
          <w:szCs w:val="20"/>
        </w:rPr>
        <w:t>df</w:t>
      </w:r>
      <w:proofErr w:type="spellEnd"/>
      <w:r w:rsidRPr="00C04D5F">
        <w:rPr>
          <w:rFonts w:ascii="Times New Roman" w:hAnsi="Times New Roman"/>
          <w:sz w:val="20"/>
          <w:szCs w:val="20"/>
        </w:rPr>
        <w:t xml:space="preserve"> =3 and p = 0.00. Since p-value of 0.00&lt; .05 at 3 degree of freedom, the null hypothesis which states that Parents’ Teachers’ Association (PTA) has no significant influence on</w:t>
      </w:r>
      <w:r w:rsidRPr="00C04D5F">
        <w:rPr>
          <w:rFonts w:ascii="Times New Roman" w:hAnsi="Times New Roman"/>
          <w:sz w:val="20"/>
          <w:szCs w:val="20"/>
        </w:rPr>
        <w:t xml:space="preserve"> maintenance of discipline in secondary schools in </w:t>
      </w:r>
      <w:proofErr w:type="spellStart"/>
      <w:r w:rsidRPr="00C04D5F">
        <w:rPr>
          <w:rFonts w:ascii="Times New Roman" w:hAnsi="Times New Roman"/>
          <w:sz w:val="20"/>
          <w:szCs w:val="20"/>
        </w:rPr>
        <w:t>Makurdi</w:t>
      </w:r>
      <w:proofErr w:type="spellEnd"/>
      <w:r w:rsidRPr="00C04D5F">
        <w:rPr>
          <w:rFonts w:ascii="Times New Roman" w:hAnsi="Times New Roman"/>
          <w:sz w:val="20"/>
          <w:szCs w:val="20"/>
        </w:rPr>
        <w:t xml:space="preserve"> Local Government Area of Benue State, Nigeria is therefore, rejected. This implies that Parents’ Teachers’ Association (PTA) has significant influence on maintenance of discipline in secondary scho</w:t>
      </w:r>
      <w:r w:rsidRPr="00C04D5F">
        <w:rPr>
          <w:rFonts w:ascii="Times New Roman" w:hAnsi="Times New Roman"/>
          <w:sz w:val="20"/>
          <w:szCs w:val="20"/>
        </w:rPr>
        <w:t xml:space="preserve">ols in </w:t>
      </w:r>
      <w:proofErr w:type="spellStart"/>
      <w:r w:rsidRPr="00C04D5F">
        <w:rPr>
          <w:rFonts w:ascii="Times New Roman" w:hAnsi="Times New Roman"/>
          <w:sz w:val="20"/>
          <w:szCs w:val="20"/>
        </w:rPr>
        <w:t>Makurdi</w:t>
      </w:r>
      <w:proofErr w:type="spellEnd"/>
      <w:r w:rsidRPr="00C04D5F">
        <w:rPr>
          <w:rFonts w:ascii="Times New Roman" w:hAnsi="Times New Roman"/>
          <w:sz w:val="20"/>
          <w:szCs w:val="20"/>
        </w:rPr>
        <w:t xml:space="preserve"> Local Government Area of Benue State, Nigeria.</w:t>
      </w:r>
    </w:p>
    <w:p w:rsidR="00C04D5F" w:rsidRDefault="00C04D5F" w:rsidP="00C04D5F">
      <w:pPr>
        <w:snapToGrid w:val="0"/>
        <w:spacing w:after="0" w:line="240" w:lineRule="auto"/>
        <w:jc w:val="both"/>
        <w:rPr>
          <w:rFonts w:ascii="Times New Roman" w:hAnsi="Times New Roman" w:hint="eastAsia"/>
          <w:b/>
          <w:sz w:val="20"/>
          <w:szCs w:val="20"/>
          <w:lang w:eastAsia="zh-CN"/>
        </w:rPr>
      </w:pPr>
    </w:p>
    <w:p w:rsidR="0074541C" w:rsidRPr="00C04D5F" w:rsidRDefault="000C3772" w:rsidP="00C04D5F">
      <w:pPr>
        <w:snapToGrid w:val="0"/>
        <w:spacing w:after="0" w:line="240" w:lineRule="auto"/>
        <w:jc w:val="both"/>
        <w:rPr>
          <w:rFonts w:ascii="Times New Roman" w:hAnsi="Times New Roman"/>
          <w:b/>
          <w:sz w:val="20"/>
          <w:szCs w:val="20"/>
        </w:rPr>
      </w:pPr>
      <w:r w:rsidRPr="00C04D5F">
        <w:rPr>
          <w:rFonts w:ascii="Times New Roman" w:hAnsi="Times New Roman"/>
          <w:b/>
          <w:sz w:val="20"/>
          <w:szCs w:val="20"/>
        </w:rPr>
        <w:t>Discussion of Findings</w:t>
      </w:r>
    </w:p>
    <w:p w:rsidR="0074541C" w:rsidRPr="00C04D5F" w:rsidRDefault="000C3772">
      <w:pPr>
        <w:snapToGrid w:val="0"/>
        <w:spacing w:after="0" w:line="240" w:lineRule="auto"/>
        <w:ind w:firstLine="720"/>
        <w:jc w:val="both"/>
        <w:rPr>
          <w:rFonts w:ascii="Times New Roman" w:hAnsi="Times New Roman"/>
          <w:sz w:val="20"/>
          <w:szCs w:val="20"/>
        </w:rPr>
      </w:pPr>
      <w:r w:rsidRPr="00C04D5F">
        <w:rPr>
          <w:rFonts w:ascii="Times New Roman" w:hAnsi="Times New Roman"/>
          <w:sz w:val="20"/>
          <w:szCs w:val="20"/>
        </w:rPr>
        <w:t xml:space="preserve">The first finding of the study indicated that Parents’ Teachers’ Association (PTA) has significant influence on funding in secondary schools in </w:t>
      </w:r>
      <w:proofErr w:type="spellStart"/>
      <w:r w:rsidRPr="00C04D5F">
        <w:rPr>
          <w:rFonts w:ascii="Times New Roman" w:hAnsi="Times New Roman"/>
          <w:sz w:val="20"/>
          <w:szCs w:val="20"/>
        </w:rPr>
        <w:t>Makurdi</w:t>
      </w:r>
      <w:proofErr w:type="spellEnd"/>
      <w:r w:rsidRPr="00C04D5F">
        <w:rPr>
          <w:rFonts w:ascii="Times New Roman" w:hAnsi="Times New Roman"/>
          <w:sz w:val="20"/>
          <w:szCs w:val="20"/>
        </w:rPr>
        <w:t xml:space="preserve"> Local Government Ar</w:t>
      </w:r>
      <w:r w:rsidRPr="00C04D5F">
        <w:rPr>
          <w:rFonts w:ascii="Times New Roman" w:hAnsi="Times New Roman"/>
          <w:sz w:val="20"/>
          <w:szCs w:val="20"/>
        </w:rPr>
        <w:t>ea of Benue State, Nigeria. This implies that PTA assist in the provision of money to build additional blocks of classrooms, PTA assist the schools in the provision of money for the purchase of books to stock the library, and that PTA assist schools with f</w:t>
      </w:r>
      <w:r w:rsidRPr="00C04D5F">
        <w:rPr>
          <w:rFonts w:ascii="Times New Roman" w:hAnsi="Times New Roman"/>
          <w:sz w:val="20"/>
          <w:szCs w:val="20"/>
        </w:rPr>
        <w:t xml:space="preserve">unds to stock the school laboratory with equipment. The result agrees with that of </w:t>
      </w:r>
      <w:proofErr w:type="spellStart"/>
      <w:r w:rsidRPr="00C04D5F">
        <w:rPr>
          <w:rFonts w:ascii="Times New Roman" w:hAnsi="Times New Roman"/>
          <w:sz w:val="20"/>
          <w:szCs w:val="20"/>
        </w:rPr>
        <w:t>Ugwulashi</w:t>
      </w:r>
      <w:proofErr w:type="spellEnd"/>
      <w:r w:rsidRPr="00C04D5F">
        <w:rPr>
          <w:rFonts w:ascii="Times New Roman" w:hAnsi="Times New Roman"/>
          <w:sz w:val="20"/>
          <w:szCs w:val="20"/>
        </w:rPr>
        <w:t xml:space="preserve"> (2012) which revealed that Right from 1990’s till date, the Parents Teachers Associations (PTA) have played a very significant role in the funding of all the pyram</w:t>
      </w:r>
      <w:r w:rsidRPr="00C04D5F">
        <w:rPr>
          <w:rFonts w:ascii="Times New Roman" w:hAnsi="Times New Roman"/>
          <w:sz w:val="20"/>
          <w:szCs w:val="20"/>
        </w:rPr>
        <w:t>ids of the educational system especially secondary education. This is more so that school administrators’ efforts at raising internal revenue to handle some important issues in the schools seems to also have been insufficient. Their power has hijacked much</w:t>
      </w:r>
      <w:r w:rsidRPr="00C04D5F">
        <w:rPr>
          <w:rFonts w:ascii="Times New Roman" w:hAnsi="Times New Roman"/>
          <w:sz w:val="20"/>
          <w:szCs w:val="20"/>
        </w:rPr>
        <w:t xml:space="preserve"> function in the administrative structure of the school system. </w:t>
      </w:r>
      <w:proofErr w:type="spellStart"/>
      <w:r w:rsidRPr="00C04D5F">
        <w:rPr>
          <w:rFonts w:ascii="Times New Roman" w:hAnsi="Times New Roman"/>
          <w:sz w:val="20"/>
          <w:szCs w:val="20"/>
        </w:rPr>
        <w:t>Ugwulashi</w:t>
      </w:r>
      <w:proofErr w:type="spellEnd"/>
      <w:r w:rsidRPr="00C04D5F">
        <w:rPr>
          <w:rFonts w:ascii="Times New Roman" w:hAnsi="Times New Roman"/>
          <w:sz w:val="20"/>
          <w:szCs w:val="20"/>
        </w:rPr>
        <w:t xml:space="preserve"> further observes that PTA now take responsibility of determining many policies that exist in most schools today for its overall development and also assist the school administrators </w:t>
      </w:r>
      <w:r w:rsidRPr="00C04D5F">
        <w:rPr>
          <w:rFonts w:ascii="Times New Roman" w:hAnsi="Times New Roman"/>
          <w:sz w:val="20"/>
          <w:szCs w:val="20"/>
        </w:rPr>
        <w:t>in the aspect of funding which includes; provision of instructional materials, infrastructural facilities, money and teachers.</w:t>
      </w:r>
    </w:p>
    <w:p w:rsidR="0074541C" w:rsidRPr="00C04D5F" w:rsidRDefault="000C3772">
      <w:pPr>
        <w:snapToGrid w:val="0"/>
        <w:spacing w:after="0" w:line="240" w:lineRule="auto"/>
        <w:ind w:firstLine="720"/>
        <w:jc w:val="both"/>
        <w:rPr>
          <w:rFonts w:ascii="Times New Roman" w:hAnsi="Times New Roman"/>
          <w:sz w:val="20"/>
          <w:szCs w:val="20"/>
        </w:rPr>
      </w:pPr>
      <w:r w:rsidRPr="00C04D5F">
        <w:rPr>
          <w:rFonts w:ascii="Times New Roman" w:hAnsi="Times New Roman"/>
          <w:sz w:val="20"/>
          <w:szCs w:val="20"/>
        </w:rPr>
        <w:t>The second finding of this study revealed that Parents’ Teachers’ Association (PTA) has significant influence on maintenance of d</w:t>
      </w:r>
      <w:r w:rsidRPr="00C04D5F">
        <w:rPr>
          <w:rFonts w:ascii="Times New Roman" w:hAnsi="Times New Roman"/>
          <w:sz w:val="20"/>
          <w:szCs w:val="20"/>
        </w:rPr>
        <w:t xml:space="preserve">iscipline in secondary schools in </w:t>
      </w:r>
      <w:proofErr w:type="spellStart"/>
      <w:r w:rsidRPr="00C04D5F">
        <w:rPr>
          <w:rFonts w:ascii="Times New Roman" w:hAnsi="Times New Roman"/>
          <w:sz w:val="20"/>
          <w:szCs w:val="20"/>
        </w:rPr>
        <w:t>Makurdi</w:t>
      </w:r>
      <w:proofErr w:type="spellEnd"/>
      <w:r w:rsidRPr="00C04D5F">
        <w:rPr>
          <w:rFonts w:ascii="Times New Roman" w:hAnsi="Times New Roman"/>
          <w:sz w:val="20"/>
          <w:szCs w:val="20"/>
        </w:rPr>
        <w:t xml:space="preserve"> Local Government Area of Benue State, Nigeria. This means that PTA assists schools in enforcing compliance to acceptable dress code of the school, PTA assists in assessing the school rules thus making sure they are</w:t>
      </w:r>
      <w:r w:rsidRPr="00C04D5F">
        <w:rPr>
          <w:rFonts w:ascii="Times New Roman" w:hAnsi="Times New Roman"/>
          <w:sz w:val="20"/>
          <w:szCs w:val="20"/>
        </w:rPr>
        <w:t xml:space="preserve"> clearly understood by the students, PTA assists in strengthening the authority of the school in the event of increased cult activities among students and that through PTA efforts, truancy is minimised among students in the schools. The finding is also in </w:t>
      </w:r>
      <w:r w:rsidRPr="00C04D5F">
        <w:rPr>
          <w:rFonts w:ascii="Times New Roman" w:hAnsi="Times New Roman"/>
          <w:sz w:val="20"/>
          <w:szCs w:val="20"/>
        </w:rPr>
        <w:t xml:space="preserve">agreement with that of Ali (2018) which revealed that Parent Teachers’ Associations have contributed a lot in most of the aspects of schools management such as: maintenance of discipline, school-community relations, provision of welfare, </w:t>
      </w:r>
      <w:r w:rsidRPr="00C04D5F">
        <w:rPr>
          <w:rFonts w:ascii="Times New Roman" w:hAnsi="Times New Roman"/>
          <w:sz w:val="20"/>
          <w:szCs w:val="20"/>
        </w:rPr>
        <w:lastRenderedPageBreak/>
        <w:t xml:space="preserve">health, games and </w:t>
      </w:r>
      <w:r w:rsidRPr="00C04D5F">
        <w:rPr>
          <w:rFonts w:ascii="Times New Roman" w:hAnsi="Times New Roman"/>
          <w:sz w:val="20"/>
          <w:szCs w:val="20"/>
        </w:rPr>
        <w:t xml:space="preserve">recreational facilities as well as communication. The finding is also in agreement with </w:t>
      </w:r>
      <w:proofErr w:type="spellStart"/>
      <w:r w:rsidRPr="00C04D5F">
        <w:rPr>
          <w:rFonts w:ascii="Times New Roman" w:hAnsi="Times New Roman"/>
          <w:sz w:val="20"/>
          <w:szCs w:val="20"/>
          <w:lang w:val="en-US"/>
        </w:rPr>
        <w:t>Owobu</w:t>
      </w:r>
      <w:proofErr w:type="spellEnd"/>
      <w:r w:rsidRPr="00C04D5F">
        <w:rPr>
          <w:rFonts w:ascii="Times New Roman" w:hAnsi="Times New Roman"/>
          <w:sz w:val="20"/>
          <w:szCs w:val="20"/>
          <w:lang w:val="en-US"/>
        </w:rPr>
        <w:t xml:space="preserve"> in </w:t>
      </w:r>
      <w:proofErr w:type="spellStart"/>
      <w:r w:rsidRPr="00C04D5F">
        <w:rPr>
          <w:rFonts w:ascii="Times New Roman" w:hAnsi="Times New Roman"/>
          <w:sz w:val="20"/>
          <w:szCs w:val="20"/>
        </w:rPr>
        <w:t>Ivagher</w:t>
      </w:r>
      <w:proofErr w:type="spellEnd"/>
      <w:r w:rsidRPr="00C04D5F">
        <w:rPr>
          <w:rFonts w:ascii="Times New Roman" w:hAnsi="Times New Roman"/>
          <w:sz w:val="20"/>
          <w:szCs w:val="20"/>
        </w:rPr>
        <w:t xml:space="preserve">, </w:t>
      </w:r>
      <w:proofErr w:type="spellStart"/>
      <w:r w:rsidRPr="00C04D5F">
        <w:rPr>
          <w:rFonts w:ascii="Times New Roman" w:hAnsi="Times New Roman"/>
          <w:bCs/>
          <w:sz w:val="20"/>
          <w:szCs w:val="20"/>
        </w:rPr>
        <w:t>Asen</w:t>
      </w:r>
      <w:proofErr w:type="spellEnd"/>
      <w:r w:rsidRPr="00C04D5F">
        <w:rPr>
          <w:rFonts w:ascii="Times New Roman" w:hAnsi="Times New Roman"/>
          <w:bCs/>
          <w:sz w:val="20"/>
          <w:szCs w:val="20"/>
        </w:rPr>
        <w:t xml:space="preserve"> and </w:t>
      </w:r>
      <w:proofErr w:type="spellStart"/>
      <w:r w:rsidRPr="00C04D5F">
        <w:rPr>
          <w:rFonts w:ascii="Times New Roman" w:hAnsi="Times New Roman"/>
          <w:sz w:val="20"/>
          <w:szCs w:val="20"/>
        </w:rPr>
        <w:t>Uwalaka</w:t>
      </w:r>
      <w:proofErr w:type="spellEnd"/>
      <w:r w:rsidRPr="00C04D5F">
        <w:rPr>
          <w:rFonts w:ascii="Times New Roman" w:hAnsi="Times New Roman"/>
          <w:sz w:val="20"/>
          <w:szCs w:val="20"/>
        </w:rPr>
        <w:t xml:space="preserve"> (2019)</w:t>
      </w:r>
      <w:r w:rsidRPr="00C04D5F">
        <w:rPr>
          <w:rFonts w:ascii="Times New Roman" w:hAnsi="Times New Roman"/>
          <w:sz w:val="20"/>
          <w:szCs w:val="20"/>
          <w:lang w:val="en-US"/>
        </w:rPr>
        <w:t xml:space="preserve"> who found in his study that the PTA participate in the maintenance of discipline, motivation of students for academic performa</w:t>
      </w:r>
      <w:r w:rsidRPr="00C04D5F">
        <w:rPr>
          <w:rFonts w:ascii="Times New Roman" w:hAnsi="Times New Roman"/>
          <w:sz w:val="20"/>
          <w:szCs w:val="20"/>
          <w:lang w:val="en-US"/>
        </w:rPr>
        <w:t xml:space="preserve">nce, maintenance of good community relationship, and provision of basic infrastructure but failed to participate in the administration and organization of academic </w:t>
      </w:r>
      <w:proofErr w:type="spellStart"/>
      <w:r w:rsidRPr="00C04D5F">
        <w:rPr>
          <w:rFonts w:ascii="Times New Roman" w:hAnsi="Times New Roman"/>
          <w:sz w:val="20"/>
          <w:szCs w:val="20"/>
          <w:lang w:val="en-US"/>
        </w:rPr>
        <w:t>programme</w:t>
      </w:r>
      <w:proofErr w:type="spellEnd"/>
      <w:r w:rsidRPr="00C04D5F">
        <w:rPr>
          <w:rFonts w:ascii="Times New Roman" w:hAnsi="Times New Roman"/>
          <w:sz w:val="20"/>
          <w:szCs w:val="20"/>
          <w:lang w:val="en-US"/>
        </w:rPr>
        <w:t>.</w:t>
      </w:r>
    </w:p>
    <w:p w:rsidR="00C04D5F" w:rsidRDefault="00C04D5F" w:rsidP="00C04D5F">
      <w:pPr>
        <w:snapToGrid w:val="0"/>
        <w:spacing w:after="0" w:line="240" w:lineRule="auto"/>
        <w:jc w:val="both"/>
        <w:rPr>
          <w:rFonts w:ascii="Times New Roman" w:hAnsi="Times New Roman" w:hint="eastAsia"/>
          <w:b/>
          <w:sz w:val="20"/>
          <w:szCs w:val="20"/>
          <w:lang w:eastAsia="zh-CN"/>
        </w:rPr>
      </w:pPr>
    </w:p>
    <w:p w:rsidR="0074541C" w:rsidRPr="00C04D5F" w:rsidRDefault="000C3772" w:rsidP="00C04D5F">
      <w:pPr>
        <w:snapToGrid w:val="0"/>
        <w:spacing w:after="0" w:line="240" w:lineRule="auto"/>
        <w:jc w:val="both"/>
        <w:rPr>
          <w:rFonts w:ascii="Times New Roman" w:hAnsi="Times New Roman"/>
          <w:b/>
          <w:sz w:val="20"/>
          <w:szCs w:val="20"/>
        </w:rPr>
      </w:pPr>
      <w:r w:rsidRPr="00C04D5F">
        <w:rPr>
          <w:rFonts w:ascii="Times New Roman" w:hAnsi="Times New Roman"/>
          <w:b/>
          <w:sz w:val="20"/>
          <w:szCs w:val="20"/>
        </w:rPr>
        <w:t xml:space="preserve">Conclusion </w:t>
      </w:r>
    </w:p>
    <w:p w:rsidR="0074541C" w:rsidRPr="00C04D5F" w:rsidRDefault="000C3772">
      <w:pPr>
        <w:snapToGrid w:val="0"/>
        <w:spacing w:after="0" w:line="240" w:lineRule="auto"/>
        <w:ind w:firstLine="720"/>
        <w:jc w:val="both"/>
        <w:rPr>
          <w:rFonts w:ascii="Times New Roman" w:hAnsi="Times New Roman"/>
          <w:sz w:val="20"/>
          <w:szCs w:val="20"/>
        </w:rPr>
      </w:pPr>
      <w:r w:rsidRPr="00C04D5F">
        <w:rPr>
          <w:rFonts w:ascii="Times New Roman" w:hAnsi="Times New Roman"/>
          <w:sz w:val="20"/>
          <w:szCs w:val="20"/>
        </w:rPr>
        <w:t>Based on the results of the study, it was established that Parents’ T</w:t>
      </w:r>
      <w:r w:rsidRPr="00C04D5F">
        <w:rPr>
          <w:rFonts w:ascii="Times New Roman" w:hAnsi="Times New Roman"/>
          <w:sz w:val="20"/>
          <w:szCs w:val="20"/>
        </w:rPr>
        <w:t xml:space="preserve">eachers’ Association role has significant influence on funding and maintenance of discipline in secondary schools in </w:t>
      </w:r>
      <w:proofErr w:type="spellStart"/>
      <w:r w:rsidRPr="00C04D5F">
        <w:rPr>
          <w:rFonts w:ascii="Times New Roman" w:hAnsi="Times New Roman"/>
          <w:sz w:val="20"/>
          <w:szCs w:val="20"/>
        </w:rPr>
        <w:t>Makurdi</w:t>
      </w:r>
      <w:proofErr w:type="spellEnd"/>
      <w:r w:rsidRPr="00C04D5F">
        <w:rPr>
          <w:rFonts w:ascii="Times New Roman" w:hAnsi="Times New Roman"/>
          <w:sz w:val="20"/>
          <w:szCs w:val="20"/>
        </w:rPr>
        <w:t xml:space="preserve"> Local Government Area of Benue State. It was concluded that Parents’ Teachers’ Association (PTA) has significant influence on the m</w:t>
      </w:r>
      <w:r w:rsidRPr="00C04D5F">
        <w:rPr>
          <w:rFonts w:ascii="Times New Roman" w:hAnsi="Times New Roman"/>
          <w:sz w:val="20"/>
          <w:szCs w:val="20"/>
        </w:rPr>
        <w:t xml:space="preserve">anagement of secondary schools in </w:t>
      </w:r>
      <w:proofErr w:type="spellStart"/>
      <w:r w:rsidRPr="00C04D5F">
        <w:rPr>
          <w:rFonts w:ascii="Times New Roman" w:hAnsi="Times New Roman"/>
          <w:sz w:val="20"/>
          <w:szCs w:val="20"/>
        </w:rPr>
        <w:t>Makurdi</w:t>
      </w:r>
      <w:proofErr w:type="spellEnd"/>
      <w:r w:rsidRPr="00C04D5F">
        <w:rPr>
          <w:rFonts w:ascii="Times New Roman" w:hAnsi="Times New Roman"/>
          <w:sz w:val="20"/>
          <w:szCs w:val="20"/>
        </w:rPr>
        <w:t xml:space="preserve"> </w:t>
      </w:r>
      <w:proofErr w:type="spellStart"/>
      <w:r w:rsidRPr="00C04D5F">
        <w:rPr>
          <w:rFonts w:ascii="Times New Roman" w:hAnsi="Times New Roman"/>
          <w:sz w:val="20"/>
          <w:szCs w:val="20"/>
        </w:rPr>
        <w:t>Makurdi</w:t>
      </w:r>
      <w:proofErr w:type="spellEnd"/>
      <w:r w:rsidRPr="00C04D5F">
        <w:rPr>
          <w:rFonts w:ascii="Times New Roman" w:hAnsi="Times New Roman"/>
          <w:sz w:val="20"/>
          <w:szCs w:val="20"/>
        </w:rPr>
        <w:t xml:space="preserve"> Local Government Area of Benue State, Nigeria.</w:t>
      </w:r>
    </w:p>
    <w:p w:rsidR="00C04D5F" w:rsidRDefault="00C04D5F" w:rsidP="00C04D5F">
      <w:pPr>
        <w:snapToGrid w:val="0"/>
        <w:spacing w:after="0" w:line="240" w:lineRule="auto"/>
        <w:jc w:val="both"/>
        <w:rPr>
          <w:rFonts w:ascii="Times New Roman" w:hAnsi="Times New Roman" w:hint="eastAsia"/>
          <w:b/>
          <w:sz w:val="20"/>
          <w:szCs w:val="20"/>
          <w:lang w:eastAsia="zh-CN"/>
        </w:rPr>
      </w:pPr>
    </w:p>
    <w:p w:rsidR="0074541C" w:rsidRPr="00C04D5F" w:rsidRDefault="000C3772" w:rsidP="00C04D5F">
      <w:pPr>
        <w:snapToGrid w:val="0"/>
        <w:spacing w:after="0" w:line="240" w:lineRule="auto"/>
        <w:jc w:val="both"/>
        <w:rPr>
          <w:rFonts w:ascii="Times New Roman" w:hAnsi="Times New Roman"/>
          <w:b/>
          <w:sz w:val="20"/>
          <w:szCs w:val="20"/>
        </w:rPr>
      </w:pPr>
      <w:r w:rsidRPr="00C04D5F">
        <w:rPr>
          <w:rFonts w:ascii="Times New Roman" w:hAnsi="Times New Roman"/>
          <w:b/>
          <w:sz w:val="20"/>
          <w:szCs w:val="20"/>
        </w:rPr>
        <w:t>Recommendations</w:t>
      </w:r>
    </w:p>
    <w:p w:rsidR="0074541C" w:rsidRPr="00C04D5F" w:rsidRDefault="000C3772">
      <w:pPr>
        <w:pStyle w:val="NoSpacing"/>
        <w:snapToGrid w:val="0"/>
        <w:jc w:val="both"/>
        <w:rPr>
          <w:rFonts w:ascii="Times New Roman" w:hAnsi="Times New Roman"/>
          <w:sz w:val="20"/>
          <w:szCs w:val="20"/>
        </w:rPr>
      </w:pPr>
      <w:r w:rsidRPr="00C04D5F">
        <w:rPr>
          <w:rFonts w:ascii="Times New Roman" w:hAnsi="Times New Roman"/>
          <w:b/>
          <w:sz w:val="20"/>
          <w:szCs w:val="20"/>
        </w:rPr>
        <w:tab/>
      </w:r>
      <w:r w:rsidRPr="00C04D5F">
        <w:rPr>
          <w:rFonts w:ascii="Times New Roman" w:hAnsi="Times New Roman"/>
          <w:sz w:val="20"/>
          <w:szCs w:val="20"/>
        </w:rPr>
        <w:t>Based on the findings of this study, it was recommended as follows;</w:t>
      </w:r>
    </w:p>
    <w:p w:rsidR="0074541C" w:rsidRPr="00C04D5F" w:rsidRDefault="000C3772" w:rsidP="00C04D5F">
      <w:pPr>
        <w:numPr>
          <w:ilvl w:val="0"/>
          <w:numId w:val="1"/>
        </w:numPr>
        <w:snapToGrid w:val="0"/>
        <w:spacing w:after="0" w:line="240" w:lineRule="auto"/>
        <w:ind w:leftChars="30" w:left="426"/>
        <w:jc w:val="both"/>
        <w:rPr>
          <w:rFonts w:ascii="Times New Roman" w:hAnsi="Times New Roman"/>
          <w:sz w:val="20"/>
          <w:szCs w:val="20"/>
        </w:rPr>
      </w:pPr>
      <w:r w:rsidRPr="00C04D5F">
        <w:rPr>
          <w:rFonts w:ascii="Times New Roman" w:hAnsi="Times New Roman"/>
          <w:sz w:val="20"/>
          <w:szCs w:val="20"/>
        </w:rPr>
        <w:t xml:space="preserve">Parents should be encouraged by appropriate school authorities to fully support the financing of their wards or children mostly by providing all the required learning materials and they should frequently and promptly pay their school fees. </w:t>
      </w:r>
    </w:p>
    <w:p w:rsidR="0074541C" w:rsidRPr="00C04D5F" w:rsidRDefault="000C3772" w:rsidP="00C04D5F">
      <w:pPr>
        <w:numPr>
          <w:ilvl w:val="0"/>
          <w:numId w:val="1"/>
        </w:numPr>
        <w:snapToGrid w:val="0"/>
        <w:spacing w:after="0" w:line="240" w:lineRule="auto"/>
        <w:ind w:leftChars="30" w:left="426"/>
        <w:jc w:val="both"/>
        <w:rPr>
          <w:rFonts w:ascii="Times New Roman" w:hAnsi="Times New Roman"/>
          <w:sz w:val="20"/>
          <w:szCs w:val="20"/>
        </w:rPr>
      </w:pPr>
      <w:r w:rsidRPr="00C04D5F">
        <w:rPr>
          <w:rFonts w:ascii="Times New Roman" w:hAnsi="Times New Roman"/>
          <w:sz w:val="20"/>
          <w:szCs w:val="20"/>
        </w:rPr>
        <w:t>Government of B</w:t>
      </w:r>
      <w:r w:rsidRPr="00C04D5F">
        <w:rPr>
          <w:rFonts w:ascii="Times New Roman" w:hAnsi="Times New Roman"/>
          <w:sz w:val="20"/>
          <w:szCs w:val="20"/>
        </w:rPr>
        <w:t>enue State should make it as a matter of policy that all educational stakeholders are involved in the discipline of students in schools so as to maintain proper discipline among students in the schools.</w:t>
      </w:r>
    </w:p>
    <w:p w:rsidR="0074541C" w:rsidRPr="00C04D5F" w:rsidRDefault="0074541C">
      <w:pPr>
        <w:snapToGrid w:val="0"/>
        <w:spacing w:after="0" w:line="240" w:lineRule="auto"/>
        <w:jc w:val="center"/>
        <w:rPr>
          <w:rFonts w:ascii="Times New Roman" w:hAnsi="Times New Roman"/>
          <w:b/>
          <w:sz w:val="20"/>
          <w:szCs w:val="20"/>
        </w:rPr>
      </w:pPr>
    </w:p>
    <w:p w:rsidR="0074541C" w:rsidRPr="00C04D5F" w:rsidRDefault="000C3772">
      <w:pPr>
        <w:snapToGrid w:val="0"/>
        <w:spacing w:after="0" w:line="240" w:lineRule="auto"/>
        <w:jc w:val="both"/>
        <w:rPr>
          <w:rFonts w:ascii="Times New Roman" w:hAnsi="Times New Roman"/>
          <w:b/>
          <w:sz w:val="20"/>
          <w:szCs w:val="20"/>
        </w:rPr>
      </w:pPr>
      <w:r w:rsidRPr="00C04D5F">
        <w:rPr>
          <w:rFonts w:ascii="Times New Roman" w:hAnsi="Times New Roman"/>
          <w:b/>
          <w:sz w:val="20"/>
          <w:szCs w:val="20"/>
        </w:rPr>
        <w:t>REFERENCES</w:t>
      </w:r>
    </w:p>
    <w:p w:rsidR="0074541C" w:rsidRPr="00C04D5F" w:rsidRDefault="000C3772" w:rsidP="00C04D5F">
      <w:pPr>
        <w:numPr>
          <w:ilvl w:val="0"/>
          <w:numId w:val="2"/>
        </w:numPr>
        <w:snapToGrid w:val="0"/>
        <w:spacing w:after="0" w:line="240" w:lineRule="auto"/>
        <w:ind w:leftChars="65" w:left="709" w:hangingChars="283" w:hanging="566"/>
        <w:jc w:val="both"/>
        <w:rPr>
          <w:rFonts w:ascii="Times New Roman" w:hAnsi="Times New Roman"/>
          <w:sz w:val="20"/>
          <w:szCs w:val="20"/>
        </w:rPr>
      </w:pPr>
      <w:r w:rsidRPr="00C04D5F">
        <w:rPr>
          <w:rFonts w:ascii="Times New Roman" w:hAnsi="Times New Roman"/>
          <w:sz w:val="20"/>
          <w:szCs w:val="20"/>
        </w:rPr>
        <w:t>Ali, A.M. (2018). Impact of contributions</w:t>
      </w:r>
      <w:r w:rsidRPr="00C04D5F">
        <w:rPr>
          <w:rFonts w:ascii="Times New Roman" w:hAnsi="Times New Roman"/>
          <w:sz w:val="20"/>
          <w:szCs w:val="20"/>
        </w:rPr>
        <w:t xml:space="preserve"> of parent-teachers’ associations on the management of secondary schools in </w:t>
      </w:r>
      <w:proofErr w:type="spellStart"/>
      <w:r w:rsidRPr="00C04D5F">
        <w:rPr>
          <w:rFonts w:ascii="Times New Roman" w:hAnsi="Times New Roman"/>
          <w:sz w:val="20"/>
          <w:szCs w:val="20"/>
        </w:rPr>
        <w:t>Gashu’a</w:t>
      </w:r>
      <w:proofErr w:type="spellEnd"/>
      <w:r w:rsidRPr="00C04D5F">
        <w:rPr>
          <w:rFonts w:ascii="Times New Roman" w:hAnsi="Times New Roman"/>
          <w:sz w:val="20"/>
          <w:szCs w:val="20"/>
        </w:rPr>
        <w:t xml:space="preserve"> and </w:t>
      </w:r>
      <w:proofErr w:type="spellStart"/>
      <w:r w:rsidRPr="00C04D5F">
        <w:rPr>
          <w:rFonts w:ascii="Times New Roman" w:hAnsi="Times New Roman"/>
          <w:sz w:val="20"/>
          <w:szCs w:val="20"/>
        </w:rPr>
        <w:t>Nguru</w:t>
      </w:r>
      <w:proofErr w:type="spellEnd"/>
      <w:r w:rsidRPr="00C04D5F">
        <w:rPr>
          <w:rFonts w:ascii="Times New Roman" w:hAnsi="Times New Roman"/>
          <w:sz w:val="20"/>
          <w:szCs w:val="20"/>
        </w:rPr>
        <w:t xml:space="preserve"> education zones in </w:t>
      </w:r>
      <w:proofErr w:type="spellStart"/>
      <w:r w:rsidRPr="00C04D5F">
        <w:rPr>
          <w:rFonts w:ascii="Times New Roman" w:hAnsi="Times New Roman"/>
          <w:sz w:val="20"/>
          <w:szCs w:val="20"/>
        </w:rPr>
        <w:t>Yobe</w:t>
      </w:r>
      <w:proofErr w:type="spellEnd"/>
      <w:r w:rsidRPr="00C04D5F">
        <w:rPr>
          <w:rFonts w:ascii="Times New Roman" w:hAnsi="Times New Roman"/>
          <w:sz w:val="20"/>
          <w:szCs w:val="20"/>
        </w:rPr>
        <w:t xml:space="preserve"> State, Nigeria. Unpublished PhD thesis, </w:t>
      </w:r>
      <w:proofErr w:type="spellStart"/>
      <w:r w:rsidRPr="00C04D5F">
        <w:rPr>
          <w:rFonts w:ascii="Times New Roman" w:hAnsi="Times New Roman"/>
          <w:sz w:val="20"/>
          <w:szCs w:val="20"/>
        </w:rPr>
        <w:t>Ahmadu</w:t>
      </w:r>
      <w:proofErr w:type="spellEnd"/>
      <w:r w:rsidRPr="00C04D5F">
        <w:rPr>
          <w:rFonts w:ascii="Times New Roman" w:hAnsi="Times New Roman"/>
          <w:sz w:val="20"/>
          <w:szCs w:val="20"/>
        </w:rPr>
        <w:t xml:space="preserve"> Bello University, Zaria.</w:t>
      </w:r>
    </w:p>
    <w:p w:rsidR="0074541C" w:rsidRPr="00C04D5F" w:rsidRDefault="000C3772" w:rsidP="00C04D5F">
      <w:pPr>
        <w:numPr>
          <w:ilvl w:val="0"/>
          <w:numId w:val="2"/>
        </w:numPr>
        <w:snapToGrid w:val="0"/>
        <w:spacing w:after="0" w:line="240" w:lineRule="auto"/>
        <w:ind w:leftChars="65" w:left="709" w:hangingChars="283" w:hanging="566"/>
        <w:jc w:val="both"/>
        <w:rPr>
          <w:rFonts w:ascii="Times New Roman" w:hAnsi="Times New Roman"/>
          <w:sz w:val="20"/>
          <w:szCs w:val="20"/>
        </w:rPr>
      </w:pPr>
      <w:proofErr w:type="spellStart"/>
      <w:r w:rsidRPr="00C04D5F">
        <w:rPr>
          <w:rFonts w:ascii="Times New Roman" w:hAnsi="Times New Roman"/>
          <w:sz w:val="20"/>
          <w:szCs w:val="20"/>
        </w:rPr>
        <w:t>Babalola</w:t>
      </w:r>
      <w:proofErr w:type="spellEnd"/>
      <w:r w:rsidRPr="00C04D5F">
        <w:rPr>
          <w:rFonts w:ascii="Times New Roman" w:hAnsi="Times New Roman"/>
          <w:sz w:val="20"/>
          <w:szCs w:val="20"/>
        </w:rPr>
        <w:t>, J. B. (2015).   Funding Issues in the Nigerian Public Ed</w:t>
      </w:r>
      <w:r w:rsidRPr="00C04D5F">
        <w:rPr>
          <w:rFonts w:ascii="Times New Roman" w:hAnsi="Times New Roman"/>
          <w:sz w:val="20"/>
          <w:szCs w:val="20"/>
        </w:rPr>
        <w:t xml:space="preserve">ucation Sector and Recommended Policy Trajectories. In Lagos Education Review: </w:t>
      </w:r>
      <w:r w:rsidRPr="00C04D5F">
        <w:rPr>
          <w:rFonts w:ascii="Times New Roman" w:hAnsi="Times New Roman"/>
          <w:i/>
          <w:sz w:val="20"/>
          <w:szCs w:val="20"/>
        </w:rPr>
        <w:t>A Journal of Studies in Education</w:t>
      </w:r>
      <w:r w:rsidRPr="00C04D5F">
        <w:rPr>
          <w:rFonts w:ascii="Times New Roman" w:hAnsi="Times New Roman"/>
          <w:sz w:val="20"/>
          <w:szCs w:val="20"/>
        </w:rPr>
        <w:t>, 15(1):273-287.</w:t>
      </w:r>
    </w:p>
    <w:p w:rsidR="0074541C" w:rsidRPr="00C04D5F" w:rsidRDefault="000C3772" w:rsidP="00C04D5F">
      <w:pPr>
        <w:numPr>
          <w:ilvl w:val="0"/>
          <w:numId w:val="2"/>
        </w:numPr>
        <w:snapToGrid w:val="0"/>
        <w:spacing w:after="0" w:line="240" w:lineRule="auto"/>
        <w:ind w:leftChars="65" w:left="709" w:hangingChars="283" w:hanging="566"/>
        <w:jc w:val="both"/>
        <w:rPr>
          <w:rFonts w:ascii="Times New Roman" w:hAnsi="Times New Roman"/>
          <w:sz w:val="20"/>
          <w:szCs w:val="20"/>
        </w:rPr>
      </w:pPr>
      <w:proofErr w:type="spellStart"/>
      <w:r w:rsidRPr="00C04D5F">
        <w:rPr>
          <w:rFonts w:ascii="Times New Roman" w:hAnsi="Times New Roman"/>
          <w:sz w:val="20"/>
          <w:szCs w:val="20"/>
        </w:rPr>
        <w:t>Bua</w:t>
      </w:r>
      <w:proofErr w:type="spellEnd"/>
      <w:r w:rsidRPr="00C04D5F">
        <w:rPr>
          <w:rFonts w:ascii="Times New Roman" w:hAnsi="Times New Roman"/>
          <w:sz w:val="20"/>
          <w:szCs w:val="20"/>
        </w:rPr>
        <w:t xml:space="preserve">, F. T. &amp; </w:t>
      </w:r>
      <w:proofErr w:type="spellStart"/>
      <w:r w:rsidRPr="00C04D5F">
        <w:rPr>
          <w:rFonts w:ascii="Times New Roman" w:hAnsi="Times New Roman"/>
          <w:sz w:val="20"/>
          <w:szCs w:val="20"/>
        </w:rPr>
        <w:t>Ivagher</w:t>
      </w:r>
      <w:proofErr w:type="spellEnd"/>
      <w:r w:rsidRPr="00C04D5F">
        <w:rPr>
          <w:rFonts w:ascii="Times New Roman" w:hAnsi="Times New Roman"/>
          <w:sz w:val="20"/>
          <w:szCs w:val="20"/>
        </w:rPr>
        <w:t xml:space="preserve">, E.D. (2015). </w:t>
      </w:r>
      <w:r w:rsidRPr="00C04D5F">
        <w:rPr>
          <w:rFonts w:ascii="Times New Roman" w:hAnsi="Times New Roman"/>
          <w:i/>
          <w:sz w:val="20"/>
          <w:szCs w:val="20"/>
        </w:rPr>
        <w:t>Basic issues in educational management.</w:t>
      </w:r>
      <w:r w:rsidRPr="00C04D5F">
        <w:rPr>
          <w:rFonts w:ascii="Times New Roman" w:hAnsi="Times New Roman"/>
          <w:sz w:val="20"/>
          <w:szCs w:val="20"/>
        </w:rPr>
        <w:t xml:space="preserve"> </w:t>
      </w:r>
      <w:proofErr w:type="spellStart"/>
      <w:r w:rsidRPr="00C04D5F">
        <w:rPr>
          <w:rFonts w:ascii="Times New Roman" w:hAnsi="Times New Roman"/>
          <w:sz w:val="20"/>
          <w:szCs w:val="20"/>
        </w:rPr>
        <w:t>Makurdi</w:t>
      </w:r>
      <w:proofErr w:type="spellEnd"/>
      <w:r w:rsidRPr="00C04D5F">
        <w:rPr>
          <w:rFonts w:ascii="Times New Roman" w:hAnsi="Times New Roman"/>
          <w:sz w:val="20"/>
          <w:szCs w:val="20"/>
        </w:rPr>
        <w:t xml:space="preserve">: </w:t>
      </w:r>
      <w:proofErr w:type="spellStart"/>
      <w:r w:rsidRPr="00C04D5F">
        <w:rPr>
          <w:rFonts w:ascii="Times New Roman" w:hAnsi="Times New Roman"/>
          <w:sz w:val="20"/>
          <w:szCs w:val="20"/>
        </w:rPr>
        <w:t>Setox</w:t>
      </w:r>
      <w:proofErr w:type="spellEnd"/>
      <w:r w:rsidRPr="00C04D5F">
        <w:rPr>
          <w:rFonts w:ascii="Times New Roman" w:hAnsi="Times New Roman"/>
          <w:sz w:val="20"/>
          <w:szCs w:val="20"/>
        </w:rPr>
        <w:t xml:space="preserve"> Publishers.</w:t>
      </w:r>
    </w:p>
    <w:p w:rsidR="0074541C" w:rsidRPr="00C04D5F" w:rsidRDefault="000C3772" w:rsidP="00C04D5F">
      <w:pPr>
        <w:numPr>
          <w:ilvl w:val="0"/>
          <w:numId w:val="2"/>
        </w:numPr>
        <w:snapToGrid w:val="0"/>
        <w:spacing w:after="0" w:line="240" w:lineRule="auto"/>
        <w:ind w:leftChars="65" w:left="709" w:hangingChars="283" w:hanging="566"/>
        <w:jc w:val="both"/>
        <w:rPr>
          <w:rFonts w:ascii="Times New Roman" w:hAnsi="Times New Roman"/>
          <w:sz w:val="20"/>
          <w:szCs w:val="20"/>
        </w:rPr>
      </w:pPr>
      <w:r w:rsidRPr="00C04D5F">
        <w:rPr>
          <w:rFonts w:ascii="Times New Roman" w:hAnsi="Times New Roman"/>
          <w:sz w:val="20"/>
          <w:szCs w:val="20"/>
        </w:rPr>
        <w:t>Cotton, S. (2013). Effect</w:t>
      </w:r>
      <w:r w:rsidRPr="00C04D5F">
        <w:rPr>
          <w:rFonts w:ascii="Times New Roman" w:hAnsi="Times New Roman"/>
          <w:sz w:val="20"/>
          <w:szCs w:val="20"/>
        </w:rPr>
        <w:t xml:space="preserve">ive schools. </w:t>
      </w:r>
      <w:r w:rsidRPr="00C04D5F">
        <w:rPr>
          <w:rFonts w:ascii="Times New Roman" w:hAnsi="Times New Roman"/>
          <w:i/>
          <w:sz w:val="20"/>
          <w:szCs w:val="20"/>
        </w:rPr>
        <w:t>A review in elementary School Journal,</w:t>
      </w:r>
      <w:r w:rsidRPr="00C04D5F">
        <w:rPr>
          <w:rFonts w:ascii="Times New Roman" w:hAnsi="Times New Roman"/>
          <w:sz w:val="20"/>
          <w:szCs w:val="20"/>
        </w:rPr>
        <w:t xml:space="preserve"> 5(3), 45-56.</w:t>
      </w:r>
    </w:p>
    <w:p w:rsidR="0074541C" w:rsidRPr="00C04D5F" w:rsidRDefault="000C3772" w:rsidP="00C04D5F">
      <w:pPr>
        <w:numPr>
          <w:ilvl w:val="0"/>
          <w:numId w:val="2"/>
        </w:numPr>
        <w:snapToGrid w:val="0"/>
        <w:spacing w:after="0" w:line="240" w:lineRule="auto"/>
        <w:ind w:leftChars="65" w:left="709" w:hangingChars="283" w:hanging="566"/>
        <w:jc w:val="both"/>
        <w:rPr>
          <w:rFonts w:ascii="Times New Roman" w:eastAsia="Times New Roman" w:hAnsi="Times New Roman"/>
          <w:bCs/>
          <w:i/>
          <w:sz w:val="20"/>
          <w:szCs w:val="20"/>
          <w:lang w:eastAsia="en-GB"/>
        </w:rPr>
      </w:pPr>
      <w:proofErr w:type="spellStart"/>
      <w:r w:rsidRPr="00C04D5F">
        <w:rPr>
          <w:rFonts w:ascii="Times New Roman" w:eastAsia="Times New Roman" w:hAnsi="Times New Roman"/>
          <w:bCs/>
          <w:sz w:val="20"/>
          <w:szCs w:val="20"/>
          <w:lang w:eastAsia="en-GB"/>
        </w:rPr>
        <w:lastRenderedPageBreak/>
        <w:t>Emaikwu</w:t>
      </w:r>
      <w:proofErr w:type="spellEnd"/>
      <w:r w:rsidRPr="00C04D5F">
        <w:rPr>
          <w:rFonts w:ascii="Times New Roman" w:eastAsia="Times New Roman" w:hAnsi="Times New Roman"/>
          <w:bCs/>
          <w:sz w:val="20"/>
          <w:szCs w:val="20"/>
          <w:lang w:eastAsia="en-GB"/>
        </w:rPr>
        <w:t>, S.O. (2011).</w:t>
      </w:r>
      <w:r w:rsidRPr="00C04D5F">
        <w:rPr>
          <w:rFonts w:ascii="Times New Roman" w:eastAsia="Times New Roman" w:hAnsi="Times New Roman"/>
          <w:bCs/>
          <w:i/>
          <w:sz w:val="20"/>
          <w:szCs w:val="20"/>
          <w:lang w:eastAsia="en-GB"/>
        </w:rPr>
        <w:t xml:space="preserve"> Fundamentals of education research methods and statistics. Kaduna: </w:t>
      </w:r>
      <w:proofErr w:type="spellStart"/>
      <w:r w:rsidRPr="00C04D5F">
        <w:rPr>
          <w:rFonts w:ascii="Times New Roman" w:eastAsia="Times New Roman" w:hAnsi="Times New Roman"/>
          <w:bCs/>
          <w:sz w:val="20"/>
          <w:szCs w:val="20"/>
          <w:lang w:eastAsia="en-GB"/>
        </w:rPr>
        <w:t>Deray</w:t>
      </w:r>
      <w:proofErr w:type="spellEnd"/>
      <w:r w:rsidRPr="00C04D5F">
        <w:rPr>
          <w:rFonts w:ascii="Times New Roman" w:eastAsia="Times New Roman" w:hAnsi="Times New Roman"/>
          <w:bCs/>
          <w:sz w:val="20"/>
          <w:szCs w:val="20"/>
          <w:lang w:eastAsia="en-GB"/>
        </w:rPr>
        <w:t xml:space="preserve"> Prints Limited</w:t>
      </w:r>
      <w:r w:rsidRPr="00C04D5F">
        <w:rPr>
          <w:rFonts w:ascii="Times New Roman" w:eastAsia="Times New Roman" w:hAnsi="Times New Roman"/>
          <w:bCs/>
          <w:i/>
          <w:sz w:val="20"/>
          <w:szCs w:val="20"/>
          <w:lang w:eastAsia="en-GB"/>
        </w:rPr>
        <w:t>.</w:t>
      </w:r>
    </w:p>
    <w:p w:rsidR="0074541C" w:rsidRPr="00C04D5F" w:rsidRDefault="000C3772" w:rsidP="00C04D5F">
      <w:pPr>
        <w:numPr>
          <w:ilvl w:val="0"/>
          <w:numId w:val="2"/>
        </w:numPr>
        <w:snapToGrid w:val="0"/>
        <w:spacing w:after="0" w:line="240" w:lineRule="auto"/>
        <w:ind w:leftChars="65" w:left="709" w:hangingChars="283" w:hanging="566"/>
        <w:jc w:val="both"/>
        <w:rPr>
          <w:rFonts w:ascii="Times New Roman" w:hAnsi="Times New Roman"/>
          <w:sz w:val="20"/>
          <w:szCs w:val="20"/>
        </w:rPr>
      </w:pPr>
      <w:r w:rsidRPr="00C04D5F">
        <w:rPr>
          <w:rFonts w:ascii="Times New Roman" w:hAnsi="Times New Roman"/>
          <w:sz w:val="20"/>
          <w:szCs w:val="20"/>
        </w:rPr>
        <w:t xml:space="preserve">Herr, M. (2015). </w:t>
      </w:r>
      <w:r w:rsidRPr="00C04D5F">
        <w:rPr>
          <w:rFonts w:ascii="Times New Roman" w:hAnsi="Times New Roman"/>
          <w:i/>
          <w:sz w:val="20"/>
          <w:szCs w:val="20"/>
        </w:rPr>
        <w:t>Managing participation in education</w:t>
      </w:r>
      <w:r w:rsidRPr="00C04D5F">
        <w:rPr>
          <w:rFonts w:ascii="Times New Roman" w:hAnsi="Times New Roman"/>
          <w:sz w:val="20"/>
          <w:szCs w:val="20"/>
        </w:rPr>
        <w:t>. New York: Prentice Hall.</w:t>
      </w:r>
    </w:p>
    <w:p w:rsidR="0074541C" w:rsidRPr="00C04D5F" w:rsidRDefault="000C3772" w:rsidP="00C04D5F">
      <w:pPr>
        <w:numPr>
          <w:ilvl w:val="0"/>
          <w:numId w:val="2"/>
        </w:numPr>
        <w:snapToGrid w:val="0"/>
        <w:spacing w:after="0" w:line="240" w:lineRule="auto"/>
        <w:ind w:leftChars="65" w:left="709" w:hangingChars="283" w:hanging="566"/>
        <w:jc w:val="both"/>
        <w:rPr>
          <w:rFonts w:ascii="Times New Roman" w:eastAsia="Times New Roman" w:hAnsi="Times New Roman"/>
          <w:bCs/>
          <w:i/>
          <w:sz w:val="20"/>
          <w:szCs w:val="20"/>
          <w:lang w:eastAsia="en-GB"/>
        </w:rPr>
      </w:pPr>
      <w:proofErr w:type="spellStart"/>
      <w:r w:rsidRPr="00C04D5F">
        <w:rPr>
          <w:rFonts w:ascii="Times New Roman" w:hAnsi="Times New Roman"/>
          <w:sz w:val="20"/>
          <w:szCs w:val="20"/>
        </w:rPr>
        <w:t>I</w:t>
      </w:r>
      <w:r w:rsidRPr="00C04D5F">
        <w:rPr>
          <w:rFonts w:ascii="Times New Roman" w:hAnsi="Times New Roman"/>
          <w:sz w:val="20"/>
          <w:szCs w:val="20"/>
        </w:rPr>
        <w:t>vagher</w:t>
      </w:r>
      <w:proofErr w:type="spellEnd"/>
      <w:r w:rsidRPr="00C04D5F">
        <w:rPr>
          <w:rFonts w:ascii="Times New Roman" w:hAnsi="Times New Roman"/>
          <w:sz w:val="20"/>
          <w:szCs w:val="20"/>
        </w:rPr>
        <w:t xml:space="preserve">, E. D., </w:t>
      </w:r>
      <w:proofErr w:type="spellStart"/>
      <w:r w:rsidRPr="00C04D5F">
        <w:rPr>
          <w:rFonts w:ascii="Times New Roman" w:hAnsi="Times New Roman"/>
          <w:bCs/>
          <w:sz w:val="20"/>
          <w:szCs w:val="20"/>
        </w:rPr>
        <w:t>Asen</w:t>
      </w:r>
      <w:proofErr w:type="spellEnd"/>
      <w:r w:rsidRPr="00C04D5F">
        <w:rPr>
          <w:rFonts w:ascii="Times New Roman" w:hAnsi="Times New Roman"/>
          <w:bCs/>
          <w:sz w:val="20"/>
          <w:szCs w:val="20"/>
        </w:rPr>
        <w:t xml:space="preserve">, J. &amp; </w:t>
      </w:r>
      <w:proofErr w:type="spellStart"/>
      <w:r w:rsidRPr="00C04D5F">
        <w:rPr>
          <w:rFonts w:ascii="Times New Roman" w:hAnsi="Times New Roman"/>
          <w:sz w:val="20"/>
          <w:szCs w:val="20"/>
        </w:rPr>
        <w:t>Uwalaka</w:t>
      </w:r>
      <w:proofErr w:type="spellEnd"/>
      <w:r w:rsidRPr="00C04D5F">
        <w:rPr>
          <w:rFonts w:ascii="Times New Roman" w:hAnsi="Times New Roman"/>
          <w:sz w:val="20"/>
          <w:szCs w:val="20"/>
        </w:rPr>
        <w:t>, M. (2019).</w:t>
      </w:r>
      <w:r w:rsidRPr="00C04D5F">
        <w:rPr>
          <w:rFonts w:ascii="Times New Roman" w:hAnsi="Times New Roman"/>
          <w:b/>
          <w:sz w:val="20"/>
          <w:szCs w:val="20"/>
        </w:rPr>
        <w:t xml:space="preserve"> </w:t>
      </w:r>
      <w:r w:rsidRPr="00C04D5F">
        <w:rPr>
          <w:rFonts w:ascii="Times New Roman" w:hAnsi="Times New Roman"/>
          <w:sz w:val="20"/>
          <w:szCs w:val="20"/>
        </w:rPr>
        <w:t>The role of parents teachers association in enhancing quality assurance in secondary schools in Benue North East Senatorial District of Benue State, Nigeria</w:t>
      </w:r>
      <w:r w:rsidRPr="00C04D5F">
        <w:rPr>
          <w:rFonts w:ascii="Times New Roman" w:hAnsi="Times New Roman"/>
          <w:b/>
          <w:sz w:val="20"/>
          <w:szCs w:val="20"/>
        </w:rPr>
        <w:t xml:space="preserve">. </w:t>
      </w:r>
      <w:r w:rsidRPr="00C04D5F">
        <w:rPr>
          <w:rFonts w:ascii="Times New Roman" w:hAnsi="Times New Roman"/>
          <w:sz w:val="20"/>
          <w:szCs w:val="20"/>
        </w:rPr>
        <w:t>A paper presented at the 38</w:t>
      </w:r>
      <w:r w:rsidRPr="00C04D5F">
        <w:rPr>
          <w:rFonts w:ascii="Times New Roman" w:eastAsia="Times New Roman" w:hAnsi="Times New Roman"/>
          <w:sz w:val="20"/>
          <w:szCs w:val="20"/>
          <w:vertAlign w:val="superscript"/>
          <w:lang w:eastAsia="en-GB"/>
        </w:rPr>
        <w:t>th</w:t>
      </w:r>
      <w:r w:rsidRPr="00C04D5F">
        <w:rPr>
          <w:rFonts w:ascii="Times New Roman" w:eastAsia="Times New Roman" w:hAnsi="Times New Roman"/>
          <w:sz w:val="20"/>
          <w:szCs w:val="20"/>
          <w:lang w:eastAsia="en-GB"/>
        </w:rPr>
        <w:t xml:space="preserve"> Annual National Conference of the Nigerian Association for Educational Administration and Planning (NAEAP) scheduled for J. F. Ade-</w:t>
      </w:r>
      <w:proofErr w:type="spellStart"/>
      <w:r w:rsidRPr="00C04D5F">
        <w:rPr>
          <w:rFonts w:ascii="Times New Roman" w:eastAsia="Times New Roman" w:hAnsi="Times New Roman"/>
          <w:sz w:val="20"/>
          <w:szCs w:val="20"/>
          <w:lang w:eastAsia="en-GB"/>
        </w:rPr>
        <w:t>Ajayi</w:t>
      </w:r>
      <w:proofErr w:type="spellEnd"/>
      <w:r w:rsidRPr="00C04D5F">
        <w:rPr>
          <w:rFonts w:ascii="Times New Roman" w:eastAsia="Times New Roman" w:hAnsi="Times New Roman"/>
          <w:sz w:val="20"/>
          <w:szCs w:val="20"/>
          <w:lang w:eastAsia="en-GB"/>
        </w:rPr>
        <w:t xml:space="preserve"> Auditorium, University Of Lagos, </w:t>
      </w:r>
      <w:r w:rsidRPr="00C04D5F">
        <w:rPr>
          <w:rFonts w:ascii="Times New Roman" w:hAnsi="Times New Roman"/>
          <w:sz w:val="20"/>
          <w:szCs w:val="20"/>
        </w:rPr>
        <w:t>7</w:t>
      </w:r>
      <w:r w:rsidRPr="00C04D5F">
        <w:rPr>
          <w:rFonts w:ascii="Times New Roman" w:hAnsi="Times New Roman"/>
          <w:sz w:val="20"/>
          <w:szCs w:val="20"/>
          <w:vertAlign w:val="superscript"/>
        </w:rPr>
        <w:t>th</w:t>
      </w:r>
      <w:r w:rsidRPr="00C04D5F">
        <w:rPr>
          <w:rFonts w:ascii="Times New Roman" w:hAnsi="Times New Roman"/>
          <w:sz w:val="20"/>
          <w:szCs w:val="20"/>
        </w:rPr>
        <w:t>–11</w:t>
      </w:r>
      <w:r w:rsidRPr="00C04D5F">
        <w:rPr>
          <w:rFonts w:ascii="Times New Roman" w:hAnsi="Times New Roman"/>
          <w:sz w:val="20"/>
          <w:szCs w:val="20"/>
          <w:vertAlign w:val="superscript"/>
        </w:rPr>
        <w:t>th</w:t>
      </w:r>
      <w:r w:rsidRPr="00C04D5F">
        <w:rPr>
          <w:rFonts w:ascii="Times New Roman" w:hAnsi="Times New Roman"/>
          <w:sz w:val="20"/>
          <w:szCs w:val="20"/>
        </w:rPr>
        <w:t xml:space="preserve"> October, 2019. Theme: </w:t>
      </w:r>
      <w:r w:rsidRPr="00C04D5F">
        <w:rPr>
          <w:rFonts w:ascii="Times New Roman" w:eastAsia="Times New Roman" w:hAnsi="Times New Roman"/>
          <w:bCs/>
          <w:i/>
          <w:sz w:val="20"/>
          <w:szCs w:val="20"/>
          <w:lang w:eastAsia="en-GB"/>
        </w:rPr>
        <w:t>Quality Assurance in the Management of Education: Pros</w:t>
      </w:r>
      <w:r w:rsidRPr="00C04D5F">
        <w:rPr>
          <w:rFonts w:ascii="Times New Roman" w:eastAsia="Times New Roman" w:hAnsi="Times New Roman"/>
          <w:bCs/>
          <w:i/>
          <w:sz w:val="20"/>
          <w:szCs w:val="20"/>
          <w:lang w:eastAsia="en-GB"/>
        </w:rPr>
        <w:t>pects and Challenges.</w:t>
      </w:r>
    </w:p>
    <w:p w:rsidR="0074541C" w:rsidRPr="00C04D5F" w:rsidRDefault="000C3772" w:rsidP="00C04D5F">
      <w:pPr>
        <w:numPr>
          <w:ilvl w:val="0"/>
          <w:numId w:val="2"/>
        </w:numPr>
        <w:snapToGrid w:val="0"/>
        <w:spacing w:after="0" w:line="240" w:lineRule="auto"/>
        <w:ind w:leftChars="65" w:left="709" w:hangingChars="283" w:hanging="566"/>
        <w:jc w:val="both"/>
        <w:rPr>
          <w:rFonts w:ascii="Times New Roman" w:hAnsi="Times New Roman"/>
          <w:sz w:val="20"/>
          <w:szCs w:val="20"/>
        </w:rPr>
      </w:pPr>
      <w:r w:rsidRPr="00C04D5F">
        <w:rPr>
          <w:rFonts w:ascii="Times New Roman" w:hAnsi="Times New Roman"/>
          <w:sz w:val="20"/>
          <w:szCs w:val="20"/>
        </w:rPr>
        <w:t xml:space="preserve">Lin, R. (2010). </w:t>
      </w:r>
      <w:r w:rsidRPr="00C04D5F">
        <w:rPr>
          <w:rFonts w:ascii="Times New Roman" w:hAnsi="Times New Roman"/>
          <w:i/>
          <w:sz w:val="20"/>
          <w:szCs w:val="20"/>
        </w:rPr>
        <w:t>The role of parent teacher associations</w:t>
      </w:r>
      <w:r w:rsidRPr="00C04D5F">
        <w:rPr>
          <w:rFonts w:ascii="Times New Roman" w:hAnsi="Times New Roman"/>
          <w:sz w:val="20"/>
          <w:szCs w:val="20"/>
        </w:rPr>
        <w:t xml:space="preserve">. </w:t>
      </w:r>
      <w:r w:rsidRPr="00C04D5F">
        <w:rPr>
          <w:rFonts w:ascii="Times New Roman" w:hAnsi="Times New Roman"/>
          <w:i/>
          <w:sz w:val="20"/>
          <w:szCs w:val="20"/>
        </w:rPr>
        <w:t xml:space="preserve">Retrieved on 17th November 2013 from </w:t>
      </w:r>
      <w:hyperlink r:id="rId17" w:history="1">
        <w:r w:rsidRPr="00C04D5F">
          <w:rPr>
            <w:rStyle w:val="Hyperlink"/>
            <w:rFonts w:ascii="Times New Roman" w:hAnsi="Times New Roman"/>
            <w:i/>
            <w:sz w:val="20"/>
            <w:szCs w:val="20"/>
          </w:rPr>
          <w:t>http://www.ehow.co.uk/about66772338role-html</w:t>
        </w:r>
      </w:hyperlink>
      <w:r w:rsidRPr="00C04D5F">
        <w:rPr>
          <w:rFonts w:ascii="Times New Roman" w:hAnsi="Times New Roman"/>
          <w:sz w:val="20"/>
          <w:szCs w:val="20"/>
        </w:rPr>
        <w:t xml:space="preserve">. </w:t>
      </w:r>
    </w:p>
    <w:p w:rsidR="0074541C" w:rsidRPr="00C04D5F" w:rsidRDefault="000C3772" w:rsidP="00C04D5F">
      <w:pPr>
        <w:numPr>
          <w:ilvl w:val="0"/>
          <w:numId w:val="2"/>
        </w:numPr>
        <w:snapToGrid w:val="0"/>
        <w:spacing w:after="0" w:line="240" w:lineRule="auto"/>
        <w:ind w:leftChars="65" w:left="709" w:hangingChars="283" w:hanging="566"/>
        <w:jc w:val="both"/>
        <w:rPr>
          <w:rFonts w:ascii="Times New Roman" w:hAnsi="Times New Roman"/>
          <w:sz w:val="20"/>
          <w:szCs w:val="20"/>
        </w:rPr>
      </w:pPr>
      <w:r w:rsidRPr="00C04D5F">
        <w:rPr>
          <w:rFonts w:ascii="Times New Roman" w:hAnsi="Times New Roman"/>
          <w:sz w:val="20"/>
          <w:szCs w:val="20"/>
        </w:rPr>
        <w:t xml:space="preserve">Obi, E. (2013). </w:t>
      </w:r>
      <w:r w:rsidRPr="00C04D5F">
        <w:rPr>
          <w:rFonts w:ascii="Times New Roman" w:hAnsi="Times New Roman"/>
          <w:i/>
          <w:sz w:val="20"/>
          <w:szCs w:val="20"/>
        </w:rPr>
        <w:t>Educational mana</w:t>
      </w:r>
      <w:r w:rsidRPr="00C04D5F">
        <w:rPr>
          <w:rFonts w:ascii="Times New Roman" w:hAnsi="Times New Roman"/>
          <w:i/>
          <w:sz w:val="20"/>
          <w:szCs w:val="20"/>
        </w:rPr>
        <w:t>gement</w:t>
      </w:r>
      <w:r w:rsidRPr="00C04D5F">
        <w:rPr>
          <w:rFonts w:ascii="Times New Roman" w:hAnsi="Times New Roman"/>
          <w:sz w:val="20"/>
          <w:szCs w:val="20"/>
        </w:rPr>
        <w:t xml:space="preserve">. Enugu: </w:t>
      </w:r>
      <w:proofErr w:type="spellStart"/>
      <w:r w:rsidRPr="00C04D5F">
        <w:rPr>
          <w:rFonts w:ascii="Times New Roman" w:hAnsi="Times New Roman"/>
          <w:sz w:val="20"/>
          <w:szCs w:val="20"/>
        </w:rPr>
        <w:t>Jamoe</w:t>
      </w:r>
      <w:proofErr w:type="spellEnd"/>
      <w:r w:rsidRPr="00C04D5F">
        <w:rPr>
          <w:rFonts w:ascii="Times New Roman" w:hAnsi="Times New Roman"/>
          <w:sz w:val="20"/>
          <w:szCs w:val="20"/>
        </w:rPr>
        <w:t xml:space="preserve"> Enterprises.</w:t>
      </w:r>
    </w:p>
    <w:p w:rsidR="0074541C" w:rsidRPr="00C04D5F" w:rsidRDefault="000C3772" w:rsidP="00C04D5F">
      <w:pPr>
        <w:numPr>
          <w:ilvl w:val="0"/>
          <w:numId w:val="2"/>
        </w:numPr>
        <w:snapToGrid w:val="0"/>
        <w:spacing w:after="0" w:line="240" w:lineRule="auto"/>
        <w:ind w:leftChars="65" w:left="709" w:hangingChars="283" w:hanging="566"/>
        <w:jc w:val="both"/>
        <w:rPr>
          <w:rFonts w:ascii="Times New Roman" w:hAnsi="Times New Roman"/>
          <w:sz w:val="20"/>
          <w:szCs w:val="20"/>
        </w:rPr>
      </w:pPr>
      <w:proofErr w:type="spellStart"/>
      <w:r w:rsidRPr="00C04D5F">
        <w:rPr>
          <w:rFonts w:ascii="Times New Roman" w:hAnsi="Times New Roman"/>
          <w:sz w:val="20"/>
          <w:szCs w:val="20"/>
        </w:rPr>
        <w:t>Obiabo</w:t>
      </w:r>
      <w:proofErr w:type="spellEnd"/>
      <w:r w:rsidRPr="00C04D5F">
        <w:rPr>
          <w:rFonts w:ascii="Times New Roman" w:hAnsi="Times New Roman"/>
          <w:sz w:val="20"/>
          <w:szCs w:val="20"/>
        </w:rPr>
        <w:t xml:space="preserve">, A &amp; </w:t>
      </w:r>
      <w:proofErr w:type="spellStart"/>
      <w:r w:rsidRPr="00C04D5F">
        <w:rPr>
          <w:rFonts w:ascii="Times New Roman" w:hAnsi="Times New Roman"/>
          <w:sz w:val="20"/>
          <w:szCs w:val="20"/>
        </w:rPr>
        <w:t>Alache</w:t>
      </w:r>
      <w:proofErr w:type="spellEnd"/>
      <w:r w:rsidRPr="00C04D5F">
        <w:rPr>
          <w:rFonts w:ascii="Times New Roman" w:hAnsi="Times New Roman"/>
          <w:sz w:val="20"/>
          <w:szCs w:val="20"/>
        </w:rPr>
        <w:t xml:space="preserve">, O.A. (2013). Sustaining democracy through education. </w:t>
      </w:r>
      <w:r w:rsidRPr="00C04D5F">
        <w:rPr>
          <w:rFonts w:ascii="Times New Roman" w:hAnsi="Times New Roman"/>
          <w:i/>
          <w:sz w:val="20"/>
          <w:szCs w:val="20"/>
        </w:rPr>
        <w:t xml:space="preserve">Benue State University Journal of Education. </w:t>
      </w:r>
      <w:r w:rsidRPr="00C04D5F">
        <w:rPr>
          <w:rFonts w:ascii="Times New Roman" w:hAnsi="Times New Roman"/>
          <w:sz w:val="20"/>
          <w:szCs w:val="20"/>
        </w:rPr>
        <w:t>4(1), 136-140.</w:t>
      </w:r>
    </w:p>
    <w:p w:rsidR="0074541C" w:rsidRPr="00C04D5F" w:rsidRDefault="000C3772" w:rsidP="00C04D5F">
      <w:pPr>
        <w:numPr>
          <w:ilvl w:val="0"/>
          <w:numId w:val="2"/>
        </w:numPr>
        <w:snapToGrid w:val="0"/>
        <w:spacing w:after="0" w:line="240" w:lineRule="auto"/>
        <w:ind w:leftChars="65" w:left="709" w:hangingChars="283" w:hanging="566"/>
        <w:jc w:val="both"/>
        <w:rPr>
          <w:rFonts w:ascii="Times New Roman" w:hAnsi="Times New Roman"/>
          <w:sz w:val="20"/>
          <w:szCs w:val="20"/>
        </w:rPr>
      </w:pPr>
      <w:proofErr w:type="spellStart"/>
      <w:r w:rsidRPr="00C04D5F">
        <w:rPr>
          <w:rFonts w:ascii="Times New Roman" w:hAnsi="Times New Roman"/>
          <w:sz w:val="20"/>
          <w:szCs w:val="20"/>
        </w:rPr>
        <w:t>Ochai</w:t>
      </w:r>
      <w:proofErr w:type="spellEnd"/>
      <w:r w:rsidRPr="00C04D5F">
        <w:rPr>
          <w:rFonts w:ascii="Times New Roman" w:hAnsi="Times New Roman"/>
          <w:sz w:val="20"/>
          <w:szCs w:val="20"/>
        </w:rPr>
        <w:t xml:space="preserve">, G. (2013). </w:t>
      </w:r>
      <w:r w:rsidRPr="00C04D5F">
        <w:rPr>
          <w:rFonts w:ascii="Times New Roman" w:hAnsi="Times New Roman"/>
          <w:i/>
          <w:sz w:val="20"/>
          <w:szCs w:val="20"/>
        </w:rPr>
        <w:t>Fundamentals of educational management</w:t>
      </w:r>
      <w:r w:rsidRPr="00C04D5F">
        <w:rPr>
          <w:rFonts w:ascii="Times New Roman" w:hAnsi="Times New Roman"/>
          <w:sz w:val="20"/>
          <w:szCs w:val="20"/>
        </w:rPr>
        <w:t xml:space="preserve">. </w:t>
      </w:r>
      <w:proofErr w:type="spellStart"/>
      <w:r w:rsidRPr="00C04D5F">
        <w:rPr>
          <w:rFonts w:ascii="Times New Roman" w:hAnsi="Times New Roman"/>
          <w:sz w:val="20"/>
          <w:szCs w:val="20"/>
        </w:rPr>
        <w:t>Makurdi</w:t>
      </w:r>
      <w:proofErr w:type="spellEnd"/>
      <w:r w:rsidRPr="00C04D5F">
        <w:rPr>
          <w:rFonts w:ascii="Times New Roman" w:hAnsi="Times New Roman"/>
          <w:sz w:val="20"/>
          <w:szCs w:val="20"/>
        </w:rPr>
        <w:t>: Success world publica</w:t>
      </w:r>
      <w:r w:rsidRPr="00C04D5F">
        <w:rPr>
          <w:rFonts w:ascii="Times New Roman" w:hAnsi="Times New Roman"/>
          <w:sz w:val="20"/>
          <w:szCs w:val="20"/>
        </w:rPr>
        <w:t>tion.</w:t>
      </w:r>
    </w:p>
    <w:p w:rsidR="0074541C" w:rsidRPr="00C04D5F" w:rsidRDefault="000C3772" w:rsidP="00C04D5F">
      <w:pPr>
        <w:numPr>
          <w:ilvl w:val="0"/>
          <w:numId w:val="2"/>
        </w:numPr>
        <w:snapToGrid w:val="0"/>
        <w:spacing w:after="0" w:line="240" w:lineRule="auto"/>
        <w:ind w:leftChars="65" w:left="709" w:hangingChars="283" w:hanging="566"/>
        <w:jc w:val="both"/>
        <w:rPr>
          <w:rFonts w:ascii="Times New Roman" w:hAnsi="Times New Roman"/>
          <w:sz w:val="20"/>
          <w:szCs w:val="20"/>
        </w:rPr>
      </w:pPr>
      <w:proofErr w:type="spellStart"/>
      <w:r w:rsidRPr="00C04D5F">
        <w:rPr>
          <w:rFonts w:ascii="Times New Roman" w:hAnsi="Times New Roman"/>
          <w:sz w:val="20"/>
          <w:szCs w:val="20"/>
        </w:rPr>
        <w:lastRenderedPageBreak/>
        <w:t>Okwori</w:t>
      </w:r>
      <w:proofErr w:type="spellEnd"/>
      <w:r w:rsidRPr="00C04D5F">
        <w:rPr>
          <w:rFonts w:ascii="Times New Roman" w:hAnsi="Times New Roman"/>
          <w:sz w:val="20"/>
          <w:szCs w:val="20"/>
        </w:rPr>
        <w:t xml:space="preserve">, A. &amp; Ede, S. (2012). </w:t>
      </w:r>
      <w:r w:rsidRPr="00C04D5F">
        <w:rPr>
          <w:rFonts w:ascii="Times New Roman" w:hAnsi="Times New Roman"/>
          <w:i/>
          <w:sz w:val="20"/>
          <w:szCs w:val="20"/>
        </w:rPr>
        <w:t xml:space="preserve">Management issues in education. </w:t>
      </w:r>
      <w:proofErr w:type="spellStart"/>
      <w:r w:rsidRPr="00C04D5F">
        <w:rPr>
          <w:rFonts w:ascii="Times New Roman" w:hAnsi="Times New Roman"/>
          <w:sz w:val="20"/>
          <w:szCs w:val="20"/>
        </w:rPr>
        <w:t>Makurdi</w:t>
      </w:r>
      <w:proofErr w:type="spellEnd"/>
      <w:r w:rsidRPr="00C04D5F">
        <w:rPr>
          <w:rFonts w:ascii="Times New Roman" w:hAnsi="Times New Roman"/>
          <w:sz w:val="20"/>
          <w:szCs w:val="20"/>
        </w:rPr>
        <w:t xml:space="preserve">: </w:t>
      </w:r>
      <w:proofErr w:type="spellStart"/>
      <w:r w:rsidRPr="00C04D5F">
        <w:rPr>
          <w:rFonts w:ascii="Times New Roman" w:hAnsi="Times New Roman"/>
          <w:sz w:val="20"/>
          <w:szCs w:val="20"/>
        </w:rPr>
        <w:t>Aboki</w:t>
      </w:r>
      <w:proofErr w:type="spellEnd"/>
      <w:r w:rsidRPr="00C04D5F">
        <w:rPr>
          <w:rFonts w:ascii="Times New Roman" w:hAnsi="Times New Roman"/>
          <w:sz w:val="20"/>
          <w:szCs w:val="20"/>
        </w:rPr>
        <w:t xml:space="preserve"> Publishers. </w:t>
      </w:r>
    </w:p>
    <w:p w:rsidR="0074541C" w:rsidRPr="00C04D5F" w:rsidRDefault="000C3772" w:rsidP="00C04D5F">
      <w:pPr>
        <w:numPr>
          <w:ilvl w:val="0"/>
          <w:numId w:val="2"/>
        </w:numPr>
        <w:snapToGrid w:val="0"/>
        <w:spacing w:after="0" w:line="240" w:lineRule="auto"/>
        <w:ind w:leftChars="65" w:left="709" w:hangingChars="283" w:hanging="566"/>
        <w:jc w:val="both"/>
        <w:rPr>
          <w:rFonts w:ascii="Times New Roman" w:hAnsi="Times New Roman"/>
          <w:sz w:val="20"/>
          <w:szCs w:val="20"/>
        </w:rPr>
      </w:pPr>
      <w:r w:rsidRPr="00C04D5F">
        <w:rPr>
          <w:rFonts w:ascii="Times New Roman" w:hAnsi="Times New Roman"/>
          <w:sz w:val="20"/>
          <w:szCs w:val="20"/>
        </w:rPr>
        <w:t xml:space="preserve">Onderi1, H. &amp; </w:t>
      </w:r>
      <w:proofErr w:type="spellStart"/>
      <w:r w:rsidRPr="00C04D5F">
        <w:rPr>
          <w:rFonts w:ascii="Times New Roman" w:hAnsi="Times New Roman"/>
          <w:sz w:val="20"/>
          <w:szCs w:val="20"/>
        </w:rPr>
        <w:t>Makori</w:t>
      </w:r>
      <w:proofErr w:type="spellEnd"/>
      <w:r w:rsidRPr="00C04D5F">
        <w:rPr>
          <w:rFonts w:ascii="Times New Roman" w:hAnsi="Times New Roman"/>
          <w:sz w:val="20"/>
          <w:szCs w:val="20"/>
        </w:rPr>
        <w:t xml:space="preserve">, A. (2013).Training needs of </w:t>
      </w:r>
      <w:proofErr w:type="spellStart"/>
      <w:r w:rsidRPr="00C04D5F">
        <w:rPr>
          <w:rFonts w:ascii="Times New Roman" w:hAnsi="Times New Roman"/>
          <w:sz w:val="20"/>
          <w:szCs w:val="20"/>
        </w:rPr>
        <w:t>BoG</w:t>
      </w:r>
      <w:proofErr w:type="spellEnd"/>
      <w:r w:rsidRPr="00C04D5F">
        <w:rPr>
          <w:rFonts w:ascii="Times New Roman" w:hAnsi="Times New Roman"/>
          <w:sz w:val="20"/>
          <w:szCs w:val="20"/>
        </w:rPr>
        <w:t xml:space="preserve"> and PTA on school leadership and management in </w:t>
      </w:r>
      <w:proofErr w:type="spellStart"/>
      <w:r w:rsidRPr="00C04D5F">
        <w:rPr>
          <w:rFonts w:ascii="Times New Roman" w:hAnsi="Times New Roman"/>
          <w:sz w:val="20"/>
          <w:szCs w:val="20"/>
        </w:rPr>
        <w:t>Kenya‟s</w:t>
      </w:r>
      <w:proofErr w:type="spellEnd"/>
      <w:r w:rsidRPr="00C04D5F">
        <w:rPr>
          <w:rFonts w:ascii="Times New Roman" w:hAnsi="Times New Roman"/>
          <w:sz w:val="20"/>
          <w:szCs w:val="20"/>
        </w:rPr>
        <w:t xml:space="preserve"> secondary education: A study of a district in the </w:t>
      </w:r>
      <w:proofErr w:type="spellStart"/>
      <w:r w:rsidRPr="00C04D5F">
        <w:rPr>
          <w:rFonts w:ascii="Times New Roman" w:hAnsi="Times New Roman"/>
          <w:sz w:val="20"/>
          <w:szCs w:val="20"/>
        </w:rPr>
        <w:t>Ki</w:t>
      </w:r>
      <w:r w:rsidRPr="00C04D5F">
        <w:rPr>
          <w:rFonts w:ascii="Times New Roman" w:hAnsi="Times New Roman"/>
          <w:sz w:val="20"/>
          <w:szCs w:val="20"/>
        </w:rPr>
        <w:t>sii</w:t>
      </w:r>
      <w:proofErr w:type="spellEnd"/>
      <w:r w:rsidRPr="00C04D5F">
        <w:rPr>
          <w:rFonts w:ascii="Times New Roman" w:hAnsi="Times New Roman"/>
          <w:sz w:val="20"/>
          <w:szCs w:val="20"/>
        </w:rPr>
        <w:t xml:space="preserve"> County of Kenya. </w:t>
      </w:r>
      <w:r w:rsidRPr="00C04D5F">
        <w:rPr>
          <w:rFonts w:ascii="Times New Roman" w:hAnsi="Times New Roman"/>
          <w:i/>
          <w:sz w:val="20"/>
          <w:szCs w:val="20"/>
        </w:rPr>
        <w:t>Global Advanced Research Journal of Social Science,</w:t>
      </w:r>
      <w:r w:rsidRPr="00C04D5F">
        <w:rPr>
          <w:rFonts w:ascii="Times New Roman" w:hAnsi="Times New Roman"/>
          <w:sz w:val="20"/>
          <w:szCs w:val="20"/>
        </w:rPr>
        <w:t xml:space="preserve"> 2(3) 064-077.</w:t>
      </w:r>
    </w:p>
    <w:p w:rsidR="0074541C" w:rsidRPr="00C04D5F" w:rsidRDefault="000C3772" w:rsidP="00C04D5F">
      <w:pPr>
        <w:numPr>
          <w:ilvl w:val="0"/>
          <w:numId w:val="2"/>
        </w:numPr>
        <w:snapToGrid w:val="0"/>
        <w:spacing w:after="0" w:line="240" w:lineRule="auto"/>
        <w:ind w:leftChars="65" w:left="709" w:hangingChars="283" w:hanging="566"/>
        <w:jc w:val="both"/>
        <w:rPr>
          <w:rFonts w:ascii="Times New Roman" w:eastAsia="Times New Roman" w:hAnsi="Times New Roman"/>
          <w:sz w:val="20"/>
          <w:szCs w:val="20"/>
          <w:lang w:val="en-US"/>
        </w:rPr>
      </w:pPr>
      <w:proofErr w:type="spellStart"/>
      <w:r w:rsidRPr="00C04D5F">
        <w:rPr>
          <w:rFonts w:ascii="Times New Roman" w:eastAsia="Times New Roman" w:hAnsi="Times New Roman"/>
          <w:sz w:val="20"/>
          <w:szCs w:val="20"/>
          <w:lang w:val="en-US"/>
        </w:rPr>
        <w:t>Onuh</w:t>
      </w:r>
      <w:proofErr w:type="spellEnd"/>
      <w:r w:rsidRPr="00C04D5F">
        <w:rPr>
          <w:rFonts w:ascii="Times New Roman" w:eastAsia="Times New Roman" w:hAnsi="Times New Roman"/>
          <w:sz w:val="20"/>
          <w:szCs w:val="20"/>
          <w:lang w:val="en-US"/>
        </w:rPr>
        <w:t xml:space="preserve">, U.R. (2013). Appraisal of parent teacher association performances in secondary schools in </w:t>
      </w:r>
      <w:proofErr w:type="spellStart"/>
      <w:r w:rsidRPr="00C04D5F">
        <w:rPr>
          <w:rFonts w:ascii="Times New Roman" w:eastAsia="Times New Roman" w:hAnsi="Times New Roman"/>
          <w:sz w:val="20"/>
          <w:szCs w:val="20"/>
          <w:lang w:val="en-US"/>
        </w:rPr>
        <w:t>Ogidi</w:t>
      </w:r>
      <w:proofErr w:type="spellEnd"/>
      <w:r w:rsidRPr="00C04D5F">
        <w:rPr>
          <w:rFonts w:ascii="Times New Roman" w:eastAsia="Times New Roman" w:hAnsi="Times New Roman"/>
          <w:sz w:val="20"/>
          <w:szCs w:val="20"/>
          <w:lang w:val="en-US"/>
        </w:rPr>
        <w:t xml:space="preserve"> Education Zone of </w:t>
      </w:r>
      <w:proofErr w:type="spellStart"/>
      <w:r w:rsidRPr="00C04D5F">
        <w:rPr>
          <w:rFonts w:ascii="Times New Roman" w:eastAsia="Times New Roman" w:hAnsi="Times New Roman"/>
          <w:sz w:val="20"/>
          <w:szCs w:val="20"/>
          <w:lang w:val="en-US"/>
        </w:rPr>
        <w:t>Anambra</w:t>
      </w:r>
      <w:proofErr w:type="spellEnd"/>
      <w:r w:rsidRPr="00C04D5F">
        <w:rPr>
          <w:rFonts w:ascii="Times New Roman" w:eastAsia="Times New Roman" w:hAnsi="Times New Roman"/>
          <w:sz w:val="20"/>
          <w:szCs w:val="20"/>
          <w:lang w:val="en-US"/>
        </w:rPr>
        <w:t xml:space="preserve"> State. </w:t>
      </w:r>
      <w:r w:rsidRPr="00C04D5F">
        <w:rPr>
          <w:rFonts w:ascii="Times New Roman" w:eastAsia="Times New Roman" w:hAnsi="Times New Roman"/>
          <w:i/>
          <w:iCs/>
          <w:sz w:val="20"/>
          <w:szCs w:val="20"/>
          <w:lang w:val="en-US"/>
        </w:rPr>
        <w:t xml:space="preserve">Nigerian Journal of Education </w:t>
      </w:r>
      <w:r w:rsidRPr="00C04D5F">
        <w:rPr>
          <w:rFonts w:ascii="Times New Roman" w:eastAsia="Times New Roman" w:hAnsi="Times New Roman"/>
          <w:i/>
          <w:iCs/>
          <w:sz w:val="20"/>
          <w:szCs w:val="20"/>
          <w:lang w:val="en-US"/>
        </w:rPr>
        <w:t>Management</w:t>
      </w:r>
      <w:r w:rsidRPr="00C04D5F">
        <w:rPr>
          <w:rFonts w:ascii="Times New Roman" w:eastAsia="Times New Roman" w:hAnsi="Times New Roman"/>
          <w:i/>
          <w:sz w:val="20"/>
          <w:szCs w:val="20"/>
          <w:lang w:val="en-US"/>
        </w:rPr>
        <w:t>,</w:t>
      </w:r>
      <w:r w:rsidRPr="00C04D5F">
        <w:rPr>
          <w:rFonts w:ascii="Times New Roman" w:eastAsia="Times New Roman" w:hAnsi="Times New Roman"/>
          <w:sz w:val="20"/>
          <w:szCs w:val="20"/>
          <w:lang w:val="en-US"/>
        </w:rPr>
        <w:t xml:space="preserve"> 3(6): 65-74.</w:t>
      </w:r>
    </w:p>
    <w:p w:rsidR="0074541C" w:rsidRPr="00C04D5F" w:rsidRDefault="000C3772" w:rsidP="00C04D5F">
      <w:pPr>
        <w:numPr>
          <w:ilvl w:val="0"/>
          <w:numId w:val="2"/>
        </w:numPr>
        <w:snapToGrid w:val="0"/>
        <w:spacing w:after="0" w:line="240" w:lineRule="auto"/>
        <w:ind w:leftChars="65" w:left="709" w:hangingChars="283" w:hanging="566"/>
        <w:jc w:val="both"/>
        <w:rPr>
          <w:rFonts w:ascii="Times New Roman" w:hAnsi="Times New Roman"/>
          <w:sz w:val="20"/>
          <w:szCs w:val="20"/>
        </w:rPr>
      </w:pPr>
      <w:r w:rsidRPr="00C04D5F">
        <w:rPr>
          <w:rFonts w:ascii="Times New Roman" w:hAnsi="Times New Roman"/>
          <w:sz w:val="20"/>
          <w:szCs w:val="20"/>
        </w:rPr>
        <w:t xml:space="preserve">Paul, A.B. (2015). </w:t>
      </w:r>
      <w:r w:rsidRPr="00C04D5F">
        <w:rPr>
          <w:rFonts w:ascii="Times New Roman" w:hAnsi="Times New Roman"/>
          <w:i/>
          <w:sz w:val="20"/>
          <w:szCs w:val="20"/>
        </w:rPr>
        <w:t xml:space="preserve">Causes of Fulani </w:t>
      </w:r>
      <w:proofErr w:type="spellStart"/>
      <w:r w:rsidRPr="00C04D5F">
        <w:rPr>
          <w:rFonts w:ascii="Times New Roman" w:hAnsi="Times New Roman"/>
          <w:i/>
          <w:sz w:val="20"/>
          <w:szCs w:val="20"/>
        </w:rPr>
        <w:t>Bagana</w:t>
      </w:r>
      <w:proofErr w:type="spellEnd"/>
      <w:r w:rsidRPr="00C04D5F">
        <w:rPr>
          <w:rFonts w:ascii="Times New Roman" w:hAnsi="Times New Roman"/>
          <w:i/>
          <w:sz w:val="20"/>
          <w:szCs w:val="20"/>
        </w:rPr>
        <w:t xml:space="preserve"> crises in </w:t>
      </w:r>
      <w:proofErr w:type="spellStart"/>
      <w:r w:rsidRPr="00C04D5F">
        <w:rPr>
          <w:rFonts w:ascii="Times New Roman" w:hAnsi="Times New Roman"/>
          <w:i/>
          <w:sz w:val="20"/>
          <w:szCs w:val="20"/>
        </w:rPr>
        <w:t>Omala</w:t>
      </w:r>
      <w:proofErr w:type="spellEnd"/>
      <w:r w:rsidRPr="00C04D5F">
        <w:rPr>
          <w:rFonts w:ascii="Times New Roman" w:hAnsi="Times New Roman"/>
          <w:i/>
          <w:sz w:val="20"/>
          <w:szCs w:val="20"/>
        </w:rPr>
        <w:t xml:space="preserve"> Local Government in the Report on restoration of peace in </w:t>
      </w:r>
      <w:proofErr w:type="spellStart"/>
      <w:r w:rsidRPr="00C04D5F">
        <w:rPr>
          <w:rFonts w:ascii="Times New Roman" w:hAnsi="Times New Roman"/>
          <w:i/>
          <w:sz w:val="20"/>
          <w:szCs w:val="20"/>
        </w:rPr>
        <w:t>Bagana</w:t>
      </w:r>
      <w:proofErr w:type="spellEnd"/>
      <w:r w:rsidRPr="00C04D5F">
        <w:rPr>
          <w:rFonts w:ascii="Times New Roman" w:hAnsi="Times New Roman"/>
          <w:i/>
          <w:sz w:val="20"/>
          <w:szCs w:val="20"/>
        </w:rPr>
        <w:t xml:space="preserve"> </w:t>
      </w:r>
      <w:proofErr w:type="spellStart"/>
      <w:r w:rsidRPr="00C04D5F">
        <w:rPr>
          <w:rFonts w:ascii="Times New Roman" w:hAnsi="Times New Roman"/>
          <w:i/>
          <w:sz w:val="20"/>
          <w:szCs w:val="20"/>
        </w:rPr>
        <w:t>Omala</w:t>
      </w:r>
      <w:proofErr w:type="spellEnd"/>
      <w:r w:rsidRPr="00C04D5F">
        <w:rPr>
          <w:rFonts w:ascii="Times New Roman" w:hAnsi="Times New Roman"/>
          <w:i/>
          <w:sz w:val="20"/>
          <w:szCs w:val="20"/>
        </w:rPr>
        <w:t xml:space="preserve"> local government area</w:t>
      </w:r>
      <w:r w:rsidRPr="00C04D5F">
        <w:rPr>
          <w:rFonts w:ascii="Times New Roman" w:hAnsi="Times New Roman"/>
          <w:sz w:val="20"/>
          <w:szCs w:val="20"/>
        </w:rPr>
        <w:t xml:space="preserve">. </w:t>
      </w:r>
      <w:proofErr w:type="spellStart"/>
      <w:r w:rsidRPr="00C04D5F">
        <w:rPr>
          <w:rFonts w:ascii="Times New Roman" w:hAnsi="Times New Roman"/>
          <w:sz w:val="20"/>
          <w:szCs w:val="20"/>
        </w:rPr>
        <w:t>Abejukolo</w:t>
      </w:r>
      <w:proofErr w:type="spellEnd"/>
      <w:r w:rsidRPr="00C04D5F">
        <w:rPr>
          <w:rFonts w:ascii="Times New Roman" w:hAnsi="Times New Roman"/>
          <w:sz w:val="20"/>
          <w:szCs w:val="20"/>
        </w:rPr>
        <w:t xml:space="preserve">. </w:t>
      </w:r>
      <w:proofErr w:type="spellStart"/>
      <w:r w:rsidRPr="00C04D5F">
        <w:rPr>
          <w:rFonts w:ascii="Times New Roman" w:hAnsi="Times New Roman"/>
          <w:sz w:val="20"/>
          <w:szCs w:val="20"/>
        </w:rPr>
        <w:t>Omala</w:t>
      </w:r>
      <w:proofErr w:type="spellEnd"/>
      <w:r w:rsidRPr="00C04D5F">
        <w:rPr>
          <w:rFonts w:ascii="Times New Roman" w:hAnsi="Times New Roman"/>
          <w:sz w:val="20"/>
          <w:szCs w:val="20"/>
        </w:rPr>
        <w:t xml:space="preserve"> Press Ltd.</w:t>
      </w:r>
    </w:p>
    <w:p w:rsidR="0074541C" w:rsidRPr="00C04D5F" w:rsidRDefault="000C3772" w:rsidP="00C04D5F">
      <w:pPr>
        <w:numPr>
          <w:ilvl w:val="0"/>
          <w:numId w:val="2"/>
        </w:numPr>
        <w:snapToGrid w:val="0"/>
        <w:spacing w:after="0" w:line="240" w:lineRule="auto"/>
        <w:ind w:leftChars="65" w:left="709" w:hangingChars="283" w:hanging="566"/>
        <w:jc w:val="both"/>
        <w:rPr>
          <w:rFonts w:ascii="Times New Roman" w:hAnsi="Times New Roman"/>
          <w:sz w:val="20"/>
          <w:szCs w:val="20"/>
        </w:rPr>
      </w:pPr>
      <w:proofErr w:type="spellStart"/>
      <w:r w:rsidRPr="00C04D5F">
        <w:rPr>
          <w:rFonts w:ascii="Times New Roman" w:hAnsi="Times New Roman"/>
          <w:sz w:val="20"/>
          <w:szCs w:val="20"/>
        </w:rPr>
        <w:t>Ugwulashi</w:t>
      </w:r>
      <w:proofErr w:type="spellEnd"/>
      <w:r w:rsidRPr="00C04D5F">
        <w:rPr>
          <w:rFonts w:ascii="Times New Roman" w:hAnsi="Times New Roman"/>
          <w:sz w:val="20"/>
          <w:szCs w:val="20"/>
        </w:rPr>
        <w:t>, C. S. (2012). Parent-teachers associati</w:t>
      </w:r>
      <w:r w:rsidRPr="00C04D5F">
        <w:rPr>
          <w:rFonts w:ascii="Times New Roman" w:hAnsi="Times New Roman"/>
          <w:sz w:val="20"/>
          <w:szCs w:val="20"/>
        </w:rPr>
        <w:t xml:space="preserve">on (PTA) roles and funding of private school administration. </w:t>
      </w:r>
      <w:proofErr w:type="spellStart"/>
      <w:r w:rsidRPr="00C04D5F">
        <w:rPr>
          <w:rFonts w:ascii="Times New Roman" w:hAnsi="Times New Roman"/>
          <w:i/>
          <w:sz w:val="20"/>
          <w:szCs w:val="20"/>
        </w:rPr>
        <w:t>Leena</w:t>
      </w:r>
      <w:proofErr w:type="spellEnd"/>
      <w:r w:rsidRPr="00C04D5F">
        <w:rPr>
          <w:rFonts w:ascii="Times New Roman" w:hAnsi="Times New Roman"/>
          <w:i/>
          <w:sz w:val="20"/>
          <w:szCs w:val="20"/>
        </w:rPr>
        <w:t xml:space="preserve"> and Luna International, </w:t>
      </w:r>
      <w:proofErr w:type="spellStart"/>
      <w:r w:rsidRPr="00C04D5F">
        <w:rPr>
          <w:rFonts w:ascii="Times New Roman" w:hAnsi="Times New Roman"/>
          <w:i/>
          <w:sz w:val="20"/>
          <w:szCs w:val="20"/>
        </w:rPr>
        <w:t>Oyama</w:t>
      </w:r>
      <w:proofErr w:type="spellEnd"/>
      <w:r w:rsidRPr="00C04D5F">
        <w:rPr>
          <w:rFonts w:ascii="Times New Roman" w:hAnsi="Times New Roman"/>
          <w:i/>
          <w:sz w:val="20"/>
          <w:szCs w:val="20"/>
        </w:rPr>
        <w:t>, Japan</w:t>
      </w:r>
      <w:r w:rsidRPr="00C04D5F">
        <w:rPr>
          <w:rFonts w:ascii="Times New Roman" w:hAnsi="Times New Roman"/>
          <w:sz w:val="20"/>
          <w:szCs w:val="20"/>
        </w:rPr>
        <w:t>. 1(2); 103-110.</w:t>
      </w:r>
    </w:p>
    <w:p w:rsidR="0074541C" w:rsidRPr="00C04D5F" w:rsidRDefault="000C3772" w:rsidP="00C04D5F">
      <w:pPr>
        <w:numPr>
          <w:ilvl w:val="0"/>
          <w:numId w:val="2"/>
        </w:numPr>
        <w:snapToGrid w:val="0"/>
        <w:spacing w:after="0" w:line="240" w:lineRule="auto"/>
        <w:ind w:leftChars="65" w:left="709" w:hangingChars="283" w:hanging="566"/>
        <w:jc w:val="both"/>
        <w:rPr>
          <w:rFonts w:ascii="Times New Roman" w:hAnsi="Times New Roman"/>
          <w:sz w:val="20"/>
          <w:szCs w:val="20"/>
        </w:rPr>
      </w:pPr>
      <w:proofErr w:type="spellStart"/>
      <w:r w:rsidRPr="00C04D5F">
        <w:rPr>
          <w:rFonts w:ascii="Times New Roman" w:hAnsi="Times New Roman"/>
          <w:sz w:val="20"/>
          <w:szCs w:val="20"/>
        </w:rPr>
        <w:t>Zubaida</w:t>
      </w:r>
      <w:proofErr w:type="spellEnd"/>
      <w:r w:rsidRPr="00C04D5F">
        <w:rPr>
          <w:rFonts w:ascii="Times New Roman" w:hAnsi="Times New Roman"/>
          <w:sz w:val="20"/>
          <w:szCs w:val="20"/>
        </w:rPr>
        <w:t xml:space="preserve">, A.N. (2009). Indiscipline and its Management Techniques: A case study of a special education school in Kano State. </w:t>
      </w:r>
      <w:r w:rsidRPr="00C04D5F">
        <w:rPr>
          <w:rFonts w:ascii="Times New Roman" w:hAnsi="Times New Roman"/>
          <w:i/>
          <w:sz w:val="20"/>
          <w:szCs w:val="20"/>
        </w:rPr>
        <w:t xml:space="preserve">The Journal </w:t>
      </w:r>
      <w:r w:rsidRPr="00C04D5F">
        <w:rPr>
          <w:rFonts w:ascii="Times New Roman" w:hAnsi="Times New Roman"/>
          <w:i/>
          <w:sz w:val="20"/>
          <w:szCs w:val="20"/>
        </w:rPr>
        <w:t>of the National Council for Exceptional Children</w:t>
      </w:r>
      <w:r w:rsidRPr="00C04D5F">
        <w:rPr>
          <w:rFonts w:ascii="Times New Roman" w:hAnsi="Times New Roman"/>
          <w:sz w:val="20"/>
          <w:szCs w:val="20"/>
        </w:rPr>
        <w:t>, 11 (2), 455-463.</w:t>
      </w:r>
    </w:p>
    <w:p w:rsidR="0074541C" w:rsidRPr="00C04D5F" w:rsidRDefault="0074541C">
      <w:pPr>
        <w:snapToGrid w:val="0"/>
        <w:spacing w:after="0" w:line="240" w:lineRule="auto"/>
        <w:ind w:hanging="720"/>
        <w:jc w:val="right"/>
        <w:rPr>
          <w:rFonts w:ascii="Times New Roman" w:hAnsi="Times New Roman"/>
          <w:sz w:val="20"/>
          <w:szCs w:val="20"/>
          <w:lang w:eastAsia="zh-CN"/>
        </w:rPr>
      </w:pPr>
    </w:p>
    <w:p w:rsidR="0074541C" w:rsidRPr="00C04D5F" w:rsidRDefault="0074541C">
      <w:pPr>
        <w:snapToGrid w:val="0"/>
        <w:spacing w:after="160" w:line="240" w:lineRule="auto"/>
        <w:ind w:left="1080"/>
        <w:jc w:val="center"/>
        <w:rPr>
          <w:rFonts w:ascii="Times New Roman" w:hAnsi="Times New Roman"/>
          <w:b/>
          <w:sz w:val="20"/>
          <w:szCs w:val="20"/>
        </w:rPr>
        <w:sectPr w:rsidR="0074541C" w:rsidRPr="00C04D5F">
          <w:type w:val="continuous"/>
          <w:pgSz w:w="12240" w:h="15839"/>
          <w:pgMar w:top="1440" w:right="1440" w:bottom="1440" w:left="1440" w:header="720" w:footer="720" w:gutter="0"/>
          <w:cols w:num="2" w:space="720" w:equalWidth="0">
            <w:col w:w="4467" w:space="425"/>
            <w:col w:w="4467"/>
          </w:cols>
          <w:titlePg/>
          <w:docGrid w:linePitch="360"/>
        </w:sectPr>
      </w:pPr>
    </w:p>
    <w:p w:rsidR="00C04D5F" w:rsidRDefault="00C04D5F" w:rsidP="00C04D5F">
      <w:pPr>
        <w:snapToGrid w:val="0"/>
        <w:spacing w:after="160" w:line="240" w:lineRule="auto"/>
        <w:rPr>
          <w:rFonts w:ascii="Times New Roman" w:hAnsi="Times New Roman" w:hint="eastAsia"/>
          <w:sz w:val="20"/>
          <w:szCs w:val="20"/>
          <w:lang w:eastAsia="zh-CN"/>
        </w:rPr>
      </w:pPr>
    </w:p>
    <w:p w:rsidR="00C04D5F" w:rsidRDefault="00C04D5F" w:rsidP="00C04D5F">
      <w:pPr>
        <w:snapToGrid w:val="0"/>
        <w:spacing w:after="160" w:line="240" w:lineRule="auto"/>
        <w:rPr>
          <w:rFonts w:ascii="Times New Roman" w:hAnsi="Times New Roman" w:hint="eastAsia"/>
          <w:sz w:val="20"/>
          <w:szCs w:val="20"/>
          <w:lang w:eastAsia="zh-CN"/>
        </w:rPr>
      </w:pPr>
    </w:p>
    <w:p w:rsidR="00C04D5F" w:rsidRDefault="00C04D5F" w:rsidP="00C04D5F">
      <w:pPr>
        <w:snapToGrid w:val="0"/>
        <w:spacing w:after="160" w:line="240" w:lineRule="auto"/>
        <w:rPr>
          <w:rFonts w:ascii="Times New Roman" w:hAnsi="Times New Roman" w:hint="eastAsia"/>
          <w:sz w:val="20"/>
          <w:szCs w:val="20"/>
          <w:lang w:eastAsia="zh-CN"/>
        </w:rPr>
      </w:pPr>
    </w:p>
    <w:p w:rsidR="0074541C" w:rsidRPr="00C04D5F" w:rsidRDefault="00C04D5F" w:rsidP="00C04D5F">
      <w:pPr>
        <w:snapToGrid w:val="0"/>
        <w:spacing w:after="160" w:line="240" w:lineRule="auto"/>
        <w:rPr>
          <w:rFonts w:ascii="Times New Roman" w:hAnsi="Times New Roman"/>
          <w:b/>
          <w:sz w:val="20"/>
          <w:szCs w:val="20"/>
        </w:rPr>
      </w:pPr>
      <w:r w:rsidRPr="00C04D5F">
        <w:rPr>
          <w:rFonts w:ascii="Times New Roman" w:hAnsi="Times New Roman"/>
          <w:sz w:val="20"/>
          <w:szCs w:val="20"/>
          <w:lang w:eastAsia="zh-CN"/>
        </w:rPr>
        <w:t>7/16/2022</w:t>
      </w:r>
    </w:p>
    <w:sectPr w:rsidR="0074541C" w:rsidRPr="00C04D5F" w:rsidSect="0074541C">
      <w:type w:val="continuous"/>
      <w:pgSz w:w="12240" w:h="15839"/>
      <w:pgMar w:top="1440"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772" w:rsidRDefault="000C3772">
      <w:pPr>
        <w:spacing w:line="240" w:lineRule="auto"/>
      </w:pPr>
      <w:r>
        <w:separator/>
      </w:r>
    </w:p>
  </w:endnote>
  <w:endnote w:type="continuationSeparator" w:id="0">
    <w:p w:rsidR="000C3772" w:rsidRDefault="000C377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41C" w:rsidRDefault="0074541C">
    <w:pPr>
      <w:pStyle w:val="Footer"/>
      <w:jc w:val="center"/>
    </w:pPr>
    <w:r w:rsidRPr="0074541C">
      <w:pict>
        <v:shapetype id="_x0000_t202" coordsize="21600,21600" o:spt="202" path="m,l,21600r21600,l21600,xe">
          <v:stroke joinstyle="miter"/>
          <v:path gradientshapeok="t" o:connecttype="rect"/>
        </v:shapetype>
        <v:shape id="_x0000_s2049" type="#_x0000_t202" style="position:absolute;left:0;text-align:left;margin-left:228.2pt;margin-top:14.15pt;width:2in;height:2in;z-index:251666432;mso-wrap-style:none;mso-position-horizontal-relative:margin" filled="f" stroked="f">
          <v:textbox style="mso-fit-shape-to-text:t" inset="0,0,0,0">
            <w:txbxContent>
              <w:p w:rsidR="0074541C" w:rsidRDefault="0074541C">
                <w:pPr>
                  <w:pStyle w:val="Footer"/>
                  <w:jc w:val="center"/>
                </w:pPr>
                <w:r>
                  <w:rPr>
                    <w:rFonts w:ascii="Times New Roman" w:hAnsi="Times New Roman"/>
                    <w:sz w:val="20"/>
                    <w:szCs w:val="20"/>
                  </w:rPr>
                  <w:fldChar w:fldCharType="begin"/>
                </w:r>
                <w:r w:rsidR="000C3772">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C04D5F">
                  <w:rPr>
                    <w:rFonts w:ascii="Times New Roman" w:hAnsi="Times New Roman"/>
                    <w:noProof/>
                    <w:sz w:val="20"/>
                    <w:szCs w:val="20"/>
                  </w:rPr>
                  <w:t>37</w:t>
                </w:r>
                <w:r>
                  <w:rPr>
                    <w:rFonts w:ascii="Times New Roman" w:hAnsi="Times New Roman"/>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41C" w:rsidRDefault="0074541C">
    <w:pPr>
      <w:pStyle w:val="Footer"/>
    </w:pPr>
    <w:r w:rsidRPr="0074541C">
      <w:pict>
        <v:shapetype id="_x0000_t202" coordsize="21600,21600" o:spt="202" path="m,l,21600r21600,l21600,xe">
          <v:stroke joinstyle="miter"/>
          <v:path gradientshapeok="t" o:connecttype="rect"/>
        </v:shapetype>
        <v:shape id="_x0000_s2050" type="#_x0000_t202" style="position:absolute;margin-left:229pt;margin-top:15.85pt;width:2in;height:2in;z-index:251667456;mso-wrap-style:none;mso-position-horizontal-relative:margin" filled="f" stroked="f">
          <v:textbox style="mso-fit-shape-to-text:t" inset="0,0,0,0">
            <w:txbxContent>
              <w:p w:rsidR="0074541C" w:rsidRDefault="0074541C">
                <w:pPr>
                  <w:pStyle w:val="Footer"/>
                </w:pPr>
                <w:r>
                  <w:rPr>
                    <w:rFonts w:ascii="Times New Roman" w:hAnsi="Times New Roman"/>
                    <w:sz w:val="20"/>
                    <w:szCs w:val="20"/>
                  </w:rPr>
                  <w:fldChar w:fldCharType="begin"/>
                </w:r>
                <w:r w:rsidR="000C3772">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C04D5F">
                  <w:rPr>
                    <w:rFonts w:ascii="Times New Roman" w:hAnsi="Times New Roman"/>
                    <w:noProof/>
                    <w:sz w:val="20"/>
                    <w:szCs w:val="20"/>
                  </w:rPr>
                  <w:t>32</w:t>
                </w:r>
                <w:r>
                  <w:rPr>
                    <w:rFonts w:ascii="Times New Roman" w:hAnsi="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772" w:rsidRDefault="000C3772">
      <w:pPr>
        <w:spacing w:after="0"/>
      </w:pPr>
      <w:r>
        <w:separator/>
      </w:r>
    </w:p>
  </w:footnote>
  <w:footnote w:type="continuationSeparator" w:id="0">
    <w:p w:rsidR="000C3772" w:rsidRDefault="000C377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41C" w:rsidRDefault="000C3772">
    <w:pPr>
      <w:pBdr>
        <w:bottom w:val="thinThickMediumGap" w:sz="12" w:space="1" w:color="auto"/>
      </w:pBdr>
      <w:tabs>
        <w:tab w:val="left" w:pos="851"/>
        <w:tab w:val="right" w:pos="8364"/>
      </w:tabs>
      <w:adjustRightInd w:val="0"/>
      <w:snapToGrid w:val="0"/>
      <w:jc w:val="both"/>
    </w:pPr>
    <w:r>
      <w:rPr>
        <w:rFonts w:ascii="Times New Roman" w:hAnsi="Times New Roman"/>
        <w:sz w:val="20"/>
        <w:szCs w:val="20"/>
      </w:rPr>
      <w:tab/>
      <w:t>New York Science Journal 202</w:t>
    </w:r>
    <w:r>
      <w:rPr>
        <w:rFonts w:ascii="Times New Roman" w:hAnsi="Times New Roman"/>
        <w:sz w:val="20"/>
        <w:szCs w:val="20"/>
        <w:lang w:val="uz-Cyrl-UZ"/>
      </w:rPr>
      <w:t>2</w:t>
    </w:r>
    <w:r>
      <w:rPr>
        <w:rFonts w:ascii="Times New Roman" w:hAnsi="Times New Roman"/>
        <w:sz w:val="20"/>
        <w:szCs w:val="20"/>
      </w:rPr>
      <w:t>;1</w:t>
    </w:r>
    <w:r>
      <w:rPr>
        <w:rFonts w:ascii="Times New Roman" w:hAnsi="Times New Roman"/>
        <w:sz w:val="20"/>
        <w:szCs w:val="20"/>
        <w:lang w:val="uz-Cyrl-UZ"/>
      </w:rPr>
      <w:t>7</w:t>
    </w:r>
    <w:r>
      <w:rPr>
        <w:rFonts w:ascii="Times New Roman" w:hAnsi="Times New Roman"/>
        <w:sz w:val="20"/>
        <w:szCs w:val="20"/>
      </w:rPr>
      <w:t>(</w:t>
    </w:r>
    <w:r>
      <w:rPr>
        <w:rFonts w:ascii="Times New Roman" w:eastAsia="宋体" w:hAnsi="Times New Roman" w:hint="eastAsia"/>
        <w:sz w:val="20"/>
        <w:szCs w:val="20"/>
        <w:lang w:val="en-US" w:eastAsia="zh-CN"/>
      </w:rPr>
      <w:t>7</w:t>
    </w:r>
    <w:r>
      <w:rPr>
        <w:rFonts w:ascii="Times New Roman" w:hAnsi="Times New Roman"/>
        <w:sz w:val="20"/>
        <w:szCs w:val="20"/>
      </w:rPr>
      <w:t>)</w:t>
    </w:r>
    <w:r>
      <w:rPr>
        <w:rFonts w:ascii="Times New Roman" w:hAnsi="Times New Roman"/>
        <w:iCs/>
        <w:sz w:val="20"/>
        <w:szCs w:val="20"/>
      </w:rPr>
      <w:t xml:space="preserve"> </w:t>
    </w:r>
    <w:r>
      <w:rPr>
        <w:rFonts w:ascii="Times New Roman" w:hAnsi="Times New Roman" w:hint="eastAsia"/>
        <w:iCs/>
        <w:sz w:val="20"/>
        <w:szCs w:val="20"/>
        <w:lang w:val="en-US" w:eastAsia="zh-CN"/>
      </w:rPr>
      <w:t xml:space="preserve">  </w:t>
    </w:r>
    <w:r>
      <w:rPr>
        <w:rFonts w:ascii="Times New Roman" w:hAnsi="Times New Roman"/>
        <w:iCs/>
        <w:sz w:val="20"/>
        <w:szCs w:val="20"/>
      </w:rPr>
      <w:tab/>
    </w:r>
    <w:r>
      <w:rPr>
        <w:rFonts w:ascii="Times New Roman" w:hAnsi="Times New Roman" w:hint="eastAsia"/>
        <w:iCs/>
        <w:sz w:val="20"/>
        <w:szCs w:val="20"/>
        <w:lang w:val="en-US" w:eastAsia="zh-CN"/>
      </w:rPr>
      <w:t xml:space="preserve">     </w:t>
    </w:r>
    <w:r>
      <w:rPr>
        <w:rFonts w:ascii="Times New Roman" w:hAnsi="Times New Roman"/>
        <w:iCs/>
        <w:sz w:val="20"/>
        <w:szCs w:val="20"/>
      </w:rPr>
      <w:t xml:space="preserve">  </w:t>
    </w:r>
    <w:hyperlink r:id="rId1" w:history="1">
      <w:r>
        <w:rPr>
          <w:rStyle w:val="Hyperlink"/>
          <w:rFonts w:ascii="Times New Roman" w:hAnsi="Times New Roman"/>
          <w:sz w:val="20"/>
          <w:szCs w:val="20"/>
        </w:rPr>
        <w:t>http://www.sciencepub.net/newyork</w:t>
      </w:r>
    </w:hyperlink>
    <w:r>
      <w:rPr>
        <w:rFonts w:ascii="Times New Roman" w:hAnsi="Times New Roman"/>
        <w:sz w:val="20"/>
        <w:szCs w:val="20"/>
      </w:rPr>
      <w:t xml:space="preserve">   </w:t>
    </w:r>
    <w:r>
      <w:rPr>
        <w:rFonts w:ascii="Times New Roman" w:hAnsi="Times New Roman"/>
        <w:b/>
        <w:i/>
        <w:color w:val="FF0000"/>
        <w:sz w:val="20"/>
        <w:szCs w:val="20"/>
        <w:bdr w:val="single" w:sz="4" w:space="0" w:color="FF0000"/>
      </w:rPr>
      <w:t>NYJ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41C" w:rsidRDefault="000C3772">
    <w:pPr>
      <w:pStyle w:val="Header"/>
    </w:pPr>
    <w:r>
      <w:rPr>
        <w:noProof/>
        <w:szCs w:val="20"/>
        <w:lang w:val="en-US" w:eastAsia="zh-CN"/>
      </w:rPr>
      <w:drawing>
        <wp:inline distT="0" distB="0" distL="114300" distR="114300">
          <wp:extent cx="5959475" cy="777875"/>
          <wp:effectExtent l="0" t="0" r="3175" b="317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
                  <a:stretch>
                    <a:fillRect/>
                  </a:stretch>
                </pic:blipFill>
                <pic:spPr>
                  <a:xfrm>
                    <a:off x="0" y="0"/>
                    <a:ext cx="5959475" cy="7778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41C" w:rsidRDefault="000C3772">
    <w:pPr>
      <w:pBdr>
        <w:bottom w:val="thinThickMediumGap" w:sz="12" w:space="1" w:color="auto"/>
      </w:pBdr>
      <w:tabs>
        <w:tab w:val="left" w:pos="851"/>
        <w:tab w:val="right" w:pos="8364"/>
      </w:tabs>
      <w:adjustRightInd w:val="0"/>
      <w:snapToGrid w:val="0"/>
      <w:jc w:val="both"/>
    </w:pPr>
    <w:r>
      <w:rPr>
        <w:rFonts w:ascii="Times New Roman" w:hAnsi="Times New Roman"/>
        <w:sz w:val="20"/>
        <w:szCs w:val="20"/>
      </w:rPr>
      <w:tab/>
      <w:t>New York Science Journal 202</w:t>
    </w:r>
    <w:r>
      <w:rPr>
        <w:rFonts w:ascii="Times New Roman" w:hAnsi="Times New Roman"/>
        <w:sz w:val="20"/>
        <w:szCs w:val="20"/>
        <w:lang w:val="uz-Cyrl-UZ"/>
      </w:rPr>
      <w:t>2</w:t>
    </w:r>
    <w:r>
      <w:rPr>
        <w:rFonts w:ascii="Times New Roman" w:hAnsi="Times New Roman"/>
        <w:sz w:val="20"/>
        <w:szCs w:val="20"/>
      </w:rPr>
      <w:t>;1</w:t>
    </w:r>
    <w:r>
      <w:rPr>
        <w:rFonts w:ascii="Times New Roman" w:hAnsi="Times New Roman"/>
        <w:sz w:val="20"/>
        <w:szCs w:val="20"/>
        <w:lang w:val="uz-Cyrl-UZ"/>
      </w:rPr>
      <w:t>7</w:t>
    </w:r>
    <w:r>
      <w:rPr>
        <w:rFonts w:ascii="Times New Roman" w:hAnsi="Times New Roman"/>
        <w:sz w:val="20"/>
        <w:szCs w:val="20"/>
      </w:rPr>
      <w:t>(</w:t>
    </w:r>
    <w:r>
      <w:rPr>
        <w:rFonts w:ascii="Times New Roman" w:eastAsia="宋体" w:hAnsi="Times New Roman" w:hint="eastAsia"/>
        <w:sz w:val="20"/>
        <w:szCs w:val="20"/>
        <w:lang w:val="en-US" w:eastAsia="zh-CN"/>
      </w:rPr>
      <w:t>7</w:t>
    </w:r>
    <w:r>
      <w:rPr>
        <w:rFonts w:ascii="Times New Roman" w:hAnsi="Times New Roman"/>
        <w:sz w:val="20"/>
        <w:szCs w:val="20"/>
      </w:rPr>
      <w:t>)</w:t>
    </w:r>
    <w:r>
      <w:rPr>
        <w:rFonts w:ascii="Times New Roman" w:hAnsi="Times New Roman"/>
        <w:iCs/>
        <w:sz w:val="20"/>
        <w:szCs w:val="20"/>
      </w:rPr>
      <w:t xml:space="preserve"> </w:t>
    </w:r>
    <w:r>
      <w:rPr>
        <w:rFonts w:ascii="Times New Roman" w:hAnsi="Times New Roman" w:hint="eastAsia"/>
        <w:iCs/>
        <w:sz w:val="20"/>
        <w:szCs w:val="20"/>
        <w:lang w:val="en-US" w:eastAsia="zh-CN"/>
      </w:rPr>
      <w:t xml:space="preserve">  </w:t>
    </w:r>
    <w:r>
      <w:rPr>
        <w:rFonts w:ascii="Times New Roman" w:hAnsi="Times New Roman"/>
        <w:iCs/>
        <w:sz w:val="20"/>
        <w:szCs w:val="20"/>
      </w:rPr>
      <w:tab/>
    </w:r>
    <w:r>
      <w:rPr>
        <w:rFonts w:ascii="Times New Roman" w:hAnsi="Times New Roman" w:hint="eastAsia"/>
        <w:iCs/>
        <w:sz w:val="20"/>
        <w:szCs w:val="20"/>
        <w:lang w:val="en-US" w:eastAsia="zh-CN"/>
      </w:rPr>
      <w:t xml:space="preserve">           </w:t>
    </w:r>
    <w:r>
      <w:rPr>
        <w:rFonts w:ascii="Times New Roman" w:hAnsi="Times New Roman"/>
        <w:iCs/>
        <w:sz w:val="20"/>
        <w:szCs w:val="20"/>
      </w:rPr>
      <w:t xml:space="preserve">  </w:t>
    </w:r>
    <w:hyperlink r:id="rId1" w:history="1">
      <w:r>
        <w:rPr>
          <w:rStyle w:val="Hyperlink"/>
          <w:rFonts w:ascii="Times New Roman" w:hAnsi="Times New Roman"/>
          <w:sz w:val="20"/>
          <w:szCs w:val="20"/>
        </w:rPr>
        <w:t>http://www.sciencepub.net/newyork</w:t>
      </w:r>
    </w:hyperlink>
    <w:r>
      <w:rPr>
        <w:rFonts w:ascii="Times New Roman" w:hAnsi="Times New Roman"/>
        <w:sz w:val="20"/>
        <w:szCs w:val="20"/>
      </w:rPr>
      <w:t xml:space="preserve">   </w:t>
    </w:r>
    <w:r>
      <w:rPr>
        <w:rFonts w:ascii="Times New Roman" w:hAnsi="Times New Roman"/>
        <w:b/>
        <w:i/>
        <w:color w:val="FF0000"/>
        <w:sz w:val="20"/>
        <w:szCs w:val="20"/>
        <w:bdr w:val="single" w:sz="4" w:space="0" w:color="FF0000"/>
      </w:rPr>
      <w:t>NYJ</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0979C7"/>
    <w:multiLevelType w:val="multilevel"/>
    <w:tmpl w:val="8D0979C7"/>
    <w:lvl w:ilvl="0">
      <w:start w:val="1"/>
      <w:numFmt w:val="decimal"/>
      <w:lvlText w:val="[%1]."/>
      <w:lvlJc w:val="left"/>
      <w:pPr>
        <w:ind w:left="800" w:hanging="360"/>
      </w:pPr>
      <w:rPr>
        <w:rFonts w:ascii="宋体" w:eastAsia="宋体" w:hAnsi="宋体" w:cs="宋体"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76573467"/>
    <w:multiLevelType w:val="multilevel"/>
    <w:tmpl w:val="7657346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useFELayout/>
  </w:compat>
  <w:docVars>
    <w:docVar w:name="commondata" w:val="eyJoZGlkIjoiYTdkYmE0MzY4NGFlMTBiZDlmNThmODdlODkwMTdiNjIifQ=="/>
  </w:docVars>
  <w:rsids>
    <w:rsidRoot w:val="00F3009D"/>
    <w:rsid w:val="00003B94"/>
    <w:rsid w:val="00010C61"/>
    <w:rsid w:val="000368F7"/>
    <w:rsid w:val="000B0F6D"/>
    <w:rsid w:val="000C3772"/>
    <w:rsid w:val="000F72BF"/>
    <w:rsid w:val="001B291A"/>
    <w:rsid w:val="00207179"/>
    <w:rsid w:val="002210DD"/>
    <w:rsid w:val="00231612"/>
    <w:rsid w:val="00260786"/>
    <w:rsid w:val="002A5187"/>
    <w:rsid w:val="002B0CD6"/>
    <w:rsid w:val="002D2B2C"/>
    <w:rsid w:val="002E6B2B"/>
    <w:rsid w:val="00307573"/>
    <w:rsid w:val="00343656"/>
    <w:rsid w:val="00373EA3"/>
    <w:rsid w:val="003F3607"/>
    <w:rsid w:val="00417A94"/>
    <w:rsid w:val="00453524"/>
    <w:rsid w:val="00454198"/>
    <w:rsid w:val="004B37A9"/>
    <w:rsid w:val="004B7E8D"/>
    <w:rsid w:val="004E66E9"/>
    <w:rsid w:val="004F0605"/>
    <w:rsid w:val="004F085D"/>
    <w:rsid w:val="004F6AA9"/>
    <w:rsid w:val="005366E0"/>
    <w:rsid w:val="00565F4A"/>
    <w:rsid w:val="00570C5A"/>
    <w:rsid w:val="00570C60"/>
    <w:rsid w:val="005B1A59"/>
    <w:rsid w:val="005B2E2F"/>
    <w:rsid w:val="005C48E5"/>
    <w:rsid w:val="005E5AA3"/>
    <w:rsid w:val="005E7071"/>
    <w:rsid w:val="00641077"/>
    <w:rsid w:val="00683CEE"/>
    <w:rsid w:val="006A02B4"/>
    <w:rsid w:val="006C2835"/>
    <w:rsid w:val="006F2B00"/>
    <w:rsid w:val="006F6026"/>
    <w:rsid w:val="0074541C"/>
    <w:rsid w:val="00786B17"/>
    <w:rsid w:val="007E7B1C"/>
    <w:rsid w:val="00813963"/>
    <w:rsid w:val="008B4AA8"/>
    <w:rsid w:val="008C520D"/>
    <w:rsid w:val="009040A5"/>
    <w:rsid w:val="009175D2"/>
    <w:rsid w:val="00917D31"/>
    <w:rsid w:val="00943316"/>
    <w:rsid w:val="00962AFC"/>
    <w:rsid w:val="00973E0B"/>
    <w:rsid w:val="009809E1"/>
    <w:rsid w:val="009A26CD"/>
    <w:rsid w:val="00A44533"/>
    <w:rsid w:val="00A55D58"/>
    <w:rsid w:val="00A61040"/>
    <w:rsid w:val="00A718AA"/>
    <w:rsid w:val="00AB6915"/>
    <w:rsid w:val="00AD062A"/>
    <w:rsid w:val="00AD7642"/>
    <w:rsid w:val="00AE0E7A"/>
    <w:rsid w:val="00AF64C0"/>
    <w:rsid w:val="00B01B45"/>
    <w:rsid w:val="00B0389F"/>
    <w:rsid w:val="00B70852"/>
    <w:rsid w:val="00B94D54"/>
    <w:rsid w:val="00BB2ACF"/>
    <w:rsid w:val="00BD4C2E"/>
    <w:rsid w:val="00C04D5F"/>
    <w:rsid w:val="00C35E39"/>
    <w:rsid w:val="00C453B3"/>
    <w:rsid w:val="00C86357"/>
    <w:rsid w:val="00CE7AB4"/>
    <w:rsid w:val="00D13D51"/>
    <w:rsid w:val="00D9269D"/>
    <w:rsid w:val="00DA36A7"/>
    <w:rsid w:val="00DF27C8"/>
    <w:rsid w:val="00DF3751"/>
    <w:rsid w:val="00DF4FE6"/>
    <w:rsid w:val="00E3063D"/>
    <w:rsid w:val="00E52941"/>
    <w:rsid w:val="00E76B47"/>
    <w:rsid w:val="00E970F5"/>
    <w:rsid w:val="00EC15EA"/>
    <w:rsid w:val="00ED08D5"/>
    <w:rsid w:val="00ED2032"/>
    <w:rsid w:val="00F039C7"/>
    <w:rsid w:val="00F16E8B"/>
    <w:rsid w:val="00F17D1B"/>
    <w:rsid w:val="00F3009D"/>
    <w:rsid w:val="00F375C5"/>
    <w:rsid w:val="00F83027"/>
    <w:rsid w:val="00FB1021"/>
    <w:rsid w:val="00FB3F38"/>
    <w:rsid w:val="00FB6214"/>
    <w:rsid w:val="00FF723D"/>
    <w:rsid w:val="7C2F21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rules v:ext="edit">
        <o:r id="V:Rule14" type="connector" idref="#_x0000_s1026"/>
        <o:r id="V:Rule15" type="connector" idref="#_x0000_s1030"/>
        <o:r id="V:Rule16" type="connector" idref="#_x0000_s1027"/>
        <o:r id="V:Rule18" type="connector" idref="#_x0000_s1041"/>
        <o:r id="V:Rule19" type="connector" idref="#_x0000_s1032"/>
        <o:r id="V:Rule20" type="connector" idref="#_x0000_s1040"/>
        <o:r id="V:Rule21" type="connector" idref="#_x0000_s1050"/>
        <o:r id="V:Rule22" type="connector" idref="#_x0000_s1051"/>
        <o:r id="V:Rule23" type="connector" idref="#_x0000_s1053"/>
        <o:r id="V:Rule24" type="connector" idref="#_x0000_s1052"/>
        <o:r id="V:Rule25" type="connector" idref="#_x0000_s1047"/>
        <o:r id="V:Rule26"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41C"/>
    <w:pPr>
      <w:spacing w:after="200" w:line="276" w:lineRule="auto"/>
    </w:pPr>
    <w:rPr>
      <w:sz w:val="22"/>
      <w:szCs w:val="22"/>
      <w:lang w:val="en-GB" w:eastAsia="en-US"/>
    </w:rPr>
  </w:style>
  <w:style w:type="paragraph" w:styleId="Heading2">
    <w:name w:val="heading 2"/>
    <w:basedOn w:val="Normal"/>
    <w:next w:val="Normal"/>
    <w:link w:val="Heading2Char"/>
    <w:uiPriority w:val="9"/>
    <w:unhideWhenUsed/>
    <w:qFormat/>
    <w:rsid w:val="0074541C"/>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4541C"/>
    <w:pPr>
      <w:tabs>
        <w:tab w:val="center" w:pos="4513"/>
        <w:tab w:val="right" w:pos="9026"/>
      </w:tabs>
    </w:pPr>
  </w:style>
  <w:style w:type="paragraph" w:styleId="Header">
    <w:name w:val="header"/>
    <w:basedOn w:val="Normal"/>
    <w:link w:val="HeaderChar"/>
    <w:uiPriority w:val="99"/>
    <w:unhideWhenUsed/>
    <w:rsid w:val="0074541C"/>
    <w:pPr>
      <w:tabs>
        <w:tab w:val="center" w:pos="4513"/>
        <w:tab w:val="right" w:pos="9026"/>
      </w:tabs>
    </w:pPr>
  </w:style>
  <w:style w:type="character" w:styleId="Emphasis">
    <w:name w:val="Emphasis"/>
    <w:uiPriority w:val="20"/>
    <w:qFormat/>
    <w:rsid w:val="0074541C"/>
    <w:rPr>
      <w:i/>
      <w:iCs/>
    </w:rPr>
  </w:style>
  <w:style w:type="character" w:styleId="Hyperlink">
    <w:name w:val="Hyperlink"/>
    <w:basedOn w:val="DefaultParagraphFont"/>
    <w:uiPriority w:val="99"/>
    <w:rsid w:val="0074541C"/>
    <w:rPr>
      <w:rFonts w:cs="Times New Roman"/>
      <w:color w:val="0000FF"/>
      <w:u w:val="single"/>
    </w:rPr>
  </w:style>
  <w:style w:type="paragraph" w:styleId="NoSpacing">
    <w:name w:val="No Spacing"/>
    <w:link w:val="NoSpacingChar"/>
    <w:uiPriority w:val="1"/>
    <w:qFormat/>
    <w:rsid w:val="0074541C"/>
    <w:rPr>
      <w:sz w:val="22"/>
      <w:szCs w:val="22"/>
      <w:lang w:eastAsia="en-US"/>
    </w:rPr>
  </w:style>
  <w:style w:type="character" w:customStyle="1" w:styleId="Heading2Char">
    <w:name w:val="Heading 2 Char"/>
    <w:link w:val="Heading2"/>
    <w:uiPriority w:val="9"/>
    <w:rsid w:val="0074541C"/>
    <w:rPr>
      <w:rFonts w:ascii="Cambria" w:eastAsia="Times New Roman" w:hAnsi="Cambria" w:cs="Times New Roman"/>
      <w:b/>
      <w:bCs/>
      <w:color w:val="4F81BD"/>
      <w:sz w:val="26"/>
      <w:szCs w:val="26"/>
    </w:rPr>
  </w:style>
  <w:style w:type="paragraph" w:styleId="ListParagraph">
    <w:name w:val="List Paragraph"/>
    <w:basedOn w:val="Normal"/>
    <w:uiPriority w:val="34"/>
    <w:qFormat/>
    <w:rsid w:val="0074541C"/>
    <w:pPr>
      <w:ind w:left="720"/>
      <w:contextualSpacing/>
    </w:pPr>
    <w:rPr>
      <w:lang w:val="en-US"/>
    </w:rPr>
  </w:style>
  <w:style w:type="character" w:customStyle="1" w:styleId="HeaderChar">
    <w:name w:val="Header Char"/>
    <w:link w:val="Header"/>
    <w:uiPriority w:val="99"/>
    <w:rsid w:val="0074541C"/>
    <w:rPr>
      <w:sz w:val="22"/>
      <w:szCs w:val="22"/>
      <w:lang w:eastAsia="en-US"/>
    </w:rPr>
  </w:style>
  <w:style w:type="character" w:customStyle="1" w:styleId="FooterChar">
    <w:name w:val="Footer Char"/>
    <w:link w:val="Footer"/>
    <w:uiPriority w:val="99"/>
    <w:rsid w:val="0074541C"/>
    <w:rPr>
      <w:sz w:val="22"/>
      <w:szCs w:val="22"/>
      <w:lang w:eastAsia="en-US"/>
    </w:rPr>
  </w:style>
  <w:style w:type="character" w:customStyle="1" w:styleId="NoSpacingChar">
    <w:name w:val="No Spacing Char"/>
    <w:link w:val="NoSpacing"/>
    <w:uiPriority w:val="1"/>
    <w:rsid w:val="0074541C"/>
    <w:rPr>
      <w:sz w:val="22"/>
      <w:szCs w:val="22"/>
      <w:lang w:val="en-US" w:eastAsia="en-US"/>
    </w:rPr>
  </w:style>
  <w:style w:type="paragraph" w:styleId="BalloonText">
    <w:name w:val="Balloon Text"/>
    <w:basedOn w:val="Normal"/>
    <w:link w:val="BalloonTextChar"/>
    <w:uiPriority w:val="99"/>
    <w:semiHidden/>
    <w:unhideWhenUsed/>
    <w:rsid w:val="00C04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D5F"/>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anassehyangeve@gmail.com"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ehow.co.uk/about66772338role-html" TargetMode="Externa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nys150722.0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ciencepub.net/newyor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kpejosephokpe@gmai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49" textRotate="1"/>
    <customShpInfo spid="_x0000_s2050" textRotate="1"/>
    <customShpInfo spid="_x0000_s1027"/>
    <customShpInfo spid="_x0000_s1026"/>
    <customShpInfo spid="_x0000_s1052"/>
    <customShpInfo spid="_x0000_s1032"/>
    <customShpInfo spid="_x0000_s1043"/>
    <customShpInfo spid="_x0000_s1040"/>
    <customShpInfo spid="_x0000_s1053"/>
    <customShpInfo spid="_x0000_s1041"/>
    <customShpInfo spid="_x0000_s1047"/>
    <customShpInfo spid="_x0000_s1048"/>
    <customShpInfo spid="_x0000_s1030"/>
    <customShpInfo spid="_x0000_s1051"/>
    <customShpInfo spid="_x0000_s1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4473</Words>
  <Characters>25500</Characters>
  <Application>Microsoft Office Word</Application>
  <DocSecurity>0</DocSecurity>
  <Lines>212</Lines>
  <Paragraphs>59</Paragraphs>
  <ScaleCrop>false</ScaleCrop>
  <Company>Hewlett-Packard</Company>
  <LinksUpToDate>false</LinksUpToDate>
  <CharactersWithSpaces>29914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EASY E</dc:creator>
  <cp:lastModifiedBy>Administrator</cp:lastModifiedBy>
  <cp:revision>4</cp:revision>
  <dcterms:created xsi:type="dcterms:W3CDTF">2022-07-16T19:36:00Z</dcterms:created>
  <dcterms:modified xsi:type="dcterms:W3CDTF">2022-07-31T00:04:00Z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D600E9EDF06C416794408F75DE3AFADC</vt:lpwstr>
  </property>
</Properties>
</file>