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val="0"/>
        <w:autoSpaceDN w:val="0"/>
        <w:bidi w:val="0"/>
        <w:adjustRightInd w:val="0"/>
        <w:snapToGrid w:val="0"/>
        <w:spacing w:after="0"/>
        <w:ind w:right="19"/>
        <w:jc w:val="center"/>
        <w:textAlignment w:val="auto"/>
        <w:rPr>
          <w:rFonts w:hint="default" w:ascii="Times New Roman" w:hAnsi="Times New Roman" w:cs="Times New Roman"/>
          <w:b/>
          <w:bCs/>
          <w:sz w:val="20"/>
          <w:szCs w:val="20"/>
        </w:rPr>
      </w:pPr>
    </w:p>
    <w:p>
      <w:pPr>
        <w:pStyle w:val="9"/>
        <w:keepNext w:val="0"/>
        <w:keepLines w:val="0"/>
        <w:pageBreakBefore w:val="0"/>
        <w:kinsoku/>
        <w:wordWrap/>
        <w:overflowPunct/>
        <w:topLinePunct w:val="0"/>
        <w:autoSpaceDE w:val="0"/>
        <w:autoSpaceDN w:val="0"/>
        <w:bidi w:val="0"/>
        <w:adjustRightInd w:val="0"/>
        <w:snapToGrid w:val="0"/>
        <w:spacing w:after="0"/>
        <w:ind w:right="19"/>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SOCIAL TYRANNY IN ARUNDHATI ROY'S "THE GOD OF SMALL THINGS</w:t>
      </w:r>
    </w:p>
    <w:p>
      <w:pPr>
        <w:pStyle w:val="9"/>
        <w:keepNext w:val="0"/>
        <w:keepLines w:val="0"/>
        <w:pageBreakBefore w:val="0"/>
        <w:kinsoku/>
        <w:wordWrap/>
        <w:overflowPunct/>
        <w:topLinePunct w:val="0"/>
        <w:autoSpaceDE w:val="0"/>
        <w:autoSpaceDN w:val="0"/>
        <w:bidi w:val="0"/>
        <w:adjustRightInd w:val="0"/>
        <w:snapToGrid w:val="0"/>
        <w:spacing w:after="0"/>
        <w:ind w:right="19"/>
        <w:jc w:val="center"/>
        <w:textAlignment w:val="auto"/>
        <w:rPr>
          <w:rFonts w:hint="default" w:ascii="Times New Roman" w:hAnsi="Times New Roman" w:cs="Times New Roman"/>
          <w:b/>
          <w:bCs/>
          <w:sz w:val="20"/>
          <w:szCs w:val="20"/>
        </w:rPr>
      </w:pPr>
    </w:p>
    <w:p>
      <w:pPr>
        <w:keepNext w:val="0"/>
        <w:keepLines w:val="0"/>
        <w:pageBreakBefore w:val="0"/>
        <w:widowControl w:val="0"/>
        <w:kinsoku/>
        <w:wordWrap/>
        <w:overflowPunct/>
        <w:topLinePunct w:val="0"/>
        <w:autoSpaceDE w:val="0"/>
        <w:autoSpaceDN w:val="0"/>
        <w:bidi w:val="0"/>
        <w:adjustRightInd w:val="0"/>
        <w:snapToGrid w:val="0"/>
        <w:spacing w:after="0"/>
        <w:ind w:firstLine="720"/>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Dr. Sakshi Antil</w:t>
      </w:r>
    </w:p>
    <w:p>
      <w:pPr>
        <w:keepNext w:val="0"/>
        <w:keepLines w:val="0"/>
        <w:pageBreakBefore w:val="0"/>
        <w:widowControl w:val="0"/>
        <w:kinsoku/>
        <w:wordWrap/>
        <w:overflowPunct/>
        <w:topLinePunct w:val="0"/>
        <w:autoSpaceDE w:val="0"/>
        <w:autoSpaceDN w:val="0"/>
        <w:bidi w:val="0"/>
        <w:adjustRightInd w:val="0"/>
        <w:snapToGrid w:val="0"/>
        <w:spacing w:after="0"/>
        <w:ind w:firstLine="720"/>
        <w:jc w:val="center"/>
        <w:textAlignment w:val="auto"/>
        <w:rPr>
          <w:rFonts w:hint="default" w:ascii="Times New Roman" w:hAnsi="Times New Roman" w:cs="Times New Roman"/>
          <w:b w:val="0"/>
          <w:bCs/>
          <w:sz w:val="20"/>
          <w:szCs w:val="20"/>
        </w:rPr>
      </w:pPr>
    </w:p>
    <w:p>
      <w:pPr>
        <w:keepNext w:val="0"/>
        <w:keepLines w:val="0"/>
        <w:pageBreakBefore w:val="0"/>
        <w:kinsoku/>
        <w:wordWrap/>
        <w:overflowPunct/>
        <w:topLinePunct w:val="0"/>
        <w:autoSpaceDE w:val="0"/>
        <w:autoSpaceDN w:val="0"/>
        <w:bidi w:val="0"/>
        <w:adjustRightInd w:val="0"/>
        <w:snapToGrid w:val="0"/>
        <w:spacing w:after="0"/>
        <w:jc w:val="center"/>
        <w:textAlignment w:val="auto"/>
        <w:rPr>
          <w:rFonts w:hint="default" w:ascii="Times New Roman" w:hAnsi="Times New Roman" w:cs="Times New Roman"/>
          <w:b w:val="0"/>
          <w:bCs/>
          <w:iCs/>
          <w:color w:val="000000" w:themeColor="text1"/>
          <w:sz w:val="20"/>
          <w:szCs w:val="20"/>
          <w14:textFill>
            <w14:solidFill>
              <w14:schemeClr w14:val="tx1"/>
            </w14:solidFill>
          </w14:textFill>
        </w:rPr>
      </w:pPr>
      <w:r>
        <w:rPr>
          <w:rFonts w:hint="default" w:ascii="Times New Roman" w:hAnsi="Times New Roman" w:cs="Times New Roman"/>
          <w:b w:val="0"/>
          <w:bCs/>
          <w:iCs/>
          <w:color w:val="000000" w:themeColor="text1"/>
          <w:sz w:val="20"/>
          <w:szCs w:val="20"/>
          <w14:textFill>
            <w14:solidFill>
              <w14:schemeClr w14:val="tx1"/>
            </w14:solidFill>
          </w14:textFill>
        </w:rPr>
        <w:t>Flat No. 203, Tower-9, Fresco Apartment, Nirwana Country, Gurugram-122001, Haryana (India)</w:t>
      </w:r>
    </w:p>
    <w:p>
      <w:pPr>
        <w:keepNext w:val="0"/>
        <w:keepLines w:val="0"/>
        <w:pageBreakBefore w:val="0"/>
        <w:kinsoku/>
        <w:wordWrap/>
        <w:overflowPunct/>
        <w:topLinePunct w:val="0"/>
        <w:autoSpaceDE w:val="0"/>
        <w:autoSpaceDN w:val="0"/>
        <w:bidi w:val="0"/>
        <w:adjustRightInd w:val="0"/>
        <w:snapToGrid w:val="0"/>
        <w:spacing w:after="0"/>
        <w:jc w:val="center"/>
        <w:textAlignment w:val="auto"/>
        <w:rPr>
          <w:rStyle w:val="8"/>
          <w:rFonts w:hint="default" w:ascii="Times New Roman" w:hAnsi="Times New Roman" w:cs="Times New Roman"/>
          <w:bCs/>
          <w:iCs/>
          <w:sz w:val="20"/>
          <w:szCs w:val="20"/>
        </w:rPr>
      </w:pPr>
      <w:r>
        <w:rPr>
          <w:rFonts w:hint="default" w:ascii="Times New Roman" w:hAnsi="Times New Roman" w:cs="Times New Roman"/>
          <w:b/>
          <w:iCs/>
          <w:color w:val="000000" w:themeColor="text1"/>
          <w:sz w:val="20"/>
          <w:szCs w:val="20"/>
          <w14:textFill>
            <w14:solidFill>
              <w14:schemeClr w14:val="tx1"/>
            </w14:solidFill>
          </w14:textFill>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"mailto:Sakshiantil75@gmail.com" </w:instrText>
      </w:r>
      <w:r>
        <w:rPr>
          <w:rFonts w:hint="default" w:ascii="Times New Roman" w:hAnsi="Times New Roman" w:cs="Times New Roman"/>
          <w:sz w:val="20"/>
          <w:szCs w:val="20"/>
        </w:rPr>
        <w:fldChar w:fldCharType="separate"/>
      </w:r>
      <w:r>
        <w:rPr>
          <w:rStyle w:val="8"/>
          <w:rFonts w:hint="default" w:ascii="Times New Roman" w:hAnsi="Times New Roman" w:cs="Times New Roman"/>
          <w:bCs/>
          <w:iCs/>
          <w:sz w:val="20"/>
          <w:szCs w:val="20"/>
        </w:rPr>
        <w:t>Sakshiantil75@gmail.com</w:t>
      </w:r>
      <w:r>
        <w:rPr>
          <w:rStyle w:val="8"/>
          <w:rFonts w:hint="default" w:ascii="Times New Roman" w:hAnsi="Times New Roman" w:cs="Times New Roman"/>
          <w:bCs/>
          <w:iCs/>
          <w:sz w:val="20"/>
          <w:szCs w:val="20"/>
        </w:rPr>
        <w:fldChar w:fldCharType="end"/>
      </w:r>
    </w:p>
    <w:p>
      <w:pPr>
        <w:keepNext w:val="0"/>
        <w:keepLines w:val="0"/>
        <w:pageBreakBefore w:val="0"/>
        <w:kinsoku/>
        <w:wordWrap/>
        <w:overflowPunct/>
        <w:topLinePunct w:val="0"/>
        <w:autoSpaceDE w:val="0"/>
        <w:autoSpaceDN w:val="0"/>
        <w:bidi w:val="0"/>
        <w:adjustRightInd w:val="0"/>
        <w:snapToGrid w:val="0"/>
        <w:spacing w:after="0"/>
        <w:jc w:val="center"/>
        <w:textAlignment w:val="auto"/>
        <w:rPr>
          <w:rFonts w:hint="default" w:ascii="Times New Roman" w:hAnsi="Times New Roman" w:cs="Times New Roman"/>
          <w:bCs/>
          <w:iCs/>
          <w:color w:val="000000" w:themeColor="text1"/>
          <w:sz w:val="20"/>
          <w:szCs w:val="20"/>
          <w14:textFill>
            <w14:solidFill>
              <w14:schemeClr w14:val="tx1"/>
            </w14:solidFill>
          </w14:textFill>
        </w:rPr>
      </w:pPr>
    </w:p>
    <w:p>
      <w:pPr>
        <w:pStyle w:val="9"/>
        <w:keepNext w:val="0"/>
        <w:keepLines w:val="0"/>
        <w:pageBreakBefore w:val="0"/>
        <w:kinsoku/>
        <w:wordWrap/>
        <w:overflowPunct/>
        <w:topLinePunct w:val="0"/>
        <w:autoSpaceDE w:val="0"/>
        <w:autoSpaceDN w:val="0"/>
        <w:bidi w:val="0"/>
        <w:adjustRightInd w:val="0"/>
        <w:snapToGrid w:val="0"/>
        <w:spacing w:after="0"/>
        <w:ind w:left="9" w:right="14" w:hanging="9"/>
        <w:jc w:val="both"/>
        <w:textAlignment w:val="auto"/>
        <w:rPr>
          <w:rFonts w:hint="default" w:ascii="Times New Roman" w:hAnsi="Times New Roman" w:cs="Times New Roman"/>
          <w:sz w:val="20"/>
          <w:szCs w:val="20"/>
        </w:rPr>
      </w:pPr>
      <w:r>
        <w:rPr>
          <w:rFonts w:hint="default" w:ascii="Times New Roman" w:hAnsi="Times New Roman" w:cs="Times New Roman"/>
          <w:b/>
          <w:iCs/>
          <w:color w:val="000000" w:themeColor="text1"/>
          <w:sz w:val="20"/>
          <w:szCs w:val="20"/>
          <w14:textFill>
            <w14:solidFill>
              <w14:schemeClr w14:val="tx1"/>
            </w14:solidFill>
          </w14:textFill>
        </w:rPr>
        <w:t xml:space="preserve">Abstract: </w:t>
      </w:r>
      <w:r>
        <w:rPr>
          <w:rFonts w:hint="default" w:ascii="Times New Roman" w:hAnsi="Times New Roman" w:cs="Times New Roman"/>
          <w:sz w:val="20"/>
          <w:szCs w:val="20"/>
        </w:rPr>
        <w:t>Indeed feminism and feminist literary criticism are often defined as a matter of what is absent rather than what is present. Unlike the other approaches we have examined, feminist literary criticism is often a political attack upon other modes of criticism and theory and its social orientation moves beyond traditional literary criticism. In its diversity, feminism is concerned with the marginalization of all women; that is, with their being relegated to a secondary position. Most feminists believe that our culture is a patriarchal culture: that is, one organized in favour of the interest of men. Feminist literary critics try to explain how power imbalance due to gender in a given culture are reflected in or challenged by literary texts.</w:t>
      </w:r>
    </w:p>
    <w:p>
      <w:pPr>
        <w:keepNext w:val="0"/>
        <w:keepLines w:val="0"/>
        <w:pageBreakBefore w:val="0"/>
        <w:kinsoku/>
        <w:wordWrap/>
        <w:overflowPunct/>
        <w:topLinePunct w:val="0"/>
        <w:autoSpaceDE/>
        <w:autoSpaceDN/>
        <w:bidi w:val="0"/>
        <w:adjustRightInd/>
        <w:snapToGrid w:val="0"/>
        <w:spacing w:after="0" w:line="240" w:lineRule="auto"/>
        <w:ind w:left="0"/>
        <w:jc w:val="both"/>
        <w:textAlignment w:val="auto"/>
        <w:rPr>
          <w:rFonts w:hint="default" w:ascii="Times New Roman" w:hAnsi="Times New Roman" w:cs="Times New Roman"/>
          <w:color w:val="0000FF"/>
          <w:sz w:val="20"/>
          <w:szCs w:val="20"/>
          <w:lang w:eastAsia="zh-CN"/>
        </w:rPr>
      </w:pPr>
      <w:r>
        <w:rPr>
          <w:rFonts w:hint="default" w:ascii="Times New Roman" w:hAnsi="Times New Roman" w:cs="Times New Roman"/>
          <w:sz w:val="20"/>
          <w:szCs w:val="20"/>
        </w:rPr>
        <w:t xml:space="preserve">[Antil, S. </w:t>
      </w:r>
      <w:r>
        <w:rPr>
          <w:rFonts w:hint="default" w:ascii="Times New Roman" w:hAnsi="Times New Roman" w:cs="Times New Roman"/>
          <w:b/>
          <w:bCs/>
          <w:sz w:val="20"/>
          <w:szCs w:val="20"/>
        </w:rPr>
        <w:t>SOCIAL TYRANNY IN ARUNDHATI ROY'S "THE GOD OF SMALL THINGS</w:t>
      </w:r>
      <w:r>
        <w:rPr>
          <w:rFonts w:hint="default" w:ascii="Times New Roman" w:hAnsi="Times New Roman" w:cs="Times New Roman"/>
          <w:b/>
          <w:sz w:val="20"/>
          <w:szCs w:val="20"/>
        </w:rPr>
        <w:t>.</w:t>
      </w:r>
      <w:r>
        <w:rPr>
          <w:rFonts w:hint="default" w:ascii="Times New Roman" w:hAnsi="Times New Roman" w:cs="Times New Roman"/>
          <w:sz w:val="20"/>
          <w:szCs w:val="20"/>
        </w:rPr>
        <w:t xml:space="preserve"> </w:t>
      </w:r>
      <w:r>
        <w:rPr>
          <w:rFonts w:hint="default" w:ascii="Times New Roman" w:hAnsi="Times New Roman" w:cs="Times New Roman"/>
          <w:bCs/>
          <w:i/>
          <w:sz w:val="20"/>
          <w:szCs w:val="20"/>
        </w:rPr>
        <w:t>N Y Sci J</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22</w:t>
      </w:r>
      <w:r>
        <w:rPr>
          <w:rFonts w:hint="default" w:ascii="Times New Roman" w:hAnsi="Times New Roman" w:cs="Times New Roman"/>
          <w:sz w:val="20"/>
          <w:szCs w:val="20"/>
        </w:rPr>
        <w:t>;1</w:t>
      </w:r>
      <w:r>
        <w:rPr>
          <w:rFonts w:hint="default" w:ascii="Times New Roman" w:hAnsi="Times New Roman" w:cs="Times New Roman"/>
          <w:sz w:val="20"/>
          <w:szCs w:val="20"/>
          <w:lang w:eastAsia="zh-CN"/>
        </w:rPr>
        <w:t>5</w:t>
      </w:r>
      <w:r>
        <w:rPr>
          <w:rFonts w:hint="default" w:ascii="Times New Roman" w:hAnsi="Times New Roman" w:cs="Times New Roman"/>
          <w:iCs/>
          <w:sz w:val="20"/>
          <w:szCs w:val="20"/>
          <w:lang w:eastAsia="zh-CN"/>
        </w:rPr>
        <w:t>(</w:t>
      </w:r>
      <w:r>
        <w:rPr>
          <w:rFonts w:hint="eastAsia" w:ascii="Times New Roman" w:hAnsi="Times New Roman" w:cs="Times New Roman"/>
          <w:iCs/>
          <w:sz w:val="20"/>
          <w:szCs w:val="20"/>
          <w:lang w:val="en-US" w:eastAsia="zh-CN"/>
        </w:rPr>
        <w:t>9</w:t>
      </w: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eastAsia="zh-CN"/>
        </w:rPr>
        <w:t>-</w:t>
      </w:r>
      <w:bookmarkStart w:id="2" w:name="_GoBack"/>
      <w:bookmarkEnd w:id="2"/>
      <w:r>
        <w:rPr>
          <w:rFonts w:hint="eastAsia" w:ascii="Times New Roman" w:hAnsi="Times New Roman" w:cs="Times New Roman"/>
          <w:sz w:val="20"/>
          <w:szCs w:val="20"/>
          <w:lang w:val="en-US" w:eastAsia="zh-CN"/>
        </w:rPr>
        <w:t>6</w:t>
      </w:r>
      <w:r>
        <w:rPr>
          <w:rFonts w:hint="default" w:ascii="Times New Roman" w:hAnsi="Times New Roman" w:cs="Times New Roman"/>
          <w:sz w:val="20"/>
          <w:szCs w:val="20"/>
        </w:rPr>
        <w:t>]</w:t>
      </w:r>
      <w:r>
        <w:rPr>
          <w:rFonts w:hint="default" w:ascii="Times New Roman" w:hAnsi="Times New Roman" w:cs="Times New Roman"/>
          <w:sz w:val="20"/>
          <w:szCs w:val="20"/>
          <w:lang w:eastAsia="zh-CN"/>
        </w:rPr>
        <w:t xml:space="preserve"> </w:t>
      </w:r>
      <w:r>
        <w:rPr>
          <w:rFonts w:hint="default" w:ascii="Times New Roman" w:hAnsi="Times New Roman" w:cs="Times New Roman"/>
          <w:iCs/>
          <w:sz w:val="20"/>
          <w:szCs w:val="20"/>
          <w:lang w:eastAsia="zh-CN"/>
        </w:rPr>
        <w:t xml:space="preserve">ISSN 1554-0200(print);ISSN 2375-723X (online) </w:t>
      </w:r>
      <w:r>
        <w:rPr>
          <w:rFonts w:hint="default" w:ascii="Times New Roman" w:hAnsi="Times New Roman" w:cs="Times New Roman"/>
          <w:color w:val="0000FF"/>
          <w:sz w:val="20"/>
          <w:szCs w:val="20"/>
        </w:rPr>
        <w:fldChar w:fldCharType="begin"/>
      </w:r>
      <w:r>
        <w:rPr>
          <w:rFonts w:hint="default" w:ascii="Times New Roman" w:hAnsi="Times New Roman" w:cs="Times New Roman"/>
          <w:color w:val="0000FF"/>
          <w:sz w:val="20"/>
          <w:szCs w:val="20"/>
        </w:rPr>
        <w:instrText xml:space="preserve"> HYPERLINK "http://www.sciencepub.net/newyork" </w:instrText>
      </w:r>
      <w:r>
        <w:rPr>
          <w:rFonts w:hint="default" w:ascii="Times New Roman" w:hAnsi="Times New Roman" w:cs="Times New Roman"/>
          <w:color w:val="0000FF"/>
          <w:sz w:val="20"/>
          <w:szCs w:val="20"/>
        </w:rPr>
        <w:fldChar w:fldCharType="separate"/>
      </w:r>
      <w:r>
        <w:rPr>
          <w:rStyle w:val="8"/>
          <w:rFonts w:hint="default" w:ascii="Times New Roman" w:hAnsi="Times New Roman" w:cs="Times New Roman"/>
          <w:color w:val="0000FF"/>
          <w:sz w:val="20"/>
          <w:szCs w:val="20"/>
        </w:rPr>
        <w:t>http://www.sciencepub.net/newyork</w:t>
      </w:r>
      <w:r>
        <w:rPr>
          <w:rStyle w:val="8"/>
          <w:rFonts w:hint="default" w:ascii="Times New Roman" w:hAnsi="Times New Roman" w:cs="Times New Roman"/>
          <w:color w:val="0000FF"/>
          <w:sz w:val="20"/>
          <w:szCs w:val="20"/>
        </w:rPr>
        <w:fldChar w:fldCharType="end"/>
      </w:r>
      <w:r>
        <w:rPr>
          <w:rFonts w:hint="default" w:ascii="Times New Roman" w:hAnsi="Times New Roman" w:cs="Times New Roman"/>
          <w:color w:val="0000FF"/>
          <w:sz w:val="20"/>
          <w:szCs w:val="20"/>
          <w:lang w:eastAsia="zh-CN"/>
        </w:rPr>
        <w:t xml:space="preserve">. </w:t>
      </w:r>
    </w:p>
    <w:p>
      <w:pPr>
        <w:keepNext w:val="0"/>
        <w:keepLines w:val="0"/>
        <w:pageBreakBefore w:val="0"/>
        <w:kinsoku/>
        <w:wordWrap/>
        <w:overflowPunct/>
        <w:topLinePunct w:val="0"/>
        <w:autoSpaceDE/>
        <w:autoSpaceDN/>
        <w:bidi w:val="0"/>
        <w:adjustRightInd/>
        <w:snapToGrid w:val="0"/>
        <w:spacing w:after="0" w:line="240" w:lineRule="auto"/>
        <w:ind w:left="0"/>
        <w:jc w:val="both"/>
        <w:textAlignment w:val="auto"/>
        <w:rPr>
          <w:rFonts w:hint="default" w:ascii="Times New Roman" w:hAnsi="Times New Roman" w:cs="Times New Roman"/>
          <w:color w:val="0000FF"/>
          <w:sz w:val="20"/>
          <w:szCs w:val="20"/>
          <w:lang w:eastAsia="zh-CN"/>
        </w:rPr>
      </w:pP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1</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lang w:eastAsia="zh-CN"/>
        </w:rPr>
        <w:t xml:space="preserve"> </w:t>
      </w:r>
      <w:r>
        <w:rPr>
          <w:rFonts w:hint="default" w:ascii="Times New Roman" w:hAnsi="Times New Roman" w:cs="Times New Roman"/>
          <w:color w:val="3A42EF"/>
          <w:sz w:val="20"/>
          <w:szCs w:val="20"/>
          <w:u w:val="single"/>
          <w:shd w:val="clear" w:color="auto" w:fill="FFFFFF"/>
        </w:rPr>
        <w:t>doi:</w:t>
      </w:r>
      <w:r>
        <w:rPr>
          <w:rFonts w:hint="default" w:ascii="Times New Roman" w:hAnsi="Times New Roman" w:cs="Times New Roman"/>
          <w:color w:val="3A42EF"/>
          <w:sz w:val="20"/>
          <w:szCs w:val="20"/>
          <w:u w:val="single"/>
          <w:shd w:val="clear" w:color="auto" w:fill="FFFFFF"/>
        </w:rPr>
        <w:fldChar w:fldCharType="begin"/>
      </w:r>
      <w:r>
        <w:rPr>
          <w:rFonts w:hint="default" w:ascii="Times New Roman" w:hAnsi="Times New Roman" w:cs="Times New Roman"/>
          <w:color w:val="3A42EF"/>
          <w:sz w:val="20"/>
          <w:szCs w:val="20"/>
          <w:u w:val="single"/>
          <w:shd w:val="clear" w:color="auto" w:fill="FFFFFF"/>
        </w:rPr>
        <w:instrText xml:space="preserve"> HYPERLINK "http://www.dx.doi.org/10.7537/marsnys150922.01" </w:instrText>
      </w:r>
      <w:r>
        <w:rPr>
          <w:rFonts w:hint="default" w:ascii="Times New Roman" w:hAnsi="Times New Roman" w:cs="Times New Roman"/>
          <w:color w:val="3A42EF"/>
          <w:sz w:val="20"/>
          <w:szCs w:val="20"/>
          <w:u w:val="single"/>
          <w:shd w:val="clear" w:color="auto" w:fill="FFFFFF"/>
        </w:rPr>
        <w:fldChar w:fldCharType="separate"/>
      </w:r>
      <w:r>
        <w:rPr>
          <w:rStyle w:val="8"/>
          <w:rFonts w:hint="default" w:ascii="Times New Roman" w:hAnsi="Times New Roman" w:cs="Times New Roman"/>
          <w:color w:val="3A42EF"/>
          <w:sz w:val="20"/>
          <w:szCs w:val="20"/>
          <w:shd w:val="clear" w:color="auto" w:fill="FFFFFF"/>
        </w:rPr>
        <w:t>10.7537/marsnys150922.01</w:t>
      </w:r>
      <w:r>
        <w:rPr>
          <w:rFonts w:hint="default" w:ascii="Times New Roman" w:hAnsi="Times New Roman" w:cs="Times New Roman"/>
          <w:color w:val="3A42EF"/>
          <w:sz w:val="20"/>
          <w:szCs w:val="20"/>
          <w:u w:val="single"/>
          <w:shd w:val="clear" w:color="auto" w:fill="FFFFFF"/>
        </w:rPr>
        <w:fldChar w:fldCharType="end"/>
      </w:r>
      <w:r>
        <w:rPr>
          <w:rFonts w:hint="default" w:ascii="Times New Roman" w:hAnsi="Times New Roman" w:cs="Times New Roman"/>
          <w:color w:val="0000FF"/>
          <w:sz w:val="20"/>
          <w:szCs w:val="20"/>
          <w:lang w:eastAsia="zh-CN"/>
        </w:rPr>
        <w:t>.</w:t>
      </w:r>
    </w:p>
    <w:p>
      <w:pPr>
        <w:pStyle w:val="9"/>
        <w:keepNext w:val="0"/>
        <w:keepLines w:val="0"/>
        <w:pageBreakBefore w:val="0"/>
        <w:kinsoku/>
        <w:wordWrap/>
        <w:overflowPunct/>
        <w:topLinePunct w:val="0"/>
        <w:autoSpaceDE w:val="0"/>
        <w:autoSpaceDN w:val="0"/>
        <w:bidi w:val="0"/>
        <w:adjustRightInd w:val="0"/>
        <w:snapToGrid w:val="0"/>
        <w:spacing w:after="0"/>
        <w:ind w:right="19"/>
        <w:jc w:val="both"/>
        <w:textAlignment w:val="auto"/>
        <w:rPr>
          <w:rFonts w:hint="default" w:ascii="Times New Roman" w:hAnsi="Times New Roman" w:cs="Times New Roman"/>
          <w:b/>
          <w:bCs/>
          <w:sz w:val="20"/>
          <w:szCs w:val="20"/>
        </w:rPr>
      </w:pPr>
    </w:p>
    <w:p>
      <w:pPr>
        <w:pStyle w:val="9"/>
        <w:keepNext w:val="0"/>
        <w:keepLines w:val="0"/>
        <w:pageBreakBefore w:val="0"/>
        <w:kinsoku/>
        <w:wordWrap/>
        <w:overflowPunct/>
        <w:topLinePunct w:val="0"/>
        <w:autoSpaceDE w:val="0"/>
        <w:autoSpaceDN w:val="0"/>
        <w:bidi w:val="0"/>
        <w:adjustRightInd w:val="0"/>
        <w:snapToGrid w:val="0"/>
        <w:spacing w:after="0"/>
        <w:ind w:right="19"/>
        <w:jc w:val="both"/>
        <w:textAlignment w:val="auto"/>
        <w:rPr>
          <w:rFonts w:hint="default" w:ascii="Times New Roman" w:hAnsi="Times New Roman" w:cs="Times New Roman"/>
          <w:bCs/>
          <w:sz w:val="20"/>
          <w:szCs w:val="20"/>
        </w:rPr>
      </w:pPr>
      <w:r>
        <w:rPr>
          <w:rFonts w:hint="default" w:ascii="Times New Roman" w:hAnsi="Times New Roman" w:cs="Times New Roman"/>
          <w:b/>
          <w:iCs/>
          <w:color w:val="000000" w:themeColor="text1"/>
          <w:sz w:val="20"/>
          <w:szCs w:val="20"/>
          <w14:textFill>
            <w14:solidFill>
              <w14:schemeClr w14:val="tx1"/>
            </w14:solidFill>
          </w14:textFill>
        </w:rPr>
        <w:t>Keywords</w:t>
      </w:r>
      <w:r>
        <w:rPr>
          <w:rFonts w:hint="default" w:ascii="Times New Roman" w:hAnsi="Times New Roman" w:cs="Times New Roman"/>
          <w:bCs/>
          <w:iCs/>
          <w:color w:val="000000" w:themeColor="text1"/>
          <w:sz w:val="20"/>
          <w:szCs w:val="20"/>
          <w14:textFill>
            <w14:solidFill>
              <w14:schemeClr w14:val="tx1"/>
            </w14:solidFill>
          </w14:textFill>
        </w:rPr>
        <w:t xml:space="preserve">: </w:t>
      </w:r>
      <w:r>
        <w:rPr>
          <w:rFonts w:hint="default" w:ascii="Times New Roman" w:hAnsi="Times New Roman" w:cs="Times New Roman"/>
          <w:bCs/>
          <w:sz w:val="20"/>
          <w:szCs w:val="20"/>
        </w:rPr>
        <w:t>SOCIAL TYRANNY, ARUNDHATI, ROY'S, "THE GOD OF SMALL THINGS</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b/>
          <w:bCs/>
          <w:sz w:val="20"/>
          <w:szCs w:val="20"/>
        </w:rPr>
      </w:pP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b/>
          <w:bCs/>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1"/>
          <w:cols w:space="720" w:num="1"/>
          <w:titlePg/>
          <w:docGrid w:linePitch="360" w:charSpace="0"/>
        </w:sectPr>
      </w:pP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Introduction:</w:t>
      </w:r>
    </w:p>
    <w:p>
      <w:pPr>
        <w:pStyle w:val="9"/>
        <w:keepNext w:val="0"/>
        <w:keepLines w:val="0"/>
        <w:pageBreakBefore w:val="0"/>
        <w:kinsoku/>
        <w:wordWrap/>
        <w:overflowPunct/>
        <w:topLinePunct w:val="0"/>
        <w:autoSpaceDE w:val="0"/>
        <w:autoSpaceDN w:val="0"/>
        <w:bidi w:val="0"/>
        <w:adjustRightInd w:val="0"/>
        <w:snapToGrid w:val="0"/>
        <w:spacing w:after="0"/>
        <w:ind w:left="24" w:right="15" w:firstLine="681"/>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Roy started her career through films. The film director Pradeep Krishan offered her a small role in Massey Saab. Then she wrote two screen plays (Electric Moon and In Which Annie Gives it Those Ones) neither of which brought her great success or fulfilment. The writer published a criticism of Shaker Kapur's celebrated film 'Bandit Queen', about Phoolan Devi. </w:t>
      </w:r>
    </w:p>
    <w:p>
      <w:pPr>
        <w:pStyle w:val="9"/>
        <w:keepNext w:val="0"/>
        <w:keepLines w:val="0"/>
        <w:pageBreakBefore w:val="0"/>
        <w:kinsoku/>
        <w:wordWrap/>
        <w:overflowPunct/>
        <w:topLinePunct w:val="0"/>
        <w:autoSpaceDE w:val="0"/>
        <w:autoSpaceDN w:val="0"/>
        <w:bidi w:val="0"/>
        <w:adjustRightInd w:val="0"/>
        <w:snapToGrid w:val="0"/>
        <w:spacing w:after="0"/>
        <w:ind w:left="48" w:right="15" w:firstLine="681"/>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late 90's have definitely boosted the spirit of the Indians, especially the Indian women, who have jolted out of not so deep slumber gradually when Kalpana Chawla was flown into the sky from some American space station. Diana Haeden was crowned the Miss World honour. And finally, Arundhati Roy was best owned the most discussed honour, the Booker. It is noticeable that all three achievers are women and their achievements are spotted by the capitalist west. </w:t>
      </w:r>
    </w:p>
    <w:p>
      <w:pPr>
        <w:pStyle w:val="9"/>
        <w:keepNext w:val="0"/>
        <w:keepLines w:val="0"/>
        <w:pageBreakBefore w:val="0"/>
        <w:kinsoku/>
        <w:wordWrap/>
        <w:overflowPunct/>
        <w:topLinePunct w:val="0"/>
        <w:autoSpaceDE w:val="0"/>
        <w:autoSpaceDN w:val="0"/>
        <w:bidi w:val="0"/>
        <w:adjustRightInd w:val="0"/>
        <w:snapToGrid w:val="0"/>
        <w:spacing w:after="0"/>
        <w:ind w:left="53" w:right="10" w:firstLine="681"/>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'97 Booker story is preceded by a few important bits: Prior to the publication of </w:t>
      </w:r>
      <w:r>
        <w:rPr>
          <w:rFonts w:hint="default" w:ascii="Times New Roman" w:hAnsi="Times New Roman" w:cs="Times New Roman"/>
          <w:i/>
          <w:iCs/>
          <w:sz w:val="20"/>
          <w:szCs w:val="20"/>
        </w:rPr>
        <w:t xml:space="preserve">The God of Small Things. </w:t>
      </w:r>
      <w:r>
        <w:rPr>
          <w:rFonts w:hint="default" w:ascii="Times New Roman" w:hAnsi="Times New Roman" w:cs="Times New Roman"/>
          <w:sz w:val="20"/>
          <w:szCs w:val="20"/>
        </w:rPr>
        <w:t>Roy's face appeared in newspaper and glossy magazines with uncommon regularity and simultaneously the rumours were heard about the mammoth amount of royalty she had received. Today, as the official figures state, the novel has already been translated into twenty-seven languages and is being sold well in more than thirty countries. The sale figure has touched all time high (350,000 copies)</w:t>
      </w: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 xml:space="preserve"> abroad ever before the announcement of the Booker. Indians also responded well in spite of its very high price. </w:t>
      </w:r>
    </w:p>
    <w:p>
      <w:pPr>
        <w:pStyle w:val="9"/>
        <w:keepNext w:val="0"/>
        <w:keepLines w:val="0"/>
        <w:pageBreakBefore w:val="0"/>
        <w:kinsoku/>
        <w:wordWrap/>
        <w:overflowPunct/>
        <w:topLinePunct w:val="0"/>
        <w:autoSpaceDE w:val="0"/>
        <w:autoSpaceDN w:val="0"/>
        <w:bidi w:val="0"/>
        <w:adjustRightInd w:val="0"/>
        <w:snapToGrid w:val="0"/>
        <w:spacing w:after="0"/>
        <w:ind w:left="53" w:right="5" w:firstLine="681"/>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 xml:space="preserve">The God of Small Things </w:t>
      </w:r>
      <w:r>
        <w:rPr>
          <w:rFonts w:hint="default" w:ascii="Times New Roman" w:hAnsi="Times New Roman" w:cs="Times New Roman"/>
          <w:sz w:val="20"/>
          <w:szCs w:val="20"/>
        </w:rPr>
        <w:t>has been described as 'remarkable' for its quality of innocence and originality. It is a playful book, full of poetry and wisdom. Arundhati Roy herself says, "It is not a book about India. It is a book about human nature."</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 xml:space="preserve"> Roy grew up in Kerala, the Marxist Indian state in which </w:t>
      </w:r>
      <w:r>
        <w:rPr>
          <w:rFonts w:hint="default" w:ascii="Times New Roman" w:hAnsi="Times New Roman" w:cs="Times New Roman"/>
          <w:i/>
          <w:iCs/>
          <w:sz w:val="20"/>
          <w:szCs w:val="20"/>
        </w:rPr>
        <w:t xml:space="preserve">The God of Small Things </w:t>
      </w:r>
      <w:r>
        <w:rPr>
          <w:rFonts w:hint="default" w:ascii="Times New Roman" w:hAnsi="Times New Roman" w:cs="Times New Roman"/>
          <w:sz w:val="20"/>
          <w:szCs w:val="20"/>
        </w:rPr>
        <w:t xml:space="preserve">is set. The novel is a story of Indian boy and girl twins Estha and Rahel and their family's tragedies: the story's fulcrum is the death of their 9-year-old half British cousin, Sophie Mol, visiting them on holiday. </w:t>
      </w:r>
    </w:p>
    <w:p>
      <w:pPr>
        <w:pStyle w:val="9"/>
        <w:keepNext w:val="0"/>
        <w:keepLines w:val="0"/>
        <w:pageBreakBefore w:val="0"/>
        <w:kinsoku/>
        <w:wordWrap/>
        <w:overflowPunct/>
        <w:topLinePunct w:val="0"/>
        <w:autoSpaceDE w:val="0"/>
        <w:autoSpaceDN w:val="0"/>
        <w:bidi w:val="0"/>
        <w:adjustRightInd w:val="0"/>
        <w:snapToGrid w:val="0"/>
        <w:spacing w:after="0"/>
        <w:ind w:left="53" w:right="5" w:firstLine="681"/>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She is one of the few Indian English writers actively interested in contemporary social political issues which is amply evidenced in a number of articles, interviews and books she wrote on various topics in recent years. Ms. Roy has authored such thought-provoking works as </w:t>
      </w:r>
      <w:r>
        <w:rPr>
          <w:rFonts w:hint="default" w:ascii="Times New Roman" w:hAnsi="Times New Roman" w:cs="Times New Roman"/>
          <w:i/>
          <w:iCs/>
          <w:sz w:val="20"/>
          <w:szCs w:val="20"/>
        </w:rPr>
        <w:t>'Confronting Empire'</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'The Algebra of Infinite Justice',</w:t>
      </w:r>
      <w:r>
        <w:rPr>
          <w:rFonts w:hint="default" w:ascii="Times New Roman" w:hAnsi="Times New Roman" w:cs="Times New Roman"/>
          <w:sz w:val="20"/>
          <w:szCs w:val="20"/>
        </w:rPr>
        <w:t xml:space="preserve"> an internationally acclaimed essay calling upon the world not to use violence against innocent people in Afghanistan, and </w:t>
      </w:r>
      <w:r>
        <w:rPr>
          <w:rFonts w:hint="default" w:ascii="Times New Roman" w:hAnsi="Times New Roman" w:cs="Times New Roman"/>
          <w:i/>
          <w:iCs/>
          <w:sz w:val="20"/>
          <w:szCs w:val="20"/>
        </w:rPr>
        <w:t>'War in Peace',</w:t>
      </w:r>
      <w:r>
        <w:rPr>
          <w:rFonts w:hint="default" w:ascii="Times New Roman" w:hAnsi="Times New Roman" w:cs="Times New Roman"/>
          <w:sz w:val="20"/>
          <w:szCs w:val="20"/>
        </w:rPr>
        <w:t xml:space="preserve"> another powerful essay. Her books like The Threats of Nclear Weapons, The Promotion of Equal Rights, The Narmada Dam Project, The War on Terrorism and The Cost of Living have created great stir and put her on a strom of controversies that has only increased her nature as an intellectual. She seems to regard social problems as closely touching the writer's sensibility and believes that a genuine writer does not remain aloof. This perception of the writer's interaction with her environment in the contemporary social issues, and coming from governmental or private agencies. In recent years it has been seen that women writers have been involved in protest movements in some form or the other on certain social questions, Githa Hariharan being another noted author. Writer's direct concern with his/her society is a healthy feature and quite useful for his/her creative domain. In the past playwrights and prose writers have been shaping the course of events in England and America as the careers of Sir Walter Raleigh, Lanacre, Milton, Philip Sidney, Shelley, John Burke, Thackeray, Dickens and other writers indicate. In India Mulk Raj Andnad, Yashpal, Nagarjun and Khwaja Ahmed Abbas were among the active social workers. To some extent both Khushwant Singh and Kamala Das have been in the center of some kinds of political and social issues. </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SOCIAL TYRANNY</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Societal oppression is one of the most heart rendering human concerns in the novel of Arundhati Roy </w:t>
      </w:r>
      <w:r>
        <w:rPr>
          <w:rFonts w:hint="default" w:ascii="Times New Roman" w:hAnsi="Times New Roman" w:cs="Times New Roman"/>
          <w:i/>
          <w:iCs/>
          <w:sz w:val="20"/>
          <w:szCs w:val="20"/>
        </w:rPr>
        <w:t>"The God of Small Things." The God of Small Things</w:t>
      </w:r>
      <w:r>
        <w:rPr>
          <w:rFonts w:hint="default" w:ascii="Times New Roman" w:hAnsi="Times New Roman" w:cs="Times New Roman"/>
          <w:sz w:val="20"/>
          <w:szCs w:val="20"/>
        </w:rPr>
        <w:t xml:space="preserve"> throws light upon hierarchical structures of power, and oppression at various levels in patriarchal societies. Arundhati Roy explores how these differences of caste, class, gender, race, function through social institution and the way they affect human interactions and relationships.</w:t>
      </w:r>
      <w:r>
        <w:rPr>
          <w:rFonts w:hint="default" w:ascii="Times New Roman" w:hAnsi="Times New Roman" w:cs="Times New Roman"/>
          <w:sz w:val="20"/>
          <w:szCs w:val="20"/>
          <w:vertAlign w:val="superscript"/>
        </w:rPr>
        <w:t>1</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And it has been rightly explained : </w:t>
      </w:r>
    </w:p>
    <w:p>
      <w:pPr>
        <w:pStyle w:val="9"/>
        <w:keepNext w:val="0"/>
        <w:keepLines w:val="0"/>
        <w:pageBreakBefore w:val="0"/>
        <w:tabs>
          <w:tab w:val="left" w:pos="7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Roy's book is the only one I can think of among Indian novels in English which can be comprehensively described as a protest novel. It is all about atrocities against minorities, Small Things: Children and youth, women and untouchables.</w:t>
      </w:r>
      <w:r>
        <w:rPr>
          <w:rFonts w:hint="default" w:ascii="Times New Roman" w:hAnsi="Times New Roman" w:cs="Times New Roman"/>
          <w:i/>
          <w:iCs/>
          <w:sz w:val="20"/>
          <w:szCs w:val="20"/>
          <w:vertAlign w:val="superscript"/>
        </w:rPr>
        <w:t>2</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My attempt is to show how the novel highlights the interrelationships of all power structures to shape society. The "Big Things"-the things in power, indicating in the end that the God of small things is an absent god, a god of loss.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i/>
          <w:iCs/>
          <w:sz w:val="20"/>
          <w:szCs w:val="20"/>
        </w:rPr>
      </w:pPr>
      <w:r>
        <w:rPr>
          <w:rFonts w:hint="default" w:ascii="Times New Roman" w:hAnsi="Times New Roman" w:cs="Times New Roman"/>
          <w:sz w:val="20"/>
          <w:szCs w:val="20"/>
        </w:rPr>
        <w:t xml:space="preserve">The story which encompasses three generations is seen through stream of consciousness of Rahel who has witnessed the tragedy which overtook the Ayemenem house. Several years later she returns to the house because her twin-brother Estha is 'Re-returned'. She relives mentally the events of her childhood. Various happenings-historical, social, and political have meshed together to create one tragedy. But according to Roy, the most responsible is our social code of conduct. The distress, she says, </w:t>
      </w:r>
    </w:p>
    <w:p>
      <w:pPr>
        <w:pStyle w:val="9"/>
        <w:keepNext w:val="0"/>
        <w:keepLines w:val="0"/>
        <w:pageBreakBefore w:val="0"/>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Really began in the days when the Love Laws were made. The Laws that lay down who should be loved and how. And how much.</w:t>
      </w:r>
      <w:r>
        <w:rPr>
          <w:rFonts w:hint="default" w:ascii="Times New Roman" w:hAnsi="Times New Roman" w:cs="Times New Roman"/>
          <w:i/>
          <w:iCs/>
          <w:sz w:val="20"/>
          <w:szCs w:val="20"/>
          <w:vertAlign w:val="superscript"/>
        </w:rPr>
        <w:t>3</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victimization of the weak has been commonplace in human history. All patriarchal societies see women as secondary humans. However, caste and class differentials generate hierarchies among women. Untouchable or Dalit women are the most deprived of all.</w:t>
      </w:r>
      <w:r>
        <w:rPr>
          <w:rFonts w:hint="default" w:ascii="Times New Roman" w:hAnsi="Times New Roman" w:cs="Times New Roman"/>
          <w:sz w:val="20"/>
          <w:szCs w:val="20"/>
          <w:vertAlign w:val="superscript"/>
        </w:rPr>
        <w:t>4</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 </w:t>
      </w:r>
      <w:r>
        <w:rPr>
          <w:rFonts w:hint="default" w:ascii="Times New Roman" w:hAnsi="Times New Roman" w:cs="Times New Roman"/>
          <w:i/>
          <w:iCs/>
          <w:sz w:val="20"/>
          <w:szCs w:val="20"/>
        </w:rPr>
        <w:t>"The God of Small Things</w:t>
      </w:r>
      <w:r>
        <w:rPr>
          <w:rFonts w:hint="default" w:ascii="Times New Roman" w:hAnsi="Times New Roman" w:cs="Times New Roman"/>
          <w:sz w:val="20"/>
          <w:szCs w:val="20"/>
        </w:rPr>
        <w:t xml:space="preserve">" Pappachi, the 'patriarch' ill-treats his wife who bears his beating and abuse in silence. After the death of her husband, she herself takes into her hands the preservation of the "honour" of the family. Baby Kochamma, her sister-in-law, who is unmarried has faced no brutality since she is unmarried and belongs to an upper class 'reputed' family. Her only dissatisfaction in life is her unfulfilled love for Father Mulligan. To assuage her bitterness she tries to poison the smallest joys of Ammu and her twins.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Chacko, the present patriarch, enjoys the rights of the pickle factory which his mother has established and built up. Though Rahel and Estha, the twins, belongs to the Ayemenen house they have no say whatsoever in any matter regarding themselves or others. They are only 'provided for' like the barn animals. Their mother Ammu is a divorcee. So her children are punished for their mother's "fault"- the divorce as well as the inter-caste "love" marriage.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Velutha, the untouchable is the worst affected of all. As a person who is wholly dependent on his landlor's family- the Ayemenem house for his livelihood, and as a person belonging to the lowest caste, the untouchables, his subjugation is multiple. He is brutally killed, leaving silence and emptiness in Estha and Rahel's lives, and loneliness in Ammu's.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To all this, the problem of race is an added dimension. Fair skin, blue eyes and red-gold hair signify perfect beauty and superiority. In </w:t>
      </w:r>
      <w:r>
        <w:rPr>
          <w:rFonts w:hint="default" w:ascii="Times New Roman" w:hAnsi="Times New Roman" w:cs="Times New Roman"/>
          <w:i/>
          <w:iCs/>
          <w:sz w:val="20"/>
          <w:szCs w:val="20"/>
        </w:rPr>
        <w:t>The God of Small Things,</w:t>
      </w:r>
      <w:r>
        <w:rPr>
          <w:rFonts w:hint="default" w:ascii="Times New Roman" w:hAnsi="Times New Roman" w:cs="Times New Roman"/>
          <w:sz w:val="20"/>
          <w:szCs w:val="20"/>
        </w:rPr>
        <w:t xml:space="preserve"> Chacko's ex-wife Margaret Kochamma and her blonde daughter Sophie Mol outshine the members of the Ayemenem house. Ammu and her dark-skinned twins are made to feel inferior and out of place in the 'perfect' family gathering.</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Townspeople (in her fairy frock) saw [Rahel] Mammachi draw Sophie Mol close to her eyes to look at her. To read her like a Cheque. To check her like a bank note.(174)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Gender, in our patriarchal society, plays a very important role in discriminating between the powerful and the powerless. According to the ideology of male superiority and female inferiority, all men are empowered to exercise "right" over all women. Though Mammachi belongs to the upper class she has no right whatsoever in her husband's family. She is beaten, ill-treated. </w:t>
      </w:r>
    </w:p>
    <w:p>
      <w:pPr>
        <w:pStyle w:val="9"/>
        <w:keepNext w:val="0"/>
        <w:keepLines w:val="0"/>
        <w:pageBreakBefore w:val="0"/>
        <w:tabs>
          <w:tab w:val="left" w:pos="900"/>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Every night he beat her with a brass flower vase. The beatings weren't new. What was new was only the frequency with which they took place. (47). </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Pappachi does everything to assert his manliness. His violence, creating fear in his subjects, serves as a manifestation of his frustration. When Mammachi starts pickle making , he does not help her though she is turning blind and he himself has retired. </w:t>
      </w:r>
    </w:p>
    <w:p>
      <w:pPr>
        <w:pStyle w:val="9"/>
        <w:keepNext w:val="0"/>
        <w:keepLines w:val="0"/>
        <w:pageBreakBefore w:val="0"/>
        <w:tabs>
          <w:tab w:val="left" w:pos="7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He had always been a jealous man, so he greatly resented the attention his wife was suddenly getting ... In the evenings, when the new visitors were expected, he would sit on the verandah and sew buttons that weren't missing onto his shirts, to create the impression that Mammachi neglected him. To some small degree he did succeed in further corroding Ayemenem' s view of working wives.     (47-48). </w:t>
      </w:r>
    </w:p>
    <w:p>
      <w:pPr>
        <w:pStyle w:val="9"/>
        <w:keepNext w:val="0"/>
        <w:keepLines w:val="0"/>
        <w:pageBreakBefore w:val="0"/>
        <w:kinsoku/>
        <w:wordWrap/>
        <w:overflowPunct/>
        <w:topLinePunct w:val="0"/>
        <w:autoSpaceDE w:val="0"/>
        <w:autoSpaceDN w:val="0"/>
        <w:bidi w:val="0"/>
        <w:adjustRightInd w:val="0"/>
        <w:snapToGrid w:val="0"/>
        <w:spacing w:after="0"/>
        <w:ind w:right="57"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Ammu, too, as a girl-child is ill-treated by her father. After growing up and completing her school she is left with the only option of waiting for mar</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riage. Ammu goes into a loveless "love marriage to a man who treats her like an object. Her divorce like her marriage is an outcome of being left with no choices to make. Inspite of being unwelcome she returns to the Ayemenem house with her twins. </w:t>
      </w:r>
    </w:p>
    <w:p>
      <w:pPr>
        <w:pStyle w:val="9"/>
        <w:keepNext w:val="0"/>
        <w:keepLines w:val="0"/>
        <w:pageBreakBefore w:val="0"/>
        <w:tabs>
          <w:tab w:val="left" w:pos="7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To everything that she had fled from only a few years ago. Except that now she had two young children. And no more dreams. (42). </w:t>
      </w:r>
    </w:p>
    <w:p>
      <w:pPr>
        <w:pStyle w:val="9"/>
        <w:keepNext w:val="0"/>
        <w:keepLines w:val="0"/>
        <w:pageBreakBefore w:val="0"/>
        <w:kinsoku/>
        <w:wordWrap/>
        <w:overflowPunct/>
        <w:topLinePunct w:val="0"/>
        <w:autoSpaceDE w:val="0"/>
        <w:autoSpaceDN w:val="0"/>
        <w:bidi w:val="0"/>
        <w:adjustRightInd w:val="0"/>
        <w:snapToGrid w:val="0"/>
        <w:spacing w:after="0"/>
        <w:ind w:right="57"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Though Ammu is a daughter of the family, she has no say in any matter regarding property or household. Everything belongs to Chacko. After all the humiliation, when she seeks comfort in her love for Velutha, she'is thrown out of the house.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Ammu has been a rebel as a child and as a woman. Though she has not had the kind of education, reading or upbringing as her brother, she is a person who does not accept smugness the way Mammachi does. Her firmness, fearlessness and assertion of what is right, lead her to go to the police and make a confession of her affair with Velutha, to prove the FIR filed by Baby Kochamma false. The institution of 'justice' being mainly in the hands of upper class, uppercaste men the policemen, instead of taking her statement, call her a "veshya" and her children "illegitimate". The police are seen to work as proprietors of "touchability" to preserve "or</w:t>
      </w:r>
      <w:r>
        <w:rPr>
          <w:rFonts w:hint="default" w:ascii="Times New Roman" w:hAnsi="Times New Roman" w:cs="Times New Roman"/>
          <w:sz w:val="20"/>
          <w:szCs w:val="20"/>
        </w:rPr>
        <w:softHyphen/>
      </w:r>
      <w:r>
        <w:rPr>
          <w:rFonts w:hint="default" w:ascii="Times New Roman" w:hAnsi="Times New Roman" w:cs="Times New Roman"/>
          <w:sz w:val="20"/>
          <w:szCs w:val="20"/>
        </w:rPr>
        <w:t>der" in society. They unfailingly join hands with "touchables", for a "touch</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able future". (pp. 307-308)" </w:t>
      </w:r>
    </w:p>
    <w:p>
      <w:pPr>
        <w:pStyle w:val="9"/>
        <w:keepNext w:val="0"/>
        <w:keepLines w:val="0"/>
        <w:pageBreakBefore w:val="0"/>
        <w:kinsoku/>
        <w:wordWrap/>
        <w:overflowPunct/>
        <w:topLinePunct w:val="0"/>
        <w:autoSpaceDE w:val="0"/>
        <w:autoSpaceDN w:val="0"/>
        <w:bidi w:val="0"/>
        <w:adjustRightInd w:val="0"/>
        <w:snapToGrid w:val="0"/>
        <w:spacing w:after="0"/>
        <w:ind w:right="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Velutha is already dead and no harm would possibly come to the Ayemenem family which is supported by "law" itself. But Baby Kochamma is shocked by Ammu's behaviour. She believed that though Ammu did not care for family's reputation, she atleast cared for her own. Ammu's going out and making a confession of an affair with an untouchable was in itself a daring step. She, as a result, is feared of being capable of 'any</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thing' and is therefore forced to leave the place. She dies alone in a pitiful state, and after her death she is not buried in the church cemetery. The only persons who attend her funeral are Rahel and Chacko. </w:t>
      </w:r>
    </w:p>
    <w:p>
      <w:pPr>
        <w:pStyle w:val="9"/>
        <w:keepNext w:val="0"/>
        <w:keepLines w:val="0"/>
        <w:pageBreakBefore w:val="0"/>
        <w:kinsoku/>
        <w:wordWrap/>
        <w:overflowPunct/>
        <w:topLinePunct w:val="0"/>
        <w:autoSpaceDE w:val="0"/>
        <w:autoSpaceDN w:val="0"/>
        <w:bidi w:val="0"/>
        <w:adjustRightInd w:val="0"/>
        <w:snapToGrid w:val="0"/>
        <w:spacing w:after="0"/>
        <w:ind w:right="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Like her mother, Rahel, marries because she has no alternative. Her marriage also ends in divorce. In her school, she docs not follow rules unquestioningly. So, she is moved about from one school to another. Her womanhood is expected to hidden, unexplored. The more she grows curi</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ous about her body, the more she is expected to ignore it. Her small ways of rebelling only generate disapproval. </w:t>
      </w:r>
    </w:p>
    <w:p>
      <w:pPr>
        <w:pStyle w:val="9"/>
        <w:keepNext w:val="0"/>
        <w:keepLines w:val="0"/>
        <w:pageBreakBefore w:val="0"/>
        <w:tabs>
          <w:tab w:val="left" w:pos="720"/>
          <w:tab w:val="left" w:pos="7920"/>
          <w:tab w:val="left" w:pos="81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It was, they whispered to each other, 'as though she didn't know how to be a girl'. (17). </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Along with gender-oppression, Roy comments on the colonization of the mind which many Indians suffer from.</w:t>
      </w:r>
      <w:r>
        <w:rPr>
          <w:rFonts w:hint="default" w:ascii="Times New Roman" w:hAnsi="Times New Roman" w:cs="Times New Roman"/>
          <w:sz w:val="20"/>
          <w:szCs w:val="20"/>
          <w:vertAlign w:val="superscript"/>
        </w:rPr>
        <w:t>6</w:t>
      </w:r>
    </w:p>
    <w:p>
      <w:pPr>
        <w:pStyle w:val="9"/>
        <w:keepNext w:val="0"/>
        <w:keepLines w:val="0"/>
        <w:pageBreakBefore w:val="0"/>
        <w:tabs>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The week that Sophie Mol, the blonde daughter of Chacko was to arrive, had been the 'What will Sophie Mol think?' week. (36). </w:t>
      </w:r>
    </w:p>
    <w:p>
      <w:pPr>
        <w:pStyle w:val="9"/>
        <w:keepNext w:val="0"/>
        <w:keepLines w:val="0"/>
        <w:pageBreakBefore w:val="0"/>
        <w:kinsoku/>
        <w:wordWrap/>
        <w:overflowPunct/>
        <w:topLinePunct w:val="0"/>
        <w:autoSpaceDE w:val="0"/>
        <w:autoSpaceDN w:val="0"/>
        <w:bidi w:val="0"/>
        <w:adjustRightInd w:val="0"/>
        <w:snapToGrid w:val="0"/>
        <w:spacing w:after="0"/>
        <w:ind w:right="100"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Baby Kochamma makes it a rule to speak in English. So whenever the twins are caught speaking in Malayalam they are given written imposi</w:t>
      </w:r>
      <w:r>
        <w:rPr>
          <w:rFonts w:hint="default" w:ascii="Times New Roman" w:hAnsi="Times New Roman" w:cs="Times New Roman"/>
          <w:sz w:val="20"/>
          <w:szCs w:val="20"/>
        </w:rPr>
        <w:softHyphen/>
      </w:r>
      <w:r>
        <w:rPr>
          <w:rFonts w:hint="default" w:ascii="Times New Roman" w:hAnsi="Times New Roman" w:cs="Times New Roman"/>
          <w:sz w:val="20"/>
          <w:szCs w:val="20"/>
        </w:rPr>
        <w:t>tions:</w:t>
      </w:r>
    </w:p>
    <w:p>
      <w:pPr>
        <w:pStyle w:val="9"/>
        <w:keepNext w:val="0"/>
        <w:keepLines w:val="0"/>
        <w:pageBreakBefore w:val="0"/>
        <w:tabs>
          <w:tab w:val="left" w:pos="9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I will always speak in English. </w:t>
      </w:r>
    </w:p>
    <w:p>
      <w:pPr>
        <w:pStyle w:val="9"/>
        <w:keepNext w:val="0"/>
        <w:keepLines w:val="0"/>
        <w:pageBreakBefore w:val="0"/>
        <w:tabs>
          <w:tab w:val="left" w:pos="9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I will ahyays speak in English. </w:t>
      </w:r>
    </w:p>
    <w:p>
      <w:pPr>
        <w:pStyle w:val="9"/>
        <w:keepNext w:val="0"/>
        <w:keepLines w:val="0"/>
        <w:pageBreakBefore w:val="0"/>
        <w:tabs>
          <w:tab w:val="left" w:pos="9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A hundred times each. (36).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Chacko tells the twins that they are a 'family' of Anglophiles'. Inspite of this realization he, the Oxford scholar, quotes passages in English without any provocation. Nevertheless, he fails to recognize the ambivalence in the combination of his family's Anglophilia and its strict adherence to caste hierarchy in spite of being Christian. He is a man who talks of the identity crisis of Indians resulting from British rule and at the same time displays his ex-wife and blonde daughter as trophies. </w:t>
      </w:r>
    </w:p>
    <w:p>
      <w:pPr>
        <w:pStyle w:val="9"/>
        <w:keepNext w:val="0"/>
        <w:keepLines w:val="0"/>
        <w:pageBreakBefore w:val="0"/>
        <w:kinsoku/>
        <w:wordWrap/>
        <w:overflowPunct/>
        <w:topLinePunct w:val="0"/>
        <w:autoSpaceDE w:val="0"/>
        <w:autoSpaceDN w:val="0"/>
        <w:bidi w:val="0"/>
        <w:adjustRightInd w:val="0"/>
        <w:snapToGrid w:val="0"/>
        <w:spacing w:after="0"/>
        <w:ind w:right="28"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Chacko's father, Pappachi had also been very proud of his govern</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ment job to which he wrote a three-piece suit unfailingly even in the extreme heat of Ayemenem. He is so blinded by English sophistication that he does not believe his daughter: </w:t>
      </w:r>
    </w:p>
    <w:p>
      <w:pPr>
        <w:pStyle w:val="9"/>
        <w:keepNext w:val="0"/>
        <w:keepLines w:val="0"/>
        <w:pageBreakBefore w:val="0"/>
        <w:tabs>
          <w:tab w:val="left" w:pos="8100"/>
        </w:tabs>
        <w:kinsoku/>
        <w:wordWrap/>
        <w:overflowPunct/>
        <w:topLinePunct w:val="0"/>
        <w:autoSpaceDE w:val="0"/>
        <w:autoSpaceDN w:val="0"/>
        <w:bidi w:val="0"/>
        <w:adjustRightInd w:val="0"/>
        <w:snapToGrid w:val="0"/>
        <w:spacing w:after="0"/>
        <w:ind w:left="720" w:right="54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 he didn't believe that an Englishman, any Englishman, would covet another man's wife. (42). </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According to Ammu, </w:t>
      </w:r>
    </w:p>
    <w:p>
      <w:pPr>
        <w:pStyle w:val="9"/>
        <w:keepNext w:val="0"/>
        <w:keepLines w:val="0"/>
        <w:pageBreakBefore w:val="0"/>
        <w:tabs>
          <w:tab w:val="left" w:pos="720"/>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Pappachi was an incurable British CCP, which was short for 'chhi-chhi poach' and in Hindi meant shit-wiper. (5 I). </w:t>
      </w:r>
    </w:p>
    <w:p>
      <w:pPr>
        <w:pStyle w:val="9"/>
        <w:keepNext w:val="0"/>
        <w:keepLines w:val="0"/>
        <w:pageBreakBefore w:val="0"/>
        <w:kinsoku/>
        <w:wordWrap/>
        <w:overflowPunct/>
        <w:topLinePunct w:val="0"/>
        <w:autoSpaceDE w:val="0"/>
        <w:autoSpaceDN w:val="0"/>
        <w:bidi w:val="0"/>
        <w:adjustRightInd w:val="0"/>
        <w:snapToGrid w:val="0"/>
        <w:spacing w:after="0"/>
        <w:ind w:right="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Skin-colour and race are seen to create a different power structure. A white skin is an ideal of beauty which leaves anyone with dark skin in a lower bracket. The impression that Sophie Mol leaves of herself is: </w:t>
      </w:r>
    </w:p>
    <w:p>
      <w:pPr>
        <w:pStyle w:val="9"/>
        <w:keepNext w:val="0"/>
        <w:keepLines w:val="0"/>
        <w:pageBreakBefore w:val="0"/>
        <w:kinsoku/>
        <w:wordWrap/>
        <w:overflowPunct/>
        <w:topLinePunct w:val="0"/>
        <w:autoSpaceDE w:val="0"/>
        <w:autoSpaceDN w:val="0"/>
        <w:bidi w:val="0"/>
        <w:adjustRightInd w:val="0"/>
        <w:snapToGrid w:val="0"/>
        <w:spacing w:after="0"/>
        <w:ind w:right="3120" w:firstLine="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Hatted, bell-bottomed and </w:t>
      </w:r>
    </w:p>
    <w:p>
      <w:pPr>
        <w:pStyle w:val="9"/>
        <w:keepNext w:val="0"/>
        <w:keepLines w:val="0"/>
        <w:pageBreakBefore w:val="0"/>
        <w:kinsoku/>
        <w:wordWrap/>
        <w:overflowPunct/>
        <w:topLinePunct w:val="0"/>
        <w:autoSpaceDE w:val="0"/>
        <w:autoSpaceDN w:val="0"/>
        <w:bidi w:val="0"/>
        <w:adjustRightInd w:val="0"/>
        <w:snapToGrid w:val="0"/>
        <w:spacing w:after="0"/>
        <w:ind w:left="720" w:right="31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Loved from the beginning. (186). </w:t>
      </w:r>
    </w:p>
    <w:p>
      <w:pPr>
        <w:pStyle w:val="9"/>
        <w:keepNext w:val="0"/>
        <w:keepLines w:val="0"/>
        <w:pageBreakBefore w:val="0"/>
        <w:kinsoku/>
        <w:wordWrap/>
        <w:overflowPunct/>
        <w:topLinePunct w:val="0"/>
        <w:autoSpaceDE w:val="0"/>
        <w:autoSpaceDN w:val="0"/>
        <w:bidi w:val="0"/>
        <w:adjustRightInd w:val="0"/>
        <w:snapToGrid w:val="0"/>
        <w:spacing w:after="0"/>
        <w:ind w:right="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This glorification of the West is seen in the whole family's behaviour, especially in Baby Kochamma's. The 'Foreign Returness' are imagined to be looking scornfully at the visitors at the airport. </w:t>
      </w:r>
    </w:p>
    <w:p>
      <w:pPr>
        <w:pStyle w:val="9"/>
        <w:keepNext w:val="0"/>
        <w:keepLines w:val="0"/>
        <w:pageBreakBefore w:val="0"/>
        <w:tabs>
          <w:tab w:val="left" w:pos="360"/>
          <w:tab w:val="left" w:pos="7920"/>
        </w:tabs>
        <w:kinsoku/>
        <w:wordWrap/>
        <w:overflowPunct/>
        <w:topLinePunct w:val="0"/>
        <w:autoSpaceDE w:val="0"/>
        <w:autoSpaceDN w:val="0"/>
        <w:bidi w:val="0"/>
        <w:adjustRightInd w:val="0"/>
        <w:snapToGrid w:val="0"/>
        <w:spacing w:after="0"/>
        <w:ind w:left="720" w:right="16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'Look at the way they dressed! Surely they had more suitable airport wear! . Why did Malayalees have such awful teeth?' ... Oho! Going to dogs India is. (140). </w:t>
      </w:r>
    </w:p>
    <w:p>
      <w:pPr>
        <w:pStyle w:val="9"/>
        <w:keepNext w:val="0"/>
        <w:keepLines w:val="0"/>
        <w:pageBreakBefore w:val="0"/>
        <w:kinsoku/>
        <w:wordWrap/>
        <w:overflowPunct/>
        <w:topLinePunct w:val="0"/>
        <w:autoSpaceDE w:val="0"/>
        <w:autoSpaceDN w:val="0"/>
        <w:bidi w:val="0"/>
        <w:adjustRightInd w:val="0"/>
        <w:snapToGrid w:val="0"/>
        <w:spacing w:after="0"/>
        <w:ind w:right="9" w:firstLine="720"/>
        <w:jc w:val="both"/>
        <w:textAlignment w:val="auto"/>
        <w:rPr>
          <w:rFonts w:hint="default" w:ascii="Times New Roman" w:hAnsi="Times New Roman" w:cs="Times New Roman"/>
          <w:i/>
          <w:iCs/>
          <w:sz w:val="20"/>
          <w:szCs w:val="20"/>
        </w:rPr>
      </w:pPr>
      <w:r>
        <w:rPr>
          <w:rFonts w:hint="default" w:ascii="Times New Roman" w:hAnsi="Times New Roman" w:cs="Times New Roman"/>
          <w:sz w:val="20"/>
          <w:szCs w:val="20"/>
        </w:rPr>
        <w:t>The sense of inferiority complex at being Indian makes Baby Kochamma speak with a put on accent and ask Sophie Mol questions on Shake</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speare's </w:t>
      </w:r>
      <w:r>
        <w:rPr>
          <w:rFonts w:hint="default" w:ascii="Times New Roman" w:hAnsi="Times New Roman" w:cs="Times New Roman"/>
          <w:i/>
          <w:iCs/>
          <w:sz w:val="20"/>
          <w:szCs w:val="20"/>
        </w:rPr>
        <w:t xml:space="preserve">Tempest. </w:t>
      </w:r>
    </w:p>
    <w:p>
      <w:pPr>
        <w:pStyle w:val="9"/>
        <w:keepNext w:val="0"/>
        <w:keepLines w:val="0"/>
        <w:pageBreakBefore w:val="0"/>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All this was of course primarily to announce her credentials to Margaret Kochamma. To set herself apart from the Sweeper class. (144).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i/>
          <w:iCs/>
          <w:sz w:val="20"/>
          <w:szCs w:val="20"/>
        </w:rPr>
      </w:pPr>
      <w:r>
        <w:rPr>
          <w:rFonts w:hint="default" w:ascii="Times New Roman" w:hAnsi="Times New Roman" w:cs="Times New Roman"/>
          <w:sz w:val="20"/>
          <w:szCs w:val="20"/>
        </w:rPr>
        <w:t>Chacko wears, inspite of discomfort, a coat and tie to the airport instead of his usual mundu. His daughter Sophie Mol is seen as a paragon of beauty. She is constantly compared to Rahel and Estha, leaving them broken hearted and embittered. The death of Sophie Mol brings life at Ayemenem to an end. The two children Rahel and Estha could have brought happi</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ness and life to the family. But they are Ammu's children, and therefore go unacknowledged. </w:t>
      </w:r>
    </w:p>
    <w:p>
      <w:pPr>
        <w:pStyle w:val="9"/>
        <w:keepNext w:val="0"/>
        <w:keepLines w:val="0"/>
        <w:pageBreakBefore w:val="0"/>
        <w:tabs>
          <w:tab w:val="left" w:pos="720"/>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 xml:space="preserve">Over the years, as the memory of Sophie Mol... slowly faded, the Loss of Sophie Mol grew robust and alive. It was always there. Like a fruit in season. As permanent as a government Job. (16) </w:t>
      </w:r>
    </w:p>
    <w:p>
      <w:pPr>
        <w:pStyle w:val="9"/>
        <w:keepNext w:val="0"/>
        <w:keepLines w:val="0"/>
        <w:pageBreakBefore w:val="0"/>
        <w:kinsoku/>
        <w:wordWrap/>
        <w:overflowPunct/>
        <w:topLinePunct w:val="0"/>
        <w:autoSpaceDE w:val="0"/>
        <w:autoSpaceDN w:val="0"/>
        <w:bidi w:val="0"/>
        <w:adjustRightInd w:val="0"/>
        <w:snapToGrid w:val="0"/>
        <w:spacing w:after="0"/>
        <w:ind w:right="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children who are the "smallest things" in the novel are the worst affected of all. They go against the rules and make Velutha, who is a </w:t>
      </w:r>
      <w:r>
        <w:rPr>
          <w:rFonts w:hint="default" w:ascii="Times New Roman" w:hAnsi="Times New Roman" w:cs="Times New Roman"/>
          <w:i/>
          <w:iCs/>
          <w:sz w:val="20"/>
          <w:szCs w:val="20"/>
        </w:rPr>
        <w:t xml:space="preserve">paravan, </w:t>
      </w:r>
      <w:r>
        <w:rPr>
          <w:rFonts w:hint="default" w:ascii="Times New Roman" w:hAnsi="Times New Roman" w:cs="Times New Roman"/>
          <w:sz w:val="20"/>
          <w:szCs w:val="20"/>
        </w:rPr>
        <w:t>an untouchable, their God. They are made to pay a heavy price for their "misconduct". Velutha - 'The God of Small Things' and also 'The God of Loss ' is their best friend, because he lets them be, and also partici</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pates in their world of make - believe inspite of being an adult. As Rahel grows up, she realizes, </w:t>
      </w:r>
    </w:p>
    <w:p>
      <w:pPr>
        <w:pStyle w:val="9"/>
        <w:keepNext w:val="0"/>
        <w:keepLines w:val="0"/>
        <w:pageBreakBefore w:val="0"/>
        <w:tabs>
          <w:tab w:val="left" w:pos="720"/>
          <w:tab w:val="left" w:pos="108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It is after all so easy to shatter a story. To break a chain of thought. To ruin a fragment of a dream being carried around carefully like a piece of porcelain. To let it be, to travel with it as Velutha did, is much the harder thing to do. (190). </w:t>
      </w:r>
    </w:p>
    <w:p>
      <w:pPr>
        <w:pStyle w:val="9"/>
        <w:keepNext w:val="0"/>
        <w:keepLines w:val="0"/>
        <w:pageBreakBefore w:val="0"/>
        <w:kinsoku/>
        <w:wordWrap/>
        <w:overflowPunct/>
        <w:topLinePunct w:val="0"/>
        <w:autoSpaceDE w:val="0"/>
        <w:autoSpaceDN w:val="0"/>
        <w:bidi w:val="0"/>
        <w:adjustRightInd w:val="0"/>
        <w:snapToGrid w:val="0"/>
        <w:spacing w:after="0"/>
        <w:ind w:right="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world seen and experienced through Rahel and Estha brings about a recognition of the difference between the world of children and that of the adults. The vulnerability and innocence of children is often exploited by adults. Baby Kochamma treats Estha and Rahel scornfully because they are Ammu's children. Sophie Mol on the other hand is treated as an orna</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ment to be locked away in a safe. She has to reject outright the 'advances' of the adults, to reveal herself to be human. Ammu tends to ill-treat and neglect her children because of her own frustration. Thus, inspite of being a victim, she happens to victimize, though unknowingly. When Rahel disobeys Ammu, she is threatened with prospect of the withdrawal of love. She tries to inflict her punishment on herself, the seriousness of which Ammu fails to recognize. When the family members humiliate and ill-treat Ammu, she takes out her frustration on Rahel. But Rahel has no power over anyone. So she reacts by killing red ants. </w:t>
      </w:r>
    </w:p>
    <w:p>
      <w:pPr>
        <w:pStyle w:val="9"/>
        <w:keepNext w:val="0"/>
        <w:keepLines w:val="0"/>
        <w:pageBreakBefore w:val="0"/>
        <w:tabs>
          <w:tab w:val="left" w:pos="540"/>
          <w:tab w:val="left" w:pos="720"/>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Estha is sexually abused by the Orange- Lemon drink man in the theatre. This memory haunts him and leaves him frightened and insecure. The adults are never made aware of this catastrophe and they continue to behave as though everything is all right. the Orangedrink Lemondrink man knew where to find him. In the factory in Ayemenem. On the banks of the Meenachal. (140). </w:t>
      </w:r>
    </w:p>
    <w:p>
      <w:pPr>
        <w:pStyle w:val="9"/>
        <w:keepNext w:val="0"/>
        <w:keepLines w:val="0"/>
        <w:pageBreakBefore w:val="0"/>
        <w:kinsoku/>
        <w:wordWrap/>
        <w:overflowPunct/>
        <w:topLinePunct w:val="0"/>
        <w:autoSpaceDE w:val="0"/>
        <w:autoSpaceDN w:val="0"/>
        <w:bidi w:val="0"/>
        <w:adjustRightInd w:val="0"/>
        <w:snapToGrid w:val="0"/>
        <w:spacing w:after="0"/>
        <w:ind w:right="1"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Stereotyped notions of happiness are induced in the minds of the children from the beginning. Movies like 'The Sound of Music' which the twins watch together, condition the children with notions regarding perfect love and perfect family, and also perfect happiness. The twins aspire to be loved by Captain Von Clapp-Trapp who would supposedly love perfect children like Sophie </w:t>
      </w:r>
      <w:r>
        <w:rPr>
          <w:rFonts w:hint="default" w:ascii="Times New Roman" w:hAnsi="Times New Roman" w:cs="Times New Roman"/>
          <w:i/>
          <w:iCs/>
          <w:sz w:val="20"/>
          <w:szCs w:val="20"/>
        </w:rPr>
        <w:t xml:space="preserve">Mol </w:t>
      </w:r>
      <w:r>
        <w:rPr>
          <w:rFonts w:hint="default" w:ascii="Times New Roman" w:hAnsi="Times New Roman" w:cs="Times New Roman"/>
          <w:sz w:val="20"/>
          <w:szCs w:val="20"/>
        </w:rPr>
        <w:t>and not them. If they are not 'clean white chil</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dren', if they blew spit-bubbles, shivered their legs like clerks or held 'strangers' soo-soos', a "perfect man" like Captain von Clapp-Trapp wouldn't be their Baba. (p. 105-107). </w:t>
      </w:r>
    </w:p>
    <w:p>
      <w:pPr>
        <w:pStyle w:val="9"/>
        <w:keepNext w:val="0"/>
        <w:keepLines w:val="0"/>
        <w:pageBreakBefore w:val="0"/>
        <w:kinsoku/>
        <w:wordWrap/>
        <w:overflowPunct/>
        <w:topLinePunct w:val="0"/>
        <w:autoSpaceDE w:val="0"/>
        <w:autoSpaceDN w:val="0"/>
        <w:bidi w:val="0"/>
        <w:adjustRightInd w:val="0"/>
        <w:snapToGrid w:val="0"/>
        <w:spacing w:after="0"/>
        <w:ind w:right="10"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When Rahel as an adult meets comrade Pillai, he too talks about his son having a "perfect" family - two children one wife, and a bajaj scooter</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 as one finds in advertisements. </w:t>
      </w:r>
    </w:p>
    <w:p>
      <w:pPr>
        <w:pStyle w:val="9"/>
        <w:keepNext w:val="0"/>
        <w:keepLines w:val="0"/>
        <w:pageBreakBefore w:val="0"/>
        <w:kinsoku/>
        <w:wordWrap/>
        <w:overflowPunct/>
        <w:topLinePunct w:val="0"/>
        <w:autoSpaceDE w:val="0"/>
        <w:autoSpaceDN w:val="0"/>
        <w:bidi w:val="0"/>
        <w:adjustRightInd w:val="0"/>
        <w:snapToGrid w:val="0"/>
        <w:spacing w:after="0"/>
        <w:ind w:right="1"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twins witness the brutal killing of their beloved friend Velutha. Baby Kochamma bribes Estha into giving a false word against Velutha in exchange for 'saving Ammu'. He lives with the guilt of this action for a lifetime. Rahel grows up without any love or concern, shifting from school to school. Her marriage cannot fill the emptiness within her. She ultimately divorces her husband and returns to Ayemenem for Estha. </w:t>
      </w:r>
    </w:p>
    <w:p>
      <w:pPr>
        <w:pStyle w:val="9"/>
        <w:keepNext w:val="0"/>
        <w:keepLines w:val="0"/>
        <w:pageBreakBefore w:val="0"/>
        <w:tabs>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 xml:space="preserve">While other children of their age learned other things, Estha and Rahel learned how history negotiates its terms and collects its dues from those who break its law. They heard its sickening thud. They smelling its smell, never forgot it... It  would lurk forever in ordinary things ... In the absence of words. And the emptiness in eyes. (55). </w:t>
      </w:r>
    </w:p>
    <w:p>
      <w:pPr>
        <w:pStyle w:val="9"/>
        <w:keepNext w:val="0"/>
        <w:keepLines w:val="0"/>
        <w:pageBreakBefore w:val="0"/>
        <w:kinsoku/>
        <w:wordWrap/>
        <w:overflowPunct/>
        <w:topLinePunct w:val="0"/>
        <w:autoSpaceDE w:val="0"/>
        <w:autoSpaceDN w:val="0"/>
        <w:bidi w:val="0"/>
        <w:adjustRightInd w:val="0"/>
        <w:snapToGrid w:val="0"/>
        <w:spacing w:after="0"/>
        <w:ind w:right="2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Saving Ammu at the cost of Velutha, according to Baby Kochamma was a small price to pay. The price is: </w:t>
      </w:r>
    </w:p>
    <w:p>
      <w:pPr>
        <w:pStyle w:val="9"/>
        <w:keepNext w:val="0"/>
        <w:keepLines w:val="0"/>
        <w:pageBreakBefore w:val="0"/>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Two lives. Two children's childhoods. And a history lesson for future offenders. (336). </w:t>
      </w:r>
    </w:p>
    <w:p>
      <w:pPr>
        <w:pStyle w:val="9"/>
        <w:keepNext w:val="0"/>
        <w:keepLines w:val="0"/>
        <w:pageBreakBefore w:val="0"/>
        <w:kinsoku/>
        <w:wordWrap/>
        <w:overflowPunct/>
        <w:topLinePunct w:val="0"/>
        <w:autoSpaceDE w:val="0"/>
        <w:autoSpaceDN w:val="0"/>
        <w:bidi w:val="0"/>
        <w:adjustRightInd w:val="0"/>
        <w:snapToGrid w:val="0"/>
        <w:spacing w:after="0"/>
        <w:ind w:right="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the years to come they would replay the scene of Velutha's 'arrest' in their heads.</w:t>
      </w:r>
    </w:p>
    <w:p>
      <w:pPr>
        <w:pStyle w:val="9"/>
        <w:keepNext w:val="0"/>
        <w:keepLines w:val="0"/>
        <w:pageBreakBefore w:val="0"/>
        <w:tabs>
          <w:tab w:val="left" w:pos="5220"/>
        </w:tabs>
        <w:kinsoku/>
        <w:wordWrap/>
        <w:overflowPunct/>
        <w:topLinePunct w:val="0"/>
        <w:autoSpaceDE w:val="0"/>
        <w:autoSpaceDN w:val="0"/>
        <w:bidi w:val="0"/>
        <w:adjustRightInd w:val="0"/>
        <w:snapToGrid w:val="0"/>
        <w:spacing w:after="0"/>
        <w:ind w:right="720" w:firstLine="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As children. As teenagers. As adults. (318)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Rahel grows up to be a disillusioned unhappy adult with nothing but emptiness within her and Estha is forced to retreat into silence occupying very little space in the world. His memories are full of  Velutha' s blood. </w:t>
      </w:r>
    </w:p>
    <w:p>
      <w:pPr>
        <w:pStyle w:val="9"/>
        <w:keepNext w:val="0"/>
        <w:keepLines w:val="0"/>
        <w:pageBreakBefore w:val="0"/>
        <w:tabs>
          <w:tab w:val="left" w:pos="720"/>
          <w:tab w:val="left" w:pos="9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But worst of all, he carried inside him the the memory of a young man with an old man's mouth. The memory of a swollen face and a smashed upside down smile. Of a spreading pool of clear liquid with a bare bulbs reflected on it. Of a bloodshot eye that had opened, wandered and then fixed its gaze on him. Estha, and what had Estha done? He had looked into that beloved face and said yes: Yes, it was him. Yes. The word was lodged there, deep inside some fold or furrow, like a mango hair between molars that couldn't be worried loose. (32). </w:t>
      </w:r>
    </w:p>
    <w:p>
      <w:pPr>
        <w:pStyle w:val="9"/>
        <w:keepNext w:val="0"/>
        <w:keepLines w:val="0"/>
        <w:pageBreakBefore w:val="0"/>
        <w:kinsoku/>
        <w:wordWrap/>
        <w:overflowPunct/>
        <w:topLinePunct w:val="0"/>
        <w:autoSpaceDE w:val="0"/>
        <w:autoSpaceDN w:val="0"/>
        <w:bidi w:val="0"/>
        <w:adjustRightInd w:val="0"/>
        <w:snapToGrid w:val="0"/>
        <w:spacing w:after="0"/>
        <w:ind w:right="48"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When Rahel and Estha meet, he is still carrying with him the guilt of having deserted Velutha. Rahel on the other hand is fiercely vigilant and brittle with exhaustion from the battle against real life. </w:t>
      </w:r>
    </w:p>
    <w:p>
      <w:pPr>
        <w:pStyle w:val="9"/>
        <w:keepNext w:val="0"/>
        <w:keepLines w:val="0"/>
        <w:pageBreakBefore w:val="0"/>
        <w:kinsoku/>
        <w:wordWrap/>
        <w:overflowPunct/>
        <w:topLinePunct w:val="0"/>
        <w:autoSpaceDE w:val="0"/>
        <w:autoSpaceDN w:val="0"/>
        <w:bidi w:val="0"/>
        <w:adjustRightInd w:val="0"/>
        <w:snapToGrid w:val="0"/>
        <w:spacing w:after="0"/>
        <w:ind w:right="13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Velutha, is a victim of the caste system which is deeply rooted in Indian society. Though untouchability is the outcome of the age-old Hindu varna system, conversion to Christianity does not do away with it. </w:t>
      </w:r>
      <w:r>
        <w:rPr>
          <w:rFonts w:hint="default" w:ascii="Times New Roman" w:hAnsi="Times New Roman" w:cs="Times New Roman"/>
          <w:sz w:val="20"/>
          <w:szCs w:val="20"/>
          <w:vertAlign w:val="superscript"/>
        </w:rPr>
        <w:t>7</w:t>
      </w:r>
      <w:r>
        <w:rPr>
          <w:rFonts w:hint="default" w:ascii="Times New Roman" w:hAnsi="Times New Roman" w:cs="Times New Roman"/>
          <w:sz w:val="20"/>
          <w:szCs w:val="20"/>
        </w:rPr>
        <w:t xml:space="preserve"> The Ayemenem family are Christian, but they take great pride in their Brahmin origin. Instead of giving up notions of caste purity and superiority, they perpetrate them with a heavy hand. The accident of being born a 'paravan' - an untouchable, handicaps a person in all spheres of life. Inspite of his extraordinary mental and physical abilities, he has no right to live a normal life. </w:t>
      </w:r>
    </w:p>
    <w:p>
      <w:pPr>
        <w:pStyle w:val="9"/>
        <w:keepNext w:val="0"/>
        <w:keepLines w:val="0"/>
        <w:pageBreakBefore w:val="0"/>
        <w:kinsoku/>
        <w:wordWrap/>
        <w:overflowPunct/>
        <w:topLinePunct w:val="0"/>
        <w:autoSpaceDE w:val="0"/>
        <w:autoSpaceDN w:val="0"/>
        <w:bidi w:val="0"/>
        <w:adjustRightInd w:val="0"/>
        <w:snapToGrid w:val="0"/>
        <w:spacing w:after="0"/>
        <w:ind w:right="139"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Velutha is the most skilled craftsman in the pickle factory. He practi</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cally runs the factory. But being an untouchable, he is resented by the other 'touchable' workers of the factory. Mammachi, the uppercaste 'Modalali' does not allow him to enter the house unless she needs him to do some work which no one else can do. Even comrade Pillai, who is the leader of the communists in Kerala, does not allow him to enter his house Velutha's uprightness and high self-esteem which is feared by his father, is resented by his employers. He dares to love Ammu, a woman belonging to an uppercaste, upperclass family. For this he is made to pay with his life ..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His father Vellya Paapen, who has seen the days of 'walking Backwards' to remove pollution of touch, goes to Mammachi to complain about his son being </w:t>
      </w:r>
    </w:p>
    <w:p>
      <w:pPr>
        <w:pStyle w:val="9"/>
        <w:keepNext w:val="0"/>
        <w:keepLines w:val="0"/>
        <w:pageBreakBefore w:val="0"/>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torn between Loyalty and Love ... As a paravan and a man with mortgaged body parts he considered it his duty. (255). </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Mammachi has been illtreated by her husband in the past. She has experi</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enced helplessness as a woman. Inspite of this she does not hesitate to punish Ammu and Velutha. Her attitude towards Velutha is such as one would have towards an animal. She is surprised at Ammu's being able to love him. </w:t>
      </w:r>
    </w:p>
    <w:p>
      <w:pPr>
        <w:pStyle w:val="9"/>
        <w:keepNext w:val="0"/>
        <w:keepLines w:val="0"/>
        <w:pageBreakBefore w:val="0"/>
        <w:tabs>
          <w:tab w:val="left" w:pos="720"/>
          <w:tab w:val="left" w:pos="900"/>
          <w:tab w:val="left" w:pos="7200"/>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How could she stand the smell? Haven't you noticed? They have a particular smell, these Paravans. (257). </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Baby Kochamma goes to great lengths to save the "honour" of their reputed family. She takes the help of the police Inspector Matthews who is a 'touchable' and is all too ready  </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to instil order into a world gone wrong. (260). </w:t>
      </w:r>
    </w:p>
    <w:p>
      <w:pPr>
        <w:pStyle w:val="9"/>
        <w:keepNext w:val="0"/>
        <w:keepLines w:val="0"/>
        <w:pageBreakBefore w:val="0"/>
        <w:tabs>
          <w:tab w:val="left" w:pos="7920"/>
        </w:tabs>
        <w:kinsoku/>
        <w:wordWrap/>
        <w:overflowPunct/>
        <w:topLinePunct w:val="0"/>
        <w:autoSpaceDE w:val="0"/>
        <w:autoSpaceDN w:val="0"/>
        <w:bidi w:val="0"/>
        <w:adjustRightInd w:val="0"/>
        <w:snapToGrid w:val="0"/>
        <w:spacing w:after="0"/>
        <w:ind w:right="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His police constables carry the </w:t>
      </w:r>
    </w:p>
    <w:p>
      <w:pPr>
        <w:pStyle w:val="9"/>
        <w:keepNext w:val="0"/>
        <w:keepLines w:val="0"/>
        <w:pageBreakBefore w:val="0"/>
        <w:tabs>
          <w:tab w:val="left" w:pos="720"/>
          <w:tab w:val="left" w:pos="7920"/>
          <w:tab w:val="left" w:pos="81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responsibility for the Touchable future on their thin but able shoulders. (307). </w:t>
      </w:r>
    </w:p>
    <w:p>
      <w:pPr>
        <w:pStyle w:val="9"/>
        <w:keepNext w:val="0"/>
        <w:keepLines w:val="0"/>
        <w:pageBreakBefore w:val="0"/>
        <w:tabs>
          <w:tab w:val="left" w:pos="7920"/>
        </w:tabs>
        <w:kinsoku/>
        <w:wordWrap/>
        <w:overflowPunct/>
        <w:topLinePunct w:val="0"/>
        <w:autoSpaceDE w:val="0"/>
        <w:autoSpaceDN w:val="0"/>
        <w:bidi w:val="0"/>
        <w:adjustRightInd w:val="0"/>
        <w:snapToGrid w:val="0"/>
        <w:spacing w:after="0"/>
        <w:ind w:right="540"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They beat up the unarmed man with </w:t>
      </w:r>
    </w:p>
    <w:p>
      <w:pPr>
        <w:pStyle w:val="9"/>
        <w:keepNext w:val="0"/>
        <w:keepLines w:val="0"/>
        <w:pageBreakBefore w:val="0"/>
        <w:tabs>
          <w:tab w:val="left" w:pos="6120"/>
        </w:tabs>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 xml:space="preserve">the sober, steady brutality, the economy of it all. (308). </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policemen are deftly used as tools of the system, a part of the coercive machinery, which keeps things in order. Although they are supposed to stand for </w:t>
      </w:r>
    </w:p>
    <w:p>
      <w:pPr>
        <w:pStyle w:val="9"/>
        <w:keepNext w:val="0"/>
        <w:keepLines w:val="0"/>
        <w:pageBreakBefore w:val="0"/>
        <w:tabs>
          <w:tab w:val="left" w:pos="6660"/>
          <w:tab w:val="left" w:pos="7200"/>
          <w:tab w:val="left" w:pos="7920"/>
        </w:tabs>
        <w:kinsoku/>
        <w:wordWrap/>
        <w:overflowPunct/>
        <w:topLinePunct w:val="0"/>
        <w:autoSpaceDE w:val="0"/>
        <w:autoSpaceDN w:val="0"/>
        <w:bidi w:val="0"/>
        <w:adjustRightInd w:val="0"/>
        <w:snapToGrid w:val="0"/>
        <w:spacing w:after="0"/>
        <w:ind w:left="720" w:right="25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Politeness, Obedience, Loyalty, </w:t>
      </w:r>
    </w:p>
    <w:p>
      <w:pPr>
        <w:pStyle w:val="9"/>
        <w:keepNext w:val="0"/>
        <w:keepLines w:val="0"/>
        <w:pageBreakBefore w:val="0"/>
        <w:tabs>
          <w:tab w:val="left" w:pos="6660"/>
          <w:tab w:val="left" w:pos="7200"/>
          <w:tab w:val="left" w:pos="7920"/>
        </w:tabs>
        <w:kinsoku/>
        <w:wordWrap/>
        <w:overflowPunct/>
        <w:topLinePunct w:val="0"/>
        <w:autoSpaceDE w:val="0"/>
        <w:autoSpaceDN w:val="0"/>
        <w:bidi w:val="0"/>
        <w:adjustRightInd w:val="0"/>
        <w:snapToGrid w:val="0"/>
        <w:spacing w:after="0"/>
        <w:ind w:right="1440" w:firstLine="72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Intelligence, Courtesy, Efficiency, (304).</w:t>
      </w:r>
    </w:p>
    <w:p>
      <w:pPr>
        <w:pStyle w:val="9"/>
        <w:keepNext w:val="0"/>
        <w:keepLines w:val="0"/>
        <w:pageBreakBefore w:val="0"/>
        <w:kinsoku/>
        <w:wordWrap/>
        <w:overflowPunct/>
        <w:topLinePunct w:val="0"/>
        <w:autoSpaceDE w:val="0"/>
        <w:autoSpaceDN w:val="0"/>
        <w:bidi w:val="0"/>
        <w:adjustRightInd w:val="0"/>
        <w:snapToGrid w:val="0"/>
        <w:spacing w:after="0"/>
        <w:ind w:right="14" w:firstLine="720"/>
        <w:jc w:val="both"/>
        <w:textAlignment w:val="auto"/>
        <w:rPr>
          <w:rFonts w:hint="default" w:ascii="Times New Roman" w:hAnsi="Times New Roman" w:cs="Times New Roman"/>
          <w:i/>
          <w:iCs/>
          <w:sz w:val="20"/>
          <w:szCs w:val="20"/>
        </w:rPr>
      </w:pPr>
      <w:r>
        <w:rPr>
          <w:rFonts w:hint="default" w:ascii="Times New Roman" w:hAnsi="Times New Roman" w:cs="Times New Roman"/>
          <w:sz w:val="20"/>
          <w:szCs w:val="20"/>
        </w:rPr>
        <w:t xml:space="preserve">They perform their duties only for those in power. Their brutality to Velutha springs from the fact that they did not consider him a fellow human being. </w:t>
      </w:r>
    </w:p>
    <w:p>
      <w:pPr>
        <w:pStyle w:val="9"/>
        <w:keepNext w:val="0"/>
        <w:keepLines w:val="0"/>
        <w:pageBreakBefore w:val="0"/>
        <w:tabs>
          <w:tab w:val="left" w:pos="7200"/>
          <w:tab w:val="left" w:pos="7560"/>
          <w:tab w:val="left" w:pos="7740"/>
          <w:tab w:val="left" w:pos="792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rPr>
        <w:t xml:space="preserve">They were History's henchmen sent to square the books and collect the dues from those who broke the laws ... They were not arresting a man ... They were merely innoculating a community against an outbreak ... They were exorcising fear. (308-309).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Communist Movement was supposed to aim at a classless society. In spite of Communism's theoretical emphasis on equality and justice, the institution of the Party in Ayemenem functions from within the caste sys</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tem. This institution like Christianity, is concerned with maintaining itself. To acquire power it does not hesitate to destroy the expendable. Comrade Pillai lies to Inspector Matthews about Velutha's not being a card-bolder. </w:t>
      </w:r>
    </w:p>
    <w:p>
      <w:pPr>
        <w:pStyle w:val="9"/>
        <w:keepNext w:val="0"/>
        <w:keepLines w:val="0"/>
        <w:pageBreakBefore w:val="0"/>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And there it was again. Another religion turned against itself. Another edifice constructed by the human mind, decimated by human nature. (207).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policemen and politicians make sure that no transgressor of rules is spared. It is in their hands to establish order and to punish those who defy orders. Velutha is the extreme transgressor of rules. So he is </w:t>
      </w:r>
    </w:p>
    <w:p>
      <w:pPr>
        <w:pStyle w:val="9"/>
        <w:keepNext w:val="0"/>
        <w:keepLines w:val="0"/>
        <w:pageBreakBefore w:val="0"/>
        <w:tabs>
          <w:tab w:val="left" w:pos="900"/>
        </w:tabs>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abandoned by God and History, by Marx, by man, by woman and by children. (310).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He pays the price of disobedience. He is referred to as 'The God of Small Things'. The Big Things and Small Things being poles apart from each other, the God of Small Things is bound to be separate from the God of Big things. The two will not be allowed to be one. Ironically the small things have no God. If they happen to have one, he becomes the 'god of loss' as Velutha does. </w:t>
      </w:r>
    </w:p>
    <w:p>
      <w:pPr>
        <w:pStyle w:val="9"/>
        <w:keepNext w:val="0"/>
        <w:keepLines w:val="0"/>
        <w:pageBreakBefore w:val="0"/>
        <w:kinsoku/>
        <w:wordWrap/>
        <w:overflowPunct/>
        <w:topLinePunct w:val="0"/>
        <w:autoSpaceDE w:val="0"/>
        <w:autoSpaceDN w:val="0"/>
        <w:bidi w:val="0"/>
        <w:adjustRightInd w:val="0"/>
        <w:snapToGrid w:val="0"/>
        <w:spacing w:after="0"/>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Big Things, inspite of their own individual difference unite when</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ever there is a threat from Small Things. The 'Small Things' - Ammu, the twins and Velutha, who get together for mutual warmth and genuine love, and not for any material benefits are crudely acted upon and destroyed. They leave behind no memory of pain or concern in the minds of the surrivors, nothing as posterity, not even their own footprints. Their every mark is wiped away. </w:t>
      </w:r>
    </w:p>
    <w:p>
      <w:pPr>
        <w:pStyle w:val="9"/>
        <w:keepNext w:val="0"/>
        <w:keepLines w:val="0"/>
        <w:pageBreakBefore w:val="0"/>
        <w:kinsoku/>
        <w:wordWrap/>
        <w:overflowPunct/>
        <w:topLinePunct w:val="0"/>
        <w:autoSpaceDE w:val="0"/>
        <w:autoSpaceDN w:val="0"/>
        <w:bidi w:val="0"/>
        <w:adjustRightInd w:val="0"/>
        <w:snapToGrid w:val="0"/>
        <w:spacing w:after="0"/>
        <w:ind w:left="720" w:right="720"/>
        <w:jc w:val="both"/>
        <w:textAlignment w:val="auto"/>
        <w:rPr>
          <w:rFonts w:hint="default" w:ascii="Times New Roman" w:hAnsi="Times New Roman" w:cs="Times New Roman"/>
          <w:i/>
          <w:iCs/>
          <w:sz w:val="20"/>
          <w:szCs w:val="20"/>
        </w:rPr>
      </w:pPr>
      <w:r>
        <w:rPr>
          <w:rFonts w:hint="default" w:ascii="Times New Roman" w:hAnsi="Times New Roman" w:cs="Times New Roman"/>
          <w:i/>
          <w:iCs/>
          <w:sz w:val="20"/>
          <w:szCs w:val="20"/>
        </w:rPr>
        <w:t>Some things come with their own punishments. Like bedrooms with built-in cupboards ... You could spend your whole life in them wander</w:t>
      </w:r>
      <w:r>
        <w:rPr>
          <w:rFonts w:hint="default" w:ascii="Times New Roman" w:hAnsi="Times New Roman" w:cs="Times New Roman"/>
          <w:i/>
          <w:iCs/>
          <w:sz w:val="20"/>
          <w:szCs w:val="20"/>
        </w:rPr>
        <w:softHyphen/>
      </w:r>
      <w:r>
        <w:rPr>
          <w:rFonts w:hint="default" w:ascii="Times New Roman" w:hAnsi="Times New Roman" w:cs="Times New Roman"/>
          <w:i/>
          <w:iCs/>
          <w:sz w:val="20"/>
          <w:szCs w:val="20"/>
        </w:rPr>
        <w:t xml:space="preserve">ing through dark shelving. (115). </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b/>
          <w:bCs/>
          <w:sz w:val="20"/>
          <w:szCs w:val="20"/>
          <w:u w:val="single"/>
        </w:rPr>
      </w:pP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rPr>
        <w:t>REFERENCES</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Survar V. Sherry Chand, "Human Relationships", </w:t>
      </w:r>
      <w:r>
        <w:rPr>
          <w:rFonts w:hint="default" w:ascii="Times New Roman" w:hAnsi="Times New Roman" w:cs="Times New Roman"/>
          <w:i/>
          <w:iCs/>
          <w:sz w:val="20"/>
          <w:szCs w:val="20"/>
        </w:rPr>
        <w:t xml:space="preserve">The Practice of Love: The Challenge of the Spiritual Exercises, </w:t>
      </w:r>
      <w:r>
        <w:rPr>
          <w:rFonts w:hint="default" w:ascii="Times New Roman" w:hAnsi="Times New Roman" w:cs="Times New Roman"/>
          <w:sz w:val="20"/>
          <w:szCs w:val="20"/>
        </w:rPr>
        <w:t xml:space="preserve">Anand: Gujarat Sahitya Prakash, 1991, p. 107. </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Ranga rao, "The Book(er) of the Year", </w:t>
      </w:r>
      <w:r>
        <w:rPr>
          <w:rFonts w:hint="default" w:ascii="Times New Roman" w:hAnsi="Times New Roman" w:cs="Times New Roman"/>
          <w:i/>
          <w:iCs/>
          <w:sz w:val="20"/>
          <w:szCs w:val="20"/>
        </w:rPr>
        <w:t xml:space="preserve">The Hindu, </w:t>
      </w:r>
      <w:r>
        <w:rPr>
          <w:rFonts w:hint="default" w:ascii="Times New Roman" w:hAnsi="Times New Roman" w:cs="Times New Roman"/>
          <w:sz w:val="20"/>
          <w:szCs w:val="20"/>
        </w:rPr>
        <w:t xml:space="preserve">Sunday, November 16, 1997, p. 13. </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Arundhati Roy, </w:t>
      </w:r>
      <w:r>
        <w:rPr>
          <w:rFonts w:hint="default" w:ascii="Times New Roman" w:hAnsi="Times New Roman" w:cs="Times New Roman"/>
          <w:i/>
          <w:iCs/>
          <w:sz w:val="20"/>
          <w:szCs w:val="20"/>
        </w:rPr>
        <w:t xml:space="preserve">The God of Small Things, </w:t>
      </w:r>
      <w:r>
        <w:rPr>
          <w:rFonts w:hint="default" w:ascii="Times New Roman" w:hAnsi="Times New Roman" w:cs="Times New Roman"/>
          <w:sz w:val="20"/>
          <w:szCs w:val="20"/>
        </w:rPr>
        <w:t>New Delhi: IndianInk, 1997, p. 33. Further references are to this edition and are indicated in the text.</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Aruna Gnanadason, "Dalit Women- The Dalit of the Dalit", </w:t>
      </w:r>
      <w:r>
        <w:rPr>
          <w:rFonts w:hint="default" w:ascii="Times New Roman" w:hAnsi="Times New Roman" w:cs="Times New Roman"/>
          <w:i/>
          <w:iCs/>
          <w:sz w:val="20"/>
          <w:szCs w:val="20"/>
        </w:rPr>
        <w:t xml:space="preserve">A Reader in Dalit Theology </w:t>
      </w:r>
      <w:r>
        <w:rPr>
          <w:rFonts w:hint="default" w:ascii="Times New Roman" w:hAnsi="Times New Roman" w:cs="Times New Roman"/>
          <w:sz w:val="20"/>
          <w:szCs w:val="20"/>
        </w:rPr>
        <w:t>ed. Arvind P. Nirmal, Madras: Department of Dalit Theology, U.E.L.C.I. Gurukul.</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Sarvar V. Sherry Chand, "Human Relationships", p. 128. </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Ashis Nandy, </w:t>
      </w:r>
      <w:r>
        <w:rPr>
          <w:rFonts w:hint="default" w:ascii="Times New Roman" w:hAnsi="Times New Roman" w:cs="Times New Roman"/>
          <w:i/>
          <w:iCs/>
          <w:sz w:val="20"/>
          <w:szCs w:val="20"/>
        </w:rPr>
        <w:t>The Intimate Enemy: The loss and recovery of self under colonialism</w:t>
      </w:r>
      <w:r>
        <w:rPr>
          <w:rFonts w:hint="default" w:ascii="Times New Roman" w:hAnsi="Times New Roman" w:cs="Times New Roman"/>
          <w:sz w:val="20"/>
          <w:szCs w:val="20"/>
        </w:rPr>
        <w:t xml:space="preserve">, New Delhi: Oxford University Press, 1983, pp. 78-85. </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after="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Sarvar V. Sherry Chand, "Caste, Gender and Subjectivity in Contemporary India", </w:t>
      </w:r>
      <w:r>
        <w:rPr>
          <w:rFonts w:hint="default" w:ascii="Times New Roman" w:hAnsi="Times New Roman" w:cs="Times New Roman"/>
          <w:i/>
          <w:iCs/>
          <w:sz w:val="20"/>
          <w:szCs w:val="20"/>
        </w:rPr>
        <w:t>Women: a cultural review</w:t>
      </w:r>
      <w:r>
        <w:rPr>
          <w:rFonts w:hint="default" w:ascii="Times New Roman" w:hAnsi="Times New Roman" w:cs="Times New Roman"/>
          <w:sz w:val="20"/>
          <w:szCs w:val="20"/>
        </w:rPr>
        <w:t xml:space="preserve">, Vol. 5, NO. 1, 1994, p. 26. This idea is also developed by James Massey in his essay "Ingredients for a Dalit theology", </w:t>
      </w:r>
      <w:r>
        <w:rPr>
          <w:rFonts w:hint="default" w:ascii="Times New Roman" w:hAnsi="Times New Roman" w:cs="Times New Roman"/>
          <w:i/>
          <w:iCs/>
          <w:sz w:val="20"/>
          <w:szCs w:val="20"/>
        </w:rPr>
        <w:t xml:space="preserve">A Reader in Dalit Theology </w:t>
      </w:r>
      <w:r>
        <w:rPr>
          <w:rFonts w:hint="default" w:ascii="Times New Roman" w:hAnsi="Times New Roman" w:cs="Times New Roman"/>
          <w:sz w:val="20"/>
          <w:szCs w:val="20"/>
        </w:rPr>
        <w:t>ed. Arvind P. Nirmal, pp. 146-7.</w:t>
      </w:r>
    </w:p>
    <w:p>
      <w:pPr>
        <w:pStyle w:val="9"/>
        <w:keepNext w:val="0"/>
        <w:keepLines w:val="0"/>
        <w:pageBreakBefore w:val="0"/>
        <w:kinsoku/>
        <w:wordWrap/>
        <w:overflowPunct/>
        <w:topLinePunct w:val="0"/>
        <w:autoSpaceDE w:val="0"/>
        <w:autoSpaceDN w:val="0"/>
        <w:bidi w:val="0"/>
        <w:adjustRightInd w:val="0"/>
        <w:snapToGrid w:val="0"/>
        <w:spacing w:after="0"/>
        <w:jc w:val="both"/>
        <w:textAlignment w:val="auto"/>
        <w:rPr>
          <w:rFonts w:hint="default" w:ascii="Times New Roman" w:hAnsi="Times New Roman" w:cs="Times New Roman"/>
          <w:sz w:val="20"/>
          <w:szCs w:val="20"/>
        </w:rPr>
      </w:pPr>
    </w:p>
    <w:p>
      <w:pPr>
        <w:pStyle w:val="9"/>
        <w:keepNext w:val="0"/>
        <w:keepLines w:val="0"/>
        <w:pageBreakBefore w:val="0"/>
        <w:kinsoku/>
        <w:wordWrap/>
        <w:overflowPunct/>
        <w:topLinePunct w:val="0"/>
        <w:autoSpaceDE w:val="0"/>
        <w:autoSpaceDN w:val="0"/>
        <w:bidi w:val="0"/>
        <w:adjustRightInd w:val="0"/>
        <w:snapToGrid w:val="0"/>
        <w:spacing w:after="0"/>
        <w:jc w:val="right"/>
        <w:textAlignment w:val="auto"/>
        <w:rPr>
          <w:rFonts w:hint="default" w:ascii="Times New Roman" w:hAnsi="Times New Roman" w:cs="Times New Roman"/>
          <w:b/>
          <w:bCs/>
          <w:sz w:val="20"/>
          <w:szCs w:val="20"/>
        </w:rPr>
      </w:pPr>
      <w:r>
        <w:rPr>
          <w:rFonts w:hint="default" w:ascii="Times New Roman" w:hAnsi="Times New Roman" w:eastAsia="楷体" w:cs="Times New Roman"/>
          <w:sz w:val="20"/>
          <w:szCs w:val="20"/>
        </w:rPr>
        <w:t>9/22/2022</w:t>
      </w:r>
    </w:p>
    <w:p>
      <w:pPr>
        <w:pStyle w:val="9"/>
        <w:keepNext w:val="0"/>
        <w:keepLines w:val="0"/>
        <w:pageBreakBefore w:val="0"/>
        <w:kinsoku/>
        <w:wordWrap/>
        <w:overflowPunct/>
        <w:topLinePunct w:val="0"/>
        <w:autoSpaceDE w:val="0"/>
        <w:autoSpaceDN w:val="0"/>
        <w:bidi w:val="0"/>
        <w:adjustRightInd w:val="0"/>
        <w:snapToGrid w:val="0"/>
        <w:spacing w:after="0"/>
        <w:ind w:left="24" w:right="15" w:hanging="24"/>
        <w:jc w:val="both"/>
        <w:textAlignment w:val="auto"/>
        <w:rPr>
          <w:rFonts w:hint="default" w:ascii="Times New Roman" w:hAnsi="Times New Roman" w:cs="Times New Roman"/>
          <w:sz w:val="20"/>
          <w:szCs w:val="20"/>
        </w:rPr>
      </w:pPr>
    </w:p>
    <w:sectPr>
      <w:type w:val="continuous"/>
      <w:pgSz w:w="12240" w:h="15840"/>
      <w:pgMar w:top="1440" w:right="1440" w:bottom="1440" w:left="1440" w:header="720" w:footer="720" w:gutter="0"/>
      <w:pgNumType w:fmt="decimal"/>
      <w:cols w:space="720" w:num="2"/>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6"/>
                              <w:b/>
                              <w:bCs/>
                            </w:rPr>
                          </w:pPr>
                          <w:r>
                            <w:rPr>
                              <w:rStyle w:val="6"/>
                              <w:b w:val="0"/>
                              <w:bCs w:val="0"/>
                              <w:sz w:val="20"/>
                              <w:szCs w:val="20"/>
                            </w:rPr>
                            <w:fldChar w:fldCharType="begin"/>
                          </w:r>
                          <w:r>
                            <w:rPr>
                              <w:rStyle w:val="6"/>
                              <w:b w:val="0"/>
                              <w:bCs w:val="0"/>
                              <w:sz w:val="20"/>
                              <w:szCs w:val="20"/>
                            </w:rPr>
                            <w:instrText xml:space="preserve">PAGE  </w:instrText>
                          </w:r>
                          <w:r>
                            <w:rPr>
                              <w:rStyle w:val="6"/>
                              <w:b w:val="0"/>
                              <w:bCs w:val="0"/>
                              <w:sz w:val="20"/>
                              <w:szCs w:val="20"/>
                            </w:rPr>
                            <w:fldChar w:fldCharType="separate"/>
                          </w:r>
                          <w:r>
                            <w:rPr>
                              <w:rStyle w:val="6"/>
                              <w:b w:val="0"/>
                              <w:bCs w:val="0"/>
                              <w:sz w:val="20"/>
                              <w:szCs w:val="20"/>
                            </w:rPr>
                            <w:t>2</w:t>
                          </w:r>
                          <w:r>
                            <w:rPr>
                              <w:rStyle w:val="6"/>
                              <w:b w:val="0"/>
                              <w:bCs w:val="0"/>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Style w:val="6"/>
                        <w:b/>
                        <w:bCs/>
                      </w:rPr>
                    </w:pPr>
                    <w:r>
                      <w:rPr>
                        <w:rStyle w:val="6"/>
                        <w:b w:val="0"/>
                        <w:bCs w:val="0"/>
                        <w:sz w:val="20"/>
                        <w:szCs w:val="20"/>
                      </w:rPr>
                      <w:fldChar w:fldCharType="begin"/>
                    </w:r>
                    <w:r>
                      <w:rPr>
                        <w:rStyle w:val="6"/>
                        <w:b w:val="0"/>
                        <w:bCs w:val="0"/>
                        <w:sz w:val="20"/>
                        <w:szCs w:val="20"/>
                      </w:rPr>
                      <w:instrText xml:space="preserve">PAGE  </w:instrText>
                    </w:r>
                    <w:r>
                      <w:rPr>
                        <w:rStyle w:val="6"/>
                        <w:b w:val="0"/>
                        <w:bCs w:val="0"/>
                        <w:sz w:val="20"/>
                        <w:szCs w:val="20"/>
                      </w:rPr>
                      <w:fldChar w:fldCharType="separate"/>
                    </w:r>
                    <w:r>
                      <w:rPr>
                        <w:rStyle w:val="6"/>
                        <w:b w:val="0"/>
                        <w:bCs w:val="0"/>
                        <w:sz w:val="20"/>
                        <w:szCs w:val="20"/>
                      </w:rPr>
                      <w:t>2</w:t>
                    </w:r>
                    <w:r>
                      <w:rPr>
                        <w:rStyle w:val="6"/>
                        <w:b w:val="0"/>
                        <w:bCs w:val="0"/>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8"/>
        <w:rFonts w:cs="Calibri"/>
        <w:sz w:val="20"/>
        <w:szCs w:val="20"/>
      </w:rPr>
      <w:t>http://www.sciencepub.net</w:t>
    </w:r>
    <w:r>
      <w:rPr>
        <w:rStyle w:val="8"/>
        <w:sz w:val="20"/>
        <w:szCs w:val="20"/>
      </w:rPr>
      <w:t>/newyork</w:t>
    </w:r>
    <w:r>
      <w:rPr>
        <w:rStyle w:val="8"/>
        <w:sz w:val="20"/>
        <w:szCs w:val="20"/>
      </w:rPr>
      <w:fldChar w:fldCharType="end"/>
    </w:r>
    <w:r>
      <w:rPr>
        <w:bCs/>
        <w:sz w:val="20"/>
      </w:rPr>
      <w:t xml:space="preserve">                        </w:t>
    </w:r>
    <w:r>
      <w:rPr>
        <w:bCs/>
        <w:sz w:val="20"/>
      </w:rPr>
      <w:tab/>
    </w:r>
    <w:r>
      <w:rPr>
        <w:bCs/>
        <w:sz w:val="20"/>
      </w:rPr>
      <w:tab/>
    </w:r>
    <w:r>
      <w:rPr>
        <w:bCs/>
        <w:sz w:val="20"/>
      </w:rPr>
      <w:tab/>
    </w:r>
    <w:r>
      <w:rPr>
        <w:bCs/>
        <w:sz w:val="20"/>
      </w:rPr>
      <w:t xml:space="preserve">                   </w:t>
    </w:r>
    <w:r>
      <w:rPr>
        <w:bCs/>
        <w:sz w:val="20"/>
      </w:rPr>
      <w:fldChar w:fldCharType="begin"/>
    </w:r>
    <w:r>
      <w:rPr>
        <w:bCs/>
        <w:sz w:val="20"/>
      </w:rPr>
      <w:instrText xml:space="preserve"> HYPERLINK "mailto:newyorksci@gmail.com" </w:instrText>
    </w:r>
    <w:r>
      <w:rPr>
        <w:bCs/>
        <w:sz w:val="20"/>
      </w:rPr>
      <w:fldChar w:fldCharType="separate"/>
    </w:r>
    <w:r>
      <w:rPr>
        <w:rStyle w:val="8"/>
        <w:bCs/>
        <w:sz w:val="20"/>
      </w:rPr>
      <w:t>newyorksci@gmail.com</w:t>
    </w:r>
    <w:r>
      <w:rPr>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8"/>
        <w:rFonts w:cs="Calibri"/>
        <w:sz w:val="20"/>
        <w:szCs w:val="20"/>
      </w:rPr>
      <w:t>http://www.sciencepub.net</w:t>
    </w:r>
    <w:r>
      <w:rPr>
        <w:rStyle w:val="8"/>
        <w:sz w:val="20"/>
        <w:szCs w:val="20"/>
      </w:rPr>
      <w:t>/newyork</w:t>
    </w:r>
    <w:r>
      <w:rPr>
        <w:rStyle w:val="8"/>
        <w:sz w:val="20"/>
        <w:szCs w:val="20"/>
      </w:rPr>
      <w:fldChar w:fldCharType="end"/>
    </w:r>
    <w:r>
      <w:rPr>
        <w:bCs/>
        <w:sz w:val="20"/>
      </w:rPr>
      <w:t xml:space="preserve">                        </w:t>
    </w:r>
    <w:r>
      <w:rPr>
        <w:bCs/>
        <w:sz w:val="20"/>
      </w:rPr>
      <w:tab/>
    </w:r>
    <w:r>
      <w:rPr>
        <w:bCs/>
        <w:sz w:val="20"/>
      </w:rPr>
      <w:tab/>
    </w:r>
    <w:r>
      <w:rPr>
        <w:bCs/>
        <w:sz w:val="20"/>
      </w:rPr>
      <w:tab/>
    </w:r>
    <w:r>
      <w:rPr>
        <w:bCs/>
        <w:sz w:val="20"/>
      </w:rPr>
      <w:t xml:space="preserve">                   </w:t>
    </w:r>
    <w:bookmarkStart w:id="0" w:name="OLE_LINK13"/>
    <w:bookmarkStart w:id="1" w:name="OLE_LINK12"/>
    <w:r>
      <w:rPr>
        <w:bCs/>
        <w:sz w:val="20"/>
      </w:rPr>
      <w:fldChar w:fldCharType="begin"/>
    </w:r>
    <w:r>
      <w:rPr>
        <w:bCs/>
        <w:sz w:val="20"/>
      </w:rPr>
      <w:instrText xml:space="preserve"> HYPERLINK "mailto:newyorksci@gmail.com" </w:instrText>
    </w:r>
    <w:r>
      <w:rPr>
        <w:bCs/>
        <w:sz w:val="20"/>
      </w:rPr>
      <w:fldChar w:fldCharType="separate"/>
    </w:r>
    <w:r>
      <w:rPr>
        <w:rStyle w:val="8"/>
        <w:bCs/>
        <w:sz w:val="20"/>
      </w:rPr>
      <w:t>newyorksci@gmail.com</w:t>
    </w:r>
    <w:bookmarkEnd w:id="0"/>
    <w:bookmarkEnd w:id="1"/>
    <w:r>
      <w:rPr>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jc w:val="both"/>
    </w:pPr>
    <w:r>
      <w:rPr>
        <w:rFonts w:hint="default" w:ascii="Times New Roman" w:hAnsi="Times New Roman" w:cs="Times New Roman"/>
        <w:sz w:val="20"/>
        <w:szCs w:val="20"/>
      </w:rPr>
      <w:tab/>
    </w:r>
    <w:r>
      <w:rPr>
        <w:rFonts w:hint="default" w:ascii="Times New Roman" w:hAnsi="Times New Roman" w:cs="Times New Roman"/>
        <w:sz w:val="20"/>
        <w:szCs w:val="20"/>
      </w:rPr>
      <w:t>New York Science Journal 202</w:t>
    </w:r>
    <w:r>
      <w:rPr>
        <w:rFonts w:hint="default" w:ascii="Times New Roman" w:hAnsi="Times New Roman" w:cs="Times New Roman"/>
        <w:sz w:val="20"/>
        <w:szCs w:val="20"/>
        <w:lang w:val="uz-Cyrl-UZ"/>
      </w:rPr>
      <w:t>2</w:t>
    </w:r>
    <w:r>
      <w:rPr>
        <w:rFonts w:hint="default" w:ascii="Times New Roman" w:hAnsi="Times New Roman" w:cs="Times New Roman"/>
        <w:sz w:val="20"/>
        <w:szCs w:val="20"/>
      </w:rPr>
      <w:t>;1</w:t>
    </w:r>
    <w:r>
      <w:rPr>
        <w:rFonts w:hint="eastAsia" w:ascii="Times New Roman" w:hAnsi="Times New Roman" w:cs="Times New Roman"/>
        <w:sz w:val="20"/>
        <w:szCs w:val="20"/>
        <w:lang w:val="en-US" w:eastAsia="zh-CN"/>
      </w:rPr>
      <w:t>5</w:t>
    </w:r>
    <w:r>
      <w:rPr>
        <w:rFonts w:hint="default" w:ascii="Times New Roman" w:hAnsi="Times New Roman" w:cs="Times New Roman"/>
        <w:sz w:val="20"/>
        <w:szCs w:val="20"/>
      </w:rPr>
      <w:t>(</w:t>
    </w:r>
    <w:r>
      <w:rPr>
        <w:rFonts w:hint="eastAsia" w:ascii="Times New Roman" w:hAnsi="Times New Roman" w:eastAsia="宋体" w:cs="Times New Roman"/>
        <w:sz w:val="20"/>
        <w:szCs w:val="20"/>
        <w:lang w:val="en-US" w:eastAsia="zh-CN"/>
      </w:rPr>
      <w:t>9</w:t>
    </w:r>
    <w:r>
      <w:rPr>
        <w:rFonts w:hint="default" w:ascii="Times New Roman" w:hAnsi="Times New Roman" w:cs="Times New Roman"/>
        <w:sz w:val="20"/>
        <w:szCs w:val="20"/>
      </w:rPr>
      <w:t>)</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ab/>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"http://www.sciencepub.net/newyork"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http://www.sciencepub.net/newyork</w:t>
    </w:r>
    <w:r>
      <w:rPr>
        <w:rStyle w:val="8"/>
        <w:rFonts w:hint="default" w:ascii="Times New Roman" w:hAnsi="Times New Roman" w:cs="Times New Roman"/>
        <w:sz w:val="20"/>
        <w:szCs w:val="20"/>
      </w:rPr>
      <w:fldChar w:fldCharType="end"/>
    </w:r>
    <w:r>
      <w:rPr>
        <w:rFonts w:hint="default" w:ascii="Times New Roman" w:hAnsi="Times New Roman" w:cs="Times New Roman"/>
        <w:b/>
        <w:i/>
        <w:color w:val="FF0000"/>
        <w:sz w:val="20"/>
        <w:szCs w:val="20"/>
        <w:bdr w:val="single" w:color="FF0000" w:sz="4" w:space="0"/>
      </w:rPr>
      <w:t>NYJ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Cs w:val="20"/>
        <w:lang w:eastAsia="zh-CN"/>
      </w:rPr>
      <w:drawing>
        <wp:inline distT="0" distB="0" distL="114300" distR="114300">
          <wp:extent cx="5967095" cy="779145"/>
          <wp:effectExtent l="0" t="0" r="1460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709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190D2"/>
    <w:multiLevelType w:val="multilevel"/>
    <w:tmpl w:val="CB3190D2"/>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D34D2"/>
    <w:rsid w:val="000A7774"/>
    <w:rsid w:val="00254223"/>
    <w:rsid w:val="00440850"/>
    <w:rsid w:val="00480704"/>
    <w:rsid w:val="004F1684"/>
    <w:rsid w:val="00557975"/>
    <w:rsid w:val="005B18E0"/>
    <w:rsid w:val="007B59AC"/>
    <w:rsid w:val="00874CCA"/>
    <w:rsid w:val="00890DEA"/>
    <w:rsid w:val="00906B15"/>
    <w:rsid w:val="00B04027"/>
    <w:rsid w:val="00BC34A5"/>
    <w:rsid w:val="00BD34D2"/>
    <w:rsid w:val="00C16899"/>
    <w:rsid w:val="00CA4A34"/>
    <w:rsid w:val="00CF43FF"/>
    <w:rsid w:val="00D859EC"/>
    <w:rsid w:val="00E36C13"/>
    <w:rsid w:val="00EF46E7"/>
    <w:rsid w:val="00F83170"/>
    <w:rsid w:val="7D870BF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320"/>
        <w:tab w:val="right" w:pos="8640"/>
      </w:tabs>
    </w:pPr>
  </w:style>
  <w:style w:type="paragraph" w:styleId="3">
    <w:name w:val="header"/>
    <w:basedOn w:val="1"/>
    <w:link w:val="11"/>
    <w:uiPriority w:val="0"/>
    <w:pPr>
      <w:tabs>
        <w:tab w:val="center" w:pos="4320"/>
        <w:tab w:val="right" w:pos="8640"/>
      </w:tabs>
    </w:pPr>
  </w:style>
  <w:style w:type="character" w:styleId="6">
    <w:name w:val="page number"/>
    <w:basedOn w:val="5"/>
    <w:qFormat/>
    <w:uiPriority w:val="99"/>
    <w:rPr>
      <w:rFonts w:cs="Times New Roman"/>
    </w:rPr>
  </w:style>
  <w:style w:type="character" w:styleId="7">
    <w:name w:val="FollowedHyperlink"/>
    <w:basedOn w:val="5"/>
    <w:qFormat/>
    <w:uiPriority w:val="99"/>
    <w:rPr>
      <w:rFonts w:cs="Times New Roman"/>
      <w:color w:val="800080"/>
      <w:u w:val="single"/>
    </w:rPr>
  </w:style>
  <w:style w:type="character" w:styleId="8">
    <w:name w:val="Hyperlink"/>
    <w:basedOn w:val="5"/>
    <w:uiPriority w:val="99"/>
    <w:rPr>
      <w:rFonts w:cs="Times New Roman"/>
      <w:color w:val="0000FF"/>
      <w:u w:val="single"/>
    </w:rPr>
  </w:style>
  <w:style w:type="paragraph" w:customStyle="1" w:styleId="9">
    <w:name w:val="Style"/>
    <w:qFormat/>
    <w:uiPriority w:val="99"/>
    <w:pPr>
      <w:widowControl w:val="0"/>
      <w:autoSpaceDE w:val="0"/>
      <w:autoSpaceDN w:val="0"/>
      <w:adjustRightInd w:val="0"/>
      <w:spacing w:after="0" w:line="240" w:lineRule="auto"/>
    </w:pPr>
    <w:rPr>
      <w:rFonts w:ascii="Arial" w:hAnsi="Arial" w:cs="Arial" w:eastAsiaTheme="minorEastAsia"/>
      <w:sz w:val="24"/>
      <w:szCs w:val="24"/>
      <w:lang w:val="en-US" w:eastAsia="en-US" w:bidi="ar-SA"/>
    </w:rPr>
  </w:style>
  <w:style w:type="character" w:customStyle="1" w:styleId="10">
    <w:name w:val="页脚 字符"/>
    <w:basedOn w:val="5"/>
    <w:link w:val="2"/>
    <w:semiHidden/>
    <w:locked/>
    <w:uiPriority w:val="99"/>
    <w:rPr>
      <w:rFonts w:ascii="Times New Roman" w:hAnsi="Times New Roman" w:cs="Times New Roman"/>
      <w:sz w:val="24"/>
      <w:szCs w:val="24"/>
    </w:rPr>
  </w:style>
  <w:style w:type="character" w:customStyle="1" w:styleId="11">
    <w:name w:val="页眉 字符"/>
    <w:basedOn w:val="5"/>
    <w:link w:val="3"/>
    <w:locked/>
    <w:uiPriority w:val="0"/>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Aarju</Company>
  <Pages>7</Pages>
  <Words>4455</Words>
  <Characters>21950</Characters>
  <Lines>189</Lines>
  <Paragraphs>53</Paragraphs>
  <TotalTime>1</TotalTime>
  <ScaleCrop>false</ScaleCrop>
  <LinksUpToDate>false</LinksUpToDate>
  <CharactersWithSpaces>26391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2022-09-28T02:46:00Z</dcterms:created>
  <dc:creator>Raju</dc:creator>
  <cp:lastModifiedBy>Administrator</cp:lastModifiedBy>
  <dcterms:modified xsi:type="dcterms:W3CDTF">2022-10-04T08:53:02Z</dcterms:modified>
  <dc:title>CHAPTER-I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0772D67654D94EC09B19D3F3825AFF51</vt:lpwstr>
  </property>
</Properties>
</file>