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6021A" w14:textId="77777777" w:rsidR="00610E1E" w:rsidRDefault="00610E1E">
      <w:pPr>
        <w:bidi w:val="0"/>
        <w:snapToGrid w:val="0"/>
        <w:spacing w:line="240" w:lineRule="auto"/>
        <w:ind w:right="-568"/>
        <w:jc w:val="center"/>
        <w:outlineLvl w:val="0"/>
        <w:rPr>
          <w:rFonts w:ascii="Times New Roman" w:eastAsia="Times New Roman" w:hAnsi="Times New Roman" w:cs="Times New Roman"/>
          <w:b/>
          <w:sz w:val="20"/>
          <w:szCs w:val="20"/>
        </w:rPr>
      </w:pPr>
    </w:p>
    <w:p w14:paraId="6D7BAA23" w14:textId="77777777" w:rsidR="00610E1E" w:rsidRDefault="005E1F9B">
      <w:pPr>
        <w:bidi w:val="0"/>
        <w:snapToGrid w:val="0"/>
        <w:spacing w:line="240" w:lineRule="auto"/>
        <w:ind w:right="-568"/>
        <w:jc w:val="center"/>
        <w:outlineLvl w:val="0"/>
        <w:rPr>
          <w:rFonts w:ascii="Times New Roman" w:eastAsia="Times New Roman" w:hAnsi="Times New Roman" w:cs="Times New Roman"/>
          <w:bCs/>
          <w:sz w:val="20"/>
          <w:szCs w:val="20"/>
          <w:highlight w:val="yellow"/>
          <w:rtl/>
        </w:rPr>
      </w:pPr>
      <w:r>
        <w:rPr>
          <w:rFonts w:ascii="Times New Roman" w:eastAsia="Times New Roman" w:hAnsi="Times New Roman" w:cs="Times New Roman"/>
          <w:b/>
          <w:sz w:val="20"/>
          <w:szCs w:val="20"/>
        </w:rPr>
        <w:t>An Empirical Model to Explain the Effects of Electronic Customer Relationship Management on Customer E-Satisfaction and E-Loyalty: Evidence from Iranian Service Shopping Websites</w:t>
      </w:r>
    </w:p>
    <w:p w14:paraId="3C3AE2F2" w14:textId="77777777" w:rsidR="00610E1E" w:rsidRDefault="00610E1E">
      <w:pPr>
        <w:bidi w:val="0"/>
        <w:snapToGrid w:val="0"/>
        <w:spacing w:line="240" w:lineRule="auto"/>
        <w:ind w:firstLine="284"/>
        <w:jc w:val="center"/>
        <w:outlineLvl w:val="0"/>
        <w:rPr>
          <w:rFonts w:ascii="Times New Roman" w:eastAsia="Times New Roman" w:hAnsi="Times New Roman" w:cs="Times New Roman"/>
          <w:bCs/>
          <w:sz w:val="20"/>
          <w:szCs w:val="20"/>
          <w:highlight w:val="yellow"/>
          <w:rtl/>
        </w:rPr>
      </w:pPr>
    </w:p>
    <w:p w14:paraId="3A213CD9" w14:textId="77777777" w:rsidR="00610E1E" w:rsidRDefault="005E1F9B">
      <w:pPr>
        <w:pStyle w:val="a"/>
        <w:snapToGrid w:val="0"/>
        <w:spacing w:before="0" w:after="0"/>
        <w:rPr>
          <w:sz w:val="20"/>
          <w:szCs w:val="20"/>
        </w:rPr>
      </w:pPr>
      <w:r>
        <w:rPr>
          <w:sz w:val="20"/>
          <w:szCs w:val="20"/>
        </w:rPr>
        <w:t>Mohammad safari</w:t>
      </w:r>
      <w:r>
        <w:rPr>
          <w:sz w:val="20"/>
          <w:szCs w:val="20"/>
          <w:vertAlign w:val="superscript"/>
        </w:rPr>
        <w:t>1</w:t>
      </w:r>
      <w:r>
        <w:rPr>
          <w:sz w:val="20"/>
          <w:szCs w:val="20"/>
        </w:rPr>
        <w:t>, Mehrdad Forouzandeh</w:t>
      </w:r>
      <w:r>
        <w:rPr>
          <w:sz w:val="20"/>
          <w:szCs w:val="20"/>
          <w:vertAlign w:val="superscript"/>
        </w:rPr>
        <w:t>2</w:t>
      </w:r>
      <w:r>
        <w:rPr>
          <w:sz w:val="20"/>
          <w:szCs w:val="20"/>
        </w:rPr>
        <w:t xml:space="preserve">, </w:t>
      </w:r>
      <w:proofErr w:type="spellStart"/>
      <w:r>
        <w:rPr>
          <w:sz w:val="20"/>
          <w:szCs w:val="20"/>
        </w:rPr>
        <w:t>Noosha</w:t>
      </w:r>
      <w:proofErr w:type="spellEnd"/>
      <w:r>
        <w:rPr>
          <w:sz w:val="20"/>
          <w:szCs w:val="20"/>
        </w:rPr>
        <w:t xml:space="preserve"> Safahani</w:t>
      </w:r>
      <w:r>
        <w:rPr>
          <w:sz w:val="20"/>
          <w:szCs w:val="20"/>
          <w:vertAlign w:val="superscript"/>
        </w:rPr>
        <w:t>3</w:t>
      </w:r>
    </w:p>
    <w:p w14:paraId="28282FFE" w14:textId="77777777" w:rsidR="00610E1E" w:rsidRPr="00F76D34" w:rsidRDefault="00610E1E">
      <w:pPr>
        <w:bidi w:val="0"/>
        <w:snapToGrid w:val="0"/>
        <w:spacing w:line="240" w:lineRule="auto"/>
        <w:ind w:firstLine="284"/>
        <w:jc w:val="center"/>
        <w:outlineLvl w:val="0"/>
        <w:rPr>
          <w:rFonts w:ascii="Times New Roman" w:eastAsia="Times New Roman" w:hAnsi="Times New Roman" w:cs="Times New Roman"/>
          <w:bCs/>
          <w:sz w:val="20"/>
          <w:szCs w:val="20"/>
          <w:highlight w:val="yellow"/>
          <w:rtl/>
          <w:lang w:bidi="fa-IR"/>
        </w:rPr>
      </w:pPr>
    </w:p>
    <w:p w14:paraId="28C5F0FA" w14:textId="77777777" w:rsidR="00610E1E" w:rsidRPr="00F76D34" w:rsidRDefault="005E1F9B">
      <w:pPr>
        <w:bidi w:val="0"/>
        <w:snapToGrid w:val="0"/>
        <w:spacing w:line="240" w:lineRule="auto"/>
        <w:ind w:left="-153"/>
        <w:jc w:val="center"/>
        <w:outlineLvl w:val="0"/>
        <w:rPr>
          <w:rFonts w:ascii="Times New Roman" w:hAnsi="Times New Roman" w:cs="Times New Roman"/>
          <w:sz w:val="20"/>
          <w:szCs w:val="20"/>
        </w:rPr>
      </w:pPr>
      <w:r w:rsidRPr="00F76D34">
        <w:rPr>
          <w:rFonts w:ascii="Times New Roman" w:hAnsi="Times New Roman" w:cs="Times New Roman"/>
          <w:sz w:val="20"/>
          <w:szCs w:val="20"/>
        </w:rPr>
        <w:t>1. Ph.D. and Senior Lecture, Faculty of Management, University of Tehran, Tehran, Iran</w:t>
      </w:r>
    </w:p>
    <w:p w14:paraId="4CBA6828" w14:textId="77777777" w:rsidR="00610E1E" w:rsidRPr="00F76D34" w:rsidRDefault="005E1F9B">
      <w:pPr>
        <w:bidi w:val="0"/>
        <w:snapToGrid w:val="0"/>
        <w:spacing w:line="240" w:lineRule="auto"/>
        <w:ind w:left="-153"/>
        <w:jc w:val="center"/>
        <w:outlineLvl w:val="0"/>
        <w:rPr>
          <w:rFonts w:ascii="Times New Roman" w:hAnsi="Times New Roman" w:cs="Times New Roman"/>
          <w:sz w:val="20"/>
          <w:szCs w:val="20"/>
        </w:rPr>
      </w:pPr>
      <w:r w:rsidRPr="00F76D34">
        <w:rPr>
          <w:rFonts w:ascii="Times New Roman" w:hAnsi="Times New Roman" w:cs="Times New Roman"/>
          <w:sz w:val="20"/>
          <w:szCs w:val="20"/>
        </w:rPr>
        <w:t xml:space="preserve">2. MSc Student in EMBA Marketing, </w:t>
      </w:r>
      <w:proofErr w:type="spellStart"/>
      <w:r w:rsidRPr="00F76D34">
        <w:rPr>
          <w:rFonts w:ascii="Times New Roman" w:hAnsi="Times New Roman" w:cs="Times New Roman"/>
          <w:sz w:val="20"/>
          <w:szCs w:val="20"/>
        </w:rPr>
        <w:t>Farabi</w:t>
      </w:r>
      <w:proofErr w:type="spellEnd"/>
      <w:r w:rsidRPr="00F76D34">
        <w:rPr>
          <w:rFonts w:ascii="Times New Roman" w:hAnsi="Times New Roman" w:cs="Times New Roman"/>
          <w:sz w:val="20"/>
          <w:szCs w:val="20"/>
        </w:rPr>
        <w:t xml:space="preserve"> College, University of Tehran, Iran </w:t>
      </w:r>
    </w:p>
    <w:p w14:paraId="263AAF5C" w14:textId="77777777" w:rsidR="00610E1E" w:rsidRPr="00F76D34" w:rsidRDefault="005E1F9B">
      <w:pPr>
        <w:bidi w:val="0"/>
        <w:snapToGrid w:val="0"/>
        <w:spacing w:line="240" w:lineRule="auto"/>
        <w:ind w:left="-153"/>
        <w:jc w:val="center"/>
        <w:outlineLvl w:val="0"/>
        <w:rPr>
          <w:rFonts w:ascii="Times New Roman" w:hAnsi="Times New Roman" w:cs="Times New Roman"/>
          <w:sz w:val="20"/>
          <w:szCs w:val="20"/>
        </w:rPr>
      </w:pPr>
      <w:r w:rsidRPr="00F76D34">
        <w:rPr>
          <w:rFonts w:ascii="Times New Roman" w:hAnsi="Times New Roman" w:cs="Times New Roman"/>
          <w:sz w:val="20"/>
          <w:szCs w:val="20"/>
        </w:rPr>
        <w:t>3. MSc Student in Entrepreneurship E-Business, University of Tehran, Iran</w:t>
      </w:r>
    </w:p>
    <w:p w14:paraId="34661452" w14:textId="77777777" w:rsidR="00610E1E" w:rsidRDefault="00610E1E">
      <w:pPr>
        <w:bidi w:val="0"/>
        <w:snapToGrid w:val="0"/>
        <w:spacing w:line="240" w:lineRule="auto"/>
        <w:ind w:left="-153"/>
        <w:jc w:val="center"/>
        <w:outlineLvl w:val="0"/>
        <w:rPr>
          <w:rFonts w:ascii="Times New Roman" w:hAnsi="Times New Roman" w:cs="Times New Roman"/>
          <w:i/>
          <w:iCs/>
          <w:sz w:val="20"/>
          <w:szCs w:val="20"/>
        </w:rPr>
      </w:pPr>
    </w:p>
    <w:p w14:paraId="4B265499" w14:textId="77777777" w:rsidR="00610E1E" w:rsidRDefault="005E1F9B">
      <w:pPr>
        <w:bidi w:val="0"/>
        <w:snapToGrid w:val="0"/>
        <w:spacing w:line="240" w:lineRule="auto"/>
        <w:jc w:val="both"/>
        <w:outlineLvl w:val="0"/>
        <w:rPr>
          <w:rFonts w:ascii="Times New Roman" w:eastAsia="Times New Roman" w:hAnsi="Times New Roman" w:cs="Times New Roman"/>
          <w:b/>
          <w:bCs/>
          <w:sz w:val="20"/>
          <w:szCs w:val="20"/>
          <w:rtl/>
          <w:lang w:bidi="fa-IR"/>
        </w:rPr>
      </w:pPr>
      <w:r>
        <w:rPr>
          <w:rFonts w:ascii="Times New Roman" w:eastAsia="Times New Roman" w:hAnsi="Times New Roman" w:cs="Times New Roman"/>
          <w:b/>
          <w:sz w:val="20"/>
          <w:szCs w:val="20"/>
        </w:rPr>
        <w:t>Abstract</w:t>
      </w:r>
    </w:p>
    <w:p w14:paraId="18883E03" w14:textId="77777777" w:rsidR="00610E1E" w:rsidRDefault="005E1F9B">
      <w:pPr>
        <w:bidi w:val="0"/>
        <w:snapToGrid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One of the most influential services provided in recent years, which have brought dramatic changes in the social system of different countries, are Internet and Web services. The desire to survive in a competitive environment has forced organizations to turn to solutions for gaining satisfaction and loyalty of customers and stakeholders. Extensive application of web technologies provides an opportunity for businesses to use internet as a tool for electronic customer relationship management. The objective of the present study was to analyze the effect of electronic customer relationship management (e-CRM) on customer e-satisfaction and e-loyalty of </w:t>
      </w:r>
      <w:proofErr w:type="spellStart"/>
      <w:r>
        <w:rPr>
          <w:rFonts w:ascii="Times New Roman" w:eastAsia="Times New Roman" w:hAnsi="Times New Roman" w:cs="Times New Roman"/>
          <w:sz w:val="20"/>
          <w:szCs w:val="20"/>
        </w:rPr>
        <w:t>Mosalase</w:t>
      </w:r>
      <w:proofErr w:type="spellEnd"/>
      <w:r>
        <w:rPr>
          <w:rFonts w:ascii="Times New Roman" w:eastAsia="Times New Roman" w:hAnsi="Times New Roman" w:cs="Times New Roman"/>
          <w:sz w:val="20"/>
          <w:szCs w:val="20"/>
        </w:rPr>
        <w:t>-Rang shopping website (mosalaserang.com). Therefore, a sample of 300 users was randomly selected according to the formula of structural equation with the required volume. Data were collected using questionnaires. In addition, SPSS 18 and AMOS 20 programs were used for data analysis and hypotheses testing. The results of the study showed that e-CRM has a positive and significant effect on e-satisfaction and e-loyalty.</w:t>
      </w:r>
    </w:p>
    <w:p w14:paraId="3DBFB70E" w14:textId="77777777" w:rsidR="00610E1E" w:rsidRDefault="005E1F9B">
      <w:pPr>
        <w:bidi w:val="0"/>
        <w:snapToGrid w:val="0"/>
        <w:spacing w:line="240" w:lineRule="auto"/>
        <w:jc w:val="both"/>
        <w:rPr>
          <w:rFonts w:ascii="Times New Roman" w:eastAsia="宋体" w:hAnsi="Times New Roman" w:cs="Times New Roman"/>
          <w:color w:val="0000FF"/>
          <w:sz w:val="20"/>
          <w:szCs w:val="20"/>
          <w:u w:val="single"/>
          <w:shd w:val="clear" w:color="auto" w:fill="FFFFFF"/>
          <w:lang w:eastAsia="zh-CN"/>
        </w:rPr>
      </w:pPr>
      <w:r>
        <w:rPr>
          <w:rFonts w:ascii="Times New Roman" w:hAnsi="Times New Roman" w:cs="Times New Roman"/>
          <w:sz w:val="20"/>
          <w:szCs w:val="20"/>
        </w:rPr>
        <w:t xml:space="preserve">[Mohammad safari, Mehrdad </w:t>
      </w:r>
      <w:proofErr w:type="spellStart"/>
      <w:r>
        <w:rPr>
          <w:rFonts w:ascii="Times New Roman" w:hAnsi="Times New Roman" w:cs="Times New Roman"/>
          <w:sz w:val="20"/>
          <w:szCs w:val="20"/>
        </w:rPr>
        <w:t>Forouzandeh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Noosha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Safahani</w:t>
      </w:r>
      <w:proofErr w:type="spellEnd"/>
      <w:r>
        <w:rPr>
          <w:rFonts w:ascii="Times New Roman" w:hAnsi="Times New Roman" w:cs="Times New Roman"/>
          <w:sz w:val="20"/>
          <w:szCs w:val="20"/>
        </w:rPr>
        <w:t xml:space="preserve">. </w:t>
      </w:r>
      <w:r>
        <w:rPr>
          <w:rFonts w:ascii="Times New Roman" w:eastAsia="Times New Roman" w:hAnsi="Times New Roman" w:cs="Times New Roman"/>
          <w:b/>
          <w:sz w:val="20"/>
          <w:szCs w:val="20"/>
        </w:rPr>
        <w:t>An Empirical Model to Explain the Effects of Electronic Customer Relationship Management on Customer E-Satisfaction and E-Loyalty: Evidence from Iranian Service Shopping Websites</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hAnsi="Times New Roman" w:cs="Times New Roman"/>
          <w:bCs/>
          <w:i/>
          <w:sz w:val="20"/>
          <w:szCs w:val="20"/>
        </w:rPr>
        <w:t>N Y Sci J</w:t>
      </w:r>
      <w:r>
        <w:rPr>
          <w:rFonts w:ascii="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22</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iCs/>
          <w:sz w:val="20"/>
          <w:szCs w:val="20"/>
          <w:lang w:eastAsia="zh-CN"/>
        </w:rPr>
        <w:t>(10</w:t>
      </w:r>
      <w:r>
        <w:rPr>
          <w:rFonts w:ascii="Times New Roman" w:hAnsi="Times New Roman" w:cs="Times New Roman"/>
          <w:sz w:val="20"/>
          <w:szCs w:val="20"/>
        </w:rPr>
        <w:t>):</w:t>
      </w:r>
      <w:r>
        <w:rPr>
          <w:rFonts w:ascii="Times New Roman" w:hAnsi="Times New Roman" w:cs="Times New Roman"/>
          <w:sz w:val="20"/>
          <w:szCs w:val="20"/>
          <w:lang w:eastAsia="zh-CN"/>
        </w:rPr>
        <w:t>52-5</w:t>
      </w:r>
      <w:r>
        <w:rPr>
          <w:rFonts w:ascii="Times New Roman" w:hAnsi="Times New Roman" w:cs="Times New Roman" w:hint="eastAsia"/>
          <w:sz w:val="20"/>
          <w:szCs w:val="20"/>
          <w:lang w:eastAsia="zh-CN"/>
        </w:rPr>
        <w:t>9</w:t>
      </w:r>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hAnsi="Times New Roman" w:cs="Times New Roman"/>
          <w:iCs/>
          <w:sz w:val="20"/>
          <w:szCs w:val="20"/>
          <w:lang w:eastAsia="zh-CN"/>
        </w:rPr>
        <w:t>ISSN 1554-0200(print</w:t>
      </w:r>
      <w:proofErr w:type="gramStart"/>
      <w:r>
        <w:rPr>
          <w:rFonts w:ascii="Times New Roman" w:hAnsi="Times New Roman" w:cs="Times New Roman"/>
          <w:iCs/>
          <w:sz w:val="20"/>
          <w:szCs w:val="20"/>
          <w:lang w:eastAsia="zh-CN"/>
        </w:rPr>
        <w:t>);ISSN</w:t>
      </w:r>
      <w:proofErr w:type="gramEnd"/>
      <w:r>
        <w:rPr>
          <w:rFonts w:ascii="Times New Roman" w:hAnsi="Times New Roman" w:cs="Times New Roman"/>
          <w:iCs/>
          <w:sz w:val="20"/>
          <w:szCs w:val="20"/>
          <w:lang w:eastAsia="zh-CN"/>
        </w:rPr>
        <w:t xml:space="preserve"> 2375-723X (online) </w:t>
      </w:r>
      <w:hyperlink r:id="rId8" w:history="1">
        <w:r>
          <w:rPr>
            <w:rStyle w:val="Hyperlink"/>
            <w:rFonts w:ascii="Times New Roman" w:hAnsi="Times New Roman" w:cs="Times New Roman"/>
            <w:sz w:val="20"/>
            <w:szCs w:val="20"/>
          </w:rPr>
          <w:t>http://www.sciencepub.net/newyork</w:t>
        </w:r>
      </w:hyperlink>
      <w:r>
        <w:rPr>
          <w:rFonts w:ascii="Times New Roman" w:hAnsi="Times New Roman" w:cs="Times New Roman"/>
          <w:color w:val="0000FF"/>
          <w:sz w:val="20"/>
          <w:szCs w:val="20"/>
          <w:lang w:eastAsia="zh-CN"/>
        </w:rPr>
        <w:t xml:space="preserve">. </w:t>
      </w:r>
      <w:r>
        <w:rPr>
          <w:rFonts w:ascii="Times New Roman" w:hAnsi="Times New Roman" w:cs="Times New Roman"/>
          <w:sz w:val="20"/>
          <w:szCs w:val="20"/>
          <w:lang w:eastAsia="zh-CN"/>
        </w:rPr>
        <w:t>07</w:t>
      </w:r>
      <w:r>
        <w:rPr>
          <w:rFonts w:ascii="Times New Roman" w:hAnsi="Times New Roman" w:cs="Times New Roman"/>
          <w:color w:val="0000FF"/>
          <w:sz w:val="20"/>
          <w:szCs w:val="20"/>
        </w:rPr>
        <w:t>.</w:t>
      </w:r>
      <w:r>
        <w:rPr>
          <w:rFonts w:ascii="Times New Roman" w:hAnsi="Times New Roman" w:cs="Times New Roman"/>
          <w:color w:val="0000FF"/>
          <w:sz w:val="20"/>
          <w:szCs w:val="20"/>
          <w:lang w:eastAsia="zh-CN"/>
        </w:rPr>
        <w:t xml:space="preserve"> </w:t>
      </w:r>
      <w:r>
        <w:rPr>
          <w:rFonts w:ascii="Times New Roman" w:hAnsi="Times New Roman" w:cs="Times New Roman"/>
          <w:color w:val="0000FF"/>
          <w:sz w:val="20"/>
          <w:szCs w:val="20"/>
          <w:u w:val="single"/>
          <w:shd w:val="clear" w:color="auto" w:fill="FFFFFF"/>
        </w:rPr>
        <w:t>doi:</w:t>
      </w:r>
      <w:hyperlink r:id="rId9" w:history="1">
        <w:r>
          <w:rPr>
            <w:rStyle w:val="Hyperlink"/>
            <w:rFonts w:ascii="Times New Roman" w:hAnsi="Times New Roman" w:cs="Times New Roman"/>
            <w:sz w:val="20"/>
            <w:szCs w:val="20"/>
            <w:shd w:val="clear" w:color="auto" w:fill="FFFFFF"/>
          </w:rPr>
          <w:t>10.7537/marsnys151022.07</w:t>
        </w:r>
      </w:hyperlink>
      <w:r>
        <w:rPr>
          <w:rFonts w:ascii="Times New Roman" w:eastAsia="宋体" w:hAnsi="Times New Roman" w:cs="Times New Roman" w:hint="eastAsia"/>
          <w:color w:val="0000FF"/>
          <w:sz w:val="20"/>
          <w:szCs w:val="20"/>
          <w:u w:val="single"/>
          <w:shd w:val="clear" w:color="auto" w:fill="FFFFFF"/>
          <w:lang w:eastAsia="zh-CN"/>
        </w:rPr>
        <w:t>.</w:t>
      </w:r>
    </w:p>
    <w:p w14:paraId="7EDE763D" w14:textId="77777777" w:rsidR="00610E1E" w:rsidRDefault="00610E1E">
      <w:pPr>
        <w:bidi w:val="0"/>
        <w:snapToGrid w:val="0"/>
        <w:spacing w:line="240" w:lineRule="auto"/>
        <w:jc w:val="both"/>
        <w:rPr>
          <w:rFonts w:ascii="Times New Roman" w:hAnsi="Times New Roman" w:cs="Times New Roman"/>
          <w:color w:val="0000FF"/>
          <w:sz w:val="20"/>
          <w:szCs w:val="20"/>
          <w:u w:val="single"/>
          <w:shd w:val="clear" w:color="auto" w:fill="FFFFFF"/>
        </w:rPr>
      </w:pPr>
    </w:p>
    <w:p w14:paraId="376B006A" w14:textId="77777777" w:rsidR="00610E1E" w:rsidRDefault="005E1F9B">
      <w:pPr>
        <w:bidi w:val="0"/>
        <w:snapToGrid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Keywords:</w:t>
      </w:r>
      <w:r>
        <w:rPr>
          <w:rFonts w:ascii="Times New Roman" w:eastAsia="Times New Roman" w:hAnsi="Times New Roman" w:cs="Times New Roman"/>
          <w:sz w:val="20"/>
          <w:szCs w:val="20"/>
        </w:rPr>
        <w:t xml:space="preserve"> Customer relationship management, e-CRM, customer e-satisfaction, customer e-loyalty, Relationship Marketing.</w:t>
      </w:r>
    </w:p>
    <w:p w14:paraId="1EFBBEE6" w14:textId="77777777" w:rsidR="00610E1E" w:rsidRDefault="00610E1E">
      <w:pPr>
        <w:bidi w:val="0"/>
        <w:snapToGrid w:val="0"/>
        <w:spacing w:line="240" w:lineRule="auto"/>
        <w:jc w:val="both"/>
        <w:rPr>
          <w:rFonts w:ascii="Times New Roman" w:eastAsia="Times New Roman" w:hAnsi="Times New Roman" w:cs="Times New Roman"/>
          <w:sz w:val="20"/>
          <w:szCs w:val="20"/>
        </w:rPr>
      </w:pPr>
    </w:p>
    <w:p w14:paraId="3AD72F9C" w14:textId="77777777" w:rsidR="00610E1E" w:rsidRDefault="00610E1E">
      <w:pPr>
        <w:bidi w:val="0"/>
        <w:snapToGrid w:val="0"/>
        <w:spacing w:line="240" w:lineRule="auto"/>
        <w:outlineLvl w:val="0"/>
        <w:rPr>
          <w:rFonts w:ascii="Times New Roman" w:eastAsia="Times New Roman" w:hAnsi="Times New Roman" w:cs="Times New Roman"/>
          <w:b/>
          <w:sz w:val="20"/>
          <w:szCs w:val="20"/>
        </w:rPr>
        <w:sectPr w:rsidR="00610E1E">
          <w:headerReference w:type="default" r:id="rId10"/>
          <w:footerReference w:type="default" r:id="rId11"/>
          <w:headerReference w:type="first" r:id="rId12"/>
          <w:footerReference w:type="first" r:id="rId13"/>
          <w:pgSz w:w="12240" w:h="15839"/>
          <w:pgMar w:top="1440" w:right="1440" w:bottom="1440" w:left="1440" w:header="720" w:footer="720" w:gutter="0"/>
          <w:pgNumType w:start="52"/>
          <w:cols w:space="425"/>
          <w:titlePg/>
          <w:docGrid w:type="lines" w:linePitch="312"/>
        </w:sectPr>
      </w:pPr>
    </w:p>
    <w:p w14:paraId="6C4A3408" w14:textId="77777777" w:rsidR="00610E1E" w:rsidRDefault="005E1F9B">
      <w:pPr>
        <w:bidi w:val="0"/>
        <w:snapToGrid w:val="0"/>
        <w:spacing w:line="240" w:lineRule="auto"/>
        <w:outlineLvl w:val="0"/>
        <w:rPr>
          <w:rFonts w:ascii="Times New Roman" w:eastAsia="Times New Roman" w:hAnsi="Times New Roman" w:cs="Times New Roman"/>
          <w:b/>
          <w:bCs/>
          <w:sz w:val="20"/>
          <w:szCs w:val="20"/>
          <w:rtl/>
          <w:lang w:bidi="fa-IR"/>
        </w:rPr>
      </w:pPr>
      <w:r>
        <w:rPr>
          <w:rFonts w:ascii="Times New Roman" w:eastAsia="Times New Roman" w:hAnsi="Times New Roman" w:cs="Times New Roman"/>
          <w:b/>
          <w:sz w:val="20"/>
          <w:szCs w:val="20"/>
        </w:rPr>
        <w:t>1. Introduction</w:t>
      </w:r>
    </w:p>
    <w:p w14:paraId="75BB183B" w14:textId="77777777" w:rsidR="00610E1E" w:rsidRDefault="005E1F9B">
      <w:pPr>
        <w:bidi w:val="0"/>
        <w:snapToGrid w:val="0"/>
        <w:spacing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rPr>
        <w:t>Nowadays, Information Technology has significantly changed business processes. Internet services have increased bargaining power of customers compared to the past and thus customer relationship management (CRM) was created as an ultimate goal for keeping customers. CRM is among very important and vital aspects for organizations and it is used for supporting marketing processes, sales, and effective services. With the expansion of the Internet, available tools for communication with customers and electronic customer relationship management have become common in organizations (</w:t>
      </w:r>
      <w:proofErr w:type="spellStart"/>
      <w:r>
        <w:rPr>
          <w:rFonts w:ascii="Times New Roman" w:eastAsia="Times New Roman" w:hAnsi="Times New Roman" w:cs="Times New Roman"/>
          <w:sz w:val="20"/>
          <w:szCs w:val="20"/>
        </w:rPr>
        <w:t>Hashemian</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Alammeh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Haeri</w:t>
      </w:r>
      <w:proofErr w:type="spellEnd"/>
      <w:r>
        <w:rPr>
          <w:rFonts w:ascii="Times New Roman" w:eastAsia="Times New Roman" w:hAnsi="Times New Roman" w:cs="Times New Roman"/>
          <w:sz w:val="20"/>
          <w:szCs w:val="20"/>
        </w:rPr>
        <w:t xml:space="preserve">, 2013: 1).  Today’s customers have higher expectations than before and services are provided to them through various communication channels such as telephone, e-mail, and web. With these capabilities, CRM is developed and evolved with e-CRM. E-CRM is the latest paradigm in the world of customer relationship management. Companies can no longer rely on past strategies and they should adapt themselves to market progress (Hua, </w:t>
      </w:r>
      <w:proofErr w:type="spellStart"/>
      <w:r>
        <w:rPr>
          <w:rFonts w:ascii="Times New Roman" w:eastAsia="Times New Roman" w:hAnsi="Times New Roman" w:cs="Times New Roman"/>
          <w:sz w:val="20"/>
          <w:szCs w:val="20"/>
        </w:rPr>
        <w:t>Morosan</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DeFranco</w:t>
      </w:r>
      <w:proofErr w:type="spellEnd"/>
      <w:r>
        <w:rPr>
          <w:rFonts w:ascii="Times New Roman" w:eastAsia="Times New Roman" w:hAnsi="Times New Roman" w:cs="Times New Roman"/>
          <w:sz w:val="20"/>
          <w:szCs w:val="20"/>
        </w:rPr>
        <w:t xml:space="preserve">, 2015: 109).  </w:t>
      </w:r>
    </w:p>
    <w:p w14:paraId="259D7D0E" w14:textId="77777777" w:rsidR="00610E1E" w:rsidRDefault="005E1F9B">
      <w:pPr>
        <w:bidi w:val="0"/>
        <w:snapToGrid w:val="0"/>
        <w:spacing w:line="240" w:lineRule="auto"/>
        <w:jc w:val="both"/>
        <w:outlineLvl w:val="0"/>
        <w:rPr>
          <w:rFonts w:ascii="Times New Roman" w:eastAsia="Times New Roman" w:hAnsi="Times New Roman" w:cs="Times New Roman"/>
          <w:sz w:val="20"/>
          <w:szCs w:val="20"/>
          <w:rtl/>
          <w:lang w:bidi="fa-IR"/>
        </w:rPr>
      </w:pPr>
      <w:r>
        <w:rPr>
          <w:rFonts w:ascii="Times New Roman" w:eastAsia="Times New Roman" w:hAnsi="Times New Roman" w:cs="Times New Roman"/>
          <w:sz w:val="20"/>
          <w:szCs w:val="20"/>
        </w:rPr>
        <w:t xml:space="preserve">Customer relationship management is a comprehensive strategy for marketing and business that integrates </w:t>
      </w:r>
      <w:r>
        <w:rPr>
          <w:rFonts w:ascii="Times New Roman" w:eastAsia="Times New Roman" w:hAnsi="Times New Roman" w:cs="Times New Roman"/>
          <w:sz w:val="20"/>
          <w:szCs w:val="20"/>
        </w:rPr>
        <w:t>technology, process, and all business activities related to customer (</w:t>
      </w:r>
      <w:proofErr w:type="spellStart"/>
      <w:r>
        <w:rPr>
          <w:rFonts w:ascii="Times New Roman" w:hAnsi="Times New Roman" w:cs="Times New Roman"/>
          <w:spacing w:val="-6"/>
          <w:sz w:val="20"/>
          <w:szCs w:val="20"/>
        </w:rPr>
        <w:t>Fatholahzadeh</w:t>
      </w:r>
      <w:proofErr w:type="spellEnd"/>
      <w:r>
        <w:rPr>
          <w:rFonts w:ascii="Times New Roman" w:hAnsi="Times New Roman" w:cs="Times New Roman"/>
          <w:spacing w:val="-6"/>
          <w:sz w:val="20"/>
          <w:szCs w:val="20"/>
        </w:rPr>
        <w:t xml:space="preserve"> et al, 2011</w:t>
      </w:r>
      <w:r>
        <w:rPr>
          <w:rFonts w:ascii="Times New Roman" w:eastAsia="Times New Roman" w:hAnsi="Times New Roman" w:cs="Times New Roman"/>
          <w:sz w:val="20"/>
          <w:szCs w:val="20"/>
        </w:rPr>
        <w:t xml:space="preserve">). This strategy often focuses on customer acquisition and retention and leads to profitability. With the rapid growth of e-business and proliferation of Internet-based services, a new concept called electronic customer relationship management has emerged. This concept includes all required processes for capturing, creating and maintaining relationship with customers through e-business activities. E-CRM is mainly based on Web or Internet based transactions that take place between organizations and their customers (Bagheri, </w:t>
      </w:r>
      <w:proofErr w:type="spellStart"/>
      <w:r>
        <w:rPr>
          <w:rFonts w:ascii="Times New Roman" w:eastAsia="Times New Roman" w:hAnsi="Times New Roman" w:cs="Times New Roman"/>
          <w:sz w:val="20"/>
          <w:szCs w:val="20"/>
        </w:rPr>
        <w:t>Hadadi</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Sazvari</w:t>
      </w:r>
      <w:proofErr w:type="spellEnd"/>
      <w:r>
        <w:rPr>
          <w:rFonts w:ascii="Times New Roman" w:eastAsia="Times New Roman" w:hAnsi="Times New Roman" w:cs="Times New Roman"/>
          <w:sz w:val="20"/>
          <w:szCs w:val="20"/>
        </w:rPr>
        <w:t xml:space="preserve">, 2012: 23). Organizations benefit from e-CRM through increased customer satisfaction and loyalty, online shopping, and website support. A successful e-CRM requires attraction and retention of economically valuable customers such that it could preserve highly precious and economically valuable customers as well. According to previous studies, e-CRM is the strengthening of traditional customer relationship management through implementing its methods in e-business markets (Fuentes, </w:t>
      </w:r>
      <w:proofErr w:type="spellStart"/>
      <w:r>
        <w:rPr>
          <w:rFonts w:ascii="Times New Roman" w:eastAsia="Times New Roman" w:hAnsi="Times New Roman" w:cs="Times New Roman"/>
          <w:sz w:val="20"/>
          <w:szCs w:val="20"/>
        </w:rPr>
        <w:t>Moliner</w:t>
      </w:r>
      <w:proofErr w:type="spellEnd"/>
      <w:r>
        <w:rPr>
          <w:rFonts w:ascii="Times New Roman" w:eastAsia="Times New Roman" w:hAnsi="Times New Roman" w:cs="Times New Roman"/>
          <w:sz w:val="20"/>
          <w:szCs w:val="20"/>
        </w:rPr>
        <w:t xml:space="preserve"> and Gil, 2014: 78). </w:t>
      </w:r>
    </w:p>
    <w:p w14:paraId="25D35209" w14:textId="77777777" w:rsidR="00610E1E" w:rsidRDefault="005E1F9B">
      <w:pPr>
        <w:bidi w:val="0"/>
        <w:snapToGrid w:val="0"/>
        <w:spacing w:line="240" w:lineRule="auto"/>
        <w:jc w:val="both"/>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study was an attempt to highlight the significance of e-CRM for achieving e-loyalty and e-satisfaction of </w:t>
      </w:r>
      <w:r>
        <w:rPr>
          <w:rFonts w:ascii="Times New Roman" w:eastAsia="Times New Roman" w:hAnsi="Times New Roman" w:cs="Times New Roman"/>
          <w:sz w:val="20"/>
          <w:szCs w:val="20"/>
        </w:rPr>
        <w:lastRenderedPageBreak/>
        <w:t xml:space="preserve">customers. The main objective of this study was also the effect of e-CRM on customer e-satisfaction and e-loyalty of </w:t>
      </w:r>
      <w:proofErr w:type="spellStart"/>
      <w:r>
        <w:rPr>
          <w:rFonts w:ascii="Times New Roman" w:eastAsia="Times New Roman" w:hAnsi="Times New Roman" w:cs="Times New Roman"/>
          <w:sz w:val="20"/>
          <w:szCs w:val="20"/>
        </w:rPr>
        <w:t>Digikala</w:t>
      </w:r>
      <w:proofErr w:type="spellEnd"/>
      <w:r>
        <w:rPr>
          <w:rFonts w:ascii="Times New Roman" w:eastAsia="Times New Roman" w:hAnsi="Times New Roman" w:cs="Times New Roman"/>
          <w:sz w:val="20"/>
          <w:szCs w:val="20"/>
        </w:rPr>
        <w:t xml:space="preserve"> website located in Isfahan. At first, relevant literature of this study was reviewed and then, studies related to this subject were presented. Finally, a conceptual framework was designed and tested using statistical methods and the obtained results were presented.</w:t>
      </w:r>
    </w:p>
    <w:p w14:paraId="36FEF5D7" w14:textId="77777777" w:rsidR="00610E1E" w:rsidRDefault="00610E1E">
      <w:pPr>
        <w:bidi w:val="0"/>
        <w:snapToGrid w:val="0"/>
        <w:spacing w:line="240" w:lineRule="auto"/>
        <w:jc w:val="both"/>
        <w:outlineLvl w:val="0"/>
        <w:rPr>
          <w:rFonts w:ascii="Times New Roman" w:eastAsia="Times New Roman" w:hAnsi="Times New Roman" w:cs="Times New Roman"/>
          <w:sz w:val="20"/>
          <w:szCs w:val="20"/>
          <w:rtl/>
        </w:rPr>
      </w:pPr>
    </w:p>
    <w:p w14:paraId="6E2A1963" w14:textId="77777777" w:rsidR="00610E1E" w:rsidRDefault="005E1F9B">
      <w:pPr>
        <w:bidi w:val="0"/>
        <w:snapToGrid w:val="0"/>
        <w:spacing w:line="240" w:lineRule="auto"/>
        <w:outlineLvl w:val="0"/>
        <w:rPr>
          <w:rFonts w:ascii="Times New Roman" w:eastAsia="Times New Roman" w:hAnsi="Times New Roman" w:cs="Times New Roman"/>
          <w:b/>
          <w:bCs/>
          <w:sz w:val="20"/>
          <w:szCs w:val="20"/>
          <w:rtl/>
          <w:lang w:bidi="fa-IR"/>
        </w:rPr>
      </w:pPr>
      <w:r>
        <w:rPr>
          <w:rFonts w:ascii="Times New Roman" w:eastAsia="Times New Roman" w:hAnsi="Times New Roman" w:cs="Times New Roman"/>
          <w:b/>
          <w:sz w:val="20"/>
          <w:szCs w:val="20"/>
        </w:rPr>
        <w:t xml:space="preserve">2. Theoretical Background </w:t>
      </w:r>
    </w:p>
    <w:p w14:paraId="601CD476" w14:textId="77777777" w:rsidR="00610E1E" w:rsidRDefault="005E1F9B">
      <w:pPr>
        <w:bidi w:val="0"/>
        <w:snapToGrid w:val="0"/>
        <w:spacing w:line="240" w:lineRule="auto"/>
        <w:ind w:hanging="45"/>
        <w:outlineLvl w:val="0"/>
        <w:rPr>
          <w:rFonts w:ascii="Times New Roman" w:eastAsia="Times New Roman" w:hAnsi="Times New Roman" w:cs="Times New Roman"/>
          <w:b/>
          <w:bCs/>
          <w:sz w:val="20"/>
          <w:szCs w:val="20"/>
          <w:rtl/>
          <w:lang w:bidi="fa-IR"/>
        </w:rPr>
      </w:pPr>
      <w:r>
        <w:rPr>
          <w:rFonts w:ascii="Times New Roman" w:eastAsia="Times New Roman" w:hAnsi="Times New Roman" w:cs="Times New Roman"/>
          <w:b/>
          <w:sz w:val="20"/>
          <w:szCs w:val="20"/>
        </w:rPr>
        <w:t>2.1. Electronic customer relationship management</w:t>
      </w:r>
    </w:p>
    <w:p w14:paraId="4D0FA97A" w14:textId="77777777" w:rsidR="00610E1E" w:rsidRDefault="005E1F9B">
      <w:pPr>
        <w:bidi w:val="0"/>
        <w:snapToGrid w:val="0"/>
        <w:spacing w:line="240" w:lineRule="auto"/>
        <w:jc w:val="both"/>
        <w:rPr>
          <w:rFonts w:ascii="Times New Roman" w:eastAsia="Times New Roman" w:hAnsi="Times New Roman" w:cs="Times New Roman"/>
          <w:sz w:val="20"/>
          <w:szCs w:val="20"/>
          <w:rtl/>
          <w:lang w:bidi="fa-IR"/>
        </w:rPr>
      </w:pPr>
      <w:r>
        <w:rPr>
          <w:rFonts w:ascii="Times New Roman" w:eastAsia="Times New Roman" w:hAnsi="Times New Roman" w:cs="Times New Roman"/>
          <w:sz w:val="20"/>
          <w:szCs w:val="20"/>
        </w:rPr>
        <w:t>In recent years, modern systems and tools such as e-CRM have emerged for helping organizations gain competitive advantage and improve interactions between them and customers. In other words, it is the quality of service provided to customers that marks the leadership and excellence of a company. E-CRM is an efficient tool for providing the best service to customers and a smooth way for achieving victory in competition (Garrido-Moreno, Lockett &amp; García-Morales, 2014: 1031).</w:t>
      </w:r>
    </w:p>
    <w:p w14:paraId="6CE59BC3" w14:textId="77777777" w:rsidR="00610E1E" w:rsidRDefault="005E1F9B">
      <w:pPr>
        <w:bidi w:val="0"/>
        <w:snapToGrid w:val="0"/>
        <w:spacing w:line="240" w:lineRule="auto"/>
        <w:jc w:val="both"/>
        <w:rPr>
          <w:rFonts w:ascii="Times New Roman" w:eastAsia="Times New Roman" w:hAnsi="Times New Roman" w:cs="Times New Roman"/>
          <w:sz w:val="20"/>
          <w:szCs w:val="20"/>
          <w:rtl/>
          <w:lang w:bidi="fa-IR"/>
        </w:rPr>
      </w:pPr>
      <w:r>
        <w:rPr>
          <w:rFonts w:ascii="Times New Roman" w:eastAsia="Times New Roman" w:hAnsi="Times New Roman" w:cs="Times New Roman"/>
          <w:sz w:val="20"/>
          <w:szCs w:val="20"/>
        </w:rPr>
        <w:t xml:space="preserve">E-CRM is an integrated marketing, sales and electronic services strategy that plays an important role in identification, acquisition, and retention of customers, which are the largest capital of a company. E-CRM is the result of a fundamental change in business beliefs </w:t>
      </w:r>
      <w:r>
        <w:rPr>
          <w:rFonts w:ascii="Times New Roman" w:eastAsia="Times New Roman" w:hAnsi="Times New Roman" w:cs="Times New Roman"/>
          <w:sz w:val="20"/>
          <w:szCs w:val="20"/>
        </w:rPr>
        <w:t>and paradigms and that is the transformation of organizational approaches from massive and general relationships with different groups of customers to individual and virtual relationship with each of the customers through ICT. In other words, it is a business strategy that moves towards increasing the volume of commercial exchanges and transactions of a company. In fact, it could be said that e-CRM is the result of web and Internet technology for facilitation, implementation, and efficiency of customer relationship management systems (Hsiao, Shen and Chao, 2014: 61).</w:t>
      </w:r>
    </w:p>
    <w:p w14:paraId="3F957E01" w14:textId="77777777" w:rsidR="00610E1E" w:rsidRDefault="005E1F9B">
      <w:pPr>
        <w:bidi w:val="0"/>
        <w:snapToGrid w:val="0"/>
        <w:spacing w:line="240" w:lineRule="auto"/>
        <w:jc w:val="both"/>
        <w:rPr>
          <w:rFonts w:ascii="Times New Roman" w:eastAsia="Times New Roman" w:hAnsi="Times New Roman" w:cs="Times New Roman"/>
          <w:sz w:val="20"/>
          <w:szCs w:val="20"/>
          <w:rtl/>
        </w:rPr>
        <w:sectPr w:rsidR="00610E1E">
          <w:type w:val="continuous"/>
          <w:pgSz w:w="12240" w:h="15839"/>
          <w:pgMar w:top="1440" w:right="1440" w:bottom="1440" w:left="1440" w:header="720" w:footer="720" w:gutter="0"/>
          <w:cols w:num="2" w:space="720" w:equalWidth="0">
            <w:col w:w="4467" w:space="425"/>
            <w:col w:w="4467"/>
          </w:cols>
          <w:titlePg/>
          <w:docGrid w:type="lines" w:linePitch="312"/>
        </w:sectPr>
      </w:pPr>
      <w:r>
        <w:rPr>
          <w:rFonts w:ascii="Times New Roman" w:eastAsia="Times New Roman" w:hAnsi="Times New Roman" w:cs="Times New Roman"/>
          <w:sz w:val="20"/>
          <w:szCs w:val="20"/>
        </w:rPr>
        <w:t>Definitions of e-CRM indicate that the concept of electronic customer relationship management has direct relationship with customer desired values (</w:t>
      </w:r>
      <w:proofErr w:type="spellStart"/>
      <w:r>
        <w:rPr>
          <w:rFonts w:ascii="Times New Roman" w:eastAsia="Times New Roman" w:hAnsi="Times New Roman" w:cs="Times New Roman"/>
          <w:sz w:val="20"/>
          <w:szCs w:val="20"/>
        </w:rPr>
        <w:t>Tajzadeh</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Emardi</w:t>
      </w:r>
      <w:proofErr w:type="spellEnd"/>
      <w:r>
        <w:rPr>
          <w:rFonts w:ascii="Times New Roman" w:eastAsia="Times New Roman" w:hAnsi="Times New Roman" w:cs="Times New Roman"/>
          <w:sz w:val="20"/>
          <w:szCs w:val="20"/>
        </w:rPr>
        <w:t>, 2011: 91). "Electronic customer relationship management" includes a set of activities that improve the value chain of an organization. These activities include the following factors:</w:t>
      </w:r>
      <w:r>
        <w:rPr>
          <w:rFonts w:ascii="Times New Roman" w:eastAsia="Times New Roman" w:hAnsi="Times New Roman" w:cs="Times New Roman"/>
          <w:color w:val="000000"/>
          <w:sz w:val="20"/>
          <w:szCs w:val="20"/>
        </w:rPr>
        <w:t xml:space="preserve"> Savings in the commodity production costs, improving their quality, speed, sensitivity, and flexibility of work process, enhancing staff skills, sustainability and durability of products that each organization takes advantage of for gaining e-satisfaction and e-loyalty of its customers and thus for gaining superiority to its competitors (Awuah and Reinert, 2012: 36).</w:t>
      </w:r>
      <w:r>
        <w:rPr>
          <w:rFonts w:ascii="Times New Roman" w:eastAsia="Times New Roman" w:hAnsi="Times New Roman" w:cs="Times New Roman"/>
          <w:sz w:val="20"/>
          <w:szCs w:val="20"/>
        </w:rPr>
        <w:t xml:space="preserve"> Studies carried out in the field of e-CRM are presented in Table 1.</w:t>
      </w:r>
    </w:p>
    <w:p w14:paraId="650FB112" w14:textId="77777777" w:rsidR="00610E1E" w:rsidRDefault="00610E1E">
      <w:pPr>
        <w:bidi w:val="0"/>
        <w:snapToGrid w:val="0"/>
        <w:spacing w:line="240" w:lineRule="auto"/>
        <w:outlineLvl w:val="0"/>
        <w:rPr>
          <w:rFonts w:ascii="Times New Roman" w:hAnsi="Times New Roman" w:cs="Times New Roman"/>
          <w:i/>
          <w:iCs/>
          <w:sz w:val="20"/>
          <w:szCs w:val="20"/>
        </w:rPr>
      </w:pPr>
    </w:p>
    <w:p w14:paraId="2608EF09" w14:textId="77777777" w:rsidR="00610E1E" w:rsidRDefault="00610E1E">
      <w:pPr>
        <w:bidi w:val="0"/>
        <w:spacing w:line="240" w:lineRule="auto"/>
        <w:ind w:firstLine="284"/>
        <w:jc w:val="center"/>
        <w:rPr>
          <w:rFonts w:ascii="Times New Roman" w:eastAsia="Times New Roman" w:hAnsi="Times New Roman" w:cs="Times New Roman"/>
          <w:b/>
          <w:sz w:val="20"/>
          <w:szCs w:val="20"/>
        </w:rPr>
      </w:pPr>
    </w:p>
    <w:p w14:paraId="3FC6EA89" w14:textId="77777777" w:rsidR="00610E1E" w:rsidRDefault="00610E1E">
      <w:pPr>
        <w:bidi w:val="0"/>
        <w:spacing w:line="240" w:lineRule="auto"/>
        <w:ind w:firstLine="284"/>
        <w:jc w:val="center"/>
        <w:rPr>
          <w:rFonts w:ascii="Times New Roman" w:eastAsia="Times New Roman" w:hAnsi="Times New Roman" w:cs="Times New Roman"/>
          <w:b/>
          <w:sz w:val="20"/>
          <w:szCs w:val="20"/>
        </w:rPr>
      </w:pPr>
    </w:p>
    <w:p w14:paraId="4D20616F" w14:textId="77777777" w:rsidR="00610E1E" w:rsidRDefault="00610E1E">
      <w:pPr>
        <w:bidi w:val="0"/>
        <w:spacing w:line="240" w:lineRule="auto"/>
        <w:ind w:firstLine="284"/>
        <w:jc w:val="center"/>
        <w:rPr>
          <w:rFonts w:ascii="Times New Roman" w:eastAsia="Times New Roman" w:hAnsi="Times New Roman" w:cs="Times New Roman"/>
          <w:b/>
          <w:sz w:val="20"/>
          <w:szCs w:val="20"/>
        </w:rPr>
      </w:pPr>
    </w:p>
    <w:p w14:paraId="6E46CD17" w14:textId="77777777" w:rsidR="00610E1E" w:rsidRDefault="00610E1E">
      <w:pPr>
        <w:bidi w:val="0"/>
        <w:spacing w:line="240" w:lineRule="auto"/>
        <w:ind w:firstLine="284"/>
        <w:jc w:val="center"/>
        <w:rPr>
          <w:rFonts w:ascii="Times New Roman" w:eastAsia="Times New Roman" w:hAnsi="Times New Roman" w:cs="Times New Roman"/>
          <w:b/>
          <w:sz w:val="20"/>
          <w:szCs w:val="20"/>
        </w:rPr>
      </w:pPr>
    </w:p>
    <w:p w14:paraId="2D36EF88" w14:textId="77777777" w:rsidR="00610E1E" w:rsidRDefault="00610E1E">
      <w:pPr>
        <w:bidi w:val="0"/>
        <w:spacing w:line="240" w:lineRule="auto"/>
        <w:ind w:firstLine="284"/>
        <w:jc w:val="center"/>
        <w:rPr>
          <w:rFonts w:ascii="Times New Roman" w:eastAsia="Times New Roman" w:hAnsi="Times New Roman" w:cs="Times New Roman"/>
          <w:b/>
          <w:sz w:val="20"/>
          <w:szCs w:val="20"/>
        </w:rPr>
      </w:pPr>
    </w:p>
    <w:p w14:paraId="2F8FF7C5" w14:textId="77777777" w:rsidR="00610E1E" w:rsidRDefault="00610E1E">
      <w:pPr>
        <w:bidi w:val="0"/>
        <w:spacing w:line="240" w:lineRule="auto"/>
        <w:ind w:firstLine="284"/>
        <w:jc w:val="center"/>
        <w:rPr>
          <w:rFonts w:ascii="Times New Roman" w:eastAsia="Times New Roman" w:hAnsi="Times New Roman" w:cs="Times New Roman"/>
          <w:b/>
          <w:sz w:val="20"/>
          <w:szCs w:val="20"/>
        </w:rPr>
      </w:pPr>
    </w:p>
    <w:p w14:paraId="4120FF5B" w14:textId="77777777" w:rsidR="00610E1E" w:rsidRDefault="00610E1E">
      <w:pPr>
        <w:bidi w:val="0"/>
        <w:spacing w:line="240" w:lineRule="auto"/>
        <w:ind w:firstLine="284"/>
        <w:jc w:val="center"/>
        <w:rPr>
          <w:rFonts w:ascii="Times New Roman" w:eastAsia="Times New Roman" w:hAnsi="Times New Roman" w:cs="Times New Roman"/>
          <w:b/>
          <w:sz w:val="20"/>
          <w:szCs w:val="20"/>
        </w:rPr>
      </w:pPr>
    </w:p>
    <w:p w14:paraId="29F12824" w14:textId="77777777" w:rsidR="00610E1E" w:rsidRDefault="00610E1E">
      <w:pPr>
        <w:bidi w:val="0"/>
        <w:spacing w:line="240" w:lineRule="auto"/>
        <w:ind w:firstLine="284"/>
        <w:jc w:val="center"/>
        <w:rPr>
          <w:rFonts w:ascii="Times New Roman" w:eastAsia="Times New Roman" w:hAnsi="Times New Roman" w:cs="Times New Roman"/>
          <w:b/>
          <w:sz w:val="20"/>
          <w:szCs w:val="20"/>
        </w:rPr>
      </w:pPr>
    </w:p>
    <w:p w14:paraId="239DBE01" w14:textId="77777777" w:rsidR="00610E1E" w:rsidRDefault="00610E1E">
      <w:pPr>
        <w:bidi w:val="0"/>
        <w:spacing w:line="240" w:lineRule="auto"/>
        <w:ind w:firstLine="284"/>
        <w:jc w:val="center"/>
        <w:rPr>
          <w:rFonts w:ascii="Times New Roman" w:eastAsia="Times New Roman" w:hAnsi="Times New Roman" w:cs="Times New Roman"/>
          <w:b/>
          <w:sz w:val="20"/>
          <w:szCs w:val="20"/>
        </w:rPr>
      </w:pPr>
    </w:p>
    <w:p w14:paraId="758EE66E" w14:textId="77777777" w:rsidR="00610E1E" w:rsidRDefault="00610E1E">
      <w:pPr>
        <w:bidi w:val="0"/>
        <w:spacing w:line="240" w:lineRule="auto"/>
        <w:ind w:firstLine="284"/>
        <w:jc w:val="center"/>
        <w:rPr>
          <w:rFonts w:ascii="Times New Roman" w:eastAsia="Times New Roman" w:hAnsi="Times New Roman" w:cs="Times New Roman"/>
          <w:b/>
          <w:sz w:val="20"/>
          <w:szCs w:val="20"/>
        </w:rPr>
      </w:pPr>
    </w:p>
    <w:p w14:paraId="062B0167" w14:textId="77777777" w:rsidR="00610E1E" w:rsidRDefault="00610E1E">
      <w:pPr>
        <w:bidi w:val="0"/>
        <w:spacing w:line="240" w:lineRule="auto"/>
        <w:ind w:firstLine="284"/>
        <w:jc w:val="center"/>
        <w:rPr>
          <w:rFonts w:ascii="Times New Roman" w:eastAsia="Times New Roman" w:hAnsi="Times New Roman" w:cs="Times New Roman"/>
          <w:b/>
          <w:sz w:val="20"/>
          <w:szCs w:val="20"/>
        </w:rPr>
      </w:pPr>
    </w:p>
    <w:p w14:paraId="3AE16E36" w14:textId="77777777" w:rsidR="00610E1E" w:rsidRDefault="00610E1E">
      <w:pPr>
        <w:bidi w:val="0"/>
        <w:spacing w:line="240" w:lineRule="auto"/>
        <w:ind w:firstLine="284"/>
        <w:jc w:val="center"/>
        <w:rPr>
          <w:rFonts w:ascii="Times New Roman" w:eastAsia="Times New Roman" w:hAnsi="Times New Roman" w:cs="Times New Roman"/>
          <w:b/>
          <w:sz w:val="20"/>
          <w:szCs w:val="20"/>
        </w:rPr>
      </w:pPr>
    </w:p>
    <w:p w14:paraId="754DE462" w14:textId="77777777" w:rsidR="00610E1E" w:rsidRDefault="00610E1E">
      <w:pPr>
        <w:bidi w:val="0"/>
        <w:spacing w:line="240" w:lineRule="auto"/>
        <w:ind w:firstLine="284"/>
        <w:jc w:val="center"/>
        <w:rPr>
          <w:rFonts w:ascii="Times New Roman" w:eastAsia="Times New Roman" w:hAnsi="Times New Roman" w:cs="Times New Roman"/>
          <w:b/>
          <w:sz w:val="20"/>
          <w:szCs w:val="20"/>
        </w:rPr>
      </w:pPr>
    </w:p>
    <w:p w14:paraId="483F6A7A" w14:textId="77777777" w:rsidR="00610E1E" w:rsidRDefault="00610E1E">
      <w:pPr>
        <w:bidi w:val="0"/>
        <w:spacing w:line="240" w:lineRule="auto"/>
        <w:ind w:firstLine="284"/>
        <w:jc w:val="center"/>
        <w:rPr>
          <w:rFonts w:ascii="Times New Roman" w:eastAsia="Times New Roman" w:hAnsi="Times New Roman" w:cs="Times New Roman"/>
          <w:b/>
          <w:sz w:val="20"/>
          <w:szCs w:val="20"/>
        </w:rPr>
      </w:pPr>
    </w:p>
    <w:p w14:paraId="43E4B34C" w14:textId="77777777" w:rsidR="00610E1E" w:rsidRDefault="00610E1E">
      <w:pPr>
        <w:bidi w:val="0"/>
        <w:spacing w:line="240" w:lineRule="auto"/>
        <w:ind w:firstLine="284"/>
        <w:jc w:val="center"/>
        <w:rPr>
          <w:rFonts w:ascii="Times New Roman" w:eastAsia="Times New Roman" w:hAnsi="Times New Roman" w:cs="Times New Roman"/>
          <w:b/>
          <w:sz w:val="20"/>
          <w:szCs w:val="20"/>
        </w:rPr>
      </w:pPr>
    </w:p>
    <w:p w14:paraId="37BF3072" w14:textId="77777777" w:rsidR="00610E1E" w:rsidRDefault="00610E1E">
      <w:pPr>
        <w:bidi w:val="0"/>
        <w:spacing w:line="240" w:lineRule="auto"/>
        <w:ind w:firstLine="284"/>
        <w:jc w:val="center"/>
        <w:rPr>
          <w:rFonts w:ascii="Times New Roman" w:eastAsia="Times New Roman" w:hAnsi="Times New Roman" w:cs="Times New Roman"/>
          <w:b/>
          <w:sz w:val="20"/>
          <w:szCs w:val="20"/>
        </w:rPr>
      </w:pPr>
    </w:p>
    <w:p w14:paraId="3CB243FB" w14:textId="77777777" w:rsidR="00610E1E" w:rsidRDefault="00610E1E">
      <w:pPr>
        <w:bidi w:val="0"/>
        <w:spacing w:line="240" w:lineRule="auto"/>
        <w:ind w:firstLine="284"/>
        <w:jc w:val="center"/>
        <w:rPr>
          <w:rFonts w:ascii="Times New Roman" w:eastAsia="Times New Roman" w:hAnsi="Times New Roman" w:cs="Times New Roman"/>
          <w:b/>
          <w:sz w:val="20"/>
          <w:szCs w:val="20"/>
        </w:rPr>
      </w:pPr>
    </w:p>
    <w:p w14:paraId="1DE6C15D" w14:textId="77777777" w:rsidR="00610E1E" w:rsidRDefault="00610E1E">
      <w:pPr>
        <w:bidi w:val="0"/>
        <w:spacing w:line="240" w:lineRule="auto"/>
        <w:ind w:firstLine="284"/>
        <w:jc w:val="center"/>
        <w:rPr>
          <w:rFonts w:ascii="Times New Roman" w:eastAsia="Times New Roman" w:hAnsi="Times New Roman" w:cs="Times New Roman"/>
          <w:b/>
          <w:sz w:val="20"/>
          <w:szCs w:val="20"/>
        </w:rPr>
      </w:pPr>
    </w:p>
    <w:p w14:paraId="3894C3B5" w14:textId="77777777" w:rsidR="00610E1E" w:rsidRDefault="00610E1E">
      <w:pPr>
        <w:bidi w:val="0"/>
        <w:spacing w:line="240" w:lineRule="auto"/>
        <w:ind w:firstLine="284"/>
        <w:jc w:val="center"/>
        <w:rPr>
          <w:rFonts w:ascii="Times New Roman" w:eastAsia="Times New Roman" w:hAnsi="Times New Roman" w:cs="Times New Roman"/>
          <w:b/>
          <w:sz w:val="20"/>
          <w:szCs w:val="20"/>
        </w:rPr>
      </w:pPr>
    </w:p>
    <w:p w14:paraId="3E24D610" w14:textId="77777777" w:rsidR="00610E1E" w:rsidRDefault="00610E1E">
      <w:pPr>
        <w:bidi w:val="0"/>
        <w:spacing w:line="240" w:lineRule="auto"/>
        <w:ind w:firstLine="284"/>
        <w:jc w:val="center"/>
        <w:rPr>
          <w:rFonts w:ascii="Times New Roman" w:eastAsia="Times New Roman" w:hAnsi="Times New Roman" w:cs="Times New Roman"/>
          <w:b/>
          <w:sz w:val="20"/>
          <w:szCs w:val="20"/>
        </w:rPr>
      </w:pPr>
    </w:p>
    <w:p w14:paraId="2634FF74" w14:textId="77777777" w:rsidR="00610E1E" w:rsidRDefault="005E1F9B">
      <w:pPr>
        <w:bidi w:val="0"/>
        <w:spacing w:line="240" w:lineRule="auto"/>
        <w:ind w:firstLine="284"/>
        <w:jc w:val="center"/>
        <w:rPr>
          <w:rFonts w:ascii="Times New Roman" w:eastAsia="Times New Roman" w:hAnsi="Times New Roman" w:cs="Times New Roman"/>
          <w:b/>
          <w:bCs/>
          <w:sz w:val="20"/>
          <w:szCs w:val="20"/>
          <w:rtl/>
          <w:lang w:bidi="fa-IR"/>
        </w:rPr>
      </w:pPr>
      <w:r>
        <w:rPr>
          <w:rFonts w:ascii="Times New Roman" w:eastAsia="Times New Roman" w:hAnsi="Times New Roman" w:cs="Times New Roman"/>
          <w:b/>
          <w:sz w:val="20"/>
          <w:szCs w:val="20"/>
        </w:rPr>
        <w:t>Table 1. The most important studies conducted in the field of e-CRM</w:t>
      </w:r>
    </w:p>
    <w:tbl>
      <w:tblPr>
        <w:tblpPr w:leftFromText="180" w:rightFromText="180" w:vertAnchor="text" w:horzAnchor="margin" w:tblpXSpec="center" w:tblpY="196"/>
        <w:tblW w:w="9239" w:type="dxa"/>
        <w:tblBorders>
          <w:top w:val="single" w:sz="8" w:space="0" w:color="000000"/>
          <w:bottom w:val="single" w:sz="8" w:space="0" w:color="000000"/>
        </w:tblBorders>
        <w:tblLayout w:type="fixed"/>
        <w:tblLook w:val="04A0" w:firstRow="1" w:lastRow="0" w:firstColumn="1" w:lastColumn="0" w:noHBand="0" w:noVBand="1"/>
      </w:tblPr>
      <w:tblGrid>
        <w:gridCol w:w="4078"/>
        <w:gridCol w:w="2420"/>
        <w:gridCol w:w="2741"/>
      </w:tblGrid>
      <w:tr w:rsidR="00610E1E" w14:paraId="7319C5E4" w14:textId="77777777">
        <w:trPr>
          <w:trHeight w:val="344"/>
        </w:trPr>
        <w:tc>
          <w:tcPr>
            <w:tcW w:w="4078" w:type="dxa"/>
            <w:tcBorders>
              <w:top w:val="single" w:sz="8" w:space="0" w:color="000000"/>
              <w:left w:val="nil"/>
              <w:bottom w:val="single" w:sz="8" w:space="0" w:color="000000"/>
              <w:right w:val="nil"/>
            </w:tcBorders>
            <w:shd w:val="pct10" w:color="auto" w:fill="auto"/>
          </w:tcPr>
          <w:p w14:paraId="5A38BE3C" w14:textId="77777777" w:rsidR="00610E1E" w:rsidRDefault="005E1F9B">
            <w:pPr>
              <w:tabs>
                <w:tab w:val="right" w:pos="5206"/>
              </w:tabs>
              <w:bidi w:val="0"/>
              <w:spacing w:line="240" w:lineRule="auto"/>
              <w:ind w:firstLine="284"/>
              <w:jc w:val="center"/>
              <w:rPr>
                <w:rFonts w:ascii="Times New Roman" w:eastAsia="Times New Roman" w:hAnsi="Times New Roman" w:cs="Times New Roman"/>
                <w:b/>
                <w:bCs/>
                <w:color w:val="000000"/>
                <w:sz w:val="20"/>
                <w:szCs w:val="20"/>
                <w:lang w:bidi="fa-IR"/>
              </w:rPr>
            </w:pPr>
            <w:r>
              <w:rPr>
                <w:rFonts w:ascii="Times New Roman" w:eastAsia="Times New Roman" w:hAnsi="Times New Roman" w:cs="Times New Roman"/>
                <w:b/>
                <w:color w:val="000000"/>
                <w:sz w:val="20"/>
                <w:szCs w:val="20"/>
              </w:rPr>
              <w:t>Results of the study</w:t>
            </w:r>
          </w:p>
        </w:tc>
        <w:tc>
          <w:tcPr>
            <w:tcW w:w="2420" w:type="dxa"/>
            <w:tcBorders>
              <w:top w:val="single" w:sz="8" w:space="0" w:color="000000"/>
              <w:left w:val="nil"/>
              <w:bottom w:val="single" w:sz="8" w:space="0" w:color="000000"/>
              <w:right w:val="nil"/>
            </w:tcBorders>
            <w:shd w:val="pct10" w:color="auto" w:fill="auto"/>
          </w:tcPr>
          <w:p w14:paraId="4DE6ED5F" w14:textId="77777777" w:rsidR="00610E1E" w:rsidRDefault="005E1F9B">
            <w:pPr>
              <w:tabs>
                <w:tab w:val="right" w:pos="3007"/>
              </w:tabs>
              <w:bidi w:val="0"/>
              <w:spacing w:line="240" w:lineRule="auto"/>
              <w:ind w:firstLine="284"/>
              <w:jc w:val="center"/>
              <w:rPr>
                <w:rFonts w:ascii="Times New Roman" w:eastAsia="Times New Roman" w:hAnsi="Times New Roman" w:cs="Times New Roman"/>
                <w:b/>
                <w:bCs/>
                <w:color w:val="000000"/>
                <w:sz w:val="20"/>
                <w:szCs w:val="20"/>
                <w:lang w:bidi="fa-IR"/>
              </w:rPr>
            </w:pPr>
            <w:r>
              <w:rPr>
                <w:rFonts w:ascii="Times New Roman" w:eastAsia="Times New Roman" w:hAnsi="Times New Roman" w:cs="Times New Roman"/>
                <w:b/>
                <w:color w:val="000000"/>
                <w:sz w:val="20"/>
                <w:szCs w:val="20"/>
              </w:rPr>
              <w:t>Title</w:t>
            </w:r>
          </w:p>
        </w:tc>
        <w:tc>
          <w:tcPr>
            <w:tcW w:w="2741" w:type="dxa"/>
            <w:tcBorders>
              <w:top w:val="single" w:sz="8" w:space="0" w:color="000000"/>
              <w:left w:val="nil"/>
              <w:bottom w:val="single" w:sz="8" w:space="0" w:color="000000"/>
              <w:right w:val="nil"/>
            </w:tcBorders>
            <w:shd w:val="pct10" w:color="auto" w:fill="auto"/>
          </w:tcPr>
          <w:p w14:paraId="2F2D2CBB" w14:textId="77777777" w:rsidR="00610E1E" w:rsidRDefault="005E1F9B">
            <w:pPr>
              <w:tabs>
                <w:tab w:val="right" w:pos="1843"/>
              </w:tabs>
              <w:bidi w:val="0"/>
              <w:spacing w:line="240" w:lineRule="auto"/>
              <w:ind w:firstLine="284"/>
              <w:jc w:val="center"/>
              <w:rPr>
                <w:rFonts w:ascii="Times New Roman" w:eastAsia="Times New Roman" w:hAnsi="Times New Roman" w:cs="Times New Roman"/>
                <w:b/>
                <w:bCs/>
                <w:color w:val="000000"/>
                <w:sz w:val="20"/>
                <w:szCs w:val="20"/>
                <w:rtl/>
                <w:lang w:bidi="fa-IR"/>
              </w:rPr>
            </w:pPr>
            <w:r>
              <w:rPr>
                <w:rFonts w:ascii="Times New Roman" w:eastAsia="Times New Roman" w:hAnsi="Times New Roman" w:cs="Times New Roman"/>
                <w:b/>
                <w:color w:val="000000"/>
                <w:sz w:val="20"/>
                <w:szCs w:val="20"/>
              </w:rPr>
              <w:t>Researcher(s)</w:t>
            </w:r>
          </w:p>
        </w:tc>
      </w:tr>
      <w:tr w:rsidR="00610E1E" w14:paraId="023A231D" w14:textId="77777777">
        <w:trPr>
          <w:trHeight w:val="2287"/>
        </w:trPr>
        <w:tc>
          <w:tcPr>
            <w:tcW w:w="4078" w:type="dxa"/>
            <w:tcBorders>
              <w:left w:val="nil"/>
              <w:bottom w:val="single" w:sz="4" w:space="0" w:color="000000"/>
              <w:right w:val="nil"/>
            </w:tcBorders>
            <w:shd w:val="clear" w:color="auto" w:fill="auto"/>
          </w:tcPr>
          <w:p w14:paraId="3EC9B25D" w14:textId="77777777" w:rsidR="00610E1E" w:rsidRDefault="005E1F9B">
            <w:pPr>
              <w:tabs>
                <w:tab w:val="right" w:pos="5206"/>
              </w:tabs>
              <w:bidi w:val="0"/>
              <w:spacing w:line="240" w:lineRule="auto"/>
              <w:ind w:left="29"/>
              <w:jc w:val="lowKashida"/>
              <w:rPr>
                <w:rFonts w:ascii="Times New Roman" w:eastAsia="Times New Roman" w:hAnsi="Times New Roman" w:cs="Times New Roman"/>
                <w:color w:val="000000"/>
                <w:sz w:val="20"/>
                <w:szCs w:val="20"/>
                <w:rtl/>
                <w:lang w:bidi="fa-IR"/>
              </w:rPr>
            </w:pPr>
            <w:r>
              <w:rPr>
                <w:rFonts w:ascii="Times New Roman" w:eastAsia="Times New Roman" w:hAnsi="Times New Roman" w:cs="Times New Roman"/>
                <w:sz w:val="20"/>
                <w:szCs w:val="20"/>
              </w:rPr>
              <w:t>The establishment of e-CRM leads to increased customer satisfaction, better cooperation with customers, legal commitment to customers, increased customer's trust in the company, and enhanced customer loyalty overall.</w:t>
            </w:r>
          </w:p>
          <w:p w14:paraId="5ACC8169" w14:textId="77777777" w:rsidR="00610E1E" w:rsidRDefault="00610E1E">
            <w:pPr>
              <w:tabs>
                <w:tab w:val="right" w:pos="5206"/>
              </w:tabs>
              <w:bidi w:val="0"/>
              <w:spacing w:line="240" w:lineRule="auto"/>
              <w:ind w:left="29"/>
              <w:jc w:val="lowKashida"/>
              <w:rPr>
                <w:rFonts w:ascii="Times New Roman" w:eastAsia="Times New Roman" w:hAnsi="Times New Roman" w:cs="Times New Roman"/>
                <w:color w:val="000000"/>
                <w:sz w:val="20"/>
                <w:szCs w:val="20"/>
                <w:lang w:bidi="fa-IR"/>
              </w:rPr>
            </w:pPr>
          </w:p>
        </w:tc>
        <w:tc>
          <w:tcPr>
            <w:tcW w:w="2420" w:type="dxa"/>
            <w:tcBorders>
              <w:left w:val="nil"/>
              <w:bottom w:val="single" w:sz="4" w:space="0" w:color="000000"/>
              <w:right w:val="nil"/>
            </w:tcBorders>
            <w:shd w:val="clear" w:color="auto" w:fill="auto"/>
          </w:tcPr>
          <w:p w14:paraId="728D7B00" w14:textId="77777777" w:rsidR="00610E1E" w:rsidRDefault="005E1F9B">
            <w:pPr>
              <w:tabs>
                <w:tab w:val="right" w:pos="3007"/>
              </w:tabs>
              <w:bidi w:val="0"/>
              <w:spacing w:line="240" w:lineRule="auto"/>
              <w:ind w:left="29"/>
              <w:jc w:val="lowKashida"/>
              <w:rPr>
                <w:rFonts w:ascii="Times New Roman" w:eastAsia="Times New Roman" w:hAnsi="Times New Roman" w:cs="Times New Roman"/>
                <w:color w:val="000000"/>
                <w:sz w:val="20"/>
                <w:szCs w:val="20"/>
                <w:lang w:bidi="fa-IR"/>
              </w:rPr>
            </w:pPr>
            <w:r>
              <w:rPr>
                <w:rFonts w:ascii="Times New Roman" w:eastAsia="Times New Roman" w:hAnsi="Times New Roman" w:cs="Times New Roman"/>
                <w:color w:val="000000"/>
                <w:sz w:val="20"/>
                <w:szCs w:val="20"/>
              </w:rPr>
              <w:t>The Effect of E-CRM on Customer Loyalty</w:t>
            </w:r>
          </w:p>
        </w:tc>
        <w:tc>
          <w:tcPr>
            <w:tcW w:w="2741" w:type="dxa"/>
            <w:tcBorders>
              <w:left w:val="nil"/>
              <w:bottom w:val="single" w:sz="4" w:space="0" w:color="000000"/>
              <w:right w:val="nil"/>
            </w:tcBorders>
            <w:shd w:val="clear" w:color="auto" w:fill="auto"/>
          </w:tcPr>
          <w:p w14:paraId="38B49162" w14:textId="77777777" w:rsidR="00610E1E" w:rsidRDefault="005E1F9B">
            <w:pPr>
              <w:bidi w:val="0"/>
              <w:spacing w:line="240" w:lineRule="auto"/>
              <w:ind w:left="29"/>
              <w:jc w:val="lowKashida"/>
              <w:rPr>
                <w:rFonts w:ascii="Times New Roman" w:eastAsia="Times New Roman" w:hAnsi="Times New Roman" w:cs="Times New Roman"/>
                <w:color w:val="000000"/>
                <w:sz w:val="20"/>
                <w:szCs w:val="20"/>
                <w:lang w:bidi="fa-IR"/>
              </w:rPr>
            </w:pPr>
            <w:proofErr w:type="spellStart"/>
            <w:r>
              <w:rPr>
                <w:rFonts w:ascii="Times New Roman" w:eastAsia="Times New Roman" w:hAnsi="Times New Roman" w:cs="Times New Roman"/>
                <w:color w:val="000000"/>
                <w:sz w:val="20"/>
                <w:szCs w:val="20"/>
              </w:rPr>
              <w:t>Hashemian</w:t>
            </w:r>
            <w:proofErr w:type="spellEnd"/>
            <w:r>
              <w:rPr>
                <w:rFonts w:ascii="Times New Roman" w:eastAsia="Times New Roman" w:hAnsi="Times New Roman" w:cs="Times New Roman"/>
                <w:color w:val="000000"/>
                <w:sz w:val="20"/>
                <w:szCs w:val="20"/>
              </w:rPr>
              <w:t xml:space="preserve"> and </w:t>
            </w:r>
            <w:proofErr w:type="spellStart"/>
            <w:r>
              <w:rPr>
                <w:rFonts w:ascii="Times New Roman" w:eastAsia="Times New Roman" w:hAnsi="Times New Roman" w:cs="Times New Roman"/>
                <w:color w:val="000000"/>
                <w:sz w:val="20"/>
                <w:szCs w:val="20"/>
              </w:rPr>
              <w:t>Allameh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Haeri</w:t>
            </w:r>
            <w:proofErr w:type="spellEnd"/>
            <w:r>
              <w:rPr>
                <w:rFonts w:ascii="Times New Roman" w:eastAsia="Times New Roman" w:hAnsi="Times New Roman" w:cs="Times New Roman"/>
                <w:color w:val="000000"/>
                <w:sz w:val="20"/>
                <w:szCs w:val="20"/>
              </w:rPr>
              <w:t xml:space="preserve"> (2013)</w:t>
            </w:r>
          </w:p>
        </w:tc>
      </w:tr>
      <w:tr w:rsidR="00610E1E" w14:paraId="51BB4709" w14:textId="77777777">
        <w:trPr>
          <w:trHeight w:val="1629"/>
        </w:trPr>
        <w:tc>
          <w:tcPr>
            <w:tcW w:w="4078" w:type="dxa"/>
            <w:tcBorders>
              <w:top w:val="single" w:sz="4" w:space="0" w:color="000000"/>
              <w:bottom w:val="single" w:sz="4" w:space="0" w:color="000000"/>
            </w:tcBorders>
            <w:shd w:val="clear" w:color="auto" w:fill="auto"/>
          </w:tcPr>
          <w:p w14:paraId="0B61C018" w14:textId="77777777" w:rsidR="00610E1E" w:rsidRDefault="005E1F9B">
            <w:pPr>
              <w:tabs>
                <w:tab w:val="right" w:pos="5206"/>
              </w:tabs>
              <w:bidi w:val="0"/>
              <w:spacing w:line="240" w:lineRule="auto"/>
              <w:ind w:left="29"/>
              <w:jc w:val="lowKashida"/>
              <w:rPr>
                <w:rFonts w:ascii="Times New Roman" w:eastAsia="Times New Roman" w:hAnsi="Times New Roman" w:cs="Times New Roman"/>
                <w:color w:val="000000"/>
                <w:sz w:val="20"/>
                <w:szCs w:val="20"/>
                <w:rtl/>
                <w:lang w:bidi="fa-IR"/>
              </w:rPr>
            </w:pPr>
            <w:r>
              <w:rPr>
                <w:rFonts w:ascii="Times New Roman" w:eastAsia="Times New Roman" w:hAnsi="Times New Roman" w:cs="Times New Roman"/>
                <w:sz w:val="20"/>
                <w:szCs w:val="20"/>
              </w:rPr>
              <w:t>The results of this study could reveal potential scientific and practical fields for better recognition of customers and increased market shares.</w:t>
            </w:r>
          </w:p>
        </w:tc>
        <w:tc>
          <w:tcPr>
            <w:tcW w:w="2420" w:type="dxa"/>
            <w:tcBorders>
              <w:top w:val="single" w:sz="4" w:space="0" w:color="000000"/>
              <w:bottom w:val="single" w:sz="4" w:space="0" w:color="000000"/>
            </w:tcBorders>
            <w:shd w:val="clear" w:color="auto" w:fill="auto"/>
          </w:tcPr>
          <w:p w14:paraId="401300CF" w14:textId="77777777" w:rsidR="00610E1E" w:rsidRDefault="005E1F9B">
            <w:pPr>
              <w:tabs>
                <w:tab w:val="right" w:pos="3007"/>
              </w:tabs>
              <w:bidi w:val="0"/>
              <w:spacing w:line="240" w:lineRule="auto"/>
              <w:ind w:left="29"/>
              <w:jc w:val="lowKashida"/>
              <w:rPr>
                <w:rFonts w:ascii="Times New Roman" w:eastAsia="Times New Roman" w:hAnsi="Times New Roman" w:cs="Times New Roman"/>
                <w:color w:val="000000"/>
                <w:sz w:val="20"/>
                <w:szCs w:val="20"/>
                <w:rtl/>
                <w:lang w:bidi="fa-IR"/>
              </w:rPr>
            </w:pPr>
            <w:r>
              <w:rPr>
                <w:rFonts w:ascii="Times New Roman" w:eastAsia="Times New Roman" w:hAnsi="Times New Roman" w:cs="Times New Roman"/>
                <w:color w:val="000000"/>
                <w:sz w:val="20"/>
                <w:szCs w:val="20"/>
              </w:rPr>
              <w:t xml:space="preserve">Factors Affecting E-loyalty of Iranian Internet users Compared </w:t>
            </w:r>
            <w:proofErr w:type="gramStart"/>
            <w:r>
              <w:rPr>
                <w:rFonts w:ascii="Times New Roman" w:eastAsia="Times New Roman" w:hAnsi="Times New Roman" w:cs="Times New Roman"/>
                <w:color w:val="000000"/>
                <w:sz w:val="20"/>
                <w:szCs w:val="20"/>
              </w:rPr>
              <w:t>To</w:t>
            </w:r>
            <w:proofErr w:type="gramEnd"/>
            <w:r>
              <w:rPr>
                <w:rFonts w:ascii="Times New Roman" w:eastAsia="Times New Roman" w:hAnsi="Times New Roman" w:cs="Times New Roman"/>
                <w:color w:val="000000"/>
                <w:sz w:val="20"/>
                <w:szCs w:val="20"/>
              </w:rPr>
              <w:t xml:space="preserve"> A Travel Agency Website</w:t>
            </w:r>
          </w:p>
        </w:tc>
        <w:tc>
          <w:tcPr>
            <w:tcW w:w="2741" w:type="dxa"/>
            <w:tcBorders>
              <w:top w:val="single" w:sz="4" w:space="0" w:color="000000"/>
              <w:bottom w:val="single" w:sz="4" w:space="0" w:color="000000"/>
            </w:tcBorders>
            <w:shd w:val="clear" w:color="auto" w:fill="auto"/>
          </w:tcPr>
          <w:p w14:paraId="3412D67D" w14:textId="77777777" w:rsidR="00610E1E" w:rsidRDefault="005E1F9B">
            <w:pPr>
              <w:bidi w:val="0"/>
              <w:spacing w:line="240" w:lineRule="auto"/>
              <w:ind w:left="29"/>
              <w:jc w:val="lowKashida"/>
              <w:rPr>
                <w:rFonts w:ascii="Times New Roman" w:eastAsia="Times New Roman" w:hAnsi="Times New Roman" w:cs="Times New Roman"/>
                <w:color w:val="000000"/>
                <w:sz w:val="20"/>
                <w:szCs w:val="20"/>
                <w:rtl/>
                <w:lang w:bidi="fa-IR"/>
              </w:rPr>
            </w:pPr>
            <w:proofErr w:type="spellStart"/>
            <w:r>
              <w:rPr>
                <w:rFonts w:ascii="Times New Roman" w:eastAsia="Times New Roman" w:hAnsi="Times New Roman" w:cs="Times New Roman"/>
                <w:color w:val="000000"/>
                <w:sz w:val="20"/>
                <w:szCs w:val="20"/>
              </w:rPr>
              <w:t>Tajzadeh</w:t>
            </w:r>
            <w:proofErr w:type="spellEnd"/>
            <w:r>
              <w:rPr>
                <w:rFonts w:ascii="Times New Roman" w:eastAsia="Times New Roman" w:hAnsi="Times New Roman" w:cs="Times New Roman"/>
                <w:color w:val="000000"/>
                <w:sz w:val="20"/>
                <w:szCs w:val="20"/>
              </w:rPr>
              <w:t xml:space="preserve"> and </w:t>
            </w:r>
            <w:proofErr w:type="spellStart"/>
            <w:r>
              <w:rPr>
                <w:rFonts w:ascii="Times New Roman" w:eastAsia="Times New Roman" w:hAnsi="Times New Roman" w:cs="Times New Roman"/>
                <w:color w:val="000000"/>
                <w:sz w:val="20"/>
                <w:szCs w:val="20"/>
              </w:rPr>
              <w:t>Emadi</w:t>
            </w:r>
            <w:proofErr w:type="spellEnd"/>
            <w:r>
              <w:rPr>
                <w:rFonts w:ascii="Times New Roman" w:eastAsia="Times New Roman" w:hAnsi="Times New Roman" w:cs="Times New Roman"/>
                <w:color w:val="000000"/>
                <w:sz w:val="20"/>
                <w:szCs w:val="20"/>
              </w:rPr>
              <w:t xml:space="preserve"> (2011)</w:t>
            </w:r>
          </w:p>
        </w:tc>
      </w:tr>
      <w:tr w:rsidR="00610E1E" w14:paraId="0858E4E1" w14:textId="77777777">
        <w:trPr>
          <w:trHeight w:val="334"/>
        </w:trPr>
        <w:tc>
          <w:tcPr>
            <w:tcW w:w="4078" w:type="dxa"/>
            <w:tcBorders>
              <w:top w:val="single" w:sz="4" w:space="0" w:color="000000"/>
              <w:left w:val="nil"/>
              <w:right w:val="nil"/>
            </w:tcBorders>
            <w:shd w:val="clear" w:color="auto" w:fill="auto"/>
          </w:tcPr>
          <w:p w14:paraId="18A10501" w14:textId="77777777" w:rsidR="00610E1E" w:rsidRDefault="00610E1E">
            <w:pPr>
              <w:tabs>
                <w:tab w:val="right" w:pos="5206"/>
              </w:tabs>
              <w:bidi w:val="0"/>
              <w:spacing w:line="240" w:lineRule="auto"/>
              <w:ind w:left="29"/>
              <w:jc w:val="lowKashida"/>
              <w:rPr>
                <w:rFonts w:ascii="Times New Roman" w:eastAsia="Times New Roman" w:hAnsi="Times New Roman" w:cs="Times New Roman"/>
                <w:b/>
                <w:bCs/>
                <w:color w:val="000000"/>
                <w:sz w:val="20"/>
                <w:szCs w:val="20"/>
                <w:rtl/>
                <w:lang w:bidi="fa-IR"/>
              </w:rPr>
            </w:pPr>
          </w:p>
        </w:tc>
        <w:tc>
          <w:tcPr>
            <w:tcW w:w="2420" w:type="dxa"/>
            <w:tcBorders>
              <w:top w:val="single" w:sz="4" w:space="0" w:color="000000"/>
              <w:left w:val="nil"/>
              <w:right w:val="nil"/>
            </w:tcBorders>
            <w:shd w:val="clear" w:color="auto" w:fill="auto"/>
          </w:tcPr>
          <w:p w14:paraId="7449BDF1" w14:textId="77777777" w:rsidR="00610E1E" w:rsidRDefault="00610E1E">
            <w:pPr>
              <w:tabs>
                <w:tab w:val="right" w:pos="3007"/>
              </w:tabs>
              <w:bidi w:val="0"/>
              <w:spacing w:line="240" w:lineRule="auto"/>
              <w:ind w:left="29"/>
              <w:jc w:val="lowKashida"/>
              <w:rPr>
                <w:rFonts w:ascii="Times New Roman" w:eastAsia="Times New Roman" w:hAnsi="Times New Roman" w:cs="Times New Roman"/>
                <w:color w:val="000000"/>
                <w:sz w:val="20"/>
                <w:szCs w:val="20"/>
                <w:rtl/>
                <w:lang w:bidi="fa-IR"/>
              </w:rPr>
            </w:pPr>
          </w:p>
        </w:tc>
        <w:tc>
          <w:tcPr>
            <w:tcW w:w="2741" w:type="dxa"/>
            <w:tcBorders>
              <w:top w:val="single" w:sz="4" w:space="0" w:color="000000"/>
              <w:left w:val="nil"/>
              <w:right w:val="nil"/>
            </w:tcBorders>
            <w:shd w:val="clear" w:color="auto" w:fill="auto"/>
          </w:tcPr>
          <w:p w14:paraId="4C08CACC" w14:textId="77777777" w:rsidR="00610E1E" w:rsidRDefault="00610E1E">
            <w:pPr>
              <w:bidi w:val="0"/>
              <w:spacing w:line="240" w:lineRule="auto"/>
              <w:ind w:left="29"/>
              <w:jc w:val="lowKashida"/>
              <w:rPr>
                <w:rFonts w:ascii="Times New Roman" w:eastAsia="Times New Roman" w:hAnsi="Times New Roman" w:cs="Times New Roman"/>
                <w:color w:val="000000"/>
                <w:sz w:val="20"/>
                <w:szCs w:val="20"/>
                <w:rtl/>
                <w:lang w:bidi="fa-IR"/>
              </w:rPr>
            </w:pPr>
          </w:p>
        </w:tc>
      </w:tr>
      <w:tr w:rsidR="00610E1E" w14:paraId="17D2A600" w14:textId="77777777">
        <w:trPr>
          <w:trHeight w:val="1942"/>
        </w:trPr>
        <w:tc>
          <w:tcPr>
            <w:tcW w:w="4078" w:type="dxa"/>
            <w:tcBorders>
              <w:bottom w:val="single" w:sz="4" w:space="0" w:color="000000"/>
            </w:tcBorders>
            <w:shd w:val="clear" w:color="auto" w:fill="auto"/>
          </w:tcPr>
          <w:p w14:paraId="55514D60" w14:textId="77777777" w:rsidR="00610E1E" w:rsidRDefault="005E1F9B">
            <w:pPr>
              <w:tabs>
                <w:tab w:val="right" w:pos="5206"/>
              </w:tabs>
              <w:bidi w:val="0"/>
              <w:spacing w:line="240" w:lineRule="auto"/>
              <w:ind w:left="29"/>
              <w:jc w:val="lowKashida"/>
              <w:rPr>
                <w:rFonts w:ascii="Times New Roman" w:eastAsia="Times New Roman" w:hAnsi="Times New Roman" w:cs="Times New Roman"/>
                <w:color w:val="000000"/>
                <w:sz w:val="20"/>
                <w:szCs w:val="20"/>
                <w:rtl/>
                <w:lang w:bidi="fa-IR"/>
              </w:rPr>
            </w:pPr>
            <w:r>
              <w:rPr>
                <w:rFonts w:ascii="Times New Roman" w:eastAsia="Times New Roman" w:hAnsi="Times New Roman" w:cs="Times New Roman"/>
                <w:color w:val="000000"/>
                <w:sz w:val="20"/>
                <w:szCs w:val="20"/>
              </w:rPr>
              <w:t>Investigating the satisfaction factors of e-CRM system could help companies better identify the determining factors for achieving customer satisfaction from e-CRM system and also could help them make more effective decisions.</w:t>
            </w:r>
          </w:p>
        </w:tc>
        <w:tc>
          <w:tcPr>
            <w:tcW w:w="2420" w:type="dxa"/>
            <w:tcBorders>
              <w:bottom w:val="single" w:sz="4" w:space="0" w:color="000000"/>
            </w:tcBorders>
            <w:shd w:val="clear" w:color="auto" w:fill="auto"/>
          </w:tcPr>
          <w:p w14:paraId="2B123A36" w14:textId="77777777" w:rsidR="00610E1E" w:rsidRDefault="005E1F9B">
            <w:pPr>
              <w:tabs>
                <w:tab w:val="right" w:pos="3007"/>
              </w:tabs>
              <w:bidi w:val="0"/>
              <w:spacing w:line="240" w:lineRule="auto"/>
              <w:ind w:left="29"/>
              <w:jc w:val="lowKashida"/>
              <w:rPr>
                <w:rFonts w:ascii="Times New Roman" w:eastAsia="Times New Roman" w:hAnsi="Times New Roman" w:cs="Times New Roman"/>
                <w:color w:val="000000"/>
                <w:sz w:val="20"/>
                <w:szCs w:val="20"/>
                <w:rtl/>
                <w:lang w:bidi="fa-IR"/>
              </w:rPr>
            </w:pPr>
            <w:r>
              <w:rPr>
                <w:rFonts w:ascii="Times New Roman" w:eastAsia="Times New Roman" w:hAnsi="Times New Roman" w:cs="Times New Roman"/>
                <w:color w:val="000000"/>
                <w:sz w:val="20"/>
                <w:szCs w:val="20"/>
              </w:rPr>
              <w:t>Investigating Factors of Satisfaction from E-CRM</w:t>
            </w:r>
          </w:p>
        </w:tc>
        <w:tc>
          <w:tcPr>
            <w:tcW w:w="2741" w:type="dxa"/>
            <w:tcBorders>
              <w:bottom w:val="single" w:sz="4" w:space="0" w:color="000000"/>
            </w:tcBorders>
            <w:shd w:val="clear" w:color="auto" w:fill="auto"/>
          </w:tcPr>
          <w:p w14:paraId="754FF764" w14:textId="77777777" w:rsidR="00610E1E" w:rsidRDefault="005E1F9B">
            <w:pPr>
              <w:bidi w:val="0"/>
              <w:spacing w:line="240" w:lineRule="auto"/>
              <w:ind w:left="29"/>
              <w:jc w:val="lowKashida"/>
              <w:rPr>
                <w:rFonts w:ascii="Times New Roman" w:eastAsia="Times New Roman" w:hAnsi="Times New Roman" w:cs="Times New Roman"/>
                <w:color w:val="000000"/>
                <w:sz w:val="20"/>
                <w:szCs w:val="20"/>
                <w:rtl/>
                <w:lang w:bidi="fa-IR"/>
              </w:rPr>
            </w:pPr>
            <w:proofErr w:type="spellStart"/>
            <w:r>
              <w:rPr>
                <w:rFonts w:ascii="Times New Roman" w:eastAsia="Times New Roman" w:hAnsi="Times New Roman" w:cs="Times New Roman"/>
                <w:color w:val="000000"/>
                <w:sz w:val="20"/>
                <w:szCs w:val="20"/>
              </w:rPr>
              <w:t>Kamalian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Amini</w:t>
            </w:r>
            <w:proofErr w:type="spellEnd"/>
            <w:r>
              <w:rPr>
                <w:rFonts w:ascii="Times New Roman" w:eastAsia="Times New Roman" w:hAnsi="Times New Roman" w:cs="Times New Roman"/>
                <w:color w:val="000000"/>
                <w:sz w:val="20"/>
                <w:szCs w:val="20"/>
              </w:rPr>
              <w:t xml:space="preserve">, and </w:t>
            </w:r>
            <w:proofErr w:type="spellStart"/>
            <w:r>
              <w:rPr>
                <w:rFonts w:ascii="Times New Roman" w:eastAsia="Times New Roman" w:hAnsi="Times New Roman" w:cs="Times New Roman"/>
                <w:color w:val="000000"/>
                <w:sz w:val="20"/>
                <w:szCs w:val="20"/>
              </w:rPr>
              <w:t>Moazi</w:t>
            </w:r>
            <w:proofErr w:type="spellEnd"/>
            <w:r>
              <w:rPr>
                <w:rFonts w:ascii="Times New Roman" w:eastAsia="Times New Roman" w:hAnsi="Times New Roman" w:cs="Times New Roman"/>
                <w:color w:val="000000"/>
                <w:sz w:val="20"/>
                <w:szCs w:val="20"/>
              </w:rPr>
              <w:t xml:space="preserve"> (2009)</w:t>
            </w:r>
          </w:p>
        </w:tc>
      </w:tr>
      <w:tr w:rsidR="00610E1E" w14:paraId="447B5096" w14:textId="77777777">
        <w:trPr>
          <w:trHeight w:val="334"/>
        </w:trPr>
        <w:tc>
          <w:tcPr>
            <w:tcW w:w="4078" w:type="dxa"/>
            <w:tcBorders>
              <w:top w:val="single" w:sz="4" w:space="0" w:color="000000"/>
              <w:left w:val="nil"/>
              <w:right w:val="nil"/>
            </w:tcBorders>
            <w:shd w:val="clear" w:color="auto" w:fill="auto"/>
          </w:tcPr>
          <w:p w14:paraId="07370C6B" w14:textId="77777777" w:rsidR="00610E1E" w:rsidRDefault="00610E1E">
            <w:pPr>
              <w:tabs>
                <w:tab w:val="right" w:pos="5206"/>
              </w:tabs>
              <w:bidi w:val="0"/>
              <w:spacing w:line="240" w:lineRule="auto"/>
              <w:ind w:left="29"/>
              <w:jc w:val="lowKashida"/>
              <w:rPr>
                <w:rFonts w:ascii="Times New Roman" w:eastAsia="Times New Roman" w:hAnsi="Times New Roman" w:cs="Times New Roman"/>
                <w:b/>
                <w:bCs/>
                <w:color w:val="000000"/>
                <w:sz w:val="20"/>
                <w:szCs w:val="20"/>
                <w:rtl/>
                <w:lang w:bidi="fa-IR"/>
              </w:rPr>
            </w:pPr>
          </w:p>
        </w:tc>
        <w:tc>
          <w:tcPr>
            <w:tcW w:w="2420" w:type="dxa"/>
            <w:tcBorders>
              <w:top w:val="single" w:sz="4" w:space="0" w:color="000000"/>
              <w:left w:val="nil"/>
              <w:right w:val="nil"/>
            </w:tcBorders>
            <w:shd w:val="clear" w:color="auto" w:fill="auto"/>
          </w:tcPr>
          <w:p w14:paraId="65E4241C" w14:textId="77777777" w:rsidR="00610E1E" w:rsidRDefault="00610E1E">
            <w:pPr>
              <w:tabs>
                <w:tab w:val="right" w:pos="3007"/>
              </w:tabs>
              <w:bidi w:val="0"/>
              <w:spacing w:line="240" w:lineRule="auto"/>
              <w:ind w:left="29"/>
              <w:jc w:val="lowKashida"/>
              <w:rPr>
                <w:rFonts w:ascii="Times New Roman" w:eastAsia="Times New Roman" w:hAnsi="Times New Roman" w:cs="Times New Roman"/>
                <w:color w:val="000000"/>
                <w:sz w:val="20"/>
                <w:szCs w:val="20"/>
                <w:rtl/>
                <w:lang w:bidi="fa-IR"/>
              </w:rPr>
            </w:pPr>
          </w:p>
        </w:tc>
        <w:tc>
          <w:tcPr>
            <w:tcW w:w="2741" w:type="dxa"/>
            <w:tcBorders>
              <w:top w:val="single" w:sz="4" w:space="0" w:color="000000"/>
              <w:left w:val="nil"/>
              <w:right w:val="nil"/>
            </w:tcBorders>
            <w:shd w:val="clear" w:color="auto" w:fill="auto"/>
          </w:tcPr>
          <w:p w14:paraId="7C4A2BB2" w14:textId="77777777" w:rsidR="00610E1E" w:rsidRDefault="00610E1E">
            <w:pPr>
              <w:bidi w:val="0"/>
              <w:spacing w:line="240" w:lineRule="auto"/>
              <w:ind w:left="29"/>
              <w:jc w:val="lowKashida"/>
              <w:rPr>
                <w:rFonts w:ascii="Times New Roman" w:eastAsia="Times New Roman" w:hAnsi="Times New Roman" w:cs="Times New Roman"/>
                <w:color w:val="000000"/>
                <w:sz w:val="20"/>
                <w:szCs w:val="20"/>
                <w:rtl/>
                <w:lang w:bidi="fa-IR"/>
              </w:rPr>
            </w:pPr>
          </w:p>
        </w:tc>
      </w:tr>
      <w:tr w:rsidR="00610E1E" w14:paraId="07713199" w14:textId="77777777">
        <w:trPr>
          <w:trHeight w:val="1295"/>
        </w:trPr>
        <w:tc>
          <w:tcPr>
            <w:tcW w:w="4078" w:type="dxa"/>
            <w:tcBorders>
              <w:bottom w:val="single" w:sz="4" w:space="0" w:color="000000"/>
            </w:tcBorders>
            <w:shd w:val="clear" w:color="auto" w:fill="auto"/>
          </w:tcPr>
          <w:p w14:paraId="49CF6D53" w14:textId="77777777" w:rsidR="00610E1E" w:rsidRDefault="005E1F9B">
            <w:pPr>
              <w:tabs>
                <w:tab w:val="right" w:pos="5206"/>
              </w:tabs>
              <w:bidi w:val="0"/>
              <w:spacing w:line="240" w:lineRule="auto"/>
              <w:ind w:left="29"/>
              <w:jc w:val="lowKashida"/>
              <w:rPr>
                <w:rFonts w:ascii="Times New Roman" w:eastAsia="Times New Roman" w:hAnsi="Times New Roman" w:cs="Times New Roman"/>
                <w:color w:val="000000"/>
                <w:sz w:val="20"/>
                <w:szCs w:val="20"/>
                <w:rtl/>
                <w:lang w:bidi="fa-IR"/>
              </w:rPr>
            </w:pPr>
            <w:r>
              <w:rPr>
                <w:rFonts w:ascii="Times New Roman" w:eastAsia="Times New Roman" w:hAnsi="Times New Roman" w:cs="Times New Roman"/>
                <w:color w:val="000000"/>
                <w:sz w:val="20"/>
                <w:szCs w:val="20"/>
              </w:rPr>
              <w:t>E-CRM seeks further achieving and maintaining customers. Therefore, e-CRM and its tools lead to higher income and higher profitability.</w:t>
            </w:r>
          </w:p>
        </w:tc>
        <w:tc>
          <w:tcPr>
            <w:tcW w:w="2420" w:type="dxa"/>
            <w:tcBorders>
              <w:bottom w:val="single" w:sz="4" w:space="0" w:color="000000"/>
            </w:tcBorders>
            <w:shd w:val="clear" w:color="auto" w:fill="auto"/>
          </w:tcPr>
          <w:p w14:paraId="35A1D308" w14:textId="77777777" w:rsidR="00610E1E" w:rsidRDefault="005E1F9B">
            <w:pPr>
              <w:tabs>
                <w:tab w:val="right" w:pos="3007"/>
              </w:tabs>
              <w:bidi w:val="0"/>
              <w:spacing w:line="240" w:lineRule="auto"/>
              <w:ind w:left="29"/>
              <w:jc w:val="lowKashida"/>
              <w:rPr>
                <w:rFonts w:ascii="Times New Roman" w:eastAsia="Times New Roman" w:hAnsi="Times New Roman" w:cs="Times New Roman"/>
                <w:color w:val="000000"/>
                <w:sz w:val="20"/>
                <w:szCs w:val="20"/>
                <w:rtl/>
                <w:lang w:bidi="fa-IR"/>
              </w:rPr>
            </w:pPr>
            <w:r>
              <w:rPr>
                <w:rFonts w:ascii="Times New Roman" w:eastAsia="Times New Roman" w:hAnsi="Times New Roman" w:cs="Times New Roman"/>
                <w:color w:val="000000"/>
                <w:sz w:val="20"/>
                <w:szCs w:val="20"/>
              </w:rPr>
              <w:t>The Relationship Between E-CRM and Performance of Hotels</w:t>
            </w:r>
          </w:p>
        </w:tc>
        <w:tc>
          <w:tcPr>
            <w:tcW w:w="2741" w:type="dxa"/>
            <w:tcBorders>
              <w:bottom w:val="single" w:sz="4" w:space="0" w:color="000000"/>
            </w:tcBorders>
            <w:shd w:val="clear" w:color="auto" w:fill="auto"/>
          </w:tcPr>
          <w:p w14:paraId="1C29B77F" w14:textId="77777777" w:rsidR="00610E1E" w:rsidRDefault="005E1F9B">
            <w:pPr>
              <w:bidi w:val="0"/>
              <w:spacing w:line="240" w:lineRule="auto"/>
              <w:ind w:left="29"/>
              <w:jc w:val="lowKashida"/>
              <w:rPr>
                <w:rFonts w:ascii="Times New Roman" w:eastAsia="Times New Roman" w:hAnsi="Times New Roman" w:cs="Times New Roman"/>
                <w:color w:val="000000"/>
                <w:sz w:val="20"/>
                <w:szCs w:val="20"/>
                <w:rtl/>
                <w:lang w:bidi="fa-IR"/>
              </w:rPr>
            </w:pPr>
            <w:r>
              <w:rPr>
                <w:rFonts w:ascii="Times New Roman" w:eastAsia="Times New Roman" w:hAnsi="Times New Roman" w:cs="Times New Roman"/>
                <w:color w:val="000000"/>
                <w:sz w:val="20"/>
                <w:szCs w:val="20"/>
              </w:rPr>
              <w:t xml:space="preserve">Hua, </w:t>
            </w:r>
            <w:proofErr w:type="spellStart"/>
            <w:r>
              <w:rPr>
                <w:rFonts w:ascii="Times New Roman" w:eastAsia="Times New Roman" w:hAnsi="Times New Roman" w:cs="Times New Roman"/>
                <w:color w:val="000000"/>
                <w:sz w:val="20"/>
                <w:szCs w:val="20"/>
              </w:rPr>
              <w:t>Morassan</w:t>
            </w:r>
            <w:proofErr w:type="spellEnd"/>
            <w:r>
              <w:rPr>
                <w:rFonts w:ascii="Times New Roman" w:eastAsia="Times New Roman" w:hAnsi="Times New Roman" w:cs="Times New Roman"/>
                <w:color w:val="000000"/>
                <w:sz w:val="20"/>
                <w:szCs w:val="20"/>
              </w:rPr>
              <w:t xml:space="preserve">, and </w:t>
            </w:r>
            <w:proofErr w:type="spellStart"/>
            <w:r>
              <w:rPr>
                <w:rFonts w:ascii="Times New Roman" w:eastAsia="Times New Roman" w:hAnsi="Times New Roman" w:cs="Times New Roman"/>
                <w:color w:val="000000"/>
                <w:sz w:val="20"/>
                <w:szCs w:val="20"/>
              </w:rPr>
              <w:t>DeFranco</w:t>
            </w:r>
            <w:proofErr w:type="spellEnd"/>
            <w:r>
              <w:rPr>
                <w:rFonts w:ascii="Times New Roman" w:eastAsia="Times New Roman" w:hAnsi="Times New Roman" w:cs="Times New Roman"/>
                <w:color w:val="000000"/>
                <w:sz w:val="20"/>
                <w:szCs w:val="20"/>
              </w:rPr>
              <w:t xml:space="preserve"> (2015)</w:t>
            </w:r>
          </w:p>
        </w:tc>
      </w:tr>
      <w:tr w:rsidR="00610E1E" w14:paraId="5EC2B226" w14:textId="77777777">
        <w:trPr>
          <w:trHeight w:val="1953"/>
        </w:trPr>
        <w:tc>
          <w:tcPr>
            <w:tcW w:w="4078" w:type="dxa"/>
            <w:tcBorders>
              <w:top w:val="single" w:sz="4" w:space="0" w:color="000000"/>
              <w:left w:val="nil"/>
              <w:bottom w:val="single" w:sz="4" w:space="0" w:color="000000"/>
              <w:right w:val="nil"/>
            </w:tcBorders>
            <w:shd w:val="clear" w:color="auto" w:fill="auto"/>
          </w:tcPr>
          <w:p w14:paraId="1C885F60" w14:textId="77777777" w:rsidR="00610E1E" w:rsidRDefault="005E1F9B">
            <w:pPr>
              <w:tabs>
                <w:tab w:val="right" w:pos="5206"/>
              </w:tabs>
              <w:bidi w:val="0"/>
              <w:spacing w:line="240" w:lineRule="auto"/>
              <w:ind w:left="29"/>
              <w:jc w:val="lowKashida"/>
              <w:rPr>
                <w:rFonts w:ascii="Times New Roman" w:eastAsia="Times New Roman" w:hAnsi="Times New Roman" w:cs="Times New Roman"/>
                <w:color w:val="000000"/>
                <w:sz w:val="20"/>
                <w:szCs w:val="20"/>
                <w:rtl/>
                <w:lang w:bidi="fa-IR"/>
              </w:rPr>
            </w:pPr>
            <w:r>
              <w:rPr>
                <w:rFonts w:ascii="Times New Roman" w:eastAsia="Times New Roman" w:hAnsi="Times New Roman" w:cs="Times New Roman"/>
                <w:sz w:val="20"/>
                <w:szCs w:val="20"/>
              </w:rPr>
              <w:t>Analyzing the required steps for gaining success in e-CRM further pushes the organization towards a better performance.</w:t>
            </w:r>
            <w:r>
              <w:rPr>
                <w:rFonts w:ascii="Times New Roman" w:eastAsia="Times New Roman" w:hAnsi="Times New Roman" w:cs="Times New Roman"/>
                <w:color w:val="000000"/>
                <w:sz w:val="20"/>
                <w:szCs w:val="20"/>
              </w:rPr>
              <w:t xml:space="preserve"> In this regard, organizational commitment and knowledge management play the role of moderators.</w:t>
            </w:r>
          </w:p>
        </w:tc>
        <w:tc>
          <w:tcPr>
            <w:tcW w:w="2420" w:type="dxa"/>
            <w:tcBorders>
              <w:top w:val="single" w:sz="4" w:space="0" w:color="000000"/>
              <w:left w:val="nil"/>
              <w:bottom w:val="single" w:sz="4" w:space="0" w:color="000000"/>
              <w:right w:val="nil"/>
            </w:tcBorders>
            <w:shd w:val="clear" w:color="auto" w:fill="auto"/>
          </w:tcPr>
          <w:p w14:paraId="36BFA078" w14:textId="77777777" w:rsidR="00610E1E" w:rsidRDefault="005E1F9B">
            <w:pPr>
              <w:tabs>
                <w:tab w:val="right" w:pos="3007"/>
              </w:tabs>
              <w:bidi w:val="0"/>
              <w:spacing w:line="240" w:lineRule="auto"/>
              <w:ind w:left="29"/>
              <w:jc w:val="lowKashida"/>
              <w:rPr>
                <w:rFonts w:ascii="Times New Roman" w:eastAsia="Times New Roman" w:hAnsi="Times New Roman" w:cs="Times New Roman"/>
                <w:color w:val="000000"/>
                <w:sz w:val="20"/>
                <w:szCs w:val="20"/>
                <w:rtl/>
                <w:lang w:bidi="fa-IR"/>
              </w:rPr>
            </w:pPr>
            <w:r>
              <w:rPr>
                <w:rFonts w:ascii="Times New Roman" w:eastAsia="Times New Roman" w:hAnsi="Times New Roman" w:cs="Times New Roman"/>
                <w:sz w:val="20"/>
                <w:szCs w:val="20"/>
              </w:rPr>
              <w:t>Fulfilling the Steps for Achieving Success in E-CRM</w:t>
            </w:r>
          </w:p>
        </w:tc>
        <w:tc>
          <w:tcPr>
            <w:tcW w:w="2741" w:type="dxa"/>
            <w:tcBorders>
              <w:top w:val="single" w:sz="4" w:space="0" w:color="000000"/>
              <w:left w:val="nil"/>
              <w:bottom w:val="single" w:sz="4" w:space="0" w:color="000000"/>
              <w:right w:val="nil"/>
            </w:tcBorders>
            <w:shd w:val="clear" w:color="auto" w:fill="auto"/>
          </w:tcPr>
          <w:p w14:paraId="707BF714" w14:textId="77777777" w:rsidR="00610E1E" w:rsidRDefault="005E1F9B">
            <w:pPr>
              <w:bidi w:val="0"/>
              <w:spacing w:line="240" w:lineRule="auto"/>
              <w:ind w:left="29"/>
              <w:jc w:val="lowKashida"/>
              <w:rPr>
                <w:rFonts w:ascii="Times New Roman" w:eastAsia="Times New Roman" w:hAnsi="Times New Roman" w:cs="Times New Roman"/>
                <w:color w:val="000000"/>
                <w:sz w:val="20"/>
                <w:szCs w:val="20"/>
                <w:rtl/>
                <w:lang w:bidi="fa-IR"/>
              </w:rPr>
            </w:pPr>
            <w:proofErr w:type="spellStart"/>
            <w:r>
              <w:rPr>
                <w:rFonts w:ascii="Times New Roman" w:eastAsia="Times New Roman" w:hAnsi="Times New Roman" w:cs="Times New Roman"/>
                <w:color w:val="000000"/>
                <w:sz w:val="20"/>
                <w:szCs w:val="20"/>
              </w:rPr>
              <w:t>Gario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Lackette</w:t>
            </w:r>
            <w:proofErr w:type="spellEnd"/>
            <w:r>
              <w:rPr>
                <w:rFonts w:ascii="Times New Roman" w:eastAsia="Times New Roman" w:hAnsi="Times New Roman" w:cs="Times New Roman"/>
                <w:color w:val="000000"/>
                <w:sz w:val="20"/>
                <w:szCs w:val="20"/>
              </w:rPr>
              <w:t xml:space="preserve"> (2014)</w:t>
            </w:r>
          </w:p>
        </w:tc>
      </w:tr>
      <w:tr w:rsidR="00610E1E" w14:paraId="419D3073" w14:textId="77777777">
        <w:trPr>
          <w:trHeight w:val="992"/>
        </w:trPr>
        <w:tc>
          <w:tcPr>
            <w:tcW w:w="4078" w:type="dxa"/>
            <w:tcBorders>
              <w:top w:val="single" w:sz="4" w:space="0" w:color="000000"/>
              <w:bottom w:val="single" w:sz="4" w:space="0" w:color="000000"/>
            </w:tcBorders>
            <w:shd w:val="clear" w:color="auto" w:fill="auto"/>
          </w:tcPr>
          <w:p w14:paraId="6E394D9E" w14:textId="77777777" w:rsidR="00610E1E" w:rsidRDefault="005E1F9B">
            <w:pPr>
              <w:tabs>
                <w:tab w:val="right" w:pos="5206"/>
              </w:tabs>
              <w:bidi w:val="0"/>
              <w:spacing w:line="240" w:lineRule="auto"/>
              <w:ind w:left="29"/>
              <w:jc w:val="lowKashida"/>
              <w:rPr>
                <w:rFonts w:ascii="Times New Roman" w:eastAsia="Times New Roman" w:hAnsi="Times New Roman" w:cs="Times New Roman"/>
                <w:color w:val="000000"/>
                <w:sz w:val="20"/>
                <w:szCs w:val="20"/>
                <w:rtl/>
                <w:lang w:bidi="fa-IR"/>
              </w:rPr>
            </w:pPr>
            <w:r>
              <w:rPr>
                <w:rFonts w:ascii="Times New Roman" w:eastAsia="Times New Roman" w:hAnsi="Times New Roman" w:cs="Times New Roman"/>
                <w:color w:val="000000"/>
                <w:sz w:val="20"/>
                <w:szCs w:val="20"/>
              </w:rPr>
              <w:t xml:space="preserve">Organization managers could obtain further customer loyalty by implementing e-CRM system and localizing it with Iranian culture. </w:t>
            </w:r>
          </w:p>
        </w:tc>
        <w:tc>
          <w:tcPr>
            <w:tcW w:w="2420" w:type="dxa"/>
            <w:tcBorders>
              <w:top w:val="single" w:sz="4" w:space="0" w:color="000000"/>
              <w:bottom w:val="single" w:sz="4" w:space="0" w:color="000000"/>
            </w:tcBorders>
            <w:shd w:val="clear" w:color="auto" w:fill="auto"/>
          </w:tcPr>
          <w:p w14:paraId="2763A33B" w14:textId="77777777" w:rsidR="00610E1E" w:rsidRDefault="005E1F9B">
            <w:pPr>
              <w:tabs>
                <w:tab w:val="right" w:pos="3007"/>
              </w:tabs>
              <w:bidi w:val="0"/>
              <w:spacing w:line="240" w:lineRule="auto"/>
              <w:ind w:left="29"/>
              <w:jc w:val="lowKashida"/>
              <w:rPr>
                <w:rFonts w:ascii="Times New Roman" w:eastAsia="Times New Roman" w:hAnsi="Times New Roman" w:cs="Times New Roman"/>
                <w:color w:val="000000"/>
                <w:sz w:val="20"/>
                <w:szCs w:val="20"/>
                <w:rtl/>
                <w:lang w:bidi="fa-IR"/>
              </w:rPr>
            </w:pPr>
            <w:r>
              <w:rPr>
                <w:rFonts w:ascii="Times New Roman" w:eastAsia="Times New Roman" w:hAnsi="Times New Roman" w:cs="Times New Roman"/>
                <w:color w:val="000000"/>
                <w:sz w:val="20"/>
                <w:szCs w:val="20"/>
              </w:rPr>
              <w:t>The Effect of E-CRM Existence on Customer Loyalty</w:t>
            </w:r>
          </w:p>
        </w:tc>
        <w:tc>
          <w:tcPr>
            <w:tcW w:w="2741" w:type="dxa"/>
            <w:tcBorders>
              <w:top w:val="single" w:sz="4" w:space="0" w:color="000000"/>
              <w:bottom w:val="single" w:sz="4" w:space="0" w:color="000000"/>
            </w:tcBorders>
            <w:shd w:val="clear" w:color="auto" w:fill="auto"/>
          </w:tcPr>
          <w:p w14:paraId="3479D996" w14:textId="77777777" w:rsidR="00610E1E" w:rsidRDefault="005E1F9B">
            <w:pPr>
              <w:bidi w:val="0"/>
              <w:spacing w:line="240" w:lineRule="auto"/>
              <w:ind w:left="29"/>
              <w:jc w:val="lowKashida"/>
              <w:rPr>
                <w:rFonts w:ascii="Times New Roman" w:eastAsia="Times New Roman" w:hAnsi="Times New Roman" w:cs="Times New Roman"/>
                <w:color w:val="000000"/>
                <w:sz w:val="20"/>
                <w:szCs w:val="20"/>
                <w:rtl/>
                <w:lang w:bidi="fa-IR"/>
              </w:rPr>
            </w:pPr>
            <w:r>
              <w:rPr>
                <w:rFonts w:ascii="Times New Roman" w:eastAsia="Times New Roman" w:hAnsi="Times New Roman" w:cs="Times New Roman"/>
                <w:color w:val="000000"/>
                <w:sz w:val="20"/>
                <w:szCs w:val="20"/>
              </w:rPr>
              <w:t>Farhadi et al. (2012)</w:t>
            </w:r>
          </w:p>
        </w:tc>
      </w:tr>
    </w:tbl>
    <w:p w14:paraId="46588744" w14:textId="77777777" w:rsidR="00610E1E" w:rsidRDefault="00610E1E">
      <w:pPr>
        <w:bidi w:val="0"/>
        <w:snapToGrid w:val="0"/>
        <w:spacing w:line="240" w:lineRule="auto"/>
        <w:ind w:left="-153"/>
        <w:outlineLvl w:val="0"/>
        <w:rPr>
          <w:rFonts w:ascii="Times New Roman" w:hAnsi="Times New Roman" w:cs="Times New Roman"/>
          <w:i/>
          <w:iCs/>
          <w:sz w:val="20"/>
          <w:szCs w:val="20"/>
        </w:rPr>
      </w:pPr>
    </w:p>
    <w:p w14:paraId="4D4A0D3A" w14:textId="77777777" w:rsidR="00610E1E" w:rsidRDefault="005E1F9B">
      <w:pPr>
        <w:bidi w:val="0"/>
        <w:snapToGrid w:val="0"/>
        <w:spacing w:line="240" w:lineRule="auto"/>
        <w:ind w:firstLine="284"/>
        <w:jc w:val="both"/>
        <w:outlineLvl w:val="0"/>
        <w:rPr>
          <w:rFonts w:ascii="Times New Roman" w:eastAsia="Times New Roman" w:hAnsi="Times New Roman" w:cs="Times New Roman"/>
          <w:sz w:val="20"/>
          <w:szCs w:val="20"/>
          <w:rtl/>
          <w:lang w:bidi="fa-IR"/>
        </w:rPr>
      </w:pPr>
      <w:r>
        <w:rPr>
          <w:rFonts w:ascii="Times New Roman" w:eastAsia="Times New Roman" w:hAnsi="Times New Roman" w:cs="Times New Roman"/>
          <w:sz w:val="20"/>
          <w:szCs w:val="20"/>
        </w:rPr>
        <w:lastRenderedPageBreak/>
        <w:t>Based on literature review of this study and other related studies, effects of e-CRM on e-satisfaction and e-loyalty of customers are the basis for the first and second research hypotheses as follows:</w:t>
      </w:r>
    </w:p>
    <w:p w14:paraId="2CEA3586" w14:textId="77777777" w:rsidR="00610E1E" w:rsidRDefault="005E1F9B">
      <w:pPr>
        <w:bidi w:val="0"/>
        <w:snapToGrid w:val="0"/>
        <w:spacing w:line="240" w:lineRule="auto"/>
        <w:ind w:firstLine="284"/>
        <w:outlineLvl w:val="0"/>
        <w:rPr>
          <w:rFonts w:ascii="Times New Roman" w:eastAsia="Times New Roman" w:hAnsi="Times New Roman" w:cs="Times New Roman"/>
          <w:b/>
          <w:bCs/>
          <w:sz w:val="20"/>
          <w:szCs w:val="20"/>
          <w:rtl/>
          <w:lang w:bidi="fa-IR"/>
        </w:rPr>
      </w:pPr>
      <w:r>
        <w:rPr>
          <w:rFonts w:ascii="Times New Roman" w:eastAsia="Times New Roman" w:hAnsi="Times New Roman" w:cs="Times New Roman"/>
          <w:b/>
          <w:sz w:val="20"/>
          <w:szCs w:val="20"/>
        </w:rPr>
        <w:t xml:space="preserve">H1: </w:t>
      </w:r>
      <w:r>
        <w:rPr>
          <w:rFonts w:ascii="Times New Roman" w:eastAsia="Times New Roman" w:hAnsi="Times New Roman" w:cs="Times New Roman"/>
          <w:sz w:val="20"/>
          <w:szCs w:val="20"/>
        </w:rPr>
        <w:t>e-CRM affects customer e-satisfaction.</w:t>
      </w:r>
    </w:p>
    <w:p w14:paraId="30142C26" w14:textId="77777777" w:rsidR="00610E1E" w:rsidRDefault="005E1F9B">
      <w:pPr>
        <w:bidi w:val="0"/>
        <w:snapToGrid w:val="0"/>
        <w:spacing w:line="240" w:lineRule="auto"/>
        <w:ind w:firstLine="284"/>
        <w:outlineLvl w:val="0"/>
        <w:rPr>
          <w:rFonts w:ascii="Times New Roman" w:eastAsia="Times New Roman" w:hAnsi="Times New Roman" w:cs="Times New Roman"/>
          <w:b/>
          <w:bCs/>
          <w:sz w:val="20"/>
          <w:szCs w:val="20"/>
          <w:rtl/>
          <w:lang w:bidi="fa-IR"/>
        </w:rPr>
      </w:pPr>
      <w:r>
        <w:rPr>
          <w:rFonts w:ascii="Times New Roman" w:eastAsia="Times New Roman" w:hAnsi="Times New Roman" w:cs="Times New Roman"/>
          <w:b/>
          <w:sz w:val="20"/>
          <w:szCs w:val="20"/>
        </w:rPr>
        <w:t xml:space="preserve">H2: </w:t>
      </w:r>
      <w:r>
        <w:rPr>
          <w:rFonts w:ascii="Times New Roman" w:eastAsia="Times New Roman" w:hAnsi="Times New Roman" w:cs="Times New Roman"/>
          <w:sz w:val="20"/>
          <w:szCs w:val="20"/>
        </w:rPr>
        <w:t>e-CRM affects customer e-loyalty.</w:t>
      </w:r>
    </w:p>
    <w:p w14:paraId="10EE78D0" w14:textId="77777777" w:rsidR="00610E1E" w:rsidRDefault="00610E1E">
      <w:pPr>
        <w:bidi w:val="0"/>
        <w:snapToGrid w:val="0"/>
        <w:spacing w:line="240" w:lineRule="auto"/>
        <w:ind w:firstLine="284"/>
        <w:outlineLvl w:val="0"/>
        <w:rPr>
          <w:rFonts w:ascii="Times New Roman" w:eastAsia="Times New Roman" w:hAnsi="Times New Roman" w:cs="Times New Roman"/>
          <w:b/>
          <w:bCs/>
          <w:sz w:val="20"/>
          <w:szCs w:val="20"/>
          <w:rtl/>
          <w:lang w:bidi="fa-IR"/>
        </w:rPr>
      </w:pPr>
    </w:p>
    <w:p w14:paraId="279D7039" w14:textId="77777777" w:rsidR="00610E1E" w:rsidRDefault="00610E1E">
      <w:pPr>
        <w:bidi w:val="0"/>
        <w:snapToGrid w:val="0"/>
        <w:spacing w:line="240" w:lineRule="auto"/>
        <w:outlineLvl w:val="0"/>
        <w:rPr>
          <w:rFonts w:ascii="Times New Roman" w:eastAsia="Times New Roman" w:hAnsi="Times New Roman" w:cs="Times New Roman"/>
          <w:b/>
          <w:sz w:val="20"/>
          <w:szCs w:val="20"/>
        </w:rPr>
        <w:sectPr w:rsidR="00610E1E">
          <w:headerReference w:type="first" r:id="rId14"/>
          <w:type w:val="continuous"/>
          <w:pgSz w:w="12240" w:h="15839"/>
          <w:pgMar w:top="1440" w:right="1440" w:bottom="1440" w:left="1440" w:header="720" w:footer="720" w:gutter="0"/>
          <w:cols w:space="425"/>
          <w:titlePg/>
          <w:docGrid w:type="lines" w:linePitch="312"/>
        </w:sectPr>
      </w:pPr>
    </w:p>
    <w:p w14:paraId="5DE6F812" w14:textId="77777777" w:rsidR="00610E1E" w:rsidRDefault="005E1F9B">
      <w:pPr>
        <w:bidi w:val="0"/>
        <w:snapToGrid w:val="0"/>
        <w:spacing w:line="240" w:lineRule="auto"/>
        <w:outlineLvl w:val="0"/>
        <w:rPr>
          <w:rFonts w:ascii="Times New Roman" w:eastAsia="Times New Roman" w:hAnsi="Times New Roman" w:cs="Times New Roman"/>
          <w:b/>
          <w:bCs/>
          <w:sz w:val="20"/>
          <w:szCs w:val="20"/>
          <w:rtl/>
          <w:lang w:bidi="fa-IR"/>
        </w:rPr>
      </w:pPr>
      <w:r>
        <w:rPr>
          <w:rFonts w:ascii="Times New Roman" w:eastAsia="Times New Roman" w:hAnsi="Times New Roman" w:cs="Times New Roman"/>
          <w:b/>
          <w:sz w:val="20"/>
          <w:szCs w:val="20"/>
        </w:rPr>
        <w:t>2.2. Customer e-satisfaction</w:t>
      </w:r>
    </w:p>
    <w:p w14:paraId="00C7C1AE" w14:textId="77777777" w:rsidR="00610E1E" w:rsidRDefault="005E1F9B">
      <w:pPr>
        <w:bidi w:val="0"/>
        <w:snapToGrid w:val="0"/>
        <w:spacing w:line="240" w:lineRule="auto"/>
        <w:jc w:val="both"/>
        <w:outlineLvl w:val="0"/>
        <w:rPr>
          <w:rFonts w:ascii="Times New Roman" w:eastAsia="Times New Roman" w:hAnsi="Times New Roman" w:cs="Times New Roman"/>
          <w:sz w:val="20"/>
          <w:szCs w:val="20"/>
          <w:rtl/>
          <w:lang w:bidi="fa-IR"/>
        </w:rPr>
      </w:pPr>
      <w:r>
        <w:rPr>
          <w:rFonts w:ascii="Times New Roman" w:eastAsia="Times New Roman" w:hAnsi="Times New Roman" w:cs="Times New Roman"/>
          <w:sz w:val="20"/>
          <w:szCs w:val="20"/>
        </w:rPr>
        <w:t>Customer satisfaction is defined as the feeling or attitude of a customer towards a product or service after using it. In today's world, measuring customer satisfaction is of great importance. Customer satisfaction is a feeling and it should be converted to a quantitative indicator in order to be able to improve it. Customer satisfaction index models are solutions for this conversion process. Customer satisfaction is resulted by customer perception from a transaction or a relationship with value such that price equals ratio of quality of service divided by the price and customer costs. In the intensive market competition, there are no other solutions for manufacturers except for gaining customer satisfaction (</w:t>
      </w:r>
      <w:proofErr w:type="spellStart"/>
      <w:r>
        <w:rPr>
          <w:rFonts w:ascii="Times New Roman" w:eastAsia="Times New Roman" w:hAnsi="Times New Roman" w:cs="Times New Roman"/>
          <w:sz w:val="20"/>
          <w:szCs w:val="20"/>
        </w:rPr>
        <w:t>Hashemian</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Haeri</w:t>
      </w:r>
      <w:proofErr w:type="spellEnd"/>
      <w:r>
        <w:rPr>
          <w:rFonts w:ascii="Times New Roman" w:eastAsia="Times New Roman" w:hAnsi="Times New Roman" w:cs="Times New Roman"/>
          <w:sz w:val="20"/>
          <w:szCs w:val="20"/>
        </w:rPr>
        <w:t>, 2013: 1).</w:t>
      </w:r>
    </w:p>
    <w:p w14:paraId="0A5DDC59" w14:textId="77777777" w:rsidR="00610E1E" w:rsidRDefault="005E1F9B">
      <w:pPr>
        <w:bidi w:val="0"/>
        <w:snapToGrid w:val="0"/>
        <w:spacing w:line="240" w:lineRule="auto"/>
        <w:jc w:val="both"/>
        <w:outlineLvl w:val="0"/>
        <w:rPr>
          <w:rFonts w:ascii="Times New Roman" w:eastAsia="Times New Roman" w:hAnsi="Times New Roman" w:cs="Times New Roman"/>
          <w:sz w:val="20"/>
          <w:szCs w:val="20"/>
          <w:lang w:bidi="fa-IR"/>
        </w:rPr>
      </w:pPr>
      <w:r>
        <w:rPr>
          <w:rFonts w:ascii="Times New Roman" w:eastAsia="Times New Roman" w:hAnsi="Times New Roman" w:cs="Times New Roman"/>
          <w:sz w:val="20"/>
          <w:szCs w:val="20"/>
        </w:rPr>
        <w:t>In today's business environment, customer is an active and influential member in all business activities; because if goods and services meet the expectations of a customer, he is satisfied and thus the customer plays a vital role in the growth and survival of the company by continuing his purchases and introducing goods and services to others. On the contrary, if the quality of goods and services do not meet the expectations of the customer, he will be unsatisfied and this will result in reduced purchases, disloyalty of customers, negative advertisements, and finally causes the collapse and liquidation of the company. (</w:t>
      </w:r>
      <w:proofErr w:type="spellStart"/>
      <w:r>
        <w:rPr>
          <w:rFonts w:ascii="Times New Roman" w:eastAsia="Times New Roman" w:hAnsi="Times New Roman" w:cs="Times New Roman"/>
          <w:sz w:val="20"/>
          <w:szCs w:val="20"/>
        </w:rPr>
        <w:t>Enguy</w:t>
      </w:r>
      <w:proofErr w:type="spellEnd"/>
      <w:r>
        <w:rPr>
          <w:rFonts w:ascii="Times New Roman" w:eastAsia="Times New Roman" w:hAnsi="Times New Roman" w:cs="Times New Roman"/>
          <w:sz w:val="20"/>
          <w:szCs w:val="20"/>
        </w:rPr>
        <w:t xml:space="preserve"> et al., 2015: 33). </w:t>
      </w:r>
    </w:p>
    <w:p w14:paraId="4DDAF549" w14:textId="77777777" w:rsidR="00610E1E" w:rsidRDefault="00610E1E">
      <w:pPr>
        <w:bidi w:val="0"/>
        <w:snapToGrid w:val="0"/>
        <w:spacing w:line="240" w:lineRule="auto"/>
        <w:jc w:val="both"/>
        <w:outlineLvl w:val="0"/>
        <w:rPr>
          <w:rFonts w:ascii="Times New Roman" w:eastAsia="Times New Roman" w:hAnsi="Times New Roman" w:cs="Times New Roman"/>
          <w:sz w:val="20"/>
          <w:szCs w:val="20"/>
          <w:rtl/>
          <w:lang w:bidi="fa-IR"/>
        </w:rPr>
      </w:pPr>
    </w:p>
    <w:p w14:paraId="6400C447" w14:textId="77777777" w:rsidR="00610E1E" w:rsidRDefault="005E1F9B">
      <w:pPr>
        <w:bidi w:val="0"/>
        <w:snapToGrid w:val="0"/>
        <w:spacing w:line="240" w:lineRule="auto"/>
        <w:outlineLvl w:val="0"/>
        <w:rPr>
          <w:rFonts w:ascii="Times New Roman" w:eastAsia="Times New Roman" w:hAnsi="Times New Roman" w:cs="Times New Roman"/>
          <w:b/>
          <w:bCs/>
          <w:sz w:val="20"/>
          <w:szCs w:val="20"/>
          <w:rtl/>
          <w:lang w:bidi="fa-IR"/>
        </w:rPr>
      </w:pPr>
      <w:r>
        <w:rPr>
          <w:rFonts w:ascii="Times New Roman" w:eastAsia="Times New Roman" w:hAnsi="Times New Roman" w:cs="Times New Roman"/>
          <w:b/>
          <w:sz w:val="20"/>
          <w:szCs w:val="20"/>
        </w:rPr>
        <w:t>2.3. Customer e-loyalty</w:t>
      </w:r>
    </w:p>
    <w:p w14:paraId="0C76B65B" w14:textId="77777777" w:rsidR="00610E1E" w:rsidRDefault="005E1F9B">
      <w:pPr>
        <w:bidi w:val="0"/>
        <w:snapToGrid w:val="0"/>
        <w:spacing w:line="240" w:lineRule="auto"/>
        <w:jc w:val="both"/>
        <w:rPr>
          <w:rFonts w:ascii="Times New Roman" w:eastAsia="Times New Roman" w:hAnsi="Times New Roman" w:cs="Times New Roman"/>
          <w:sz w:val="20"/>
          <w:szCs w:val="20"/>
          <w:rtl/>
          <w:lang w:bidi="fa-IR"/>
        </w:rPr>
      </w:pPr>
      <w:r>
        <w:rPr>
          <w:rFonts w:ascii="Times New Roman" w:eastAsia="Times New Roman" w:hAnsi="Times New Roman" w:cs="Times New Roman"/>
          <w:sz w:val="20"/>
          <w:szCs w:val="20"/>
        </w:rPr>
        <w:t xml:space="preserve">Customer loyalty is defined as the tendency of a customer to continue his shopping from a store or shop. Loyalty towards a brand or shopping again from that brand also means that the individual forms a rather biased behavioral reaction towards a brand over time. In evaluation and decision-making process, this behavior causes the individual to make a special orientation towards that specific brand. This reaction is subordinate </w:t>
      </w:r>
      <w:r>
        <w:rPr>
          <w:rFonts w:ascii="Times New Roman" w:eastAsia="Times New Roman" w:hAnsi="Times New Roman" w:cs="Times New Roman"/>
          <w:sz w:val="20"/>
          <w:szCs w:val="20"/>
        </w:rPr>
        <w:t xml:space="preserve">to psychological and mental processes of the individual (Ahmadi, Jafarzadeh, and </w:t>
      </w:r>
      <w:proofErr w:type="spellStart"/>
      <w:r>
        <w:rPr>
          <w:rFonts w:ascii="Times New Roman" w:eastAsia="Times New Roman" w:hAnsi="Times New Roman" w:cs="Times New Roman"/>
          <w:sz w:val="20"/>
          <w:szCs w:val="20"/>
        </w:rPr>
        <w:t>Bakhshizadeh</w:t>
      </w:r>
      <w:proofErr w:type="spellEnd"/>
      <w:r>
        <w:rPr>
          <w:rFonts w:ascii="Times New Roman" w:eastAsia="Times New Roman" w:hAnsi="Times New Roman" w:cs="Times New Roman"/>
          <w:sz w:val="20"/>
          <w:szCs w:val="20"/>
        </w:rPr>
        <w:t>, 2014: 65). Repetition of purchase from the same brand or a set of identical brands happens with regards to situational factors and marketing efforts affecting behavior transformation (</w:t>
      </w:r>
      <w:proofErr w:type="spellStart"/>
      <w:r>
        <w:rPr>
          <w:rFonts w:ascii="Times New Roman" w:eastAsia="Times New Roman" w:hAnsi="Times New Roman" w:cs="Times New Roman"/>
          <w:sz w:val="20"/>
          <w:szCs w:val="20"/>
        </w:rPr>
        <w:t>Mehrabi</w:t>
      </w:r>
      <w:proofErr w:type="spellEnd"/>
      <w:r>
        <w:rPr>
          <w:rFonts w:ascii="Times New Roman" w:eastAsia="Times New Roman" w:hAnsi="Times New Roman" w:cs="Times New Roman"/>
          <w:sz w:val="20"/>
          <w:szCs w:val="20"/>
        </w:rPr>
        <w:t>, 2014: 10). Increased loyalty towards a brand could make the income streams of customers predictable and also could increase revenues over time (</w:t>
      </w:r>
      <w:proofErr w:type="spellStart"/>
      <w:r>
        <w:rPr>
          <w:rFonts w:ascii="Times New Roman" w:eastAsia="Times New Roman" w:hAnsi="Times New Roman" w:cs="Times New Roman"/>
          <w:sz w:val="20"/>
          <w:szCs w:val="20"/>
        </w:rPr>
        <w:t>Tajzadeh</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Emadi</w:t>
      </w:r>
      <w:proofErr w:type="spellEnd"/>
      <w:r>
        <w:rPr>
          <w:rFonts w:ascii="Times New Roman" w:eastAsia="Times New Roman" w:hAnsi="Times New Roman" w:cs="Times New Roman"/>
          <w:sz w:val="20"/>
          <w:szCs w:val="20"/>
        </w:rPr>
        <w:t>, 2011: 91).</w:t>
      </w:r>
    </w:p>
    <w:p w14:paraId="413E7D60" w14:textId="77777777" w:rsidR="00610E1E" w:rsidRDefault="005E1F9B">
      <w:pPr>
        <w:bidi w:val="0"/>
        <w:snapToGrid w:val="0"/>
        <w:spacing w:line="240" w:lineRule="auto"/>
        <w:jc w:val="both"/>
        <w:rPr>
          <w:rFonts w:ascii="Times New Roman" w:eastAsia="Times New Roman" w:hAnsi="Times New Roman" w:cs="Times New Roman"/>
          <w:sz w:val="20"/>
          <w:szCs w:val="20"/>
          <w:rtl/>
        </w:rPr>
      </w:pPr>
      <w:r>
        <w:rPr>
          <w:rFonts w:ascii="Times New Roman" w:eastAsia="Times New Roman" w:hAnsi="Times New Roman" w:cs="Times New Roman"/>
          <w:sz w:val="20"/>
          <w:szCs w:val="20"/>
        </w:rPr>
        <w:t>Loyal customers help the organization in determining anticipated stream of sales and increasing profits. In addition, customers who are familiar with the organization</w:t>
      </w:r>
      <w:r>
        <w:rPr>
          <w:rFonts w:ascii="Times New Roman" w:eastAsia="Times New Roman" w:hAnsi="Times New Roman" w:cs="Times New Roman"/>
          <w:sz w:val="20"/>
          <w:szCs w:val="20"/>
          <w:rtl/>
          <w:cs/>
        </w:rPr>
        <w:t>’</w:t>
      </w:r>
      <w:r>
        <w:rPr>
          <w:rFonts w:ascii="Times New Roman" w:eastAsia="Times New Roman" w:hAnsi="Times New Roman" w:cs="Times New Roman"/>
          <w:sz w:val="20"/>
          <w:szCs w:val="20"/>
        </w:rPr>
        <w:t>s brand will most likely recommend it to their friends and families and affect the feedback cycle and product evaluation of the organization, which is of vital importance in today</w:t>
      </w:r>
      <w:r>
        <w:rPr>
          <w:rFonts w:ascii="Times New Roman" w:eastAsia="Times New Roman" w:hAnsi="Times New Roman" w:cs="Times New Roman"/>
          <w:sz w:val="20"/>
          <w:szCs w:val="20"/>
          <w:rtl/>
          <w:cs/>
        </w:rPr>
        <w:t>’</w:t>
      </w:r>
      <w:r>
        <w:rPr>
          <w:rFonts w:ascii="Times New Roman" w:eastAsia="Times New Roman" w:hAnsi="Times New Roman" w:cs="Times New Roman"/>
          <w:sz w:val="20"/>
          <w:szCs w:val="20"/>
        </w:rPr>
        <w:t>s business environments (Husseini, 2012: 169). Customer loyalty towards brand name could lead to positive word of mouth advertising, creation of major barriers to rival entry, empowerment of companies in dealing with competitive threats, sales creation and increased revenues, and reduced sensitivity of customers to marketing efforts of competitors (Ngai, Tao and Moon, 2015: 33). In this study, loyalty was measured according to purchase recurrence rate and the rate of introduction of the virtual shop to friends.</w:t>
      </w:r>
    </w:p>
    <w:p w14:paraId="155CAE2F" w14:textId="77777777" w:rsidR="00610E1E" w:rsidRDefault="005E1F9B">
      <w:pPr>
        <w:bidi w:val="0"/>
        <w:snapToGrid w:val="0"/>
        <w:spacing w:line="240" w:lineRule="auto"/>
        <w:ind w:firstLine="284"/>
        <w:outlineLvl w:val="0"/>
        <w:rPr>
          <w:rFonts w:ascii="Times New Roman" w:eastAsia="Times New Roman" w:hAnsi="Times New Roman" w:cs="Times New Roman"/>
          <w:b/>
          <w:bCs/>
          <w:sz w:val="20"/>
          <w:szCs w:val="20"/>
          <w:rtl/>
          <w:lang w:bidi="fa-IR"/>
        </w:rPr>
      </w:pPr>
      <w:r>
        <w:rPr>
          <w:rFonts w:ascii="Times New Roman" w:eastAsia="Times New Roman" w:hAnsi="Times New Roman" w:cs="Times New Roman"/>
          <w:b/>
          <w:sz w:val="20"/>
          <w:szCs w:val="20"/>
        </w:rPr>
        <w:t xml:space="preserve">H3: </w:t>
      </w:r>
      <w:r>
        <w:rPr>
          <w:rFonts w:ascii="Times New Roman" w:eastAsia="Times New Roman" w:hAnsi="Times New Roman" w:cs="Times New Roman"/>
          <w:sz w:val="20"/>
          <w:szCs w:val="20"/>
        </w:rPr>
        <w:t>Customer e-satisfaction affects customer e-loyalty.</w:t>
      </w:r>
    </w:p>
    <w:p w14:paraId="1F93008A" w14:textId="77777777" w:rsidR="00610E1E" w:rsidRDefault="005E1F9B">
      <w:pPr>
        <w:bidi w:val="0"/>
        <w:snapToGrid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study was an attempt to highlight the significance of e-CRM for achieving e-loyalty and e-satisfaction of customers. In addition, the main objective of this study was to analyze the effect of e-CRM on customer e-satisfaction and e-loyalty of </w:t>
      </w:r>
      <w:proofErr w:type="spellStart"/>
      <w:r>
        <w:rPr>
          <w:rFonts w:ascii="Times New Roman" w:eastAsia="Times New Roman" w:hAnsi="Times New Roman" w:cs="Times New Roman"/>
          <w:sz w:val="20"/>
          <w:szCs w:val="20"/>
        </w:rPr>
        <w:t>Digikala</w:t>
      </w:r>
      <w:proofErr w:type="spellEnd"/>
      <w:r>
        <w:rPr>
          <w:rFonts w:ascii="Times New Roman" w:eastAsia="Times New Roman" w:hAnsi="Times New Roman" w:cs="Times New Roman"/>
          <w:sz w:val="20"/>
          <w:szCs w:val="20"/>
        </w:rPr>
        <w:t xml:space="preserve"> website located in Isfahan. Given the mentioned literature related to the subject of this study and formulated hypotheses, the conceptual framework of the study was formed as shown in Figure 4.</w:t>
      </w:r>
    </w:p>
    <w:p w14:paraId="65888233" w14:textId="77777777" w:rsidR="00610E1E" w:rsidRDefault="00610E1E">
      <w:pPr>
        <w:bidi w:val="0"/>
        <w:snapToGrid w:val="0"/>
        <w:spacing w:line="240" w:lineRule="auto"/>
        <w:jc w:val="both"/>
        <w:rPr>
          <w:rFonts w:ascii="Times New Roman" w:eastAsia="Times New Roman" w:hAnsi="Times New Roman" w:cs="Times New Roman"/>
          <w:sz w:val="20"/>
          <w:szCs w:val="20"/>
          <w:lang w:bidi="fa-IR"/>
        </w:rPr>
        <w:sectPr w:rsidR="00610E1E">
          <w:type w:val="continuous"/>
          <w:pgSz w:w="12240" w:h="15839"/>
          <w:pgMar w:top="1440" w:right="1440" w:bottom="1440" w:left="1440" w:header="720" w:footer="720" w:gutter="0"/>
          <w:cols w:num="2" w:space="720" w:equalWidth="0">
            <w:col w:w="4467" w:space="425"/>
            <w:col w:w="4467"/>
          </w:cols>
          <w:titlePg/>
          <w:docGrid w:type="lines" w:linePitch="312"/>
        </w:sectPr>
      </w:pPr>
    </w:p>
    <w:p w14:paraId="40F7D716" w14:textId="77777777" w:rsidR="00610E1E" w:rsidRDefault="00610E1E">
      <w:pPr>
        <w:bidi w:val="0"/>
        <w:snapToGrid w:val="0"/>
        <w:spacing w:line="240" w:lineRule="auto"/>
        <w:jc w:val="both"/>
        <w:rPr>
          <w:rFonts w:ascii="Times New Roman" w:eastAsia="Times New Roman" w:hAnsi="Times New Roman" w:cs="Times New Roman"/>
          <w:sz w:val="20"/>
          <w:szCs w:val="20"/>
          <w:lang w:bidi="fa-IR"/>
        </w:rPr>
      </w:pPr>
    </w:p>
    <w:p w14:paraId="7F034ACB" w14:textId="77777777" w:rsidR="00610E1E" w:rsidRDefault="005E1F9B">
      <w:pPr>
        <w:bidi w:val="0"/>
        <w:snapToGrid w:val="0"/>
        <w:spacing w:line="240" w:lineRule="auto"/>
        <w:jc w:val="both"/>
        <w:rPr>
          <w:rFonts w:ascii="Times New Roman" w:eastAsia="Times New Roman" w:hAnsi="Times New Roman" w:cs="Times New Roman"/>
          <w:sz w:val="20"/>
          <w:szCs w:val="20"/>
          <w:rtl/>
          <w:lang w:bidi="fa-IR"/>
        </w:rPr>
      </w:pPr>
      <w:r>
        <w:rPr>
          <w:rFonts w:ascii="Times New Roman" w:eastAsia="Times New Roman" w:hAnsi="Times New Roman" w:cs="Times New Roman"/>
          <w:noProof/>
          <w:sz w:val="20"/>
          <w:szCs w:val="20"/>
        </w:rPr>
        <w:lastRenderedPageBreak/>
        <mc:AlternateContent>
          <mc:Choice Requires="wpc">
            <w:drawing>
              <wp:inline distT="0" distB="0" distL="114300" distR="114300" wp14:anchorId="79B670E6" wp14:editId="67162DF9">
                <wp:extent cx="5933440" cy="2882265"/>
                <wp:effectExtent l="9525" t="9525" r="19685" b="22860"/>
                <wp:docPr id="52" name="画布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9050" cap="flat" cmpd="sng">
                          <a:solidFill>
                            <a:srgbClr val="000000"/>
                          </a:solidFill>
                          <a:prstDash val="solid"/>
                          <a:miter/>
                          <a:headEnd type="none" w="med" len="med"/>
                          <a:tailEnd type="none" w="med" len="med"/>
                        </a:ln>
                      </wpc:whole>
                      <wps:wsp>
                        <wps:cNvPr id="29" name="椭圆 29"/>
                        <wps:cNvSpPr/>
                        <wps:spPr>
                          <a:xfrm>
                            <a:off x="3362329" y="351109"/>
                            <a:ext cx="1085809" cy="782321"/>
                          </a:xfrm>
                          <a:prstGeom prst="ellipse">
                            <a:avLst/>
                          </a:prstGeom>
                          <a:solidFill>
                            <a:srgbClr val="FFFFFF"/>
                          </a:solidFill>
                          <a:ln w="9525" cap="flat" cmpd="sng">
                            <a:solidFill>
                              <a:srgbClr val="000000"/>
                            </a:solidFill>
                            <a:prstDash val="dashDot"/>
                            <a:headEnd type="none" w="med" len="med"/>
                            <a:tailEnd type="none" w="med" len="med"/>
                          </a:ln>
                        </wps:spPr>
                        <wps:txbx>
                          <w:txbxContent>
                            <w:p w14:paraId="70C59A6F" w14:textId="77777777" w:rsidR="00610E1E" w:rsidRDefault="005E1F9B">
                              <w:pPr>
                                <w:spacing w:line="240" w:lineRule="auto"/>
                                <w:jc w:val="center"/>
                                <w:rPr>
                                  <w:rFonts w:ascii="Times New Roman" w:hAnsi="Times New Roman" w:cs="Times New Roman"/>
                                  <w:b/>
                                  <w:bCs/>
                                  <w:rtl/>
                                  <w:lang w:bidi="fa-IR"/>
                                </w:rPr>
                              </w:pPr>
                              <w:r>
                                <w:rPr>
                                  <w:rFonts w:ascii="Times New Roman" w:hAnsi="Times New Roman" w:cs="Times New Roman"/>
                                  <w:b/>
                                  <w:sz w:val="22"/>
                                  <w:szCs w:val="22"/>
                                </w:rPr>
                                <w:t>E-loyalty</w:t>
                              </w:r>
                            </w:p>
                          </w:txbxContent>
                        </wps:txbx>
                        <wps:bodyPr upright="1"/>
                      </wps:wsp>
                      <wps:wsp>
                        <wps:cNvPr id="30" name="椭圆 30"/>
                        <wps:cNvSpPr/>
                        <wps:spPr>
                          <a:xfrm>
                            <a:off x="1337912" y="1067428"/>
                            <a:ext cx="1624314" cy="866123"/>
                          </a:xfrm>
                          <a:prstGeom prst="ellipse">
                            <a:avLst/>
                          </a:prstGeom>
                          <a:solidFill>
                            <a:srgbClr val="FFFFFF"/>
                          </a:solidFill>
                          <a:ln w="9525" cap="flat" cmpd="sng">
                            <a:solidFill>
                              <a:srgbClr val="000000"/>
                            </a:solidFill>
                            <a:prstDash val="dashDot"/>
                            <a:headEnd type="none" w="med" len="med"/>
                            <a:tailEnd type="none" w="med" len="med"/>
                          </a:ln>
                        </wps:spPr>
                        <wps:txbx>
                          <w:txbxContent>
                            <w:p w14:paraId="2DEB7AD3" w14:textId="77777777" w:rsidR="00610E1E" w:rsidRDefault="005E1F9B">
                              <w:pPr>
                                <w:spacing w:line="240" w:lineRule="auto"/>
                                <w:jc w:val="center"/>
                                <w:rPr>
                                  <w:rFonts w:ascii="Times New Roman" w:hAnsi="Times New Roman" w:cs="Times New Roman"/>
                                  <w:b/>
                                  <w:bCs/>
                                  <w:rtl/>
                                  <w:lang w:bidi="fa-IR"/>
                                </w:rPr>
                              </w:pPr>
                              <w:r>
                                <w:rPr>
                                  <w:rFonts w:ascii="Times New Roman" w:hAnsi="Times New Roman" w:cs="Times New Roman"/>
                                  <w:b/>
                                  <w:sz w:val="22"/>
                                  <w:szCs w:val="22"/>
                                </w:rPr>
                                <w:t>Electronic customer relationship management</w:t>
                              </w:r>
                            </w:p>
                          </w:txbxContent>
                        </wps:txbx>
                        <wps:bodyPr upright="1"/>
                      </wps:wsp>
                      <wps:wsp>
                        <wps:cNvPr id="31" name="直接箭头连接符 31"/>
                        <wps:cNvCnPr/>
                        <wps:spPr>
                          <a:xfrm flipV="1">
                            <a:off x="2962225" y="742320"/>
                            <a:ext cx="400103" cy="758220"/>
                          </a:xfrm>
                          <a:prstGeom prst="straightConnector1">
                            <a:avLst/>
                          </a:prstGeom>
                          <a:ln w="9525" cap="flat" cmpd="sng">
                            <a:solidFill>
                              <a:srgbClr val="000000"/>
                            </a:solidFill>
                            <a:prstDash val="solid"/>
                            <a:headEnd type="none" w="med" len="med"/>
                            <a:tailEnd type="triangle" w="med" len="med"/>
                          </a:ln>
                        </wps:spPr>
                        <wps:bodyPr/>
                      </wps:wsp>
                      <wps:wsp>
                        <wps:cNvPr id="32" name="矩形 32"/>
                        <wps:cNvSpPr/>
                        <wps:spPr>
                          <a:xfrm>
                            <a:off x="2895525" y="1031227"/>
                            <a:ext cx="390603" cy="254607"/>
                          </a:xfrm>
                          <a:prstGeom prst="rect">
                            <a:avLst/>
                          </a:prstGeom>
                          <a:solidFill>
                            <a:srgbClr val="FFFFFF"/>
                          </a:solidFill>
                          <a:ln>
                            <a:noFill/>
                          </a:ln>
                        </wps:spPr>
                        <wps:txbx>
                          <w:txbxContent>
                            <w:p w14:paraId="7EE14E67" w14:textId="77777777" w:rsidR="00610E1E" w:rsidRDefault="005E1F9B">
                              <w:pPr>
                                <w:jc w:val="center"/>
                                <w:rPr>
                                  <w:rFonts w:ascii="Times New Roman" w:hAnsi="Times New Roman" w:cs="Times New Roman"/>
                                </w:rPr>
                              </w:pPr>
                              <w:r>
                                <w:rPr>
                                  <w:rFonts w:ascii="Times New Roman" w:hAnsi="Times New Roman" w:cs="Times New Roman"/>
                                  <w:sz w:val="22"/>
                                  <w:szCs w:val="22"/>
                                </w:rPr>
                                <w:t>H3</w:t>
                              </w:r>
                              <w:r>
                                <w:rPr>
                                  <w:rFonts w:ascii="Times New Roman" w:hAnsi="Times New Roman" w:cs="Times New Roman"/>
                                  <w:sz w:val="22"/>
                                  <w:szCs w:val="22"/>
                                  <w:vertAlign w:val="subscript"/>
                                </w:rPr>
                                <w:t>1</w:t>
                              </w:r>
                            </w:p>
                          </w:txbxContent>
                        </wps:txbx>
                        <wps:bodyPr upright="1"/>
                      </wps:wsp>
                      <wps:wsp>
                        <wps:cNvPr id="33" name="圆角矩形 33"/>
                        <wps:cNvSpPr/>
                        <wps:spPr>
                          <a:xfrm>
                            <a:off x="228602" y="628617"/>
                            <a:ext cx="752406" cy="43881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2D428ED" w14:textId="77777777" w:rsidR="00610E1E" w:rsidRDefault="005E1F9B">
                              <w:pPr>
                                <w:spacing w:line="240" w:lineRule="auto"/>
                                <w:jc w:val="center"/>
                                <w:rPr>
                                  <w:rFonts w:ascii="Times New Roman" w:hAnsi="Times New Roman" w:cs="Times New Roman"/>
                                  <w:sz w:val="18"/>
                                  <w:szCs w:val="18"/>
                                  <w:rtl/>
                                  <w:lang w:bidi="fa-IR"/>
                                </w:rPr>
                              </w:pPr>
                              <w:r>
                                <w:rPr>
                                  <w:rFonts w:ascii="Times New Roman" w:hAnsi="Times New Roman" w:cs="Times New Roman"/>
                                  <w:sz w:val="18"/>
                                  <w:szCs w:val="22"/>
                                </w:rPr>
                                <w:t>Product cost</w:t>
                              </w:r>
                            </w:p>
                          </w:txbxContent>
                        </wps:txbx>
                        <wps:bodyPr upright="1"/>
                      </wps:wsp>
                      <wps:wsp>
                        <wps:cNvPr id="34" name="圆角矩形 34"/>
                        <wps:cNvSpPr/>
                        <wps:spPr>
                          <a:xfrm>
                            <a:off x="228602" y="1127130"/>
                            <a:ext cx="752406" cy="396811"/>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DAE82B6" w14:textId="77777777" w:rsidR="00610E1E" w:rsidRDefault="005E1F9B">
                              <w:pPr>
                                <w:spacing w:line="240" w:lineRule="auto"/>
                                <w:jc w:val="center"/>
                                <w:rPr>
                                  <w:rFonts w:ascii="Times New Roman" w:hAnsi="Times New Roman" w:cs="Times New Roman"/>
                                  <w:sz w:val="18"/>
                                  <w:szCs w:val="18"/>
                                  <w:rtl/>
                                  <w:lang w:bidi="fa-IR"/>
                                </w:rPr>
                              </w:pPr>
                              <w:r>
                                <w:rPr>
                                  <w:rFonts w:ascii="Times New Roman" w:hAnsi="Times New Roman" w:cs="Times New Roman"/>
                                  <w:sz w:val="18"/>
                                  <w:szCs w:val="22"/>
                                </w:rPr>
                                <w:t>Product quality</w:t>
                              </w:r>
                            </w:p>
                          </w:txbxContent>
                        </wps:txbx>
                        <wps:bodyPr upright="1"/>
                      </wps:wsp>
                      <wps:wsp>
                        <wps:cNvPr id="35" name="圆角矩形 35"/>
                        <wps:cNvSpPr/>
                        <wps:spPr>
                          <a:xfrm>
                            <a:off x="228602" y="1546841"/>
                            <a:ext cx="752406" cy="405811"/>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DFB4D96" w14:textId="77777777" w:rsidR="00610E1E" w:rsidRDefault="005E1F9B">
                              <w:pPr>
                                <w:spacing w:line="240" w:lineRule="auto"/>
                                <w:jc w:val="center"/>
                                <w:rPr>
                                  <w:rFonts w:ascii="Times New Roman" w:hAnsi="Times New Roman" w:cs="Times New Roman"/>
                                  <w:sz w:val="18"/>
                                  <w:szCs w:val="18"/>
                                  <w:rtl/>
                                  <w:lang w:bidi="fa-IR"/>
                                </w:rPr>
                              </w:pPr>
                              <w:r>
                                <w:rPr>
                                  <w:rFonts w:ascii="Times New Roman" w:hAnsi="Times New Roman" w:cs="Times New Roman"/>
                                  <w:sz w:val="18"/>
                                  <w:szCs w:val="22"/>
                                </w:rPr>
                                <w:t>Offer speed</w:t>
                              </w:r>
                            </w:p>
                          </w:txbxContent>
                        </wps:txbx>
                        <wps:bodyPr upright="1"/>
                      </wps:wsp>
                      <wps:wsp>
                        <wps:cNvPr id="36" name="圆角矩形 36"/>
                        <wps:cNvSpPr/>
                        <wps:spPr>
                          <a:xfrm>
                            <a:off x="228602" y="1980553"/>
                            <a:ext cx="752406" cy="43881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35F7DC72" w14:textId="77777777" w:rsidR="00610E1E" w:rsidRDefault="005E1F9B">
                              <w:pPr>
                                <w:spacing w:line="240" w:lineRule="auto"/>
                                <w:jc w:val="center"/>
                                <w:rPr>
                                  <w:rFonts w:ascii="Times New Roman" w:hAnsi="Times New Roman" w:cs="Times New Roman"/>
                                  <w:sz w:val="18"/>
                                  <w:szCs w:val="18"/>
                                  <w:rtl/>
                                  <w:lang w:bidi="fa-IR"/>
                                </w:rPr>
                              </w:pPr>
                              <w:r>
                                <w:rPr>
                                  <w:rFonts w:ascii="Times New Roman" w:hAnsi="Times New Roman" w:cs="Times New Roman"/>
                                  <w:sz w:val="18"/>
                                  <w:szCs w:val="22"/>
                                </w:rPr>
                                <w:t>Product durability</w:t>
                              </w:r>
                            </w:p>
                          </w:txbxContent>
                        </wps:txbx>
                        <wps:bodyPr upright="1"/>
                      </wps:wsp>
                      <wps:wsp>
                        <wps:cNvPr id="37" name="直接箭头连接符 37"/>
                        <wps:cNvCnPr/>
                        <wps:spPr>
                          <a:xfrm flipH="1" flipV="1">
                            <a:off x="981008" y="848023"/>
                            <a:ext cx="356903" cy="652517"/>
                          </a:xfrm>
                          <a:prstGeom prst="straightConnector1">
                            <a:avLst/>
                          </a:prstGeom>
                          <a:ln w="9525" cap="flat" cmpd="sng">
                            <a:solidFill>
                              <a:srgbClr val="000000"/>
                            </a:solidFill>
                            <a:prstDash val="solid"/>
                            <a:headEnd type="none" w="med" len="med"/>
                            <a:tailEnd type="triangle" w="med" len="med"/>
                          </a:ln>
                        </wps:spPr>
                        <wps:bodyPr/>
                      </wps:wsp>
                      <wps:wsp>
                        <wps:cNvPr id="38" name="直接箭头连接符 38"/>
                        <wps:cNvCnPr/>
                        <wps:spPr>
                          <a:xfrm flipH="1" flipV="1">
                            <a:off x="981008" y="1325535"/>
                            <a:ext cx="356903" cy="175005"/>
                          </a:xfrm>
                          <a:prstGeom prst="straightConnector1">
                            <a:avLst/>
                          </a:prstGeom>
                          <a:ln w="9525" cap="flat" cmpd="sng">
                            <a:solidFill>
                              <a:srgbClr val="000000"/>
                            </a:solidFill>
                            <a:prstDash val="solid"/>
                            <a:headEnd type="none" w="med" len="med"/>
                            <a:tailEnd type="triangle" w="med" len="med"/>
                          </a:ln>
                        </wps:spPr>
                        <wps:bodyPr/>
                      </wps:wsp>
                      <wps:wsp>
                        <wps:cNvPr id="39" name="直接箭头连接符 39"/>
                        <wps:cNvCnPr/>
                        <wps:spPr>
                          <a:xfrm flipH="1">
                            <a:off x="981008" y="1500540"/>
                            <a:ext cx="356903" cy="249207"/>
                          </a:xfrm>
                          <a:prstGeom prst="straightConnector1">
                            <a:avLst/>
                          </a:prstGeom>
                          <a:ln w="9525" cap="flat" cmpd="sng">
                            <a:solidFill>
                              <a:srgbClr val="000000"/>
                            </a:solidFill>
                            <a:prstDash val="solid"/>
                            <a:headEnd type="none" w="med" len="med"/>
                            <a:tailEnd type="triangle" w="med" len="med"/>
                          </a:ln>
                        </wps:spPr>
                        <wps:bodyPr/>
                      </wps:wsp>
                      <wps:wsp>
                        <wps:cNvPr id="40" name="直接箭头连接符 40"/>
                        <wps:cNvCnPr/>
                        <wps:spPr>
                          <a:xfrm flipH="1">
                            <a:off x="981008" y="1500540"/>
                            <a:ext cx="356903" cy="699419"/>
                          </a:xfrm>
                          <a:prstGeom prst="straightConnector1">
                            <a:avLst/>
                          </a:prstGeom>
                          <a:ln w="9525" cap="flat" cmpd="sng">
                            <a:solidFill>
                              <a:srgbClr val="000000"/>
                            </a:solidFill>
                            <a:prstDash val="solid"/>
                            <a:headEnd type="none" w="med" len="med"/>
                            <a:tailEnd type="triangle" w="med" len="med"/>
                          </a:ln>
                        </wps:spPr>
                        <wps:bodyPr/>
                      </wps:wsp>
                      <wps:wsp>
                        <wps:cNvPr id="41" name="圆角矩形 41"/>
                        <wps:cNvSpPr/>
                        <wps:spPr>
                          <a:xfrm>
                            <a:off x="4695840" y="142804"/>
                            <a:ext cx="895308" cy="5525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7080354" w14:textId="77777777" w:rsidR="00610E1E" w:rsidRDefault="005E1F9B">
                              <w:pPr>
                                <w:spacing w:line="240" w:lineRule="auto"/>
                                <w:jc w:val="center"/>
                                <w:rPr>
                                  <w:rFonts w:ascii="Times New Roman" w:hAnsi="Times New Roman" w:cs="Times New Roman"/>
                                  <w:sz w:val="18"/>
                                  <w:szCs w:val="18"/>
                                  <w:rtl/>
                                  <w:lang w:bidi="fa-IR"/>
                                </w:rPr>
                              </w:pPr>
                              <w:r>
                                <w:rPr>
                                  <w:rFonts w:ascii="Times New Roman" w:hAnsi="Times New Roman" w:cs="Times New Roman"/>
                                  <w:sz w:val="18"/>
                                  <w:szCs w:val="22"/>
                                </w:rPr>
                                <w:t>Purchase recurrence rate</w:t>
                              </w:r>
                            </w:p>
                          </w:txbxContent>
                        </wps:txbx>
                        <wps:bodyPr upright="1"/>
                      </wps:wsp>
                      <wps:wsp>
                        <wps:cNvPr id="42" name="圆角矩形 42"/>
                        <wps:cNvSpPr/>
                        <wps:spPr>
                          <a:xfrm>
                            <a:off x="4686340" y="728319"/>
                            <a:ext cx="971508" cy="7480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77F1F6D" w14:textId="77777777" w:rsidR="00610E1E" w:rsidRDefault="005E1F9B">
                              <w:pPr>
                                <w:spacing w:line="240" w:lineRule="auto"/>
                                <w:jc w:val="center"/>
                                <w:rPr>
                                  <w:rFonts w:ascii="Times New Roman" w:hAnsi="Times New Roman" w:cs="Times New Roman"/>
                                  <w:sz w:val="18"/>
                                  <w:szCs w:val="18"/>
                                  <w:rtl/>
                                  <w:lang w:bidi="fa-IR"/>
                                </w:rPr>
                              </w:pPr>
                              <w:r>
                                <w:rPr>
                                  <w:rFonts w:ascii="Times New Roman" w:hAnsi="Times New Roman" w:cs="Times New Roman"/>
                                  <w:sz w:val="18"/>
                                  <w:szCs w:val="22"/>
                                </w:rPr>
                                <w:t>Rate of introducing the virtual shop to friends</w:t>
                              </w:r>
                            </w:p>
                          </w:txbxContent>
                        </wps:txbx>
                        <wps:bodyPr upright="1"/>
                      </wps:wsp>
                      <wps:wsp>
                        <wps:cNvPr id="43" name="直接箭头连接符 43"/>
                        <wps:cNvCnPr/>
                        <wps:spPr>
                          <a:xfrm flipV="1">
                            <a:off x="4457738" y="419111"/>
                            <a:ext cx="238102" cy="294608"/>
                          </a:xfrm>
                          <a:prstGeom prst="straightConnector1">
                            <a:avLst/>
                          </a:prstGeom>
                          <a:ln w="9525" cap="flat" cmpd="sng">
                            <a:solidFill>
                              <a:srgbClr val="000000"/>
                            </a:solidFill>
                            <a:prstDash val="solid"/>
                            <a:headEnd type="none" w="med" len="med"/>
                            <a:tailEnd type="triangle" w="med" len="med"/>
                          </a:ln>
                        </wps:spPr>
                        <wps:bodyPr/>
                      </wps:wsp>
                      <wps:wsp>
                        <wps:cNvPr id="44" name="直接箭头连接符 44"/>
                        <wps:cNvCnPr/>
                        <wps:spPr>
                          <a:xfrm>
                            <a:off x="4448138" y="742320"/>
                            <a:ext cx="238202" cy="360010"/>
                          </a:xfrm>
                          <a:prstGeom prst="straightConnector1">
                            <a:avLst/>
                          </a:prstGeom>
                          <a:ln w="9525" cap="flat" cmpd="sng">
                            <a:solidFill>
                              <a:srgbClr val="000000"/>
                            </a:solidFill>
                            <a:prstDash val="solid"/>
                            <a:headEnd type="none" w="med" len="med"/>
                            <a:tailEnd type="triangle" w="med" len="med"/>
                          </a:ln>
                        </wps:spPr>
                        <wps:bodyPr/>
                      </wps:wsp>
                      <wps:wsp>
                        <wps:cNvPr id="45" name="直接箭头连接符 45"/>
                        <wps:cNvCnPr/>
                        <wps:spPr>
                          <a:xfrm>
                            <a:off x="2962225" y="1500540"/>
                            <a:ext cx="400103" cy="571415"/>
                          </a:xfrm>
                          <a:prstGeom prst="straightConnector1">
                            <a:avLst/>
                          </a:prstGeom>
                          <a:ln w="9525" cap="flat" cmpd="sng">
                            <a:solidFill>
                              <a:srgbClr val="000000"/>
                            </a:solidFill>
                            <a:prstDash val="solid"/>
                            <a:headEnd type="none" w="med" len="med"/>
                            <a:tailEnd type="triangle" w="med" len="med"/>
                          </a:ln>
                        </wps:spPr>
                        <wps:bodyPr/>
                      </wps:wsp>
                      <wps:wsp>
                        <wps:cNvPr id="46" name="矩形 46"/>
                        <wps:cNvSpPr/>
                        <wps:spPr>
                          <a:xfrm>
                            <a:off x="2962225" y="1592542"/>
                            <a:ext cx="390503" cy="254707"/>
                          </a:xfrm>
                          <a:prstGeom prst="rect">
                            <a:avLst/>
                          </a:prstGeom>
                          <a:solidFill>
                            <a:srgbClr val="FFFFFF"/>
                          </a:solidFill>
                          <a:ln>
                            <a:noFill/>
                          </a:ln>
                        </wps:spPr>
                        <wps:txbx>
                          <w:txbxContent>
                            <w:p w14:paraId="6769C419" w14:textId="77777777" w:rsidR="00610E1E" w:rsidRDefault="005E1F9B">
                              <w:pPr>
                                <w:pStyle w:val="NormalWeb"/>
                                <w:spacing w:before="0" w:beforeAutospacing="0" w:after="200" w:afterAutospacing="0" w:line="276" w:lineRule="auto"/>
                                <w:jc w:val="center"/>
                              </w:pPr>
                              <w:r>
                                <w:rPr>
                                  <w:sz w:val="22"/>
                                </w:rPr>
                                <w:t>H1</w:t>
                              </w:r>
                              <w:r>
                                <w:rPr>
                                  <w:position w:val="-6"/>
                                  <w:sz w:val="22"/>
                                  <w:vertAlign w:val="subscript"/>
                                </w:rPr>
                                <w:t>1</w:t>
                              </w:r>
                            </w:p>
                          </w:txbxContent>
                        </wps:txbx>
                        <wps:bodyPr upright="1"/>
                      </wps:wsp>
                      <wps:wsp>
                        <wps:cNvPr id="47" name="椭圆 47"/>
                        <wps:cNvSpPr/>
                        <wps:spPr>
                          <a:xfrm>
                            <a:off x="3362329" y="1680845"/>
                            <a:ext cx="1085809" cy="782321"/>
                          </a:xfrm>
                          <a:prstGeom prst="ellipse">
                            <a:avLst/>
                          </a:prstGeom>
                          <a:solidFill>
                            <a:srgbClr val="FFFFFF"/>
                          </a:solidFill>
                          <a:ln w="9525" cap="flat" cmpd="sng">
                            <a:solidFill>
                              <a:srgbClr val="000000"/>
                            </a:solidFill>
                            <a:prstDash val="dashDot"/>
                            <a:headEnd type="none" w="med" len="med"/>
                            <a:tailEnd type="none" w="med" len="med"/>
                          </a:ln>
                        </wps:spPr>
                        <wps:txbx>
                          <w:txbxContent>
                            <w:p w14:paraId="6EF89831" w14:textId="77777777" w:rsidR="00610E1E" w:rsidRDefault="005E1F9B">
                              <w:pPr>
                                <w:pStyle w:val="NormalWeb"/>
                                <w:spacing w:before="0" w:beforeAutospacing="0" w:after="0" w:afterAutospacing="0" w:line="276" w:lineRule="auto"/>
                                <w:jc w:val="center"/>
                              </w:pPr>
                              <w:r>
                                <w:rPr>
                                  <w:b/>
                                  <w:sz w:val="22"/>
                                </w:rPr>
                                <w:t>E-satisfaction</w:t>
                              </w:r>
                            </w:p>
                          </w:txbxContent>
                        </wps:txbx>
                        <wps:bodyPr upright="1"/>
                      </wps:wsp>
                      <wps:wsp>
                        <wps:cNvPr id="48" name="直接箭头连接符 48"/>
                        <wps:cNvCnPr/>
                        <wps:spPr>
                          <a:xfrm flipV="1">
                            <a:off x="3905234" y="1133430"/>
                            <a:ext cx="0" cy="547415"/>
                          </a:xfrm>
                          <a:prstGeom prst="straightConnector1">
                            <a:avLst/>
                          </a:prstGeom>
                          <a:ln w="9525" cap="flat" cmpd="sng">
                            <a:solidFill>
                              <a:srgbClr val="000000"/>
                            </a:solidFill>
                            <a:prstDash val="solid"/>
                            <a:headEnd type="none" w="med" len="med"/>
                            <a:tailEnd type="triangle" w="med" len="med"/>
                          </a:ln>
                        </wps:spPr>
                        <wps:bodyPr/>
                      </wps:wsp>
                      <wps:wsp>
                        <wps:cNvPr id="49" name="矩形 49"/>
                        <wps:cNvSpPr/>
                        <wps:spPr>
                          <a:xfrm>
                            <a:off x="3732832" y="1318235"/>
                            <a:ext cx="390503" cy="254607"/>
                          </a:xfrm>
                          <a:prstGeom prst="rect">
                            <a:avLst/>
                          </a:prstGeom>
                          <a:solidFill>
                            <a:srgbClr val="FFFFFF"/>
                          </a:solidFill>
                          <a:ln>
                            <a:noFill/>
                          </a:ln>
                        </wps:spPr>
                        <wps:txbx>
                          <w:txbxContent>
                            <w:p w14:paraId="04BDAC95" w14:textId="77777777" w:rsidR="00610E1E" w:rsidRDefault="005E1F9B">
                              <w:pPr>
                                <w:pStyle w:val="NormalWeb"/>
                                <w:spacing w:before="0" w:beforeAutospacing="0" w:after="200" w:afterAutospacing="0" w:line="276" w:lineRule="auto"/>
                                <w:jc w:val="center"/>
                              </w:pPr>
                              <w:r>
                                <w:rPr>
                                  <w:sz w:val="22"/>
                                </w:rPr>
                                <w:t>H2</w:t>
                              </w:r>
                              <w:r>
                                <w:rPr>
                                  <w:position w:val="-6"/>
                                  <w:sz w:val="22"/>
                                  <w:vertAlign w:val="subscript"/>
                                </w:rPr>
                                <w:t>1</w:t>
                              </w:r>
                            </w:p>
                          </w:txbxContent>
                        </wps:txbx>
                        <wps:bodyPr upright="1"/>
                      </wps:wsp>
                      <wps:wsp>
                        <wps:cNvPr id="50" name="圆角矩形 50"/>
                        <wps:cNvSpPr/>
                        <wps:spPr>
                          <a:xfrm>
                            <a:off x="4686340" y="1802748"/>
                            <a:ext cx="971508" cy="807121"/>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178E455" w14:textId="77777777" w:rsidR="00610E1E" w:rsidRDefault="005E1F9B">
                              <w:pPr>
                                <w:pStyle w:val="NormalWeb"/>
                                <w:spacing w:before="0" w:beforeAutospacing="0" w:after="0" w:afterAutospacing="0" w:line="276" w:lineRule="auto"/>
                                <w:jc w:val="center"/>
                              </w:pPr>
                              <w:r>
                                <w:rPr>
                                  <w:sz w:val="18"/>
                                </w:rPr>
                                <w:t>Satisfaction rate for electronic shopping</w:t>
                              </w:r>
                            </w:p>
                          </w:txbxContent>
                        </wps:txbx>
                        <wps:bodyPr upright="1"/>
                      </wps:wsp>
                      <wps:wsp>
                        <wps:cNvPr id="51" name="直接箭头连接符 51"/>
                        <wps:cNvCnPr/>
                        <wps:spPr>
                          <a:xfrm>
                            <a:off x="4448138" y="2071955"/>
                            <a:ext cx="238202" cy="134404"/>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w14:anchorId="79B670E6" id="画布 52" o:spid="_x0000_s1026" editas="canvas" style="width:467.2pt;height:226.95pt;mso-position-horizontal-relative:char;mso-position-vertical-relative:line" coordsize="59334,28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34;height:28822;visibility:visible;mso-wrap-style:square" stroked="t" strokeweight="1.5pt">
                  <v:fill o:detectmouseclick="t"/>
                  <v:path o:connecttype="none"/>
                </v:shape>
                <v:oval id="椭圆 29" o:spid="_x0000_s1028" style="position:absolute;left:33623;top:3511;width:10858;height:7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">
                  <v:stroke dashstyle="dashDot"/>
                  <v:textbox>
                    <w:txbxContent>
                      <w:p w14:paraId="70C59A6F" w14:textId="77777777" w:rsidR="00610E1E" w:rsidRDefault="005E1F9B">
                        <w:pPr>
                          <w:spacing w:line="240" w:lineRule="auto"/>
                          <w:jc w:val="center"/>
                          <w:rPr>
                            <w:rFonts w:ascii="Times New Roman" w:hAnsi="Times New Roman" w:cs="Times New Roman"/>
                            <w:b/>
                            <w:bCs/>
                            <w:rtl/>
                            <w:lang w:bidi="fa-IR"/>
                          </w:rPr>
                        </w:pPr>
                        <w:r>
                          <w:rPr>
                            <w:rFonts w:ascii="Times New Roman" w:hAnsi="Times New Roman" w:cs="Times New Roman"/>
                            <w:b/>
                            <w:sz w:val="22"/>
                            <w:szCs w:val="22"/>
                          </w:rPr>
                          <w:t>E-loyalty</w:t>
                        </w:r>
                      </w:p>
                    </w:txbxContent>
                  </v:textbox>
                </v:oval>
                <v:oval id="椭圆 30" o:spid="_x0000_s1029" style="position:absolute;left:13379;top:10674;width:16243;height:8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">
                  <v:stroke dashstyle="dashDot"/>
                  <v:textbox>
                    <w:txbxContent>
                      <w:p w14:paraId="2DEB7AD3" w14:textId="77777777" w:rsidR="00610E1E" w:rsidRDefault="005E1F9B">
                        <w:pPr>
                          <w:spacing w:line="240" w:lineRule="auto"/>
                          <w:jc w:val="center"/>
                          <w:rPr>
                            <w:rFonts w:ascii="Times New Roman" w:hAnsi="Times New Roman" w:cs="Times New Roman"/>
                            <w:b/>
                            <w:bCs/>
                            <w:rtl/>
                            <w:lang w:bidi="fa-IR"/>
                          </w:rPr>
                        </w:pPr>
                        <w:r>
                          <w:rPr>
                            <w:rFonts w:ascii="Times New Roman" w:hAnsi="Times New Roman" w:cs="Times New Roman"/>
                            <w:b/>
                            <w:sz w:val="22"/>
                            <w:szCs w:val="22"/>
                          </w:rPr>
                          <w:t>Electronic customer relationship management</w:t>
                        </w:r>
                      </w:p>
                    </w:txbxContent>
                  </v:textbox>
                </v:oval>
                <v:shapetype id="_x0000_t32" coordsize="21600,21600" o:spt="32" o:oned="t" path="m,l21600,21600e" filled="f">
                  <v:path arrowok="t" fillok="f" o:connecttype="none"/>
                  <o:lock v:ext="edit" shapetype="t"/>
                </v:shapetype>
                <v:shape id="直接箭头连接符 31" o:spid="_x0000_s1030" type="#_x0000_t32" style="position:absolute;left:29622;top:7423;width:4001;height:75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gwwAAANsAAAAPAAAAZHJzL2Rvd25yZXYueG1sRI9PawIx&#10;FMTvBb9DeEJv3ayW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k4PpoMMAAADbAAAADwAA&#10;AAAAAAAAAAAAAAAHAgAAZHJzL2Rvd25yZXYueG1sUEsFBgAAAAADAAMAtwAAAPcCAAAAAA==&#10;">
                  <v:stroke endarrow="block"/>
                </v:shape>
                <v:rect id="矩形 32" o:spid="_x0000_s1031" style="position:absolute;left:28955;top:10312;width:3906;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textbox>
                    <w:txbxContent>
                      <w:p w14:paraId="7EE14E67" w14:textId="77777777" w:rsidR="00610E1E" w:rsidRDefault="005E1F9B">
                        <w:pPr>
                          <w:jc w:val="center"/>
                          <w:rPr>
                            <w:rFonts w:ascii="Times New Roman" w:hAnsi="Times New Roman" w:cs="Times New Roman"/>
                          </w:rPr>
                        </w:pPr>
                        <w:r>
                          <w:rPr>
                            <w:rFonts w:ascii="Times New Roman" w:hAnsi="Times New Roman" w:cs="Times New Roman"/>
                            <w:sz w:val="22"/>
                            <w:szCs w:val="22"/>
                          </w:rPr>
                          <w:t>H3</w:t>
                        </w:r>
                        <w:r>
                          <w:rPr>
                            <w:rFonts w:ascii="Times New Roman" w:hAnsi="Times New Roman" w:cs="Times New Roman"/>
                            <w:sz w:val="22"/>
                            <w:szCs w:val="22"/>
                            <w:vertAlign w:val="subscript"/>
                          </w:rPr>
                          <w:t>1</w:t>
                        </w:r>
                      </w:p>
                    </w:txbxContent>
                  </v:textbox>
                </v:rect>
                <v:roundrect id="圆角矩形 33" o:spid="_x0000_s1032" style="position:absolute;left:2286;top:6286;width:7524;height:438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">
                  <v:textbox>
                    <w:txbxContent>
                      <w:p w14:paraId="52D428ED" w14:textId="77777777" w:rsidR="00610E1E" w:rsidRDefault="005E1F9B">
                        <w:pPr>
                          <w:spacing w:line="240" w:lineRule="auto"/>
                          <w:jc w:val="center"/>
                          <w:rPr>
                            <w:rFonts w:ascii="Times New Roman" w:hAnsi="Times New Roman" w:cs="Times New Roman"/>
                            <w:sz w:val="18"/>
                            <w:szCs w:val="18"/>
                            <w:rtl/>
                            <w:lang w:bidi="fa-IR"/>
                          </w:rPr>
                        </w:pPr>
                        <w:r>
                          <w:rPr>
                            <w:rFonts w:ascii="Times New Roman" w:hAnsi="Times New Roman" w:cs="Times New Roman"/>
                            <w:sz w:val="18"/>
                            <w:szCs w:val="22"/>
                          </w:rPr>
                          <w:t>Product cost</w:t>
                        </w:r>
                      </w:p>
                    </w:txbxContent>
                  </v:textbox>
                </v:roundrect>
                <v:roundrect id="圆角矩形 34" o:spid="_x0000_s1033" style="position:absolute;left:2286;top:11271;width:7524;height:39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">
                  <v:textbox>
                    <w:txbxContent>
                      <w:p w14:paraId="2DAE82B6" w14:textId="77777777" w:rsidR="00610E1E" w:rsidRDefault="005E1F9B">
                        <w:pPr>
                          <w:spacing w:line="240" w:lineRule="auto"/>
                          <w:jc w:val="center"/>
                          <w:rPr>
                            <w:rFonts w:ascii="Times New Roman" w:hAnsi="Times New Roman" w:cs="Times New Roman"/>
                            <w:sz w:val="18"/>
                            <w:szCs w:val="18"/>
                            <w:rtl/>
                            <w:lang w:bidi="fa-IR"/>
                          </w:rPr>
                        </w:pPr>
                        <w:r>
                          <w:rPr>
                            <w:rFonts w:ascii="Times New Roman" w:hAnsi="Times New Roman" w:cs="Times New Roman"/>
                            <w:sz w:val="18"/>
                            <w:szCs w:val="22"/>
                          </w:rPr>
                          <w:t>Product quality</w:t>
                        </w:r>
                      </w:p>
                    </w:txbxContent>
                  </v:textbox>
                </v:roundrect>
                <v:roundrect id="圆角矩形 35" o:spid="_x0000_s1034" style="position:absolute;left:2286;top:15468;width:7524;height:40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">
                  <v:textbox>
                    <w:txbxContent>
                      <w:p w14:paraId="1DFB4D96" w14:textId="77777777" w:rsidR="00610E1E" w:rsidRDefault="005E1F9B">
                        <w:pPr>
                          <w:spacing w:line="240" w:lineRule="auto"/>
                          <w:jc w:val="center"/>
                          <w:rPr>
                            <w:rFonts w:ascii="Times New Roman" w:hAnsi="Times New Roman" w:cs="Times New Roman"/>
                            <w:sz w:val="18"/>
                            <w:szCs w:val="18"/>
                            <w:rtl/>
                            <w:lang w:bidi="fa-IR"/>
                          </w:rPr>
                        </w:pPr>
                        <w:r>
                          <w:rPr>
                            <w:rFonts w:ascii="Times New Roman" w:hAnsi="Times New Roman" w:cs="Times New Roman"/>
                            <w:sz w:val="18"/>
                            <w:szCs w:val="22"/>
                          </w:rPr>
                          <w:t>Offer speed</w:t>
                        </w:r>
                      </w:p>
                    </w:txbxContent>
                  </v:textbox>
                </v:roundrect>
                <v:roundrect id="圆角矩形 36" o:spid="_x0000_s1035" style="position:absolute;left:2286;top:19805;width:7524;height:438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">
                  <v:textbox>
                    <w:txbxContent>
                      <w:p w14:paraId="35F7DC72" w14:textId="77777777" w:rsidR="00610E1E" w:rsidRDefault="005E1F9B">
                        <w:pPr>
                          <w:spacing w:line="240" w:lineRule="auto"/>
                          <w:jc w:val="center"/>
                          <w:rPr>
                            <w:rFonts w:ascii="Times New Roman" w:hAnsi="Times New Roman" w:cs="Times New Roman"/>
                            <w:sz w:val="18"/>
                            <w:szCs w:val="18"/>
                            <w:rtl/>
                            <w:lang w:bidi="fa-IR"/>
                          </w:rPr>
                        </w:pPr>
                        <w:r>
                          <w:rPr>
                            <w:rFonts w:ascii="Times New Roman" w:hAnsi="Times New Roman" w:cs="Times New Roman"/>
                            <w:sz w:val="18"/>
                            <w:szCs w:val="22"/>
                          </w:rPr>
                          <w:t>Product durability</w:t>
                        </w:r>
                      </w:p>
                    </w:txbxContent>
                  </v:textbox>
                </v:roundrect>
                <v:shape id="直接箭头连接符 37" o:spid="_x0000_s1036" type="#_x0000_t32" style="position:absolute;left:9810;top:8480;width:3569;height:652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">
                  <v:stroke endarrow="block"/>
                </v:shape>
                <v:shape id="直接箭头连接符 38" o:spid="_x0000_s1037" type="#_x0000_t32" style="position:absolute;left:9810;top:13255;width:3569;height:17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">
                  <v:stroke endarrow="block"/>
                </v:shape>
                <v:shape id="直接箭头连接符 39" o:spid="_x0000_s1038" type="#_x0000_t32" style="position:absolute;left:9810;top:15005;width:3569;height:24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">
                  <v:stroke endarrow="block"/>
                </v:shape>
                <v:shape id="直接箭头连接符 40" o:spid="_x0000_s1039" type="#_x0000_t32" style="position:absolute;left:9810;top:15005;width:3569;height:69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T9GvgAAANsAAAAPAAAAZHJzL2Rvd25yZXYueG1sRE9Ni8Iw&#10;EL0v+B/CCN7WVHE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KTJP0a+AAAA2wAAAA8AAAAAAAAA&#10;AAAAAAAABwIAAGRycy9kb3ducmV2LnhtbFBLBQYAAAAAAwADALcAAADyAgAAAAA=&#10;">
                  <v:stroke endarrow="block"/>
                </v:shape>
                <v:roundrect id="圆角矩形 41" o:spid="_x0000_s1040" style="position:absolute;left:46958;top:1428;width:8953;height:55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">
                  <v:textbox>
                    <w:txbxContent>
                      <w:p w14:paraId="67080354" w14:textId="77777777" w:rsidR="00610E1E" w:rsidRDefault="005E1F9B">
                        <w:pPr>
                          <w:spacing w:line="240" w:lineRule="auto"/>
                          <w:jc w:val="center"/>
                          <w:rPr>
                            <w:rFonts w:ascii="Times New Roman" w:hAnsi="Times New Roman" w:cs="Times New Roman"/>
                            <w:sz w:val="18"/>
                            <w:szCs w:val="18"/>
                            <w:rtl/>
                            <w:lang w:bidi="fa-IR"/>
                          </w:rPr>
                        </w:pPr>
                        <w:r>
                          <w:rPr>
                            <w:rFonts w:ascii="Times New Roman" w:hAnsi="Times New Roman" w:cs="Times New Roman"/>
                            <w:sz w:val="18"/>
                            <w:szCs w:val="22"/>
                          </w:rPr>
                          <w:t>Purchase recurrence rate</w:t>
                        </w:r>
                      </w:p>
                    </w:txbxContent>
                  </v:textbox>
                </v:roundrect>
                <v:roundrect id="圆角矩形 42" o:spid="_x0000_s1041" style="position:absolute;left:46863;top:7283;width:9715;height:74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">
                  <v:textbox>
                    <w:txbxContent>
                      <w:p w14:paraId="477F1F6D" w14:textId="77777777" w:rsidR="00610E1E" w:rsidRDefault="005E1F9B">
                        <w:pPr>
                          <w:spacing w:line="240" w:lineRule="auto"/>
                          <w:jc w:val="center"/>
                          <w:rPr>
                            <w:rFonts w:ascii="Times New Roman" w:hAnsi="Times New Roman" w:cs="Times New Roman"/>
                            <w:sz w:val="18"/>
                            <w:szCs w:val="18"/>
                            <w:rtl/>
                            <w:lang w:bidi="fa-IR"/>
                          </w:rPr>
                        </w:pPr>
                        <w:r>
                          <w:rPr>
                            <w:rFonts w:ascii="Times New Roman" w:hAnsi="Times New Roman" w:cs="Times New Roman"/>
                            <w:sz w:val="18"/>
                            <w:szCs w:val="22"/>
                          </w:rPr>
                          <w:t>Rate of introducing the virtual shop to friends</w:t>
                        </w:r>
                      </w:p>
                    </w:txbxContent>
                  </v:textbox>
                </v:roundrect>
                <v:shape id="直接箭头连接符 43" o:spid="_x0000_s1042" type="#_x0000_t32" style="position:absolute;left:44577;top:4191;width:2381;height:29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">
                  <v:stroke endarrow="block"/>
                </v:shape>
                <v:shape id="直接箭头连接符 44" o:spid="_x0000_s1043" type="#_x0000_t32" style="position:absolute;left:44481;top:7423;width:2382;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FnxAAAANsAAAAPAAAAZHJzL2Rvd25yZXYueG1sRI9Ba8JA&#10;FITvhf6H5RW81Y0i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LOJwWfEAAAA2wAAAA8A&#10;AAAAAAAAAAAAAAAABwIAAGRycy9kb3ducmV2LnhtbFBLBQYAAAAAAwADALcAAAD4AgAAAAA=&#10;">
                  <v:stroke endarrow="block"/>
                </v:shape>
                <v:shape id="直接箭头连接符 45" o:spid="_x0000_s1044" type="#_x0000_t32" style="position:absolute;left:29622;top:15005;width:4001;height:5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T8xgAAANsAAAAPAAAAZHJzL2Rvd25yZXYueG1sRI9Pa8JA&#10;FMTvBb/D8oTe6sbS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3MVk/MYAAADbAAAA&#10;DwAAAAAAAAAAAAAAAAAHAgAAZHJzL2Rvd25yZXYueG1sUEsFBgAAAAADAAMAtwAAAPoCAAAAAA==&#10;">
                  <v:stroke endarrow="block"/>
                </v:shape>
                <v:rect id="矩形 46" o:spid="_x0000_s1045" style="position:absolute;left:29622;top:15925;width:3905;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" stroked="f">
                  <v:textbox>
                    <w:txbxContent>
                      <w:p w14:paraId="6769C419" w14:textId="77777777" w:rsidR="00610E1E" w:rsidRDefault="005E1F9B">
                        <w:pPr>
                          <w:pStyle w:val="NormalWeb"/>
                          <w:spacing w:before="0" w:beforeAutospacing="0" w:after="200" w:afterAutospacing="0" w:line="276" w:lineRule="auto"/>
                          <w:jc w:val="center"/>
                        </w:pPr>
                        <w:r>
                          <w:rPr>
                            <w:sz w:val="22"/>
                          </w:rPr>
                          <w:t>H1</w:t>
                        </w:r>
                        <w:r>
                          <w:rPr>
                            <w:position w:val="-6"/>
                            <w:sz w:val="22"/>
                            <w:vertAlign w:val="subscript"/>
                          </w:rPr>
                          <w:t>1</w:t>
                        </w:r>
                      </w:p>
                    </w:txbxContent>
                  </v:textbox>
                </v:rect>
                <v:oval id="椭圆 47" o:spid="_x0000_s1046" style="position:absolute;left:33623;top:16808;width:10858;height:7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">
                  <v:stroke dashstyle="dashDot"/>
                  <v:textbox>
                    <w:txbxContent>
                      <w:p w14:paraId="6EF89831" w14:textId="77777777" w:rsidR="00610E1E" w:rsidRDefault="005E1F9B">
                        <w:pPr>
                          <w:pStyle w:val="NormalWeb"/>
                          <w:spacing w:before="0" w:beforeAutospacing="0" w:after="0" w:afterAutospacing="0" w:line="276" w:lineRule="auto"/>
                          <w:jc w:val="center"/>
                        </w:pPr>
                        <w:r>
                          <w:rPr>
                            <w:b/>
                            <w:sz w:val="22"/>
                          </w:rPr>
                          <w:t>E-satisfaction</w:t>
                        </w:r>
                      </w:p>
                    </w:txbxContent>
                  </v:textbox>
                </v:oval>
                <v:shape id="直接箭头连接符 48" o:spid="_x0000_s1047" type="#_x0000_t32" style="position:absolute;left:39052;top:11334;width:0;height:54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zNAvgAAANsAAAAPAAAAZHJzL2Rvd25yZXYueG1sRE9Ni8Iw&#10;EL0v+B/CCN7WVHE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Fq/M0C+AAAA2wAAAA8AAAAAAAAA&#10;AAAAAAAABwIAAGRycy9kb3ducmV2LnhtbFBLBQYAAAAAAwADALcAAADyAgAAAAA=&#10;">
                  <v:stroke endarrow="block"/>
                </v:shape>
                <v:rect id="矩形 49" o:spid="_x0000_s1048" style="position:absolute;left:37328;top:13182;width:3905;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" stroked="f">
                  <v:textbox>
                    <w:txbxContent>
                      <w:p w14:paraId="04BDAC95" w14:textId="77777777" w:rsidR="00610E1E" w:rsidRDefault="005E1F9B">
                        <w:pPr>
                          <w:pStyle w:val="NormalWeb"/>
                          <w:spacing w:before="0" w:beforeAutospacing="0" w:after="200" w:afterAutospacing="0" w:line="276" w:lineRule="auto"/>
                          <w:jc w:val="center"/>
                        </w:pPr>
                        <w:r>
                          <w:rPr>
                            <w:sz w:val="22"/>
                          </w:rPr>
                          <w:t>H2</w:t>
                        </w:r>
                        <w:r>
                          <w:rPr>
                            <w:position w:val="-6"/>
                            <w:sz w:val="22"/>
                            <w:vertAlign w:val="subscript"/>
                          </w:rPr>
                          <w:t>1</w:t>
                        </w:r>
                      </w:p>
                    </w:txbxContent>
                  </v:textbox>
                </v:rect>
                <v:roundrect id="圆角矩形 50" o:spid="_x0000_s1049" style="position:absolute;left:46863;top:18027;width:9715;height:80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">
                  <v:textbox>
                    <w:txbxContent>
                      <w:p w14:paraId="4178E455" w14:textId="77777777" w:rsidR="00610E1E" w:rsidRDefault="005E1F9B">
                        <w:pPr>
                          <w:pStyle w:val="NormalWeb"/>
                          <w:spacing w:before="0" w:beforeAutospacing="0" w:after="0" w:afterAutospacing="0" w:line="276" w:lineRule="auto"/>
                          <w:jc w:val="center"/>
                        </w:pPr>
                        <w:r>
                          <w:rPr>
                            <w:sz w:val="18"/>
                          </w:rPr>
                          <w:t>Satisfaction rate for electronic shopping</w:t>
                        </w:r>
                      </w:p>
                    </w:txbxContent>
                  </v:textbox>
                </v:roundrect>
                <v:shape id="直接箭头连接符 51" o:spid="_x0000_s1050" type="#_x0000_t32" style="position:absolute;left:44481;top:20719;width:2382;height:13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ixAAAANsAAAAPAAAAZHJzL2Rvd25yZXYueG1sRI9Ba8JA&#10;FITvQv/D8gq96SZCi0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CYn9CLEAAAA2wAAAA8A&#10;AAAAAAAAAAAAAAAABwIAAGRycy9kb3ducmV2LnhtbFBLBQYAAAAAAwADALcAAAD4AgAAAAA=&#10;">
                  <v:stroke endarrow="block"/>
                </v:shape>
                <w10:anchorlock/>
              </v:group>
            </w:pict>
          </mc:Fallback>
        </mc:AlternateContent>
      </w:r>
    </w:p>
    <w:p w14:paraId="3C594BDA" w14:textId="77777777" w:rsidR="00610E1E" w:rsidRDefault="005E1F9B">
      <w:pPr>
        <w:bidi w:val="0"/>
        <w:snapToGrid w:val="0"/>
        <w:spacing w:line="240" w:lineRule="auto"/>
        <w:ind w:firstLine="2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Figure 1: Conceptual framework of the study</w:t>
      </w:r>
    </w:p>
    <w:p w14:paraId="48BFB8A5" w14:textId="77777777" w:rsidR="00610E1E" w:rsidRDefault="00610E1E">
      <w:pPr>
        <w:bidi w:val="0"/>
        <w:snapToGrid w:val="0"/>
        <w:spacing w:line="240" w:lineRule="auto"/>
        <w:ind w:firstLine="284"/>
        <w:jc w:val="center"/>
        <w:rPr>
          <w:rFonts w:ascii="Times New Roman" w:eastAsia="Times New Roman" w:hAnsi="Times New Roman" w:cs="Times New Roman"/>
          <w:b/>
          <w:sz w:val="20"/>
          <w:szCs w:val="20"/>
        </w:rPr>
      </w:pPr>
    </w:p>
    <w:p w14:paraId="7E1B7298" w14:textId="77777777" w:rsidR="00610E1E" w:rsidRDefault="00610E1E">
      <w:pPr>
        <w:bidi w:val="0"/>
        <w:snapToGrid w:val="0"/>
        <w:spacing w:line="240" w:lineRule="auto"/>
        <w:jc w:val="both"/>
        <w:rPr>
          <w:rFonts w:ascii="Times New Roman" w:eastAsia="Times New Roman" w:hAnsi="Times New Roman" w:cs="Times New Roman"/>
          <w:b/>
          <w:sz w:val="20"/>
          <w:szCs w:val="20"/>
        </w:rPr>
        <w:sectPr w:rsidR="00610E1E">
          <w:type w:val="continuous"/>
          <w:pgSz w:w="12240" w:h="15839"/>
          <w:pgMar w:top="1440" w:right="1440" w:bottom="1440" w:left="1440" w:header="720" w:footer="720" w:gutter="0"/>
          <w:cols w:space="425"/>
          <w:titlePg/>
          <w:docGrid w:type="lines" w:linePitch="312"/>
        </w:sectPr>
      </w:pPr>
    </w:p>
    <w:p w14:paraId="7E083D8E" w14:textId="77777777" w:rsidR="00610E1E" w:rsidRDefault="005E1F9B">
      <w:pPr>
        <w:bidi w:val="0"/>
        <w:snapToGrid w:val="0"/>
        <w:spacing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3. Research Methodology</w:t>
      </w:r>
    </w:p>
    <w:p w14:paraId="1D2E7908" w14:textId="77777777" w:rsidR="00610E1E" w:rsidRDefault="005E1F9B">
      <w:pPr>
        <w:bidi w:val="0"/>
        <w:snapToGrid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was an applied research and data were collected using descriptive survey method. The most important data collection methods for this study were: 1. Library studies: In this section, library resources, essays, required books and also web sources were used for collecting information for theoretical principles and literature review of the study. 2. Field studies: In this section, questionnaires were used for collecting data and information for analysis. From various ranges of preparing questionnaires, </w:t>
      </w:r>
      <w:proofErr w:type="gramStart"/>
      <w:r>
        <w:rPr>
          <w:rFonts w:ascii="Times New Roman" w:eastAsia="Times New Roman" w:hAnsi="Times New Roman" w:cs="Times New Roman"/>
          <w:sz w:val="20"/>
          <w:szCs w:val="20"/>
        </w:rPr>
        <w:t>five point</w:t>
      </w:r>
      <w:proofErr w:type="gramEnd"/>
      <w:r>
        <w:rPr>
          <w:rFonts w:ascii="Times New Roman" w:eastAsia="Times New Roman" w:hAnsi="Times New Roman" w:cs="Times New Roman"/>
          <w:sz w:val="20"/>
          <w:szCs w:val="20"/>
        </w:rPr>
        <w:t xml:space="preserve"> Likert scale (one to five) was used, in which 1 is the lowest score and 5 is the highest score. </w:t>
      </w:r>
    </w:p>
    <w:p w14:paraId="1AE5F8E8" w14:textId="77777777" w:rsidR="00610E1E" w:rsidRDefault="00610E1E">
      <w:pPr>
        <w:bidi w:val="0"/>
        <w:snapToGrid w:val="0"/>
        <w:spacing w:line="240" w:lineRule="auto"/>
        <w:jc w:val="both"/>
        <w:rPr>
          <w:rFonts w:ascii="Times New Roman" w:eastAsia="Times New Roman" w:hAnsi="Times New Roman" w:cs="Times New Roman"/>
          <w:sz w:val="20"/>
          <w:szCs w:val="20"/>
          <w:rtl/>
          <w:lang w:bidi="fa-IR"/>
        </w:rPr>
      </w:pPr>
    </w:p>
    <w:p w14:paraId="038A9D53" w14:textId="77777777" w:rsidR="00610E1E" w:rsidRDefault="005E1F9B">
      <w:pPr>
        <w:bidi w:val="0"/>
        <w:snapToGrid w:val="0"/>
        <w:spacing w:line="240" w:lineRule="auto"/>
        <w:jc w:val="both"/>
        <w:rPr>
          <w:rFonts w:ascii="Times New Roman" w:eastAsia="Times New Roman" w:hAnsi="Times New Roman" w:cs="Times New Roman"/>
          <w:b/>
          <w:bCs/>
          <w:sz w:val="20"/>
          <w:szCs w:val="20"/>
          <w:rtl/>
          <w:lang w:bidi="fa-IR"/>
        </w:rPr>
      </w:pPr>
      <w:r>
        <w:rPr>
          <w:rFonts w:ascii="Times New Roman" w:eastAsia="Times New Roman" w:hAnsi="Times New Roman" w:cs="Times New Roman"/>
          <w:b/>
          <w:sz w:val="20"/>
          <w:szCs w:val="20"/>
        </w:rPr>
        <w:t>3.1. Sample and statistical population:</w:t>
      </w:r>
    </w:p>
    <w:p w14:paraId="77C21FBD" w14:textId="77777777" w:rsidR="00610E1E" w:rsidRDefault="005E1F9B">
      <w:pPr>
        <w:tabs>
          <w:tab w:val="left" w:pos="6054"/>
        </w:tabs>
        <w:bidi w:val="0"/>
        <w:snapToGrid w:val="0"/>
        <w:spacing w:line="240" w:lineRule="auto"/>
        <w:jc w:val="both"/>
        <w:rPr>
          <w:rFonts w:ascii="Times New Roman" w:eastAsia="Times New Roman" w:hAnsi="Times New Roman" w:cs="Times New Roman"/>
          <w:sz w:val="20"/>
          <w:szCs w:val="20"/>
          <w:rtl/>
          <w:lang w:bidi="fa-IR"/>
        </w:rPr>
      </w:pPr>
      <w:r>
        <w:rPr>
          <w:rFonts w:ascii="Times New Roman" w:eastAsia="Times New Roman" w:hAnsi="Times New Roman" w:cs="Times New Roman"/>
          <w:sz w:val="20"/>
          <w:szCs w:val="20"/>
        </w:rPr>
        <w:t xml:space="preserve">The statistical population of this study consisted of customers and users of </w:t>
      </w:r>
      <w:proofErr w:type="spellStart"/>
      <w:r>
        <w:rPr>
          <w:rFonts w:ascii="Times New Roman" w:eastAsia="Times New Roman" w:hAnsi="Times New Roman" w:cs="Times New Roman"/>
          <w:sz w:val="20"/>
          <w:szCs w:val="20"/>
        </w:rPr>
        <w:t>Mosalase</w:t>
      </w:r>
      <w:proofErr w:type="spellEnd"/>
      <w:r>
        <w:rPr>
          <w:rFonts w:ascii="Times New Roman" w:eastAsia="Times New Roman" w:hAnsi="Times New Roman" w:cs="Times New Roman"/>
          <w:sz w:val="20"/>
          <w:szCs w:val="20"/>
        </w:rPr>
        <w:t xml:space="preserve"> Rang website. </w:t>
      </w:r>
      <w:r>
        <w:rPr>
          <w:rFonts w:ascii="Times New Roman" w:eastAsia="Times New Roman" w:hAnsi="Times New Roman" w:cs="Times New Roman"/>
          <w:sz w:val="20"/>
          <w:szCs w:val="20"/>
        </w:rPr>
        <w:t xml:space="preserve">Random sampling method was used. 300 acceptable and valid questionnaires were selected for analysis. Questionnaires used for this study consisted of two parts. The first part included demographic variables and the second part measured the considered variables of this research. </w:t>
      </w:r>
    </w:p>
    <w:p w14:paraId="6D488467" w14:textId="77777777" w:rsidR="00610E1E" w:rsidRDefault="00610E1E">
      <w:pPr>
        <w:tabs>
          <w:tab w:val="left" w:pos="6054"/>
        </w:tabs>
        <w:bidi w:val="0"/>
        <w:snapToGrid w:val="0"/>
        <w:spacing w:line="240" w:lineRule="auto"/>
        <w:jc w:val="both"/>
        <w:rPr>
          <w:rFonts w:ascii="Times New Roman" w:eastAsia="Times New Roman" w:hAnsi="Times New Roman" w:cs="Times New Roman"/>
          <w:sz w:val="20"/>
          <w:szCs w:val="20"/>
          <w:rtl/>
          <w:lang w:bidi="fa-IR"/>
        </w:rPr>
      </w:pPr>
    </w:p>
    <w:p w14:paraId="120C4F3E" w14:textId="77777777" w:rsidR="00610E1E" w:rsidRDefault="005E1F9B">
      <w:pPr>
        <w:tabs>
          <w:tab w:val="left" w:pos="6054"/>
        </w:tabs>
        <w:bidi w:val="0"/>
        <w:snapToGrid w:val="0"/>
        <w:spacing w:line="240" w:lineRule="auto"/>
        <w:jc w:val="both"/>
        <w:rPr>
          <w:rFonts w:ascii="Times New Roman" w:eastAsia="Times New Roman" w:hAnsi="Times New Roman" w:cs="Times New Roman"/>
          <w:b/>
          <w:bCs/>
          <w:sz w:val="20"/>
          <w:szCs w:val="20"/>
          <w:rtl/>
          <w:lang w:bidi="fa-IR"/>
        </w:rPr>
      </w:pPr>
      <w:r>
        <w:rPr>
          <w:rFonts w:ascii="Times New Roman" w:eastAsia="Times New Roman" w:hAnsi="Times New Roman" w:cs="Times New Roman"/>
          <w:b/>
          <w:sz w:val="20"/>
          <w:szCs w:val="20"/>
        </w:rPr>
        <w:t>3.2. Measurement of research variables</w:t>
      </w:r>
    </w:p>
    <w:p w14:paraId="7D48BFAF" w14:textId="77777777" w:rsidR="00610E1E" w:rsidRDefault="005E1F9B">
      <w:pPr>
        <w:tabs>
          <w:tab w:val="left" w:pos="6054"/>
        </w:tabs>
        <w:bidi w:val="0"/>
        <w:snapToGrid w:val="0"/>
        <w:spacing w:line="240" w:lineRule="auto"/>
        <w:jc w:val="both"/>
        <w:rPr>
          <w:rFonts w:ascii="Times New Roman" w:eastAsia="Times New Roman" w:hAnsi="Times New Roman" w:cs="Times New Roman"/>
          <w:sz w:val="20"/>
          <w:szCs w:val="20"/>
          <w:rtl/>
          <w:lang w:bidi="fa-IR"/>
        </w:rPr>
      </w:pPr>
      <w:r>
        <w:rPr>
          <w:rFonts w:ascii="Times New Roman" w:eastAsia="Times New Roman" w:hAnsi="Times New Roman" w:cs="Times New Roman"/>
          <w:sz w:val="20"/>
          <w:szCs w:val="20"/>
        </w:rPr>
        <w:t>The validity of the contents for the used questionnaire was confirmed by experts and university professors. Cronbach</w:t>
      </w:r>
      <w:r>
        <w:rPr>
          <w:rFonts w:ascii="Times New Roman" w:eastAsia="Times New Roman" w:hAnsi="Times New Roman" w:cs="Times New Roman"/>
          <w:sz w:val="20"/>
          <w:szCs w:val="20"/>
          <w:rtl/>
          <w:cs/>
        </w:rPr>
        <w:t>’</w:t>
      </w:r>
      <w:r>
        <w:rPr>
          <w:rFonts w:ascii="Times New Roman" w:eastAsia="Times New Roman" w:hAnsi="Times New Roman" w:cs="Times New Roman"/>
          <w:sz w:val="20"/>
          <w:szCs w:val="20"/>
        </w:rPr>
        <w:t>s alpha was used for determining test reliability. Cronbach</w:t>
      </w:r>
      <w:r>
        <w:rPr>
          <w:rFonts w:ascii="Times New Roman" w:eastAsia="Times New Roman" w:hAnsi="Times New Roman" w:cs="Times New Roman"/>
          <w:sz w:val="20"/>
          <w:szCs w:val="20"/>
          <w:rtl/>
          <w:cs/>
        </w:rPr>
        <w:t>’</w:t>
      </w:r>
      <w:r>
        <w:rPr>
          <w:rFonts w:ascii="Times New Roman" w:eastAsia="Times New Roman" w:hAnsi="Times New Roman" w:cs="Times New Roman"/>
          <w:sz w:val="20"/>
          <w:szCs w:val="20"/>
        </w:rPr>
        <w:t>s alpha for all questions related to the existing variables in the analytical model of the study was obtained as 0.90, which is acceptable. Cronbach</w:t>
      </w:r>
      <w:r>
        <w:rPr>
          <w:rFonts w:ascii="Times New Roman" w:eastAsia="Times New Roman" w:hAnsi="Times New Roman" w:cs="Times New Roman"/>
          <w:sz w:val="20"/>
          <w:szCs w:val="20"/>
          <w:rtl/>
          <w:cs/>
        </w:rPr>
        <w:t>’</w:t>
      </w:r>
      <w:r>
        <w:rPr>
          <w:rFonts w:ascii="Times New Roman" w:eastAsia="Times New Roman" w:hAnsi="Times New Roman" w:cs="Times New Roman"/>
          <w:sz w:val="20"/>
          <w:szCs w:val="20"/>
        </w:rPr>
        <w:t xml:space="preserve">s alpha for each of variables are presented in Table 2.  </w:t>
      </w:r>
    </w:p>
    <w:p w14:paraId="6AEE8552" w14:textId="77777777" w:rsidR="00610E1E" w:rsidRDefault="00610E1E">
      <w:pPr>
        <w:tabs>
          <w:tab w:val="left" w:pos="6054"/>
        </w:tabs>
        <w:bidi w:val="0"/>
        <w:snapToGrid w:val="0"/>
        <w:spacing w:line="240" w:lineRule="auto"/>
        <w:ind w:firstLine="284"/>
        <w:jc w:val="both"/>
        <w:rPr>
          <w:rFonts w:ascii="Times New Roman" w:eastAsia="Times New Roman" w:hAnsi="Times New Roman" w:cs="Times New Roman"/>
          <w:sz w:val="20"/>
          <w:szCs w:val="20"/>
          <w:rtl/>
          <w:lang w:bidi="fa-IR"/>
        </w:rPr>
        <w:sectPr w:rsidR="00610E1E">
          <w:type w:val="continuous"/>
          <w:pgSz w:w="12240" w:h="15839"/>
          <w:pgMar w:top="1440" w:right="1440" w:bottom="1440" w:left="1440" w:header="720" w:footer="720" w:gutter="0"/>
          <w:cols w:num="2" w:space="720" w:equalWidth="0">
            <w:col w:w="4467" w:space="425"/>
            <w:col w:w="4467"/>
          </w:cols>
          <w:titlePg/>
          <w:docGrid w:type="lines" w:linePitch="312"/>
        </w:sectPr>
      </w:pPr>
    </w:p>
    <w:p w14:paraId="5B7D9898" w14:textId="77777777" w:rsidR="00610E1E" w:rsidRDefault="00610E1E">
      <w:pPr>
        <w:tabs>
          <w:tab w:val="left" w:pos="6054"/>
        </w:tabs>
        <w:bidi w:val="0"/>
        <w:snapToGrid w:val="0"/>
        <w:spacing w:line="240" w:lineRule="auto"/>
        <w:ind w:firstLine="284"/>
        <w:jc w:val="both"/>
        <w:rPr>
          <w:rFonts w:ascii="Times New Roman" w:eastAsia="Times New Roman" w:hAnsi="Times New Roman" w:cs="Times New Roman"/>
          <w:sz w:val="20"/>
          <w:szCs w:val="20"/>
          <w:rtl/>
          <w:lang w:bidi="fa-IR"/>
        </w:rPr>
      </w:pPr>
    </w:p>
    <w:p w14:paraId="7C53D828" w14:textId="77777777" w:rsidR="00610E1E" w:rsidRDefault="005E1F9B">
      <w:pPr>
        <w:bidi w:val="0"/>
        <w:snapToGrid w:val="0"/>
        <w:spacing w:line="240" w:lineRule="auto"/>
        <w:ind w:firstLine="284"/>
        <w:jc w:val="center"/>
        <w:rPr>
          <w:rFonts w:ascii="Times New Roman" w:eastAsia="Times New Roman" w:hAnsi="Times New Roman" w:cs="Times New Roman"/>
          <w:b/>
          <w:bCs/>
          <w:sz w:val="20"/>
          <w:szCs w:val="20"/>
          <w:lang w:bidi="fa-IR"/>
        </w:rPr>
      </w:pPr>
      <w:r>
        <w:rPr>
          <w:rFonts w:ascii="Times New Roman" w:eastAsia="Times New Roman" w:hAnsi="Times New Roman" w:cs="Times New Roman"/>
          <w:b/>
          <w:sz w:val="20"/>
          <w:szCs w:val="20"/>
        </w:rPr>
        <w:t>Table 2. Cronbach</w:t>
      </w:r>
      <w:r>
        <w:rPr>
          <w:rFonts w:ascii="Times New Roman" w:eastAsia="Times New Roman" w:hAnsi="Times New Roman" w:cs="Times New Roman"/>
          <w:b/>
          <w:sz w:val="20"/>
          <w:szCs w:val="20"/>
          <w:rtl/>
          <w:cs/>
        </w:rPr>
        <w:t>’</w:t>
      </w:r>
      <w:r>
        <w:rPr>
          <w:rFonts w:ascii="Times New Roman" w:eastAsia="Times New Roman" w:hAnsi="Times New Roman" w:cs="Times New Roman"/>
          <w:b/>
          <w:sz w:val="20"/>
          <w:szCs w:val="20"/>
        </w:rPr>
        <w:t>s alpha</w:t>
      </w:r>
    </w:p>
    <w:tbl>
      <w:tblPr>
        <w:tblW w:w="0" w:type="auto"/>
        <w:jc w:val="center"/>
        <w:tblBorders>
          <w:top w:val="single" w:sz="8" w:space="0" w:color="000000"/>
          <w:bottom w:val="single" w:sz="8" w:space="0" w:color="000000"/>
        </w:tblBorders>
        <w:tblLook w:val="04A0" w:firstRow="1" w:lastRow="0" w:firstColumn="1" w:lastColumn="0" w:noHBand="0" w:noVBand="1"/>
      </w:tblPr>
      <w:tblGrid>
        <w:gridCol w:w="3362"/>
        <w:gridCol w:w="4217"/>
      </w:tblGrid>
      <w:tr w:rsidR="00610E1E" w14:paraId="39332E34" w14:textId="77777777">
        <w:trPr>
          <w:trHeight w:val="497"/>
          <w:jc w:val="center"/>
        </w:trPr>
        <w:tc>
          <w:tcPr>
            <w:tcW w:w="3362" w:type="dxa"/>
            <w:tcBorders>
              <w:top w:val="single" w:sz="8" w:space="0" w:color="000000"/>
              <w:left w:val="nil"/>
              <w:bottom w:val="single" w:sz="8" w:space="0" w:color="000000"/>
              <w:right w:val="nil"/>
            </w:tcBorders>
            <w:shd w:val="pct10" w:color="auto" w:fill="auto"/>
            <w:vAlign w:val="center"/>
          </w:tcPr>
          <w:p w14:paraId="379867AC" w14:textId="77777777" w:rsidR="00610E1E" w:rsidRDefault="005E1F9B">
            <w:pPr>
              <w:bidi w:val="0"/>
              <w:snapToGrid w:val="0"/>
              <w:spacing w:line="240" w:lineRule="auto"/>
              <w:ind w:firstLine="284"/>
              <w:jc w:val="center"/>
              <w:rPr>
                <w:rFonts w:ascii="Times New Roman" w:eastAsia="Times New Roman" w:hAnsi="Times New Roman" w:cs="Times New Roman"/>
                <w:b/>
                <w:color w:val="000000"/>
                <w:sz w:val="20"/>
                <w:szCs w:val="20"/>
                <w:lang w:bidi="fa-IR"/>
              </w:rPr>
            </w:pPr>
            <w:r>
              <w:rPr>
                <w:rFonts w:ascii="Times New Roman" w:eastAsia="Times New Roman" w:hAnsi="Times New Roman" w:cs="Times New Roman"/>
                <w:b/>
                <w:color w:val="000000"/>
                <w:sz w:val="20"/>
                <w:szCs w:val="20"/>
              </w:rPr>
              <w:t>Cronbach</w:t>
            </w:r>
            <w:r>
              <w:rPr>
                <w:rFonts w:ascii="Times New Roman" w:eastAsia="Times New Roman" w:hAnsi="Times New Roman" w:cs="Times New Roman"/>
                <w:b/>
                <w:color w:val="000000"/>
                <w:sz w:val="20"/>
                <w:szCs w:val="20"/>
                <w:rtl/>
                <w:cs/>
              </w:rPr>
              <w:t>’</w:t>
            </w:r>
            <w:r>
              <w:rPr>
                <w:rFonts w:ascii="Times New Roman" w:eastAsia="Times New Roman" w:hAnsi="Times New Roman" w:cs="Times New Roman"/>
                <w:b/>
                <w:color w:val="000000"/>
                <w:sz w:val="20"/>
                <w:szCs w:val="20"/>
              </w:rPr>
              <w:t>s alpha</w:t>
            </w:r>
          </w:p>
        </w:tc>
        <w:tc>
          <w:tcPr>
            <w:tcW w:w="4217" w:type="dxa"/>
            <w:tcBorders>
              <w:top w:val="single" w:sz="8" w:space="0" w:color="000000"/>
              <w:left w:val="nil"/>
              <w:bottom w:val="single" w:sz="8" w:space="0" w:color="000000"/>
              <w:right w:val="nil"/>
            </w:tcBorders>
            <w:shd w:val="pct10" w:color="auto" w:fill="auto"/>
            <w:vAlign w:val="center"/>
          </w:tcPr>
          <w:p w14:paraId="6CCE161C" w14:textId="77777777" w:rsidR="00610E1E" w:rsidRDefault="005E1F9B">
            <w:pPr>
              <w:bidi w:val="0"/>
              <w:snapToGrid w:val="0"/>
              <w:spacing w:line="240" w:lineRule="auto"/>
              <w:ind w:firstLine="284"/>
              <w:jc w:val="center"/>
              <w:rPr>
                <w:rFonts w:ascii="Times New Roman" w:eastAsia="Times New Roman" w:hAnsi="Times New Roman" w:cs="Times New Roman"/>
                <w:b/>
                <w:color w:val="000000"/>
                <w:sz w:val="20"/>
                <w:szCs w:val="20"/>
                <w:lang w:bidi="fa-IR"/>
              </w:rPr>
            </w:pPr>
            <w:r>
              <w:rPr>
                <w:rFonts w:ascii="Times New Roman" w:eastAsia="Times New Roman" w:hAnsi="Times New Roman" w:cs="Times New Roman"/>
                <w:b/>
                <w:color w:val="000000"/>
                <w:sz w:val="20"/>
                <w:szCs w:val="20"/>
              </w:rPr>
              <w:t>Variable</w:t>
            </w:r>
          </w:p>
        </w:tc>
      </w:tr>
      <w:tr w:rsidR="00610E1E" w14:paraId="4DFFEB87" w14:textId="77777777">
        <w:trPr>
          <w:trHeight w:val="497"/>
          <w:jc w:val="center"/>
        </w:trPr>
        <w:tc>
          <w:tcPr>
            <w:tcW w:w="3362" w:type="dxa"/>
            <w:tcBorders>
              <w:left w:val="nil"/>
              <w:right w:val="nil"/>
            </w:tcBorders>
            <w:shd w:val="clear" w:color="auto" w:fill="auto"/>
            <w:vAlign w:val="center"/>
          </w:tcPr>
          <w:p w14:paraId="7B804872" w14:textId="77777777" w:rsidR="00610E1E" w:rsidRDefault="005E1F9B">
            <w:pPr>
              <w:bidi w:val="0"/>
              <w:snapToGrid w:val="0"/>
              <w:spacing w:line="240" w:lineRule="auto"/>
              <w:ind w:firstLine="284"/>
              <w:jc w:val="center"/>
              <w:rPr>
                <w:rFonts w:ascii="Times New Roman" w:eastAsia="Times New Roman" w:hAnsi="Times New Roman" w:cs="Times New Roman"/>
                <w:bCs/>
                <w:color w:val="000000"/>
                <w:sz w:val="20"/>
                <w:szCs w:val="20"/>
                <w:lang w:bidi="fa-IR"/>
              </w:rPr>
            </w:pPr>
            <w:r>
              <w:rPr>
                <w:rFonts w:ascii="Times New Roman" w:eastAsia="Times New Roman" w:hAnsi="Times New Roman" w:cs="Times New Roman"/>
                <w:bCs/>
                <w:color w:val="000000"/>
                <w:sz w:val="20"/>
                <w:szCs w:val="20"/>
              </w:rPr>
              <w:t>0.90</w:t>
            </w:r>
          </w:p>
        </w:tc>
        <w:tc>
          <w:tcPr>
            <w:tcW w:w="4217" w:type="dxa"/>
            <w:tcBorders>
              <w:left w:val="nil"/>
              <w:right w:val="nil"/>
            </w:tcBorders>
            <w:shd w:val="clear" w:color="auto" w:fill="auto"/>
            <w:vAlign w:val="center"/>
          </w:tcPr>
          <w:p w14:paraId="0368292A" w14:textId="77777777" w:rsidR="00610E1E" w:rsidRDefault="005E1F9B">
            <w:pPr>
              <w:bidi w:val="0"/>
              <w:snapToGrid w:val="0"/>
              <w:spacing w:line="240" w:lineRule="auto"/>
              <w:ind w:firstLine="284"/>
              <w:jc w:val="center"/>
              <w:rPr>
                <w:rFonts w:ascii="Times New Roman" w:eastAsia="Times New Roman" w:hAnsi="Times New Roman" w:cs="Times New Roman"/>
                <w:bCs/>
                <w:color w:val="000000"/>
                <w:sz w:val="20"/>
                <w:szCs w:val="20"/>
                <w:lang w:bidi="fa-IR"/>
              </w:rPr>
            </w:pPr>
            <w:r>
              <w:rPr>
                <w:rFonts w:ascii="Times New Roman" w:eastAsia="Times New Roman" w:hAnsi="Times New Roman" w:cs="Times New Roman"/>
                <w:bCs/>
                <w:color w:val="000000"/>
                <w:sz w:val="20"/>
                <w:szCs w:val="20"/>
              </w:rPr>
              <w:t>E-CRM</w:t>
            </w:r>
          </w:p>
        </w:tc>
      </w:tr>
      <w:tr w:rsidR="00610E1E" w14:paraId="210C2370" w14:textId="77777777">
        <w:trPr>
          <w:trHeight w:val="409"/>
          <w:jc w:val="center"/>
        </w:trPr>
        <w:tc>
          <w:tcPr>
            <w:tcW w:w="3362" w:type="dxa"/>
            <w:shd w:val="clear" w:color="auto" w:fill="auto"/>
            <w:vAlign w:val="center"/>
          </w:tcPr>
          <w:p w14:paraId="6DFB6784" w14:textId="77777777" w:rsidR="00610E1E" w:rsidRDefault="005E1F9B">
            <w:pPr>
              <w:bidi w:val="0"/>
              <w:snapToGrid w:val="0"/>
              <w:spacing w:line="240" w:lineRule="auto"/>
              <w:ind w:firstLine="284"/>
              <w:jc w:val="center"/>
              <w:rPr>
                <w:rFonts w:ascii="Times New Roman" w:eastAsia="Times New Roman" w:hAnsi="Times New Roman" w:cs="Times New Roman"/>
                <w:bCs/>
                <w:color w:val="000000"/>
                <w:sz w:val="20"/>
                <w:szCs w:val="20"/>
                <w:lang w:bidi="fa-IR"/>
              </w:rPr>
            </w:pPr>
            <w:r>
              <w:rPr>
                <w:rFonts w:ascii="Times New Roman" w:eastAsia="Times New Roman" w:hAnsi="Times New Roman" w:cs="Times New Roman"/>
                <w:bCs/>
                <w:color w:val="000000"/>
                <w:sz w:val="20"/>
                <w:szCs w:val="20"/>
              </w:rPr>
              <w:t>0.82</w:t>
            </w:r>
          </w:p>
        </w:tc>
        <w:tc>
          <w:tcPr>
            <w:tcW w:w="4217" w:type="dxa"/>
            <w:shd w:val="clear" w:color="auto" w:fill="auto"/>
            <w:vAlign w:val="center"/>
          </w:tcPr>
          <w:p w14:paraId="60BF2C1C" w14:textId="77777777" w:rsidR="00610E1E" w:rsidRDefault="005E1F9B">
            <w:pPr>
              <w:bidi w:val="0"/>
              <w:snapToGrid w:val="0"/>
              <w:spacing w:line="240" w:lineRule="auto"/>
              <w:ind w:firstLine="284"/>
              <w:jc w:val="center"/>
              <w:rPr>
                <w:rFonts w:ascii="Times New Roman" w:eastAsia="Times New Roman" w:hAnsi="Times New Roman" w:cs="Times New Roman"/>
                <w:bCs/>
                <w:color w:val="000000"/>
                <w:sz w:val="20"/>
                <w:szCs w:val="20"/>
                <w:lang w:bidi="fa-IR"/>
              </w:rPr>
            </w:pPr>
            <w:r>
              <w:rPr>
                <w:rFonts w:ascii="Times New Roman" w:eastAsia="Times New Roman" w:hAnsi="Times New Roman" w:cs="Times New Roman"/>
                <w:bCs/>
                <w:color w:val="000000"/>
                <w:sz w:val="20"/>
                <w:szCs w:val="20"/>
              </w:rPr>
              <w:t>E-loyalty</w:t>
            </w:r>
          </w:p>
        </w:tc>
      </w:tr>
      <w:tr w:rsidR="00610E1E" w14:paraId="573F65DF" w14:textId="77777777">
        <w:trPr>
          <w:trHeight w:val="497"/>
          <w:jc w:val="center"/>
        </w:trPr>
        <w:tc>
          <w:tcPr>
            <w:tcW w:w="3362" w:type="dxa"/>
            <w:tcBorders>
              <w:left w:val="nil"/>
              <w:bottom w:val="single" w:sz="8" w:space="0" w:color="000000"/>
              <w:right w:val="nil"/>
            </w:tcBorders>
            <w:shd w:val="clear" w:color="auto" w:fill="auto"/>
            <w:vAlign w:val="center"/>
          </w:tcPr>
          <w:p w14:paraId="69B83D6D" w14:textId="77777777" w:rsidR="00610E1E" w:rsidRDefault="005E1F9B">
            <w:pPr>
              <w:bidi w:val="0"/>
              <w:snapToGrid w:val="0"/>
              <w:spacing w:line="240" w:lineRule="auto"/>
              <w:ind w:firstLine="284"/>
              <w:jc w:val="center"/>
              <w:rPr>
                <w:rFonts w:ascii="Times New Roman" w:eastAsia="Times New Roman" w:hAnsi="Times New Roman" w:cs="Times New Roman"/>
                <w:bCs/>
                <w:color w:val="000000"/>
                <w:sz w:val="20"/>
                <w:szCs w:val="20"/>
                <w:lang w:bidi="fa-IR"/>
              </w:rPr>
            </w:pPr>
            <w:r>
              <w:rPr>
                <w:rFonts w:ascii="Times New Roman" w:eastAsia="Times New Roman" w:hAnsi="Times New Roman" w:cs="Times New Roman"/>
                <w:bCs/>
                <w:color w:val="000000"/>
                <w:sz w:val="20"/>
                <w:szCs w:val="20"/>
              </w:rPr>
              <w:t>0.87</w:t>
            </w:r>
          </w:p>
        </w:tc>
        <w:tc>
          <w:tcPr>
            <w:tcW w:w="4217" w:type="dxa"/>
            <w:tcBorders>
              <w:left w:val="nil"/>
              <w:bottom w:val="single" w:sz="8" w:space="0" w:color="000000"/>
              <w:right w:val="nil"/>
            </w:tcBorders>
            <w:shd w:val="clear" w:color="auto" w:fill="auto"/>
            <w:vAlign w:val="center"/>
          </w:tcPr>
          <w:p w14:paraId="5C197236" w14:textId="77777777" w:rsidR="00610E1E" w:rsidRDefault="005E1F9B">
            <w:pPr>
              <w:bidi w:val="0"/>
              <w:snapToGrid w:val="0"/>
              <w:spacing w:line="240" w:lineRule="auto"/>
              <w:ind w:firstLine="284"/>
              <w:jc w:val="center"/>
              <w:rPr>
                <w:rFonts w:ascii="Times New Roman" w:eastAsia="Times New Roman" w:hAnsi="Times New Roman" w:cs="Times New Roman"/>
                <w:bCs/>
                <w:color w:val="000000"/>
                <w:sz w:val="20"/>
                <w:szCs w:val="20"/>
                <w:lang w:bidi="fa-IR"/>
              </w:rPr>
            </w:pPr>
            <w:r>
              <w:rPr>
                <w:rFonts w:ascii="Times New Roman" w:eastAsia="Times New Roman" w:hAnsi="Times New Roman" w:cs="Times New Roman"/>
                <w:bCs/>
                <w:color w:val="000000"/>
                <w:sz w:val="20"/>
                <w:szCs w:val="20"/>
              </w:rPr>
              <w:t>E-satisfaction</w:t>
            </w:r>
          </w:p>
        </w:tc>
      </w:tr>
    </w:tbl>
    <w:p w14:paraId="3633F733" w14:textId="77777777" w:rsidR="00610E1E" w:rsidRDefault="00610E1E">
      <w:pPr>
        <w:bidi w:val="0"/>
        <w:snapToGrid w:val="0"/>
        <w:spacing w:line="240" w:lineRule="auto"/>
        <w:ind w:firstLine="284"/>
        <w:jc w:val="both"/>
        <w:rPr>
          <w:rFonts w:ascii="Times New Roman" w:eastAsia="Times New Roman" w:hAnsi="Times New Roman" w:cs="Times New Roman"/>
          <w:b/>
          <w:bCs/>
          <w:sz w:val="20"/>
          <w:szCs w:val="20"/>
          <w:rtl/>
        </w:rPr>
      </w:pPr>
    </w:p>
    <w:p w14:paraId="029F3B8B" w14:textId="77777777" w:rsidR="00610E1E" w:rsidRDefault="00610E1E">
      <w:pPr>
        <w:bidi w:val="0"/>
        <w:snapToGrid w:val="0"/>
        <w:spacing w:line="240" w:lineRule="auto"/>
        <w:ind w:firstLine="284"/>
        <w:jc w:val="both"/>
        <w:rPr>
          <w:rFonts w:ascii="Times New Roman" w:eastAsia="Times New Roman" w:hAnsi="Times New Roman" w:cs="Times New Roman"/>
          <w:b/>
          <w:bCs/>
          <w:sz w:val="20"/>
          <w:szCs w:val="20"/>
          <w:rtl/>
        </w:rPr>
        <w:sectPr w:rsidR="00610E1E">
          <w:type w:val="continuous"/>
          <w:pgSz w:w="12240" w:h="15839"/>
          <w:pgMar w:top="1440" w:right="1440" w:bottom="1440" w:left="1440" w:header="720" w:footer="720" w:gutter="0"/>
          <w:cols w:space="425"/>
          <w:titlePg/>
          <w:docGrid w:type="lines" w:linePitch="312"/>
        </w:sectPr>
      </w:pPr>
    </w:p>
    <w:p w14:paraId="31BBF912" w14:textId="77777777" w:rsidR="00610E1E" w:rsidRDefault="00610E1E">
      <w:pPr>
        <w:bidi w:val="0"/>
        <w:snapToGrid w:val="0"/>
        <w:spacing w:line="240" w:lineRule="auto"/>
        <w:jc w:val="both"/>
        <w:rPr>
          <w:rFonts w:ascii="Times New Roman" w:eastAsia="Times New Roman" w:hAnsi="Times New Roman" w:cs="Times New Roman"/>
          <w:b/>
          <w:bCs/>
          <w:sz w:val="20"/>
          <w:szCs w:val="20"/>
          <w:rtl/>
        </w:rPr>
      </w:pPr>
    </w:p>
    <w:p w14:paraId="134EFC83" w14:textId="77777777" w:rsidR="00610E1E" w:rsidRDefault="005E1F9B">
      <w:pPr>
        <w:bidi w:val="0"/>
        <w:snapToGrid w:val="0"/>
        <w:spacing w:line="240" w:lineRule="auto"/>
        <w:jc w:val="both"/>
        <w:rPr>
          <w:rFonts w:ascii="Times New Roman" w:eastAsia="Times New Roman" w:hAnsi="Times New Roman" w:cs="Times New Roman"/>
          <w:b/>
          <w:bCs/>
          <w:sz w:val="20"/>
          <w:szCs w:val="20"/>
          <w:rtl/>
          <w:lang w:bidi="fa-IR"/>
        </w:rPr>
      </w:pPr>
      <w:r>
        <w:rPr>
          <w:rFonts w:ascii="Times New Roman" w:eastAsia="Times New Roman" w:hAnsi="Times New Roman" w:cs="Times New Roman"/>
          <w:b/>
          <w:sz w:val="20"/>
          <w:szCs w:val="20"/>
        </w:rPr>
        <w:t xml:space="preserve">4. Analysis and Findings </w:t>
      </w:r>
    </w:p>
    <w:p w14:paraId="5839F751" w14:textId="77777777" w:rsidR="00610E1E" w:rsidRDefault="005E1F9B">
      <w:pPr>
        <w:tabs>
          <w:tab w:val="left" w:pos="6054"/>
        </w:tabs>
        <w:bidi w:val="0"/>
        <w:snapToGrid w:val="0"/>
        <w:spacing w:line="240" w:lineRule="auto"/>
        <w:jc w:val="both"/>
        <w:rPr>
          <w:rFonts w:ascii="Times New Roman" w:eastAsia="Times New Roman" w:hAnsi="Times New Roman" w:cs="Times New Roman"/>
          <w:b/>
          <w:bCs/>
          <w:sz w:val="20"/>
          <w:szCs w:val="20"/>
          <w:rtl/>
          <w:lang w:bidi="fa-IR"/>
        </w:rPr>
      </w:pPr>
      <w:r>
        <w:rPr>
          <w:rFonts w:ascii="Times New Roman" w:eastAsia="Times New Roman" w:hAnsi="Times New Roman" w:cs="Times New Roman"/>
          <w:b/>
          <w:sz w:val="20"/>
          <w:szCs w:val="20"/>
        </w:rPr>
        <w:t>4.1. Confirmatory factor analysis results</w:t>
      </w:r>
    </w:p>
    <w:p w14:paraId="42D1D470" w14:textId="77777777" w:rsidR="00610E1E" w:rsidRDefault="005E1F9B">
      <w:pPr>
        <w:bidi w:val="0"/>
        <w:snapToGrid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order to determine to what extent indicators are acceptable for measurement models, all measurement models should be analyzed first. Based on this method, </w:t>
      </w:r>
      <w:r>
        <w:rPr>
          <w:rFonts w:ascii="Times New Roman" w:eastAsia="Times New Roman" w:hAnsi="Times New Roman" w:cs="Times New Roman"/>
          <w:sz w:val="20"/>
          <w:szCs w:val="20"/>
        </w:rPr>
        <w:lastRenderedPageBreak/>
        <w:t xml:space="preserve">fifteen measurement models that are related to variables were separately analyzed at first. Overall model fitness </w:t>
      </w:r>
      <w:r>
        <w:rPr>
          <w:rFonts w:ascii="Times New Roman" w:eastAsia="Times New Roman" w:hAnsi="Times New Roman" w:cs="Times New Roman"/>
          <w:sz w:val="20"/>
          <w:szCs w:val="20"/>
        </w:rPr>
        <w:t xml:space="preserve">indices for measurement models (confirmatory factor analysis) are presented in Table 3. </w:t>
      </w:r>
    </w:p>
    <w:p w14:paraId="06CFA9C1" w14:textId="77777777" w:rsidR="00610E1E" w:rsidRDefault="00610E1E">
      <w:pPr>
        <w:bidi w:val="0"/>
        <w:snapToGrid w:val="0"/>
        <w:spacing w:line="240" w:lineRule="auto"/>
        <w:jc w:val="both"/>
        <w:rPr>
          <w:rFonts w:ascii="Times New Roman" w:eastAsia="Times New Roman" w:hAnsi="Times New Roman" w:cs="Times New Roman"/>
          <w:sz w:val="20"/>
          <w:szCs w:val="20"/>
          <w:rtl/>
          <w:lang w:bidi="fa-IR"/>
        </w:rPr>
        <w:sectPr w:rsidR="00610E1E">
          <w:type w:val="continuous"/>
          <w:pgSz w:w="12240" w:h="15839"/>
          <w:pgMar w:top="1440" w:right="1440" w:bottom="1440" w:left="1440" w:header="720" w:footer="720" w:gutter="0"/>
          <w:cols w:num="2" w:space="720" w:equalWidth="0">
            <w:col w:w="4467" w:space="425"/>
            <w:col w:w="4467"/>
          </w:cols>
          <w:titlePg/>
          <w:docGrid w:type="lines" w:linePitch="312"/>
        </w:sectPr>
      </w:pPr>
    </w:p>
    <w:p w14:paraId="67AFF527" w14:textId="77777777" w:rsidR="00610E1E" w:rsidRDefault="00610E1E">
      <w:pPr>
        <w:bidi w:val="0"/>
        <w:snapToGrid w:val="0"/>
        <w:spacing w:line="240" w:lineRule="auto"/>
        <w:jc w:val="both"/>
        <w:rPr>
          <w:rFonts w:ascii="Times New Roman" w:eastAsia="Times New Roman" w:hAnsi="Times New Roman" w:cs="Times New Roman"/>
          <w:sz w:val="20"/>
          <w:szCs w:val="20"/>
          <w:rtl/>
          <w:lang w:bidi="fa-IR"/>
        </w:rPr>
      </w:pPr>
    </w:p>
    <w:p w14:paraId="645CC12B" w14:textId="77777777" w:rsidR="00610E1E" w:rsidRDefault="005E1F9B">
      <w:pPr>
        <w:bidi w:val="0"/>
        <w:snapToGrid w:val="0"/>
        <w:spacing w:line="240" w:lineRule="auto"/>
        <w:ind w:firstLine="284"/>
        <w:jc w:val="center"/>
        <w:rPr>
          <w:rFonts w:ascii="Times New Roman" w:eastAsia="Times New Roman" w:hAnsi="Times New Roman" w:cs="Times New Roman"/>
          <w:b/>
          <w:bCs/>
          <w:sz w:val="20"/>
          <w:szCs w:val="20"/>
          <w:rtl/>
          <w:lang w:bidi="fa-IR"/>
        </w:rPr>
      </w:pPr>
      <w:r>
        <w:rPr>
          <w:rFonts w:ascii="Times New Roman" w:eastAsia="Times New Roman" w:hAnsi="Times New Roman" w:cs="Times New Roman"/>
          <w:b/>
          <w:sz w:val="20"/>
          <w:szCs w:val="20"/>
        </w:rPr>
        <w:t>Table 3. Overall fitness indices for measurement models</w:t>
      </w:r>
    </w:p>
    <w:tbl>
      <w:tblPr>
        <w:tblW w:w="7799" w:type="dxa"/>
        <w:jc w:val="center"/>
        <w:tblBorders>
          <w:top w:val="single" w:sz="8" w:space="0" w:color="000000"/>
          <w:bottom w:val="single" w:sz="8" w:space="0" w:color="000000"/>
        </w:tblBorders>
        <w:tblLook w:val="04A0" w:firstRow="1" w:lastRow="0" w:firstColumn="1" w:lastColumn="0" w:noHBand="0" w:noVBand="1"/>
      </w:tblPr>
      <w:tblGrid>
        <w:gridCol w:w="1656"/>
        <w:gridCol w:w="1270"/>
        <w:gridCol w:w="790"/>
        <w:gridCol w:w="659"/>
        <w:gridCol w:w="816"/>
        <w:gridCol w:w="656"/>
        <w:gridCol w:w="656"/>
        <w:gridCol w:w="643"/>
        <w:gridCol w:w="653"/>
      </w:tblGrid>
      <w:tr w:rsidR="00610E1E" w14:paraId="334AB2F7" w14:textId="77777777">
        <w:trPr>
          <w:jc w:val="center"/>
        </w:trPr>
        <w:tc>
          <w:tcPr>
            <w:tcW w:w="1656" w:type="dxa"/>
            <w:tcBorders>
              <w:top w:val="single" w:sz="8" w:space="0" w:color="000000"/>
              <w:left w:val="nil"/>
              <w:bottom w:val="single" w:sz="8" w:space="0" w:color="000000"/>
              <w:right w:val="nil"/>
            </w:tcBorders>
            <w:shd w:val="pct10" w:color="auto" w:fill="auto"/>
          </w:tcPr>
          <w:p w14:paraId="556B6CF4" w14:textId="77777777" w:rsidR="00610E1E" w:rsidRDefault="00610E1E">
            <w:pPr>
              <w:bidi w:val="0"/>
              <w:snapToGrid w:val="0"/>
              <w:spacing w:line="240" w:lineRule="auto"/>
              <w:jc w:val="center"/>
              <w:rPr>
                <w:rFonts w:ascii="Times New Roman" w:eastAsia="Times New Roman" w:hAnsi="Times New Roman" w:cs="Times New Roman"/>
                <w:b/>
                <w:bCs/>
                <w:color w:val="000000"/>
                <w:sz w:val="20"/>
                <w:szCs w:val="20"/>
                <w:rtl/>
                <w:lang w:bidi="fa-IR"/>
              </w:rPr>
            </w:pPr>
          </w:p>
        </w:tc>
        <w:tc>
          <w:tcPr>
            <w:tcW w:w="1270" w:type="dxa"/>
            <w:tcBorders>
              <w:top w:val="single" w:sz="8" w:space="0" w:color="000000"/>
              <w:left w:val="nil"/>
              <w:bottom w:val="single" w:sz="8" w:space="0" w:color="000000"/>
              <w:right w:val="nil"/>
            </w:tcBorders>
            <w:shd w:val="pct10" w:color="auto" w:fill="auto"/>
          </w:tcPr>
          <w:p w14:paraId="153FC0C8" w14:textId="77777777" w:rsidR="00610E1E" w:rsidRDefault="005E1F9B">
            <w:pPr>
              <w:bidi w:val="0"/>
              <w:snapToGrid w:val="0"/>
              <w:spacing w:line="240" w:lineRule="auto"/>
              <w:jc w:val="center"/>
              <w:rPr>
                <w:rFonts w:ascii="Times New Roman" w:eastAsia="Times New Roman" w:hAnsi="Times New Roman" w:cs="Times New Roman"/>
                <w:b/>
                <w:bCs/>
                <w:color w:val="000000"/>
                <w:sz w:val="20"/>
                <w:szCs w:val="20"/>
                <w:rtl/>
                <w:lang w:bidi="fa-IR"/>
              </w:rPr>
            </w:pPr>
            <w:r>
              <w:rPr>
                <w:rFonts w:ascii="Times New Roman" w:eastAsia="Times New Roman" w:hAnsi="Times New Roman" w:cs="Times New Roman"/>
                <w:b/>
                <w:bCs/>
                <w:color w:val="000000"/>
                <w:sz w:val="20"/>
                <w:szCs w:val="20"/>
              </w:rPr>
              <w:t>CMIN/DF</w:t>
            </w:r>
          </w:p>
        </w:tc>
        <w:tc>
          <w:tcPr>
            <w:tcW w:w="790" w:type="dxa"/>
            <w:tcBorders>
              <w:top w:val="single" w:sz="8" w:space="0" w:color="000000"/>
              <w:left w:val="nil"/>
              <w:bottom w:val="single" w:sz="8" w:space="0" w:color="000000"/>
              <w:right w:val="nil"/>
            </w:tcBorders>
            <w:shd w:val="pct10" w:color="auto" w:fill="auto"/>
          </w:tcPr>
          <w:p w14:paraId="49D380F6" w14:textId="77777777" w:rsidR="00610E1E" w:rsidRDefault="005E1F9B">
            <w:pPr>
              <w:bidi w:val="0"/>
              <w:snapToGrid w:val="0"/>
              <w:spacing w:line="240" w:lineRule="auto"/>
              <w:jc w:val="center"/>
              <w:rPr>
                <w:rFonts w:ascii="Times New Roman" w:eastAsia="Times New Roman" w:hAnsi="Times New Roman" w:cs="Times New Roman"/>
                <w:b/>
                <w:bCs/>
                <w:color w:val="000000"/>
                <w:sz w:val="20"/>
                <w:szCs w:val="20"/>
                <w:rtl/>
                <w:lang w:bidi="fa-IR"/>
              </w:rPr>
            </w:pPr>
            <w:r>
              <w:rPr>
                <w:rFonts w:ascii="Times New Roman" w:eastAsia="Times New Roman" w:hAnsi="Times New Roman" w:cs="Times New Roman"/>
                <w:b/>
                <w:bCs/>
                <w:color w:val="000000"/>
                <w:sz w:val="20"/>
                <w:szCs w:val="20"/>
              </w:rPr>
              <w:t>RMR</w:t>
            </w:r>
          </w:p>
        </w:tc>
        <w:tc>
          <w:tcPr>
            <w:tcW w:w="659" w:type="dxa"/>
            <w:tcBorders>
              <w:top w:val="single" w:sz="8" w:space="0" w:color="000000"/>
              <w:left w:val="nil"/>
              <w:bottom w:val="single" w:sz="8" w:space="0" w:color="000000"/>
              <w:right w:val="nil"/>
            </w:tcBorders>
            <w:shd w:val="pct10" w:color="auto" w:fill="auto"/>
          </w:tcPr>
          <w:p w14:paraId="52074212" w14:textId="77777777" w:rsidR="00610E1E" w:rsidRDefault="005E1F9B">
            <w:pPr>
              <w:bidi w:val="0"/>
              <w:snapToGrid w:val="0"/>
              <w:spacing w:line="240" w:lineRule="auto"/>
              <w:jc w:val="center"/>
              <w:rPr>
                <w:rFonts w:ascii="Times New Roman" w:eastAsia="Times New Roman" w:hAnsi="Times New Roman" w:cs="Times New Roman"/>
                <w:b/>
                <w:bCs/>
                <w:color w:val="000000"/>
                <w:sz w:val="20"/>
                <w:szCs w:val="20"/>
                <w:rtl/>
                <w:lang w:bidi="fa-IR"/>
              </w:rPr>
            </w:pPr>
            <w:r>
              <w:rPr>
                <w:rFonts w:ascii="Times New Roman" w:eastAsia="Times New Roman" w:hAnsi="Times New Roman" w:cs="Times New Roman"/>
                <w:b/>
                <w:bCs/>
                <w:color w:val="000000"/>
                <w:sz w:val="20"/>
                <w:szCs w:val="20"/>
              </w:rPr>
              <w:t>GFI</w:t>
            </w:r>
          </w:p>
        </w:tc>
        <w:tc>
          <w:tcPr>
            <w:tcW w:w="816" w:type="dxa"/>
            <w:tcBorders>
              <w:top w:val="single" w:sz="8" w:space="0" w:color="000000"/>
              <w:left w:val="nil"/>
              <w:bottom w:val="single" w:sz="8" w:space="0" w:color="000000"/>
              <w:right w:val="nil"/>
            </w:tcBorders>
            <w:shd w:val="pct10" w:color="auto" w:fill="auto"/>
          </w:tcPr>
          <w:p w14:paraId="7B7E8B2C" w14:textId="77777777" w:rsidR="00610E1E" w:rsidRDefault="005E1F9B">
            <w:pPr>
              <w:bidi w:val="0"/>
              <w:snapToGrid w:val="0"/>
              <w:spacing w:line="240" w:lineRule="auto"/>
              <w:jc w:val="center"/>
              <w:rPr>
                <w:rFonts w:ascii="Times New Roman" w:eastAsia="Times New Roman" w:hAnsi="Times New Roman" w:cs="Times New Roman"/>
                <w:b/>
                <w:bCs/>
                <w:color w:val="000000"/>
                <w:sz w:val="20"/>
                <w:szCs w:val="20"/>
                <w:rtl/>
                <w:lang w:bidi="fa-IR"/>
              </w:rPr>
            </w:pPr>
            <w:r>
              <w:rPr>
                <w:rFonts w:ascii="Times New Roman" w:eastAsia="Times New Roman" w:hAnsi="Times New Roman" w:cs="Times New Roman"/>
                <w:b/>
                <w:bCs/>
                <w:color w:val="000000"/>
                <w:sz w:val="20"/>
                <w:szCs w:val="20"/>
              </w:rPr>
              <w:t>AGFI</w:t>
            </w:r>
          </w:p>
        </w:tc>
        <w:tc>
          <w:tcPr>
            <w:tcW w:w="656" w:type="dxa"/>
            <w:tcBorders>
              <w:top w:val="single" w:sz="8" w:space="0" w:color="000000"/>
              <w:left w:val="nil"/>
              <w:bottom w:val="single" w:sz="8" w:space="0" w:color="000000"/>
              <w:right w:val="nil"/>
            </w:tcBorders>
            <w:shd w:val="pct10" w:color="auto" w:fill="auto"/>
          </w:tcPr>
          <w:p w14:paraId="40AE00A2" w14:textId="77777777" w:rsidR="00610E1E" w:rsidRDefault="005E1F9B">
            <w:pPr>
              <w:bidi w:val="0"/>
              <w:snapToGrid w:val="0"/>
              <w:spacing w:line="240" w:lineRule="auto"/>
              <w:jc w:val="center"/>
              <w:rPr>
                <w:rFonts w:ascii="Times New Roman" w:eastAsia="Times New Roman" w:hAnsi="Times New Roman" w:cs="Times New Roman"/>
                <w:b/>
                <w:bCs/>
                <w:color w:val="000000"/>
                <w:sz w:val="20"/>
                <w:szCs w:val="20"/>
                <w:rtl/>
                <w:lang w:bidi="fa-IR"/>
              </w:rPr>
            </w:pPr>
            <w:r>
              <w:rPr>
                <w:rFonts w:ascii="Times New Roman" w:eastAsia="Times New Roman" w:hAnsi="Times New Roman" w:cs="Times New Roman"/>
                <w:b/>
                <w:bCs/>
                <w:color w:val="000000"/>
                <w:sz w:val="20"/>
                <w:szCs w:val="20"/>
              </w:rPr>
              <w:t>IFI</w:t>
            </w:r>
          </w:p>
        </w:tc>
        <w:tc>
          <w:tcPr>
            <w:tcW w:w="656" w:type="dxa"/>
            <w:tcBorders>
              <w:top w:val="single" w:sz="8" w:space="0" w:color="000000"/>
              <w:left w:val="nil"/>
              <w:bottom w:val="single" w:sz="8" w:space="0" w:color="000000"/>
              <w:right w:val="nil"/>
            </w:tcBorders>
            <w:shd w:val="pct10" w:color="auto" w:fill="auto"/>
          </w:tcPr>
          <w:p w14:paraId="6E5B252F" w14:textId="77777777" w:rsidR="00610E1E" w:rsidRDefault="005E1F9B">
            <w:pPr>
              <w:bidi w:val="0"/>
              <w:snapToGrid w:val="0"/>
              <w:spacing w:line="240" w:lineRule="auto"/>
              <w:jc w:val="center"/>
              <w:rPr>
                <w:rFonts w:ascii="Times New Roman" w:eastAsia="Times New Roman" w:hAnsi="Times New Roman" w:cs="Times New Roman"/>
                <w:b/>
                <w:bCs/>
                <w:color w:val="000000"/>
                <w:sz w:val="20"/>
                <w:szCs w:val="20"/>
                <w:rtl/>
                <w:lang w:bidi="fa-IR"/>
              </w:rPr>
            </w:pPr>
            <w:r>
              <w:rPr>
                <w:rFonts w:ascii="Times New Roman" w:eastAsia="Times New Roman" w:hAnsi="Times New Roman" w:cs="Times New Roman"/>
                <w:b/>
                <w:bCs/>
                <w:color w:val="000000"/>
                <w:sz w:val="20"/>
                <w:szCs w:val="20"/>
              </w:rPr>
              <w:t>TLI</w:t>
            </w:r>
          </w:p>
        </w:tc>
        <w:tc>
          <w:tcPr>
            <w:tcW w:w="643" w:type="dxa"/>
            <w:tcBorders>
              <w:top w:val="single" w:sz="8" w:space="0" w:color="000000"/>
              <w:left w:val="nil"/>
              <w:bottom w:val="single" w:sz="8" w:space="0" w:color="000000"/>
              <w:right w:val="nil"/>
            </w:tcBorders>
            <w:shd w:val="pct10" w:color="auto" w:fill="auto"/>
          </w:tcPr>
          <w:p w14:paraId="39AE7037" w14:textId="77777777" w:rsidR="00610E1E" w:rsidRDefault="005E1F9B">
            <w:pPr>
              <w:bidi w:val="0"/>
              <w:snapToGrid w:val="0"/>
              <w:spacing w:line="240" w:lineRule="auto"/>
              <w:jc w:val="center"/>
              <w:rPr>
                <w:rFonts w:ascii="Times New Roman" w:eastAsia="Times New Roman" w:hAnsi="Times New Roman" w:cs="Times New Roman"/>
                <w:b/>
                <w:bCs/>
                <w:color w:val="000000"/>
                <w:sz w:val="20"/>
                <w:szCs w:val="20"/>
                <w:rtl/>
                <w:lang w:bidi="fa-IR"/>
              </w:rPr>
            </w:pPr>
            <w:r>
              <w:rPr>
                <w:rFonts w:ascii="Times New Roman" w:eastAsia="Times New Roman" w:hAnsi="Times New Roman" w:cs="Times New Roman"/>
                <w:b/>
                <w:bCs/>
                <w:color w:val="000000"/>
                <w:sz w:val="20"/>
                <w:szCs w:val="20"/>
              </w:rPr>
              <w:t>NFI</w:t>
            </w:r>
          </w:p>
        </w:tc>
        <w:tc>
          <w:tcPr>
            <w:tcW w:w="653" w:type="dxa"/>
            <w:tcBorders>
              <w:top w:val="single" w:sz="8" w:space="0" w:color="000000"/>
              <w:left w:val="nil"/>
              <w:bottom w:val="single" w:sz="8" w:space="0" w:color="000000"/>
              <w:right w:val="nil"/>
            </w:tcBorders>
            <w:shd w:val="pct10" w:color="auto" w:fill="auto"/>
          </w:tcPr>
          <w:p w14:paraId="7413B66F" w14:textId="77777777" w:rsidR="00610E1E" w:rsidRDefault="005E1F9B">
            <w:pPr>
              <w:bidi w:val="0"/>
              <w:snapToGrid w:val="0"/>
              <w:spacing w:line="240" w:lineRule="auto"/>
              <w:jc w:val="center"/>
              <w:rPr>
                <w:rFonts w:ascii="Times New Roman" w:eastAsia="Times New Roman" w:hAnsi="Times New Roman" w:cs="Times New Roman"/>
                <w:b/>
                <w:bCs/>
                <w:color w:val="000000"/>
                <w:sz w:val="20"/>
                <w:szCs w:val="20"/>
                <w:rtl/>
                <w:lang w:bidi="fa-IR"/>
              </w:rPr>
            </w:pPr>
            <w:r>
              <w:rPr>
                <w:rFonts w:ascii="Times New Roman" w:eastAsia="Times New Roman" w:hAnsi="Times New Roman" w:cs="Times New Roman"/>
                <w:b/>
                <w:bCs/>
                <w:color w:val="000000"/>
                <w:sz w:val="20"/>
                <w:szCs w:val="20"/>
              </w:rPr>
              <w:t>CFI</w:t>
            </w:r>
          </w:p>
        </w:tc>
      </w:tr>
      <w:tr w:rsidR="00610E1E" w14:paraId="3C9E120C" w14:textId="77777777">
        <w:trPr>
          <w:jc w:val="center"/>
        </w:trPr>
        <w:tc>
          <w:tcPr>
            <w:tcW w:w="1656" w:type="dxa"/>
            <w:tcBorders>
              <w:left w:val="nil"/>
              <w:right w:val="nil"/>
            </w:tcBorders>
            <w:shd w:val="clear" w:color="auto" w:fill="auto"/>
          </w:tcPr>
          <w:p w14:paraId="53C08446"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lang w:bidi="fa-IR"/>
              </w:rPr>
            </w:pPr>
            <w:r>
              <w:rPr>
                <w:rFonts w:ascii="Times New Roman" w:eastAsia="Times New Roman" w:hAnsi="Times New Roman" w:cs="Times New Roman"/>
                <w:color w:val="000000"/>
                <w:sz w:val="20"/>
                <w:szCs w:val="20"/>
              </w:rPr>
              <w:t>E-CRM</w:t>
            </w:r>
          </w:p>
        </w:tc>
        <w:tc>
          <w:tcPr>
            <w:tcW w:w="1270" w:type="dxa"/>
            <w:tcBorders>
              <w:left w:val="nil"/>
              <w:right w:val="nil"/>
            </w:tcBorders>
            <w:shd w:val="clear" w:color="auto" w:fill="auto"/>
          </w:tcPr>
          <w:p w14:paraId="1B9F4367"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rtl/>
                <w:lang w:bidi="fa-IR"/>
              </w:rPr>
            </w:pPr>
            <w:r>
              <w:rPr>
                <w:rFonts w:ascii="Times New Roman" w:eastAsia="Times New Roman" w:hAnsi="Times New Roman" w:cs="Times New Roman"/>
                <w:color w:val="000000"/>
                <w:sz w:val="20"/>
                <w:szCs w:val="20"/>
              </w:rPr>
              <w:t>1.58</w:t>
            </w:r>
          </w:p>
        </w:tc>
        <w:tc>
          <w:tcPr>
            <w:tcW w:w="790" w:type="dxa"/>
            <w:tcBorders>
              <w:left w:val="nil"/>
              <w:right w:val="nil"/>
            </w:tcBorders>
            <w:shd w:val="clear" w:color="auto" w:fill="auto"/>
          </w:tcPr>
          <w:p w14:paraId="47E99551"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lang w:bidi="fa-IR"/>
              </w:rPr>
            </w:pPr>
            <w:r>
              <w:rPr>
                <w:rFonts w:ascii="Times New Roman" w:eastAsia="Times New Roman" w:hAnsi="Times New Roman" w:cs="Times New Roman"/>
                <w:color w:val="000000"/>
                <w:sz w:val="20"/>
                <w:szCs w:val="20"/>
              </w:rPr>
              <w:t>0.20</w:t>
            </w:r>
          </w:p>
        </w:tc>
        <w:tc>
          <w:tcPr>
            <w:tcW w:w="659" w:type="dxa"/>
            <w:tcBorders>
              <w:left w:val="nil"/>
              <w:right w:val="nil"/>
            </w:tcBorders>
            <w:shd w:val="clear" w:color="auto" w:fill="auto"/>
          </w:tcPr>
          <w:p w14:paraId="67122887"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lang w:bidi="fa-IR"/>
              </w:rPr>
            </w:pPr>
            <w:r>
              <w:rPr>
                <w:rFonts w:ascii="Times New Roman" w:eastAsia="Times New Roman" w:hAnsi="Times New Roman" w:cs="Times New Roman"/>
                <w:color w:val="000000"/>
                <w:sz w:val="20"/>
                <w:szCs w:val="20"/>
              </w:rPr>
              <w:t>0.98</w:t>
            </w:r>
          </w:p>
        </w:tc>
        <w:tc>
          <w:tcPr>
            <w:tcW w:w="816" w:type="dxa"/>
            <w:tcBorders>
              <w:left w:val="nil"/>
              <w:right w:val="nil"/>
            </w:tcBorders>
            <w:shd w:val="clear" w:color="auto" w:fill="auto"/>
          </w:tcPr>
          <w:p w14:paraId="3EA9B6A8"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lang w:bidi="fa-IR"/>
              </w:rPr>
            </w:pPr>
            <w:r>
              <w:rPr>
                <w:rFonts w:ascii="Times New Roman" w:eastAsia="Times New Roman" w:hAnsi="Times New Roman" w:cs="Times New Roman"/>
                <w:color w:val="000000"/>
                <w:sz w:val="20"/>
                <w:szCs w:val="20"/>
              </w:rPr>
              <w:t>0.94</w:t>
            </w:r>
          </w:p>
        </w:tc>
        <w:tc>
          <w:tcPr>
            <w:tcW w:w="656" w:type="dxa"/>
            <w:tcBorders>
              <w:left w:val="nil"/>
              <w:right w:val="nil"/>
            </w:tcBorders>
            <w:shd w:val="clear" w:color="auto" w:fill="auto"/>
          </w:tcPr>
          <w:p w14:paraId="0FD12F4A"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lang w:bidi="fa-IR"/>
              </w:rPr>
            </w:pPr>
            <w:r>
              <w:rPr>
                <w:rFonts w:ascii="Times New Roman" w:eastAsia="Times New Roman" w:hAnsi="Times New Roman" w:cs="Times New Roman"/>
                <w:color w:val="000000"/>
                <w:sz w:val="20"/>
                <w:szCs w:val="20"/>
              </w:rPr>
              <w:t>0.98</w:t>
            </w:r>
          </w:p>
        </w:tc>
        <w:tc>
          <w:tcPr>
            <w:tcW w:w="656" w:type="dxa"/>
            <w:tcBorders>
              <w:left w:val="nil"/>
              <w:right w:val="nil"/>
            </w:tcBorders>
            <w:shd w:val="clear" w:color="auto" w:fill="auto"/>
          </w:tcPr>
          <w:p w14:paraId="670FDEB5"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lang w:bidi="fa-IR"/>
              </w:rPr>
            </w:pPr>
            <w:r>
              <w:rPr>
                <w:rFonts w:ascii="Times New Roman" w:eastAsia="Times New Roman" w:hAnsi="Times New Roman" w:cs="Times New Roman"/>
                <w:color w:val="000000"/>
                <w:sz w:val="20"/>
                <w:szCs w:val="20"/>
              </w:rPr>
              <w:t>0.97</w:t>
            </w:r>
          </w:p>
        </w:tc>
        <w:tc>
          <w:tcPr>
            <w:tcW w:w="643" w:type="dxa"/>
            <w:tcBorders>
              <w:left w:val="nil"/>
              <w:right w:val="nil"/>
            </w:tcBorders>
            <w:shd w:val="clear" w:color="auto" w:fill="auto"/>
          </w:tcPr>
          <w:p w14:paraId="66DFA1C4"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lang w:bidi="fa-IR"/>
              </w:rPr>
            </w:pPr>
            <w:r>
              <w:rPr>
                <w:rFonts w:ascii="Times New Roman" w:eastAsia="Times New Roman" w:hAnsi="Times New Roman" w:cs="Times New Roman"/>
                <w:color w:val="000000"/>
                <w:sz w:val="20"/>
                <w:szCs w:val="20"/>
              </w:rPr>
              <w:t>0.97</w:t>
            </w:r>
          </w:p>
        </w:tc>
        <w:tc>
          <w:tcPr>
            <w:tcW w:w="653" w:type="dxa"/>
            <w:tcBorders>
              <w:left w:val="nil"/>
              <w:right w:val="nil"/>
            </w:tcBorders>
            <w:shd w:val="clear" w:color="auto" w:fill="auto"/>
          </w:tcPr>
          <w:p w14:paraId="2C4DB824"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lang w:bidi="fa-IR"/>
              </w:rPr>
            </w:pPr>
            <w:r>
              <w:rPr>
                <w:rFonts w:ascii="Times New Roman" w:eastAsia="Times New Roman" w:hAnsi="Times New Roman" w:cs="Times New Roman"/>
                <w:color w:val="000000"/>
                <w:sz w:val="20"/>
                <w:szCs w:val="20"/>
              </w:rPr>
              <w:t>0.98</w:t>
            </w:r>
          </w:p>
        </w:tc>
      </w:tr>
      <w:tr w:rsidR="00610E1E" w14:paraId="5C0092B7" w14:textId="77777777">
        <w:trPr>
          <w:jc w:val="center"/>
        </w:trPr>
        <w:tc>
          <w:tcPr>
            <w:tcW w:w="1656" w:type="dxa"/>
            <w:shd w:val="clear" w:color="auto" w:fill="auto"/>
          </w:tcPr>
          <w:p w14:paraId="17272F74"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lang w:bidi="fa-IR"/>
              </w:rPr>
            </w:pPr>
            <w:r>
              <w:rPr>
                <w:rFonts w:ascii="Times New Roman" w:eastAsia="Times New Roman" w:hAnsi="Times New Roman" w:cs="Times New Roman"/>
                <w:color w:val="000000"/>
                <w:sz w:val="20"/>
                <w:szCs w:val="20"/>
              </w:rPr>
              <w:t>E-loyalty</w:t>
            </w:r>
          </w:p>
        </w:tc>
        <w:tc>
          <w:tcPr>
            <w:tcW w:w="1270" w:type="dxa"/>
            <w:shd w:val="clear" w:color="auto" w:fill="auto"/>
          </w:tcPr>
          <w:p w14:paraId="5554277E"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rtl/>
                <w:lang w:bidi="fa-IR"/>
              </w:rPr>
            </w:pPr>
            <w:r>
              <w:rPr>
                <w:rFonts w:ascii="Times New Roman" w:eastAsia="Times New Roman" w:hAnsi="Times New Roman" w:cs="Times New Roman"/>
                <w:color w:val="000000"/>
                <w:sz w:val="20"/>
                <w:szCs w:val="20"/>
              </w:rPr>
              <w:t>1.69</w:t>
            </w:r>
          </w:p>
        </w:tc>
        <w:tc>
          <w:tcPr>
            <w:tcW w:w="790" w:type="dxa"/>
            <w:shd w:val="clear" w:color="auto" w:fill="auto"/>
          </w:tcPr>
          <w:p w14:paraId="187BE903"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lang w:bidi="fa-IR"/>
              </w:rPr>
            </w:pPr>
            <w:r>
              <w:rPr>
                <w:rFonts w:ascii="Times New Roman" w:eastAsia="Times New Roman" w:hAnsi="Times New Roman" w:cs="Times New Roman"/>
                <w:color w:val="000000"/>
                <w:sz w:val="20"/>
                <w:szCs w:val="20"/>
              </w:rPr>
              <w:t>0.20</w:t>
            </w:r>
          </w:p>
        </w:tc>
        <w:tc>
          <w:tcPr>
            <w:tcW w:w="659" w:type="dxa"/>
            <w:shd w:val="clear" w:color="auto" w:fill="auto"/>
          </w:tcPr>
          <w:p w14:paraId="64A6E291"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lang w:bidi="fa-IR"/>
              </w:rPr>
            </w:pPr>
            <w:r>
              <w:rPr>
                <w:rFonts w:ascii="Times New Roman" w:eastAsia="Times New Roman" w:hAnsi="Times New Roman" w:cs="Times New Roman"/>
                <w:color w:val="000000"/>
                <w:sz w:val="20"/>
                <w:szCs w:val="20"/>
              </w:rPr>
              <w:t>0.98</w:t>
            </w:r>
          </w:p>
        </w:tc>
        <w:tc>
          <w:tcPr>
            <w:tcW w:w="816" w:type="dxa"/>
            <w:shd w:val="clear" w:color="auto" w:fill="auto"/>
          </w:tcPr>
          <w:p w14:paraId="714EC3A4"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lang w:bidi="fa-IR"/>
              </w:rPr>
            </w:pPr>
            <w:r>
              <w:rPr>
                <w:rFonts w:ascii="Times New Roman" w:eastAsia="Times New Roman" w:hAnsi="Times New Roman" w:cs="Times New Roman"/>
                <w:color w:val="000000"/>
                <w:sz w:val="20"/>
                <w:szCs w:val="20"/>
              </w:rPr>
              <w:t>0.94</w:t>
            </w:r>
          </w:p>
        </w:tc>
        <w:tc>
          <w:tcPr>
            <w:tcW w:w="656" w:type="dxa"/>
            <w:shd w:val="clear" w:color="auto" w:fill="auto"/>
          </w:tcPr>
          <w:p w14:paraId="75B46B27"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lang w:bidi="fa-IR"/>
              </w:rPr>
            </w:pPr>
            <w:r>
              <w:rPr>
                <w:rFonts w:ascii="Times New Roman" w:eastAsia="Times New Roman" w:hAnsi="Times New Roman" w:cs="Times New Roman"/>
                <w:color w:val="000000"/>
                <w:sz w:val="20"/>
                <w:szCs w:val="20"/>
              </w:rPr>
              <w:t>0.98</w:t>
            </w:r>
          </w:p>
        </w:tc>
        <w:tc>
          <w:tcPr>
            <w:tcW w:w="656" w:type="dxa"/>
            <w:shd w:val="clear" w:color="auto" w:fill="auto"/>
          </w:tcPr>
          <w:p w14:paraId="257FABAF"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lang w:bidi="fa-IR"/>
              </w:rPr>
            </w:pPr>
            <w:r>
              <w:rPr>
                <w:rFonts w:ascii="Times New Roman" w:eastAsia="Times New Roman" w:hAnsi="Times New Roman" w:cs="Times New Roman"/>
                <w:color w:val="000000"/>
                <w:sz w:val="20"/>
                <w:szCs w:val="20"/>
              </w:rPr>
              <w:t>0.96</w:t>
            </w:r>
          </w:p>
        </w:tc>
        <w:tc>
          <w:tcPr>
            <w:tcW w:w="643" w:type="dxa"/>
            <w:shd w:val="clear" w:color="auto" w:fill="auto"/>
          </w:tcPr>
          <w:p w14:paraId="2DEA1D6F"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lang w:bidi="fa-IR"/>
              </w:rPr>
            </w:pPr>
            <w:r>
              <w:rPr>
                <w:rFonts w:ascii="Times New Roman" w:eastAsia="Times New Roman" w:hAnsi="Times New Roman" w:cs="Times New Roman"/>
                <w:color w:val="000000"/>
                <w:sz w:val="20"/>
                <w:szCs w:val="20"/>
              </w:rPr>
              <w:t>0.96</w:t>
            </w:r>
          </w:p>
        </w:tc>
        <w:tc>
          <w:tcPr>
            <w:tcW w:w="653" w:type="dxa"/>
            <w:shd w:val="clear" w:color="auto" w:fill="auto"/>
          </w:tcPr>
          <w:p w14:paraId="09780265"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lang w:bidi="fa-IR"/>
              </w:rPr>
            </w:pPr>
            <w:r>
              <w:rPr>
                <w:rFonts w:ascii="Times New Roman" w:eastAsia="Times New Roman" w:hAnsi="Times New Roman" w:cs="Times New Roman"/>
                <w:color w:val="000000"/>
                <w:sz w:val="20"/>
                <w:szCs w:val="20"/>
              </w:rPr>
              <w:t>0.98</w:t>
            </w:r>
          </w:p>
        </w:tc>
      </w:tr>
      <w:tr w:rsidR="00610E1E" w14:paraId="305D76E4" w14:textId="77777777">
        <w:trPr>
          <w:jc w:val="center"/>
        </w:trPr>
        <w:tc>
          <w:tcPr>
            <w:tcW w:w="1656" w:type="dxa"/>
            <w:tcBorders>
              <w:left w:val="nil"/>
              <w:bottom w:val="single" w:sz="8" w:space="0" w:color="000000"/>
              <w:right w:val="nil"/>
            </w:tcBorders>
            <w:shd w:val="clear" w:color="auto" w:fill="auto"/>
          </w:tcPr>
          <w:p w14:paraId="1D094EE6"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lang w:bidi="fa-IR"/>
              </w:rPr>
            </w:pPr>
            <w:r>
              <w:rPr>
                <w:rFonts w:ascii="Times New Roman" w:eastAsia="Times New Roman" w:hAnsi="Times New Roman" w:cs="Times New Roman"/>
                <w:color w:val="000000"/>
                <w:sz w:val="20"/>
                <w:szCs w:val="20"/>
              </w:rPr>
              <w:t>E-satisfaction</w:t>
            </w:r>
          </w:p>
        </w:tc>
        <w:tc>
          <w:tcPr>
            <w:tcW w:w="1270" w:type="dxa"/>
            <w:tcBorders>
              <w:left w:val="nil"/>
              <w:bottom w:val="single" w:sz="8" w:space="0" w:color="000000"/>
              <w:right w:val="nil"/>
            </w:tcBorders>
            <w:shd w:val="clear" w:color="auto" w:fill="auto"/>
          </w:tcPr>
          <w:p w14:paraId="09248DEC"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rtl/>
                <w:lang w:bidi="fa-IR"/>
              </w:rPr>
            </w:pPr>
            <w:r>
              <w:rPr>
                <w:rFonts w:ascii="Times New Roman" w:eastAsia="Times New Roman" w:hAnsi="Times New Roman" w:cs="Times New Roman"/>
                <w:color w:val="000000"/>
                <w:sz w:val="20"/>
                <w:szCs w:val="20"/>
              </w:rPr>
              <w:t>2.38</w:t>
            </w:r>
          </w:p>
        </w:tc>
        <w:tc>
          <w:tcPr>
            <w:tcW w:w="790" w:type="dxa"/>
            <w:tcBorders>
              <w:left w:val="nil"/>
              <w:bottom w:val="single" w:sz="8" w:space="0" w:color="000000"/>
              <w:right w:val="nil"/>
            </w:tcBorders>
            <w:shd w:val="clear" w:color="auto" w:fill="auto"/>
          </w:tcPr>
          <w:p w14:paraId="5A654B55"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lang w:bidi="fa-IR"/>
              </w:rPr>
            </w:pPr>
            <w:r>
              <w:rPr>
                <w:rFonts w:ascii="Times New Roman" w:eastAsia="Times New Roman" w:hAnsi="Times New Roman" w:cs="Times New Roman"/>
                <w:color w:val="000000"/>
                <w:sz w:val="20"/>
                <w:szCs w:val="20"/>
              </w:rPr>
              <w:t>0.30</w:t>
            </w:r>
          </w:p>
        </w:tc>
        <w:tc>
          <w:tcPr>
            <w:tcW w:w="659" w:type="dxa"/>
            <w:tcBorders>
              <w:left w:val="nil"/>
              <w:bottom w:val="single" w:sz="8" w:space="0" w:color="000000"/>
              <w:right w:val="nil"/>
            </w:tcBorders>
            <w:shd w:val="clear" w:color="auto" w:fill="auto"/>
          </w:tcPr>
          <w:p w14:paraId="7B07E959"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lang w:bidi="fa-IR"/>
              </w:rPr>
            </w:pPr>
            <w:r>
              <w:rPr>
                <w:rFonts w:ascii="Times New Roman" w:eastAsia="Times New Roman" w:hAnsi="Times New Roman" w:cs="Times New Roman"/>
                <w:color w:val="000000"/>
                <w:sz w:val="20"/>
                <w:szCs w:val="20"/>
              </w:rPr>
              <w:t>0.97</w:t>
            </w:r>
          </w:p>
        </w:tc>
        <w:tc>
          <w:tcPr>
            <w:tcW w:w="816" w:type="dxa"/>
            <w:tcBorders>
              <w:left w:val="nil"/>
              <w:bottom w:val="single" w:sz="8" w:space="0" w:color="000000"/>
              <w:right w:val="nil"/>
            </w:tcBorders>
            <w:shd w:val="clear" w:color="auto" w:fill="auto"/>
          </w:tcPr>
          <w:p w14:paraId="798FE3A1"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lang w:bidi="fa-IR"/>
              </w:rPr>
            </w:pPr>
            <w:r>
              <w:rPr>
                <w:rFonts w:ascii="Times New Roman" w:eastAsia="Times New Roman" w:hAnsi="Times New Roman" w:cs="Times New Roman"/>
                <w:color w:val="000000"/>
                <w:sz w:val="20"/>
                <w:szCs w:val="20"/>
              </w:rPr>
              <w:t>0.91</w:t>
            </w:r>
          </w:p>
        </w:tc>
        <w:tc>
          <w:tcPr>
            <w:tcW w:w="656" w:type="dxa"/>
            <w:tcBorders>
              <w:left w:val="nil"/>
              <w:bottom w:val="single" w:sz="8" w:space="0" w:color="000000"/>
              <w:right w:val="nil"/>
            </w:tcBorders>
            <w:shd w:val="clear" w:color="auto" w:fill="auto"/>
          </w:tcPr>
          <w:p w14:paraId="201C91B3"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lang w:bidi="fa-IR"/>
              </w:rPr>
            </w:pPr>
            <w:r>
              <w:rPr>
                <w:rFonts w:ascii="Times New Roman" w:eastAsia="Times New Roman" w:hAnsi="Times New Roman" w:cs="Times New Roman"/>
                <w:color w:val="000000"/>
                <w:sz w:val="20"/>
                <w:szCs w:val="20"/>
              </w:rPr>
              <w:t>0.97</w:t>
            </w:r>
          </w:p>
        </w:tc>
        <w:tc>
          <w:tcPr>
            <w:tcW w:w="656" w:type="dxa"/>
            <w:tcBorders>
              <w:left w:val="nil"/>
              <w:bottom w:val="single" w:sz="8" w:space="0" w:color="000000"/>
              <w:right w:val="nil"/>
            </w:tcBorders>
            <w:shd w:val="clear" w:color="auto" w:fill="auto"/>
          </w:tcPr>
          <w:p w14:paraId="030E3D66"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lang w:bidi="fa-IR"/>
              </w:rPr>
            </w:pPr>
            <w:r>
              <w:rPr>
                <w:rFonts w:ascii="Times New Roman" w:eastAsia="Times New Roman" w:hAnsi="Times New Roman" w:cs="Times New Roman"/>
                <w:color w:val="000000"/>
                <w:sz w:val="20"/>
                <w:szCs w:val="20"/>
              </w:rPr>
              <w:t>0.92</w:t>
            </w:r>
          </w:p>
        </w:tc>
        <w:tc>
          <w:tcPr>
            <w:tcW w:w="643" w:type="dxa"/>
            <w:tcBorders>
              <w:left w:val="nil"/>
              <w:bottom w:val="single" w:sz="8" w:space="0" w:color="000000"/>
              <w:right w:val="nil"/>
            </w:tcBorders>
            <w:shd w:val="clear" w:color="auto" w:fill="auto"/>
          </w:tcPr>
          <w:p w14:paraId="54561C77"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lang w:bidi="fa-IR"/>
              </w:rPr>
            </w:pPr>
            <w:r>
              <w:rPr>
                <w:rFonts w:ascii="Times New Roman" w:eastAsia="Times New Roman" w:hAnsi="Times New Roman" w:cs="Times New Roman"/>
                <w:color w:val="000000"/>
                <w:sz w:val="20"/>
                <w:szCs w:val="20"/>
              </w:rPr>
              <w:t>0.95</w:t>
            </w:r>
          </w:p>
        </w:tc>
        <w:tc>
          <w:tcPr>
            <w:tcW w:w="653" w:type="dxa"/>
            <w:tcBorders>
              <w:left w:val="nil"/>
              <w:bottom w:val="single" w:sz="8" w:space="0" w:color="000000"/>
              <w:right w:val="nil"/>
            </w:tcBorders>
            <w:shd w:val="clear" w:color="auto" w:fill="auto"/>
          </w:tcPr>
          <w:p w14:paraId="068ED3BC"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lang w:bidi="fa-IR"/>
              </w:rPr>
            </w:pPr>
            <w:r>
              <w:rPr>
                <w:rFonts w:ascii="Times New Roman" w:eastAsia="Times New Roman" w:hAnsi="Times New Roman" w:cs="Times New Roman"/>
                <w:color w:val="000000"/>
                <w:sz w:val="20"/>
                <w:szCs w:val="20"/>
              </w:rPr>
              <w:t>0.97</w:t>
            </w:r>
          </w:p>
        </w:tc>
      </w:tr>
    </w:tbl>
    <w:p w14:paraId="0CA6C706" w14:textId="77777777" w:rsidR="00610E1E" w:rsidRDefault="00610E1E">
      <w:pPr>
        <w:bidi w:val="0"/>
        <w:snapToGrid w:val="0"/>
        <w:spacing w:line="240" w:lineRule="auto"/>
        <w:ind w:firstLine="284"/>
        <w:jc w:val="both"/>
        <w:rPr>
          <w:rFonts w:ascii="Times New Roman" w:eastAsia="Times New Roman" w:hAnsi="Times New Roman" w:cs="Times New Roman"/>
          <w:sz w:val="20"/>
          <w:szCs w:val="20"/>
          <w:rtl/>
          <w:lang w:bidi="fa-IR"/>
        </w:rPr>
      </w:pPr>
    </w:p>
    <w:p w14:paraId="752DDB83" w14:textId="77777777" w:rsidR="00610E1E" w:rsidRDefault="00610E1E">
      <w:pPr>
        <w:bidi w:val="0"/>
        <w:snapToGrid w:val="0"/>
        <w:spacing w:line="240" w:lineRule="auto"/>
        <w:jc w:val="both"/>
        <w:rPr>
          <w:rFonts w:ascii="Times New Roman" w:eastAsia="Times New Roman" w:hAnsi="Times New Roman" w:cs="Times New Roman"/>
          <w:sz w:val="20"/>
          <w:szCs w:val="20"/>
        </w:rPr>
        <w:sectPr w:rsidR="00610E1E">
          <w:type w:val="continuous"/>
          <w:pgSz w:w="12240" w:h="15839"/>
          <w:pgMar w:top="1440" w:right="1440" w:bottom="1440" w:left="1440" w:header="720" w:footer="720" w:gutter="0"/>
          <w:cols w:space="425"/>
          <w:titlePg/>
          <w:docGrid w:type="lines" w:linePitch="312"/>
        </w:sectPr>
      </w:pPr>
    </w:p>
    <w:p w14:paraId="7B4B227A" w14:textId="77777777" w:rsidR="00610E1E" w:rsidRDefault="005E1F9B">
      <w:pPr>
        <w:bidi w:val="0"/>
        <w:snapToGrid w:val="0"/>
        <w:spacing w:line="240" w:lineRule="auto"/>
        <w:jc w:val="both"/>
        <w:rPr>
          <w:rFonts w:ascii="Times New Roman" w:eastAsia="Times New Roman" w:hAnsi="Times New Roman" w:cs="Times New Roman"/>
          <w:sz w:val="20"/>
          <w:szCs w:val="20"/>
          <w:rtl/>
          <w:lang w:bidi="fa-IR"/>
        </w:rPr>
      </w:pPr>
      <w:r>
        <w:rPr>
          <w:rFonts w:ascii="Times New Roman" w:eastAsia="Times New Roman" w:hAnsi="Times New Roman" w:cs="Times New Roman"/>
          <w:sz w:val="20"/>
          <w:szCs w:val="20"/>
        </w:rPr>
        <w:t>According to the results obtained from the above table, measurement models had acceptable and good fitness. In other words, overall indices confirmed the fact that data supported models in a good manner. Related factor loadings were all above 0.3 and had a significance level more than 0.000.</w:t>
      </w:r>
    </w:p>
    <w:p w14:paraId="0C76A61F" w14:textId="77777777" w:rsidR="00610E1E" w:rsidRDefault="00610E1E">
      <w:pPr>
        <w:bidi w:val="0"/>
        <w:snapToGrid w:val="0"/>
        <w:spacing w:line="240" w:lineRule="auto"/>
        <w:ind w:firstLine="284"/>
        <w:jc w:val="both"/>
        <w:rPr>
          <w:rFonts w:ascii="Times New Roman" w:eastAsia="Times New Roman" w:hAnsi="Times New Roman" w:cs="Times New Roman"/>
          <w:sz w:val="20"/>
          <w:szCs w:val="20"/>
          <w:rtl/>
          <w:lang w:bidi="fa-IR"/>
        </w:rPr>
      </w:pPr>
    </w:p>
    <w:p w14:paraId="3ECFBA38" w14:textId="77777777" w:rsidR="00610E1E" w:rsidRDefault="005E1F9B">
      <w:pPr>
        <w:bidi w:val="0"/>
        <w:snapToGrid w:val="0"/>
        <w:spacing w:line="240" w:lineRule="auto"/>
        <w:ind w:firstLine="284"/>
        <w:jc w:val="both"/>
        <w:rPr>
          <w:rFonts w:ascii="Times New Roman" w:eastAsia="Times New Roman" w:hAnsi="Times New Roman" w:cs="Times New Roman"/>
          <w:b/>
          <w:bCs/>
          <w:sz w:val="20"/>
          <w:szCs w:val="20"/>
          <w:rtl/>
          <w:lang w:bidi="fa-IR"/>
        </w:rPr>
      </w:pPr>
      <w:r>
        <w:rPr>
          <w:rFonts w:ascii="Times New Roman" w:eastAsia="Times New Roman" w:hAnsi="Times New Roman" w:cs="Times New Roman"/>
          <w:b/>
          <w:sz w:val="20"/>
          <w:szCs w:val="20"/>
        </w:rPr>
        <w:t>4. 2. Structural equation modeling results</w:t>
      </w:r>
    </w:p>
    <w:p w14:paraId="4227D0B5" w14:textId="77777777" w:rsidR="00610E1E" w:rsidRDefault="005E1F9B">
      <w:pPr>
        <w:bidi w:val="0"/>
        <w:snapToGrid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After analyzing and confirming measurement models in the first step, path modeling was analyzed and fitted in the second step. </w:t>
      </w:r>
    </w:p>
    <w:p w14:paraId="0C7E8BD8" w14:textId="77777777" w:rsidR="00610E1E" w:rsidRDefault="005E1F9B">
      <w:pPr>
        <w:bidi w:val="0"/>
        <w:snapToGrid w:val="0"/>
        <w:spacing w:line="240" w:lineRule="auto"/>
        <w:jc w:val="both"/>
        <w:rPr>
          <w:rFonts w:ascii="Times New Roman" w:eastAsia="Times New Roman" w:hAnsi="Times New Roman" w:cs="Times New Roman"/>
          <w:sz w:val="20"/>
          <w:szCs w:val="20"/>
          <w:lang w:bidi="fa-IR"/>
        </w:rPr>
      </w:pPr>
      <w:r>
        <w:rPr>
          <w:rFonts w:ascii="Times New Roman" w:eastAsia="Times New Roman" w:hAnsi="Times New Roman" w:cs="Times New Roman"/>
          <w:noProof/>
          <w:sz w:val="20"/>
          <w:szCs w:val="20"/>
          <w:lang w:eastAsia="zh-CN"/>
        </w:rPr>
        <w:drawing>
          <wp:anchor distT="0" distB="0" distL="114300" distR="114300" simplePos="0" relativeHeight="251661312" behindDoc="0" locked="0" layoutInCell="1" allowOverlap="1" wp14:anchorId="58EEA490" wp14:editId="562C12DC">
            <wp:simplePos x="0" y="0"/>
            <wp:positionH relativeFrom="column">
              <wp:posOffset>759460</wp:posOffset>
            </wp:positionH>
            <wp:positionV relativeFrom="paragraph">
              <wp:posOffset>97155</wp:posOffset>
            </wp:positionV>
            <wp:extent cx="4259580" cy="3444875"/>
            <wp:effectExtent l="0" t="0" r="7620" b="3175"/>
            <wp:wrapNone/>
            <wp:docPr id="4" name="Picture 4" descr="f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or1"/>
                    <pic:cNvPicPr>
                      <a:picLocks noChangeAspect="1" noChangeArrowheads="1"/>
                    </pic:cNvPicPr>
                  </pic:nvPicPr>
                  <pic:blipFill>
                    <a:blip r:embed="rId15">
                      <a:extLst>
                        <a:ext uri="{28A0092B-C50C-407E-A947-70E740481C1C}">
                          <a14:useLocalDpi xmlns:a14="http://schemas.microsoft.com/office/drawing/2010/main" val="0"/>
                        </a:ext>
                      </a:extLst>
                    </a:blip>
                    <a:srcRect b="38947"/>
                    <a:stretch>
                      <a:fillRect/>
                    </a:stretch>
                  </pic:blipFill>
                  <pic:spPr>
                    <a:xfrm>
                      <a:off x="0" y="0"/>
                      <a:ext cx="4259580" cy="3444875"/>
                    </a:xfrm>
                    <a:prstGeom prst="rect">
                      <a:avLst/>
                    </a:prstGeom>
                    <a:noFill/>
                    <a:ln>
                      <a:noFill/>
                    </a:ln>
                  </pic:spPr>
                </pic:pic>
              </a:graphicData>
            </a:graphic>
          </wp:anchor>
        </w:drawing>
      </w:r>
    </w:p>
    <w:p w14:paraId="6DC79A02" w14:textId="77777777" w:rsidR="00610E1E" w:rsidRDefault="00610E1E">
      <w:pPr>
        <w:bidi w:val="0"/>
        <w:snapToGrid w:val="0"/>
        <w:spacing w:line="240" w:lineRule="auto"/>
        <w:jc w:val="both"/>
        <w:rPr>
          <w:rFonts w:ascii="Times New Roman" w:eastAsia="Times New Roman" w:hAnsi="Times New Roman" w:cs="Times New Roman"/>
          <w:sz w:val="20"/>
          <w:szCs w:val="20"/>
          <w:lang w:bidi="fa-IR"/>
        </w:rPr>
      </w:pPr>
    </w:p>
    <w:p w14:paraId="1D6C35F1" w14:textId="77777777" w:rsidR="00610E1E" w:rsidRDefault="00610E1E">
      <w:pPr>
        <w:bidi w:val="0"/>
        <w:snapToGrid w:val="0"/>
        <w:spacing w:line="240" w:lineRule="auto"/>
        <w:jc w:val="both"/>
        <w:rPr>
          <w:rFonts w:ascii="Times New Roman" w:eastAsia="Times New Roman" w:hAnsi="Times New Roman" w:cs="Times New Roman"/>
          <w:sz w:val="20"/>
          <w:szCs w:val="20"/>
          <w:lang w:bidi="fa-IR"/>
        </w:rPr>
      </w:pPr>
    </w:p>
    <w:p w14:paraId="5B5E11BA" w14:textId="77777777" w:rsidR="00610E1E" w:rsidRDefault="00610E1E">
      <w:pPr>
        <w:bidi w:val="0"/>
        <w:snapToGrid w:val="0"/>
        <w:spacing w:line="240" w:lineRule="auto"/>
        <w:jc w:val="both"/>
        <w:rPr>
          <w:rFonts w:ascii="Times New Roman" w:eastAsia="Times New Roman" w:hAnsi="Times New Roman" w:cs="Times New Roman"/>
          <w:sz w:val="20"/>
          <w:szCs w:val="20"/>
          <w:lang w:bidi="fa-IR"/>
        </w:rPr>
      </w:pPr>
    </w:p>
    <w:p w14:paraId="42DAE8BB" w14:textId="77777777" w:rsidR="00610E1E" w:rsidRDefault="00610E1E">
      <w:pPr>
        <w:bidi w:val="0"/>
        <w:snapToGrid w:val="0"/>
        <w:spacing w:line="240" w:lineRule="auto"/>
        <w:jc w:val="both"/>
        <w:rPr>
          <w:rFonts w:ascii="Times New Roman" w:eastAsia="Times New Roman" w:hAnsi="Times New Roman" w:cs="Times New Roman"/>
          <w:sz w:val="20"/>
          <w:szCs w:val="20"/>
          <w:lang w:bidi="fa-IR"/>
        </w:rPr>
      </w:pPr>
    </w:p>
    <w:p w14:paraId="631F37CE" w14:textId="77777777" w:rsidR="00610E1E" w:rsidRDefault="00610E1E">
      <w:pPr>
        <w:bidi w:val="0"/>
        <w:snapToGrid w:val="0"/>
        <w:spacing w:line="240" w:lineRule="auto"/>
        <w:jc w:val="both"/>
        <w:rPr>
          <w:rFonts w:ascii="Times New Roman" w:eastAsia="Times New Roman" w:hAnsi="Times New Roman" w:cs="Times New Roman"/>
          <w:sz w:val="20"/>
          <w:szCs w:val="20"/>
          <w:lang w:bidi="fa-IR"/>
        </w:rPr>
      </w:pPr>
    </w:p>
    <w:p w14:paraId="3FACCCED" w14:textId="77777777" w:rsidR="00610E1E" w:rsidRDefault="00610E1E">
      <w:pPr>
        <w:bidi w:val="0"/>
        <w:snapToGrid w:val="0"/>
        <w:spacing w:line="240" w:lineRule="auto"/>
        <w:jc w:val="both"/>
        <w:rPr>
          <w:rFonts w:ascii="Times New Roman" w:eastAsia="Times New Roman" w:hAnsi="Times New Roman" w:cs="Times New Roman"/>
          <w:sz w:val="20"/>
          <w:szCs w:val="20"/>
          <w:lang w:bidi="fa-IR"/>
        </w:rPr>
      </w:pPr>
    </w:p>
    <w:p w14:paraId="633E79EF" w14:textId="77777777" w:rsidR="00610E1E" w:rsidRDefault="00610E1E">
      <w:pPr>
        <w:bidi w:val="0"/>
        <w:snapToGrid w:val="0"/>
        <w:spacing w:line="240" w:lineRule="auto"/>
        <w:jc w:val="both"/>
        <w:rPr>
          <w:rFonts w:ascii="Times New Roman" w:eastAsia="Times New Roman" w:hAnsi="Times New Roman" w:cs="Times New Roman"/>
          <w:sz w:val="20"/>
          <w:szCs w:val="20"/>
          <w:lang w:bidi="fa-IR"/>
        </w:rPr>
      </w:pPr>
    </w:p>
    <w:p w14:paraId="6ED8BDDB" w14:textId="77777777" w:rsidR="00610E1E" w:rsidRDefault="00610E1E">
      <w:pPr>
        <w:bidi w:val="0"/>
        <w:snapToGrid w:val="0"/>
        <w:spacing w:line="240" w:lineRule="auto"/>
        <w:jc w:val="both"/>
        <w:rPr>
          <w:rFonts w:ascii="Times New Roman" w:eastAsia="Times New Roman" w:hAnsi="Times New Roman" w:cs="Times New Roman"/>
          <w:sz w:val="20"/>
          <w:szCs w:val="20"/>
          <w:lang w:bidi="fa-IR"/>
        </w:rPr>
      </w:pPr>
    </w:p>
    <w:p w14:paraId="0BF87A51" w14:textId="77777777" w:rsidR="00610E1E" w:rsidRDefault="00610E1E">
      <w:pPr>
        <w:bidi w:val="0"/>
        <w:snapToGrid w:val="0"/>
        <w:spacing w:line="240" w:lineRule="auto"/>
        <w:jc w:val="both"/>
        <w:rPr>
          <w:rFonts w:ascii="Times New Roman" w:eastAsia="Times New Roman" w:hAnsi="Times New Roman" w:cs="Times New Roman"/>
          <w:sz w:val="20"/>
          <w:szCs w:val="20"/>
          <w:lang w:bidi="fa-IR"/>
        </w:rPr>
      </w:pPr>
    </w:p>
    <w:p w14:paraId="56791D5D" w14:textId="77777777" w:rsidR="00610E1E" w:rsidRDefault="00610E1E">
      <w:pPr>
        <w:bidi w:val="0"/>
        <w:snapToGrid w:val="0"/>
        <w:spacing w:line="240" w:lineRule="auto"/>
        <w:jc w:val="both"/>
        <w:rPr>
          <w:rFonts w:ascii="Times New Roman" w:eastAsia="Times New Roman" w:hAnsi="Times New Roman" w:cs="Times New Roman"/>
          <w:sz w:val="20"/>
          <w:szCs w:val="20"/>
          <w:lang w:bidi="fa-IR"/>
        </w:rPr>
      </w:pPr>
    </w:p>
    <w:p w14:paraId="7F684B81" w14:textId="77777777" w:rsidR="00610E1E" w:rsidRDefault="00610E1E">
      <w:pPr>
        <w:bidi w:val="0"/>
        <w:snapToGrid w:val="0"/>
        <w:spacing w:line="240" w:lineRule="auto"/>
        <w:jc w:val="both"/>
        <w:rPr>
          <w:rFonts w:ascii="Times New Roman" w:eastAsia="Times New Roman" w:hAnsi="Times New Roman" w:cs="Times New Roman"/>
          <w:sz w:val="20"/>
          <w:szCs w:val="20"/>
          <w:lang w:bidi="fa-IR"/>
        </w:rPr>
      </w:pPr>
    </w:p>
    <w:p w14:paraId="5F258215" w14:textId="77777777" w:rsidR="00610E1E" w:rsidRDefault="00610E1E">
      <w:pPr>
        <w:bidi w:val="0"/>
        <w:snapToGrid w:val="0"/>
        <w:spacing w:line="240" w:lineRule="auto"/>
        <w:jc w:val="both"/>
        <w:rPr>
          <w:rFonts w:ascii="Times New Roman" w:eastAsia="Times New Roman" w:hAnsi="Times New Roman" w:cs="Times New Roman"/>
          <w:sz w:val="20"/>
          <w:szCs w:val="20"/>
          <w:lang w:bidi="fa-IR"/>
        </w:rPr>
      </w:pPr>
    </w:p>
    <w:p w14:paraId="3CFC40F6" w14:textId="77777777" w:rsidR="00610E1E" w:rsidRDefault="00610E1E">
      <w:pPr>
        <w:bidi w:val="0"/>
        <w:snapToGrid w:val="0"/>
        <w:spacing w:line="240" w:lineRule="auto"/>
        <w:jc w:val="both"/>
        <w:rPr>
          <w:rFonts w:ascii="Times New Roman" w:eastAsia="Times New Roman" w:hAnsi="Times New Roman" w:cs="Times New Roman"/>
          <w:sz w:val="20"/>
          <w:szCs w:val="20"/>
          <w:lang w:bidi="fa-IR"/>
        </w:rPr>
      </w:pPr>
    </w:p>
    <w:p w14:paraId="3454F556" w14:textId="77777777" w:rsidR="00610E1E" w:rsidRDefault="00610E1E">
      <w:pPr>
        <w:bidi w:val="0"/>
        <w:snapToGrid w:val="0"/>
        <w:spacing w:line="240" w:lineRule="auto"/>
        <w:jc w:val="both"/>
        <w:rPr>
          <w:rFonts w:ascii="Times New Roman" w:eastAsia="Times New Roman" w:hAnsi="Times New Roman" w:cs="Times New Roman"/>
          <w:sz w:val="20"/>
          <w:szCs w:val="20"/>
          <w:lang w:bidi="fa-IR"/>
        </w:rPr>
      </w:pPr>
    </w:p>
    <w:p w14:paraId="3A54A129" w14:textId="77777777" w:rsidR="00610E1E" w:rsidRDefault="00610E1E">
      <w:pPr>
        <w:bidi w:val="0"/>
        <w:snapToGrid w:val="0"/>
        <w:spacing w:line="240" w:lineRule="auto"/>
        <w:ind w:firstLine="284"/>
        <w:jc w:val="center"/>
        <w:rPr>
          <w:rFonts w:ascii="Times New Roman" w:eastAsia="Times New Roman" w:hAnsi="Times New Roman" w:cs="Times New Roman"/>
          <w:b/>
          <w:sz w:val="20"/>
          <w:szCs w:val="20"/>
        </w:rPr>
      </w:pPr>
    </w:p>
    <w:p w14:paraId="5BB76F38" w14:textId="77777777" w:rsidR="00610E1E" w:rsidRDefault="00610E1E">
      <w:pPr>
        <w:bidi w:val="0"/>
        <w:snapToGrid w:val="0"/>
        <w:spacing w:line="240" w:lineRule="auto"/>
        <w:ind w:firstLine="284"/>
        <w:jc w:val="center"/>
        <w:rPr>
          <w:rFonts w:ascii="Times New Roman" w:eastAsia="Times New Roman" w:hAnsi="Times New Roman" w:cs="Times New Roman"/>
          <w:b/>
          <w:sz w:val="20"/>
          <w:szCs w:val="20"/>
        </w:rPr>
      </w:pPr>
    </w:p>
    <w:p w14:paraId="2732A291" w14:textId="77777777" w:rsidR="00610E1E" w:rsidRDefault="00610E1E">
      <w:pPr>
        <w:bidi w:val="0"/>
        <w:snapToGrid w:val="0"/>
        <w:spacing w:line="240" w:lineRule="auto"/>
        <w:ind w:firstLine="284"/>
        <w:jc w:val="center"/>
        <w:rPr>
          <w:rFonts w:ascii="Times New Roman" w:eastAsia="Times New Roman" w:hAnsi="Times New Roman" w:cs="Times New Roman"/>
          <w:b/>
          <w:sz w:val="20"/>
          <w:szCs w:val="20"/>
        </w:rPr>
      </w:pPr>
    </w:p>
    <w:p w14:paraId="5C936BBE" w14:textId="77777777" w:rsidR="00610E1E" w:rsidRDefault="00610E1E">
      <w:pPr>
        <w:bidi w:val="0"/>
        <w:snapToGrid w:val="0"/>
        <w:spacing w:line="240" w:lineRule="auto"/>
        <w:ind w:firstLine="284"/>
        <w:jc w:val="center"/>
        <w:rPr>
          <w:rFonts w:ascii="Times New Roman" w:eastAsia="Times New Roman" w:hAnsi="Times New Roman" w:cs="Times New Roman"/>
          <w:b/>
          <w:sz w:val="20"/>
          <w:szCs w:val="20"/>
        </w:rPr>
      </w:pPr>
    </w:p>
    <w:p w14:paraId="1E99346A" w14:textId="77777777" w:rsidR="00610E1E" w:rsidRDefault="00610E1E">
      <w:pPr>
        <w:bidi w:val="0"/>
        <w:snapToGrid w:val="0"/>
        <w:spacing w:line="240" w:lineRule="auto"/>
        <w:ind w:firstLine="284"/>
        <w:jc w:val="center"/>
        <w:rPr>
          <w:rFonts w:ascii="Times New Roman" w:eastAsia="Times New Roman" w:hAnsi="Times New Roman" w:cs="Times New Roman"/>
          <w:b/>
          <w:sz w:val="20"/>
          <w:szCs w:val="20"/>
        </w:rPr>
      </w:pPr>
    </w:p>
    <w:p w14:paraId="767C788F" w14:textId="77777777" w:rsidR="00610E1E" w:rsidRDefault="00610E1E">
      <w:pPr>
        <w:bidi w:val="0"/>
        <w:snapToGrid w:val="0"/>
        <w:spacing w:line="240" w:lineRule="auto"/>
        <w:ind w:firstLine="284"/>
        <w:jc w:val="center"/>
        <w:rPr>
          <w:rFonts w:ascii="Times New Roman" w:eastAsia="Times New Roman" w:hAnsi="Times New Roman" w:cs="Times New Roman"/>
          <w:b/>
          <w:sz w:val="20"/>
          <w:szCs w:val="20"/>
        </w:rPr>
      </w:pPr>
    </w:p>
    <w:p w14:paraId="2029ECAE" w14:textId="77777777" w:rsidR="00610E1E" w:rsidRDefault="00610E1E">
      <w:pPr>
        <w:bidi w:val="0"/>
        <w:snapToGrid w:val="0"/>
        <w:spacing w:line="240" w:lineRule="auto"/>
        <w:ind w:firstLine="284"/>
        <w:jc w:val="center"/>
        <w:rPr>
          <w:rFonts w:ascii="Times New Roman" w:eastAsia="Times New Roman" w:hAnsi="Times New Roman" w:cs="Times New Roman"/>
          <w:b/>
          <w:sz w:val="20"/>
          <w:szCs w:val="20"/>
        </w:rPr>
      </w:pPr>
    </w:p>
    <w:p w14:paraId="036983E4" w14:textId="77777777" w:rsidR="00610E1E" w:rsidRDefault="00610E1E">
      <w:pPr>
        <w:bidi w:val="0"/>
        <w:snapToGrid w:val="0"/>
        <w:spacing w:line="240" w:lineRule="auto"/>
        <w:ind w:firstLine="284"/>
        <w:jc w:val="center"/>
        <w:rPr>
          <w:rFonts w:ascii="Times New Roman" w:eastAsia="Times New Roman" w:hAnsi="Times New Roman" w:cs="Times New Roman"/>
          <w:b/>
          <w:sz w:val="20"/>
          <w:szCs w:val="20"/>
        </w:rPr>
      </w:pPr>
    </w:p>
    <w:p w14:paraId="01F5698B" w14:textId="77777777" w:rsidR="00610E1E" w:rsidRDefault="00610E1E">
      <w:pPr>
        <w:bidi w:val="0"/>
        <w:snapToGrid w:val="0"/>
        <w:spacing w:line="240" w:lineRule="auto"/>
        <w:ind w:firstLine="284"/>
        <w:jc w:val="center"/>
        <w:rPr>
          <w:rFonts w:ascii="Times New Roman" w:eastAsia="Times New Roman" w:hAnsi="Times New Roman" w:cs="Times New Roman"/>
          <w:b/>
          <w:sz w:val="20"/>
          <w:szCs w:val="20"/>
        </w:rPr>
      </w:pPr>
    </w:p>
    <w:p w14:paraId="3EDEB750" w14:textId="77777777" w:rsidR="00610E1E" w:rsidRDefault="00610E1E">
      <w:pPr>
        <w:bidi w:val="0"/>
        <w:snapToGrid w:val="0"/>
        <w:spacing w:line="240" w:lineRule="auto"/>
        <w:ind w:firstLine="284"/>
        <w:jc w:val="center"/>
        <w:rPr>
          <w:rFonts w:ascii="Times New Roman" w:eastAsia="Times New Roman" w:hAnsi="Times New Roman" w:cs="Times New Roman"/>
          <w:b/>
          <w:sz w:val="20"/>
          <w:szCs w:val="20"/>
        </w:rPr>
      </w:pPr>
    </w:p>
    <w:p w14:paraId="012B4C4A" w14:textId="77777777" w:rsidR="00610E1E" w:rsidRDefault="005E1F9B">
      <w:pPr>
        <w:bidi w:val="0"/>
        <w:snapToGrid w:val="0"/>
        <w:spacing w:line="240" w:lineRule="auto"/>
        <w:ind w:firstLine="284"/>
        <w:jc w:val="center"/>
        <w:rPr>
          <w:rFonts w:ascii="Times New Roman" w:eastAsia="Times New Roman" w:hAnsi="Times New Roman" w:cs="Times New Roman"/>
          <w:b/>
          <w:bCs/>
          <w:sz w:val="20"/>
          <w:szCs w:val="20"/>
          <w:rtl/>
          <w:lang w:bidi="fa-IR"/>
        </w:rPr>
      </w:pPr>
      <w:r>
        <w:rPr>
          <w:rFonts w:ascii="Times New Roman" w:eastAsia="Times New Roman" w:hAnsi="Times New Roman" w:cs="Times New Roman"/>
          <w:b/>
          <w:sz w:val="20"/>
          <w:szCs w:val="20"/>
        </w:rPr>
        <w:t>Figure 2. Measured proposed model of the study</w:t>
      </w:r>
    </w:p>
    <w:p w14:paraId="751A5D4A" w14:textId="77777777" w:rsidR="00610E1E" w:rsidRDefault="00610E1E">
      <w:pPr>
        <w:bidi w:val="0"/>
        <w:snapToGrid w:val="0"/>
        <w:spacing w:line="240" w:lineRule="auto"/>
        <w:jc w:val="both"/>
        <w:rPr>
          <w:rFonts w:ascii="Times New Roman" w:eastAsia="Times New Roman" w:hAnsi="Times New Roman" w:cs="Times New Roman"/>
          <w:sz w:val="20"/>
          <w:szCs w:val="20"/>
          <w:rtl/>
          <w:lang w:bidi="fa-IR"/>
        </w:rPr>
      </w:pPr>
    </w:p>
    <w:p w14:paraId="0F79D8BF" w14:textId="77777777" w:rsidR="00610E1E" w:rsidRDefault="005E1F9B">
      <w:pPr>
        <w:bidi w:val="0"/>
        <w:snapToGrid w:val="0"/>
        <w:spacing w:line="240" w:lineRule="auto"/>
        <w:ind w:firstLine="284"/>
        <w:jc w:val="center"/>
        <w:rPr>
          <w:rFonts w:ascii="Times New Roman" w:eastAsia="Times New Roman" w:hAnsi="Times New Roman" w:cs="Times New Roman"/>
          <w:b/>
          <w:bCs/>
          <w:sz w:val="20"/>
          <w:szCs w:val="20"/>
          <w:rtl/>
          <w:lang w:bidi="fa-IR"/>
        </w:rPr>
      </w:pPr>
      <w:r>
        <w:rPr>
          <w:rFonts w:ascii="Times New Roman" w:eastAsia="Times New Roman" w:hAnsi="Times New Roman" w:cs="Times New Roman"/>
          <w:b/>
          <w:bCs/>
          <w:sz w:val="20"/>
          <w:szCs w:val="20"/>
        </w:rPr>
        <w:t>Table 4. Fitness model indices</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851"/>
        <w:gridCol w:w="850"/>
        <w:gridCol w:w="709"/>
        <w:gridCol w:w="851"/>
        <w:gridCol w:w="850"/>
        <w:gridCol w:w="1214"/>
        <w:gridCol w:w="1182"/>
        <w:gridCol w:w="1023"/>
      </w:tblGrid>
      <w:tr w:rsidR="00610E1E" w14:paraId="60D1D0F2" w14:textId="77777777">
        <w:trPr>
          <w:trHeight w:val="213"/>
          <w:jc w:val="center"/>
        </w:trPr>
        <w:tc>
          <w:tcPr>
            <w:tcW w:w="992" w:type="dxa"/>
            <w:shd w:val="clear" w:color="auto" w:fill="D9D9D9"/>
            <w:vAlign w:val="center"/>
          </w:tcPr>
          <w:p w14:paraId="507CD5F3" w14:textId="77777777" w:rsidR="00610E1E" w:rsidRDefault="005E1F9B">
            <w:pPr>
              <w:bidi w:val="0"/>
              <w:snapToGrid w:val="0"/>
              <w:spacing w:line="240" w:lineRule="auto"/>
              <w:jc w:val="center"/>
              <w:rPr>
                <w:rFonts w:ascii="Times New Roman" w:eastAsia="Times New Roman" w:hAnsi="Times New Roman" w:cs="Times New Roman"/>
                <w:b/>
                <w:bCs/>
                <w:color w:val="000000"/>
                <w:sz w:val="20"/>
                <w:szCs w:val="20"/>
                <w:rtl/>
                <w:lang w:bidi="fa-IR"/>
              </w:rPr>
            </w:pPr>
            <w:r>
              <w:rPr>
                <w:rFonts w:ascii="Times New Roman" w:eastAsia="Times New Roman" w:hAnsi="Times New Roman" w:cs="Times New Roman"/>
                <w:b/>
                <w:color w:val="000000"/>
                <w:sz w:val="20"/>
                <w:szCs w:val="20"/>
              </w:rPr>
              <w:t>RMR</w:t>
            </w:r>
          </w:p>
        </w:tc>
        <w:tc>
          <w:tcPr>
            <w:tcW w:w="851" w:type="dxa"/>
            <w:shd w:val="clear" w:color="auto" w:fill="D9D9D9"/>
            <w:vAlign w:val="center"/>
          </w:tcPr>
          <w:p w14:paraId="6028BED1" w14:textId="77777777" w:rsidR="00610E1E" w:rsidRDefault="005E1F9B">
            <w:pPr>
              <w:bidi w:val="0"/>
              <w:snapToGrid w:val="0"/>
              <w:spacing w:line="240" w:lineRule="auto"/>
              <w:jc w:val="center"/>
              <w:rPr>
                <w:rFonts w:ascii="Times New Roman" w:eastAsia="Times New Roman" w:hAnsi="Times New Roman" w:cs="Times New Roman"/>
                <w:b/>
                <w:bCs/>
                <w:color w:val="000000"/>
                <w:sz w:val="20"/>
                <w:szCs w:val="20"/>
                <w:lang w:bidi="fa-IR"/>
              </w:rPr>
            </w:pPr>
            <w:r>
              <w:rPr>
                <w:rFonts w:ascii="Times New Roman" w:eastAsia="Times New Roman" w:hAnsi="Times New Roman" w:cs="Times New Roman"/>
                <w:b/>
                <w:color w:val="000000"/>
                <w:sz w:val="20"/>
                <w:szCs w:val="20"/>
              </w:rPr>
              <w:t>IFI</w:t>
            </w:r>
          </w:p>
        </w:tc>
        <w:tc>
          <w:tcPr>
            <w:tcW w:w="850" w:type="dxa"/>
            <w:shd w:val="clear" w:color="auto" w:fill="D9D9D9"/>
            <w:vAlign w:val="center"/>
          </w:tcPr>
          <w:p w14:paraId="162D3537" w14:textId="77777777" w:rsidR="00610E1E" w:rsidRDefault="005E1F9B">
            <w:pPr>
              <w:bidi w:val="0"/>
              <w:snapToGrid w:val="0"/>
              <w:spacing w:line="240" w:lineRule="auto"/>
              <w:jc w:val="center"/>
              <w:rPr>
                <w:rFonts w:ascii="Times New Roman" w:eastAsia="Times New Roman" w:hAnsi="Times New Roman" w:cs="Times New Roman"/>
                <w:b/>
                <w:bCs/>
                <w:color w:val="000000"/>
                <w:sz w:val="20"/>
                <w:szCs w:val="20"/>
                <w:rtl/>
                <w:lang w:bidi="fa-IR"/>
              </w:rPr>
            </w:pPr>
            <w:r>
              <w:rPr>
                <w:rFonts w:ascii="Times New Roman" w:eastAsia="Times New Roman" w:hAnsi="Times New Roman" w:cs="Times New Roman"/>
                <w:b/>
                <w:color w:val="000000"/>
                <w:sz w:val="20"/>
                <w:szCs w:val="20"/>
              </w:rPr>
              <w:t>CFI</w:t>
            </w:r>
          </w:p>
        </w:tc>
        <w:tc>
          <w:tcPr>
            <w:tcW w:w="709" w:type="dxa"/>
            <w:shd w:val="clear" w:color="auto" w:fill="D9D9D9"/>
            <w:vAlign w:val="center"/>
          </w:tcPr>
          <w:p w14:paraId="5F5F37ED" w14:textId="77777777" w:rsidR="00610E1E" w:rsidRDefault="005E1F9B">
            <w:pPr>
              <w:bidi w:val="0"/>
              <w:snapToGrid w:val="0"/>
              <w:spacing w:line="240" w:lineRule="auto"/>
              <w:jc w:val="center"/>
              <w:rPr>
                <w:rFonts w:ascii="Times New Roman" w:eastAsia="Times New Roman" w:hAnsi="Times New Roman" w:cs="Times New Roman"/>
                <w:b/>
                <w:bCs/>
                <w:color w:val="000000"/>
                <w:sz w:val="20"/>
                <w:szCs w:val="20"/>
                <w:rtl/>
                <w:lang w:bidi="fa-IR"/>
              </w:rPr>
            </w:pPr>
            <w:r>
              <w:rPr>
                <w:rFonts w:ascii="Times New Roman" w:eastAsia="Times New Roman" w:hAnsi="Times New Roman" w:cs="Times New Roman"/>
                <w:b/>
                <w:color w:val="000000"/>
                <w:sz w:val="20"/>
                <w:szCs w:val="20"/>
              </w:rPr>
              <w:t>NFI</w:t>
            </w:r>
          </w:p>
        </w:tc>
        <w:tc>
          <w:tcPr>
            <w:tcW w:w="851" w:type="dxa"/>
            <w:shd w:val="clear" w:color="auto" w:fill="D9D9D9"/>
            <w:vAlign w:val="center"/>
          </w:tcPr>
          <w:p w14:paraId="62F15ABC" w14:textId="77777777" w:rsidR="00610E1E" w:rsidRDefault="005E1F9B">
            <w:pPr>
              <w:bidi w:val="0"/>
              <w:snapToGrid w:val="0"/>
              <w:spacing w:line="240" w:lineRule="auto"/>
              <w:jc w:val="center"/>
              <w:rPr>
                <w:rFonts w:ascii="Times New Roman" w:eastAsia="Times New Roman" w:hAnsi="Times New Roman" w:cs="Times New Roman"/>
                <w:b/>
                <w:bCs/>
                <w:color w:val="000000"/>
                <w:sz w:val="20"/>
                <w:szCs w:val="20"/>
                <w:rtl/>
                <w:lang w:bidi="fa-IR"/>
              </w:rPr>
            </w:pPr>
            <w:r>
              <w:rPr>
                <w:rFonts w:ascii="Times New Roman" w:eastAsia="Times New Roman" w:hAnsi="Times New Roman" w:cs="Times New Roman"/>
                <w:b/>
                <w:color w:val="000000"/>
                <w:sz w:val="20"/>
                <w:szCs w:val="20"/>
              </w:rPr>
              <w:t>AGFI</w:t>
            </w:r>
          </w:p>
        </w:tc>
        <w:tc>
          <w:tcPr>
            <w:tcW w:w="850" w:type="dxa"/>
            <w:shd w:val="clear" w:color="auto" w:fill="D9D9D9"/>
            <w:vAlign w:val="center"/>
          </w:tcPr>
          <w:p w14:paraId="6032BDC1" w14:textId="77777777" w:rsidR="00610E1E" w:rsidRDefault="005E1F9B">
            <w:pPr>
              <w:bidi w:val="0"/>
              <w:snapToGrid w:val="0"/>
              <w:spacing w:line="240" w:lineRule="auto"/>
              <w:jc w:val="center"/>
              <w:rPr>
                <w:rFonts w:ascii="Times New Roman" w:eastAsia="Times New Roman" w:hAnsi="Times New Roman" w:cs="Times New Roman"/>
                <w:b/>
                <w:bCs/>
                <w:color w:val="000000"/>
                <w:sz w:val="20"/>
                <w:szCs w:val="20"/>
                <w:rtl/>
                <w:lang w:bidi="fa-IR"/>
              </w:rPr>
            </w:pPr>
            <w:r>
              <w:rPr>
                <w:rFonts w:ascii="Times New Roman" w:eastAsia="Times New Roman" w:hAnsi="Times New Roman" w:cs="Times New Roman"/>
                <w:b/>
                <w:color w:val="000000"/>
                <w:sz w:val="20"/>
                <w:szCs w:val="20"/>
              </w:rPr>
              <w:t>GFI</w:t>
            </w:r>
          </w:p>
        </w:tc>
        <w:tc>
          <w:tcPr>
            <w:tcW w:w="1214" w:type="dxa"/>
            <w:shd w:val="clear" w:color="auto" w:fill="D9D9D9"/>
            <w:vAlign w:val="center"/>
          </w:tcPr>
          <w:p w14:paraId="15A67EB1" w14:textId="77777777" w:rsidR="00610E1E" w:rsidRDefault="005E1F9B">
            <w:pPr>
              <w:bidi w:val="0"/>
              <w:snapToGrid w:val="0"/>
              <w:spacing w:line="240" w:lineRule="auto"/>
              <w:jc w:val="center"/>
              <w:rPr>
                <w:rFonts w:ascii="Times New Roman" w:eastAsia="Times New Roman" w:hAnsi="Times New Roman" w:cs="Times New Roman"/>
                <w:b/>
                <w:bCs/>
                <w:color w:val="000000"/>
                <w:sz w:val="20"/>
                <w:szCs w:val="20"/>
                <w:rtl/>
                <w:lang w:bidi="fa-IR"/>
              </w:rPr>
            </w:pPr>
            <w:r>
              <w:rPr>
                <w:rFonts w:ascii="Times New Roman" w:eastAsia="Times New Roman" w:hAnsi="Times New Roman" w:cs="Times New Roman"/>
                <w:b/>
                <w:color w:val="000000"/>
                <w:sz w:val="20"/>
                <w:szCs w:val="20"/>
              </w:rPr>
              <w:t>RMSEA</w:t>
            </w:r>
          </w:p>
        </w:tc>
        <w:tc>
          <w:tcPr>
            <w:tcW w:w="1182" w:type="dxa"/>
            <w:shd w:val="clear" w:color="auto" w:fill="D9D9D9"/>
            <w:vAlign w:val="center"/>
          </w:tcPr>
          <w:p w14:paraId="2F56FD28" w14:textId="77777777" w:rsidR="00610E1E" w:rsidRDefault="005E1F9B">
            <w:pPr>
              <w:bidi w:val="0"/>
              <w:snapToGrid w:val="0"/>
              <w:spacing w:line="240" w:lineRule="auto"/>
              <w:jc w:val="center"/>
              <w:rPr>
                <w:rFonts w:ascii="Times New Roman" w:eastAsia="Times New Roman" w:hAnsi="Times New Roman" w:cs="Times New Roman"/>
                <w:b/>
                <w:bCs/>
                <w:color w:val="000000"/>
                <w:sz w:val="20"/>
                <w:szCs w:val="20"/>
                <w:rtl/>
                <w:lang w:bidi="fa-IR"/>
              </w:rPr>
            </w:pPr>
            <w:r>
              <w:rPr>
                <w:rFonts w:ascii="Times New Roman" w:eastAsia="Times New Roman" w:hAnsi="Times New Roman" w:cs="Times New Roman"/>
                <w:b/>
                <w:color w:val="000000"/>
                <w:sz w:val="20"/>
                <w:szCs w:val="20"/>
              </w:rPr>
              <w:t>CMIN/df</w:t>
            </w:r>
          </w:p>
        </w:tc>
        <w:tc>
          <w:tcPr>
            <w:tcW w:w="1023" w:type="dxa"/>
            <w:shd w:val="clear" w:color="auto" w:fill="D9D9D9"/>
            <w:vAlign w:val="center"/>
          </w:tcPr>
          <w:p w14:paraId="373AAB7E" w14:textId="77777777" w:rsidR="00610E1E" w:rsidRDefault="005E1F9B">
            <w:pPr>
              <w:bidi w:val="0"/>
              <w:snapToGrid w:val="0"/>
              <w:spacing w:line="240" w:lineRule="auto"/>
              <w:jc w:val="center"/>
              <w:rPr>
                <w:rFonts w:ascii="Times New Roman" w:eastAsia="Times New Roman" w:hAnsi="Times New Roman" w:cs="Times New Roman"/>
                <w:b/>
                <w:bCs/>
                <w:color w:val="000000"/>
                <w:sz w:val="20"/>
                <w:szCs w:val="20"/>
                <w:lang w:bidi="fa-IR"/>
              </w:rPr>
            </w:pPr>
            <w:r>
              <w:rPr>
                <w:rFonts w:ascii="Times New Roman" w:eastAsia="Times New Roman" w:hAnsi="Times New Roman" w:cs="Times New Roman"/>
                <w:b/>
                <w:color w:val="000000"/>
                <w:sz w:val="20"/>
                <w:szCs w:val="20"/>
              </w:rPr>
              <w:t>CMIN</w:t>
            </w:r>
          </w:p>
        </w:tc>
      </w:tr>
      <w:tr w:rsidR="00610E1E" w14:paraId="0C912271" w14:textId="77777777">
        <w:trPr>
          <w:trHeight w:val="319"/>
          <w:jc w:val="center"/>
        </w:trPr>
        <w:tc>
          <w:tcPr>
            <w:tcW w:w="992" w:type="dxa"/>
            <w:shd w:val="clear" w:color="auto" w:fill="auto"/>
            <w:vAlign w:val="center"/>
          </w:tcPr>
          <w:p w14:paraId="6C49BB63" w14:textId="77777777" w:rsidR="00610E1E" w:rsidRDefault="005E1F9B">
            <w:pPr>
              <w:bidi w:val="0"/>
              <w:snapToGrid w:val="0"/>
              <w:spacing w:line="240" w:lineRule="auto"/>
              <w:jc w:val="center"/>
              <w:rPr>
                <w:rFonts w:ascii="Times New Roman" w:eastAsia="Times New Roman" w:hAnsi="Times New Roman" w:cs="Times New Roman"/>
                <w:b/>
                <w:bCs/>
                <w:color w:val="000000"/>
                <w:sz w:val="20"/>
                <w:szCs w:val="20"/>
                <w:rtl/>
                <w:lang w:bidi="fa-IR"/>
              </w:rPr>
            </w:pPr>
            <w:r>
              <w:rPr>
                <w:rFonts w:ascii="Times New Roman" w:eastAsia="Times New Roman" w:hAnsi="Times New Roman" w:cs="Times New Roman"/>
                <w:color w:val="000000"/>
                <w:sz w:val="20"/>
                <w:szCs w:val="20"/>
              </w:rPr>
              <w:t>0.005</w:t>
            </w:r>
          </w:p>
        </w:tc>
        <w:tc>
          <w:tcPr>
            <w:tcW w:w="851" w:type="dxa"/>
            <w:shd w:val="clear" w:color="auto" w:fill="auto"/>
            <w:vAlign w:val="center"/>
          </w:tcPr>
          <w:p w14:paraId="63A6BF3F"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rtl/>
                <w:lang w:bidi="fa-IR"/>
              </w:rPr>
            </w:pPr>
            <w:r>
              <w:rPr>
                <w:rFonts w:ascii="Times New Roman" w:eastAsia="Times New Roman" w:hAnsi="Times New Roman" w:cs="Times New Roman"/>
                <w:color w:val="000000"/>
                <w:sz w:val="20"/>
                <w:szCs w:val="20"/>
              </w:rPr>
              <w:t>0.99</w:t>
            </w:r>
          </w:p>
        </w:tc>
        <w:tc>
          <w:tcPr>
            <w:tcW w:w="850" w:type="dxa"/>
            <w:shd w:val="clear" w:color="auto" w:fill="auto"/>
            <w:vAlign w:val="center"/>
          </w:tcPr>
          <w:p w14:paraId="0F03BE83"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rtl/>
                <w:lang w:bidi="fa-IR"/>
              </w:rPr>
            </w:pPr>
            <w:r>
              <w:rPr>
                <w:rFonts w:ascii="Times New Roman" w:eastAsia="Times New Roman" w:hAnsi="Times New Roman" w:cs="Times New Roman"/>
                <w:color w:val="000000"/>
                <w:sz w:val="20"/>
                <w:szCs w:val="20"/>
              </w:rPr>
              <w:t>0.99</w:t>
            </w:r>
          </w:p>
        </w:tc>
        <w:tc>
          <w:tcPr>
            <w:tcW w:w="709" w:type="dxa"/>
            <w:shd w:val="clear" w:color="auto" w:fill="auto"/>
            <w:vAlign w:val="center"/>
          </w:tcPr>
          <w:p w14:paraId="1DB06D47"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rtl/>
                <w:lang w:bidi="fa-IR"/>
              </w:rPr>
            </w:pPr>
            <w:r>
              <w:rPr>
                <w:rFonts w:ascii="Times New Roman" w:eastAsia="Times New Roman" w:hAnsi="Times New Roman" w:cs="Times New Roman"/>
                <w:color w:val="000000"/>
                <w:sz w:val="20"/>
                <w:szCs w:val="20"/>
              </w:rPr>
              <w:t>0.99</w:t>
            </w:r>
          </w:p>
        </w:tc>
        <w:tc>
          <w:tcPr>
            <w:tcW w:w="851" w:type="dxa"/>
            <w:shd w:val="clear" w:color="auto" w:fill="auto"/>
            <w:vAlign w:val="center"/>
          </w:tcPr>
          <w:p w14:paraId="145CED6D"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rtl/>
                <w:lang w:bidi="fa-IR"/>
              </w:rPr>
            </w:pPr>
            <w:r>
              <w:rPr>
                <w:rFonts w:ascii="Times New Roman" w:eastAsia="Times New Roman" w:hAnsi="Times New Roman" w:cs="Times New Roman"/>
                <w:color w:val="000000"/>
                <w:sz w:val="20"/>
                <w:szCs w:val="20"/>
              </w:rPr>
              <w:t>0.96</w:t>
            </w:r>
          </w:p>
        </w:tc>
        <w:tc>
          <w:tcPr>
            <w:tcW w:w="850" w:type="dxa"/>
            <w:shd w:val="clear" w:color="auto" w:fill="auto"/>
            <w:vAlign w:val="center"/>
          </w:tcPr>
          <w:p w14:paraId="4C0D1DA7"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rtl/>
                <w:lang w:bidi="fa-IR"/>
              </w:rPr>
            </w:pPr>
            <w:r>
              <w:rPr>
                <w:rFonts w:ascii="Times New Roman" w:eastAsia="Times New Roman" w:hAnsi="Times New Roman" w:cs="Times New Roman"/>
                <w:color w:val="000000"/>
                <w:sz w:val="20"/>
                <w:szCs w:val="20"/>
              </w:rPr>
              <w:t>0.99</w:t>
            </w:r>
          </w:p>
        </w:tc>
        <w:tc>
          <w:tcPr>
            <w:tcW w:w="1214" w:type="dxa"/>
            <w:shd w:val="clear" w:color="auto" w:fill="auto"/>
            <w:vAlign w:val="center"/>
          </w:tcPr>
          <w:p w14:paraId="2E376C35"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rtl/>
                <w:lang w:bidi="fa-IR"/>
              </w:rPr>
            </w:pPr>
            <w:r>
              <w:rPr>
                <w:rFonts w:ascii="Times New Roman" w:eastAsia="Times New Roman" w:hAnsi="Times New Roman" w:cs="Times New Roman"/>
                <w:color w:val="000000"/>
                <w:sz w:val="20"/>
                <w:szCs w:val="20"/>
              </w:rPr>
              <w:t>0.04</w:t>
            </w:r>
          </w:p>
        </w:tc>
        <w:tc>
          <w:tcPr>
            <w:tcW w:w="1182" w:type="dxa"/>
            <w:shd w:val="clear" w:color="auto" w:fill="auto"/>
            <w:vAlign w:val="center"/>
          </w:tcPr>
          <w:p w14:paraId="1F3EED3F"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rtl/>
                <w:lang w:bidi="fa-IR"/>
              </w:rPr>
            </w:pPr>
            <w:r>
              <w:rPr>
                <w:rFonts w:ascii="Times New Roman" w:eastAsia="Times New Roman" w:hAnsi="Times New Roman" w:cs="Times New Roman"/>
                <w:color w:val="000000"/>
                <w:sz w:val="20"/>
                <w:szCs w:val="20"/>
              </w:rPr>
              <w:t>1.27</w:t>
            </w:r>
          </w:p>
        </w:tc>
        <w:tc>
          <w:tcPr>
            <w:tcW w:w="1023" w:type="dxa"/>
            <w:shd w:val="clear" w:color="auto" w:fill="auto"/>
            <w:vAlign w:val="center"/>
          </w:tcPr>
          <w:p w14:paraId="4C204202" w14:textId="77777777" w:rsidR="00610E1E" w:rsidRDefault="005E1F9B">
            <w:pPr>
              <w:bidi w:val="0"/>
              <w:snapToGrid w:val="0"/>
              <w:spacing w:line="240" w:lineRule="auto"/>
              <w:jc w:val="center"/>
              <w:rPr>
                <w:rFonts w:ascii="Times New Roman" w:eastAsia="Times New Roman" w:hAnsi="Times New Roman" w:cs="Times New Roman"/>
                <w:color w:val="000000"/>
                <w:sz w:val="20"/>
                <w:szCs w:val="20"/>
                <w:rtl/>
                <w:lang w:bidi="fa-IR"/>
              </w:rPr>
            </w:pPr>
            <w:r>
              <w:rPr>
                <w:rFonts w:ascii="Times New Roman" w:eastAsia="Times New Roman" w:hAnsi="Times New Roman" w:cs="Times New Roman"/>
                <w:color w:val="000000"/>
                <w:sz w:val="20"/>
                <w:szCs w:val="20"/>
              </w:rPr>
              <w:t>1.27</w:t>
            </w:r>
          </w:p>
        </w:tc>
      </w:tr>
    </w:tbl>
    <w:p w14:paraId="36E3091E" w14:textId="77777777" w:rsidR="00610E1E" w:rsidRDefault="00610E1E">
      <w:pPr>
        <w:bidi w:val="0"/>
        <w:snapToGrid w:val="0"/>
        <w:spacing w:line="240" w:lineRule="auto"/>
        <w:ind w:firstLine="284"/>
        <w:jc w:val="both"/>
        <w:rPr>
          <w:rFonts w:ascii="Times New Roman" w:eastAsia="Times New Roman" w:hAnsi="Times New Roman" w:cs="Times New Roman"/>
          <w:sz w:val="20"/>
          <w:szCs w:val="20"/>
          <w:rtl/>
        </w:rPr>
      </w:pPr>
    </w:p>
    <w:p w14:paraId="3EE182FD" w14:textId="77777777" w:rsidR="00610E1E" w:rsidRDefault="00610E1E">
      <w:pPr>
        <w:bidi w:val="0"/>
        <w:snapToGrid w:val="0"/>
        <w:spacing w:line="240" w:lineRule="auto"/>
        <w:jc w:val="both"/>
        <w:rPr>
          <w:rFonts w:ascii="Times New Roman" w:eastAsia="Times New Roman" w:hAnsi="Times New Roman" w:cs="Times New Roman"/>
          <w:sz w:val="20"/>
          <w:szCs w:val="20"/>
        </w:rPr>
        <w:sectPr w:rsidR="00610E1E">
          <w:type w:val="continuous"/>
          <w:pgSz w:w="12240" w:h="15839"/>
          <w:pgMar w:top="1440" w:right="1440" w:bottom="1440" w:left="1440" w:header="720" w:footer="720" w:gutter="0"/>
          <w:cols w:space="425"/>
          <w:titlePg/>
          <w:docGrid w:type="lines" w:linePitch="312"/>
        </w:sectPr>
      </w:pPr>
    </w:p>
    <w:p w14:paraId="6C6AFB80" w14:textId="77777777" w:rsidR="00610E1E" w:rsidRDefault="005E1F9B">
      <w:pPr>
        <w:bidi w:val="0"/>
        <w:snapToGrid w:val="0"/>
        <w:spacing w:line="240" w:lineRule="auto"/>
        <w:jc w:val="both"/>
        <w:rPr>
          <w:rFonts w:ascii="Times New Roman" w:eastAsia="Times New Roman" w:hAnsi="Times New Roman" w:cs="Times New Roman"/>
          <w:sz w:val="20"/>
          <w:szCs w:val="20"/>
          <w:rtl/>
          <w:lang w:bidi="fa-IR"/>
        </w:rPr>
      </w:pPr>
      <w:r>
        <w:rPr>
          <w:rFonts w:ascii="Times New Roman" w:eastAsia="Times New Roman" w:hAnsi="Times New Roman" w:cs="Times New Roman"/>
          <w:sz w:val="20"/>
          <w:szCs w:val="20"/>
        </w:rPr>
        <w:t xml:space="preserve">Output results for standard estimation model indicated that path analysis model was an appropriate and suitable model. Normal chi square value was 1.27, which is between 1 and 5. RMSEA value of the model was 0.04 and is appropriate. In addition, GFI and AGFI values and three indices of NFI, CFI, and IFI were all above </w:t>
      </w:r>
      <w:r>
        <w:rPr>
          <w:rFonts w:ascii="Times New Roman" w:eastAsia="Times New Roman" w:hAnsi="Times New Roman" w:cs="Times New Roman"/>
          <w:sz w:val="20"/>
          <w:szCs w:val="20"/>
        </w:rPr>
        <w:t xml:space="preserve">95%. Finally, RMR value was near zero. All values for fitness </w:t>
      </w:r>
      <w:proofErr w:type="spellStart"/>
      <w:r>
        <w:rPr>
          <w:rFonts w:ascii="Times New Roman" w:eastAsia="Times New Roman" w:hAnsi="Times New Roman" w:cs="Times New Roman"/>
          <w:sz w:val="20"/>
          <w:szCs w:val="20"/>
        </w:rPr>
        <w:t>indice</w:t>
      </w:r>
      <w:proofErr w:type="spellEnd"/>
      <w:r>
        <w:rPr>
          <w:rFonts w:ascii="Times New Roman" w:eastAsia="Times New Roman" w:hAnsi="Times New Roman" w:cs="Times New Roman"/>
          <w:sz w:val="20"/>
          <w:szCs w:val="20"/>
        </w:rPr>
        <w:t xml:space="preserve"> model were in the acceptable zone. These indices indicated a very good model fitness for data. The collected data supported this model in a good manner. Along with regression coefficients, hypotheses and </w:t>
      </w:r>
      <w:r>
        <w:rPr>
          <w:rFonts w:ascii="Times New Roman" w:eastAsia="Times New Roman" w:hAnsi="Times New Roman" w:cs="Times New Roman"/>
          <w:sz w:val="20"/>
          <w:szCs w:val="20"/>
        </w:rPr>
        <w:lastRenderedPageBreak/>
        <w:t xml:space="preserve">partial index values related to each hypothesis are </w:t>
      </w:r>
      <w:r>
        <w:rPr>
          <w:rFonts w:ascii="Times New Roman" w:eastAsia="Times New Roman" w:hAnsi="Times New Roman" w:cs="Times New Roman"/>
          <w:sz w:val="20"/>
          <w:szCs w:val="20"/>
        </w:rPr>
        <w:t>presented in Table 5.</w:t>
      </w:r>
    </w:p>
    <w:p w14:paraId="5F3F444D" w14:textId="77777777" w:rsidR="00610E1E" w:rsidRDefault="00610E1E">
      <w:pPr>
        <w:bidi w:val="0"/>
        <w:snapToGrid w:val="0"/>
        <w:spacing w:line="240" w:lineRule="auto"/>
        <w:ind w:firstLine="284"/>
        <w:jc w:val="both"/>
        <w:rPr>
          <w:rFonts w:ascii="Times New Roman" w:eastAsia="Times New Roman" w:hAnsi="Times New Roman" w:cs="Times New Roman"/>
          <w:sz w:val="20"/>
          <w:szCs w:val="20"/>
          <w:lang w:bidi="fa-IR"/>
        </w:rPr>
        <w:sectPr w:rsidR="00610E1E">
          <w:type w:val="continuous"/>
          <w:pgSz w:w="12240" w:h="15839"/>
          <w:pgMar w:top="1440" w:right="1440" w:bottom="1440" w:left="1440" w:header="720" w:footer="720" w:gutter="0"/>
          <w:cols w:num="2" w:space="720" w:equalWidth="0">
            <w:col w:w="4467" w:space="425"/>
            <w:col w:w="4467"/>
          </w:cols>
          <w:titlePg/>
          <w:docGrid w:type="lines" w:linePitch="312"/>
        </w:sectPr>
      </w:pPr>
    </w:p>
    <w:p w14:paraId="192C1FE8" w14:textId="77777777" w:rsidR="00610E1E" w:rsidRDefault="00610E1E">
      <w:pPr>
        <w:bidi w:val="0"/>
        <w:snapToGrid w:val="0"/>
        <w:spacing w:line="240" w:lineRule="auto"/>
        <w:ind w:firstLine="284"/>
        <w:jc w:val="both"/>
        <w:rPr>
          <w:rFonts w:ascii="Times New Roman" w:eastAsia="Times New Roman" w:hAnsi="Times New Roman" w:cs="Times New Roman"/>
          <w:sz w:val="20"/>
          <w:szCs w:val="20"/>
          <w:lang w:bidi="fa-IR"/>
        </w:rPr>
      </w:pPr>
    </w:p>
    <w:p w14:paraId="4CD0CA44" w14:textId="77777777" w:rsidR="00610E1E" w:rsidRDefault="005E1F9B">
      <w:pPr>
        <w:bidi w:val="0"/>
        <w:snapToGrid w:val="0"/>
        <w:spacing w:line="240" w:lineRule="auto"/>
        <w:ind w:firstLine="284"/>
        <w:jc w:val="center"/>
        <w:rPr>
          <w:rFonts w:ascii="Times New Roman" w:eastAsia="Times New Roman" w:hAnsi="Times New Roman" w:cs="Times New Roman"/>
          <w:b/>
          <w:bCs/>
          <w:sz w:val="20"/>
          <w:szCs w:val="20"/>
          <w:lang w:bidi="fa-IR"/>
        </w:rPr>
      </w:pPr>
      <w:r>
        <w:rPr>
          <w:rFonts w:ascii="Times New Roman" w:eastAsia="Times New Roman" w:hAnsi="Times New Roman" w:cs="Times New Roman"/>
          <w:b/>
          <w:sz w:val="20"/>
          <w:szCs w:val="20"/>
        </w:rPr>
        <w:t xml:space="preserve">Table 5. Hypotheses testing results </w:t>
      </w:r>
    </w:p>
    <w:tbl>
      <w:tblPr>
        <w:tblStyle w:val="LightShading"/>
        <w:bidiVisual/>
        <w:tblW w:w="8728" w:type="dxa"/>
        <w:jc w:val="center"/>
        <w:tblLayout w:type="fixed"/>
        <w:tblLook w:val="04A0" w:firstRow="1" w:lastRow="0" w:firstColumn="1" w:lastColumn="0" w:noHBand="0" w:noVBand="1"/>
      </w:tblPr>
      <w:tblGrid>
        <w:gridCol w:w="1245"/>
        <w:gridCol w:w="1773"/>
        <w:gridCol w:w="1276"/>
        <w:gridCol w:w="1559"/>
        <w:gridCol w:w="2875"/>
      </w:tblGrid>
      <w:tr w:rsidR="00610E1E" w14:paraId="07BCC362" w14:textId="77777777" w:rsidTr="00610E1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5" w:type="dxa"/>
            <w:shd w:val="pct10" w:color="auto" w:fill="auto"/>
            <w:vAlign w:val="center"/>
          </w:tcPr>
          <w:p w14:paraId="00EC7B62" w14:textId="77777777" w:rsidR="00610E1E" w:rsidRDefault="005E1F9B">
            <w:pPr>
              <w:bidi w:val="0"/>
              <w:snapToGrid w:val="0"/>
              <w:spacing w:line="240" w:lineRule="auto"/>
              <w:jc w:val="center"/>
              <w:rPr>
                <w:rFonts w:ascii="Times New Roman" w:eastAsia="Times New Roman" w:hAnsi="Times New Roman" w:cs="Times New Roman"/>
                <w:b w:val="0"/>
                <w:bCs w:val="0"/>
                <w:sz w:val="20"/>
                <w:szCs w:val="20"/>
                <w:lang w:bidi="fa-IR"/>
              </w:rPr>
            </w:pPr>
            <w:r>
              <w:rPr>
                <w:rFonts w:ascii="Times New Roman" w:eastAsia="Times New Roman" w:hAnsi="Times New Roman" w:cs="Times New Roman"/>
                <w:sz w:val="20"/>
                <w:szCs w:val="20"/>
              </w:rPr>
              <w:t>Test result</w:t>
            </w:r>
          </w:p>
        </w:tc>
        <w:tc>
          <w:tcPr>
            <w:tcW w:w="1773" w:type="dxa"/>
            <w:shd w:val="pct10" w:color="auto" w:fill="auto"/>
            <w:vAlign w:val="center"/>
          </w:tcPr>
          <w:p w14:paraId="0B460891" w14:textId="77777777" w:rsidR="00610E1E" w:rsidRDefault="005E1F9B">
            <w:pPr>
              <w:bidi w:val="0"/>
              <w:snapToGrid w:val="0"/>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bidi="fa-IR"/>
              </w:rPr>
            </w:pPr>
            <w:r>
              <w:rPr>
                <w:rFonts w:ascii="Times New Roman" w:eastAsia="Times New Roman" w:hAnsi="Times New Roman" w:cs="Times New Roman"/>
                <w:sz w:val="20"/>
                <w:szCs w:val="20"/>
              </w:rPr>
              <w:t>Correlation coefficient</w:t>
            </w:r>
          </w:p>
        </w:tc>
        <w:tc>
          <w:tcPr>
            <w:tcW w:w="1276" w:type="dxa"/>
            <w:shd w:val="pct10" w:color="auto" w:fill="auto"/>
            <w:vAlign w:val="center"/>
          </w:tcPr>
          <w:p w14:paraId="18C34B5E" w14:textId="77777777" w:rsidR="00610E1E" w:rsidRDefault="005E1F9B">
            <w:pPr>
              <w:bidi w:val="0"/>
              <w:snapToGrid w:val="0"/>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tl/>
                <w:lang w:bidi="fa-IR"/>
              </w:rPr>
            </w:pPr>
            <w:r>
              <w:rPr>
                <w:rFonts w:ascii="Times New Roman" w:eastAsia="Times New Roman" w:hAnsi="Times New Roman" w:cs="Times New Roman"/>
                <w:sz w:val="20"/>
                <w:szCs w:val="20"/>
              </w:rPr>
              <w:t>Critical value</w:t>
            </w:r>
          </w:p>
        </w:tc>
        <w:tc>
          <w:tcPr>
            <w:tcW w:w="1559" w:type="dxa"/>
            <w:shd w:val="pct10" w:color="auto" w:fill="auto"/>
            <w:vAlign w:val="center"/>
          </w:tcPr>
          <w:p w14:paraId="172F05F8" w14:textId="77777777" w:rsidR="00610E1E" w:rsidRDefault="005E1F9B">
            <w:pPr>
              <w:bidi w:val="0"/>
              <w:snapToGrid w:val="0"/>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bidi="fa-IR"/>
              </w:rPr>
            </w:pPr>
            <w:r>
              <w:rPr>
                <w:rFonts w:ascii="Times New Roman" w:eastAsia="Times New Roman" w:hAnsi="Times New Roman" w:cs="Times New Roman"/>
                <w:sz w:val="20"/>
                <w:szCs w:val="20"/>
              </w:rPr>
              <w:t>Significance number</w:t>
            </w:r>
          </w:p>
        </w:tc>
        <w:tc>
          <w:tcPr>
            <w:tcW w:w="2875" w:type="dxa"/>
            <w:shd w:val="pct10" w:color="auto" w:fill="auto"/>
            <w:vAlign w:val="center"/>
          </w:tcPr>
          <w:p w14:paraId="0204A864" w14:textId="77777777" w:rsidR="00610E1E" w:rsidRDefault="005E1F9B">
            <w:pPr>
              <w:bidi w:val="0"/>
              <w:snapToGrid w:val="0"/>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tl/>
                <w:lang w:bidi="fa-IR"/>
              </w:rPr>
            </w:pPr>
            <w:r>
              <w:rPr>
                <w:rFonts w:ascii="Times New Roman" w:eastAsia="Times New Roman" w:hAnsi="Times New Roman" w:cs="Times New Roman"/>
                <w:sz w:val="20"/>
                <w:szCs w:val="20"/>
              </w:rPr>
              <w:t>Hypotheses</w:t>
            </w:r>
          </w:p>
        </w:tc>
      </w:tr>
      <w:tr w:rsidR="00610E1E" w14:paraId="04AEC2B6" w14:textId="77777777" w:rsidTr="00610E1E">
        <w:trPr>
          <w:trHeight w:val="326"/>
          <w:jc w:val="center"/>
        </w:trPr>
        <w:tc>
          <w:tcPr>
            <w:cnfStyle w:val="001000000000" w:firstRow="0" w:lastRow="0" w:firstColumn="1" w:lastColumn="0" w:oddVBand="0" w:evenVBand="0" w:oddHBand="0" w:evenHBand="0" w:firstRowFirstColumn="0" w:firstRowLastColumn="0" w:lastRowFirstColumn="0" w:lastRowLastColumn="0"/>
            <w:tcW w:w="1245" w:type="dxa"/>
            <w:tcBorders>
              <w:left w:val="nil"/>
              <w:right w:val="nil"/>
            </w:tcBorders>
            <w:shd w:val="clear" w:color="auto" w:fill="auto"/>
            <w:vAlign w:val="center"/>
          </w:tcPr>
          <w:p w14:paraId="6FA04787" w14:textId="77777777" w:rsidR="00610E1E" w:rsidRDefault="005E1F9B">
            <w:pPr>
              <w:bidi w:val="0"/>
              <w:snapToGrid w:val="0"/>
              <w:spacing w:line="240" w:lineRule="auto"/>
              <w:jc w:val="center"/>
              <w:rPr>
                <w:rFonts w:ascii="Times New Roman" w:eastAsia="Times New Roman" w:hAnsi="Times New Roman" w:cs="Times New Roman"/>
                <w:sz w:val="20"/>
                <w:szCs w:val="20"/>
                <w:rtl/>
                <w:lang w:bidi="fa-IR"/>
              </w:rPr>
            </w:pPr>
            <w:r>
              <w:rPr>
                <w:rFonts w:ascii="Times New Roman" w:eastAsia="Times New Roman" w:hAnsi="Times New Roman" w:cs="Times New Roman"/>
                <w:b w:val="0"/>
                <w:bCs w:val="0"/>
                <w:sz w:val="20"/>
                <w:szCs w:val="20"/>
              </w:rPr>
              <w:t>Validation</w:t>
            </w:r>
          </w:p>
        </w:tc>
        <w:tc>
          <w:tcPr>
            <w:tcW w:w="1773" w:type="dxa"/>
            <w:tcBorders>
              <w:right w:val="nil"/>
            </w:tcBorders>
            <w:shd w:val="clear" w:color="auto" w:fill="auto"/>
            <w:vAlign w:val="center"/>
          </w:tcPr>
          <w:p w14:paraId="72E4F2B7" w14:textId="77777777" w:rsidR="00610E1E" w:rsidRDefault="005E1F9B">
            <w:pPr>
              <w:bidi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0.55</w:t>
            </w:r>
          </w:p>
        </w:tc>
        <w:tc>
          <w:tcPr>
            <w:tcW w:w="1276" w:type="dxa"/>
            <w:tcBorders>
              <w:right w:val="nil"/>
            </w:tcBorders>
            <w:shd w:val="clear" w:color="auto" w:fill="auto"/>
            <w:vAlign w:val="center"/>
          </w:tcPr>
          <w:p w14:paraId="54404659" w14:textId="77777777" w:rsidR="00610E1E" w:rsidRDefault="005E1F9B">
            <w:pPr>
              <w:bidi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tl/>
              </w:rPr>
            </w:pPr>
            <w:r>
              <w:rPr>
                <w:rFonts w:ascii="Times New Roman" w:eastAsia="Times New Roman" w:hAnsi="Times New Roman" w:cs="Times New Roman"/>
                <w:sz w:val="20"/>
                <w:szCs w:val="20"/>
              </w:rPr>
              <w:t>7.75</w:t>
            </w:r>
          </w:p>
        </w:tc>
        <w:tc>
          <w:tcPr>
            <w:tcW w:w="1559" w:type="dxa"/>
            <w:tcBorders>
              <w:right w:val="nil"/>
            </w:tcBorders>
            <w:shd w:val="clear" w:color="auto" w:fill="auto"/>
            <w:vAlign w:val="center"/>
          </w:tcPr>
          <w:p w14:paraId="40D7A584" w14:textId="77777777" w:rsidR="00610E1E" w:rsidRDefault="005E1F9B">
            <w:pPr>
              <w:bidi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2875" w:type="dxa"/>
            <w:tcBorders>
              <w:right w:val="nil"/>
            </w:tcBorders>
            <w:shd w:val="clear" w:color="auto" w:fill="auto"/>
            <w:vAlign w:val="center"/>
          </w:tcPr>
          <w:p w14:paraId="2BF582FC" w14:textId="77777777" w:rsidR="00610E1E" w:rsidRDefault="005E1F9B">
            <w:pPr>
              <w:bidi w:val="0"/>
              <w:snapToGri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E-CRM on E-satisfaction</w:t>
            </w:r>
          </w:p>
        </w:tc>
      </w:tr>
      <w:tr w:rsidR="00610E1E" w14:paraId="47F65649" w14:textId="77777777" w:rsidTr="00610E1E">
        <w:trPr>
          <w:trHeight w:val="328"/>
          <w:jc w:val="center"/>
        </w:trPr>
        <w:tc>
          <w:tcPr>
            <w:cnfStyle w:val="001000000000" w:firstRow="0" w:lastRow="0" w:firstColumn="1" w:lastColumn="0" w:oddVBand="0" w:evenVBand="0" w:oddHBand="0" w:evenHBand="0" w:firstRowFirstColumn="0" w:firstRowLastColumn="0" w:lastRowFirstColumn="0" w:lastRowLastColumn="0"/>
            <w:tcW w:w="1245" w:type="dxa"/>
            <w:shd w:val="clear" w:color="auto" w:fill="auto"/>
            <w:vAlign w:val="center"/>
          </w:tcPr>
          <w:p w14:paraId="3F706655" w14:textId="77777777" w:rsidR="00610E1E" w:rsidRDefault="005E1F9B">
            <w:pPr>
              <w:bidi w:val="0"/>
              <w:snapToGrid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val="0"/>
                <w:bCs w:val="0"/>
                <w:sz w:val="20"/>
                <w:szCs w:val="20"/>
              </w:rPr>
              <w:t>Validation</w:t>
            </w:r>
          </w:p>
        </w:tc>
        <w:tc>
          <w:tcPr>
            <w:tcW w:w="1773" w:type="dxa"/>
            <w:shd w:val="clear" w:color="auto" w:fill="auto"/>
            <w:vAlign w:val="center"/>
          </w:tcPr>
          <w:p w14:paraId="561296C8" w14:textId="77777777" w:rsidR="00610E1E" w:rsidRDefault="005E1F9B">
            <w:pPr>
              <w:bidi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0.78</w:t>
            </w:r>
          </w:p>
        </w:tc>
        <w:tc>
          <w:tcPr>
            <w:tcW w:w="1276" w:type="dxa"/>
            <w:shd w:val="clear" w:color="auto" w:fill="auto"/>
            <w:vAlign w:val="center"/>
          </w:tcPr>
          <w:p w14:paraId="222F5093" w14:textId="77777777" w:rsidR="00610E1E" w:rsidRDefault="005E1F9B">
            <w:pPr>
              <w:bidi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tl/>
              </w:rPr>
            </w:pPr>
            <w:r>
              <w:rPr>
                <w:rFonts w:ascii="Times New Roman" w:eastAsia="Times New Roman" w:hAnsi="Times New Roman" w:cs="Times New Roman"/>
                <w:sz w:val="20"/>
                <w:szCs w:val="20"/>
              </w:rPr>
              <w:t>10.13</w:t>
            </w:r>
          </w:p>
        </w:tc>
        <w:tc>
          <w:tcPr>
            <w:tcW w:w="1559" w:type="dxa"/>
            <w:shd w:val="clear" w:color="auto" w:fill="auto"/>
            <w:vAlign w:val="center"/>
          </w:tcPr>
          <w:p w14:paraId="0C32C9AF" w14:textId="77777777" w:rsidR="00610E1E" w:rsidRDefault="005E1F9B">
            <w:pPr>
              <w:bidi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2875" w:type="dxa"/>
            <w:shd w:val="clear" w:color="auto" w:fill="auto"/>
            <w:vAlign w:val="center"/>
          </w:tcPr>
          <w:p w14:paraId="136FED7B" w14:textId="77777777" w:rsidR="00610E1E" w:rsidRDefault="005E1F9B">
            <w:pPr>
              <w:tabs>
                <w:tab w:val="left" w:pos="3075"/>
              </w:tabs>
              <w:bidi w:val="0"/>
              <w:snapToGri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E-CRM on E-loyalty</w:t>
            </w:r>
          </w:p>
        </w:tc>
      </w:tr>
      <w:tr w:rsidR="00610E1E" w14:paraId="13248AD1" w14:textId="77777777" w:rsidTr="00610E1E">
        <w:trPr>
          <w:jc w:val="center"/>
        </w:trPr>
        <w:tc>
          <w:tcPr>
            <w:cnfStyle w:val="001000000000" w:firstRow="0" w:lastRow="0" w:firstColumn="1" w:lastColumn="0" w:oddVBand="0" w:evenVBand="0" w:oddHBand="0" w:evenHBand="0" w:firstRowFirstColumn="0" w:firstRowLastColumn="0" w:lastRowFirstColumn="0" w:lastRowLastColumn="0"/>
            <w:tcW w:w="1245" w:type="dxa"/>
            <w:tcBorders>
              <w:left w:val="nil"/>
              <w:bottom w:val="single" w:sz="8" w:space="0" w:color="000000"/>
              <w:right w:val="nil"/>
            </w:tcBorders>
            <w:shd w:val="clear" w:color="auto" w:fill="auto"/>
            <w:vAlign w:val="center"/>
          </w:tcPr>
          <w:p w14:paraId="5058F6C0" w14:textId="77777777" w:rsidR="00610E1E" w:rsidRDefault="005E1F9B">
            <w:pPr>
              <w:bidi w:val="0"/>
              <w:snapToGrid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val="0"/>
                <w:bCs w:val="0"/>
                <w:sz w:val="20"/>
                <w:szCs w:val="20"/>
              </w:rPr>
              <w:t>Validation</w:t>
            </w:r>
          </w:p>
        </w:tc>
        <w:tc>
          <w:tcPr>
            <w:tcW w:w="1773" w:type="dxa"/>
            <w:tcBorders>
              <w:bottom w:val="single" w:sz="8" w:space="0" w:color="000000"/>
              <w:right w:val="nil"/>
            </w:tcBorders>
            <w:shd w:val="clear" w:color="auto" w:fill="auto"/>
            <w:vAlign w:val="center"/>
          </w:tcPr>
          <w:p w14:paraId="7FFF017B" w14:textId="77777777" w:rsidR="00610E1E" w:rsidRDefault="005E1F9B">
            <w:pPr>
              <w:bidi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0.67</w:t>
            </w:r>
          </w:p>
        </w:tc>
        <w:tc>
          <w:tcPr>
            <w:tcW w:w="1276" w:type="dxa"/>
            <w:tcBorders>
              <w:bottom w:val="single" w:sz="8" w:space="0" w:color="000000"/>
              <w:right w:val="nil"/>
            </w:tcBorders>
            <w:shd w:val="clear" w:color="auto" w:fill="auto"/>
            <w:vAlign w:val="center"/>
          </w:tcPr>
          <w:p w14:paraId="74E8D4CD" w14:textId="77777777" w:rsidR="00610E1E" w:rsidRDefault="005E1F9B">
            <w:pPr>
              <w:bidi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tl/>
              </w:rPr>
            </w:pPr>
            <w:r>
              <w:rPr>
                <w:rFonts w:ascii="Times New Roman" w:eastAsia="Times New Roman" w:hAnsi="Times New Roman" w:cs="Times New Roman"/>
                <w:sz w:val="20"/>
                <w:szCs w:val="20"/>
              </w:rPr>
              <w:t>9.70</w:t>
            </w:r>
          </w:p>
        </w:tc>
        <w:tc>
          <w:tcPr>
            <w:tcW w:w="1559" w:type="dxa"/>
            <w:tcBorders>
              <w:bottom w:val="single" w:sz="8" w:space="0" w:color="000000"/>
              <w:right w:val="nil"/>
            </w:tcBorders>
            <w:shd w:val="clear" w:color="auto" w:fill="auto"/>
            <w:vAlign w:val="center"/>
          </w:tcPr>
          <w:p w14:paraId="2338A5E6" w14:textId="77777777" w:rsidR="00610E1E" w:rsidRDefault="005E1F9B">
            <w:pPr>
              <w:bidi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2875" w:type="dxa"/>
            <w:tcBorders>
              <w:bottom w:val="single" w:sz="8" w:space="0" w:color="000000"/>
              <w:right w:val="nil"/>
            </w:tcBorders>
            <w:shd w:val="clear" w:color="auto" w:fill="auto"/>
            <w:vAlign w:val="center"/>
          </w:tcPr>
          <w:p w14:paraId="4F4131E9" w14:textId="77777777" w:rsidR="00610E1E" w:rsidRDefault="005E1F9B">
            <w:pPr>
              <w:bidi w:val="0"/>
              <w:snapToGri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E-satisfaction on E-loyalty</w:t>
            </w:r>
          </w:p>
        </w:tc>
      </w:tr>
    </w:tbl>
    <w:p w14:paraId="7BEE3F3A" w14:textId="77777777" w:rsidR="00610E1E" w:rsidRDefault="00610E1E">
      <w:pPr>
        <w:bidi w:val="0"/>
        <w:snapToGrid w:val="0"/>
        <w:spacing w:line="240" w:lineRule="auto"/>
        <w:ind w:firstLine="284"/>
        <w:jc w:val="both"/>
        <w:rPr>
          <w:rFonts w:ascii="Times New Roman" w:eastAsia="Times New Roman" w:hAnsi="Times New Roman" w:cs="Times New Roman"/>
          <w:b/>
          <w:bCs/>
          <w:sz w:val="20"/>
          <w:szCs w:val="20"/>
          <w:rtl/>
        </w:rPr>
      </w:pPr>
    </w:p>
    <w:p w14:paraId="7DFC82F6" w14:textId="77777777" w:rsidR="00610E1E" w:rsidRDefault="00610E1E">
      <w:pPr>
        <w:bidi w:val="0"/>
        <w:snapToGrid w:val="0"/>
        <w:spacing w:line="240" w:lineRule="auto"/>
        <w:jc w:val="both"/>
        <w:rPr>
          <w:rFonts w:ascii="Times New Roman" w:eastAsia="Times New Roman" w:hAnsi="Times New Roman" w:cs="Times New Roman"/>
          <w:b/>
          <w:sz w:val="20"/>
          <w:szCs w:val="20"/>
        </w:rPr>
        <w:sectPr w:rsidR="00610E1E">
          <w:type w:val="continuous"/>
          <w:pgSz w:w="12240" w:h="15839"/>
          <w:pgMar w:top="1440" w:right="1440" w:bottom="1440" w:left="1440" w:header="720" w:footer="720" w:gutter="0"/>
          <w:cols w:space="425"/>
          <w:titlePg/>
          <w:docGrid w:type="lines" w:linePitch="312"/>
        </w:sectPr>
      </w:pPr>
    </w:p>
    <w:p w14:paraId="5B3910F9" w14:textId="77777777" w:rsidR="00610E1E" w:rsidRDefault="005E1F9B">
      <w:pPr>
        <w:bidi w:val="0"/>
        <w:snapToGrid w:val="0"/>
        <w:spacing w:line="240" w:lineRule="auto"/>
        <w:jc w:val="both"/>
        <w:rPr>
          <w:rFonts w:ascii="Times New Roman" w:eastAsia="Times New Roman" w:hAnsi="Times New Roman" w:cs="Times New Roman"/>
          <w:b/>
          <w:bCs/>
          <w:sz w:val="20"/>
          <w:szCs w:val="20"/>
          <w:rtl/>
          <w:lang w:bidi="fa-IR"/>
        </w:rPr>
      </w:pPr>
      <w:r>
        <w:rPr>
          <w:rFonts w:ascii="Times New Roman" w:eastAsia="Times New Roman" w:hAnsi="Times New Roman" w:cs="Times New Roman"/>
          <w:b/>
          <w:sz w:val="20"/>
          <w:szCs w:val="20"/>
        </w:rPr>
        <w:t>5. Conclusion and Suggestion</w:t>
      </w:r>
    </w:p>
    <w:p w14:paraId="374D192B" w14:textId="77777777" w:rsidR="00610E1E" w:rsidRDefault="005E1F9B">
      <w:pPr>
        <w:bidi w:val="0"/>
        <w:snapToGrid w:val="0"/>
        <w:spacing w:line="240" w:lineRule="auto"/>
        <w:jc w:val="both"/>
        <w:rPr>
          <w:rFonts w:ascii="Times New Roman" w:eastAsia="Times New Roman" w:hAnsi="Times New Roman" w:cs="Times New Roman"/>
          <w:sz w:val="20"/>
          <w:szCs w:val="20"/>
          <w:rtl/>
          <w:lang w:bidi="fa-IR"/>
        </w:rPr>
      </w:pPr>
      <w:r>
        <w:rPr>
          <w:rFonts w:ascii="Times New Roman" w:eastAsia="Times New Roman" w:hAnsi="Times New Roman" w:cs="Times New Roman"/>
          <w:sz w:val="20"/>
          <w:szCs w:val="20"/>
        </w:rPr>
        <w:t xml:space="preserve">Based on the conducted research and hypotheses testing, the following results could be extracted and the following appropriate suggestions could be made: According to the first hypothesis testing of the study, e-CRM affected customer e-satisfaction with a regression coefficient of 0.55. This result was consistent with the results obtained from the studies of </w:t>
      </w:r>
      <w:proofErr w:type="spellStart"/>
      <w:r>
        <w:rPr>
          <w:rFonts w:ascii="Times New Roman" w:eastAsia="Times New Roman" w:hAnsi="Times New Roman" w:cs="Times New Roman"/>
          <w:sz w:val="20"/>
          <w:szCs w:val="20"/>
        </w:rPr>
        <w:t>Hashemian</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Allameh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Haeri</w:t>
      </w:r>
      <w:proofErr w:type="spellEnd"/>
      <w:r>
        <w:rPr>
          <w:rFonts w:ascii="Times New Roman" w:eastAsia="Times New Roman" w:hAnsi="Times New Roman" w:cs="Times New Roman"/>
          <w:sz w:val="20"/>
          <w:szCs w:val="20"/>
        </w:rPr>
        <w:t xml:space="preserve"> (2013), and Hua, </w:t>
      </w:r>
      <w:proofErr w:type="spellStart"/>
      <w:r>
        <w:rPr>
          <w:rFonts w:ascii="Times New Roman" w:eastAsia="Times New Roman" w:hAnsi="Times New Roman" w:cs="Times New Roman"/>
          <w:sz w:val="20"/>
          <w:szCs w:val="20"/>
        </w:rPr>
        <w:t>Morosan</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DeFranco</w:t>
      </w:r>
      <w:proofErr w:type="spellEnd"/>
      <w:r>
        <w:rPr>
          <w:rFonts w:ascii="Times New Roman" w:eastAsia="Times New Roman" w:hAnsi="Times New Roman" w:cs="Times New Roman"/>
          <w:sz w:val="20"/>
          <w:szCs w:val="20"/>
        </w:rPr>
        <w:t xml:space="preserve"> (2015). </w:t>
      </w:r>
    </w:p>
    <w:p w14:paraId="23CB5200" w14:textId="77777777" w:rsidR="00610E1E" w:rsidRDefault="005E1F9B">
      <w:pPr>
        <w:bidi w:val="0"/>
        <w:snapToGrid w:val="0"/>
        <w:spacing w:line="240" w:lineRule="auto"/>
        <w:jc w:val="both"/>
        <w:rPr>
          <w:rFonts w:ascii="Times New Roman" w:eastAsia="Times New Roman" w:hAnsi="Times New Roman" w:cs="Times New Roman"/>
          <w:sz w:val="20"/>
          <w:szCs w:val="20"/>
          <w:rtl/>
          <w:lang w:bidi="fa-IR"/>
        </w:rPr>
      </w:pPr>
      <w:r>
        <w:rPr>
          <w:rFonts w:ascii="Times New Roman" w:eastAsia="Times New Roman" w:hAnsi="Times New Roman" w:cs="Times New Roman"/>
          <w:sz w:val="20"/>
          <w:szCs w:val="20"/>
        </w:rPr>
        <w:t xml:space="preserve">In </w:t>
      </w:r>
      <w:proofErr w:type="gramStart"/>
      <w:r>
        <w:rPr>
          <w:rFonts w:ascii="Times New Roman" w:eastAsia="Times New Roman" w:hAnsi="Times New Roman" w:cs="Times New Roman"/>
          <w:sz w:val="20"/>
          <w:szCs w:val="20"/>
        </w:rPr>
        <w:t>addition</w:t>
      </w:r>
      <w:proofErr w:type="gramEnd"/>
      <w:r>
        <w:rPr>
          <w:rFonts w:ascii="Times New Roman" w:eastAsia="Times New Roman" w:hAnsi="Times New Roman" w:cs="Times New Roman"/>
          <w:sz w:val="20"/>
          <w:szCs w:val="20"/>
        </w:rPr>
        <w:t xml:space="preserve"> and according to the second hypothesis testing, e-CRM affected customer e-loyalty with a regression coefficient of 0.78. This result was also consistent with the results obtained from the studies of </w:t>
      </w:r>
      <w:proofErr w:type="spellStart"/>
      <w:r>
        <w:rPr>
          <w:rFonts w:ascii="Times New Roman" w:eastAsia="Times New Roman" w:hAnsi="Times New Roman" w:cs="Times New Roman"/>
          <w:sz w:val="20"/>
          <w:szCs w:val="20"/>
        </w:rPr>
        <w:t>Hashemian</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Allameh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Haeri</w:t>
      </w:r>
      <w:proofErr w:type="spellEnd"/>
      <w:r>
        <w:rPr>
          <w:rFonts w:ascii="Times New Roman" w:eastAsia="Times New Roman" w:hAnsi="Times New Roman" w:cs="Times New Roman"/>
          <w:sz w:val="20"/>
          <w:szCs w:val="20"/>
        </w:rPr>
        <w:t xml:space="preserve"> (2013), Hua, </w:t>
      </w:r>
      <w:proofErr w:type="spellStart"/>
      <w:r>
        <w:rPr>
          <w:rFonts w:ascii="Times New Roman" w:eastAsia="Times New Roman" w:hAnsi="Times New Roman" w:cs="Times New Roman"/>
          <w:sz w:val="20"/>
          <w:szCs w:val="20"/>
        </w:rPr>
        <w:t>Morosan</w:t>
      </w:r>
      <w:proofErr w:type="spellEnd"/>
      <w:r>
        <w:rPr>
          <w:rFonts w:ascii="Times New Roman" w:eastAsia="Times New Roman" w:hAnsi="Times New Roman" w:cs="Times New Roman"/>
          <w:sz w:val="20"/>
          <w:szCs w:val="20"/>
        </w:rPr>
        <w:t xml:space="preserve"> &amp; </w:t>
      </w:r>
      <w:proofErr w:type="spellStart"/>
      <w:r>
        <w:rPr>
          <w:rFonts w:ascii="Times New Roman" w:eastAsia="Times New Roman" w:hAnsi="Times New Roman" w:cs="Times New Roman"/>
          <w:sz w:val="20"/>
          <w:szCs w:val="20"/>
        </w:rPr>
        <w:t>DeFranco</w:t>
      </w:r>
      <w:proofErr w:type="spellEnd"/>
      <w:r>
        <w:rPr>
          <w:rFonts w:ascii="Times New Roman" w:eastAsia="Times New Roman" w:hAnsi="Times New Roman" w:cs="Times New Roman"/>
          <w:sz w:val="20"/>
          <w:szCs w:val="20"/>
        </w:rPr>
        <w:t xml:space="preserve"> (2015), and </w:t>
      </w:r>
      <w:proofErr w:type="spellStart"/>
      <w:r>
        <w:rPr>
          <w:rFonts w:ascii="Times New Roman" w:eastAsia="Times New Roman" w:hAnsi="Times New Roman" w:cs="Times New Roman"/>
          <w:sz w:val="20"/>
          <w:szCs w:val="20"/>
        </w:rPr>
        <w:t>Fahadi</w:t>
      </w:r>
      <w:proofErr w:type="spellEnd"/>
      <w:r>
        <w:rPr>
          <w:rFonts w:ascii="Times New Roman" w:eastAsia="Times New Roman" w:hAnsi="Times New Roman" w:cs="Times New Roman"/>
          <w:sz w:val="20"/>
          <w:szCs w:val="20"/>
        </w:rPr>
        <w:t xml:space="preserve"> et al. (2012). </w:t>
      </w:r>
    </w:p>
    <w:p w14:paraId="4A159980" w14:textId="77777777" w:rsidR="00610E1E" w:rsidRDefault="005E1F9B">
      <w:pPr>
        <w:bidi w:val="0"/>
        <w:snapToGrid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According to the third hypothesis testing, customer e-satisfaction affected customer e-loyalty with a regression coefficient of 0.67. This result was consistent with the results obtained from the study conducted by </w:t>
      </w:r>
      <w:proofErr w:type="spellStart"/>
      <w:r>
        <w:rPr>
          <w:rFonts w:ascii="Times New Roman" w:eastAsia="Times New Roman" w:hAnsi="Times New Roman" w:cs="Times New Roman"/>
          <w:sz w:val="20"/>
          <w:szCs w:val="20"/>
        </w:rPr>
        <w:t>Hashemian</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Allameh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Haeri</w:t>
      </w:r>
      <w:proofErr w:type="spellEnd"/>
      <w:r>
        <w:rPr>
          <w:rFonts w:ascii="Times New Roman" w:eastAsia="Times New Roman" w:hAnsi="Times New Roman" w:cs="Times New Roman"/>
          <w:sz w:val="20"/>
          <w:szCs w:val="20"/>
        </w:rPr>
        <w:t xml:space="preserve"> (2013).</w:t>
      </w:r>
    </w:p>
    <w:p w14:paraId="39AE92A0" w14:textId="77777777" w:rsidR="00610E1E" w:rsidRDefault="005E1F9B">
      <w:pPr>
        <w:bidi w:val="0"/>
        <w:snapToGrid w:val="0"/>
        <w:spacing w:line="240" w:lineRule="auto"/>
        <w:jc w:val="both"/>
        <w:rPr>
          <w:rFonts w:ascii="Times New Roman" w:eastAsia="Times New Roman" w:hAnsi="Times New Roman" w:cs="Times New Roman"/>
          <w:sz w:val="20"/>
          <w:szCs w:val="20"/>
          <w:rtl/>
          <w:lang w:bidi="fa-IR"/>
        </w:rPr>
      </w:pPr>
      <w:r>
        <w:rPr>
          <w:rFonts w:ascii="Times New Roman" w:eastAsia="Times New Roman" w:hAnsi="Times New Roman" w:cs="Times New Roman"/>
          <w:sz w:val="20"/>
          <w:szCs w:val="20"/>
        </w:rPr>
        <w:t xml:space="preserve">Today’s world is the world of rapid and extensive developments in all aspects. There is no doubt that all countries of the world are involved in a close competition for benefiting from economic, social, </w:t>
      </w:r>
      <w:proofErr w:type="gramStart"/>
      <w:r>
        <w:rPr>
          <w:rFonts w:ascii="Times New Roman" w:eastAsia="Times New Roman" w:hAnsi="Times New Roman" w:cs="Times New Roman"/>
          <w:sz w:val="20"/>
          <w:szCs w:val="20"/>
        </w:rPr>
        <w:t>cultural,...</w:t>
      </w:r>
      <w:proofErr w:type="gramEnd"/>
      <w:r>
        <w:rPr>
          <w:rFonts w:ascii="Times New Roman" w:eastAsia="Times New Roman" w:hAnsi="Times New Roman" w:cs="Times New Roman"/>
          <w:sz w:val="20"/>
          <w:szCs w:val="20"/>
        </w:rPr>
        <w:t xml:space="preserve"> advantages and especially gaining a greater share of revenue and profit and thus improving quality through using Information Technology. Intense focus on quality of service makes products valuable in the eyes of customers and leads to their loyalty. Given the importance of customer orientation in marketing, the most important possible weakness could be failure to establish an effective relationship and failure to continue this relationship with customers. However, modern information technologies enable the implementation of e-CRM throughout all sales, marketing, servicing, and other activities, which leads to more profits.</w:t>
      </w:r>
    </w:p>
    <w:p w14:paraId="793BD6C5" w14:textId="77777777" w:rsidR="00610E1E" w:rsidRDefault="005E1F9B">
      <w:pPr>
        <w:bidi w:val="0"/>
        <w:snapToGrid w:val="0"/>
        <w:spacing w:line="240" w:lineRule="auto"/>
        <w:jc w:val="both"/>
        <w:rPr>
          <w:rFonts w:ascii="Times New Roman" w:eastAsia="Times New Roman" w:hAnsi="Times New Roman" w:cs="Times New Roman"/>
          <w:sz w:val="20"/>
          <w:szCs w:val="20"/>
          <w:rtl/>
          <w:lang w:bidi="fa-IR"/>
        </w:rPr>
      </w:pPr>
      <w:r>
        <w:rPr>
          <w:rFonts w:ascii="Times New Roman" w:eastAsia="Times New Roman" w:hAnsi="Times New Roman" w:cs="Times New Roman"/>
          <w:sz w:val="20"/>
          <w:szCs w:val="20"/>
        </w:rPr>
        <w:t xml:space="preserve">Establishing closer and deeper relationship with customers and creating required flexibility for behavioral transformation of companies in relation to interests and needs of each individual could facilitate the </w:t>
      </w:r>
      <w:r>
        <w:rPr>
          <w:rFonts w:ascii="Times New Roman" w:eastAsia="Times New Roman" w:hAnsi="Times New Roman" w:cs="Times New Roman"/>
          <w:sz w:val="20"/>
          <w:szCs w:val="20"/>
        </w:rPr>
        <w:t>act of designing and implementing e-CRM and thus could facilitate profitability.</w:t>
      </w:r>
    </w:p>
    <w:p w14:paraId="07AB2AD2" w14:textId="77777777" w:rsidR="00610E1E" w:rsidRDefault="005E1F9B">
      <w:pPr>
        <w:bidi w:val="0"/>
        <w:snapToGrid w:val="0"/>
        <w:spacing w:line="240" w:lineRule="auto"/>
        <w:jc w:val="both"/>
        <w:rPr>
          <w:rFonts w:ascii="Times New Roman" w:eastAsia="Times New Roman" w:hAnsi="Times New Roman" w:cs="Times New Roman"/>
          <w:sz w:val="20"/>
          <w:szCs w:val="20"/>
          <w:rtl/>
          <w:lang w:bidi="fa-IR"/>
        </w:rPr>
      </w:pPr>
      <w:r>
        <w:rPr>
          <w:rFonts w:ascii="Times New Roman" w:eastAsia="Times New Roman" w:hAnsi="Times New Roman" w:cs="Times New Roman"/>
          <w:sz w:val="20"/>
          <w:szCs w:val="20"/>
        </w:rPr>
        <w:t xml:space="preserve">For implementing a customer-centric strategy, each organization should build motivation among its internal staff and customers and should drive them towards the ultimate strategy of the company by making them cooperate with each other. The missing link in e-business is electronic services and for this reason companies and vendors compete </w:t>
      </w:r>
      <w:proofErr w:type="gramStart"/>
      <w:r>
        <w:rPr>
          <w:rFonts w:ascii="Times New Roman" w:eastAsia="Times New Roman" w:hAnsi="Times New Roman" w:cs="Times New Roman"/>
          <w:sz w:val="20"/>
          <w:szCs w:val="20"/>
        </w:rPr>
        <w:t>witch</w:t>
      </w:r>
      <w:proofErr w:type="gramEnd"/>
      <w:r>
        <w:rPr>
          <w:rFonts w:ascii="Times New Roman" w:eastAsia="Times New Roman" w:hAnsi="Times New Roman" w:cs="Times New Roman"/>
          <w:sz w:val="20"/>
          <w:szCs w:val="20"/>
        </w:rPr>
        <w:t xml:space="preserve"> each other for benefiting from this missing link. In order to succeed in this regard, electronic service should be a part of e-CRM environment which includes sales, marketing, and e-business activities. </w:t>
      </w:r>
    </w:p>
    <w:p w14:paraId="4C967974" w14:textId="77777777" w:rsidR="00610E1E" w:rsidRDefault="005E1F9B">
      <w:pPr>
        <w:bidi w:val="0"/>
        <w:snapToGrid w:val="0"/>
        <w:spacing w:line="240" w:lineRule="auto"/>
        <w:jc w:val="both"/>
        <w:rPr>
          <w:rFonts w:ascii="Times New Roman" w:eastAsia="Times New Roman" w:hAnsi="Times New Roman" w:cs="Times New Roman"/>
          <w:sz w:val="20"/>
          <w:szCs w:val="20"/>
          <w:rtl/>
          <w:lang w:bidi="fa-IR"/>
        </w:rPr>
      </w:pPr>
      <w:r>
        <w:rPr>
          <w:rFonts w:ascii="Times New Roman" w:eastAsia="Times New Roman" w:hAnsi="Times New Roman" w:cs="Times New Roman"/>
          <w:sz w:val="20"/>
          <w:szCs w:val="20"/>
        </w:rPr>
        <w:t xml:space="preserve">In order to form an effective electronic strategy, the company should set up an expert team with the required technical and commercial skills that leads to establishment of high standards for customer service. Information and technology </w:t>
      </w:r>
      <w:proofErr w:type="gramStart"/>
      <w:r>
        <w:rPr>
          <w:rFonts w:ascii="Times New Roman" w:eastAsia="Times New Roman" w:hAnsi="Times New Roman" w:cs="Times New Roman"/>
          <w:sz w:val="20"/>
          <w:szCs w:val="20"/>
        </w:rPr>
        <w:t>is</w:t>
      </w:r>
      <w:proofErr w:type="gramEnd"/>
      <w:r>
        <w:rPr>
          <w:rFonts w:ascii="Times New Roman" w:eastAsia="Times New Roman" w:hAnsi="Times New Roman" w:cs="Times New Roman"/>
          <w:sz w:val="20"/>
          <w:szCs w:val="20"/>
        </w:rPr>
        <w:t xml:space="preserve"> the basis for each strategy. Therefore, companies should make sure of the fact that important and appropriate information for effective planning and decision-making reaches the right people at the right time. To achieve this, companies could create standards for gaining customer satisfaction.</w:t>
      </w:r>
    </w:p>
    <w:p w14:paraId="43BE35B3" w14:textId="77777777" w:rsidR="00610E1E" w:rsidRDefault="005E1F9B">
      <w:pPr>
        <w:bidi w:val="0"/>
        <w:snapToGrid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Overall, proper and efficient CRM could lead to customer satisfaction and loyalty. Customer satisfaction could in turn cause customer loyalty and a satisfied customer will typically become a loyal customer. With proper and effective utilization, companies can gain customer loyalty and earn money from the entire customer lifetime.</w:t>
      </w:r>
    </w:p>
    <w:p w14:paraId="731EF6B5" w14:textId="77777777" w:rsidR="00610E1E" w:rsidRDefault="00610E1E">
      <w:pPr>
        <w:bidi w:val="0"/>
        <w:snapToGrid w:val="0"/>
        <w:spacing w:line="240" w:lineRule="auto"/>
        <w:jc w:val="both"/>
        <w:rPr>
          <w:rFonts w:ascii="Times New Roman" w:eastAsia="Times New Roman" w:hAnsi="Times New Roman" w:cs="Times New Roman"/>
          <w:sz w:val="20"/>
          <w:szCs w:val="20"/>
        </w:rPr>
      </w:pPr>
    </w:p>
    <w:p w14:paraId="05EB6010" w14:textId="77777777" w:rsidR="00610E1E" w:rsidRDefault="005E1F9B">
      <w:pPr>
        <w:bidi w:val="0"/>
        <w:snapToGrid w:val="0"/>
        <w:spacing w:line="240" w:lineRule="auto"/>
        <w:jc w:val="both"/>
        <w:rPr>
          <w:rFonts w:ascii="Times New Roman" w:hAnsi="Times New Roman" w:cs="Times New Roman"/>
          <w:b/>
          <w:bCs/>
          <w:spacing w:val="-6"/>
          <w:sz w:val="20"/>
          <w:szCs w:val="20"/>
        </w:rPr>
      </w:pPr>
      <w:r>
        <w:rPr>
          <w:rFonts w:ascii="Times New Roman" w:hAnsi="Times New Roman" w:cs="Times New Roman"/>
          <w:b/>
          <w:bCs/>
          <w:spacing w:val="-6"/>
          <w:sz w:val="20"/>
          <w:szCs w:val="20"/>
        </w:rPr>
        <w:t>References</w:t>
      </w:r>
    </w:p>
    <w:p w14:paraId="31D10547" w14:textId="77777777" w:rsidR="00610E1E" w:rsidRDefault="005E1F9B">
      <w:pPr>
        <w:numPr>
          <w:ilvl w:val="0"/>
          <w:numId w:val="1"/>
        </w:numPr>
        <w:bidi w:val="0"/>
        <w:snapToGrid w:val="0"/>
        <w:spacing w:line="240" w:lineRule="auto"/>
        <w:ind w:left="363" w:hanging="363"/>
        <w:jc w:val="both"/>
        <w:rPr>
          <w:rFonts w:ascii="Times New Roman" w:hAnsi="Times New Roman" w:cs="Times New Roman"/>
          <w:spacing w:val="-6"/>
          <w:sz w:val="20"/>
          <w:szCs w:val="20"/>
          <w:lang w:bidi="fa-IR"/>
        </w:rPr>
      </w:pPr>
      <w:r>
        <w:rPr>
          <w:rFonts w:ascii="Times New Roman" w:hAnsi="Times New Roman" w:cs="Times New Roman"/>
          <w:spacing w:val="-6"/>
          <w:sz w:val="20"/>
          <w:szCs w:val="20"/>
          <w:lang w:bidi="fa-IR"/>
        </w:rPr>
        <w:t xml:space="preserve">Ahmadi, P., Jafarzadeh-Kenari, M., </w:t>
      </w:r>
      <w:proofErr w:type="spellStart"/>
      <w:r>
        <w:rPr>
          <w:rFonts w:ascii="Times New Roman" w:hAnsi="Times New Roman" w:cs="Times New Roman"/>
          <w:spacing w:val="-6"/>
          <w:sz w:val="20"/>
          <w:szCs w:val="20"/>
          <w:lang w:bidi="fa-IR"/>
        </w:rPr>
        <w:t>Bakhshizadeh</w:t>
      </w:r>
      <w:proofErr w:type="spellEnd"/>
      <w:r>
        <w:rPr>
          <w:rFonts w:ascii="Times New Roman" w:hAnsi="Times New Roman" w:cs="Times New Roman"/>
          <w:spacing w:val="-6"/>
          <w:sz w:val="20"/>
          <w:szCs w:val="20"/>
          <w:lang w:bidi="fa-IR"/>
        </w:rPr>
        <w:t xml:space="preserve">, A. (2014). A look at the brand identity and its impact on brand loyalty and brand equity. </w:t>
      </w:r>
      <w:r>
        <w:rPr>
          <w:rFonts w:ascii="Times New Roman" w:hAnsi="Times New Roman" w:cs="Times New Roman"/>
          <w:i/>
          <w:iCs/>
          <w:spacing w:val="-6"/>
          <w:sz w:val="20"/>
          <w:szCs w:val="20"/>
          <w:lang w:bidi="fa-IR"/>
        </w:rPr>
        <w:t>Iranian Journal of trade studies (IJTS)</w:t>
      </w:r>
      <w:r>
        <w:rPr>
          <w:rFonts w:ascii="Times New Roman" w:hAnsi="Times New Roman" w:cs="Times New Roman"/>
          <w:spacing w:val="-6"/>
          <w:sz w:val="20"/>
          <w:szCs w:val="20"/>
          <w:lang w:bidi="fa-IR"/>
        </w:rPr>
        <w:t xml:space="preserve">, 71, 65-93. </w:t>
      </w:r>
    </w:p>
    <w:p w14:paraId="3AC448DD" w14:textId="77777777" w:rsidR="00610E1E" w:rsidRDefault="005E1F9B">
      <w:pPr>
        <w:numPr>
          <w:ilvl w:val="0"/>
          <w:numId w:val="1"/>
        </w:numPr>
        <w:bidi w:val="0"/>
        <w:snapToGrid w:val="0"/>
        <w:spacing w:line="240" w:lineRule="auto"/>
        <w:ind w:left="363" w:hanging="363"/>
        <w:jc w:val="both"/>
        <w:rPr>
          <w:rFonts w:ascii="Times New Roman" w:hAnsi="Times New Roman" w:cs="Times New Roman"/>
          <w:spacing w:val="-6"/>
          <w:sz w:val="20"/>
          <w:szCs w:val="20"/>
          <w:lang w:bidi="fa-IR"/>
        </w:rPr>
      </w:pPr>
      <w:r>
        <w:rPr>
          <w:rFonts w:ascii="Times New Roman" w:hAnsi="Times New Roman" w:cs="Times New Roman"/>
          <w:spacing w:val="-6"/>
          <w:sz w:val="20"/>
          <w:szCs w:val="20"/>
          <w:lang w:bidi="fa-IR"/>
        </w:rPr>
        <w:t xml:space="preserve">Awuah, G. B., and Reinert, V. (2012). Small firms' use of their business relationships to cope with increased competition International, </w:t>
      </w:r>
      <w:r>
        <w:rPr>
          <w:rFonts w:ascii="Times New Roman" w:hAnsi="Times New Roman" w:cs="Times New Roman"/>
          <w:i/>
          <w:iCs/>
          <w:spacing w:val="-6"/>
          <w:sz w:val="20"/>
          <w:szCs w:val="20"/>
          <w:lang w:bidi="fa-IR"/>
        </w:rPr>
        <w:t>Journal of Business Strategy</w:t>
      </w:r>
      <w:r>
        <w:rPr>
          <w:rFonts w:ascii="Times New Roman" w:hAnsi="Times New Roman" w:cs="Times New Roman"/>
          <w:spacing w:val="-6"/>
          <w:sz w:val="20"/>
          <w:szCs w:val="20"/>
          <w:lang w:bidi="fa-IR"/>
        </w:rPr>
        <w:t>, 12 (2), 36-51.</w:t>
      </w:r>
    </w:p>
    <w:p w14:paraId="172C187C" w14:textId="77777777" w:rsidR="00610E1E" w:rsidRDefault="005E1F9B">
      <w:pPr>
        <w:numPr>
          <w:ilvl w:val="0"/>
          <w:numId w:val="1"/>
        </w:numPr>
        <w:bidi w:val="0"/>
        <w:snapToGrid w:val="0"/>
        <w:spacing w:line="240" w:lineRule="auto"/>
        <w:ind w:left="363" w:hanging="363"/>
        <w:jc w:val="both"/>
        <w:rPr>
          <w:rFonts w:ascii="Times New Roman" w:hAnsi="Times New Roman" w:cs="Times New Roman"/>
          <w:spacing w:val="-6"/>
          <w:sz w:val="20"/>
          <w:szCs w:val="20"/>
          <w:lang w:bidi="fa-IR"/>
        </w:rPr>
      </w:pPr>
      <w:r>
        <w:rPr>
          <w:rFonts w:ascii="Times New Roman" w:hAnsi="Times New Roman" w:cs="Times New Roman"/>
          <w:spacing w:val="-6"/>
          <w:sz w:val="20"/>
          <w:szCs w:val="20"/>
          <w:lang w:bidi="fa-IR"/>
        </w:rPr>
        <w:t xml:space="preserve">Bagheri, S., </w:t>
      </w:r>
      <w:proofErr w:type="spellStart"/>
      <w:r>
        <w:rPr>
          <w:rFonts w:ascii="Times New Roman" w:hAnsi="Times New Roman" w:cs="Times New Roman"/>
          <w:spacing w:val="-6"/>
          <w:sz w:val="20"/>
          <w:szCs w:val="20"/>
          <w:lang w:bidi="fa-IR"/>
        </w:rPr>
        <w:t>Hadadi</w:t>
      </w:r>
      <w:proofErr w:type="spellEnd"/>
      <w:r>
        <w:rPr>
          <w:rFonts w:ascii="Times New Roman" w:hAnsi="Times New Roman" w:cs="Times New Roman"/>
          <w:spacing w:val="-6"/>
          <w:sz w:val="20"/>
          <w:szCs w:val="20"/>
          <w:lang w:bidi="fa-IR"/>
        </w:rPr>
        <w:t xml:space="preserve">, SH., </w:t>
      </w:r>
      <w:proofErr w:type="spellStart"/>
      <w:r>
        <w:rPr>
          <w:rFonts w:ascii="Times New Roman" w:hAnsi="Times New Roman" w:cs="Times New Roman"/>
          <w:spacing w:val="-6"/>
          <w:sz w:val="20"/>
          <w:szCs w:val="20"/>
          <w:lang w:bidi="fa-IR"/>
        </w:rPr>
        <w:t>Sazvari</w:t>
      </w:r>
      <w:proofErr w:type="spellEnd"/>
      <w:r>
        <w:rPr>
          <w:rFonts w:ascii="Times New Roman" w:hAnsi="Times New Roman" w:cs="Times New Roman"/>
          <w:spacing w:val="-6"/>
          <w:sz w:val="20"/>
          <w:szCs w:val="20"/>
          <w:lang w:bidi="fa-IR"/>
        </w:rPr>
        <w:t xml:space="preserve">, M. (2012). Customer relationship management in a virtual </w:t>
      </w:r>
      <w:r>
        <w:rPr>
          <w:rFonts w:ascii="Times New Roman" w:hAnsi="Times New Roman" w:cs="Times New Roman"/>
          <w:spacing w:val="-6"/>
          <w:sz w:val="20"/>
          <w:szCs w:val="20"/>
          <w:lang w:bidi="fa-IR"/>
        </w:rPr>
        <w:lastRenderedPageBreak/>
        <w:t xml:space="preserve">environment E-CRM. </w:t>
      </w:r>
      <w:r>
        <w:rPr>
          <w:rFonts w:ascii="Times New Roman" w:hAnsi="Times New Roman" w:cs="Times New Roman"/>
          <w:i/>
          <w:iCs/>
          <w:spacing w:val="-6"/>
          <w:sz w:val="20"/>
          <w:szCs w:val="20"/>
          <w:lang w:bidi="fa-IR"/>
        </w:rPr>
        <w:t>The first specialized conference "Marketing Management and New approaches in the market</w:t>
      </w:r>
      <w:r>
        <w:rPr>
          <w:rFonts w:ascii="Times New Roman" w:hAnsi="Times New Roman" w:cs="Times New Roman"/>
          <w:spacing w:val="-6"/>
          <w:sz w:val="20"/>
          <w:szCs w:val="20"/>
          <w:lang w:bidi="fa-IR"/>
        </w:rPr>
        <w:t>", PNU (</w:t>
      </w:r>
      <w:proofErr w:type="spellStart"/>
      <w:r>
        <w:rPr>
          <w:rFonts w:ascii="Times New Roman" w:hAnsi="Times New Roman" w:cs="Times New Roman"/>
          <w:spacing w:val="-6"/>
          <w:sz w:val="20"/>
          <w:szCs w:val="20"/>
          <w:lang w:bidi="fa-IR"/>
        </w:rPr>
        <w:t>Ghaem</w:t>
      </w:r>
      <w:proofErr w:type="spellEnd"/>
      <w:r>
        <w:rPr>
          <w:rFonts w:ascii="Times New Roman" w:hAnsi="Times New Roman" w:cs="Times New Roman"/>
          <w:spacing w:val="-6"/>
          <w:sz w:val="20"/>
          <w:szCs w:val="20"/>
          <w:lang w:bidi="fa-IR"/>
        </w:rPr>
        <w:t xml:space="preserve"> </w:t>
      </w:r>
      <w:proofErr w:type="spellStart"/>
      <w:r>
        <w:rPr>
          <w:rFonts w:ascii="Times New Roman" w:hAnsi="Times New Roman" w:cs="Times New Roman"/>
          <w:spacing w:val="-6"/>
          <w:sz w:val="20"/>
          <w:szCs w:val="20"/>
          <w:lang w:bidi="fa-IR"/>
        </w:rPr>
        <w:t>Shahr</w:t>
      </w:r>
      <w:proofErr w:type="spellEnd"/>
      <w:r>
        <w:rPr>
          <w:rFonts w:ascii="Times New Roman" w:hAnsi="Times New Roman" w:cs="Times New Roman"/>
          <w:spacing w:val="-6"/>
          <w:sz w:val="20"/>
          <w:szCs w:val="20"/>
          <w:lang w:bidi="fa-IR"/>
        </w:rPr>
        <w:t xml:space="preserve">). </w:t>
      </w:r>
    </w:p>
    <w:p w14:paraId="11B40A7E" w14:textId="77777777" w:rsidR="00610E1E" w:rsidRDefault="005E1F9B">
      <w:pPr>
        <w:numPr>
          <w:ilvl w:val="0"/>
          <w:numId w:val="1"/>
        </w:numPr>
        <w:bidi w:val="0"/>
        <w:snapToGrid w:val="0"/>
        <w:spacing w:line="240" w:lineRule="auto"/>
        <w:ind w:left="363" w:hanging="363"/>
        <w:jc w:val="both"/>
        <w:rPr>
          <w:rFonts w:ascii="Times New Roman" w:hAnsi="Times New Roman" w:cs="Times New Roman"/>
          <w:spacing w:val="-6"/>
          <w:sz w:val="20"/>
          <w:szCs w:val="20"/>
        </w:rPr>
      </w:pPr>
      <w:proofErr w:type="spellStart"/>
      <w:r>
        <w:rPr>
          <w:rFonts w:ascii="Times New Roman" w:hAnsi="Times New Roman" w:cs="Times New Roman"/>
          <w:spacing w:val="-6"/>
          <w:sz w:val="20"/>
          <w:szCs w:val="20"/>
        </w:rPr>
        <w:t>Fatholahzadeh</w:t>
      </w:r>
      <w:proofErr w:type="spellEnd"/>
      <w:r>
        <w:rPr>
          <w:rFonts w:ascii="Times New Roman" w:hAnsi="Times New Roman" w:cs="Times New Roman"/>
          <w:spacing w:val="-6"/>
          <w:sz w:val="20"/>
          <w:szCs w:val="20"/>
        </w:rPr>
        <w:t xml:space="preserve">, M., Hashemi, A.  &amp; Safari </w:t>
      </w:r>
      <w:proofErr w:type="spellStart"/>
      <w:r>
        <w:rPr>
          <w:rFonts w:ascii="Times New Roman" w:hAnsi="Times New Roman" w:cs="Times New Roman"/>
          <w:spacing w:val="-6"/>
          <w:sz w:val="20"/>
          <w:szCs w:val="20"/>
        </w:rPr>
        <w:t>Kahreh</w:t>
      </w:r>
      <w:proofErr w:type="spellEnd"/>
      <w:r>
        <w:rPr>
          <w:rFonts w:ascii="Times New Roman" w:hAnsi="Times New Roman" w:cs="Times New Roman"/>
          <w:spacing w:val="-6"/>
          <w:sz w:val="20"/>
          <w:szCs w:val="20"/>
        </w:rPr>
        <w:t xml:space="preserve">, M. (2011). Designing a new model for determining customer value, satisfaction and loyalty towards banking sector of Iran. </w:t>
      </w:r>
      <w:r>
        <w:rPr>
          <w:rFonts w:ascii="Times New Roman" w:hAnsi="Times New Roman" w:cs="Times New Roman"/>
          <w:i/>
          <w:iCs/>
          <w:spacing w:val="-6"/>
          <w:sz w:val="20"/>
          <w:szCs w:val="20"/>
          <w:lang w:bidi="fa-IR"/>
        </w:rPr>
        <w:t>European Journal of Economics, Finance and Administrative Sciences</w:t>
      </w:r>
      <w:r>
        <w:rPr>
          <w:rFonts w:ascii="Times New Roman" w:hAnsi="Times New Roman" w:cs="Times New Roman"/>
          <w:spacing w:val="-6"/>
          <w:sz w:val="20"/>
          <w:szCs w:val="20"/>
        </w:rPr>
        <w:t>, 28, 126-138.</w:t>
      </w:r>
    </w:p>
    <w:p w14:paraId="43033527" w14:textId="77777777" w:rsidR="00610E1E" w:rsidRDefault="005E1F9B">
      <w:pPr>
        <w:numPr>
          <w:ilvl w:val="0"/>
          <w:numId w:val="1"/>
        </w:numPr>
        <w:bidi w:val="0"/>
        <w:snapToGrid w:val="0"/>
        <w:spacing w:line="240" w:lineRule="auto"/>
        <w:ind w:left="363" w:hanging="363"/>
        <w:jc w:val="both"/>
        <w:rPr>
          <w:rFonts w:ascii="Times New Roman" w:hAnsi="Times New Roman" w:cs="Times New Roman"/>
          <w:spacing w:val="-6"/>
          <w:sz w:val="20"/>
          <w:szCs w:val="20"/>
          <w:lang w:bidi="fa-IR"/>
        </w:rPr>
      </w:pPr>
      <w:r>
        <w:rPr>
          <w:rFonts w:ascii="Times New Roman" w:hAnsi="Times New Roman" w:cs="Times New Roman"/>
          <w:spacing w:val="-6"/>
          <w:sz w:val="20"/>
          <w:szCs w:val="20"/>
          <w:lang w:bidi="fa-IR"/>
        </w:rPr>
        <w:t>Fuentes-</w:t>
      </w:r>
      <w:proofErr w:type="spellStart"/>
      <w:r>
        <w:rPr>
          <w:rFonts w:ascii="Times New Roman" w:hAnsi="Times New Roman" w:cs="Times New Roman"/>
          <w:spacing w:val="-6"/>
          <w:sz w:val="20"/>
          <w:szCs w:val="20"/>
          <w:lang w:bidi="fa-IR"/>
        </w:rPr>
        <w:t>Blasco</w:t>
      </w:r>
      <w:proofErr w:type="spellEnd"/>
      <w:r>
        <w:rPr>
          <w:rFonts w:ascii="Times New Roman" w:hAnsi="Times New Roman" w:cs="Times New Roman"/>
          <w:spacing w:val="-6"/>
          <w:sz w:val="20"/>
          <w:szCs w:val="20"/>
          <w:lang w:bidi="fa-IR"/>
        </w:rPr>
        <w:t xml:space="preserve">, M. </w:t>
      </w:r>
      <w:proofErr w:type="spellStart"/>
      <w:r>
        <w:rPr>
          <w:rFonts w:ascii="Times New Roman" w:hAnsi="Times New Roman" w:cs="Times New Roman"/>
          <w:spacing w:val="-6"/>
          <w:sz w:val="20"/>
          <w:szCs w:val="20"/>
          <w:lang w:bidi="fa-IR"/>
        </w:rPr>
        <w:t>Moliner</w:t>
      </w:r>
      <w:proofErr w:type="spellEnd"/>
      <w:r>
        <w:rPr>
          <w:rFonts w:ascii="Times New Roman" w:hAnsi="Times New Roman" w:cs="Times New Roman"/>
          <w:spacing w:val="-6"/>
          <w:sz w:val="20"/>
          <w:szCs w:val="20"/>
          <w:lang w:bidi="fa-IR"/>
        </w:rPr>
        <w:t>-Velázquez, B. Gil-</w:t>
      </w:r>
      <w:proofErr w:type="spellStart"/>
      <w:r>
        <w:rPr>
          <w:rFonts w:ascii="Times New Roman" w:hAnsi="Times New Roman" w:cs="Times New Roman"/>
          <w:spacing w:val="-6"/>
          <w:sz w:val="20"/>
          <w:szCs w:val="20"/>
          <w:lang w:bidi="fa-IR"/>
        </w:rPr>
        <w:t>Saura</w:t>
      </w:r>
      <w:proofErr w:type="spellEnd"/>
      <w:r>
        <w:rPr>
          <w:rFonts w:ascii="Times New Roman" w:hAnsi="Times New Roman" w:cs="Times New Roman"/>
          <w:spacing w:val="-6"/>
          <w:sz w:val="20"/>
          <w:szCs w:val="20"/>
          <w:lang w:bidi="fa-IR"/>
        </w:rPr>
        <w:t>, I. (2014). Effect of customer heterogeneity on the relationship satisfaction–loyalty.</w:t>
      </w:r>
      <w:r>
        <w:rPr>
          <w:rFonts w:ascii="Times New Roman" w:hAnsi="Times New Roman" w:cs="Times New Roman"/>
          <w:spacing w:val="-6"/>
          <w:sz w:val="20"/>
          <w:szCs w:val="20"/>
        </w:rPr>
        <w:t xml:space="preserve"> </w:t>
      </w:r>
      <w:proofErr w:type="spellStart"/>
      <w:r>
        <w:rPr>
          <w:rFonts w:ascii="Times New Roman" w:hAnsi="Times New Roman" w:cs="Times New Roman"/>
          <w:i/>
          <w:iCs/>
          <w:spacing w:val="-6"/>
          <w:sz w:val="20"/>
          <w:szCs w:val="20"/>
          <w:lang w:bidi="fa-IR"/>
        </w:rPr>
        <w:t>Revista</w:t>
      </w:r>
      <w:proofErr w:type="spellEnd"/>
      <w:r>
        <w:rPr>
          <w:rFonts w:ascii="Times New Roman" w:hAnsi="Times New Roman" w:cs="Times New Roman"/>
          <w:i/>
          <w:iCs/>
          <w:spacing w:val="-6"/>
          <w:sz w:val="20"/>
          <w:szCs w:val="20"/>
          <w:lang w:bidi="fa-IR"/>
        </w:rPr>
        <w:t xml:space="preserve"> Española de </w:t>
      </w:r>
      <w:proofErr w:type="spellStart"/>
      <w:r>
        <w:rPr>
          <w:rFonts w:ascii="Times New Roman" w:hAnsi="Times New Roman" w:cs="Times New Roman"/>
          <w:i/>
          <w:iCs/>
          <w:spacing w:val="-6"/>
          <w:sz w:val="20"/>
          <w:szCs w:val="20"/>
          <w:lang w:bidi="fa-IR"/>
        </w:rPr>
        <w:t>Investigación</w:t>
      </w:r>
      <w:proofErr w:type="spellEnd"/>
      <w:r>
        <w:rPr>
          <w:rFonts w:ascii="Times New Roman" w:hAnsi="Times New Roman" w:cs="Times New Roman"/>
          <w:i/>
          <w:iCs/>
          <w:spacing w:val="-6"/>
          <w:sz w:val="20"/>
          <w:szCs w:val="20"/>
          <w:lang w:bidi="fa-IR"/>
        </w:rPr>
        <w:t xml:space="preserve"> </w:t>
      </w:r>
      <w:proofErr w:type="spellStart"/>
      <w:r>
        <w:rPr>
          <w:rFonts w:ascii="Times New Roman" w:hAnsi="Times New Roman" w:cs="Times New Roman"/>
          <w:i/>
          <w:iCs/>
          <w:spacing w:val="-6"/>
          <w:sz w:val="20"/>
          <w:szCs w:val="20"/>
          <w:lang w:bidi="fa-IR"/>
        </w:rPr>
        <w:t>en</w:t>
      </w:r>
      <w:proofErr w:type="spellEnd"/>
      <w:r>
        <w:rPr>
          <w:rFonts w:ascii="Times New Roman" w:hAnsi="Times New Roman" w:cs="Times New Roman"/>
          <w:i/>
          <w:iCs/>
          <w:spacing w:val="-6"/>
          <w:sz w:val="20"/>
          <w:szCs w:val="20"/>
          <w:lang w:bidi="fa-IR"/>
        </w:rPr>
        <w:t xml:space="preserve"> Marketing ESIC</w:t>
      </w:r>
      <w:r>
        <w:rPr>
          <w:rFonts w:ascii="Times New Roman" w:hAnsi="Times New Roman" w:cs="Times New Roman"/>
          <w:spacing w:val="-6"/>
          <w:sz w:val="20"/>
          <w:szCs w:val="20"/>
          <w:lang w:bidi="fa-IR"/>
        </w:rPr>
        <w:t xml:space="preserve">, 18 (2), 78-92. </w:t>
      </w:r>
    </w:p>
    <w:p w14:paraId="6D1AE78A" w14:textId="77777777" w:rsidR="00610E1E" w:rsidRDefault="005E1F9B">
      <w:pPr>
        <w:numPr>
          <w:ilvl w:val="0"/>
          <w:numId w:val="1"/>
        </w:numPr>
        <w:bidi w:val="0"/>
        <w:snapToGrid w:val="0"/>
        <w:spacing w:line="240" w:lineRule="auto"/>
        <w:ind w:left="363" w:hanging="363"/>
        <w:jc w:val="both"/>
        <w:rPr>
          <w:rFonts w:ascii="Times New Roman" w:hAnsi="Times New Roman" w:cs="Times New Roman"/>
          <w:spacing w:val="-6"/>
          <w:sz w:val="20"/>
          <w:szCs w:val="20"/>
          <w:lang w:bidi="fa-IR"/>
        </w:rPr>
      </w:pPr>
      <w:r>
        <w:rPr>
          <w:rFonts w:ascii="Times New Roman" w:hAnsi="Times New Roman" w:cs="Times New Roman"/>
          <w:spacing w:val="-6"/>
          <w:sz w:val="20"/>
          <w:szCs w:val="20"/>
          <w:lang w:bidi="fa-IR"/>
        </w:rPr>
        <w:t>Garrido-Moreno, Aurora</w:t>
      </w:r>
      <w:r>
        <w:rPr>
          <w:rFonts w:ascii="Times New Roman" w:hAnsi="Times New Roman" w:cs="Times New Roman"/>
          <w:spacing w:val="-6"/>
          <w:sz w:val="20"/>
          <w:szCs w:val="20"/>
          <w:rtl/>
          <w:lang w:bidi="fa-IR"/>
        </w:rPr>
        <w:t>.</w:t>
      </w:r>
      <w:r>
        <w:rPr>
          <w:rFonts w:ascii="Times New Roman" w:hAnsi="Times New Roman" w:cs="Times New Roman"/>
          <w:spacing w:val="-6"/>
          <w:sz w:val="20"/>
          <w:szCs w:val="20"/>
          <w:lang w:bidi="fa-IR"/>
        </w:rPr>
        <w:t xml:space="preserve"> Lockett, Nigel. García-Morales, Víctor. (2014).</w:t>
      </w:r>
      <w:r>
        <w:rPr>
          <w:rFonts w:ascii="Times New Roman" w:hAnsi="Times New Roman" w:cs="Times New Roman"/>
          <w:spacing w:val="-6"/>
          <w:sz w:val="20"/>
          <w:szCs w:val="20"/>
        </w:rPr>
        <w:t xml:space="preserve"> </w:t>
      </w:r>
      <w:r>
        <w:rPr>
          <w:rFonts w:ascii="Times New Roman" w:hAnsi="Times New Roman" w:cs="Times New Roman"/>
          <w:spacing w:val="-6"/>
          <w:sz w:val="20"/>
          <w:szCs w:val="20"/>
          <w:lang w:bidi="fa-IR"/>
        </w:rPr>
        <w:t xml:space="preserve">Paving the way for CRM success: The mediating role of knowledge management and organizational commitment.  </w:t>
      </w:r>
      <w:r>
        <w:rPr>
          <w:rFonts w:ascii="Times New Roman" w:hAnsi="Times New Roman" w:cs="Times New Roman"/>
          <w:i/>
          <w:iCs/>
          <w:spacing w:val="-6"/>
          <w:sz w:val="20"/>
          <w:szCs w:val="20"/>
          <w:lang w:bidi="fa-IR"/>
        </w:rPr>
        <w:t>Information &amp; Management</w:t>
      </w:r>
      <w:r>
        <w:rPr>
          <w:rFonts w:ascii="Times New Roman" w:hAnsi="Times New Roman" w:cs="Times New Roman"/>
          <w:spacing w:val="-6"/>
          <w:sz w:val="20"/>
          <w:szCs w:val="20"/>
          <w:lang w:bidi="fa-IR"/>
        </w:rPr>
        <w:t>, 51 (8), 1031-1042.</w:t>
      </w:r>
    </w:p>
    <w:p w14:paraId="3C319930" w14:textId="77777777" w:rsidR="00610E1E" w:rsidRDefault="005E1F9B">
      <w:pPr>
        <w:numPr>
          <w:ilvl w:val="0"/>
          <w:numId w:val="1"/>
        </w:numPr>
        <w:bidi w:val="0"/>
        <w:snapToGrid w:val="0"/>
        <w:spacing w:line="240" w:lineRule="auto"/>
        <w:ind w:left="363" w:hanging="363"/>
        <w:jc w:val="both"/>
        <w:rPr>
          <w:rFonts w:ascii="Times New Roman" w:hAnsi="Times New Roman" w:cs="Times New Roman"/>
          <w:spacing w:val="-6"/>
          <w:sz w:val="20"/>
          <w:szCs w:val="20"/>
          <w:lang w:bidi="fa-IR"/>
        </w:rPr>
      </w:pPr>
      <w:proofErr w:type="spellStart"/>
      <w:r>
        <w:rPr>
          <w:rFonts w:ascii="Times New Roman" w:hAnsi="Times New Roman" w:cs="Times New Roman"/>
          <w:spacing w:val="-6"/>
          <w:sz w:val="20"/>
          <w:szCs w:val="20"/>
          <w:lang w:bidi="fa-IR"/>
        </w:rPr>
        <w:t>Hashemian</w:t>
      </w:r>
      <w:proofErr w:type="spellEnd"/>
      <w:r>
        <w:rPr>
          <w:rFonts w:ascii="Times New Roman" w:hAnsi="Times New Roman" w:cs="Times New Roman"/>
          <w:spacing w:val="-6"/>
          <w:sz w:val="20"/>
          <w:szCs w:val="20"/>
          <w:lang w:bidi="fa-IR"/>
        </w:rPr>
        <w:t xml:space="preserve">, T., </w:t>
      </w:r>
      <w:proofErr w:type="spellStart"/>
      <w:r>
        <w:rPr>
          <w:rFonts w:ascii="Times New Roman" w:hAnsi="Times New Roman" w:cs="Times New Roman"/>
          <w:spacing w:val="-6"/>
          <w:sz w:val="20"/>
          <w:szCs w:val="20"/>
          <w:lang w:bidi="fa-IR"/>
        </w:rPr>
        <w:t>Haeri</w:t>
      </w:r>
      <w:proofErr w:type="spellEnd"/>
      <w:r>
        <w:rPr>
          <w:rFonts w:ascii="Times New Roman" w:hAnsi="Times New Roman" w:cs="Times New Roman"/>
          <w:spacing w:val="-6"/>
          <w:sz w:val="20"/>
          <w:szCs w:val="20"/>
          <w:lang w:bidi="fa-IR"/>
        </w:rPr>
        <w:t>, F. (2013). The effect of electronic customer relationship management on customer loyalty</w:t>
      </w:r>
      <w:r>
        <w:rPr>
          <w:rFonts w:ascii="Times New Roman" w:hAnsi="Times New Roman" w:cs="Times New Roman"/>
          <w:i/>
          <w:iCs/>
          <w:spacing w:val="-6"/>
          <w:sz w:val="20"/>
          <w:szCs w:val="20"/>
          <w:lang w:bidi="fa-IR"/>
        </w:rPr>
        <w:t>, the second National Conference on Industrial Engineering and Systems</w:t>
      </w:r>
      <w:r>
        <w:rPr>
          <w:rFonts w:ascii="Times New Roman" w:hAnsi="Times New Roman" w:cs="Times New Roman"/>
          <w:spacing w:val="-6"/>
          <w:sz w:val="20"/>
          <w:szCs w:val="20"/>
          <w:lang w:bidi="fa-IR"/>
        </w:rPr>
        <w:t>, Islamic Azad University of Najaf Abad, Department of Industrial Engineering</w:t>
      </w:r>
      <w:r>
        <w:rPr>
          <w:rFonts w:ascii="Times New Roman" w:hAnsi="Times New Roman" w:cs="Times New Roman"/>
          <w:spacing w:val="-6"/>
          <w:sz w:val="20"/>
          <w:szCs w:val="20"/>
          <w:rtl/>
          <w:lang w:bidi="fa-IR"/>
        </w:rPr>
        <w:t>.</w:t>
      </w:r>
      <w:r>
        <w:rPr>
          <w:rFonts w:ascii="Times New Roman" w:hAnsi="Times New Roman" w:cs="Times New Roman"/>
          <w:spacing w:val="-6"/>
          <w:sz w:val="20"/>
          <w:szCs w:val="20"/>
          <w:lang w:bidi="fa-IR"/>
        </w:rPr>
        <w:t xml:space="preserve"> </w:t>
      </w:r>
    </w:p>
    <w:p w14:paraId="55CE8A3F" w14:textId="77777777" w:rsidR="00610E1E" w:rsidRDefault="005E1F9B">
      <w:pPr>
        <w:numPr>
          <w:ilvl w:val="0"/>
          <w:numId w:val="1"/>
        </w:numPr>
        <w:bidi w:val="0"/>
        <w:snapToGrid w:val="0"/>
        <w:spacing w:line="240" w:lineRule="auto"/>
        <w:ind w:left="363" w:hanging="363"/>
        <w:jc w:val="both"/>
        <w:rPr>
          <w:rFonts w:ascii="Times New Roman" w:hAnsi="Times New Roman" w:cs="Times New Roman"/>
          <w:spacing w:val="-6"/>
          <w:sz w:val="20"/>
          <w:szCs w:val="20"/>
        </w:rPr>
      </w:pPr>
      <w:r>
        <w:rPr>
          <w:rFonts w:ascii="Times New Roman" w:hAnsi="Times New Roman" w:cs="Times New Roman"/>
          <w:spacing w:val="-6"/>
          <w:sz w:val="20"/>
          <w:szCs w:val="20"/>
          <w:lang w:bidi="fa-IR"/>
        </w:rPr>
        <w:t xml:space="preserve">Hosseini, M. (2012). Explanation of assessment of potential customers’ desire and loyalty to buy from the </w:t>
      </w:r>
      <w:r>
        <w:rPr>
          <w:rFonts w:ascii="Times New Roman" w:hAnsi="Times New Roman" w:cs="Times New Roman"/>
          <w:spacing w:val="-6"/>
          <w:sz w:val="20"/>
          <w:szCs w:val="20"/>
          <w:lang w:bidi="fa-IR"/>
        </w:rPr>
        <w:t xml:space="preserve">internet stores. </w:t>
      </w:r>
      <w:r>
        <w:rPr>
          <w:rFonts w:ascii="Times New Roman" w:hAnsi="Times New Roman" w:cs="Times New Roman"/>
          <w:i/>
          <w:iCs/>
          <w:spacing w:val="-6"/>
          <w:sz w:val="20"/>
          <w:szCs w:val="20"/>
          <w:lang w:bidi="fa-IR"/>
        </w:rPr>
        <w:t>Strategic Management Studies</w:t>
      </w:r>
      <w:r>
        <w:rPr>
          <w:rFonts w:ascii="Times New Roman" w:hAnsi="Times New Roman" w:cs="Times New Roman"/>
          <w:spacing w:val="-6"/>
          <w:sz w:val="20"/>
          <w:szCs w:val="20"/>
          <w:lang w:bidi="fa-IR"/>
        </w:rPr>
        <w:t xml:space="preserve">, 12, 167-188. </w:t>
      </w:r>
    </w:p>
    <w:p w14:paraId="6F9A7B7C" w14:textId="77777777" w:rsidR="00610E1E" w:rsidRDefault="005E1F9B">
      <w:pPr>
        <w:numPr>
          <w:ilvl w:val="0"/>
          <w:numId w:val="1"/>
        </w:numPr>
        <w:bidi w:val="0"/>
        <w:snapToGrid w:val="0"/>
        <w:spacing w:line="240" w:lineRule="auto"/>
        <w:ind w:left="363" w:hanging="363"/>
        <w:jc w:val="both"/>
        <w:rPr>
          <w:rFonts w:ascii="Times New Roman" w:hAnsi="Times New Roman" w:cs="Times New Roman"/>
          <w:spacing w:val="-6"/>
          <w:sz w:val="20"/>
          <w:szCs w:val="20"/>
          <w:lang w:bidi="fa-IR"/>
        </w:rPr>
      </w:pPr>
      <w:r>
        <w:rPr>
          <w:rFonts w:ascii="Times New Roman" w:hAnsi="Times New Roman" w:cs="Times New Roman"/>
          <w:spacing w:val="-6"/>
          <w:sz w:val="20"/>
          <w:szCs w:val="20"/>
          <w:lang w:bidi="fa-IR"/>
        </w:rPr>
        <w:t xml:space="preserve">Hsiao, </w:t>
      </w:r>
      <w:proofErr w:type="spellStart"/>
      <w:r>
        <w:rPr>
          <w:rFonts w:ascii="Times New Roman" w:hAnsi="Times New Roman" w:cs="Times New Roman"/>
          <w:spacing w:val="-6"/>
          <w:sz w:val="20"/>
          <w:szCs w:val="20"/>
          <w:lang w:bidi="fa-IR"/>
        </w:rPr>
        <w:t>Chih</w:t>
      </w:r>
      <w:proofErr w:type="spellEnd"/>
      <w:r>
        <w:rPr>
          <w:rFonts w:ascii="Times New Roman" w:hAnsi="Times New Roman" w:cs="Times New Roman"/>
          <w:spacing w:val="-6"/>
          <w:sz w:val="20"/>
          <w:szCs w:val="20"/>
          <w:lang w:bidi="fa-IR"/>
        </w:rPr>
        <w:t>-Hui. Shen, George C. Chao</w:t>
      </w:r>
      <w:proofErr w:type="gramStart"/>
      <w:r>
        <w:rPr>
          <w:rFonts w:ascii="Times New Roman" w:hAnsi="Times New Roman" w:cs="Times New Roman"/>
          <w:spacing w:val="-6"/>
          <w:sz w:val="20"/>
          <w:szCs w:val="20"/>
          <w:lang w:bidi="fa-IR"/>
        </w:rPr>
        <w:t>, .</w:t>
      </w:r>
      <w:proofErr w:type="gramEnd"/>
      <w:r>
        <w:rPr>
          <w:rFonts w:ascii="Times New Roman" w:hAnsi="Times New Roman" w:cs="Times New Roman"/>
          <w:spacing w:val="-6"/>
          <w:sz w:val="20"/>
          <w:szCs w:val="20"/>
          <w:lang w:bidi="fa-IR"/>
        </w:rPr>
        <w:t xml:space="preserve"> Pei-Ju. (2014). How does brand misconduct affect the brand–customer </w:t>
      </w:r>
      <w:proofErr w:type="gramStart"/>
      <w:r>
        <w:rPr>
          <w:rFonts w:ascii="Times New Roman" w:hAnsi="Times New Roman" w:cs="Times New Roman"/>
          <w:spacing w:val="-6"/>
          <w:sz w:val="20"/>
          <w:szCs w:val="20"/>
          <w:lang w:bidi="fa-IR"/>
        </w:rPr>
        <w:t>relationship?.</w:t>
      </w:r>
      <w:proofErr w:type="gramEnd"/>
      <w:r>
        <w:rPr>
          <w:rFonts w:ascii="Times New Roman" w:hAnsi="Times New Roman" w:cs="Times New Roman"/>
          <w:spacing w:val="-6"/>
          <w:sz w:val="20"/>
          <w:szCs w:val="20"/>
        </w:rPr>
        <w:t xml:space="preserve"> </w:t>
      </w:r>
      <w:r>
        <w:rPr>
          <w:rFonts w:ascii="Times New Roman" w:hAnsi="Times New Roman" w:cs="Times New Roman"/>
          <w:i/>
          <w:iCs/>
          <w:spacing w:val="-6"/>
          <w:sz w:val="20"/>
          <w:szCs w:val="20"/>
          <w:lang w:bidi="fa-IR"/>
        </w:rPr>
        <w:t>Journal of Business Research</w:t>
      </w:r>
      <w:r>
        <w:rPr>
          <w:rFonts w:ascii="Times New Roman" w:hAnsi="Times New Roman" w:cs="Times New Roman"/>
          <w:spacing w:val="-6"/>
          <w:sz w:val="20"/>
          <w:szCs w:val="20"/>
          <w:lang w:bidi="fa-IR"/>
        </w:rPr>
        <w:t xml:space="preserve">, 68 (4), 862–866. </w:t>
      </w:r>
    </w:p>
    <w:p w14:paraId="148033C5" w14:textId="77777777" w:rsidR="00610E1E" w:rsidRDefault="005E1F9B">
      <w:pPr>
        <w:numPr>
          <w:ilvl w:val="0"/>
          <w:numId w:val="1"/>
        </w:numPr>
        <w:bidi w:val="0"/>
        <w:snapToGrid w:val="0"/>
        <w:spacing w:line="240" w:lineRule="auto"/>
        <w:ind w:left="363" w:hanging="363"/>
        <w:jc w:val="both"/>
        <w:rPr>
          <w:rFonts w:ascii="Times New Roman" w:hAnsi="Times New Roman" w:cs="Times New Roman"/>
          <w:spacing w:val="-6"/>
          <w:sz w:val="20"/>
          <w:szCs w:val="20"/>
        </w:rPr>
      </w:pPr>
      <w:r>
        <w:rPr>
          <w:rFonts w:ascii="Times New Roman" w:hAnsi="Times New Roman" w:cs="Times New Roman"/>
          <w:spacing w:val="-6"/>
          <w:sz w:val="20"/>
          <w:szCs w:val="20"/>
          <w:lang w:bidi="fa-IR"/>
        </w:rPr>
        <w:t xml:space="preserve">Hua, Nan. </w:t>
      </w:r>
      <w:proofErr w:type="spellStart"/>
      <w:r>
        <w:rPr>
          <w:rFonts w:ascii="Times New Roman" w:hAnsi="Times New Roman" w:cs="Times New Roman"/>
          <w:spacing w:val="-6"/>
          <w:sz w:val="20"/>
          <w:szCs w:val="20"/>
          <w:lang w:bidi="fa-IR"/>
        </w:rPr>
        <w:t>Morosan</w:t>
      </w:r>
      <w:proofErr w:type="spellEnd"/>
      <w:r>
        <w:rPr>
          <w:rFonts w:ascii="Times New Roman" w:hAnsi="Times New Roman" w:cs="Times New Roman"/>
          <w:spacing w:val="-6"/>
          <w:sz w:val="20"/>
          <w:szCs w:val="20"/>
          <w:lang w:bidi="fa-IR"/>
        </w:rPr>
        <w:t xml:space="preserve">, Cristian. </w:t>
      </w:r>
      <w:proofErr w:type="spellStart"/>
      <w:r>
        <w:rPr>
          <w:rFonts w:ascii="Times New Roman" w:hAnsi="Times New Roman" w:cs="Times New Roman"/>
          <w:spacing w:val="-6"/>
          <w:sz w:val="20"/>
          <w:szCs w:val="20"/>
          <w:lang w:bidi="fa-IR"/>
        </w:rPr>
        <w:t>DeFranco</w:t>
      </w:r>
      <w:proofErr w:type="spellEnd"/>
      <w:r>
        <w:rPr>
          <w:rFonts w:ascii="Times New Roman" w:hAnsi="Times New Roman" w:cs="Times New Roman"/>
          <w:spacing w:val="-6"/>
          <w:sz w:val="20"/>
          <w:szCs w:val="20"/>
          <w:lang w:bidi="fa-IR"/>
        </w:rPr>
        <w:t xml:space="preserve">, Agnes. (2015). The other side of technology adoption: Examining the relationships between e-commerce expenses and hotel performance”. </w:t>
      </w:r>
      <w:r>
        <w:rPr>
          <w:rFonts w:ascii="Times New Roman" w:hAnsi="Times New Roman" w:cs="Times New Roman"/>
          <w:i/>
          <w:iCs/>
          <w:spacing w:val="-6"/>
          <w:sz w:val="20"/>
          <w:szCs w:val="20"/>
          <w:lang w:bidi="fa-IR"/>
        </w:rPr>
        <w:t>International Journal of Hospitality Management</w:t>
      </w:r>
      <w:r>
        <w:rPr>
          <w:rFonts w:ascii="Times New Roman" w:hAnsi="Times New Roman" w:cs="Times New Roman"/>
          <w:spacing w:val="-6"/>
          <w:sz w:val="20"/>
          <w:szCs w:val="20"/>
          <w:lang w:bidi="fa-IR"/>
        </w:rPr>
        <w:t>, 45, 109-120</w:t>
      </w:r>
      <w:r>
        <w:rPr>
          <w:rFonts w:ascii="Times New Roman" w:hAnsi="Times New Roman" w:cs="Times New Roman"/>
          <w:spacing w:val="-6"/>
          <w:sz w:val="20"/>
          <w:szCs w:val="20"/>
          <w:rtl/>
          <w:lang w:bidi="fa-IR"/>
        </w:rPr>
        <w:t>.</w:t>
      </w:r>
      <w:r>
        <w:rPr>
          <w:rFonts w:ascii="Times New Roman" w:hAnsi="Times New Roman" w:cs="Times New Roman"/>
          <w:spacing w:val="-6"/>
          <w:sz w:val="20"/>
          <w:szCs w:val="20"/>
        </w:rPr>
        <w:t xml:space="preserve"> </w:t>
      </w:r>
    </w:p>
    <w:p w14:paraId="154EB974" w14:textId="77777777" w:rsidR="00610E1E" w:rsidRDefault="005E1F9B">
      <w:pPr>
        <w:numPr>
          <w:ilvl w:val="0"/>
          <w:numId w:val="1"/>
        </w:numPr>
        <w:bidi w:val="0"/>
        <w:snapToGrid w:val="0"/>
        <w:spacing w:line="240" w:lineRule="auto"/>
        <w:ind w:left="363" w:hanging="363"/>
        <w:jc w:val="both"/>
        <w:rPr>
          <w:rFonts w:ascii="Times New Roman" w:hAnsi="Times New Roman" w:cs="Times New Roman"/>
          <w:spacing w:val="-6"/>
          <w:sz w:val="20"/>
          <w:szCs w:val="20"/>
        </w:rPr>
      </w:pPr>
      <w:r>
        <w:rPr>
          <w:rFonts w:ascii="Times New Roman" w:hAnsi="Times New Roman" w:cs="Times New Roman"/>
          <w:spacing w:val="-6"/>
          <w:sz w:val="20"/>
          <w:szCs w:val="20"/>
        </w:rPr>
        <w:t xml:space="preserve">Margarida </w:t>
      </w:r>
      <w:proofErr w:type="spellStart"/>
      <w:r>
        <w:rPr>
          <w:rFonts w:ascii="Times New Roman" w:hAnsi="Times New Roman" w:cs="Times New Roman"/>
          <w:spacing w:val="-6"/>
          <w:sz w:val="20"/>
          <w:szCs w:val="20"/>
        </w:rPr>
        <w:t>Gamboa</w:t>
      </w:r>
      <w:proofErr w:type="spellEnd"/>
      <w:r>
        <w:rPr>
          <w:rFonts w:ascii="Times New Roman" w:hAnsi="Times New Roman" w:cs="Times New Roman"/>
          <w:spacing w:val="-6"/>
          <w:sz w:val="20"/>
          <w:szCs w:val="20"/>
        </w:rPr>
        <w:t xml:space="preserve">, Ana &amp; Martins Gonçalves, Helena. (2014). Customer loyalty through social networks: Lessons from Zara on Facebook, </w:t>
      </w:r>
      <w:r>
        <w:rPr>
          <w:rFonts w:ascii="Times New Roman" w:hAnsi="Times New Roman" w:cs="Times New Roman"/>
          <w:i/>
          <w:iCs/>
          <w:spacing w:val="-6"/>
          <w:sz w:val="20"/>
          <w:szCs w:val="20"/>
        </w:rPr>
        <w:t>Business Horizons</w:t>
      </w:r>
      <w:r>
        <w:rPr>
          <w:rFonts w:ascii="Times New Roman" w:hAnsi="Times New Roman" w:cs="Times New Roman"/>
          <w:spacing w:val="-6"/>
          <w:sz w:val="20"/>
          <w:szCs w:val="20"/>
        </w:rPr>
        <w:t>, 57 (6), 709-717.</w:t>
      </w:r>
    </w:p>
    <w:p w14:paraId="082D430D" w14:textId="77777777" w:rsidR="00610E1E" w:rsidRDefault="005E1F9B">
      <w:pPr>
        <w:numPr>
          <w:ilvl w:val="0"/>
          <w:numId w:val="1"/>
        </w:numPr>
        <w:bidi w:val="0"/>
        <w:snapToGrid w:val="0"/>
        <w:spacing w:line="240" w:lineRule="auto"/>
        <w:ind w:left="363" w:hanging="363"/>
        <w:jc w:val="both"/>
        <w:rPr>
          <w:rFonts w:ascii="Times New Roman" w:hAnsi="Times New Roman" w:cs="Times New Roman"/>
          <w:spacing w:val="-6"/>
          <w:sz w:val="20"/>
          <w:szCs w:val="20"/>
          <w:rtl/>
          <w:lang w:bidi="fa-IR"/>
        </w:rPr>
      </w:pPr>
      <w:proofErr w:type="spellStart"/>
      <w:r>
        <w:rPr>
          <w:rFonts w:ascii="Times New Roman" w:hAnsi="Times New Roman" w:cs="Times New Roman"/>
          <w:spacing w:val="-6"/>
          <w:sz w:val="20"/>
          <w:szCs w:val="20"/>
          <w:lang w:bidi="fa-IR"/>
        </w:rPr>
        <w:t>Mehrabi</w:t>
      </w:r>
      <w:proofErr w:type="spellEnd"/>
      <w:r>
        <w:rPr>
          <w:rFonts w:ascii="Times New Roman" w:hAnsi="Times New Roman" w:cs="Times New Roman"/>
          <w:spacing w:val="-6"/>
          <w:sz w:val="20"/>
          <w:szCs w:val="20"/>
          <w:lang w:bidi="fa-IR"/>
        </w:rPr>
        <w:t xml:space="preserve">, A. (2014). </w:t>
      </w:r>
      <w:r>
        <w:rPr>
          <w:rFonts w:ascii="Times New Roman" w:hAnsi="Times New Roman" w:cs="Times New Roman"/>
          <w:i/>
          <w:iCs/>
          <w:spacing w:val="-6"/>
          <w:sz w:val="20"/>
          <w:szCs w:val="20"/>
          <w:lang w:bidi="fa-IR"/>
        </w:rPr>
        <w:t>The impact of social media marketing on brand loyalty</w:t>
      </w:r>
      <w:r>
        <w:rPr>
          <w:rFonts w:ascii="Times New Roman" w:hAnsi="Times New Roman" w:cs="Times New Roman"/>
          <w:spacing w:val="-6"/>
          <w:sz w:val="20"/>
          <w:szCs w:val="20"/>
          <w:lang w:bidi="fa-IR"/>
        </w:rPr>
        <w:t>.  Master thesis, Islamic Azad University (</w:t>
      </w:r>
      <w:proofErr w:type="spellStart"/>
      <w:r>
        <w:rPr>
          <w:rFonts w:ascii="Times New Roman" w:hAnsi="Times New Roman" w:cs="Times New Roman"/>
          <w:spacing w:val="-6"/>
          <w:sz w:val="20"/>
          <w:szCs w:val="20"/>
          <w:lang w:bidi="fa-IR"/>
        </w:rPr>
        <w:t>Mobarake</w:t>
      </w:r>
      <w:proofErr w:type="spellEnd"/>
      <w:r>
        <w:rPr>
          <w:rFonts w:ascii="Times New Roman" w:hAnsi="Times New Roman" w:cs="Times New Roman"/>
          <w:spacing w:val="-6"/>
          <w:sz w:val="20"/>
          <w:szCs w:val="20"/>
          <w:lang w:bidi="fa-IR"/>
        </w:rPr>
        <w:t>)</w:t>
      </w:r>
      <w:r>
        <w:rPr>
          <w:rFonts w:ascii="Times New Roman" w:hAnsi="Times New Roman" w:cs="Times New Roman"/>
          <w:spacing w:val="-6"/>
          <w:sz w:val="20"/>
          <w:szCs w:val="20"/>
          <w:rtl/>
          <w:lang w:bidi="fa-IR"/>
        </w:rPr>
        <w:t>.</w:t>
      </w:r>
      <w:r>
        <w:rPr>
          <w:rFonts w:ascii="Times New Roman" w:hAnsi="Times New Roman" w:cs="Times New Roman"/>
          <w:spacing w:val="-6"/>
          <w:sz w:val="20"/>
          <w:szCs w:val="20"/>
          <w:lang w:bidi="fa-IR"/>
        </w:rPr>
        <w:t xml:space="preserve"> </w:t>
      </w:r>
    </w:p>
    <w:p w14:paraId="4B720E22" w14:textId="77777777" w:rsidR="00610E1E" w:rsidRDefault="005E1F9B">
      <w:pPr>
        <w:numPr>
          <w:ilvl w:val="0"/>
          <w:numId w:val="1"/>
        </w:numPr>
        <w:bidi w:val="0"/>
        <w:snapToGrid w:val="0"/>
        <w:spacing w:line="240" w:lineRule="auto"/>
        <w:ind w:left="363" w:hanging="363"/>
        <w:jc w:val="both"/>
        <w:rPr>
          <w:rFonts w:ascii="Times New Roman" w:hAnsi="Times New Roman" w:cs="Times New Roman"/>
          <w:spacing w:val="-10"/>
          <w:sz w:val="20"/>
          <w:szCs w:val="20"/>
          <w:lang w:bidi="fa-IR"/>
        </w:rPr>
      </w:pPr>
      <w:r>
        <w:rPr>
          <w:rFonts w:ascii="Times New Roman" w:hAnsi="Times New Roman" w:cs="Times New Roman"/>
          <w:spacing w:val="-10"/>
          <w:sz w:val="20"/>
          <w:szCs w:val="20"/>
          <w:lang w:bidi="fa-IR"/>
        </w:rPr>
        <w:t>Ngai, Eric W.T. Tao, Spencer S.C. Moon, Karen K.L. (2015). Social media research: Theories, constructs, and conceptual frameworks Original Research Article,</w:t>
      </w:r>
      <w:r>
        <w:rPr>
          <w:rFonts w:ascii="Times New Roman" w:hAnsi="Times New Roman" w:cs="Times New Roman"/>
          <w:b/>
          <w:bCs/>
          <w:i/>
          <w:iCs/>
          <w:spacing w:val="-10"/>
          <w:sz w:val="20"/>
          <w:szCs w:val="20"/>
          <w:lang w:bidi="fa-IR"/>
        </w:rPr>
        <w:t xml:space="preserve"> </w:t>
      </w:r>
      <w:r>
        <w:rPr>
          <w:rFonts w:ascii="Times New Roman" w:hAnsi="Times New Roman" w:cs="Times New Roman"/>
          <w:i/>
          <w:iCs/>
          <w:spacing w:val="-10"/>
          <w:sz w:val="20"/>
          <w:szCs w:val="20"/>
          <w:lang w:bidi="fa-IR"/>
        </w:rPr>
        <w:t>International Journal of Information Management</w:t>
      </w:r>
      <w:r>
        <w:rPr>
          <w:rFonts w:ascii="Times New Roman" w:hAnsi="Times New Roman" w:cs="Times New Roman"/>
          <w:spacing w:val="-10"/>
          <w:sz w:val="20"/>
          <w:szCs w:val="20"/>
          <w:lang w:bidi="fa-IR"/>
        </w:rPr>
        <w:t>, 35 (1), 33-44</w:t>
      </w:r>
      <w:r>
        <w:rPr>
          <w:rFonts w:ascii="Times New Roman" w:hAnsi="Times New Roman" w:cs="Times New Roman"/>
          <w:spacing w:val="-10"/>
          <w:sz w:val="20"/>
          <w:szCs w:val="20"/>
          <w:rtl/>
          <w:lang w:bidi="fa-IR"/>
        </w:rPr>
        <w:t>.</w:t>
      </w:r>
      <w:r>
        <w:rPr>
          <w:rFonts w:ascii="Times New Roman" w:hAnsi="Times New Roman" w:cs="Times New Roman"/>
          <w:spacing w:val="-10"/>
          <w:sz w:val="20"/>
          <w:szCs w:val="20"/>
          <w:lang w:bidi="fa-IR"/>
        </w:rPr>
        <w:t xml:space="preserve"> </w:t>
      </w:r>
    </w:p>
    <w:p w14:paraId="719501F8" w14:textId="77777777" w:rsidR="00610E1E" w:rsidRDefault="005E1F9B">
      <w:pPr>
        <w:numPr>
          <w:ilvl w:val="0"/>
          <w:numId w:val="1"/>
        </w:numPr>
        <w:bidi w:val="0"/>
        <w:snapToGrid w:val="0"/>
        <w:spacing w:line="240" w:lineRule="auto"/>
        <w:ind w:left="363" w:hanging="363"/>
        <w:jc w:val="both"/>
        <w:rPr>
          <w:rFonts w:ascii="Times New Roman" w:hAnsi="Times New Roman" w:cs="Times New Roman"/>
          <w:spacing w:val="-6"/>
          <w:sz w:val="20"/>
          <w:szCs w:val="20"/>
          <w:lang w:bidi="fa-IR"/>
        </w:rPr>
      </w:pPr>
      <w:proofErr w:type="spellStart"/>
      <w:r>
        <w:rPr>
          <w:rFonts w:ascii="Times New Roman" w:hAnsi="Times New Roman" w:cs="Times New Roman"/>
          <w:spacing w:val="-6"/>
          <w:sz w:val="20"/>
          <w:szCs w:val="20"/>
          <w:lang w:bidi="fa-IR"/>
        </w:rPr>
        <w:t>Tajzadh</w:t>
      </w:r>
      <w:proofErr w:type="spellEnd"/>
      <w:r>
        <w:rPr>
          <w:rFonts w:ascii="Times New Roman" w:hAnsi="Times New Roman" w:cs="Times New Roman"/>
          <w:spacing w:val="-6"/>
          <w:sz w:val="20"/>
          <w:szCs w:val="20"/>
          <w:lang w:bidi="fa-IR"/>
        </w:rPr>
        <w:t xml:space="preserve"> </w:t>
      </w:r>
      <w:proofErr w:type="spellStart"/>
      <w:r>
        <w:rPr>
          <w:rFonts w:ascii="Times New Roman" w:hAnsi="Times New Roman" w:cs="Times New Roman"/>
          <w:spacing w:val="-6"/>
          <w:sz w:val="20"/>
          <w:szCs w:val="20"/>
          <w:lang w:bidi="fa-IR"/>
        </w:rPr>
        <w:t>Namin</w:t>
      </w:r>
      <w:proofErr w:type="spellEnd"/>
      <w:r>
        <w:rPr>
          <w:rFonts w:ascii="Times New Roman" w:hAnsi="Times New Roman" w:cs="Times New Roman"/>
          <w:spacing w:val="-6"/>
          <w:sz w:val="20"/>
          <w:szCs w:val="20"/>
          <w:lang w:bidi="fa-IR"/>
        </w:rPr>
        <w:t xml:space="preserve">, A., </w:t>
      </w:r>
      <w:proofErr w:type="spellStart"/>
      <w:r>
        <w:rPr>
          <w:rFonts w:ascii="Times New Roman" w:hAnsi="Times New Roman" w:cs="Times New Roman"/>
          <w:spacing w:val="-6"/>
          <w:sz w:val="20"/>
          <w:szCs w:val="20"/>
          <w:lang w:bidi="fa-IR"/>
        </w:rPr>
        <w:t>Emadi</w:t>
      </w:r>
      <w:proofErr w:type="spellEnd"/>
      <w:r>
        <w:rPr>
          <w:rFonts w:ascii="Times New Roman" w:hAnsi="Times New Roman" w:cs="Times New Roman"/>
          <w:spacing w:val="-6"/>
          <w:sz w:val="20"/>
          <w:szCs w:val="20"/>
          <w:lang w:bidi="fa-IR"/>
        </w:rPr>
        <w:t xml:space="preserve">, </w:t>
      </w:r>
      <w:proofErr w:type="spellStart"/>
      <w:r>
        <w:rPr>
          <w:rFonts w:ascii="Times New Roman" w:hAnsi="Times New Roman" w:cs="Times New Roman"/>
          <w:spacing w:val="-6"/>
          <w:sz w:val="20"/>
          <w:szCs w:val="20"/>
          <w:lang w:bidi="fa-IR"/>
        </w:rPr>
        <w:t>Golnoosha</w:t>
      </w:r>
      <w:proofErr w:type="spellEnd"/>
      <w:r>
        <w:rPr>
          <w:rFonts w:ascii="Times New Roman" w:hAnsi="Times New Roman" w:cs="Times New Roman"/>
          <w:spacing w:val="-6"/>
          <w:sz w:val="20"/>
          <w:szCs w:val="20"/>
          <w:lang w:bidi="fa-IR"/>
        </w:rPr>
        <w:t xml:space="preserve">. (2011). Factors affecting domestic electronic loyalty of Internet users to a travel agencies web </w:t>
      </w:r>
      <w:proofErr w:type="gramStart"/>
      <w:r>
        <w:rPr>
          <w:rFonts w:ascii="Times New Roman" w:hAnsi="Times New Roman" w:cs="Times New Roman"/>
          <w:spacing w:val="-6"/>
          <w:sz w:val="20"/>
          <w:szCs w:val="20"/>
          <w:lang w:bidi="fa-IR"/>
        </w:rPr>
        <w:t xml:space="preserve">site,  </w:t>
      </w:r>
      <w:r>
        <w:rPr>
          <w:rFonts w:ascii="Times New Roman" w:hAnsi="Times New Roman" w:cs="Times New Roman"/>
          <w:i/>
          <w:iCs/>
          <w:spacing w:val="-6"/>
          <w:sz w:val="20"/>
          <w:szCs w:val="20"/>
          <w:lang w:bidi="fa-IR"/>
        </w:rPr>
        <w:t>Journal</w:t>
      </w:r>
      <w:proofErr w:type="gramEnd"/>
      <w:r>
        <w:rPr>
          <w:rFonts w:ascii="Times New Roman" w:hAnsi="Times New Roman" w:cs="Times New Roman"/>
          <w:i/>
          <w:iCs/>
          <w:spacing w:val="-6"/>
          <w:sz w:val="20"/>
          <w:szCs w:val="20"/>
          <w:lang w:bidi="fa-IR"/>
        </w:rPr>
        <w:t xml:space="preserve"> of Tourism Research</w:t>
      </w:r>
      <w:r>
        <w:rPr>
          <w:rFonts w:ascii="Times New Roman" w:hAnsi="Times New Roman" w:cs="Times New Roman"/>
          <w:spacing w:val="-6"/>
          <w:sz w:val="20"/>
          <w:szCs w:val="20"/>
          <w:lang w:bidi="fa-IR"/>
        </w:rPr>
        <w:t xml:space="preserve">, 7 (16), 91-115. </w:t>
      </w:r>
    </w:p>
    <w:p w14:paraId="7C797C34" w14:textId="77777777" w:rsidR="00610E1E" w:rsidRDefault="00610E1E">
      <w:pPr>
        <w:bidi w:val="0"/>
        <w:snapToGrid w:val="0"/>
        <w:spacing w:line="240" w:lineRule="auto"/>
        <w:ind w:left="-153"/>
        <w:outlineLvl w:val="0"/>
        <w:rPr>
          <w:rFonts w:ascii="Times New Roman" w:hAnsi="Times New Roman" w:cs="Times New Roman"/>
          <w:i/>
          <w:iCs/>
          <w:sz w:val="20"/>
          <w:szCs w:val="20"/>
        </w:rPr>
        <w:sectPr w:rsidR="00610E1E">
          <w:type w:val="continuous"/>
          <w:pgSz w:w="12240" w:h="15839"/>
          <w:pgMar w:top="1440" w:right="1440" w:bottom="1440" w:left="1440" w:header="720" w:footer="720" w:gutter="0"/>
          <w:cols w:num="2" w:space="720" w:equalWidth="0">
            <w:col w:w="4467" w:space="425"/>
            <w:col w:w="4467"/>
          </w:cols>
          <w:titlePg/>
          <w:docGrid w:type="lines" w:linePitch="312"/>
        </w:sectPr>
      </w:pPr>
    </w:p>
    <w:p w14:paraId="5B9ED37F" w14:textId="77777777" w:rsidR="00610E1E" w:rsidRDefault="00610E1E">
      <w:pPr>
        <w:bidi w:val="0"/>
        <w:snapToGrid w:val="0"/>
        <w:spacing w:line="240" w:lineRule="auto"/>
        <w:ind w:left="-153"/>
        <w:outlineLvl w:val="0"/>
        <w:rPr>
          <w:rFonts w:ascii="Times New Roman" w:hAnsi="Times New Roman" w:cs="Times New Roman"/>
          <w:i/>
          <w:iCs/>
          <w:sz w:val="20"/>
          <w:szCs w:val="20"/>
        </w:rPr>
      </w:pPr>
    </w:p>
    <w:p w14:paraId="77248BAC" w14:textId="77777777" w:rsidR="00610E1E" w:rsidRDefault="00610E1E">
      <w:pPr>
        <w:bidi w:val="0"/>
        <w:snapToGrid w:val="0"/>
        <w:spacing w:line="240" w:lineRule="auto"/>
        <w:ind w:left="-153"/>
        <w:outlineLvl w:val="0"/>
        <w:rPr>
          <w:rFonts w:ascii="Times New Roman" w:hAnsi="Times New Roman" w:cs="Times New Roman"/>
          <w:i/>
          <w:iCs/>
          <w:sz w:val="20"/>
          <w:szCs w:val="20"/>
        </w:rPr>
      </w:pPr>
    </w:p>
    <w:p w14:paraId="500F2BD6" w14:textId="77777777" w:rsidR="00610E1E" w:rsidRDefault="00610E1E">
      <w:pPr>
        <w:bidi w:val="0"/>
        <w:snapToGrid w:val="0"/>
        <w:spacing w:line="240" w:lineRule="auto"/>
        <w:ind w:left="-153"/>
        <w:outlineLvl w:val="0"/>
        <w:rPr>
          <w:rFonts w:ascii="Times New Roman" w:hAnsi="Times New Roman" w:cs="Times New Roman"/>
          <w:i/>
          <w:iCs/>
          <w:sz w:val="20"/>
          <w:szCs w:val="20"/>
        </w:rPr>
      </w:pPr>
    </w:p>
    <w:p w14:paraId="71118F60" w14:textId="77777777" w:rsidR="00610E1E" w:rsidRDefault="00610E1E">
      <w:pPr>
        <w:bidi w:val="0"/>
        <w:snapToGrid w:val="0"/>
        <w:spacing w:line="240" w:lineRule="auto"/>
        <w:ind w:left="-153"/>
        <w:outlineLvl w:val="0"/>
        <w:rPr>
          <w:rFonts w:ascii="Times New Roman" w:hAnsi="Times New Roman" w:cs="Times New Roman"/>
          <w:i/>
          <w:iCs/>
          <w:sz w:val="20"/>
          <w:szCs w:val="20"/>
        </w:rPr>
      </w:pPr>
    </w:p>
    <w:p w14:paraId="49B63F86" w14:textId="77777777" w:rsidR="00610E1E" w:rsidRDefault="00610E1E">
      <w:pPr>
        <w:bidi w:val="0"/>
        <w:snapToGrid w:val="0"/>
        <w:spacing w:line="240" w:lineRule="auto"/>
        <w:ind w:left="-153"/>
        <w:outlineLvl w:val="0"/>
        <w:rPr>
          <w:rFonts w:ascii="Times New Roman" w:hAnsi="Times New Roman" w:cs="Times New Roman"/>
          <w:i/>
          <w:iCs/>
          <w:sz w:val="20"/>
          <w:szCs w:val="20"/>
        </w:rPr>
      </w:pPr>
    </w:p>
    <w:p w14:paraId="6FAFD603" w14:textId="77777777" w:rsidR="00610E1E" w:rsidRDefault="005E1F9B">
      <w:pPr>
        <w:bidi w:val="0"/>
        <w:snapToGrid w:val="0"/>
        <w:spacing w:line="240" w:lineRule="auto"/>
        <w:ind w:left="-153"/>
        <w:jc w:val="right"/>
        <w:outlineLvl w:val="0"/>
        <w:rPr>
          <w:rFonts w:ascii="Times New Roman" w:eastAsia="宋体" w:hAnsi="Times New Roman" w:cs="Times New Roman"/>
          <w:i/>
          <w:iCs/>
          <w:sz w:val="20"/>
          <w:szCs w:val="20"/>
          <w:lang w:eastAsia="zh-CN"/>
        </w:rPr>
      </w:pPr>
      <w:r>
        <w:rPr>
          <w:rFonts w:ascii="Times New Roman" w:eastAsia="宋体" w:hAnsi="Times New Roman" w:cs="Times New Roman" w:hint="eastAsia"/>
          <w:i/>
          <w:iCs/>
          <w:sz w:val="20"/>
          <w:szCs w:val="20"/>
          <w:lang w:eastAsia="zh-CN"/>
        </w:rPr>
        <w:t>10/16/2022</w:t>
      </w:r>
    </w:p>
    <w:p w14:paraId="543B158C" w14:textId="77777777" w:rsidR="00610E1E" w:rsidRDefault="00610E1E">
      <w:pPr>
        <w:bidi w:val="0"/>
        <w:snapToGrid w:val="0"/>
        <w:spacing w:line="240" w:lineRule="auto"/>
        <w:outlineLvl w:val="0"/>
        <w:rPr>
          <w:rFonts w:ascii="Times New Roman" w:hAnsi="Times New Roman" w:cs="Times New Roman"/>
          <w:i/>
          <w:iCs/>
          <w:sz w:val="20"/>
          <w:szCs w:val="20"/>
        </w:rPr>
      </w:pPr>
    </w:p>
    <w:sectPr w:rsidR="00610E1E">
      <w:type w:val="continuous"/>
      <w:pgSz w:w="12240" w:h="15839"/>
      <w:pgMar w:top="1440" w:right="1440" w:bottom="1440" w:left="144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9B17D" w14:textId="77777777" w:rsidR="008E113F" w:rsidRDefault="008E113F">
      <w:pPr>
        <w:spacing w:line="240" w:lineRule="auto"/>
      </w:pPr>
      <w:r>
        <w:separator/>
      </w:r>
    </w:p>
  </w:endnote>
  <w:endnote w:type="continuationSeparator" w:id="0">
    <w:p w14:paraId="085A4D33" w14:textId="77777777" w:rsidR="008E113F" w:rsidRDefault="008E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2  Nazanin">
    <w:altName w:val="Courier New"/>
    <w:charset w:val="B2"/>
    <w:family w:val="auto"/>
    <w:pitch w:val="default"/>
    <w:sig w:usb0="00000000" w:usb1="0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4548" w14:textId="77777777" w:rsidR="00610E1E" w:rsidRDefault="005E1F9B">
    <w:pPr>
      <w:jc w:val="center"/>
    </w:pPr>
    <w:r>
      <w:rPr>
        <w:noProof/>
      </w:rPr>
      <mc:AlternateContent>
        <mc:Choice Requires="wps">
          <w:drawing>
            <wp:anchor distT="0" distB="0" distL="114300" distR="114300" simplePos="0" relativeHeight="251659264" behindDoc="0" locked="0" layoutInCell="1" allowOverlap="1" wp14:anchorId="6E281745" wp14:editId="1311987F">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6D99D3" w14:textId="77777777" w:rsidR="00610E1E" w:rsidRDefault="005E1F9B">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281745" id="_x0000_t202" coordsize="21600,21600" o:spt="202" path="m,l,21600r21600,l21600,xe">
              <v:stroke joinstyle="miter"/>
              <v:path gradientshapeok="t" o:connecttype="rect"/>
            </v:shapetype>
            <v:shape id="文本框 53" o:spid="_x0000_s1051"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" filled="f" fillcolor="white [3201]" stroked="f" strokeweight=".5pt">
              <v:textbox style="mso-fit-shape-to-text:t" inset="0,0,0,0">
                <w:txbxContent>
                  <w:p w14:paraId="246D99D3" w14:textId="77777777" w:rsidR="00610E1E" w:rsidRDefault="005E1F9B">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bCs/>
        <w:sz w:val="20"/>
      </w:rPr>
      <w:tab/>
    </w:r>
    <w:r>
      <w:rPr>
        <w:rFonts w:ascii="Times New Roman" w:hAnsi="Times New Roman" w:cs="Times New Roman"/>
        <w:bCs/>
        <w:sz w:val="20"/>
      </w:rPr>
      <w:tab/>
    </w:r>
    <w:r>
      <w:rPr>
        <w:rFonts w:ascii="Times New Roman" w:hAnsi="Times New Roman" w:cs="Times New Roman"/>
        <w:bCs/>
        <w:sz w:val="20"/>
      </w:rPr>
      <w:tab/>
      <w:t xml:space="preserve">                   </w:t>
    </w:r>
    <w:hyperlink r:id="rId2" w:history="1">
      <w:r>
        <w:rPr>
          <w:rStyle w:val="Hyperlink"/>
          <w:rFonts w:ascii="Times New Roman" w:hAnsi="Times New Roman" w:cs="Times New Roman"/>
          <w:bCs/>
          <w:sz w:val="20"/>
        </w:rPr>
        <w:t>newyorksci@gmail.com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D03B" w14:textId="77777777" w:rsidR="00610E1E" w:rsidRDefault="005E1F9B">
    <w:pPr>
      <w:jc w:val="center"/>
    </w:pPr>
    <w:r>
      <w:rPr>
        <w:noProof/>
      </w:rPr>
      <mc:AlternateContent>
        <mc:Choice Requires="wps">
          <w:drawing>
            <wp:anchor distT="0" distB="0" distL="114300" distR="114300" simplePos="0" relativeHeight="251660288" behindDoc="0" locked="0" layoutInCell="1" allowOverlap="1" wp14:anchorId="33654317" wp14:editId="4ECB854C">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F2E995" w14:textId="77777777" w:rsidR="00610E1E" w:rsidRDefault="005E1F9B">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654317" id="_x0000_t202" coordsize="21600,21600" o:spt="202" path="m,l,21600r21600,l21600,xe">
              <v:stroke joinstyle="miter"/>
              <v:path gradientshapeok="t" o:connecttype="rect"/>
            </v:shapetype>
            <v:shape id="文本框 54" o:spid="_x0000_s1052"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YWRH4mQCAAATBQAADgAAAAAAAAAAAAAAAAAuAgAAZHJzL2Uyb0RvYy54&#10;bWxQSwECLQAUAAYACAAAACEA5yqKvNYAAAAFAQAADwAAAAAAAAAAAAAAAAC+BAAAZHJzL2Rvd25y&#10;ZXYueG1sUEsFBgAAAAAEAAQA8wAAAMEFAAAAAA==&#10;" filled="f" fillcolor="white [3201]" stroked="f" strokeweight=".5pt">
              <v:textbox style="mso-fit-shape-to-text:t" inset="0,0,0,0">
                <w:txbxContent>
                  <w:p w14:paraId="4FF2E995" w14:textId="77777777" w:rsidR="00610E1E" w:rsidRDefault="005E1F9B">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bCs/>
        <w:sz w:val="20"/>
      </w:rPr>
      <w:tab/>
      <w:t xml:space="preserve">            </w:t>
    </w:r>
    <w:hyperlink r:id="rId2" w:history="1">
      <w:r>
        <w:rPr>
          <w:rStyle w:val="Hyperlink"/>
          <w:rFonts w:ascii="Times New Roman" w:hAnsi="Times New Roman" w:cs="Times New Roman"/>
          <w:bCs/>
          <w:sz w:val="20"/>
        </w:rPr>
        <w:t>newyorksci@gmail.com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0E5F" w14:textId="77777777" w:rsidR="008E113F" w:rsidRDefault="008E113F">
      <w:r>
        <w:separator/>
      </w:r>
    </w:p>
  </w:footnote>
  <w:footnote w:type="continuationSeparator" w:id="0">
    <w:p w14:paraId="1F365AFB" w14:textId="77777777" w:rsidR="008E113F" w:rsidRDefault="008E1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2F7F1" w14:textId="77777777" w:rsidR="00610E1E" w:rsidRDefault="005E1F9B">
    <w:pPr>
      <w:pBdr>
        <w:bottom w:val="thinThickMediumGap" w:sz="12" w:space="1" w:color="auto"/>
      </w:pBdr>
      <w:tabs>
        <w:tab w:val="left" w:pos="851"/>
        <w:tab w:val="right" w:pos="8364"/>
      </w:tabs>
      <w:adjustRightInd w:val="0"/>
      <w:snapToGrid w:val="0"/>
      <w:jc w:val="both"/>
    </w:pPr>
    <w:r>
      <w:rPr>
        <w:rFonts w:ascii="Times New Roman" w:hAnsi="Times New Roman" w:cs="Times New Roman"/>
        <w:sz w:val="20"/>
        <w:szCs w:val="20"/>
      </w:rPr>
      <w:tab/>
    </w:r>
    <w:r>
      <w:rPr>
        <w:rFonts w:ascii="Times New Roman" w:hAnsi="Times New Roman" w:cs="Times New Roman"/>
        <w:b/>
        <w:i/>
        <w:color w:val="FF0000"/>
        <w:sz w:val="20"/>
        <w:szCs w:val="20"/>
        <w:bdr w:val="single" w:sz="4" w:space="0" w:color="FF0000"/>
      </w:rPr>
      <w:t>NYJ</w: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rPr>
      <w:t>New York Science Journal 202</w:t>
    </w:r>
    <w:r>
      <w:rPr>
        <w:rFonts w:ascii="Times New Roman" w:hAnsi="Times New Roman" w:cs="Times New Roman"/>
        <w:sz w:val="20"/>
        <w:szCs w:val="20"/>
        <w:lang w:val="uz-Cyrl-UZ"/>
      </w:rPr>
      <w:t>2</w:t>
    </w:r>
    <w:r>
      <w:rPr>
        <w:rFonts w:ascii="Times New Roman" w:hAnsi="Times New Roman" w:cs="Times New Roman"/>
        <w:sz w:val="20"/>
        <w:szCs w:val="20"/>
      </w:rPr>
      <w:t>;1</w:t>
    </w:r>
    <w:r>
      <w:rPr>
        <w:rFonts w:ascii="Times New Roman" w:hAnsi="Times New Roman" w:cs="Times New Roman" w:hint="eastAsia"/>
        <w:sz w:val="20"/>
        <w:szCs w:val="20"/>
        <w:lang w:eastAsia="zh-CN"/>
      </w:rPr>
      <w:t>5</w:t>
    </w:r>
    <w:r>
      <w:rPr>
        <w:rFonts w:ascii="Times New Roman" w:hAnsi="Times New Roman" w:cs="Times New Roman"/>
        <w:sz w:val="20"/>
        <w:szCs w:val="20"/>
      </w:rPr>
      <w:t>(</w:t>
    </w:r>
    <w:r>
      <w:rPr>
        <w:rFonts w:ascii="Times New Roman" w:eastAsia="宋体" w:hAnsi="Times New Roman" w:cs="Times New Roman" w:hint="eastAsia"/>
        <w:sz w:val="20"/>
        <w:szCs w:val="20"/>
        <w:lang w:eastAsia="zh-CN"/>
      </w:rPr>
      <w:t>10</w:t>
    </w:r>
    <w:r>
      <w:rPr>
        <w:rFonts w:ascii="Times New Roman" w:hAnsi="Times New Roman" w:cs="Times New Roman"/>
        <w:sz w:val="20"/>
        <w:szCs w:val="20"/>
      </w:rPr>
      <w:t>)</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ab/>
    </w:r>
    <w:r>
      <w:rPr>
        <w:rFonts w:ascii="Times New Roman" w:hAnsi="Times New Roman" w:cs="Times New Roman" w:hint="eastAsia"/>
        <w:iCs/>
        <w:sz w:val="20"/>
        <w:szCs w:val="20"/>
        <w:lang w:eastAsia="zh-CN"/>
      </w:rPr>
      <w:t xml:space="preserve">            </w:t>
    </w:r>
  </w:p>
  <w:p w14:paraId="4F3E9192" w14:textId="77777777" w:rsidR="00610E1E" w:rsidRDefault="00610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B2B9" w14:textId="77777777" w:rsidR="00610E1E" w:rsidRDefault="005E1F9B">
    <w:pPr>
      <w:pStyle w:val="Header"/>
    </w:pPr>
    <w:r>
      <w:rPr>
        <w:noProof/>
        <w:szCs w:val="20"/>
        <w:lang w:eastAsia="zh-CN"/>
      </w:rPr>
      <w:drawing>
        <wp:inline distT="0" distB="0" distL="114300" distR="114300" wp14:anchorId="2513FF4E" wp14:editId="0B360B89">
          <wp:extent cx="5975985" cy="780415"/>
          <wp:effectExtent l="0" t="0" r="5715" b="63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5975985" cy="7804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7A12" w14:textId="77777777" w:rsidR="00610E1E" w:rsidRDefault="00610E1E">
    <w:pPr>
      <w:pStyle w:val="Header"/>
      <w:rPr>
        <w:szCs w:val="20"/>
        <w:lang w:eastAsia="zh-CN"/>
      </w:rPr>
    </w:pPr>
  </w:p>
  <w:p w14:paraId="7F83CEA4" w14:textId="77777777" w:rsidR="00610E1E" w:rsidRDefault="005E1F9B">
    <w:pPr>
      <w:pBdr>
        <w:bottom w:val="thinThickMediumGap" w:sz="12" w:space="1" w:color="auto"/>
      </w:pBdr>
      <w:tabs>
        <w:tab w:val="left" w:pos="851"/>
        <w:tab w:val="right" w:pos="8364"/>
      </w:tabs>
      <w:adjustRightInd w:val="0"/>
      <w:snapToGrid w:val="0"/>
      <w:jc w:val="both"/>
    </w:pPr>
    <w:r>
      <w:rPr>
        <w:rFonts w:ascii="Times New Roman" w:hAnsi="Times New Roman" w:cs="Times New Roman"/>
        <w:sz w:val="20"/>
        <w:szCs w:val="20"/>
      </w:rPr>
      <w:tab/>
    </w:r>
    <w:r>
      <w:rPr>
        <w:rFonts w:ascii="Times New Roman" w:hAnsi="Times New Roman" w:cs="Times New Roman"/>
        <w:b/>
        <w:i/>
        <w:color w:val="FF0000"/>
        <w:sz w:val="20"/>
        <w:szCs w:val="20"/>
        <w:bdr w:val="single" w:sz="4" w:space="0" w:color="FF0000"/>
      </w:rPr>
      <w:t>NYJ</w:t>
    </w:r>
    <w:r>
      <w:rPr>
        <w:rFonts w:ascii="Times New Roman" w:hAnsi="Times New Roman" w:cs="Times New Roman"/>
        <w:iCs/>
        <w:sz w:val="20"/>
        <w:szCs w:val="20"/>
      </w:rPr>
      <w:t xml:space="preserve"> </w: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ab/>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sz w:val="20"/>
        <w:szCs w:val="20"/>
      </w:rPr>
      <w:t>New York Science Journal 202</w:t>
    </w:r>
    <w:r>
      <w:rPr>
        <w:rFonts w:ascii="Times New Roman" w:hAnsi="Times New Roman" w:cs="Times New Roman"/>
        <w:sz w:val="20"/>
        <w:szCs w:val="20"/>
        <w:lang w:val="uz-Cyrl-UZ"/>
      </w:rPr>
      <w:t>2</w:t>
    </w:r>
    <w:r>
      <w:rPr>
        <w:rFonts w:ascii="Times New Roman" w:hAnsi="Times New Roman" w:cs="Times New Roman"/>
        <w:sz w:val="20"/>
        <w:szCs w:val="20"/>
      </w:rPr>
      <w:t>;1</w:t>
    </w:r>
    <w:r>
      <w:rPr>
        <w:rFonts w:ascii="Times New Roman" w:hAnsi="Times New Roman" w:cs="Times New Roman" w:hint="eastAsia"/>
        <w:sz w:val="20"/>
        <w:szCs w:val="20"/>
        <w:lang w:eastAsia="zh-CN"/>
      </w:rPr>
      <w:t>5</w:t>
    </w:r>
    <w:r>
      <w:rPr>
        <w:rFonts w:ascii="Times New Roman" w:hAnsi="Times New Roman" w:cs="Times New Roman"/>
        <w:sz w:val="20"/>
        <w:szCs w:val="20"/>
      </w:rPr>
      <w:t>(</w:t>
    </w:r>
    <w:r>
      <w:rPr>
        <w:rFonts w:ascii="Times New Roman" w:eastAsia="宋体" w:hAnsi="Times New Roman" w:cs="Times New Roman" w:hint="eastAsia"/>
        <w:sz w:val="20"/>
        <w:szCs w:val="20"/>
        <w:lang w:eastAsia="zh-CN"/>
      </w:rPr>
      <w:t>10</w:t>
    </w:r>
    <w:r>
      <w:rPr>
        <w:rFonts w:ascii="Times New Roman" w:hAnsi="Times New Roman" w:cs="Times New Roman"/>
        <w:sz w:val="20"/>
        <w:szCs w:val="20"/>
      </w:rPr>
      <w:t>)</w:t>
    </w:r>
  </w:p>
  <w:p w14:paraId="7E9B5C11" w14:textId="77777777" w:rsidR="00610E1E" w:rsidRDefault="00610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6BE52"/>
    <w:multiLevelType w:val="multilevel"/>
    <w:tmpl w:val="70E6BE52"/>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610E1E"/>
    <w:rsid w:val="0053259A"/>
    <w:rsid w:val="005E1F9B"/>
    <w:rsid w:val="00610E1E"/>
    <w:rsid w:val="008E113F"/>
    <w:rsid w:val="00F76D34"/>
    <w:rsid w:val="3C2D52A8"/>
    <w:rsid w:val="71E06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66A1E"/>
  <w15:docId w15:val="{D184804D-0086-4E4B-BDA3-DDB03BD6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spacing w:line="360" w:lineRule="auto"/>
    </w:pPr>
    <w:rPr>
      <w:rFonts w:ascii="2  Nazanin" w:eastAsia="2  Nazanin" w:hAnsi="2  Nazanin" w:cs="2  Nazani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NormalWeb">
    <w:name w:val="Normal (Web)"/>
    <w:basedOn w:val="Normal"/>
    <w:uiPriority w:val="99"/>
    <w:semiHidden/>
    <w:unhideWhenUsed/>
    <w:pPr>
      <w:bidi w:val="0"/>
      <w:spacing w:before="100" w:beforeAutospacing="1" w:after="100" w:afterAutospacing="1" w:line="240" w:lineRule="auto"/>
    </w:pPr>
    <w:rPr>
      <w:rFonts w:ascii="Times New Roman" w:eastAsia="Times New Roman" w:hAnsi="Times New Roman" w:cs="Times New Roman"/>
      <w:sz w:val="24"/>
      <w:szCs w:val="24"/>
    </w:rPr>
  </w:style>
  <w:style w:type="table" w:styleId="LightShading">
    <w:name w:val="Light Shading"/>
    <w:basedOn w:val="TableNormal"/>
    <w:uiPriority w:val="60"/>
    <w:rPr>
      <w:rFonts w:ascii="Calibri" w:hAnsi="Calibri" w:cs="Ari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unhideWhenUsed/>
    <w:qFormat/>
    <w:rPr>
      <w:color w:val="0000FF"/>
      <w:u w:val="single"/>
    </w:rPr>
  </w:style>
  <w:style w:type="paragraph" w:customStyle="1" w:styleId="a">
    <w:name w:val="نويسنده"/>
    <w:basedOn w:val="Normal"/>
    <w:qFormat/>
    <w:pPr>
      <w:spacing w:before="360" w:after="360" w:line="240" w:lineRule="auto"/>
      <w:jc w:val="center"/>
    </w:pPr>
    <w:rPr>
      <w:rFonts w:ascii="Times New Roman" w:eastAsia="Times New Roman" w:hAnsi="Times New Roman" w:cs="Times New Roman"/>
      <w:sz w:val="18"/>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51022.07"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3481</Words>
  <Characters>19845</Characters>
  <Application>Microsoft Office Word</Application>
  <DocSecurity>0</DocSecurity>
  <Lines>165</Lines>
  <Paragraphs>46</Paragraphs>
  <ScaleCrop>false</ScaleCrop>
  <Company/>
  <LinksUpToDate>false</LinksUpToDate>
  <CharactersWithSpaces>23280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17184045362</cp:lastModifiedBy>
  <cp:revision>3</cp:revision>
  <dcterms:created xsi:type="dcterms:W3CDTF">2022-11-08T07:41:00Z</dcterms:created>
  <dcterms:modified xsi:type="dcterms:W3CDTF">2022-11-18T03:49:00Z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F66CAD0F5CDE4967B4E21A9D3259962E</vt:lpwstr>
  </property>
</Properties>
</file>