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C7631" w14:textId="77777777" w:rsidR="003D0AEB" w:rsidRPr="00327204" w:rsidRDefault="003D0AEB">
      <w:pPr>
        <w:widowControl/>
        <w:snapToGri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pacing w:val="-8"/>
          <w:kern w:val="0"/>
          <w:sz w:val="20"/>
          <w:szCs w:val="20"/>
          <w:lang w:bidi="ar"/>
        </w:rPr>
      </w:pPr>
    </w:p>
    <w:p w14:paraId="1E9F21A0" w14:textId="38C7060D" w:rsidR="003D0AEB" w:rsidRPr="00327204" w:rsidRDefault="00327204">
      <w:pPr>
        <w:widowControl/>
        <w:snapToGri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pacing w:val="-9"/>
          <w:kern w:val="0"/>
          <w:sz w:val="20"/>
          <w:szCs w:val="20"/>
          <w:lang w:bidi="ar"/>
        </w:rPr>
      </w:pPr>
      <w:r w:rsidRPr="00327204">
        <w:rPr>
          <w:rFonts w:ascii="Times New Roman" w:hAnsi="Times New Roman" w:cs="Times New Roman"/>
          <w:b/>
          <w:bCs/>
          <w:color w:val="000000"/>
          <w:spacing w:val="-8"/>
          <w:kern w:val="0"/>
          <w:sz w:val="20"/>
          <w:szCs w:val="20"/>
          <w:lang w:bidi="ar"/>
        </w:rPr>
        <w:t>38461</w:t>
      </w:r>
      <w:r w:rsidRPr="00327204">
        <w:rPr>
          <w:rFonts w:ascii="Times New Roman" w:hAnsi="Times New Roman" w:cs="Times New Roman"/>
          <w:b/>
          <w:bCs/>
          <w:color w:val="000000"/>
          <w:spacing w:val="-8"/>
          <w:kern w:val="0"/>
          <w:sz w:val="20"/>
          <w:szCs w:val="20"/>
          <w:lang w:bidi="ar"/>
        </w:rPr>
        <w:t xml:space="preserve"> </w:t>
      </w:r>
      <w:r w:rsidR="00407D10" w:rsidRPr="00327204">
        <w:rPr>
          <w:rFonts w:ascii="Times New Roman" w:hAnsi="Times New Roman" w:cs="Times New Roman"/>
          <w:b/>
          <w:bCs/>
          <w:color w:val="000000"/>
          <w:spacing w:val="-8"/>
          <w:kern w:val="0"/>
          <w:sz w:val="20"/>
          <w:szCs w:val="20"/>
          <w:lang w:bidi="ar"/>
        </w:rPr>
        <w:t>Huang</w:t>
      </w:r>
      <w:r w:rsidRPr="00327204">
        <w:rPr>
          <w:rFonts w:ascii="Times New Roman" w:hAnsi="Times New Roman" w:cs="Times New Roman"/>
          <w:b/>
          <w:bCs/>
          <w:color w:val="000000"/>
          <w:spacing w:val="-8"/>
          <w:kern w:val="0"/>
          <w:sz w:val="20"/>
          <w:szCs w:val="20"/>
          <w:lang w:bidi="ar"/>
        </w:rPr>
        <w:t xml:space="preserve"> </w:t>
      </w:r>
      <w:proofErr w:type="spellStart"/>
      <w:r w:rsidR="00407D10" w:rsidRPr="00327204">
        <w:rPr>
          <w:rFonts w:ascii="Times New Roman" w:hAnsi="Times New Roman" w:cs="Times New Roman"/>
          <w:b/>
          <w:bCs/>
          <w:color w:val="000000"/>
          <w:spacing w:val="-8"/>
          <w:kern w:val="0"/>
          <w:sz w:val="20"/>
          <w:szCs w:val="20"/>
          <w:lang w:bidi="ar"/>
        </w:rPr>
        <w:t>Xueming</w:t>
      </w:r>
      <w:proofErr w:type="spellEnd"/>
      <w:r w:rsidR="00407D10" w:rsidRPr="00327204">
        <w:rPr>
          <w:rFonts w:ascii="Times New Roman" w:hAnsi="Times New Roman" w:cs="Times New Roman"/>
          <w:b/>
          <w:bCs/>
          <w:color w:val="000000"/>
          <w:spacing w:val="-9"/>
          <w:kern w:val="0"/>
          <w:sz w:val="20"/>
          <w:szCs w:val="20"/>
          <w:lang w:bidi="ar"/>
        </w:rPr>
        <w:t>—</w:t>
      </w:r>
      <w:r w:rsidR="00407D10" w:rsidRPr="00327204">
        <w:rPr>
          <w:rFonts w:ascii="Times New Roman" w:hAnsi="Times New Roman" w:cs="Times New Roman"/>
          <w:b/>
          <w:bCs/>
          <w:color w:val="000000"/>
          <w:spacing w:val="-8"/>
          <w:kern w:val="0"/>
          <w:sz w:val="20"/>
          <w:szCs w:val="20"/>
          <w:lang w:bidi="ar"/>
        </w:rPr>
        <w:t>Fermat</w:t>
      </w:r>
      <w:r w:rsidR="00407D10" w:rsidRPr="00327204">
        <w:rPr>
          <w:rFonts w:ascii="Times New Roman" w:hAnsi="Times New Roman" w:cs="Times New Roman"/>
          <w:b/>
          <w:bCs/>
          <w:color w:val="000000"/>
          <w:spacing w:val="-9"/>
          <w:kern w:val="0"/>
          <w:sz w:val="20"/>
          <w:szCs w:val="20"/>
          <w:lang w:bidi="ar"/>
        </w:rPr>
        <w:t>*</w:t>
      </w:r>
      <w:r w:rsidR="00407D10" w:rsidRPr="00327204">
        <w:rPr>
          <w:rFonts w:ascii="Times New Roman" w:hAnsi="Times New Roman" w:cs="Times New Roman"/>
          <w:b/>
          <w:bCs/>
          <w:color w:val="000000"/>
          <w:spacing w:val="-8"/>
          <w:kern w:val="0"/>
          <w:sz w:val="20"/>
          <w:szCs w:val="20"/>
          <w:lang w:bidi="ar"/>
        </w:rPr>
        <w:t>s</w:t>
      </w:r>
      <w:r w:rsidRPr="00327204">
        <w:rPr>
          <w:rFonts w:ascii="Times New Roman" w:hAnsi="Times New Roman" w:cs="Times New Roman"/>
          <w:b/>
          <w:bCs/>
          <w:color w:val="000000"/>
          <w:spacing w:val="-8"/>
          <w:kern w:val="0"/>
          <w:sz w:val="20"/>
          <w:szCs w:val="20"/>
          <w:lang w:bidi="ar"/>
        </w:rPr>
        <w:t xml:space="preserve"> </w:t>
      </w:r>
      <w:r w:rsidR="00407D10" w:rsidRPr="00327204">
        <w:rPr>
          <w:rFonts w:ascii="Times New Roman" w:hAnsi="Times New Roman" w:cs="Times New Roman"/>
          <w:b/>
          <w:bCs/>
          <w:color w:val="000000"/>
          <w:spacing w:val="-8"/>
          <w:kern w:val="0"/>
          <w:sz w:val="20"/>
          <w:szCs w:val="20"/>
          <w:lang w:bidi="ar"/>
        </w:rPr>
        <w:t>Last</w:t>
      </w:r>
      <w:r w:rsidRPr="00327204">
        <w:rPr>
          <w:rFonts w:ascii="Times New Roman" w:hAnsi="Times New Roman" w:cs="Times New Roman"/>
          <w:b/>
          <w:bCs/>
          <w:color w:val="000000"/>
          <w:spacing w:val="-8"/>
          <w:kern w:val="0"/>
          <w:sz w:val="20"/>
          <w:szCs w:val="20"/>
          <w:lang w:bidi="ar"/>
        </w:rPr>
        <w:t xml:space="preserve"> </w:t>
      </w:r>
      <w:r w:rsidR="00407D10" w:rsidRPr="00327204">
        <w:rPr>
          <w:rFonts w:ascii="Times New Roman" w:hAnsi="Times New Roman" w:cs="Times New Roman"/>
          <w:b/>
          <w:bCs/>
          <w:color w:val="000000"/>
          <w:spacing w:val="-8"/>
          <w:kern w:val="0"/>
          <w:sz w:val="20"/>
          <w:szCs w:val="20"/>
          <w:lang w:bidi="ar"/>
        </w:rPr>
        <w:t>The</w:t>
      </w:r>
      <w:r w:rsidR="00407D10" w:rsidRPr="00327204">
        <w:rPr>
          <w:rFonts w:ascii="Times New Roman" w:hAnsi="Times New Roman" w:cs="Times New Roman"/>
          <w:b/>
          <w:bCs/>
          <w:color w:val="000000"/>
          <w:spacing w:val="-9"/>
          <w:kern w:val="0"/>
          <w:sz w:val="20"/>
          <w:szCs w:val="20"/>
          <w:lang w:bidi="ar"/>
        </w:rPr>
        <w:t>orem</w:t>
      </w:r>
    </w:p>
    <w:p w14:paraId="59D9B936" w14:textId="77777777" w:rsidR="003D0AEB" w:rsidRPr="00327204" w:rsidRDefault="003D0AEB">
      <w:pPr>
        <w:widowControl/>
        <w:snapToGrid w:val="0"/>
        <w:textAlignment w:val="baseline"/>
        <w:rPr>
          <w:rFonts w:ascii="Times New Roman" w:hAnsi="Times New Roman" w:cs="Times New Roman"/>
          <w:b/>
          <w:bCs/>
          <w:color w:val="000000"/>
          <w:spacing w:val="-9"/>
          <w:kern w:val="0"/>
          <w:sz w:val="20"/>
          <w:szCs w:val="20"/>
          <w:lang w:bidi="ar"/>
        </w:rPr>
      </w:pPr>
    </w:p>
    <w:p w14:paraId="10A32E67" w14:textId="4D33A832" w:rsidR="003D0AEB" w:rsidRPr="00327204" w:rsidRDefault="00407D10">
      <w:pPr>
        <w:widowControl/>
        <w:snapToGrid w:val="0"/>
        <w:ind w:left="3899"/>
        <w:textAlignment w:val="baseline"/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</w:pPr>
      <w:proofErr w:type="spellStart"/>
      <w:r w:rsidRPr="00327204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>Guangting</w:t>
      </w:r>
      <w:proofErr w:type="spellEnd"/>
      <w:r w:rsidR="00327204" w:rsidRPr="00327204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 xml:space="preserve"> </w:t>
      </w:r>
      <w:r w:rsidRPr="00327204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>Jing</w:t>
      </w:r>
    </w:p>
    <w:p w14:paraId="5F37DA77" w14:textId="77777777" w:rsidR="003D0AEB" w:rsidRPr="00327204" w:rsidRDefault="003D0AEB">
      <w:pPr>
        <w:widowControl/>
        <w:snapToGrid w:val="0"/>
        <w:ind w:left="3899"/>
        <w:textAlignment w:val="baseline"/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</w:pPr>
    </w:p>
    <w:p w14:paraId="2B709961" w14:textId="1EF535C0" w:rsidR="003D0AEB" w:rsidRPr="00327204" w:rsidRDefault="00407D10">
      <w:pPr>
        <w:widowControl/>
        <w:snapToGrid w:val="0"/>
        <w:ind w:left="2009"/>
        <w:textAlignment w:val="baseline"/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</w:pPr>
      <w:proofErr w:type="spellStart"/>
      <w:r w:rsidRPr="00327204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>Qutang</w:t>
      </w:r>
      <w:proofErr w:type="spellEnd"/>
      <w:r w:rsidR="00327204" w:rsidRPr="00327204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 xml:space="preserve"> </w:t>
      </w:r>
      <w:r w:rsidRPr="00327204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 xml:space="preserve">Town, </w:t>
      </w:r>
      <w:proofErr w:type="spellStart"/>
      <w:r w:rsidRPr="00327204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>Haian</w:t>
      </w:r>
      <w:proofErr w:type="spellEnd"/>
      <w:r w:rsidR="00327204" w:rsidRPr="00327204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 xml:space="preserve"> </w:t>
      </w:r>
      <w:r w:rsidRPr="00327204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>City, Jiangsu</w:t>
      </w:r>
      <w:r w:rsidRPr="00327204">
        <w:rPr>
          <w:rFonts w:ascii="Times New Roman" w:hAnsi="Times New Roman" w:cs="Times New Roman"/>
          <w:color w:val="000000"/>
          <w:spacing w:val="8"/>
          <w:kern w:val="0"/>
          <w:sz w:val="20"/>
          <w:szCs w:val="20"/>
          <w:lang w:bidi="ar"/>
        </w:rPr>
        <w:t xml:space="preserve"> </w:t>
      </w:r>
      <w:r w:rsidRPr="00327204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 xml:space="preserve">Province, </w:t>
      </w:r>
      <w:r w:rsidRPr="00327204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>China</w:t>
      </w:r>
    </w:p>
    <w:p w14:paraId="1E028EDA" w14:textId="2410B8B3" w:rsidR="00327204" w:rsidRPr="00327204" w:rsidRDefault="00327204" w:rsidP="00327204">
      <w:pPr>
        <w:widowControl/>
        <w:snapToGrid w:val="0"/>
        <w:ind w:left="3540"/>
        <w:textAlignment w:val="baseline"/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</w:pPr>
      <w:hyperlink r:id="rId8" w:history="1">
        <w:r w:rsidRPr="00327204">
          <w:rPr>
            <w:rStyle w:val="Hyperlink"/>
            <w:rFonts w:ascii="Times New Roman" w:hAnsi="Times New Roman" w:cs="Times New Roman"/>
            <w:spacing w:val="-1"/>
            <w:kern w:val="0"/>
            <w:sz w:val="20"/>
            <w:szCs w:val="20"/>
            <w:lang w:bidi="ar"/>
          </w:rPr>
          <w:t>jinguangting@163.com</w:t>
        </w:r>
      </w:hyperlink>
    </w:p>
    <w:p w14:paraId="19B8F47C" w14:textId="77777777" w:rsidR="003D0AEB" w:rsidRPr="00327204" w:rsidRDefault="003D0AEB">
      <w:pPr>
        <w:widowControl/>
        <w:snapToGrid w:val="0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</w:p>
    <w:p w14:paraId="6787EF25" w14:textId="77777777" w:rsidR="003D0AEB" w:rsidRPr="00327204" w:rsidRDefault="00407D10">
      <w:pPr>
        <w:widowControl/>
        <w:wordWrap w:val="0"/>
        <w:snapToGrid w:val="0"/>
        <w:rPr>
          <w:rFonts w:ascii="Times New Roman" w:hAnsi="Times New Roman" w:cs="Times New Roman"/>
          <w:color w:val="000000"/>
          <w:spacing w:val="6"/>
          <w:kern w:val="0"/>
          <w:sz w:val="20"/>
          <w:szCs w:val="20"/>
          <w:lang w:bidi="ar"/>
        </w:rPr>
      </w:pPr>
      <w:r w:rsidRPr="00327204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bidi="ar"/>
        </w:rPr>
        <w:t>Abstract</w:t>
      </w:r>
      <w:r w:rsidRPr="00327204">
        <w:rPr>
          <w:rFonts w:ascii="Times New Roman" w:hAnsi="Times New Roman" w:cs="Times New Roman"/>
          <w:b/>
          <w:bCs/>
          <w:color w:val="000000"/>
          <w:spacing w:val="-1"/>
          <w:kern w:val="0"/>
          <w:sz w:val="20"/>
          <w:szCs w:val="20"/>
          <w:lang w:bidi="ar"/>
        </w:rPr>
        <w:t>:</w:t>
      </w:r>
      <w:r w:rsidRPr="00327204">
        <w:rPr>
          <w:rFonts w:ascii="Times New Roman" w:hAnsi="Times New Roman" w:cs="Times New Roman"/>
          <w:color w:val="000000"/>
          <w:spacing w:val="-8"/>
          <w:kern w:val="0"/>
          <w:sz w:val="20"/>
          <w:szCs w:val="20"/>
          <w:lang w:bidi="ar"/>
        </w:rPr>
        <w:t xml:space="preserve"> </w:t>
      </w:r>
      <w:r w:rsidRPr="00327204">
        <w:rPr>
          <w:rFonts w:ascii="Times New Roman" w:hAnsi="Times New Roman" w:cs="Times New Roman"/>
          <w:color w:val="000000"/>
          <w:kern w:val="0"/>
          <w:sz w:val="20"/>
          <w:szCs w:val="20"/>
          <w:lang w:bidi="ar"/>
        </w:rPr>
        <w:t>This</w:t>
      </w:r>
      <w:r w:rsidRPr="00327204">
        <w:rPr>
          <w:rFonts w:ascii="Times New Roman" w:hAnsi="Times New Roman" w:cs="Times New Roman"/>
          <w:color w:val="000000"/>
          <w:spacing w:val="2"/>
          <w:kern w:val="0"/>
          <w:sz w:val="20"/>
          <w:szCs w:val="20"/>
          <w:lang w:bidi="ar"/>
        </w:rPr>
        <w:t xml:space="preserve"> </w:t>
      </w:r>
      <w:r w:rsidRPr="00327204">
        <w:rPr>
          <w:rFonts w:ascii="Times New Roman" w:hAnsi="Times New Roman" w:cs="Times New Roman"/>
          <w:color w:val="000000"/>
          <w:kern w:val="0"/>
          <w:sz w:val="20"/>
          <w:szCs w:val="20"/>
          <w:lang w:bidi="ar"/>
        </w:rPr>
        <w:t>paper attempts</w:t>
      </w:r>
      <w:r w:rsidRPr="00327204">
        <w:rPr>
          <w:rFonts w:ascii="Times New Roman" w:hAnsi="Times New Roman" w:cs="Times New Roman"/>
          <w:color w:val="000000"/>
          <w:spacing w:val="6"/>
          <w:kern w:val="0"/>
          <w:sz w:val="20"/>
          <w:szCs w:val="20"/>
          <w:lang w:bidi="ar"/>
        </w:rPr>
        <w:t xml:space="preserve"> </w:t>
      </w:r>
      <w:r w:rsidRPr="00327204">
        <w:rPr>
          <w:rFonts w:ascii="Times New Roman" w:hAnsi="Times New Roman" w:cs="Times New Roman"/>
          <w:color w:val="000000"/>
          <w:kern w:val="0"/>
          <w:sz w:val="20"/>
          <w:szCs w:val="20"/>
          <w:lang w:bidi="ar"/>
        </w:rPr>
        <w:t>to</w:t>
      </w:r>
      <w:r w:rsidRPr="00327204">
        <w:rPr>
          <w:rFonts w:ascii="Times New Roman" w:hAnsi="Times New Roman" w:cs="Times New Roman"/>
          <w:color w:val="000000"/>
          <w:spacing w:val="3"/>
          <w:kern w:val="0"/>
          <w:sz w:val="20"/>
          <w:szCs w:val="20"/>
          <w:lang w:bidi="ar"/>
        </w:rPr>
        <w:t xml:space="preserve"> </w:t>
      </w:r>
      <w:r w:rsidRPr="00327204">
        <w:rPr>
          <w:rFonts w:ascii="Times New Roman" w:hAnsi="Times New Roman" w:cs="Times New Roman"/>
          <w:color w:val="000000"/>
          <w:kern w:val="0"/>
          <w:sz w:val="20"/>
          <w:szCs w:val="20"/>
          <w:lang w:bidi="ar"/>
        </w:rPr>
        <w:t>prove Fer</w:t>
      </w:r>
      <w:r w:rsidRPr="00327204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>mat's Last, Theorem using the proof</w:t>
      </w:r>
      <w:r w:rsidRPr="00327204">
        <w:rPr>
          <w:rFonts w:ascii="Times New Roman" w:hAnsi="Times New Roman" w:cs="Times New Roman"/>
          <w:color w:val="000000"/>
          <w:spacing w:val="-18"/>
          <w:kern w:val="0"/>
          <w:sz w:val="20"/>
          <w:szCs w:val="20"/>
          <w:lang w:bidi="ar"/>
        </w:rPr>
        <w:t> </w:t>
      </w:r>
      <w:r w:rsidRPr="00327204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 xml:space="preserve">by contradiction </w:t>
      </w:r>
      <w:r w:rsidRPr="00327204">
        <w:rPr>
          <w:rFonts w:ascii="Times New Roman" w:hAnsi="Times New Roman" w:cs="Times New Roman"/>
          <w:color w:val="000000"/>
          <w:kern w:val="0"/>
          <w:sz w:val="20"/>
          <w:szCs w:val="20"/>
          <w:lang w:bidi="ar"/>
        </w:rPr>
        <w:t>approach</w:t>
      </w:r>
      <w:r w:rsidRPr="00327204">
        <w:rPr>
          <w:rFonts w:ascii="Times New Roman" w:hAnsi="Times New Roman" w:cs="Times New Roman"/>
          <w:color w:val="000000"/>
          <w:spacing w:val="6"/>
          <w:kern w:val="0"/>
          <w:sz w:val="20"/>
          <w:szCs w:val="20"/>
          <w:lang w:bidi="ar"/>
        </w:rPr>
        <w:t>.</w:t>
      </w:r>
    </w:p>
    <w:p w14:paraId="64EE3DD3" w14:textId="5CE54238" w:rsidR="003D0AEB" w:rsidRPr="00327204" w:rsidRDefault="00407D10">
      <w:pPr>
        <w:widowControl/>
        <w:wordWrap w:val="0"/>
        <w:snapToGrid w:val="0"/>
        <w:rPr>
          <w:rFonts w:ascii="Times New Roman" w:hAnsi="Times New Roman" w:cs="Times New Roman"/>
          <w:b/>
          <w:sz w:val="20"/>
          <w:szCs w:val="20"/>
        </w:rPr>
      </w:pPr>
      <w:r w:rsidRPr="00327204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Pr="00327204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>Guangting</w:t>
      </w:r>
      <w:proofErr w:type="spellEnd"/>
      <w:r w:rsidR="00327204" w:rsidRPr="00327204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 xml:space="preserve"> </w:t>
      </w:r>
      <w:r w:rsidRPr="00327204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>Jing</w:t>
      </w:r>
      <w:r w:rsidRPr="00327204">
        <w:rPr>
          <w:rFonts w:ascii="Times New Roman" w:hAnsi="Times New Roman" w:cs="Times New Roman"/>
          <w:sz w:val="20"/>
          <w:szCs w:val="20"/>
        </w:rPr>
        <w:t>,</w:t>
      </w:r>
      <w:r w:rsidR="00327204" w:rsidRPr="00327204">
        <w:rPr>
          <w:rFonts w:ascii="Times New Roman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hAnsi="Times New Roman" w:cs="Times New Roman"/>
          <w:b/>
          <w:bCs/>
          <w:color w:val="000000"/>
          <w:spacing w:val="-8"/>
          <w:kern w:val="0"/>
          <w:sz w:val="20"/>
          <w:szCs w:val="20"/>
          <w:lang w:bidi="ar"/>
        </w:rPr>
        <w:t>38461</w:t>
      </w:r>
      <w:r w:rsidR="00327204" w:rsidRPr="00327204">
        <w:rPr>
          <w:rFonts w:ascii="Times New Roman" w:hAnsi="Times New Roman" w:cs="Times New Roman"/>
          <w:b/>
          <w:bCs/>
          <w:color w:val="000000"/>
          <w:spacing w:val="-8"/>
          <w:kern w:val="0"/>
          <w:sz w:val="20"/>
          <w:szCs w:val="20"/>
          <w:lang w:bidi="ar"/>
        </w:rPr>
        <w:t xml:space="preserve"> </w:t>
      </w:r>
      <w:r w:rsidRPr="00327204">
        <w:rPr>
          <w:rFonts w:ascii="Times New Roman" w:hAnsi="Times New Roman" w:cs="Times New Roman"/>
          <w:b/>
          <w:bCs/>
          <w:color w:val="000000"/>
          <w:spacing w:val="-8"/>
          <w:kern w:val="0"/>
          <w:sz w:val="20"/>
          <w:szCs w:val="20"/>
          <w:lang w:bidi="ar"/>
        </w:rPr>
        <w:t>Huang</w:t>
      </w:r>
      <w:r w:rsidR="00327204" w:rsidRPr="00327204">
        <w:rPr>
          <w:rFonts w:ascii="Times New Roman" w:hAnsi="Times New Roman" w:cs="Times New Roman"/>
          <w:b/>
          <w:bCs/>
          <w:color w:val="000000"/>
          <w:spacing w:val="-8"/>
          <w:kern w:val="0"/>
          <w:sz w:val="20"/>
          <w:szCs w:val="20"/>
          <w:lang w:bidi="ar"/>
        </w:rPr>
        <w:t xml:space="preserve"> </w:t>
      </w:r>
      <w:proofErr w:type="spellStart"/>
      <w:r w:rsidRPr="00327204">
        <w:rPr>
          <w:rFonts w:ascii="Times New Roman" w:hAnsi="Times New Roman" w:cs="Times New Roman"/>
          <w:b/>
          <w:bCs/>
          <w:color w:val="000000"/>
          <w:spacing w:val="-8"/>
          <w:kern w:val="0"/>
          <w:sz w:val="20"/>
          <w:szCs w:val="20"/>
          <w:lang w:bidi="ar"/>
        </w:rPr>
        <w:t>Xueming</w:t>
      </w:r>
      <w:proofErr w:type="spellEnd"/>
      <w:r w:rsidR="00327204" w:rsidRPr="00327204">
        <w:rPr>
          <w:rFonts w:ascii="Times New Roman" w:hAnsi="Times New Roman" w:cs="Times New Roman"/>
          <w:b/>
          <w:bCs/>
          <w:color w:val="000000"/>
          <w:spacing w:val="-8"/>
          <w:kern w:val="0"/>
          <w:sz w:val="20"/>
          <w:szCs w:val="20"/>
          <w:lang w:bidi="ar"/>
        </w:rPr>
        <w:t xml:space="preserve"> </w:t>
      </w:r>
      <w:r w:rsidRPr="00327204">
        <w:rPr>
          <w:rFonts w:ascii="Times New Roman" w:hAnsi="Times New Roman" w:cs="Times New Roman"/>
          <w:b/>
          <w:bCs/>
          <w:color w:val="000000"/>
          <w:spacing w:val="-9"/>
          <w:kern w:val="0"/>
          <w:sz w:val="20"/>
          <w:szCs w:val="20"/>
          <w:lang w:bidi="ar"/>
        </w:rPr>
        <w:t>—</w:t>
      </w:r>
      <w:r w:rsidR="00327204" w:rsidRPr="00327204">
        <w:rPr>
          <w:rFonts w:ascii="Times New Roman" w:hAnsi="Times New Roman" w:cs="Times New Roman"/>
          <w:b/>
          <w:bCs/>
          <w:color w:val="000000"/>
          <w:spacing w:val="-9"/>
          <w:kern w:val="0"/>
          <w:sz w:val="20"/>
          <w:szCs w:val="20"/>
          <w:lang w:bidi="ar"/>
        </w:rPr>
        <w:t xml:space="preserve"> </w:t>
      </w:r>
      <w:r w:rsidRPr="00327204">
        <w:rPr>
          <w:rFonts w:ascii="Times New Roman" w:hAnsi="Times New Roman" w:cs="Times New Roman"/>
          <w:b/>
          <w:bCs/>
          <w:color w:val="000000"/>
          <w:spacing w:val="-8"/>
          <w:kern w:val="0"/>
          <w:sz w:val="20"/>
          <w:szCs w:val="20"/>
          <w:lang w:bidi="ar"/>
        </w:rPr>
        <w:t>Fermat</w:t>
      </w:r>
      <w:r w:rsidRPr="00327204">
        <w:rPr>
          <w:rFonts w:ascii="Times New Roman" w:hAnsi="Times New Roman" w:cs="Times New Roman"/>
          <w:b/>
          <w:bCs/>
          <w:color w:val="000000"/>
          <w:spacing w:val="-9"/>
          <w:kern w:val="0"/>
          <w:sz w:val="20"/>
          <w:szCs w:val="20"/>
          <w:lang w:bidi="ar"/>
        </w:rPr>
        <w:t>*</w:t>
      </w:r>
      <w:r w:rsidRPr="00327204">
        <w:rPr>
          <w:rFonts w:ascii="Times New Roman" w:hAnsi="Times New Roman" w:cs="Times New Roman"/>
          <w:b/>
          <w:bCs/>
          <w:color w:val="000000"/>
          <w:spacing w:val="-8"/>
          <w:kern w:val="0"/>
          <w:sz w:val="20"/>
          <w:szCs w:val="20"/>
          <w:lang w:bidi="ar"/>
        </w:rPr>
        <w:t>s</w:t>
      </w:r>
      <w:r w:rsidR="00327204" w:rsidRPr="00327204">
        <w:rPr>
          <w:rFonts w:ascii="Times New Roman" w:hAnsi="Times New Roman" w:cs="Times New Roman"/>
          <w:b/>
          <w:bCs/>
          <w:color w:val="000000"/>
          <w:spacing w:val="-8"/>
          <w:kern w:val="0"/>
          <w:sz w:val="20"/>
          <w:szCs w:val="20"/>
          <w:lang w:bidi="ar"/>
        </w:rPr>
        <w:t xml:space="preserve"> </w:t>
      </w:r>
      <w:r w:rsidRPr="00327204">
        <w:rPr>
          <w:rFonts w:ascii="Times New Roman" w:hAnsi="Times New Roman" w:cs="Times New Roman"/>
          <w:b/>
          <w:bCs/>
          <w:color w:val="000000"/>
          <w:spacing w:val="-8"/>
          <w:kern w:val="0"/>
          <w:sz w:val="20"/>
          <w:szCs w:val="20"/>
          <w:lang w:bidi="ar"/>
        </w:rPr>
        <w:t>Last</w:t>
      </w:r>
      <w:r w:rsidR="00327204" w:rsidRPr="00327204">
        <w:rPr>
          <w:rFonts w:ascii="Times New Roman" w:hAnsi="Times New Roman" w:cs="Times New Roman"/>
          <w:b/>
          <w:bCs/>
          <w:color w:val="000000"/>
          <w:spacing w:val="-8"/>
          <w:kern w:val="0"/>
          <w:sz w:val="20"/>
          <w:szCs w:val="20"/>
          <w:lang w:bidi="ar"/>
        </w:rPr>
        <w:t xml:space="preserve"> </w:t>
      </w:r>
      <w:r w:rsidRPr="00327204">
        <w:rPr>
          <w:rFonts w:ascii="Times New Roman" w:hAnsi="Times New Roman" w:cs="Times New Roman"/>
          <w:b/>
          <w:bCs/>
          <w:color w:val="000000"/>
          <w:spacing w:val="-8"/>
          <w:kern w:val="0"/>
          <w:sz w:val="20"/>
          <w:szCs w:val="20"/>
          <w:lang w:bidi="ar"/>
        </w:rPr>
        <w:t>The</w:t>
      </w:r>
      <w:r w:rsidRPr="00327204">
        <w:rPr>
          <w:rFonts w:ascii="Times New Roman" w:hAnsi="Times New Roman" w:cs="Times New Roman"/>
          <w:b/>
          <w:bCs/>
          <w:color w:val="000000"/>
          <w:spacing w:val="-9"/>
          <w:kern w:val="0"/>
          <w:sz w:val="20"/>
          <w:szCs w:val="20"/>
          <w:lang w:bidi="ar"/>
        </w:rPr>
        <w:t>orem</w:t>
      </w:r>
      <w:r w:rsidRPr="00327204">
        <w:rPr>
          <w:rFonts w:ascii="Times New Roman" w:hAnsi="Times New Roman" w:cs="Times New Roman"/>
          <w:b/>
          <w:sz w:val="20"/>
          <w:szCs w:val="20"/>
        </w:rPr>
        <w:t>.</w:t>
      </w:r>
      <w:r w:rsidR="00327204" w:rsidRPr="003272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27204">
        <w:rPr>
          <w:rFonts w:ascii="Times New Roman" w:eastAsia="Times New Roman" w:hAnsi="Times New Roman" w:cs="Times New Roman"/>
          <w:bCs/>
          <w:i/>
          <w:sz w:val="20"/>
          <w:szCs w:val="20"/>
        </w:rPr>
        <w:t>N Y Sci J</w:t>
      </w:r>
      <w:r w:rsidRPr="0032720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327204">
        <w:rPr>
          <w:rFonts w:ascii="Times New Roman" w:hAnsi="Times New Roman" w:cs="Times New Roman"/>
          <w:sz w:val="20"/>
          <w:szCs w:val="20"/>
        </w:rPr>
        <w:t>20</w:t>
      </w:r>
      <w:r w:rsidRPr="00327204">
        <w:rPr>
          <w:rFonts w:ascii="Times New Roman" w:hAnsi="Times New Roman" w:cs="Times New Roman"/>
          <w:sz w:val="20"/>
          <w:szCs w:val="20"/>
        </w:rPr>
        <w:t>23</w:t>
      </w:r>
      <w:r w:rsidRPr="00327204">
        <w:rPr>
          <w:rFonts w:ascii="Times New Roman" w:hAnsi="Times New Roman" w:cs="Times New Roman"/>
          <w:sz w:val="20"/>
          <w:szCs w:val="20"/>
        </w:rPr>
        <w:t>;1</w:t>
      </w:r>
      <w:r w:rsidRPr="00327204">
        <w:rPr>
          <w:rFonts w:ascii="Times New Roman" w:hAnsi="Times New Roman" w:cs="Times New Roman"/>
          <w:sz w:val="20"/>
          <w:szCs w:val="20"/>
        </w:rPr>
        <w:t>6</w:t>
      </w:r>
      <w:r w:rsidRPr="00327204">
        <w:rPr>
          <w:rFonts w:ascii="Times New Roman" w:hAnsi="Times New Roman" w:cs="Times New Roman"/>
          <w:sz w:val="20"/>
          <w:szCs w:val="20"/>
        </w:rPr>
        <w:t>(</w:t>
      </w:r>
      <w:r w:rsidRPr="00327204">
        <w:rPr>
          <w:rFonts w:ascii="Times New Roman" w:hAnsi="Times New Roman" w:cs="Times New Roman"/>
          <w:sz w:val="20"/>
          <w:szCs w:val="20"/>
        </w:rPr>
        <w:t>4</w:t>
      </w:r>
      <w:r w:rsidRPr="00327204">
        <w:rPr>
          <w:rFonts w:ascii="Times New Roman" w:hAnsi="Times New Roman" w:cs="Times New Roman"/>
          <w:sz w:val="20"/>
          <w:szCs w:val="20"/>
        </w:rPr>
        <w:t>):</w:t>
      </w:r>
      <w:r w:rsidRPr="00327204">
        <w:rPr>
          <w:rFonts w:ascii="Times New Roman" w:hAnsi="Times New Roman" w:cs="Times New Roman"/>
          <w:sz w:val="20"/>
          <w:szCs w:val="20"/>
        </w:rPr>
        <w:t>12</w:t>
      </w:r>
      <w:r w:rsidRPr="00327204">
        <w:rPr>
          <w:rFonts w:ascii="Times New Roman" w:hAnsi="Times New Roman" w:cs="Times New Roman"/>
          <w:sz w:val="20"/>
          <w:szCs w:val="20"/>
        </w:rPr>
        <w:t>-</w:t>
      </w:r>
      <w:r w:rsidRPr="00327204">
        <w:rPr>
          <w:rFonts w:ascii="Times New Roman" w:hAnsi="Times New Roman" w:cs="Times New Roman"/>
          <w:sz w:val="20"/>
          <w:szCs w:val="20"/>
        </w:rPr>
        <w:t>1</w:t>
      </w:r>
      <w:r w:rsidRPr="00327204">
        <w:rPr>
          <w:rFonts w:ascii="Times New Roman" w:hAnsi="Times New Roman" w:cs="Times New Roman"/>
          <w:sz w:val="20"/>
          <w:szCs w:val="20"/>
        </w:rPr>
        <w:t>3</w:t>
      </w:r>
      <w:r w:rsidRPr="00327204">
        <w:rPr>
          <w:rFonts w:ascii="Times New Roman" w:hAnsi="Times New Roman" w:cs="Times New Roman"/>
          <w:sz w:val="20"/>
          <w:szCs w:val="20"/>
        </w:rPr>
        <w:t>]</w:t>
      </w:r>
      <w:r w:rsidR="00327204" w:rsidRPr="00327204">
        <w:rPr>
          <w:rFonts w:ascii="Times New Roman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hAnsi="Times New Roman" w:cs="Times New Roman"/>
          <w:iCs/>
          <w:color w:val="000000"/>
          <w:sz w:val="20"/>
          <w:szCs w:val="20"/>
        </w:rPr>
        <w:t>ISSN</w:t>
      </w:r>
      <w:r w:rsidR="00327204" w:rsidRPr="00327204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327204">
        <w:rPr>
          <w:rFonts w:ascii="Times New Roman" w:hAnsi="Times New Roman" w:cs="Times New Roman"/>
          <w:iCs/>
          <w:color w:val="000000"/>
          <w:sz w:val="20"/>
          <w:szCs w:val="20"/>
        </w:rPr>
        <w:t>1554-0200(print);</w:t>
      </w:r>
      <w:r w:rsidR="00327204" w:rsidRPr="00327204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327204">
        <w:rPr>
          <w:rFonts w:ascii="Times New Roman" w:hAnsi="Times New Roman" w:cs="Times New Roman"/>
          <w:iCs/>
          <w:color w:val="000000"/>
          <w:sz w:val="20"/>
          <w:szCs w:val="20"/>
        </w:rPr>
        <w:t>ISSN</w:t>
      </w:r>
      <w:r w:rsidR="00327204" w:rsidRPr="00327204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327204">
        <w:rPr>
          <w:rFonts w:ascii="Times New Roman" w:hAnsi="Times New Roman" w:cs="Times New Roman"/>
          <w:iCs/>
          <w:color w:val="000000"/>
          <w:sz w:val="20"/>
          <w:szCs w:val="20"/>
        </w:rPr>
        <w:t>2375-723X</w:t>
      </w:r>
      <w:r w:rsidR="00327204" w:rsidRPr="00327204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327204">
        <w:rPr>
          <w:rFonts w:ascii="Times New Roman" w:hAnsi="Times New Roman" w:cs="Times New Roman"/>
          <w:iCs/>
          <w:color w:val="000000"/>
          <w:sz w:val="20"/>
          <w:szCs w:val="20"/>
        </w:rPr>
        <w:t>(online)</w:t>
      </w:r>
      <w:r w:rsidR="00327204" w:rsidRPr="00327204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hyperlink r:id="rId9" w:history="1">
        <w:r w:rsidR="00327204" w:rsidRPr="00327204">
          <w:rPr>
            <w:rStyle w:val="Hyperlink"/>
            <w:rFonts w:ascii="Times New Roman" w:hAnsi="Times New Roman" w:cs="Times New Roman"/>
            <w:sz w:val="20"/>
            <w:szCs w:val="20"/>
          </w:rPr>
          <w:t>http://www.sciencepub.net/newyork</w:t>
        </w:r>
      </w:hyperlink>
      <w:r w:rsidRPr="00327204">
        <w:rPr>
          <w:rFonts w:ascii="Times New Roman" w:hAnsi="Times New Roman" w:cs="Times New Roman"/>
          <w:sz w:val="20"/>
          <w:szCs w:val="20"/>
        </w:rPr>
        <w:t xml:space="preserve">. </w:t>
      </w:r>
      <w:r w:rsidRPr="00327204">
        <w:rPr>
          <w:rFonts w:ascii="Times New Roman" w:hAnsi="Times New Roman" w:cs="Times New Roman"/>
          <w:sz w:val="20"/>
          <w:szCs w:val="20"/>
        </w:rPr>
        <w:t>0</w:t>
      </w:r>
      <w:r w:rsidRPr="00327204">
        <w:rPr>
          <w:rFonts w:ascii="Times New Roman" w:hAnsi="Times New Roman" w:cs="Times New Roman"/>
          <w:sz w:val="20"/>
          <w:szCs w:val="20"/>
        </w:rPr>
        <w:t>3</w:t>
      </w:r>
      <w:r w:rsidRPr="00327204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="00327204" w:rsidRPr="00327204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327204">
        <w:rPr>
          <w:rFonts w:ascii="Times New Roman" w:hAnsi="Times New Roman" w:cs="Times New Roman"/>
          <w:color w:val="0000FF"/>
          <w:sz w:val="20"/>
          <w:szCs w:val="20"/>
          <w:u w:val="single"/>
          <w:shd w:val="clear" w:color="auto" w:fill="FFFFFF"/>
        </w:rPr>
        <w:t>doi:</w:t>
      </w:r>
      <w:hyperlink r:id="rId10" w:history="1">
        <w:r w:rsidRPr="00327204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10.7537/marsnys160423.03</w:t>
        </w:r>
      </w:hyperlink>
      <w:r w:rsidRPr="00327204">
        <w:rPr>
          <w:rFonts w:ascii="Times New Roman" w:eastAsia="宋体" w:hAnsi="Times New Roman" w:cs="Times New Roman"/>
          <w:color w:val="0000FF"/>
          <w:sz w:val="20"/>
          <w:szCs w:val="20"/>
          <w:u w:val="single"/>
          <w:shd w:val="clear" w:color="auto" w:fill="FFFFFF"/>
        </w:rPr>
        <w:t>.</w:t>
      </w:r>
    </w:p>
    <w:p w14:paraId="22C6AA43" w14:textId="77777777" w:rsidR="003D0AEB" w:rsidRPr="00327204" w:rsidRDefault="003D0AEB">
      <w:pPr>
        <w:widowControl/>
        <w:snapToGrid w:val="0"/>
        <w:ind w:right="873"/>
        <w:jc w:val="left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A7E8151" w14:textId="01B106C3" w:rsidR="003D0AEB" w:rsidRPr="00327204" w:rsidRDefault="00407D10">
      <w:pPr>
        <w:widowControl/>
        <w:snapToGrid w:val="0"/>
        <w:jc w:val="left"/>
        <w:textAlignment w:val="baseline"/>
        <w:rPr>
          <w:rFonts w:ascii="Times New Roman" w:hAnsi="Times New Roman" w:cs="Times New Roman"/>
          <w:color w:val="000000"/>
          <w:kern w:val="0"/>
          <w:sz w:val="20"/>
          <w:szCs w:val="20"/>
          <w:lang w:bidi="ar"/>
        </w:rPr>
      </w:pPr>
      <w:r w:rsidRPr="00327204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  <w:lang w:bidi="ar"/>
        </w:rPr>
        <w:t xml:space="preserve">Keywords: </w:t>
      </w:r>
      <w:r w:rsidRPr="00327204">
        <w:rPr>
          <w:rFonts w:ascii="Times New Roman" w:hAnsi="Times New Roman" w:cs="Times New Roman"/>
          <w:color w:val="000000"/>
          <w:kern w:val="0"/>
          <w:sz w:val="20"/>
          <w:szCs w:val="20"/>
          <w:lang w:bidi="ar"/>
        </w:rPr>
        <w:t>proof</w:t>
      </w:r>
      <w:r w:rsidR="00327204" w:rsidRPr="00327204">
        <w:rPr>
          <w:rFonts w:ascii="Times New Roman" w:hAnsi="Times New Roman" w:cs="Times New Roman"/>
          <w:color w:val="000000"/>
          <w:kern w:val="0"/>
          <w:sz w:val="20"/>
          <w:szCs w:val="20"/>
          <w:lang w:bidi="ar"/>
        </w:rPr>
        <w:t>;</w:t>
      </w:r>
      <w:r w:rsidRPr="00327204">
        <w:rPr>
          <w:rFonts w:ascii="Times New Roman" w:hAnsi="Times New Roman" w:cs="Times New Roman"/>
          <w:color w:val="000000"/>
          <w:kern w:val="0"/>
          <w:sz w:val="20"/>
          <w:szCs w:val="20"/>
          <w:lang w:bidi="ar"/>
        </w:rPr>
        <w:t xml:space="preserve"> </w:t>
      </w:r>
      <w:r w:rsidRPr="00327204">
        <w:rPr>
          <w:rFonts w:ascii="Times New Roman" w:hAnsi="Times New Roman" w:cs="Times New Roman"/>
          <w:color w:val="000000"/>
          <w:kern w:val="0"/>
          <w:sz w:val="20"/>
          <w:szCs w:val="20"/>
          <w:lang w:bidi="ar"/>
        </w:rPr>
        <w:t>contradiction</w:t>
      </w:r>
    </w:p>
    <w:p w14:paraId="2233C403" w14:textId="77777777" w:rsidR="003D0AEB" w:rsidRPr="00327204" w:rsidRDefault="003D0AEB">
      <w:pPr>
        <w:widowControl/>
        <w:snapToGrid w:val="0"/>
        <w:jc w:val="left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</w:p>
    <w:p w14:paraId="25757577" w14:textId="77777777" w:rsidR="003D0AEB" w:rsidRDefault="003D0AEB">
      <w:pPr>
        <w:pStyle w:val="NormalWeb"/>
        <w:snapToGrid w:val="0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bidi="ar"/>
        </w:rPr>
      </w:pPr>
    </w:p>
    <w:p w14:paraId="36F37AC9" w14:textId="357D5D6A" w:rsidR="000C6B49" w:rsidRPr="00327204" w:rsidRDefault="000C6B49">
      <w:pPr>
        <w:pStyle w:val="NormalWeb"/>
        <w:snapToGrid w:val="0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bidi="ar"/>
        </w:rPr>
        <w:sectPr w:rsidR="000C6B49" w:rsidRPr="00327204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39"/>
          <w:pgMar w:top="1440" w:right="1440" w:bottom="1440" w:left="1440" w:header="720" w:footer="720" w:gutter="0"/>
          <w:pgNumType w:start="12"/>
          <w:cols w:space="425"/>
          <w:titlePg/>
          <w:docGrid w:type="lines" w:linePitch="312"/>
        </w:sectPr>
      </w:pPr>
    </w:p>
    <w:p w14:paraId="35BA46BD" w14:textId="77777777" w:rsidR="003D0AEB" w:rsidRPr="00327204" w:rsidRDefault="00407D10">
      <w:pPr>
        <w:pStyle w:val="NormalWeb"/>
        <w:snapToGrid w:val="0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  <w:lang w:bidi="ar"/>
        </w:rPr>
      </w:pPr>
      <w:r w:rsidRPr="00327204"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bidi="ar"/>
        </w:rPr>
        <w:t>Introduction</w:t>
      </w:r>
      <w:r w:rsidRPr="00327204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  <w:lang w:bidi="ar"/>
        </w:rPr>
        <w:t>:</w:t>
      </w:r>
    </w:p>
    <w:p w14:paraId="463892B5" w14:textId="77777777" w:rsidR="003D0AEB" w:rsidRPr="00327204" w:rsidRDefault="00407D10" w:rsidP="00327204">
      <w:pPr>
        <w:pStyle w:val="NormalWeb"/>
        <w:snapToGrid w:val="0"/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sz w:val="20"/>
          <w:szCs w:val="20"/>
        </w:rPr>
      </w:pPr>
      <w:r w:rsidRPr="00327204">
        <w:rPr>
          <w:rFonts w:ascii="Times New Roman" w:hAnsi="Times New Roman" w:cs="Times New Roman"/>
          <w:sz w:val="20"/>
          <w:szCs w:val="20"/>
        </w:rPr>
        <w:t xml:space="preserve">In the early 1960s, the author was first introduced to “Fermat’s Conjecture”. In the decades thereafter, the author intermittently carried out the research, and published three papers on </w:t>
      </w:r>
      <w:r w:rsidRPr="00327204">
        <w:rPr>
          <w:rFonts w:ascii="Times New Roman" w:hAnsi="Times New Roman" w:cs="Times New Roman"/>
          <w:i/>
          <w:iCs/>
          <w:sz w:val="20"/>
          <w:szCs w:val="20"/>
        </w:rPr>
        <w:t>Potential Science</w:t>
      </w:r>
      <w:r w:rsidRPr="00327204">
        <w:rPr>
          <w:rFonts w:ascii="Times New Roman" w:hAnsi="Times New Roman" w:cs="Times New Roman"/>
          <w:sz w:val="20"/>
          <w:szCs w:val="20"/>
        </w:rPr>
        <w:t xml:space="preserve"> in 1992, one paper on the </w:t>
      </w:r>
      <w:r w:rsidRPr="00327204">
        <w:rPr>
          <w:rFonts w:ascii="Times New Roman" w:hAnsi="Times New Roman" w:cs="Times New Roman"/>
          <w:i/>
          <w:iCs/>
          <w:sz w:val="20"/>
          <w:szCs w:val="20"/>
        </w:rPr>
        <w:t>Journal of Guizhou Normal</w:t>
      </w:r>
      <w:r w:rsidRPr="00327204">
        <w:rPr>
          <w:rFonts w:ascii="Times New Roman" w:hAnsi="Times New Roman" w:cs="Times New Roman"/>
          <w:i/>
          <w:iCs/>
          <w:sz w:val="20"/>
          <w:szCs w:val="20"/>
        </w:rPr>
        <w:t xml:space="preserve"> University Supplement</w:t>
      </w:r>
      <w:r w:rsidRPr="00327204">
        <w:rPr>
          <w:rFonts w:ascii="Times New Roman" w:hAnsi="Times New Roman" w:cs="Times New Roman"/>
          <w:sz w:val="20"/>
          <w:szCs w:val="20"/>
        </w:rPr>
        <w:t xml:space="preserve"> in 1999, a number of related </w:t>
      </w:r>
      <w:r w:rsidRPr="00327204">
        <w:rPr>
          <w:rFonts w:ascii="Times New Roman" w:hAnsi="Times New Roman" w:cs="Times New Roman"/>
          <w:sz w:val="20"/>
          <w:szCs w:val="20"/>
        </w:rPr>
        <w:t xml:space="preserve">papers on preprints in 2004, and three related papers on </w:t>
      </w:r>
      <w:r w:rsidRPr="00327204">
        <w:rPr>
          <w:rFonts w:ascii="Times New Roman" w:hAnsi="Times New Roman" w:cs="Times New Roman"/>
          <w:i/>
          <w:iCs/>
          <w:sz w:val="20"/>
          <w:szCs w:val="20"/>
        </w:rPr>
        <w:t>Symposium of the First National Conference on Civil Science and Technology Development</w:t>
      </w:r>
      <w:r w:rsidRPr="00327204">
        <w:rPr>
          <w:rFonts w:ascii="Times New Roman" w:hAnsi="Times New Roman" w:cs="Times New Roman"/>
          <w:sz w:val="20"/>
          <w:szCs w:val="20"/>
        </w:rPr>
        <w:t xml:space="preserve"> in June 2006. This paper is one of the latter three with slight modifications. </w:t>
      </w:r>
    </w:p>
    <w:p w14:paraId="1FEF82B7" w14:textId="77777777" w:rsidR="00720727" w:rsidRDefault="00720727">
      <w:pPr>
        <w:pStyle w:val="NormalWeb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</w:p>
    <w:p w14:paraId="2EF027D2" w14:textId="209C1C1F" w:rsidR="003D0AEB" w:rsidRPr="00720727" w:rsidRDefault="00407D10">
      <w:pPr>
        <w:pStyle w:val="NormalWeb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0727">
        <w:rPr>
          <w:rFonts w:ascii="Times New Roman" w:hAnsi="Times New Roman" w:cs="Times New Roman"/>
          <w:b/>
          <w:bCs/>
          <w:sz w:val="20"/>
          <w:szCs w:val="20"/>
        </w:rPr>
        <w:t>Theorem:</w:t>
      </w:r>
    </w:p>
    <w:p w14:paraId="0360FFA0" w14:textId="7F5D075B" w:rsidR="00327204" w:rsidRPr="00327204" w:rsidRDefault="00327204">
      <w:pPr>
        <w:pStyle w:val="NormalWeb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  <w:sectPr w:rsidR="00327204" w:rsidRPr="00327204">
          <w:type w:val="continuous"/>
          <w:pgSz w:w="12240" w:h="15839"/>
          <w:pgMar w:top="1440" w:right="1440" w:bottom="1440" w:left="1440" w:header="720" w:footer="720" w:gutter="0"/>
          <w:cols w:num="2" w:space="720" w:equalWidth="0">
            <w:col w:w="4467" w:space="425"/>
            <w:col w:w="4467"/>
          </w:cols>
          <w:titlePg/>
          <w:docGrid w:type="lines" w:linePitch="312"/>
        </w:sectPr>
      </w:pPr>
    </w:p>
    <w:p w14:paraId="3B3B56BF" w14:textId="62A3DFB5" w:rsidR="003D0AEB" w:rsidRDefault="003D0AEB">
      <w:pPr>
        <w:pStyle w:val="NormalWeb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</w:p>
    <w:p w14:paraId="43CA1BC3" w14:textId="77777777" w:rsidR="00327204" w:rsidRPr="00327204" w:rsidRDefault="00327204">
      <w:pPr>
        <w:pStyle w:val="NormalWeb"/>
        <w:snapToGrid w:val="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</w:p>
    <w:p w14:paraId="6E7BAB03" w14:textId="11090967" w:rsidR="003D0AEB" w:rsidRDefault="00407D10">
      <w:pPr>
        <w:widowControl/>
        <w:snapToGrid w:val="0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327204">
        <w:rPr>
          <w:rFonts w:ascii="Times New Roman" w:hAnsi="Times New Roman" w:cs="Times New Roman"/>
          <w:sz w:val="20"/>
          <w:szCs w:val="20"/>
        </w:rPr>
        <w:t>X</w:t>
      </w:r>
      <w:r w:rsidRPr="00327204">
        <w:rPr>
          <w:rFonts w:ascii="Times New Roman" w:hAnsi="Times New Roman" w:cs="Times New Roman"/>
          <w:sz w:val="20"/>
          <w:szCs w:val="20"/>
          <w:vertAlign w:val="superscript"/>
        </w:rPr>
        <w:t>n</w:t>
      </w:r>
      <w:r w:rsidRPr="00327204">
        <w:rPr>
          <w:rFonts w:ascii="Times New Roman" w:hAnsi="Times New Roman" w:cs="Times New Roman"/>
          <w:sz w:val="20"/>
          <w:szCs w:val="20"/>
        </w:rPr>
        <w:t>+Y</w:t>
      </w:r>
      <w:r w:rsidRPr="00327204">
        <w:rPr>
          <w:rFonts w:ascii="Times New Roman" w:hAnsi="Times New Roman" w:cs="Times New Roman"/>
          <w:sz w:val="20"/>
          <w:szCs w:val="20"/>
          <w:vertAlign w:val="superscript"/>
        </w:rPr>
        <w:t>n</w:t>
      </w:r>
      <w:proofErr w:type="spellEnd"/>
      <w:r w:rsidRPr="00327204">
        <w:rPr>
          <w:rFonts w:ascii="Times New Roman" w:hAnsi="Times New Roman" w:cs="Times New Roman"/>
          <w:sz w:val="20"/>
          <w:szCs w:val="20"/>
        </w:rPr>
        <w:t>=Z</w:t>
      </w:r>
      <w:r w:rsidRPr="00327204">
        <w:rPr>
          <w:rFonts w:ascii="Times New Roman" w:hAnsi="Times New Roman" w:cs="Times New Roman"/>
          <w:sz w:val="20"/>
          <w:szCs w:val="20"/>
          <w:vertAlign w:val="superscript"/>
        </w:rPr>
        <w:t>n</w:t>
      </w:r>
      <w:r w:rsidRPr="00327204">
        <w:rPr>
          <w:rFonts w:ascii="Times New Roman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hAnsi="Times New Roman" w:cs="Times New Roman"/>
          <w:color w:val="000000"/>
          <w:spacing w:val="1"/>
          <w:kern w:val="0"/>
          <w:sz w:val="20"/>
          <w:szCs w:val="20"/>
          <w:lang w:bidi="ar"/>
        </w:rPr>
        <w:t>                                </w:t>
      </w:r>
      <w:r w:rsidRPr="00327204">
        <w:rPr>
          <w:rFonts w:ascii="Times New Roman" w:hAnsi="Times New Roman" w:cs="Times New Roman"/>
          <w:color w:val="000000"/>
          <w:kern w:val="0"/>
          <w:sz w:val="20"/>
          <w:szCs w:val="20"/>
          <w:lang w:bidi="ar"/>
        </w:rPr>
        <w:t>                                                                          </w:t>
      </w:r>
      <w:proofErr w:type="gramStart"/>
      <w:r w:rsidRPr="00327204">
        <w:rPr>
          <w:rFonts w:ascii="Times New Roman" w:hAnsi="Times New Roman" w:cs="Times New Roman"/>
          <w:color w:val="000000"/>
          <w:kern w:val="0"/>
          <w:sz w:val="20"/>
          <w:szCs w:val="20"/>
          <w:lang w:bidi="ar"/>
        </w:rPr>
        <w:t>  </w:t>
      </w:r>
      <w:r w:rsidRPr="00327204"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 w:rsidRPr="00327204">
        <w:rPr>
          <w:rFonts w:ascii="Times New Roman" w:hAnsi="Times New Roman" w:cs="Times New Roman"/>
          <w:sz w:val="20"/>
          <w:szCs w:val="20"/>
        </w:rPr>
        <w:t>1)</w:t>
      </w:r>
    </w:p>
    <w:p w14:paraId="22BA5D8E" w14:textId="77777777" w:rsidR="00327204" w:rsidRPr="00327204" w:rsidRDefault="00327204">
      <w:pPr>
        <w:widowControl/>
        <w:snapToGrid w:val="0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195C72D3" w14:textId="77777777" w:rsidR="003D0AEB" w:rsidRPr="00327204" w:rsidRDefault="003D0AEB">
      <w:pPr>
        <w:widowControl/>
        <w:snapToGrid w:val="0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0AADCF50" w14:textId="5D524B47" w:rsidR="003D0AEB" w:rsidRPr="00327204" w:rsidRDefault="00327204">
      <w:pPr>
        <w:widowControl/>
        <w:snapToGrid w:val="0"/>
        <w:ind w:right="1419"/>
        <w:jc w:val="center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327204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>W</w:t>
      </w:r>
      <w:r w:rsidR="00407D10" w:rsidRPr="00327204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>here</w:t>
      </w:r>
      <w:r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 xml:space="preserve"> </w:t>
      </w:r>
      <w:r w:rsidR="00407D10" w:rsidRPr="00327204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>n</w:t>
      </w:r>
      <w:r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 xml:space="preserve"> </w:t>
      </w:r>
      <w:r w:rsidR="00407D10" w:rsidRPr="00327204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>is</w:t>
      </w:r>
      <w:r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 xml:space="preserve"> </w:t>
      </w:r>
      <w:r w:rsidR="00407D10" w:rsidRPr="00327204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>a</w:t>
      </w:r>
      <w:r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 xml:space="preserve"> </w:t>
      </w:r>
      <w:r w:rsidR="00407D10" w:rsidRPr="00327204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>positive</w:t>
      </w:r>
      <w:r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 xml:space="preserve"> </w:t>
      </w:r>
      <w:r w:rsidR="00407D10" w:rsidRPr="00327204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>integer</w:t>
      </w:r>
      <w:r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 xml:space="preserve"> </w:t>
      </w:r>
      <w:r w:rsidR="00407D10" w:rsidRPr="00327204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>greater</w:t>
      </w:r>
      <w:r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 xml:space="preserve"> </w:t>
      </w:r>
      <w:r w:rsidR="00407D10" w:rsidRPr="00327204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>than</w:t>
      </w:r>
      <w:r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 xml:space="preserve"> </w:t>
      </w:r>
      <w:proofErr w:type="gramStart"/>
      <w:r w:rsidR="00407D10" w:rsidRPr="00327204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>2;X</w:t>
      </w:r>
      <w:proofErr w:type="gramEnd"/>
      <w:r w:rsidR="00407D10" w:rsidRPr="00327204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>,</w:t>
      </w:r>
      <w:r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 xml:space="preserve"> </w:t>
      </w:r>
      <w:r w:rsidR="00407D10" w:rsidRPr="00327204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>Y</w:t>
      </w:r>
      <w:r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 xml:space="preserve"> </w:t>
      </w:r>
      <w:r w:rsidR="00407D10" w:rsidRPr="00327204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>and</w:t>
      </w:r>
      <w:r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 xml:space="preserve"> </w:t>
      </w:r>
      <w:r w:rsidR="00407D10" w:rsidRPr="00327204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>Z</w:t>
      </w:r>
      <w:r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 xml:space="preserve"> </w:t>
      </w:r>
      <w:r w:rsidR="00407D10" w:rsidRPr="00327204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>have</w:t>
      </w:r>
      <w:r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 xml:space="preserve"> </w:t>
      </w:r>
      <w:r w:rsidR="00407D10" w:rsidRPr="00327204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>no</w:t>
      </w:r>
      <w:r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 xml:space="preserve"> </w:t>
      </w:r>
      <w:r w:rsidR="00407D10" w:rsidRPr="00327204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>positive</w:t>
      </w:r>
      <w:r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 xml:space="preserve"> </w:t>
      </w:r>
      <w:r w:rsidR="00407D10" w:rsidRPr="00327204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 xml:space="preserve">integer </w:t>
      </w:r>
      <w:r w:rsidR="00407D10" w:rsidRPr="00327204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>solution.</w:t>
      </w:r>
    </w:p>
    <w:p w14:paraId="48F6EE8D" w14:textId="024F6936" w:rsidR="003D0AEB" w:rsidRPr="00327204" w:rsidRDefault="00407D10">
      <w:pPr>
        <w:widowControl/>
        <w:snapToGrid w:val="0"/>
        <w:ind w:right="1419"/>
        <w:jc w:val="center"/>
        <w:textAlignment w:val="baseline"/>
        <w:rPr>
          <w:rFonts w:ascii="Times New Roman" w:hAnsi="Times New Roman" w:cs="Times New Roman"/>
          <w:color w:val="000000"/>
          <w:kern w:val="0"/>
          <w:sz w:val="20"/>
          <w:szCs w:val="20"/>
          <w:lang w:bidi="ar"/>
        </w:rPr>
      </w:pPr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Assume</w:t>
      </w:r>
      <w:r w:rsidR="00327204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that</w:t>
      </w:r>
      <w:r w:rsidR="00327204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Equation</w:t>
      </w:r>
      <w:r w:rsidR="00327204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(1)</w:t>
      </w:r>
      <w:r w:rsidR="00327204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consists</w:t>
      </w:r>
      <w:r w:rsidR="00327204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of</w:t>
      </w:r>
      <w:r w:rsidR="00327204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positive</w:t>
      </w:r>
      <w:r w:rsidR="00327204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int</w:t>
      </w:r>
    </w:p>
    <w:p w14:paraId="442A83CB" w14:textId="24ECD49C" w:rsidR="003D0AEB" w:rsidRPr="00327204" w:rsidRDefault="00407D10">
      <w:pPr>
        <w:widowControl/>
        <w:snapToGrid w:val="0"/>
        <w:ind w:right="1013"/>
        <w:jc w:val="center"/>
        <w:textAlignment w:val="baseline"/>
        <w:rPr>
          <w:rFonts w:ascii="Times New Roman" w:eastAsia="宋体" w:hAnsi="Times New Roman" w:cs="Times New Roman"/>
          <w:kern w:val="0"/>
          <w:sz w:val="20"/>
          <w:szCs w:val="20"/>
        </w:rPr>
      </w:pPr>
      <w:proofErr w:type="spellStart"/>
      <w:proofErr w:type="gramStart"/>
      <w:r w:rsidRPr="00327204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>Proof</w:t>
      </w:r>
      <w:r w:rsidRPr="00327204">
        <w:rPr>
          <w:rFonts w:ascii="Times New Roman" w:hAnsi="Times New Roman" w:cs="Times New Roman"/>
          <w:color w:val="000000"/>
          <w:spacing w:val="-1"/>
          <w:kern w:val="0"/>
          <w:sz w:val="20"/>
          <w:szCs w:val="20"/>
          <w:lang w:bidi="ar"/>
        </w:rPr>
        <w:t>:</w:t>
      </w:r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eger</w:t>
      </w:r>
      <w:proofErr w:type="spellEnd"/>
      <w:proofErr w:type="gramEnd"/>
      <w:r w:rsidR="00327204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solutions</w:t>
      </w:r>
      <w:r w:rsidR="00327204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proofErr w:type="spellStart"/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x,y</w:t>
      </w:r>
      <w:proofErr w:type="spellEnd"/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,</w:t>
      </w:r>
      <w:r w:rsidR="00327204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and</w:t>
      </w:r>
      <w:r w:rsidR="00327204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proofErr w:type="spellStart"/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z,then</w:t>
      </w:r>
      <w:proofErr w:type="spellEnd"/>
      <w:r w:rsidR="00327204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z-x=a,</w:t>
      </w:r>
    </w:p>
    <w:p w14:paraId="2E0EE427" w14:textId="74E4002F" w:rsidR="003D0AEB" w:rsidRPr="00327204" w:rsidRDefault="00407D10">
      <w:pPr>
        <w:widowControl/>
        <w:snapToGrid w:val="0"/>
        <w:ind w:right="1013"/>
        <w:jc w:val="center"/>
        <w:textAlignment w:val="baseline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z=</w:t>
      </w:r>
      <w:proofErr w:type="spellStart"/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x+a</w:t>
      </w:r>
      <w:proofErr w:type="spellEnd"/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,</w:t>
      </w:r>
      <w:r w:rsidR="00327204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y-a=</w:t>
      </w:r>
      <w:proofErr w:type="spellStart"/>
      <w:proofErr w:type="gramStart"/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y</w:t>
      </w:r>
      <w:r w:rsidRPr="00327204">
        <w:rPr>
          <w:rFonts w:ascii="Times New Roman" w:eastAsia="宋体" w:hAnsi="Times New Roman" w:cs="Times New Roman"/>
          <w:kern w:val="0"/>
          <w:sz w:val="20"/>
          <w:szCs w:val="20"/>
          <w:vertAlign w:val="subscript"/>
        </w:rPr>
        <w:t>o</w:t>
      </w:r>
      <w:proofErr w:type="spellEnd"/>
      <w:r w:rsidRPr="00327204">
        <w:rPr>
          <w:rFonts w:ascii="Times New Roman" w:eastAsia="宋体" w:hAnsi="Times New Roman" w:cs="Times New Roman"/>
          <w:kern w:val="0"/>
          <w:sz w:val="20"/>
          <w:szCs w:val="20"/>
          <w:vertAlign w:val="subscript"/>
        </w:rPr>
        <w:t> </w:t>
      </w:r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,</w:t>
      </w:r>
      <w:proofErr w:type="gramEnd"/>
      <w:r w:rsidR="00327204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If</w:t>
      </w:r>
      <w:r w:rsidR="00327204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the</w:t>
      </w:r>
      <w:r w:rsidR="00327204">
        <w:rPr>
          <w:rFonts w:ascii="Times New Roman" w:eastAsia="宋体" w:hAnsi="Times New Roman" w:cs="Times New Roman"/>
          <w:kern w:val="0"/>
          <w:sz w:val="20"/>
          <w:szCs w:val="20"/>
        </w:rPr>
        <w:t xml:space="preserve"> equation </w:t>
      </w:r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y=</w:t>
      </w:r>
      <w:proofErr w:type="spellStart"/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a,x</w:t>
      </w:r>
      <w:r w:rsidRPr="00327204">
        <w:rPr>
          <w:rFonts w:ascii="Times New Roman" w:eastAsia="宋体" w:hAnsi="Times New Roman" w:cs="Times New Roman"/>
          <w:kern w:val="0"/>
          <w:sz w:val="20"/>
          <w:szCs w:val="20"/>
          <w:vertAlign w:val="superscript"/>
        </w:rPr>
        <w:t>n</w:t>
      </w:r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+a</w:t>
      </w:r>
      <w:r w:rsidRPr="00327204">
        <w:rPr>
          <w:rFonts w:ascii="Times New Roman" w:eastAsia="宋体" w:hAnsi="Times New Roman" w:cs="Times New Roman"/>
          <w:kern w:val="0"/>
          <w:sz w:val="20"/>
          <w:szCs w:val="20"/>
          <w:vertAlign w:val="superscript"/>
        </w:rPr>
        <w:t>n</w:t>
      </w:r>
      <w:proofErr w:type="spellEnd"/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=(</w:t>
      </w:r>
      <w:proofErr w:type="spellStart"/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x+a</w:t>
      </w:r>
      <w:proofErr w:type="spellEnd"/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)</w:t>
      </w:r>
      <w:r w:rsidRPr="00327204">
        <w:rPr>
          <w:rFonts w:ascii="Times New Roman" w:eastAsia="宋体" w:hAnsi="Times New Roman" w:cs="Times New Roman"/>
          <w:kern w:val="0"/>
          <w:sz w:val="20"/>
          <w:szCs w:val="20"/>
          <w:vertAlign w:val="superscript"/>
        </w:rPr>
        <w:t>n</w:t>
      </w:r>
      <w:r w:rsidR="00327204">
        <w:rPr>
          <w:rFonts w:ascii="Times New Roman" w:eastAsia="宋体" w:hAnsi="Times New Roman" w:cs="Times New Roman"/>
          <w:kern w:val="0"/>
          <w:sz w:val="20"/>
          <w:szCs w:val="20"/>
          <w:vertAlign w:val="superscript"/>
        </w:rPr>
        <w:t xml:space="preserve"> </w:t>
      </w:r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does</w:t>
      </w:r>
      <w:r w:rsidR="00327204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not</w:t>
      </w:r>
      <w:r w:rsidR="00327204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hold,</w:t>
      </w:r>
      <w:r w:rsidR="00327204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then</w:t>
      </w:r>
      <w:r w:rsidR="00327204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y</w:t>
      </w:r>
    </w:p>
    <w:p w14:paraId="0C538B1B" w14:textId="7D396FB1" w:rsidR="003D0AEB" w:rsidRPr="00327204" w:rsidRDefault="00407D10">
      <w:pPr>
        <w:widowControl/>
        <w:snapToGrid w:val="0"/>
        <w:ind w:right="1013"/>
        <w:jc w:val="center"/>
        <w:textAlignment w:val="baseline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cannot</w:t>
      </w:r>
      <w:r w:rsidR="00327204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be equal</w:t>
      </w:r>
      <w:r w:rsidR="00327204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to</w:t>
      </w:r>
      <w:r w:rsidR="00327204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a,</w:t>
      </w:r>
      <w:r w:rsidR="00327204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where</w:t>
      </w:r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 xml:space="preserve"> y</w:t>
      </w:r>
      <w:r w:rsidRPr="00327204">
        <w:rPr>
          <w:rFonts w:ascii="Times New Roman" w:eastAsia="宋体" w:hAnsi="Times New Roman" w:cs="Times New Roman"/>
          <w:kern w:val="0"/>
          <w:sz w:val="20"/>
          <w:szCs w:val="20"/>
          <w:vertAlign w:val="subscript"/>
        </w:rPr>
        <w:t>0</w:t>
      </w:r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is</w:t>
      </w:r>
      <w:r w:rsidR="00327204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not</w:t>
      </w:r>
      <w:r w:rsidR="00327204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equal</w:t>
      </w:r>
      <w:r w:rsidR="00327204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to</w:t>
      </w:r>
      <w:r w:rsidR="00327204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zero.</w:t>
      </w:r>
      <w:r w:rsidR="00327204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y= y</w:t>
      </w:r>
      <w:r w:rsidRPr="00327204">
        <w:rPr>
          <w:rFonts w:ascii="Times New Roman" w:eastAsia="宋体" w:hAnsi="Times New Roman" w:cs="Times New Roman"/>
          <w:kern w:val="0"/>
          <w:sz w:val="20"/>
          <w:szCs w:val="20"/>
          <w:vertAlign w:val="subscript"/>
        </w:rPr>
        <w:t>0</w:t>
      </w:r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+a,</w:t>
      </w:r>
      <w:r w:rsidR="00327204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leading</w:t>
      </w:r>
      <w:r w:rsidR="00327204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to</w:t>
      </w:r>
      <w:r w:rsidR="00327204">
        <w:rPr>
          <w:rFonts w:ascii="Times New Roman" w:eastAsia="宋体" w:hAnsi="Times New Roman" w:cs="Times New Roman"/>
          <w:kern w:val="0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x,</w:t>
      </w:r>
    </w:p>
    <w:p w14:paraId="7C0C439A" w14:textId="77777777" w:rsidR="003D0AEB" w:rsidRPr="00327204" w:rsidRDefault="003D0AEB">
      <w:pPr>
        <w:widowControl/>
        <w:snapToGrid w:val="0"/>
        <w:ind w:right="1013"/>
        <w:jc w:val="center"/>
        <w:textAlignment w:val="baseline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14:paraId="7D8A5F01" w14:textId="77777777" w:rsidR="003D0AEB" w:rsidRPr="00327204" w:rsidRDefault="00407D10">
      <w:pPr>
        <w:widowControl/>
        <w:snapToGrid w:val="0"/>
        <w:ind w:right="1013" w:firstLineChars="300" w:firstLine="600"/>
        <w:textAlignment w:val="baseline"/>
        <w:rPr>
          <w:rFonts w:ascii="Times New Roman" w:hAnsi="Times New Roman" w:cs="Times New Roman"/>
          <w:sz w:val="20"/>
          <w:szCs w:val="20"/>
        </w:rPr>
      </w:pPr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y</w:t>
      </w:r>
      <w:r w:rsidRPr="00327204">
        <w:rPr>
          <w:rFonts w:ascii="Times New Roman" w:eastAsia="宋体" w:hAnsi="Times New Roman" w:cs="Times New Roman"/>
          <w:kern w:val="0"/>
          <w:sz w:val="20"/>
          <w:szCs w:val="20"/>
          <w:vertAlign w:val="subscript"/>
        </w:rPr>
        <w:t>0</w:t>
      </w:r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+</w:t>
      </w:r>
      <w:proofErr w:type="gramStart"/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a,x</w:t>
      </w:r>
      <w:proofErr w:type="gramEnd"/>
      <w:r w:rsidRPr="00327204">
        <w:rPr>
          <w:rFonts w:ascii="Times New Roman" w:eastAsia="宋体" w:hAnsi="Times New Roman" w:cs="Times New Roman"/>
          <w:kern w:val="0"/>
          <w:sz w:val="20"/>
          <w:szCs w:val="20"/>
        </w:rPr>
        <w:t>+a,</w:t>
      </w:r>
      <w:r w:rsidRPr="00327204">
        <w:rPr>
          <w:rFonts w:ascii="Times New Roman" w:hAnsi="Times New Roman" w:cs="Times New Roman"/>
          <w:sz w:val="20"/>
          <w:szCs w:val="20"/>
        </w:rPr>
        <w:t>x</w:t>
      </w:r>
      <w:r w:rsidRPr="00327204">
        <w:rPr>
          <w:rFonts w:ascii="Times New Roman" w:hAnsi="Times New Roman" w:cs="Times New Roman"/>
          <w:sz w:val="20"/>
          <w:szCs w:val="20"/>
          <w:vertAlign w:val="superscript"/>
        </w:rPr>
        <w:t>n</w:t>
      </w:r>
      <w:r w:rsidRPr="00327204">
        <w:rPr>
          <w:rFonts w:ascii="Times New Roman" w:hAnsi="Times New Roman" w:cs="Times New Roman"/>
          <w:sz w:val="20"/>
          <w:szCs w:val="20"/>
        </w:rPr>
        <w:t>+(y</w:t>
      </w:r>
      <w:r w:rsidRPr="00327204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Pr="00327204">
        <w:rPr>
          <w:rFonts w:ascii="Times New Roman" w:hAnsi="Times New Roman" w:cs="Times New Roman"/>
          <w:sz w:val="20"/>
          <w:szCs w:val="20"/>
        </w:rPr>
        <w:t>+a)</w:t>
      </w:r>
      <w:r w:rsidRPr="00327204">
        <w:rPr>
          <w:rFonts w:ascii="Times New Roman" w:hAnsi="Times New Roman" w:cs="Times New Roman"/>
          <w:sz w:val="20"/>
          <w:szCs w:val="20"/>
          <w:vertAlign w:val="superscript"/>
        </w:rPr>
        <w:t>n</w:t>
      </w:r>
      <w:r w:rsidRPr="00327204">
        <w:rPr>
          <w:rFonts w:ascii="Times New Roman" w:hAnsi="Times New Roman" w:cs="Times New Roman"/>
          <w:sz w:val="20"/>
          <w:szCs w:val="20"/>
        </w:rPr>
        <w:t>=(</w:t>
      </w:r>
      <w:proofErr w:type="spellStart"/>
      <w:r w:rsidRPr="00327204">
        <w:rPr>
          <w:rFonts w:ascii="Times New Roman" w:hAnsi="Times New Roman" w:cs="Times New Roman"/>
          <w:sz w:val="20"/>
          <w:szCs w:val="20"/>
        </w:rPr>
        <w:t>x+a</w:t>
      </w:r>
      <w:proofErr w:type="spellEnd"/>
      <w:r w:rsidRPr="00327204">
        <w:rPr>
          <w:rFonts w:ascii="Times New Roman" w:hAnsi="Times New Roman" w:cs="Times New Roman"/>
          <w:sz w:val="20"/>
          <w:szCs w:val="20"/>
        </w:rPr>
        <w:t>)</w:t>
      </w:r>
      <w:r w:rsidRPr="00327204">
        <w:rPr>
          <w:rFonts w:ascii="Times New Roman" w:hAnsi="Times New Roman" w:cs="Times New Roman"/>
          <w:sz w:val="20"/>
          <w:szCs w:val="20"/>
          <w:vertAlign w:val="superscript"/>
        </w:rPr>
        <w:t>n</w:t>
      </w:r>
      <w:r w:rsidRPr="00327204">
        <w:rPr>
          <w:rFonts w:ascii="Times New Roman" w:hAnsi="Times New Roman" w:cs="Times New Roman"/>
          <w:sz w:val="20"/>
          <w:szCs w:val="20"/>
        </w:rPr>
        <w:t xml:space="preserve">     </w:t>
      </w:r>
      <w:r w:rsidRPr="00327204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27204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327204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327204">
        <w:rPr>
          <w:rFonts w:ascii="Times New Roman" w:hAnsi="Times New Roman" w:cs="Times New Roman"/>
          <w:sz w:val="20"/>
          <w:szCs w:val="20"/>
        </w:rPr>
        <w:t>(2)</w:t>
      </w:r>
    </w:p>
    <w:p w14:paraId="406BB781" w14:textId="77777777" w:rsidR="003D0AEB" w:rsidRPr="00327204" w:rsidRDefault="003D0AEB">
      <w:pPr>
        <w:widowControl/>
        <w:snapToGrid w:val="0"/>
        <w:ind w:right="1013" w:firstLineChars="300" w:firstLine="600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7F6B995D" w14:textId="77777777" w:rsidR="003D0AEB" w:rsidRPr="00327204" w:rsidRDefault="00407D10">
      <w:pPr>
        <w:pStyle w:val="NormalWeb"/>
        <w:snapToGrid w:val="0"/>
        <w:spacing w:before="0" w:beforeAutospacing="0" w:after="0" w:afterAutospacing="0"/>
        <w:ind w:left="7600" w:hangingChars="3800" w:hanging="7600"/>
        <w:jc w:val="both"/>
        <w:rPr>
          <w:rFonts w:ascii="Times New Roman" w:hAnsi="Times New Roman" w:cs="Times New Roman"/>
          <w:sz w:val="20"/>
          <w:szCs w:val="20"/>
        </w:rPr>
      </w:pPr>
      <w:r w:rsidRPr="00327204">
        <w:rPr>
          <w:rFonts w:ascii="Times New Roman" w:hAnsi="Times New Roman" w:cs="Times New Roman"/>
          <w:sz w:val="20"/>
          <w:szCs w:val="20"/>
        </w:rPr>
        <w:t xml:space="preserve">So </w:t>
      </w:r>
    </w:p>
    <w:p w14:paraId="5DE78C41" w14:textId="77777777" w:rsidR="003D0AEB" w:rsidRPr="00327204" w:rsidRDefault="00407D10">
      <w:pPr>
        <w:pStyle w:val="NormalWeb"/>
        <w:snapToGrid w:val="0"/>
        <w:spacing w:before="0" w:beforeAutospacing="0" w:after="0" w:afterAutospacing="0"/>
        <w:ind w:left="7600" w:hangingChars="3800" w:hanging="7600"/>
        <w:jc w:val="both"/>
        <w:rPr>
          <w:rFonts w:ascii="Times New Roman" w:hAnsi="Times New Roman" w:cs="Times New Roman"/>
          <w:position w:val="-34"/>
          <w:sz w:val="20"/>
          <w:szCs w:val="20"/>
        </w:rPr>
      </w:pPr>
      <w:r w:rsidRPr="00327204">
        <w:rPr>
          <w:rFonts w:ascii="Times New Roman" w:hAnsi="Times New Roman" w:cs="Times New Roman"/>
          <w:position w:val="-12"/>
          <w:sz w:val="20"/>
          <w:szCs w:val="20"/>
        </w:rPr>
        <w:object w:dxaOrig="9068" w:dyaOrig="412" w14:anchorId="7C9DC5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3.4pt;height:20.6pt" o:ole="">
            <v:imagedata r:id="rId15" o:title=""/>
          </v:shape>
          <o:OLEObject Type="Embed" ProgID="Equation.3" ShapeID="_x0000_i1025" DrawAspect="Content" ObjectID="_1741880828" r:id="rId16"/>
        </w:object>
      </w:r>
    </w:p>
    <w:p w14:paraId="16FC830A" w14:textId="77777777" w:rsidR="003D0AEB" w:rsidRPr="00327204" w:rsidRDefault="00407D10">
      <w:pPr>
        <w:pStyle w:val="NormalWeb"/>
        <w:snapToGrid w:val="0"/>
        <w:spacing w:before="0" w:beforeAutospacing="0" w:after="0" w:afterAutospacing="0"/>
        <w:ind w:leftChars="3610" w:left="7581" w:firstLineChars="100" w:firstLine="200"/>
        <w:jc w:val="both"/>
        <w:rPr>
          <w:rFonts w:ascii="Times New Roman" w:hAnsi="Times New Roman" w:cs="Times New Roman"/>
          <w:sz w:val="20"/>
          <w:szCs w:val="20"/>
        </w:rPr>
      </w:pPr>
      <w:r w:rsidRPr="00327204">
        <w:rPr>
          <w:rFonts w:ascii="Times New Roman" w:hAnsi="Times New Roman" w:cs="Times New Roman"/>
          <w:sz w:val="20"/>
          <w:szCs w:val="20"/>
        </w:rPr>
        <w:t>(3)</w:t>
      </w:r>
    </w:p>
    <w:p w14:paraId="703BDFE9" w14:textId="77777777" w:rsidR="003D0AEB" w:rsidRPr="00327204" w:rsidRDefault="003D0AEB">
      <w:pPr>
        <w:pStyle w:val="NormalWeb"/>
        <w:snapToGrid w:val="0"/>
        <w:spacing w:before="0" w:beforeAutospacing="0" w:after="0" w:afterAutospacing="0"/>
        <w:ind w:left="7600" w:hangingChars="3800" w:hanging="7600"/>
        <w:jc w:val="both"/>
        <w:rPr>
          <w:rFonts w:ascii="Times New Roman" w:hAnsi="Times New Roman" w:cs="Times New Roman"/>
          <w:sz w:val="20"/>
          <w:szCs w:val="20"/>
        </w:rPr>
      </w:pPr>
    </w:p>
    <w:p w14:paraId="4409E036" w14:textId="0A98C68F" w:rsidR="003D0AEB" w:rsidRDefault="00407D10">
      <w:pPr>
        <w:pStyle w:val="NormalWeb"/>
        <w:snapToGrid w:val="0"/>
        <w:spacing w:before="0" w:beforeAutospacing="0" w:after="0" w:afterAutospacing="0"/>
        <w:ind w:left="7600" w:hangingChars="3800" w:hanging="7600"/>
        <w:jc w:val="both"/>
        <w:rPr>
          <w:rFonts w:ascii="Times New Roman" w:hAnsi="Times New Roman" w:cs="Times New Roman"/>
          <w:sz w:val="20"/>
          <w:szCs w:val="20"/>
        </w:rPr>
      </w:pPr>
      <w:r w:rsidRPr="00327204">
        <w:rPr>
          <w:rFonts w:ascii="Times New Roman" w:hAnsi="Times New Roman" w:cs="Times New Roman"/>
          <w:position w:val="-12"/>
          <w:sz w:val="20"/>
          <w:szCs w:val="20"/>
        </w:rPr>
        <w:object w:dxaOrig="7255" w:dyaOrig="357" w14:anchorId="4BB2B6D5">
          <v:shape id="_x0000_i1026" type="#_x0000_t75" alt="" style="width:362.75pt;height:17.85pt" o:ole="">
            <v:imagedata r:id="rId17" o:title=""/>
          </v:shape>
          <o:OLEObject Type="Embed" ProgID="Equation.KSEE3" ShapeID="_x0000_i1026" DrawAspect="Content" ObjectID="_1741880829" r:id="rId18"/>
        </w:object>
      </w:r>
      <w:r w:rsidRPr="00327204">
        <w:rPr>
          <w:rFonts w:ascii="Times New Roman" w:hAnsi="Times New Roman" w:cs="Times New Roman"/>
          <w:sz w:val="20"/>
          <w:szCs w:val="20"/>
        </w:rPr>
        <w:t xml:space="preserve">  </w:t>
      </w:r>
      <w:r w:rsidRPr="00327204">
        <w:rPr>
          <w:rFonts w:ascii="Times New Roman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hAnsi="Times New Roman" w:cs="Times New Roman"/>
          <w:sz w:val="20"/>
          <w:szCs w:val="20"/>
        </w:rPr>
        <w:t xml:space="preserve">    </w:t>
      </w:r>
      <w:r w:rsidRPr="00327204">
        <w:rPr>
          <w:rFonts w:ascii="Times New Roman" w:hAnsi="Times New Roman" w:cs="Times New Roman"/>
          <w:sz w:val="20"/>
          <w:szCs w:val="20"/>
        </w:rPr>
        <w:t xml:space="preserve">  </w:t>
      </w:r>
      <w:r w:rsidRPr="00327204">
        <w:rPr>
          <w:rFonts w:ascii="Times New Roman" w:hAnsi="Times New Roman" w:cs="Times New Roman"/>
          <w:sz w:val="20"/>
          <w:szCs w:val="20"/>
        </w:rPr>
        <w:t>（</w:t>
      </w:r>
      <w:r w:rsidRPr="00327204">
        <w:rPr>
          <w:rFonts w:ascii="Times New Roman" w:hAnsi="Times New Roman" w:cs="Times New Roman"/>
          <w:sz w:val="20"/>
          <w:szCs w:val="20"/>
        </w:rPr>
        <w:t>4</w:t>
      </w:r>
      <w:r w:rsidRPr="00327204">
        <w:rPr>
          <w:rFonts w:ascii="Times New Roman" w:hAnsi="Times New Roman" w:cs="Times New Roman"/>
          <w:sz w:val="20"/>
          <w:szCs w:val="20"/>
        </w:rPr>
        <w:t>）</w:t>
      </w:r>
    </w:p>
    <w:p w14:paraId="22061CB0" w14:textId="77777777" w:rsidR="00327204" w:rsidRPr="00327204" w:rsidRDefault="00327204">
      <w:pPr>
        <w:pStyle w:val="NormalWeb"/>
        <w:snapToGrid w:val="0"/>
        <w:spacing w:before="0" w:beforeAutospacing="0" w:after="0" w:afterAutospacing="0"/>
        <w:ind w:left="7600" w:hangingChars="3800" w:hanging="7600"/>
        <w:jc w:val="both"/>
        <w:rPr>
          <w:rFonts w:ascii="Times New Roman" w:hAnsi="Times New Roman" w:cs="Times New Roman" w:hint="eastAsia"/>
          <w:sz w:val="20"/>
          <w:szCs w:val="20"/>
        </w:rPr>
      </w:pPr>
    </w:p>
    <w:p w14:paraId="49EB471E" w14:textId="77777777" w:rsidR="003D0AEB" w:rsidRPr="00327204" w:rsidRDefault="003D0AEB" w:rsidP="00327204">
      <w:pPr>
        <w:pStyle w:val="NormalWeb"/>
        <w:snapToGrid w:val="0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 w14:paraId="736CF199" w14:textId="77777777" w:rsidR="003D0AEB" w:rsidRDefault="003D0AEB" w:rsidP="000C6B49">
      <w:pPr>
        <w:pStyle w:val="NormalWeb"/>
        <w:snapToGrid w:val="0"/>
        <w:spacing w:before="0" w:beforeAutospacing="0" w:after="0" w:afterAutospacing="0"/>
        <w:rPr>
          <w:rFonts w:ascii="Times New Roman" w:eastAsia="宋体" w:hAnsi="Times New Roman" w:cs="Times New Roman"/>
          <w:sz w:val="20"/>
          <w:szCs w:val="20"/>
        </w:rPr>
      </w:pPr>
    </w:p>
    <w:p w14:paraId="62141905" w14:textId="447FBC70" w:rsidR="000C6B49" w:rsidRPr="00327204" w:rsidRDefault="000C6B49">
      <w:pPr>
        <w:pStyle w:val="NormalWeb"/>
        <w:snapToGrid w:val="0"/>
        <w:spacing w:before="0" w:beforeAutospacing="0" w:after="0" w:afterAutospacing="0"/>
        <w:jc w:val="center"/>
        <w:rPr>
          <w:rFonts w:ascii="Times New Roman" w:eastAsia="宋体" w:hAnsi="Times New Roman" w:cs="Times New Roman"/>
          <w:sz w:val="20"/>
          <w:szCs w:val="20"/>
        </w:rPr>
        <w:sectPr w:rsidR="000C6B49" w:rsidRPr="00327204">
          <w:type w:val="continuous"/>
          <w:pgSz w:w="12240" w:h="15839"/>
          <w:pgMar w:top="1440" w:right="1440" w:bottom="1440" w:left="1440" w:header="720" w:footer="720" w:gutter="0"/>
          <w:cols w:space="425"/>
          <w:titlePg/>
          <w:docGrid w:type="lines" w:linePitch="312"/>
        </w:sectPr>
      </w:pPr>
    </w:p>
    <w:p w14:paraId="3810CDD4" w14:textId="5F876361" w:rsidR="003D0AEB" w:rsidRPr="00327204" w:rsidRDefault="00407D10" w:rsidP="00327204">
      <w:pPr>
        <w:pStyle w:val="NormalWeb"/>
        <w:snapToGrid w:val="0"/>
        <w:spacing w:before="0" w:beforeAutospacing="0" w:after="0" w:afterAutospacing="0"/>
        <w:ind w:firstLine="420"/>
        <w:jc w:val="both"/>
        <w:rPr>
          <w:rFonts w:ascii="Times New Roman" w:eastAsia="宋体" w:hAnsi="Times New Roman" w:cs="Times New Roman"/>
          <w:sz w:val="20"/>
          <w:szCs w:val="20"/>
        </w:rPr>
      </w:pPr>
      <w:r w:rsidRPr="00327204">
        <w:rPr>
          <w:rFonts w:ascii="Times New Roman" w:eastAsia="宋体" w:hAnsi="Times New Roman" w:cs="Times New Roman"/>
          <w:sz w:val="20"/>
          <w:szCs w:val="20"/>
        </w:rPr>
        <w:t>Observe that (4) formula a |</w:t>
      </w:r>
      <w:r w:rsidRPr="00327204">
        <w:rPr>
          <w:rFonts w:ascii="Times New Roman" w:hAnsi="Times New Roman" w:cs="Times New Roman"/>
          <w:sz w:val="20"/>
          <w:szCs w:val="20"/>
        </w:rPr>
        <w:t>y</w:t>
      </w:r>
      <w:r w:rsidRPr="00327204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Pr="00327204">
        <w:rPr>
          <w:rFonts w:ascii="Times New Roman" w:hAnsi="Times New Roman" w:cs="Times New Roman"/>
          <w:sz w:val="20"/>
          <w:szCs w:val="20"/>
          <w:vertAlign w:val="superscript"/>
        </w:rPr>
        <w:t>n</w:t>
      </w:r>
      <w:r w:rsidRPr="00327204">
        <w:rPr>
          <w:rFonts w:ascii="Times New Roman" w:eastAsia="宋体" w:hAnsi="Times New Roman" w:cs="Times New Roman"/>
          <w:sz w:val="20"/>
          <w:szCs w:val="20"/>
        </w:rPr>
        <w:t xml:space="preserve">|Because a and </w:t>
      </w:r>
      <w:r w:rsidRPr="00327204">
        <w:rPr>
          <w:rFonts w:ascii="Times New Roman" w:hAnsi="Times New Roman" w:cs="Times New Roman"/>
          <w:sz w:val="20"/>
          <w:szCs w:val="20"/>
        </w:rPr>
        <w:t>y</w:t>
      </w:r>
      <w:r w:rsidRPr="00327204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Pr="00327204">
        <w:rPr>
          <w:rFonts w:ascii="Times New Roman" w:hAnsi="Times New Roman" w:cs="Times New Roman"/>
          <w:sz w:val="20"/>
          <w:szCs w:val="20"/>
          <w:vertAlign w:val="superscript"/>
        </w:rPr>
        <w:t>n</w:t>
      </w:r>
      <w:r w:rsidRPr="00327204">
        <w:rPr>
          <w:rFonts w:ascii="Times New Roman" w:eastAsia="宋体" w:hAnsi="Times New Roman" w:cs="Times New Roman"/>
          <w:sz w:val="20"/>
          <w:szCs w:val="20"/>
        </w:rPr>
        <w:t xml:space="preserve"> are positive integers in the known conditions, there is no multiple relationship, so the formula of integral division violates the </w:t>
      </w:r>
      <w:r w:rsidRPr="00327204">
        <w:rPr>
          <w:rFonts w:ascii="Times New Roman" w:eastAsia="宋体" w:hAnsi="Times New Roman" w:cs="Times New Roman"/>
          <w:sz w:val="20"/>
          <w:szCs w:val="20"/>
        </w:rPr>
        <w:t>mathematical logic and cannot be established, so the assumption that (1) formula has a positive integer solution cannot be established, so in (1) formula, the assumption that n is a positive integer solution greater than 2 is not established, so in (1) for</w:t>
      </w:r>
      <w:r w:rsidRPr="00327204">
        <w:rPr>
          <w:rFonts w:ascii="Times New Roman" w:eastAsia="宋体" w:hAnsi="Times New Roman" w:cs="Times New Roman"/>
          <w:sz w:val="20"/>
          <w:szCs w:val="20"/>
        </w:rPr>
        <w:t xml:space="preserve">mula, n is a positive integer greater than 2, X, Y, Z </w:t>
      </w:r>
      <w:r w:rsidRPr="00327204">
        <w:rPr>
          <w:rFonts w:ascii="Times New Roman" w:eastAsia="宋体" w:hAnsi="Times New Roman" w:cs="Times New Roman"/>
          <w:sz w:val="20"/>
          <w:szCs w:val="20"/>
        </w:rPr>
        <w:t>has no positive integer solution.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The certificate is complete.</w:t>
      </w:r>
    </w:p>
    <w:p w14:paraId="77B4FEE7" w14:textId="77777777" w:rsidR="003D0AEB" w:rsidRPr="00327204" w:rsidRDefault="00407D10">
      <w:pPr>
        <w:pStyle w:val="NormalWeb"/>
        <w:snapToGrid w:val="0"/>
        <w:spacing w:before="0" w:beforeAutospacing="0" w:after="0" w:afterAutospacing="0"/>
        <w:jc w:val="both"/>
        <w:rPr>
          <w:rFonts w:ascii="Times New Roman" w:eastAsia="宋体" w:hAnsi="Times New Roman" w:cs="Times New Roman"/>
          <w:sz w:val="20"/>
          <w:szCs w:val="20"/>
        </w:rPr>
      </w:pPr>
      <w:r w:rsidRPr="00327204">
        <w:rPr>
          <w:rFonts w:ascii="Times New Roman" w:eastAsia="宋体" w:hAnsi="Times New Roman" w:cs="Times New Roman"/>
          <w:sz w:val="20"/>
          <w:szCs w:val="20"/>
        </w:rPr>
        <w:t>Note:</w:t>
      </w:r>
    </w:p>
    <w:p w14:paraId="75A3C94B" w14:textId="1488A3BD" w:rsidR="003D0AEB" w:rsidRPr="00327204" w:rsidRDefault="00407D10">
      <w:pPr>
        <w:pStyle w:val="NormalWeb"/>
        <w:snapToGrid w:val="0"/>
        <w:spacing w:before="0" w:beforeAutospacing="0" w:after="0" w:afterAutospacing="0"/>
        <w:ind w:firstLineChars="200" w:firstLine="400"/>
        <w:jc w:val="both"/>
        <w:rPr>
          <w:rFonts w:ascii="Times New Roman" w:eastAsia="宋体" w:hAnsi="Times New Roman" w:cs="Times New Roman"/>
          <w:sz w:val="20"/>
          <w:szCs w:val="20"/>
        </w:rPr>
      </w:pPr>
      <w:r w:rsidRPr="00327204">
        <w:rPr>
          <w:rFonts w:ascii="Times New Roman" w:eastAsia="宋体" w:hAnsi="Times New Roman" w:cs="Times New Roman"/>
          <w:sz w:val="20"/>
          <w:szCs w:val="20"/>
        </w:rPr>
        <w:t>Overview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of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the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"law of proof to the contrary"</w:t>
      </w:r>
    </w:p>
    <w:p w14:paraId="276E394F" w14:textId="49B3A426" w:rsidR="003D0AEB" w:rsidRPr="00327204" w:rsidRDefault="00407D10">
      <w:pPr>
        <w:pStyle w:val="NormalWeb"/>
        <w:snapToGrid w:val="0"/>
        <w:spacing w:before="0" w:beforeAutospacing="0" w:after="0" w:afterAutospacing="0"/>
        <w:ind w:firstLineChars="200" w:firstLine="400"/>
        <w:jc w:val="both"/>
        <w:rPr>
          <w:rFonts w:ascii="Times New Roman" w:eastAsia="宋体" w:hAnsi="Times New Roman" w:cs="Times New Roman"/>
          <w:sz w:val="20"/>
          <w:szCs w:val="20"/>
        </w:rPr>
      </w:pPr>
      <w:r w:rsidRPr="00327204">
        <w:rPr>
          <w:rFonts w:ascii="Times New Roman" w:eastAsia="宋体" w:hAnsi="Times New Roman" w:cs="Times New Roman"/>
          <w:sz w:val="20"/>
          <w:szCs w:val="20"/>
        </w:rPr>
        <w:t>The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main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steps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can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be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summarized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as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follows: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negation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– </w:t>
      </w:r>
      <w:r w:rsidRPr="00327204">
        <w:rPr>
          <w:rFonts w:ascii="Times New Roman" w:eastAsia="宋体" w:hAnsi="Times New Roman" w:cs="Times New Roman"/>
          <w:sz w:val="20"/>
          <w:szCs w:val="20"/>
        </w:rPr>
        <w:t>inference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– </w:t>
      </w:r>
      <w:r w:rsidRPr="00327204">
        <w:rPr>
          <w:rFonts w:ascii="Times New Roman" w:eastAsia="宋体" w:hAnsi="Times New Roman" w:cs="Times New Roman"/>
          <w:sz w:val="20"/>
          <w:szCs w:val="20"/>
        </w:rPr>
        <w:t>negation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-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affirmat</w:t>
      </w:r>
      <w:r w:rsidRPr="00327204">
        <w:rPr>
          <w:rFonts w:ascii="Times New Roman" w:eastAsia="宋体" w:hAnsi="Times New Roman" w:cs="Times New Roman"/>
          <w:sz w:val="20"/>
          <w:szCs w:val="20"/>
        </w:rPr>
        <w:t>ion,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namely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(1)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negative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conclusion: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the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conclusion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of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the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hypothesis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proposition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is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wrong,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that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is,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 xml:space="preserve">the </w:t>
      </w:r>
      <w:r w:rsidRPr="00327204">
        <w:rPr>
          <w:rFonts w:ascii="Times New Roman" w:eastAsia="宋体" w:hAnsi="Times New Roman" w:cs="Times New Roman"/>
          <w:sz w:val="20"/>
          <w:szCs w:val="20"/>
        </w:rPr>
        <w:t>opposite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of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the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positive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conclusion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is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true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(this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can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be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used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as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a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lastRenderedPageBreak/>
        <w:t>condition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in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the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process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of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deduction);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(2)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Deduction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of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contradictions: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starting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from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the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opposite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side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of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the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conclusion,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through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a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series</w:t>
      </w:r>
      <w:r w:rsidRP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 xml:space="preserve">of  </w:t>
      </w:r>
      <w:r w:rsidRPr="00327204">
        <w:rPr>
          <w:rFonts w:ascii="Times New Roman" w:eastAsia="宋体" w:hAnsi="Times New Roman" w:cs="Times New Roman"/>
          <w:sz w:val="20"/>
          <w:szCs w:val="20"/>
        </w:rPr>
        <w:t>correct</w:t>
      </w:r>
      <w:r w:rsidRPr="00327204">
        <w:rPr>
          <w:rFonts w:ascii="Times New Roman" w:eastAsia="宋体" w:hAnsi="Times New Roman" w:cs="Times New Roman"/>
          <w:sz w:val="20"/>
          <w:szCs w:val="20"/>
        </w:rPr>
        <w:t xml:space="preserve"> logical</w:t>
      </w:r>
      <w:r w:rsidRP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reasoning,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the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contradictions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are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obtained;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(3)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negation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of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the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contradictions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derived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from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the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correct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reasoning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of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the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hypothesis,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indicating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that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the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hypothes</w:t>
      </w:r>
      <w:r w:rsidRPr="00327204">
        <w:rPr>
          <w:rFonts w:ascii="Times New Roman" w:eastAsia="宋体" w:hAnsi="Times New Roman" w:cs="Times New Roman"/>
          <w:sz w:val="20"/>
          <w:szCs w:val="20"/>
        </w:rPr>
        <w:t xml:space="preserve">is </w:t>
      </w:r>
      <w:r w:rsidRPr="00327204">
        <w:rPr>
          <w:rFonts w:ascii="Times New Roman" w:eastAsia="宋体" w:hAnsi="Times New Roman" w:cs="Times New Roman"/>
          <w:sz w:val="20"/>
          <w:szCs w:val="20"/>
        </w:rPr>
        <w:t>is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wrong";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(4)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Positive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conclusion: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Because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the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negative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conclusion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is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wrong,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the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positive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 xml:space="preserve">conclusion </w:t>
      </w:r>
      <w:r w:rsidRPr="00327204">
        <w:rPr>
          <w:rFonts w:ascii="Times New Roman" w:eastAsia="宋体" w:hAnsi="Times New Roman" w:cs="Times New Roman"/>
          <w:sz w:val="20"/>
          <w:szCs w:val="20"/>
        </w:rPr>
        <w:t>is</w:t>
      </w:r>
      <w:r w:rsidRPr="00327204">
        <w:rPr>
          <w:rFonts w:ascii="Times New Roman" w:eastAsia="宋体" w:hAnsi="Times New Roman" w:cs="Times New Roman"/>
          <w:sz w:val="20"/>
          <w:szCs w:val="20"/>
        </w:rPr>
        <w:t xml:space="preserve"> tenable.</w:t>
      </w:r>
    </w:p>
    <w:p w14:paraId="4A99574D" w14:textId="27CD83AF" w:rsidR="003D0AEB" w:rsidRPr="00327204" w:rsidRDefault="00407D10">
      <w:pPr>
        <w:pStyle w:val="NormalWeb"/>
        <w:snapToGrid w:val="0"/>
        <w:spacing w:before="0" w:beforeAutospacing="0" w:after="0" w:afterAutospacing="0"/>
        <w:ind w:firstLineChars="200" w:firstLine="400"/>
        <w:jc w:val="both"/>
        <w:rPr>
          <w:rFonts w:ascii="Times New Roman" w:eastAsia="宋体" w:hAnsi="Times New Roman" w:cs="Times New Roman"/>
          <w:sz w:val="20"/>
          <w:szCs w:val="20"/>
        </w:rPr>
      </w:pPr>
      <w:r w:rsidRPr="00327204">
        <w:rPr>
          <w:rFonts w:ascii="Times New Roman" w:eastAsia="宋体" w:hAnsi="Times New Roman" w:cs="Times New Roman"/>
          <w:sz w:val="20"/>
          <w:szCs w:val="20"/>
        </w:rPr>
        <w:t>In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the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above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four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steps,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the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key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is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the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second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step,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"rolling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out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contradictions".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 xml:space="preserve">How </w:t>
      </w:r>
      <w:r w:rsidRPr="00327204">
        <w:rPr>
          <w:rFonts w:ascii="Times New Roman" w:eastAsia="宋体" w:hAnsi="Times New Roman" w:cs="Times New Roman"/>
          <w:sz w:val="20"/>
          <w:szCs w:val="20"/>
        </w:rPr>
        <w:t xml:space="preserve">to </w:t>
      </w:r>
      <w:r w:rsidRPr="00327204">
        <w:rPr>
          <w:rFonts w:ascii="Times New Roman" w:eastAsia="宋体" w:hAnsi="Times New Roman" w:cs="Times New Roman"/>
          <w:sz w:val="20"/>
          <w:szCs w:val="20"/>
        </w:rPr>
        <w:t>roll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out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contradictions?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There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are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usually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the following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situations:</w:t>
      </w:r>
    </w:p>
    <w:p w14:paraId="77B70960" w14:textId="630D004B" w:rsidR="003D0AEB" w:rsidRPr="00327204" w:rsidRDefault="00407D10">
      <w:pPr>
        <w:pStyle w:val="NormalWeb"/>
        <w:snapToGrid w:val="0"/>
        <w:spacing w:before="0" w:beforeAutospacing="0" w:after="0" w:afterAutospacing="0"/>
        <w:ind w:firstLineChars="200" w:firstLine="400"/>
        <w:jc w:val="both"/>
        <w:rPr>
          <w:rFonts w:ascii="Times New Roman" w:eastAsia="宋体" w:hAnsi="Times New Roman" w:cs="Times New Roman"/>
          <w:sz w:val="20"/>
          <w:szCs w:val="20"/>
        </w:rPr>
      </w:pPr>
      <w:r w:rsidRPr="00327204">
        <w:rPr>
          <w:rFonts w:ascii="Times New Roman" w:eastAsia="宋体" w:hAnsi="Times New Roman" w:cs="Times New Roman"/>
          <w:sz w:val="20"/>
          <w:szCs w:val="20"/>
        </w:rPr>
        <w:t>(1)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Draw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conclusions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that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contradict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definitions,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axioms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and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theorems.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(2)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Deduce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a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conclusion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that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contradicts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the</w:t>
      </w:r>
      <w:r w:rsidR="00327204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known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conditions;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(3)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Draw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conclusions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that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contradict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assumptions;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 xml:space="preserve">(4) </w:t>
      </w:r>
      <w:r w:rsidRPr="00327204">
        <w:rPr>
          <w:rFonts w:ascii="Times New Roman" w:eastAsia="宋体" w:hAnsi="Times New Roman" w:cs="Times New Roman"/>
          <w:sz w:val="20"/>
          <w:szCs w:val="20"/>
        </w:rPr>
        <w:t>In</w:t>
      </w:r>
      <w:r w:rsidRPr="00327204">
        <w:rPr>
          <w:rFonts w:ascii="Times New Roman" w:eastAsia="宋体" w:hAnsi="Times New Roman" w:cs="Times New Roman"/>
          <w:sz w:val="20"/>
          <w:szCs w:val="20"/>
        </w:rPr>
        <w:t xml:space="preserve"> the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process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of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proof,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contradictory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con</w:t>
      </w:r>
      <w:r w:rsidRPr="00327204">
        <w:rPr>
          <w:rFonts w:ascii="Times New Roman" w:eastAsia="宋体" w:hAnsi="Times New Roman" w:cs="Times New Roman"/>
          <w:sz w:val="20"/>
          <w:szCs w:val="20"/>
        </w:rPr>
        <w:t>clusions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are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drawn.</w:t>
      </w:r>
    </w:p>
    <w:p w14:paraId="589A80D8" w14:textId="369D1D74" w:rsidR="003D0AEB" w:rsidRPr="00327204" w:rsidRDefault="00407D10" w:rsidP="000C6B49">
      <w:pPr>
        <w:pStyle w:val="NormalWeb"/>
        <w:snapToGrid w:val="0"/>
        <w:spacing w:before="0" w:beforeAutospacing="0" w:after="0" w:afterAutospacing="0"/>
        <w:ind w:firstLine="400"/>
        <w:jc w:val="both"/>
        <w:rPr>
          <w:rFonts w:ascii="Times New Roman" w:eastAsia="宋体" w:hAnsi="Times New Roman" w:cs="Times New Roman"/>
          <w:sz w:val="20"/>
          <w:szCs w:val="20"/>
        </w:rPr>
      </w:pPr>
      <w:r w:rsidRPr="00327204">
        <w:rPr>
          <w:rFonts w:ascii="Times New Roman" w:eastAsia="宋体" w:hAnsi="Times New Roman" w:cs="Times New Roman"/>
          <w:sz w:val="20"/>
          <w:szCs w:val="20"/>
        </w:rPr>
        <w:t>The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above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is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for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reference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only.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My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mother,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Huang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27204">
        <w:rPr>
          <w:rFonts w:ascii="Times New Roman" w:eastAsia="宋体" w:hAnsi="Times New Roman" w:cs="Times New Roman"/>
          <w:sz w:val="20"/>
          <w:szCs w:val="20"/>
        </w:rPr>
        <w:t>Xueming</w:t>
      </w:r>
      <w:proofErr w:type="spellEnd"/>
      <w:r w:rsidRPr="00327204">
        <w:rPr>
          <w:rFonts w:ascii="Times New Roman" w:eastAsia="宋体" w:hAnsi="Times New Roman" w:cs="Times New Roman"/>
          <w:sz w:val="20"/>
          <w:szCs w:val="20"/>
        </w:rPr>
        <w:t>,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taught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me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to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love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the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Party,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love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the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country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and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make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contributions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to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the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motherland.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I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named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my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thesis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to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my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mother,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so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that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future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generations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wil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l </w:t>
      </w:r>
      <w:r w:rsidRPr="00327204">
        <w:rPr>
          <w:rFonts w:ascii="Times New Roman" w:eastAsia="宋体" w:hAnsi="Times New Roman" w:cs="Times New Roman"/>
          <w:sz w:val="20"/>
          <w:szCs w:val="20"/>
        </w:rPr>
        <w:t>always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love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my</w:t>
      </w:r>
      <w:r w:rsidR="000C6B49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327204">
        <w:rPr>
          <w:rFonts w:ascii="Times New Roman" w:eastAsia="宋体" w:hAnsi="Times New Roman" w:cs="Times New Roman"/>
          <w:sz w:val="20"/>
          <w:szCs w:val="20"/>
        </w:rPr>
        <w:t>mother.</w:t>
      </w:r>
    </w:p>
    <w:p w14:paraId="3A4DC220" w14:textId="77777777" w:rsidR="003D0AEB" w:rsidRPr="00327204" w:rsidRDefault="003D0AEB">
      <w:pPr>
        <w:pStyle w:val="NormalWeb"/>
        <w:snapToGrid w:val="0"/>
        <w:spacing w:before="0" w:beforeAutospacing="0" w:after="0" w:afterAutospacing="0"/>
        <w:rPr>
          <w:rFonts w:ascii="Times New Roman" w:eastAsia="宋体" w:hAnsi="Times New Roman" w:cs="Times New Roman"/>
          <w:sz w:val="20"/>
          <w:szCs w:val="20"/>
        </w:rPr>
      </w:pPr>
    </w:p>
    <w:p w14:paraId="541D0F6E" w14:textId="77777777" w:rsidR="003D0AEB" w:rsidRPr="00327204" w:rsidRDefault="003D0AEB">
      <w:pPr>
        <w:pStyle w:val="NormalWeb"/>
        <w:snapToGrid w:val="0"/>
        <w:spacing w:before="0" w:beforeAutospacing="0" w:after="0" w:afterAutospacing="0"/>
        <w:rPr>
          <w:rFonts w:ascii="Times New Roman" w:eastAsia="宋体" w:hAnsi="Times New Roman" w:cs="Times New Roman"/>
          <w:sz w:val="20"/>
          <w:szCs w:val="20"/>
        </w:rPr>
      </w:pPr>
    </w:p>
    <w:p w14:paraId="79E5C593" w14:textId="77777777" w:rsidR="003D0AEB" w:rsidRPr="00327204" w:rsidRDefault="003D0AEB">
      <w:pPr>
        <w:pStyle w:val="NormalWeb"/>
        <w:snapToGrid w:val="0"/>
        <w:spacing w:before="0" w:beforeAutospacing="0" w:after="0" w:afterAutospacing="0"/>
        <w:rPr>
          <w:rFonts w:ascii="Times New Roman" w:eastAsia="宋体" w:hAnsi="Times New Roman" w:cs="Times New Roman"/>
          <w:sz w:val="20"/>
          <w:szCs w:val="20"/>
        </w:rPr>
      </w:pPr>
    </w:p>
    <w:p w14:paraId="7ED997B4" w14:textId="77777777" w:rsidR="003D0AEB" w:rsidRPr="00327204" w:rsidRDefault="00407D10">
      <w:pPr>
        <w:pStyle w:val="NormalWeb"/>
        <w:snapToGrid w:val="0"/>
        <w:spacing w:before="0" w:beforeAutospacing="0" w:after="0" w:afterAutospacing="0"/>
        <w:jc w:val="right"/>
        <w:rPr>
          <w:rFonts w:ascii="Times New Roman" w:eastAsia="宋体" w:hAnsi="Times New Roman" w:cs="Times New Roman"/>
          <w:sz w:val="20"/>
          <w:szCs w:val="20"/>
        </w:rPr>
      </w:pPr>
      <w:r w:rsidRPr="00327204">
        <w:rPr>
          <w:rFonts w:ascii="Times New Roman" w:hAnsi="Times New Roman" w:cs="Times New Roman"/>
          <w:sz w:val="20"/>
          <w:szCs w:val="20"/>
        </w:rPr>
        <w:t>3/15/2023</w:t>
      </w:r>
    </w:p>
    <w:sectPr w:rsidR="003D0AEB" w:rsidRPr="00327204">
      <w:type w:val="continuous"/>
      <w:pgSz w:w="12240" w:h="15839"/>
      <w:pgMar w:top="1440" w:right="1440" w:bottom="1440" w:left="1440" w:header="720" w:footer="720" w:gutter="0"/>
      <w:cols w:num="2" w:space="720" w:equalWidth="0">
        <w:col w:w="4467" w:space="425"/>
        <w:col w:w="4467"/>
      </w:cols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84B37" w14:textId="77777777" w:rsidR="00407D10" w:rsidRDefault="00407D10">
      <w:r>
        <w:separator/>
      </w:r>
    </w:p>
  </w:endnote>
  <w:endnote w:type="continuationSeparator" w:id="0">
    <w:p w14:paraId="1358DDF3" w14:textId="77777777" w:rsidR="00407D10" w:rsidRDefault="0040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D6AAE" w14:textId="77777777" w:rsidR="003D0AEB" w:rsidRDefault="00407D10">
    <w:pPr>
      <w:widowControl/>
      <w:snapToGrid w:val="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399BE14" wp14:editId="0C1DCD2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073C9B" w14:textId="77777777" w:rsidR="003D0AEB" w:rsidRDefault="00407D10">
                          <w:pPr>
                            <w:pStyle w:val="Footer"/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99BE1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61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" filled="f" fillcolor="white [3201]" stroked="f" strokeweight=".5pt">
              <v:textbox style="mso-fit-shape-to-text:t" inset="0,0,0,0">
                <w:txbxContent>
                  <w:p w14:paraId="6F073C9B" w14:textId="77777777" w:rsidR="003D0AEB" w:rsidRDefault="00407D10">
                    <w:pPr>
                      <w:pStyle w:val="Footer"/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hyperlink r:id="rId1" w:history="1">
      <w:r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  <w:r>
      <w:rPr>
        <w:rFonts w:ascii="Times New Roman" w:hAnsi="Times New Roman" w:cs="Times New Roman"/>
        <w:bCs/>
        <w:sz w:val="20"/>
      </w:rPr>
      <w:t xml:space="preserve">      </w:t>
    </w:r>
    <w:r>
      <w:rPr>
        <w:rFonts w:ascii="Times New Roman" w:hAnsi="Times New Roman" w:cs="Times New Roman" w:hint="eastAsia"/>
        <w:bCs/>
        <w:sz w:val="20"/>
      </w:rPr>
      <w:t xml:space="preserve">     </w:t>
    </w:r>
    <w:r>
      <w:rPr>
        <w:rFonts w:ascii="Times New Roman" w:hAnsi="Times New Roman" w:cs="Times New Roman"/>
        <w:bCs/>
        <w:sz w:val="20"/>
      </w:rPr>
      <w:t xml:space="preserve">                        </w:t>
    </w:r>
    <w:hyperlink r:id="rId2" w:history="1">
      <w:r>
        <w:rPr>
          <w:rStyle w:val="Hyperlink"/>
          <w:rFonts w:ascii="Times New Roman" w:hAnsi="Times New Roman" w:cs="Times New Roman"/>
          <w:bCs/>
          <w:sz w:val="20"/>
        </w:rPr>
        <w:t>newyorksci@gmail.com</w:t>
      </w:r>
    </w:hyperlink>
  </w:p>
  <w:p w14:paraId="07227353" w14:textId="77777777" w:rsidR="003D0AEB" w:rsidRDefault="003D0A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F2757" w14:textId="77777777" w:rsidR="003D0AEB" w:rsidRDefault="00407D10">
    <w:pPr>
      <w:widowControl/>
      <w:snapToGrid w:val="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C57E89" wp14:editId="4B94480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9D10E3" w14:textId="77777777" w:rsidR="003D0AEB" w:rsidRDefault="00407D10">
                          <w:pPr>
                            <w:pStyle w:val="Footer"/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C57E89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" filled="f" fillcolor="white [3201]" stroked="f" strokeweight=".5pt">
              <v:textbox style="mso-fit-shape-to-text:t" inset="0,0,0,0">
                <w:txbxContent>
                  <w:p w14:paraId="129D10E3" w14:textId="77777777" w:rsidR="003D0AEB" w:rsidRDefault="00407D10">
                    <w:pPr>
                      <w:pStyle w:val="Footer"/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hyperlink r:id="rId1" w:history="1">
      <w:r>
        <w:rPr>
          <w:rStyle w:val="Hyperlink"/>
          <w:rFonts w:ascii="Times New Roman" w:hAnsi="Times New Roman" w:cs="Times New Roman"/>
          <w:sz w:val="20"/>
          <w:szCs w:val="20"/>
        </w:rPr>
        <w:t>http://www.sciencepub.net/newyork</w:t>
      </w:r>
    </w:hyperlink>
    <w:r>
      <w:rPr>
        <w:rFonts w:ascii="Times New Roman" w:hAnsi="Times New Roman" w:cs="Times New Roman"/>
        <w:bCs/>
        <w:sz w:val="20"/>
      </w:rPr>
      <w:t xml:space="preserve">     </w:t>
    </w:r>
    <w:r>
      <w:rPr>
        <w:rFonts w:ascii="Times New Roman" w:hAnsi="Times New Roman" w:cs="Times New Roman" w:hint="eastAsia"/>
        <w:bCs/>
        <w:sz w:val="20"/>
      </w:rPr>
      <w:t xml:space="preserve"> </w:t>
    </w:r>
    <w:r>
      <w:rPr>
        <w:rFonts w:ascii="Times New Roman" w:hAnsi="Times New Roman" w:cs="Times New Roman"/>
        <w:bCs/>
        <w:sz w:val="20"/>
      </w:rPr>
      <w:t xml:space="preserve">                        </w:t>
    </w:r>
    <w:hyperlink r:id="rId2" w:history="1">
      <w:r>
        <w:rPr>
          <w:rStyle w:val="Hyperlink"/>
          <w:rFonts w:ascii="Times New Roman" w:hAnsi="Times New Roman" w:cs="Times New Roman"/>
          <w:bCs/>
          <w:sz w:val="20"/>
        </w:rPr>
        <w:t>newyorksci@gmail.com</w:t>
      </w:r>
    </w:hyperlink>
  </w:p>
  <w:p w14:paraId="286535B5" w14:textId="77777777" w:rsidR="003D0AEB" w:rsidRDefault="003D0A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CB225" w14:textId="77777777" w:rsidR="00407D10" w:rsidRDefault="00407D10">
      <w:r>
        <w:separator/>
      </w:r>
    </w:p>
  </w:footnote>
  <w:footnote w:type="continuationSeparator" w:id="0">
    <w:p w14:paraId="0B0DE132" w14:textId="77777777" w:rsidR="00407D10" w:rsidRDefault="00407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6EE3A" w14:textId="77777777" w:rsidR="003D0AEB" w:rsidRDefault="00407D10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ind w:firstLineChars="300" w:firstLine="600"/>
      <w:rPr>
        <w:rFonts w:ascii="Times New Roman" w:eastAsia="Calibri" w:hAnsi="Times New Roman" w:cs="Times New Roman"/>
        <w:iCs/>
        <w:sz w:val="20"/>
        <w:szCs w:val="20"/>
      </w:rPr>
    </w:pPr>
    <w:r>
      <w:rPr>
        <w:rFonts w:ascii="Times New Roman" w:eastAsia="Calibri" w:hAnsi="Times New Roman" w:cs="Times New Roman"/>
        <w:sz w:val="20"/>
        <w:szCs w:val="20"/>
      </w:rPr>
      <w:t>New York Science Journal 202</w:t>
    </w:r>
    <w:r>
      <w:rPr>
        <w:rFonts w:ascii="Times New Roman" w:eastAsia="宋体" w:hAnsi="Times New Roman" w:cs="Times New Roman" w:hint="eastAsia"/>
        <w:sz w:val="20"/>
        <w:szCs w:val="20"/>
      </w:rPr>
      <w:t>3</w:t>
    </w:r>
    <w:r>
      <w:rPr>
        <w:rFonts w:ascii="Times New Roman" w:eastAsia="Calibri" w:hAnsi="Times New Roman" w:cs="Times New Roman"/>
        <w:sz w:val="20"/>
        <w:szCs w:val="20"/>
      </w:rPr>
      <w:t>;1</w:t>
    </w:r>
    <w:r>
      <w:rPr>
        <w:rFonts w:ascii="Times New Roman" w:eastAsia="宋体" w:hAnsi="Times New Roman" w:cs="Times New Roman" w:hint="eastAsia"/>
        <w:sz w:val="20"/>
        <w:szCs w:val="20"/>
      </w:rPr>
      <w:t>6</w:t>
    </w:r>
    <w:r>
      <w:rPr>
        <w:rFonts w:ascii="Times New Roman" w:eastAsia="Calibri" w:hAnsi="Times New Roman" w:cs="Times New Roman"/>
        <w:sz w:val="20"/>
        <w:szCs w:val="20"/>
      </w:rPr>
      <w:t>(</w:t>
    </w:r>
    <w:r>
      <w:rPr>
        <w:rFonts w:ascii="Times New Roman" w:eastAsia="宋体" w:hAnsi="Times New Roman" w:cs="Times New Roman" w:hint="eastAsia"/>
        <w:sz w:val="20"/>
        <w:szCs w:val="20"/>
      </w:rPr>
      <w:t>4</w:t>
    </w:r>
    <w:r>
      <w:rPr>
        <w:rFonts w:ascii="Times New Roman" w:eastAsia="Calibri" w:hAnsi="Times New Roman" w:cs="Times New Roman"/>
        <w:sz w:val="20"/>
        <w:szCs w:val="20"/>
      </w:rPr>
      <w:t>)</w:t>
    </w:r>
    <w:r>
      <w:rPr>
        <w:rFonts w:ascii="Times New Roman" w:eastAsia="Calibri" w:hAnsi="Times New Roman" w:cs="Times New Roman"/>
        <w:iCs/>
        <w:sz w:val="20"/>
        <w:szCs w:val="20"/>
      </w:rPr>
      <w:t xml:space="preserve"> </w:t>
    </w:r>
    <w:r>
      <w:rPr>
        <w:rFonts w:ascii="Times New Roman" w:eastAsia="Calibri" w:hAnsi="Times New Roman" w:cs="Times New Roman"/>
        <w:iCs/>
        <w:sz w:val="20"/>
        <w:szCs w:val="20"/>
      </w:rPr>
      <w:tab/>
      <w:t xml:space="preserve">  </w:t>
    </w:r>
    <w:r>
      <w:rPr>
        <w:rFonts w:ascii="Times New Roman" w:eastAsia="宋体" w:hAnsi="Times New Roman" w:cs="Times New Roman" w:hint="eastAsia"/>
        <w:iCs/>
        <w:sz w:val="20"/>
        <w:szCs w:val="20"/>
      </w:rPr>
      <w:t xml:space="preserve">                     </w:t>
    </w:r>
    <w:hyperlink r:id="rId1" w:history="1">
      <w:r>
        <w:rPr>
          <w:rFonts w:ascii="Times New Roman" w:eastAsia="Calibri" w:hAnsi="Times New Roman" w:cs="Times New Roman"/>
          <w:color w:val="0563C1"/>
          <w:sz w:val="20"/>
          <w:szCs w:val="20"/>
          <w:u w:val="single"/>
        </w:rPr>
        <w:t>http://www.sciencepub.net/newyork</w:t>
      </w:r>
    </w:hyperlink>
    <w:r>
      <w:rPr>
        <w:rFonts w:ascii="Times New Roman" w:eastAsia="Calibri" w:hAnsi="Times New Roman" w:cs="Times New Roman"/>
        <w:b/>
        <w:i/>
        <w:color w:val="FF0000"/>
        <w:sz w:val="20"/>
        <w:szCs w:val="20"/>
        <w:bdr w:val="single" w:sz="4" w:space="0" w:color="FF0000"/>
      </w:rPr>
      <w:t>NYJ</w:t>
    </w:r>
  </w:p>
  <w:p w14:paraId="7B6DF358" w14:textId="77777777" w:rsidR="003D0AEB" w:rsidRDefault="003D0A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EADA" w14:textId="77777777" w:rsidR="003D0AEB" w:rsidRDefault="00407D10">
    <w:pPr>
      <w:pStyle w:val="Header"/>
    </w:pPr>
    <w:r>
      <w:rPr>
        <w:rFonts w:ascii="Times New Roman" w:eastAsia="Calibri" w:hAnsi="Times New Roman"/>
        <w:noProof/>
        <w:sz w:val="20"/>
      </w:rPr>
      <w:drawing>
        <wp:inline distT="0" distB="0" distL="114300" distR="114300" wp14:anchorId="6E52FF84" wp14:editId="01216251">
          <wp:extent cx="5950585" cy="788035"/>
          <wp:effectExtent l="0" t="0" r="12065" b="12065"/>
          <wp:docPr id="1" name="图片 1" descr="Description: E:\新其它\Scij\Logo\Mslndlogo-ny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escription: E:\新其它\Scij\Logo\Mslndlogo-nys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058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dkYmE0MzY4NGFlMTBiZDlmNThmODdlODkwMTdiNjIifQ=="/>
  </w:docVars>
  <w:rsids>
    <w:rsidRoot w:val="00824868"/>
    <w:rsid w:val="000C6B49"/>
    <w:rsid w:val="00327204"/>
    <w:rsid w:val="003D0AEB"/>
    <w:rsid w:val="00407D10"/>
    <w:rsid w:val="004E22F5"/>
    <w:rsid w:val="00521853"/>
    <w:rsid w:val="00720727"/>
    <w:rsid w:val="00824868"/>
    <w:rsid w:val="02A16D4C"/>
    <w:rsid w:val="0A6C2422"/>
    <w:rsid w:val="0F64775C"/>
    <w:rsid w:val="14E36B13"/>
    <w:rsid w:val="1A9810CB"/>
    <w:rsid w:val="2A4144C9"/>
    <w:rsid w:val="2B3476CC"/>
    <w:rsid w:val="2B95664D"/>
    <w:rsid w:val="2BB1407A"/>
    <w:rsid w:val="4208213B"/>
    <w:rsid w:val="4A1438A8"/>
    <w:rsid w:val="4DB1284E"/>
    <w:rsid w:val="4ED60615"/>
    <w:rsid w:val="53A70096"/>
    <w:rsid w:val="54E15C99"/>
    <w:rsid w:val="57C2761D"/>
    <w:rsid w:val="657B402C"/>
    <w:rsid w:val="7307538D"/>
    <w:rsid w:val="742B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DC7879"/>
  <w15:docId w15:val="{46A134C7-B1BC-4B3A-8DEB-2A47895B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guangting@163.com" TargetMode="External"/><Relationship Id="rId13" Type="http://schemas.openxmlformats.org/officeDocument/2006/relationships/header" Target="header2.xml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yperlink" Target="http://www.dx.doi.org/10.7537/marsnys160423.0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iencepub.net/newyor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ewyorksci@gmail.com" TargetMode="External"/><Relationship Id="rId1" Type="http://schemas.openxmlformats.org/officeDocument/2006/relationships/hyperlink" Target="http://www.sciencepub.net/newyor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ewyorksci@gmail.com" TargetMode="External"/><Relationship Id="rId1" Type="http://schemas.openxmlformats.org/officeDocument/2006/relationships/hyperlink" Target="http://www.sciencepub.net/newyor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12BA00-2285-4A71-AF59-2A36B824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hatsg</dc:creator>
  <cp:lastModifiedBy>17184045362</cp:lastModifiedBy>
  <cp:revision>6</cp:revision>
  <cp:lastPrinted>2023-04-01T23:01:00Z</cp:lastPrinted>
  <dcterms:created xsi:type="dcterms:W3CDTF">2023-03-19T06:15:00Z</dcterms:created>
  <dcterms:modified xsi:type="dcterms:W3CDTF">2023-04-01T23:01:00Z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3297AAD5534D4F01B1655F425620F3DA</vt:lpwstr>
  </property>
</Properties>
</file>