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DB0" w:rsidRDefault="00212DB0" w:rsidP="00212DB0">
      <w:pPr>
        <w:adjustRightInd w:val="0"/>
        <w:snapToGrid w:val="0"/>
        <w:spacing w:after="0" w:line="240" w:lineRule="auto"/>
        <w:jc w:val="center"/>
        <w:rPr>
          <w:rFonts w:ascii="Times New Roman" w:hAnsi="Times New Roman"/>
          <w:b/>
          <w:sz w:val="20"/>
          <w:szCs w:val="20"/>
          <w:lang w:val="uz-Latn-UZ"/>
        </w:rPr>
      </w:pPr>
    </w:p>
    <w:p w:rsidR="00985D94" w:rsidRDefault="007A7643" w:rsidP="00212DB0">
      <w:pPr>
        <w:adjustRightInd w:val="0"/>
        <w:snapToGrid w:val="0"/>
        <w:spacing w:after="0" w:line="240" w:lineRule="auto"/>
        <w:jc w:val="center"/>
        <w:rPr>
          <w:rFonts w:ascii="Times New Roman" w:hAnsi="Times New Roman"/>
          <w:b/>
          <w:sz w:val="20"/>
          <w:szCs w:val="20"/>
          <w:lang w:val="uz-Latn-UZ"/>
        </w:rPr>
      </w:pPr>
      <w:r>
        <w:rPr>
          <w:rFonts w:ascii="Times New Roman" w:hAnsi="Times New Roman"/>
          <w:b/>
          <w:sz w:val="20"/>
          <w:szCs w:val="20"/>
          <w:lang w:val="uz-Latn-UZ"/>
        </w:rPr>
        <w:t>The Increase In Aerosols Released Into The Air And Its Geoecological</w:t>
      </w:r>
      <w:r w:rsidR="00212DB0">
        <w:rPr>
          <w:rFonts w:ascii="Times New Roman" w:hAnsi="Times New Roman"/>
          <w:b/>
          <w:sz w:val="20"/>
          <w:szCs w:val="20"/>
          <w:lang w:val="uz-Latn-UZ"/>
        </w:rPr>
        <w:t xml:space="preserve"> </w:t>
      </w:r>
      <w:r>
        <w:rPr>
          <w:rFonts w:ascii="Times New Roman" w:hAnsi="Times New Roman"/>
          <w:b/>
          <w:sz w:val="20"/>
          <w:szCs w:val="20"/>
          <w:lang w:val="uz-Latn-UZ"/>
        </w:rPr>
        <w:t>Consequences</w:t>
      </w:r>
    </w:p>
    <w:p w:rsidR="00985D94" w:rsidRDefault="00985D94" w:rsidP="00212DB0">
      <w:pPr>
        <w:adjustRightInd w:val="0"/>
        <w:snapToGrid w:val="0"/>
        <w:spacing w:after="0" w:line="240" w:lineRule="auto"/>
        <w:ind w:firstLine="709"/>
        <w:jc w:val="center"/>
        <w:rPr>
          <w:rFonts w:ascii="Times New Roman" w:hAnsi="Times New Roman"/>
          <w:sz w:val="20"/>
          <w:szCs w:val="20"/>
          <w:lang w:val="uz-Latn-UZ"/>
        </w:rPr>
      </w:pPr>
    </w:p>
    <w:p w:rsidR="00985D94" w:rsidRDefault="007A7643" w:rsidP="00212DB0">
      <w:pPr>
        <w:adjustRightInd w:val="0"/>
        <w:snapToGrid w:val="0"/>
        <w:spacing w:after="0" w:line="240" w:lineRule="auto"/>
        <w:jc w:val="center"/>
        <w:rPr>
          <w:rFonts w:ascii="Times New Roman" w:hAnsi="Times New Roman"/>
          <w:sz w:val="20"/>
          <w:szCs w:val="20"/>
          <w:lang w:val="uz-Latn-UZ"/>
        </w:rPr>
      </w:pPr>
      <w:r>
        <w:rPr>
          <w:rFonts w:ascii="Times New Roman" w:hAnsi="Times New Roman"/>
          <w:sz w:val="20"/>
          <w:szCs w:val="20"/>
          <w:vertAlign w:val="superscript"/>
          <w:lang w:val="uz-Latn-UZ"/>
        </w:rPr>
        <w:t>1</w:t>
      </w:r>
      <w:r>
        <w:rPr>
          <w:rFonts w:ascii="Times New Roman" w:hAnsi="Times New Roman"/>
          <w:sz w:val="20"/>
          <w:szCs w:val="20"/>
          <w:lang w:val="uz-Latn-UZ"/>
        </w:rPr>
        <w:t xml:space="preserve"> Mirzahmedov Ismoiljon, </w:t>
      </w:r>
      <w:r>
        <w:rPr>
          <w:rFonts w:ascii="Times New Roman" w:hAnsi="Times New Roman"/>
          <w:sz w:val="20"/>
          <w:szCs w:val="20"/>
          <w:vertAlign w:val="superscript"/>
          <w:lang w:val="uz-Latn-UZ"/>
        </w:rPr>
        <w:t>2</w:t>
      </w:r>
      <w:r>
        <w:rPr>
          <w:rFonts w:ascii="Times New Roman" w:hAnsi="Times New Roman"/>
          <w:sz w:val="20"/>
          <w:szCs w:val="20"/>
          <w:lang w:val="uz-Latn-UZ"/>
        </w:rPr>
        <w:t xml:space="preserve"> Mirabdullaev Bakhodirjon</w:t>
      </w:r>
    </w:p>
    <w:p w:rsidR="00985D94" w:rsidRDefault="00985D94" w:rsidP="00212DB0">
      <w:pPr>
        <w:adjustRightInd w:val="0"/>
        <w:snapToGrid w:val="0"/>
        <w:spacing w:after="0" w:line="240" w:lineRule="auto"/>
        <w:jc w:val="center"/>
        <w:rPr>
          <w:rFonts w:ascii="Times New Roman" w:hAnsi="Times New Roman"/>
          <w:sz w:val="20"/>
          <w:szCs w:val="20"/>
          <w:lang w:val="uz-Latn-UZ"/>
        </w:rPr>
      </w:pPr>
    </w:p>
    <w:p w:rsidR="00985D94" w:rsidRDefault="007A7643" w:rsidP="00212DB0">
      <w:pPr>
        <w:adjustRightInd w:val="0"/>
        <w:snapToGrid w:val="0"/>
        <w:spacing w:after="0" w:line="240" w:lineRule="auto"/>
        <w:jc w:val="center"/>
        <w:rPr>
          <w:rFonts w:ascii="Times New Roman" w:hAnsi="Times New Roman"/>
          <w:sz w:val="20"/>
          <w:szCs w:val="20"/>
          <w:lang w:val="en-US"/>
        </w:rPr>
      </w:pPr>
      <w:r>
        <w:rPr>
          <w:rFonts w:ascii="Times New Roman" w:hAnsi="Times New Roman"/>
          <w:sz w:val="20"/>
          <w:szCs w:val="20"/>
          <w:lang w:val="en-US"/>
        </w:rPr>
        <w:t>Namangan State University, Namangan, 160107, Uzbekistan</w:t>
      </w:r>
    </w:p>
    <w:p w:rsidR="00985D94" w:rsidRDefault="007A7643" w:rsidP="00212DB0">
      <w:pPr>
        <w:adjustRightInd w:val="0"/>
        <w:snapToGrid w:val="0"/>
        <w:spacing w:after="0" w:line="240" w:lineRule="auto"/>
        <w:jc w:val="center"/>
        <w:rPr>
          <w:rFonts w:ascii="Times New Roman" w:hAnsi="Times New Roman"/>
          <w:b/>
          <w:sz w:val="20"/>
          <w:szCs w:val="20"/>
          <w:lang w:val="uz-Latn-UZ"/>
        </w:rPr>
      </w:pPr>
      <w:r>
        <w:rPr>
          <w:rFonts w:ascii="Times New Roman" w:hAnsi="Times New Roman"/>
          <w:sz w:val="20"/>
          <w:szCs w:val="20"/>
          <w:lang w:val="en-US"/>
        </w:rPr>
        <w:t xml:space="preserve">E-mail address: </w:t>
      </w:r>
      <w:hyperlink r:id="rId9" w:history="1">
        <w:r>
          <w:rPr>
            <w:rStyle w:val="Hyperlink"/>
            <w:rFonts w:ascii="Times New Roman" w:hAnsi="Times New Roman"/>
            <w:sz w:val="20"/>
            <w:szCs w:val="20"/>
            <w:u w:val="none"/>
            <w:lang w:val="en-US"/>
          </w:rPr>
          <w:t>ismoil_landsat@mail.ru</w:t>
        </w:r>
      </w:hyperlink>
      <w:r>
        <w:rPr>
          <w:rFonts w:ascii="Times New Roman" w:hAnsi="Times New Roman"/>
          <w:sz w:val="20"/>
          <w:szCs w:val="20"/>
          <w:lang w:val="en-US"/>
        </w:rPr>
        <w:t xml:space="preserve"> </w:t>
      </w:r>
    </w:p>
    <w:p w:rsidR="00985D94" w:rsidRDefault="00985D94" w:rsidP="00212DB0">
      <w:pPr>
        <w:adjustRightInd w:val="0"/>
        <w:snapToGrid w:val="0"/>
        <w:spacing w:after="0" w:line="240" w:lineRule="auto"/>
        <w:rPr>
          <w:rFonts w:ascii="Times New Roman" w:hAnsi="Times New Roman"/>
          <w:b/>
          <w:sz w:val="20"/>
          <w:szCs w:val="20"/>
          <w:lang w:val="uz-Latn-UZ"/>
        </w:rPr>
      </w:pPr>
    </w:p>
    <w:p w:rsidR="00985D94" w:rsidRDefault="007A7643" w:rsidP="00212DB0">
      <w:pPr>
        <w:adjustRightInd w:val="0"/>
        <w:snapToGrid w:val="0"/>
        <w:spacing w:after="0" w:line="240" w:lineRule="auto"/>
        <w:jc w:val="both"/>
        <w:rPr>
          <w:rFonts w:ascii="Times New Roman" w:hAnsi="Times New Roman"/>
          <w:sz w:val="20"/>
          <w:szCs w:val="20"/>
          <w:lang w:val="en-US"/>
        </w:rPr>
      </w:pPr>
      <w:r>
        <w:rPr>
          <w:rFonts w:ascii="Times New Roman" w:hAnsi="Times New Roman"/>
          <w:b/>
          <w:sz w:val="20"/>
          <w:szCs w:val="20"/>
          <w:lang w:val="uz-Cyrl-UZ"/>
        </w:rPr>
        <w:t>Abstract</w:t>
      </w:r>
      <w:r>
        <w:rPr>
          <w:rFonts w:ascii="Times New Roman" w:hAnsi="Times New Roman"/>
          <w:b/>
          <w:sz w:val="20"/>
          <w:szCs w:val="20"/>
          <w:lang w:val="en-US"/>
        </w:rPr>
        <w:t>.</w:t>
      </w:r>
      <w:r>
        <w:rPr>
          <w:rFonts w:ascii="Times New Roman" w:hAnsi="Times New Roman"/>
          <w:sz w:val="20"/>
          <w:szCs w:val="20"/>
          <w:lang w:val="en-US"/>
        </w:rPr>
        <w:t xml:space="preserve"> This article describes the negative effects of changes in the composition of atmospheric gases, chemical emissions in the air that is to aerosols. The increase in the quantity of aer</w:t>
      </w:r>
      <w:r w:rsidR="00212DB0">
        <w:rPr>
          <w:rFonts w:ascii="Times New Roman" w:hAnsi="Times New Roman"/>
          <w:sz w:val="20"/>
          <w:szCs w:val="20"/>
          <w:lang w:val="en-US"/>
        </w:rPr>
        <w:t>osols in the air of the city of</w:t>
      </w:r>
      <w:r>
        <w:rPr>
          <w:rFonts w:ascii="Times New Roman" w:hAnsi="Times New Roman"/>
          <w:sz w:val="20"/>
          <w:szCs w:val="20"/>
          <w:lang w:val="en-US"/>
        </w:rPr>
        <w:t xml:space="preserve"> Nam</w:t>
      </w:r>
      <w:r>
        <w:rPr>
          <w:rFonts w:ascii="Times New Roman" w:hAnsi="Times New Roman"/>
          <w:sz w:val="20"/>
          <w:szCs w:val="20"/>
          <w:lang w:val="en-US"/>
        </w:rPr>
        <w:t>angan over the years was analyzed and the impact of such chemical waste in the air on human health was studied.</w:t>
      </w:r>
    </w:p>
    <w:p w:rsidR="00985D94" w:rsidRDefault="00212DB0" w:rsidP="00212DB0">
      <w:pPr>
        <w:adjustRightInd w:val="0"/>
        <w:snapToGrid w:val="0"/>
        <w:spacing w:after="0" w:line="240" w:lineRule="auto"/>
        <w:rPr>
          <w:rFonts w:ascii="Times New Roman" w:hAnsi="Times New Roman"/>
          <w:b/>
          <w:sz w:val="20"/>
          <w:szCs w:val="20"/>
          <w:lang w:val="en-US"/>
        </w:rPr>
      </w:pPr>
      <w:r>
        <w:rPr>
          <w:rFonts w:ascii="Times New Roman" w:hAnsi="Times New Roman"/>
          <w:sz w:val="20"/>
          <w:szCs w:val="20"/>
          <w:lang w:val="uz-Latn-UZ"/>
        </w:rPr>
        <w:t>[</w:t>
      </w:r>
      <w:r>
        <w:rPr>
          <w:rFonts w:ascii="Times New Roman" w:hAnsi="Times New Roman"/>
          <w:sz w:val="20"/>
          <w:szCs w:val="20"/>
          <w:lang w:val="uz-Latn-UZ"/>
        </w:rPr>
        <w:t>Mirzahmedov Ismoiljon, Mirabdullaev Bakhodirjon</w:t>
      </w:r>
      <w:r>
        <w:rPr>
          <w:rFonts w:ascii="Times New Roman" w:hAnsi="Times New Roman"/>
          <w:sz w:val="20"/>
          <w:szCs w:val="20"/>
          <w:lang w:val="uz-Latn-UZ"/>
        </w:rPr>
        <w:t>.</w:t>
      </w:r>
      <w:r w:rsidR="007A7643">
        <w:rPr>
          <w:rFonts w:ascii="Times New Roman" w:hAnsi="Times New Roman"/>
          <w:b/>
          <w:sz w:val="20"/>
          <w:szCs w:val="20"/>
          <w:lang w:val="en-US"/>
        </w:rPr>
        <w:t xml:space="preserve"> </w:t>
      </w:r>
      <w:r w:rsidR="007A7643">
        <w:rPr>
          <w:rFonts w:ascii="Times New Roman" w:hAnsi="Times New Roman"/>
          <w:sz w:val="20"/>
          <w:szCs w:val="20"/>
          <w:lang w:val="uz-Latn-UZ"/>
        </w:rPr>
        <w:t xml:space="preserve">The Increase </w:t>
      </w:r>
      <w:proofErr w:type="gramStart"/>
      <w:r w:rsidR="007A7643">
        <w:rPr>
          <w:rFonts w:ascii="Times New Roman" w:hAnsi="Times New Roman"/>
          <w:sz w:val="20"/>
          <w:szCs w:val="20"/>
          <w:lang w:val="uz-Latn-UZ"/>
        </w:rPr>
        <w:t>In</w:t>
      </w:r>
      <w:proofErr w:type="gramEnd"/>
      <w:r w:rsidR="007A7643">
        <w:rPr>
          <w:rFonts w:ascii="Times New Roman" w:hAnsi="Times New Roman"/>
          <w:sz w:val="20"/>
          <w:szCs w:val="20"/>
          <w:lang w:val="uz-Latn-UZ"/>
        </w:rPr>
        <w:t xml:space="preserve"> Aerosols Released Into The Air And Its Geoecological Consequences</w:t>
      </w:r>
      <w:r w:rsidR="007A7643">
        <w:rPr>
          <w:rFonts w:ascii="Times New Roman" w:hAnsi="Times New Roman"/>
          <w:color w:val="000000"/>
          <w:sz w:val="20"/>
          <w:szCs w:val="20"/>
          <w:lang w:val="en-US"/>
        </w:rPr>
        <w:t xml:space="preserve">. </w:t>
      </w:r>
      <w:r w:rsidR="007A7643">
        <w:rPr>
          <w:rFonts w:ascii="Times New Roman" w:eastAsia="Times New Roman" w:hAnsi="Times New Roman"/>
          <w:bCs/>
          <w:i/>
          <w:sz w:val="20"/>
          <w:szCs w:val="20"/>
        </w:rPr>
        <w:t>N Y Sci J</w:t>
      </w:r>
      <w:r w:rsidR="007A7643">
        <w:rPr>
          <w:rFonts w:ascii="Times New Roman" w:eastAsia="Times New Roman" w:hAnsi="Times New Roman"/>
          <w:bCs/>
          <w:sz w:val="20"/>
          <w:szCs w:val="20"/>
        </w:rPr>
        <w:t xml:space="preserve"> </w:t>
      </w:r>
      <w:r w:rsidR="007A7643">
        <w:rPr>
          <w:rFonts w:ascii="Times New Roman" w:hAnsi="Times New Roman"/>
          <w:sz w:val="20"/>
          <w:szCs w:val="20"/>
        </w:rPr>
        <w:t>20</w:t>
      </w:r>
      <w:r w:rsidR="007A7643">
        <w:rPr>
          <w:rFonts w:ascii="Times New Roman" w:hAnsi="Times New Roman"/>
          <w:sz w:val="20"/>
          <w:szCs w:val="20"/>
          <w:lang w:eastAsia="zh-CN"/>
        </w:rPr>
        <w:t>23</w:t>
      </w:r>
      <w:r w:rsidR="007A7643">
        <w:rPr>
          <w:rFonts w:ascii="Times New Roman" w:hAnsi="Times New Roman"/>
          <w:sz w:val="20"/>
          <w:szCs w:val="20"/>
        </w:rPr>
        <w:t>;1</w:t>
      </w:r>
      <w:r w:rsidR="007A7643">
        <w:rPr>
          <w:rFonts w:ascii="Times New Roman" w:hAnsi="Times New Roman"/>
          <w:sz w:val="20"/>
          <w:szCs w:val="20"/>
          <w:lang w:val="en-US" w:eastAsia="zh-CN"/>
        </w:rPr>
        <w:t>6</w:t>
      </w:r>
      <w:r w:rsidR="007A7643">
        <w:rPr>
          <w:rFonts w:ascii="Times New Roman" w:hAnsi="Times New Roman"/>
          <w:sz w:val="20"/>
          <w:szCs w:val="20"/>
        </w:rPr>
        <w:t>(</w:t>
      </w:r>
      <w:r w:rsidR="007A7643">
        <w:rPr>
          <w:rFonts w:ascii="Times New Roman" w:hAnsi="Times New Roman"/>
          <w:sz w:val="20"/>
          <w:szCs w:val="20"/>
          <w:lang w:val="en-US" w:eastAsia="zh-CN"/>
        </w:rPr>
        <w:t>8</w:t>
      </w:r>
      <w:r w:rsidR="007A7643">
        <w:rPr>
          <w:rFonts w:ascii="Times New Roman" w:hAnsi="Times New Roman"/>
          <w:sz w:val="20"/>
          <w:szCs w:val="20"/>
        </w:rPr>
        <w:t>):</w:t>
      </w:r>
      <w:r w:rsidR="007A7643">
        <w:rPr>
          <w:rFonts w:ascii="Times New Roman" w:hAnsi="Times New Roman"/>
          <w:sz w:val="20"/>
          <w:szCs w:val="20"/>
          <w:lang w:val="en-US" w:eastAsia="zh-CN"/>
        </w:rPr>
        <w:t>32</w:t>
      </w:r>
      <w:r w:rsidR="007A7643">
        <w:rPr>
          <w:rFonts w:ascii="Times New Roman" w:hAnsi="Times New Roman"/>
          <w:sz w:val="20"/>
          <w:szCs w:val="20"/>
          <w:lang w:eastAsia="zh-CN"/>
        </w:rPr>
        <w:t>-</w:t>
      </w:r>
      <w:r w:rsidR="007A7643">
        <w:rPr>
          <w:rFonts w:ascii="Times New Roman" w:hAnsi="Times New Roman"/>
          <w:sz w:val="20"/>
          <w:szCs w:val="20"/>
          <w:lang w:val="en-US" w:eastAsia="zh-CN"/>
        </w:rPr>
        <w:t>3</w:t>
      </w:r>
      <w:r w:rsidR="007A7643">
        <w:rPr>
          <w:rFonts w:ascii="Times New Roman" w:hAnsi="Times New Roman" w:hint="eastAsia"/>
          <w:sz w:val="20"/>
          <w:szCs w:val="20"/>
          <w:lang w:val="en-US" w:eastAsia="zh-CN"/>
        </w:rPr>
        <w:t>7</w:t>
      </w:r>
      <w:r w:rsidR="007A7643">
        <w:rPr>
          <w:rFonts w:ascii="Times New Roman" w:hAnsi="Times New Roman"/>
          <w:sz w:val="20"/>
          <w:szCs w:val="20"/>
        </w:rPr>
        <w:t>]</w:t>
      </w:r>
      <w:r w:rsidR="007A7643">
        <w:rPr>
          <w:rFonts w:ascii="Times New Roman" w:hAnsi="Times New Roman"/>
          <w:bCs/>
          <w:sz w:val="20"/>
          <w:szCs w:val="20"/>
          <w:lang w:val="uz-Cyrl-UZ"/>
        </w:rPr>
        <w:t xml:space="preserve">. ISSN 1554-0200 (print); ISSN 2375-723X (online). </w:t>
      </w:r>
      <w:r w:rsidR="007A7643">
        <w:fldChar w:fldCharType="begin"/>
      </w:r>
      <w:r w:rsidR="007A7643">
        <w:rPr>
          <w:rFonts w:ascii="Times New Roman" w:hAnsi="Times New Roman"/>
          <w:sz w:val="20"/>
          <w:szCs w:val="20"/>
        </w:rPr>
        <w:instrText xml:space="preserve"> HYPERLINK "http://www.sciencepub.net/newyork" </w:instrText>
      </w:r>
      <w:r w:rsidR="007A7643">
        <w:fldChar w:fldCharType="separate"/>
      </w:r>
      <w:r w:rsidR="007A7643">
        <w:rPr>
          <w:rStyle w:val="Hyperlink"/>
          <w:rFonts w:ascii="Times New Roman" w:hAnsi="Times New Roman"/>
          <w:sz w:val="20"/>
          <w:szCs w:val="20"/>
        </w:rPr>
        <w:t>http://www.sciencepub.net/newyork</w:t>
      </w:r>
      <w:r w:rsidR="007A7643">
        <w:rPr>
          <w:rStyle w:val="Hyperlink"/>
          <w:rFonts w:ascii="Times New Roman" w:hAnsi="Times New Roman"/>
          <w:sz w:val="20"/>
          <w:szCs w:val="20"/>
        </w:rPr>
        <w:fldChar w:fldCharType="end"/>
      </w:r>
      <w:r w:rsidR="007A7643">
        <w:rPr>
          <w:rFonts w:ascii="Times New Roman" w:hAnsi="Times New Roman"/>
          <w:sz w:val="20"/>
          <w:szCs w:val="20"/>
          <w:lang w:eastAsia="zh-CN"/>
        </w:rPr>
        <w:t xml:space="preserve">. </w:t>
      </w:r>
      <w:r w:rsidR="007A7643">
        <w:rPr>
          <w:rFonts w:ascii="Times New Roman" w:hAnsi="Times New Roman"/>
          <w:sz w:val="20"/>
          <w:szCs w:val="20"/>
          <w:lang w:val="en-US" w:eastAsia="zh-CN"/>
        </w:rPr>
        <w:t>06</w:t>
      </w:r>
      <w:r w:rsidR="007A7643">
        <w:rPr>
          <w:rFonts w:ascii="Times New Roman" w:hAnsi="Times New Roman"/>
          <w:color w:val="0000FF"/>
          <w:sz w:val="20"/>
          <w:szCs w:val="20"/>
        </w:rPr>
        <w:t>.</w:t>
      </w:r>
      <w:r w:rsidR="007A7643">
        <w:rPr>
          <w:rFonts w:ascii="Times New Roman" w:hAnsi="Times New Roman"/>
          <w:color w:val="0000FF"/>
          <w:sz w:val="20"/>
          <w:szCs w:val="20"/>
          <w:u w:val="single"/>
          <w:shd w:val="clear" w:color="auto" w:fill="FFFFFF"/>
        </w:rPr>
        <w:t>doi:</w:t>
      </w:r>
      <w:hyperlink r:id="rId10" w:history="1">
        <w:r w:rsidR="007A7643">
          <w:rPr>
            <w:rStyle w:val="Hyperlink"/>
            <w:rFonts w:ascii="Times New Roman" w:hAnsi="Times New Roman"/>
            <w:sz w:val="20"/>
            <w:szCs w:val="20"/>
            <w:shd w:val="clear" w:color="auto" w:fill="FFFFFF"/>
          </w:rPr>
          <w:t>10.7537/marsnys160823.06</w:t>
        </w:r>
      </w:hyperlink>
      <w:r w:rsidR="007A7643">
        <w:rPr>
          <w:rFonts w:ascii="Times New Roman" w:eastAsia="SimSun" w:hAnsi="Times New Roman"/>
          <w:color w:val="0000FF"/>
          <w:sz w:val="20"/>
          <w:szCs w:val="20"/>
          <w:u w:val="single"/>
          <w:shd w:val="clear" w:color="auto" w:fill="FFFFFF"/>
          <w:lang w:val="en-US" w:eastAsia="zh-CN"/>
        </w:rPr>
        <w:t>.</w:t>
      </w:r>
    </w:p>
    <w:p w:rsidR="00212DB0" w:rsidRDefault="00212DB0" w:rsidP="00212DB0">
      <w:pPr>
        <w:adjustRightInd w:val="0"/>
        <w:snapToGrid w:val="0"/>
        <w:spacing w:after="0" w:line="240" w:lineRule="auto"/>
        <w:jc w:val="both"/>
        <w:rPr>
          <w:rFonts w:ascii="Times New Roman" w:hAnsi="Times New Roman"/>
          <w:b/>
          <w:sz w:val="20"/>
          <w:szCs w:val="20"/>
          <w:lang w:val="en-US"/>
        </w:rPr>
      </w:pPr>
    </w:p>
    <w:p w:rsidR="00985D94" w:rsidRDefault="007A7643" w:rsidP="00212DB0">
      <w:pPr>
        <w:adjustRightInd w:val="0"/>
        <w:snapToGrid w:val="0"/>
        <w:spacing w:after="0" w:line="240" w:lineRule="auto"/>
        <w:jc w:val="both"/>
        <w:rPr>
          <w:rFonts w:ascii="Times New Roman" w:hAnsi="Times New Roman"/>
          <w:sz w:val="20"/>
          <w:szCs w:val="20"/>
          <w:lang w:val="en-US"/>
        </w:rPr>
      </w:pPr>
      <w:r>
        <w:rPr>
          <w:rFonts w:ascii="Times New Roman" w:hAnsi="Times New Roman"/>
          <w:b/>
          <w:sz w:val="20"/>
          <w:szCs w:val="20"/>
          <w:lang w:val="en-US"/>
        </w:rPr>
        <w:t>Key words.</w:t>
      </w:r>
      <w:r>
        <w:rPr>
          <w:rFonts w:ascii="Times New Roman" w:hAnsi="Times New Roman"/>
          <w:sz w:val="20"/>
          <w:szCs w:val="20"/>
          <w:lang w:val="en-US"/>
        </w:rPr>
        <w:t xml:space="preserve"> Aerosols, carbon dioxide, dust, radioactive substances, plastic waste, bronchial asthma, air concentration, "Lime method".</w:t>
      </w:r>
    </w:p>
    <w:p w:rsidR="00212DB0" w:rsidRDefault="00212DB0" w:rsidP="00212DB0">
      <w:pPr>
        <w:adjustRightInd w:val="0"/>
        <w:snapToGrid w:val="0"/>
        <w:spacing w:after="0" w:line="240" w:lineRule="auto"/>
        <w:rPr>
          <w:rFonts w:ascii="Times New Roman" w:hAnsi="Times New Roman"/>
          <w:b/>
          <w:sz w:val="20"/>
          <w:szCs w:val="20"/>
          <w:lang w:val="en-US"/>
        </w:rPr>
      </w:pPr>
    </w:p>
    <w:p w:rsidR="00212DB0" w:rsidRDefault="00212DB0" w:rsidP="00212DB0">
      <w:pPr>
        <w:adjustRightInd w:val="0"/>
        <w:snapToGrid w:val="0"/>
        <w:spacing w:after="0" w:line="240" w:lineRule="auto"/>
        <w:rPr>
          <w:rFonts w:ascii="Times New Roman" w:hAnsi="Times New Roman"/>
          <w:b/>
          <w:sz w:val="20"/>
          <w:szCs w:val="20"/>
          <w:lang w:val="en-US"/>
        </w:rPr>
        <w:sectPr w:rsidR="00212DB0">
          <w:headerReference w:type="default" r:id="rId11"/>
          <w:footerReference w:type="default" r:id="rId12"/>
          <w:headerReference w:type="first" r:id="rId13"/>
          <w:footerReference w:type="first" r:id="rId14"/>
          <w:pgSz w:w="12240" w:h="15839"/>
          <w:pgMar w:top="1440" w:right="1440" w:bottom="1440" w:left="1440" w:header="720" w:footer="720" w:gutter="0"/>
          <w:pgNumType w:start="32"/>
          <w:cols w:space="708"/>
          <w:titlePg/>
          <w:docGrid w:linePitch="360"/>
        </w:sectPr>
      </w:pPr>
    </w:p>
    <w:p w:rsidR="00985D94" w:rsidRDefault="007A7643" w:rsidP="00212DB0">
      <w:pPr>
        <w:adjustRightInd w:val="0"/>
        <w:snapToGrid w:val="0"/>
        <w:spacing w:after="0" w:line="240" w:lineRule="auto"/>
        <w:rPr>
          <w:rFonts w:ascii="Times New Roman" w:hAnsi="Times New Roman"/>
          <w:i/>
          <w:sz w:val="20"/>
          <w:szCs w:val="20"/>
          <w:lang w:val="en-US"/>
        </w:rPr>
      </w:pPr>
      <w:r>
        <w:rPr>
          <w:rFonts w:ascii="Times New Roman" w:hAnsi="Times New Roman"/>
          <w:b/>
          <w:sz w:val="20"/>
          <w:szCs w:val="20"/>
          <w:lang w:val="en-US"/>
        </w:rPr>
        <w:lastRenderedPageBreak/>
        <w:t>Introduction</w:t>
      </w:r>
      <w:r>
        <w:rPr>
          <w:rFonts w:ascii="Times New Roman" w:hAnsi="Times New Roman"/>
          <w:i/>
          <w:sz w:val="20"/>
          <w:szCs w:val="20"/>
          <w:lang w:val="en-US"/>
        </w:rPr>
        <w:t xml:space="preserve"> </w:t>
      </w:r>
    </w:p>
    <w:p w:rsidR="00985D94" w:rsidRDefault="007A7643" w:rsidP="00212DB0">
      <w:pPr>
        <w:adjustRightInd w:val="0"/>
        <w:snapToGrid w:val="0"/>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Man is nature's gourmand. However, in the last 50 years, it has shown how ruthless and greedy it is towards nature. T</w:t>
      </w:r>
      <w:r>
        <w:rPr>
          <w:rFonts w:ascii="Times New Roman" w:hAnsi="Times New Roman"/>
          <w:sz w:val="20"/>
          <w:szCs w:val="20"/>
          <w:lang w:val="en-US"/>
        </w:rPr>
        <w:t>his once again showed people that they need to use nature wisely and organize nature protection work in a consistent and orderly manner. Unfortunately, such problems also exist in our country. In recent years, special attention has been paid to nature prot</w:t>
      </w:r>
      <w:r>
        <w:rPr>
          <w:rFonts w:ascii="Times New Roman" w:hAnsi="Times New Roman"/>
          <w:sz w:val="20"/>
          <w:szCs w:val="20"/>
          <w:lang w:val="en-US"/>
        </w:rPr>
        <w:t xml:space="preserve">ection in our country. According to the President's Decree No. PF-5024 dated April 21, 2017, the main tasks of the State Committee for Ecology and Environmental Protection are "... land, underground resources, water, forests, protected natural </w:t>
      </w:r>
      <w:proofErr w:type="gramStart"/>
      <w:r>
        <w:rPr>
          <w:rFonts w:ascii="Times New Roman" w:hAnsi="Times New Roman"/>
          <w:sz w:val="20"/>
          <w:szCs w:val="20"/>
          <w:lang w:val="en-US"/>
        </w:rPr>
        <w:t>areas ,</w:t>
      </w:r>
      <w:proofErr w:type="gramEnd"/>
      <w:r>
        <w:rPr>
          <w:rFonts w:ascii="Times New Roman" w:hAnsi="Times New Roman"/>
          <w:sz w:val="20"/>
          <w:szCs w:val="20"/>
          <w:lang w:val="en-US"/>
        </w:rPr>
        <w:t xml:space="preserve"> esta</w:t>
      </w:r>
      <w:r>
        <w:rPr>
          <w:rFonts w:ascii="Times New Roman" w:hAnsi="Times New Roman"/>
          <w:sz w:val="20"/>
          <w:szCs w:val="20"/>
          <w:lang w:val="en-US"/>
        </w:rPr>
        <w:t>blishment of state environmental control over the protection and use of animal and plant life, compliance with the legislation in the field of atmospheric air protection;" defined [1].</w:t>
      </w:r>
    </w:p>
    <w:p w:rsidR="00985D94" w:rsidRDefault="007A7643" w:rsidP="00212DB0">
      <w:pPr>
        <w:adjustRightInd w:val="0"/>
        <w:snapToGrid w:val="0"/>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 xml:space="preserve"> Under the influence of various space dusts, scientific and technical p</w:t>
      </w:r>
      <w:r>
        <w:rPr>
          <w:rFonts w:ascii="Times New Roman" w:hAnsi="Times New Roman"/>
          <w:sz w:val="20"/>
          <w:szCs w:val="20"/>
          <w:lang w:val="en-US"/>
        </w:rPr>
        <w:t>rogress, especially the rapid increase in the number of cars, radioactive substances, etc., the atmospheric air, which is the source of life for all living creatures, is being polluted to the maximum extent. Such terrible events are happening in almost all</w:t>
      </w:r>
      <w:r>
        <w:rPr>
          <w:rFonts w:ascii="Times New Roman" w:hAnsi="Times New Roman"/>
          <w:sz w:val="20"/>
          <w:szCs w:val="20"/>
          <w:lang w:val="en-US"/>
        </w:rPr>
        <w:t xml:space="preserve"> countries of the world. Atmospheric air pollution is the presence of substances in the atmosphere that harm the health of people and other living beings, affect the climate, and cause changes in materials (material bodies).</w:t>
      </w:r>
    </w:p>
    <w:p w:rsidR="00985D94" w:rsidRDefault="007A7643" w:rsidP="00212DB0">
      <w:pPr>
        <w:adjustRightInd w:val="0"/>
        <w:snapToGrid w:val="0"/>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 xml:space="preserve">There are several types of air </w:t>
      </w:r>
      <w:r>
        <w:rPr>
          <w:rFonts w:ascii="Times New Roman" w:hAnsi="Times New Roman"/>
          <w:sz w:val="20"/>
          <w:szCs w:val="20"/>
          <w:lang w:val="en-US"/>
        </w:rPr>
        <w:t>pollutants, including various gases (ammonia, carbon monoxide, sulfur dioxide, nitrogen oxides, methane, etc.), particulate matter (both organic and inorganic), and biological molecules</w:t>
      </w:r>
      <w:proofErr w:type="gramStart"/>
      <w:r>
        <w:rPr>
          <w:rFonts w:ascii="Times New Roman" w:hAnsi="Times New Roman"/>
          <w:sz w:val="20"/>
          <w:szCs w:val="20"/>
          <w:lang w:val="en-US"/>
        </w:rPr>
        <w:t>. .</w:t>
      </w:r>
      <w:proofErr w:type="gramEnd"/>
      <w:r>
        <w:rPr>
          <w:rFonts w:ascii="Times New Roman" w:hAnsi="Times New Roman"/>
          <w:sz w:val="20"/>
          <w:szCs w:val="20"/>
          <w:lang w:val="en-US"/>
        </w:rPr>
        <w:t xml:space="preserve"> It is known that air pollution can cause various diseases in humans</w:t>
      </w:r>
      <w:r>
        <w:rPr>
          <w:rFonts w:ascii="Times New Roman" w:hAnsi="Times New Roman"/>
          <w:sz w:val="20"/>
          <w:szCs w:val="20"/>
          <w:lang w:val="en-US"/>
        </w:rPr>
        <w:t xml:space="preserve">, including respiratory infections, heart disease, stroke and lung cancer, and even death. It has also been found to have a strong effect on other living organisms such as animals and </w:t>
      </w:r>
      <w:r>
        <w:rPr>
          <w:rFonts w:ascii="Times New Roman" w:hAnsi="Times New Roman"/>
          <w:sz w:val="20"/>
          <w:szCs w:val="20"/>
          <w:lang w:val="en-US"/>
        </w:rPr>
        <w:lastRenderedPageBreak/>
        <w:t xml:space="preserve">agricultural crops. Therefore, continuous monitoring of atmospheric air </w:t>
      </w:r>
      <w:r>
        <w:rPr>
          <w:rFonts w:ascii="Times New Roman" w:hAnsi="Times New Roman"/>
          <w:sz w:val="20"/>
          <w:szCs w:val="20"/>
          <w:lang w:val="en-US"/>
        </w:rPr>
        <w:t>pollution and strengthening of scientific research aimed at preventing and protecting atmospheric air pollution is one of the most important issues [2].</w:t>
      </w:r>
    </w:p>
    <w:p w:rsidR="00985D94" w:rsidRDefault="00985D94" w:rsidP="00212DB0">
      <w:pPr>
        <w:adjustRightInd w:val="0"/>
        <w:snapToGrid w:val="0"/>
        <w:spacing w:after="0" w:line="240" w:lineRule="auto"/>
        <w:jc w:val="both"/>
        <w:rPr>
          <w:rFonts w:ascii="Times New Roman" w:hAnsi="Times New Roman"/>
          <w:b/>
          <w:sz w:val="20"/>
          <w:szCs w:val="20"/>
          <w:lang w:val="en-US"/>
        </w:rPr>
      </w:pPr>
    </w:p>
    <w:p w:rsidR="00985D94" w:rsidRDefault="007A7643" w:rsidP="00212DB0">
      <w:pPr>
        <w:adjustRightInd w:val="0"/>
        <w:snapToGrid w:val="0"/>
        <w:spacing w:after="0" w:line="240" w:lineRule="auto"/>
        <w:jc w:val="both"/>
        <w:rPr>
          <w:rFonts w:ascii="Times New Roman" w:hAnsi="Times New Roman"/>
          <w:b/>
          <w:sz w:val="20"/>
          <w:szCs w:val="20"/>
          <w:lang w:val="en-US"/>
        </w:rPr>
      </w:pPr>
      <w:r>
        <w:rPr>
          <w:rFonts w:ascii="Times New Roman" w:hAnsi="Times New Roman"/>
          <w:b/>
          <w:sz w:val="20"/>
          <w:szCs w:val="20"/>
          <w:lang w:val="en-US"/>
        </w:rPr>
        <w:t>The main part</w:t>
      </w:r>
    </w:p>
    <w:p w:rsidR="00985D94" w:rsidRDefault="007A7643" w:rsidP="00212DB0">
      <w:pPr>
        <w:adjustRightInd w:val="0"/>
        <w:snapToGrid w:val="0"/>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 xml:space="preserve">In the preparation of this article, aggregated statistical data on the composition and </w:t>
      </w:r>
      <w:r>
        <w:rPr>
          <w:rFonts w:ascii="Times New Roman" w:hAnsi="Times New Roman"/>
          <w:sz w:val="20"/>
          <w:szCs w:val="20"/>
          <w:lang w:val="en-US"/>
        </w:rPr>
        <w:t>level of pollution of atmospheric air in Namangan region were obtained from the Departments of Ecology and Environmental Protection of Namangan Region and Hydrometeorology Departments of Namangan Region, and statistical analysis was carried out. Statistica</w:t>
      </w:r>
      <w:r>
        <w:rPr>
          <w:rFonts w:ascii="Times New Roman" w:hAnsi="Times New Roman"/>
          <w:sz w:val="20"/>
          <w:szCs w:val="20"/>
          <w:lang w:val="en-US"/>
        </w:rPr>
        <w:t>l indicators of changes in the amount of various chemical substances, dust particles, smoke, soot, and toxic gases in the air over the years were analyzed. Conclusions were made based on the results of the analysis, suggestions and recommendations were dev</w:t>
      </w:r>
      <w:r>
        <w:rPr>
          <w:rFonts w:ascii="Times New Roman" w:hAnsi="Times New Roman"/>
          <w:sz w:val="20"/>
          <w:szCs w:val="20"/>
          <w:lang w:val="en-US"/>
        </w:rPr>
        <w:t>eloped.</w:t>
      </w:r>
    </w:p>
    <w:p w:rsidR="00212DB0" w:rsidRDefault="007A7643" w:rsidP="00212DB0">
      <w:pPr>
        <w:adjustRightInd w:val="0"/>
        <w:snapToGrid w:val="0"/>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Pollution of the environment with radioactive and chemical waste, poisoning of people, livestock, poultry, fish and other animals in rivers and lakes, reservoirs and oceans, many cases of cow poisoning in European countries, causing protein disease</w:t>
      </w:r>
      <w:r>
        <w:rPr>
          <w:rFonts w:ascii="Times New Roman" w:hAnsi="Times New Roman"/>
          <w:sz w:val="20"/>
          <w:szCs w:val="20"/>
          <w:lang w:val="en-US"/>
        </w:rPr>
        <w:t>s of calves, sheep and other animals. This, in turn, has a negative impact on human health [2, page 335].</w:t>
      </w:r>
    </w:p>
    <w:p w:rsidR="00985D94" w:rsidRDefault="007A7643" w:rsidP="00212DB0">
      <w:pPr>
        <w:adjustRightInd w:val="0"/>
        <w:snapToGrid w:val="0"/>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Air pollution depends on the following factors:</w:t>
      </w:r>
    </w:p>
    <w:p w:rsidR="00985D94" w:rsidRDefault="007A7643" w:rsidP="00212DB0">
      <w:pPr>
        <w:pStyle w:val="ListParagraph"/>
        <w:numPr>
          <w:ilvl w:val="0"/>
          <w:numId w:val="1"/>
        </w:numPr>
        <w:adjustRightInd w:val="0"/>
        <w:snapToGrid w:val="0"/>
        <w:spacing w:after="0" w:line="240" w:lineRule="auto"/>
        <w:ind w:left="0" w:firstLine="284"/>
        <w:contextualSpacing w:val="0"/>
        <w:jc w:val="both"/>
        <w:rPr>
          <w:rFonts w:ascii="Times New Roman" w:hAnsi="Times New Roman"/>
          <w:sz w:val="20"/>
          <w:szCs w:val="20"/>
          <w:lang w:val="en-US"/>
        </w:rPr>
      </w:pPr>
      <w:r>
        <w:rPr>
          <w:rFonts w:ascii="Times New Roman" w:hAnsi="Times New Roman"/>
          <w:sz w:val="20"/>
          <w:szCs w:val="20"/>
          <w:lang w:val="en-US"/>
        </w:rPr>
        <w:t>Reduction of forests;</w:t>
      </w:r>
    </w:p>
    <w:p w:rsidR="00985D94" w:rsidRDefault="007A7643" w:rsidP="00212DB0">
      <w:pPr>
        <w:pStyle w:val="ListParagraph"/>
        <w:numPr>
          <w:ilvl w:val="0"/>
          <w:numId w:val="1"/>
        </w:numPr>
        <w:adjustRightInd w:val="0"/>
        <w:snapToGrid w:val="0"/>
        <w:spacing w:after="0" w:line="240" w:lineRule="auto"/>
        <w:ind w:left="0" w:firstLine="284"/>
        <w:contextualSpacing w:val="0"/>
        <w:jc w:val="both"/>
        <w:rPr>
          <w:rFonts w:ascii="Times New Roman" w:hAnsi="Times New Roman"/>
          <w:sz w:val="20"/>
          <w:szCs w:val="20"/>
          <w:lang w:val="en-US"/>
        </w:rPr>
      </w:pPr>
      <w:r>
        <w:rPr>
          <w:rFonts w:ascii="Times New Roman" w:hAnsi="Times New Roman"/>
          <w:sz w:val="20"/>
          <w:szCs w:val="20"/>
          <w:lang w:val="en-US"/>
        </w:rPr>
        <w:t>an increase in the number of cars;</w:t>
      </w:r>
    </w:p>
    <w:p w:rsidR="00985D94" w:rsidRDefault="007A7643" w:rsidP="00212DB0">
      <w:pPr>
        <w:pStyle w:val="ListParagraph"/>
        <w:numPr>
          <w:ilvl w:val="0"/>
          <w:numId w:val="1"/>
        </w:numPr>
        <w:adjustRightInd w:val="0"/>
        <w:snapToGrid w:val="0"/>
        <w:spacing w:after="0" w:line="240" w:lineRule="auto"/>
        <w:ind w:left="0" w:firstLine="284"/>
        <w:contextualSpacing w:val="0"/>
        <w:jc w:val="both"/>
        <w:rPr>
          <w:rFonts w:ascii="Times New Roman" w:hAnsi="Times New Roman"/>
          <w:sz w:val="20"/>
          <w:szCs w:val="20"/>
          <w:lang w:val="en-US"/>
        </w:rPr>
      </w:pPr>
      <w:r>
        <w:rPr>
          <w:rFonts w:ascii="Times New Roman" w:hAnsi="Times New Roman"/>
          <w:sz w:val="20"/>
          <w:szCs w:val="20"/>
          <w:lang w:val="en-US"/>
        </w:rPr>
        <w:t>the increase of factories and factories;</w:t>
      </w:r>
    </w:p>
    <w:p w:rsidR="00985D94" w:rsidRDefault="007A7643" w:rsidP="00212DB0">
      <w:pPr>
        <w:pStyle w:val="ListParagraph"/>
        <w:numPr>
          <w:ilvl w:val="0"/>
          <w:numId w:val="1"/>
        </w:numPr>
        <w:adjustRightInd w:val="0"/>
        <w:snapToGrid w:val="0"/>
        <w:spacing w:after="0" w:line="240" w:lineRule="auto"/>
        <w:ind w:left="0" w:firstLine="284"/>
        <w:contextualSpacing w:val="0"/>
        <w:jc w:val="both"/>
        <w:rPr>
          <w:rFonts w:ascii="Times New Roman" w:hAnsi="Times New Roman"/>
          <w:sz w:val="20"/>
          <w:szCs w:val="20"/>
          <w:lang w:val="en-US"/>
        </w:rPr>
      </w:pPr>
      <w:r>
        <w:rPr>
          <w:rFonts w:ascii="Times New Roman" w:hAnsi="Times New Roman"/>
          <w:sz w:val="20"/>
          <w:szCs w:val="20"/>
          <w:lang w:val="en-US"/>
        </w:rPr>
        <w:t>amou</w:t>
      </w:r>
      <w:r>
        <w:rPr>
          <w:rFonts w:ascii="Times New Roman" w:hAnsi="Times New Roman"/>
          <w:sz w:val="20"/>
          <w:szCs w:val="20"/>
          <w:lang w:val="en-US"/>
        </w:rPr>
        <w:t>nt of toxic waste;</w:t>
      </w:r>
    </w:p>
    <w:p w:rsidR="00985D94" w:rsidRDefault="007A7643" w:rsidP="00212DB0">
      <w:pPr>
        <w:pStyle w:val="ListParagraph"/>
        <w:numPr>
          <w:ilvl w:val="0"/>
          <w:numId w:val="1"/>
        </w:numPr>
        <w:adjustRightInd w:val="0"/>
        <w:snapToGrid w:val="0"/>
        <w:spacing w:after="0" w:line="240" w:lineRule="auto"/>
        <w:ind w:left="0" w:firstLine="284"/>
        <w:contextualSpacing w:val="0"/>
        <w:jc w:val="both"/>
        <w:rPr>
          <w:rFonts w:ascii="Times New Roman" w:hAnsi="Times New Roman"/>
          <w:sz w:val="20"/>
          <w:szCs w:val="20"/>
          <w:lang w:val="en-US"/>
        </w:rPr>
      </w:pPr>
      <w:r>
        <w:rPr>
          <w:rFonts w:ascii="Times New Roman" w:hAnsi="Times New Roman"/>
          <w:sz w:val="20"/>
          <w:szCs w:val="20"/>
          <w:lang w:val="en-US"/>
        </w:rPr>
        <w:t>change in wind speed and direction.</w:t>
      </w:r>
    </w:p>
    <w:p w:rsidR="00985D94" w:rsidRDefault="007A7643" w:rsidP="00212DB0">
      <w:pPr>
        <w:adjustRightInd w:val="0"/>
        <w:snapToGrid w:val="0"/>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Atmospheric oxygen is changing. But living organisms are highly sensitive to climate change, and atmospheric pollution causes significant loss of important natural resources. Today, gaseous, liquid and</w:t>
      </w:r>
      <w:r>
        <w:rPr>
          <w:rFonts w:ascii="Times New Roman" w:hAnsi="Times New Roman"/>
          <w:sz w:val="20"/>
          <w:szCs w:val="20"/>
          <w:lang w:val="en-US"/>
        </w:rPr>
        <w:t xml:space="preserve"> solid wastes of various forms are released into the </w:t>
      </w:r>
      <w:r>
        <w:rPr>
          <w:rFonts w:ascii="Times New Roman" w:hAnsi="Times New Roman"/>
          <w:sz w:val="20"/>
          <w:szCs w:val="20"/>
          <w:lang w:val="en-US"/>
        </w:rPr>
        <w:lastRenderedPageBreak/>
        <w:t>atmosphere from various industrial enterprises. This, in turn, causes environmental pollution. It is natural that any modern enterprise with the most perfect and modern technologies emits waste. Nowadays</w:t>
      </w:r>
      <w:r>
        <w:rPr>
          <w:rFonts w:ascii="Times New Roman" w:hAnsi="Times New Roman"/>
          <w:sz w:val="20"/>
          <w:szCs w:val="20"/>
          <w:lang w:val="en-US"/>
        </w:rPr>
        <w:t xml:space="preserve">, humanity is faced with the problem of ensuring the ecological integrity of the waste separated in the production process, creating technologies that do not pose a threat to the environment. </w:t>
      </w:r>
    </w:p>
    <w:p w:rsidR="00985D94" w:rsidRDefault="007A7643" w:rsidP="00212DB0">
      <w:pPr>
        <w:adjustRightInd w:val="0"/>
        <w:snapToGrid w:val="0"/>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Because most of the waste is released into the environment with</w:t>
      </w:r>
      <w:r>
        <w:rPr>
          <w:rFonts w:ascii="Times New Roman" w:hAnsi="Times New Roman"/>
          <w:sz w:val="20"/>
          <w:szCs w:val="20"/>
          <w:lang w:val="en-US"/>
        </w:rPr>
        <w:t xml:space="preserve">out neutralization or cleaning. As a result of their negative impact, various unpleasant situations are occurring for the environment. In the spring and autumn, there are frequent cases of burning of </w:t>
      </w:r>
      <w:proofErr w:type="spellStart"/>
      <w:r>
        <w:rPr>
          <w:rFonts w:ascii="Times New Roman" w:hAnsi="Times New Roman"/>
          <w:sz w:val="20"/>
          <w:szCs w:val="20"/>
          <w:lang w:val="en-US"/>
        </w:rPr>
        <w:t>khazans</w:t>
      </w:r>
      <w:proofErr w:type="spellEnd"/>
      <w:r>
        <w:rPr>
          <w:rFonts w:ascii="Times New Roman" w:hAnsi="Times New Roman"/>
          <w:sz w:val="20"/>
          <w:szCs w:val="20"/>
          <w:lang w:val="en-US"/>
        </w:rPr>
        <w:t>. Of course, at first glance, this method is conv</w:t>
      </w:r>
      <w:r>
        <w:rPr>
          <w:rFonts w:ascii="Times New Roman" w:hAnsi="Times New Roman"/>
          <w:sz w:val="20"/>
          <w:szCs w:val="20"/>
          <w:lang w:val="en-US"/>
        </w:rPr>
        <w:t xml:space="preserve">enient. We collect and burn all waste, along with waste and other waste, it has become a tradition to burn plastic bottles, polyethylene bags, various plastic residues from the roofs of buildings, greenhouse films, </w:t>
      </w:r>
      <w:proofErr w:type="spellStart"/>
      <w:r>
        <w:rPr>
          <w:rFonts w:ascii="Times New Roman" w:hAnsi="Times New Roman"/>
          <w:sz w:val="20"/>
          <w:szCs w:val="20"/>
          <w:lang w:val="en-US"/>
        </w:rPr>
        <w:t>rubiroids</w:t>
      </w:r>
      <w:proofErr w:type="spellEnd"/>
      <w:r>
        <w:rPr>
          <w:rFonts w:ascii="Times New Roman" w:hAnsi="Times New Roman"/>
          <w:sz w:val="20"/>
          <w:szCs w:val="20"/>
          <w:lang w:val="en-US"/>
        </w:rPr>
        <w:t>, and the like. When 1 ton of wa</w:t>
      </w:r>
      <w:r>
        <w:rPr>
          <w:rFonts w:ascii="Times New Roman" w:hAnsi="Times New Roman"/>
          <w:sz w:val="20"/>
          <w:szCs w:val="20"/>
          <w:lang w:val="en-US"/>
        </w:rPr>
        <w:t xml:space="preserve">ste is burned, more than 5,000 cubic meters of gaseous waste are released into the atmosphere. They contain a lot of toxic substances (for example, dioxins). This is harmful to human health. </w:t>
      </w:r>
    </w:p>
    <w:p w:rsidR="00985D94" w:rsidRDefault="007A7643" w:rsidP="00212DB0">
      <w:pPr>
        <w:adjustRightInd w:val="0"/>
        <w:snapToGrid w:val="0"/>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It is known that an average of 12 liters of air passes through a</w:t>
      </w:r>
      <w:r>
        <w:rPr>
          <w:rFonts w:ascii="Times New Roman" w:hAnsi="Times New Roman"/>
          <w:sz w:val="20"/>
          <w:szCs w:val="20"/>
          <w:lang w:val="en-US"/>
        </w:rPr>
        <w:t xml:space="preserve"> person's lungs in 1 minute. 17,290 l of air passes in 1 day and night. This is 23 kg. So, a person consumes 4-5 times more air than food. Atmospheric air contains thousands of polluting gaseous substances, which have a negative effect on the environment a</w:t>
      </w:r>
      <w:r>
        <w:rPr>
          <w:rFonts w:ascii="Times New Roman" w:hAnsi="Times New Roman"/>
          <w:sz w:val="20"/>
          <w:szCs w:val="20"/>
          <w:lang w:val="en-US"/>
        </w:rPr>
        <w:t xml:space="preserve">nd people. Currently, more than 10 million tons of such pollutants have accumulated on the earth. When a single jet plane flies from America to Europe in 8 hours, it burns up to 50-100 tons of oxygen, which is released by 100,000 hectares of forest in one </w:t>
      </w:r>
      <w:r>
        <w:rPr>
          <w:rFonts w:ascii="Times New Roman" w:hAnsi="Times New Roman"/>
          <w:sz w:val="20"/>
          <w:szCs w:val="20"/>
          <w:lang w:val="en-US"/>
        </w:rPr>
        <w:t xml:space="preserve">day, the ozone layer is depleted in a radius of 16 km for the launch of 1 spacecraft. </w:t>
      </w:r>
    </w:p>
    <w:p w:rsidR="00985D94" w:rsidRDefault="007A7643" w:rsidP="00212DB0">
      <w:pPr>
        <w:adjustRightInd w:val="0"/>
        <w:snapToGrid w:val="0"/>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 xml:space="preserve">As a result of burning and even heating of products made with the addition of dioxin and plastic, </w:t>
      </w:r>
      <w:r>
        <w:rPr>
          <w:rFonts w:ascii="Times New Roman" w:hAnsi="Times New Roman"/>
          <w:sz w:val="20"/>
          <w:szCs w:val="20"/>
          <w:lang w:val="en-US"/>
        </w:rPr>
        <w:lastRenderedPageBreak/>
        <w:t>not only exhaust gases and fumes, but also toxic gases, including dioxi</w:t>
      </w:r>
      <w:r>
        <w:rPr>
          <w:rFonts w:ascii="Times New Roman" w:hAnsi="Times New Roman"/>
          <w:sz w:val="20"/>
          <w:szCs w:val="20"/>
          <w:lang w:val="en-US"/>
        </w:rPr>
        <w:t>ns, are formed from dangerous chemicals. One of the dangerous properties of dioxins is that they act at the cellular level. It kills all living creatures and many plants. The effects of such substances persist for several years [2]. The main negative pollu</w:t>
      </w:r>
      <w:r>
        <w:rPr>
          <w:rFonts w:ascii="Times New Roman" w:hAnsi="Times New Roman"/>
          <w:sz w:val="20"/>
          <w:szCs w:val="20"/>
          <w:lang w:val="en-US"/>
        </w:rPr>
        <w:t>tants of the air of our country are sulfur oxides, nitrogen, carbon, dust composition and solid suspended particles of different origins. 150 types of pollutants are released into the atmosphere in Uzbekistan.</w:t>
      </w:r>
    </w:p>
    <w:p w:rsidR="00212DB0" w:rsidRDefault="007A7643" w:rsidP="00212DB0">
      <w:pPr>
        <w:adjustRightInd w:val="0"/>
        <w:snapToGrid w:val="0"/>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Atmospheric air pollution i</w:t>
      </w:r>
      <w:r>
        <w:rPr>
          <w:rFonts w:ascii="Times New Roman" w:hAnsi="Times New Roman"/>
          <w:sz w:val="20"/>
          <w:szCs w:val="20"/>
          <w:lang w:val="en-US"/>
        </w:rPr>
        <w:t xml:space="preserve">n Uzbekistan occurs mostly in large industrial nodes. But the territorial location of industrial centers, i.e. they are located in foothills and mountain valleys with different natural conditions, has a great influence. </w:t>
      </w:r>
      <w:proofErr w:type="spellStart"/>
      <w:r>
        <w:rPr>
          <w:rFonts w:ascii="Times New Roman" w:hAnsi="Times New Roman"/>
          <w:sz w:val="20"/>
          <w:szCs w:val="20"/>
          <w:lang w:val="en-US"/>
        </w:rPr>
        <w:t>Chirchik</w:t>
      </w:r>
      <w:proofErr w:type="spellEnd"/>
      <w:r>
        <w:rPr>
          <w:rFonts w:ascii="Times New Roman" w:hAnsi="Times New Roman"/>
          <w:sz w:val="20"/>
          <w:szCs w:val="20"/>
          <w:lang w:val="en-US"/>
        </w:rPr>
        <w:t xml:space="preserve"> Tashkent </w:t>
      </w:r>
      <w:proofErr w:type="spellStart"/>
      <w:r>
        <w:rPr>
          <w:rFonts w:ascii="Times New Roman" w:hAnsi="Times New Roman"/>
          <w:sz w:val="20"/>
          <w:szCs w:val="20"/>
          <w:lang w:val="en-US"/>
        </w:rPr>
        <w:t>Yangiyol</w:t>
      </w:r>
      <w:proofErr w:type="spellEnd"/>
      <w:r>
        <w:rPr>
          <w:rFonts w:ascii="Times New Roman" w:hAnsi="Times New Roman"/>
          <w:sz w:val="20"/>
          <w:szCs w:val="20"/>
          <w:lang w:val="en-US"/>
        </w:rPr>
        <w:t xml:space="preserve"> in </w:t>
      </w:r>
      <w:proofErr w:type="spellStart"/>
      <w:r>
        <w:rPr>
          <w:rFonts w:ascii="Times New Roman" w:hAnsi="Times New Roman"/>
          <w:sz w:val="20"/>
          <w:szCs w:val="20"/>
          <w:lang w:val="en-US"/>
        </w:rPr>
        <w:t>Chirch</w:t>
      </w:r>
      <w:r>
        <w:rPr>
          <w:rFonts w:ascii="Times New Roman" w:hAnsi="Times New Roman"/>
          <w:sz w:val="20"/>
          <w:szCs w:val="20"/>
          <w:lang w:val="en-US"/>
        </w:rPr>
        <w:t>ik</w:t>
      </w:r>
      <w:proofErr w:type="spellEnd"/>
      <w:r>
        <w:rPr>
          <w:rFonts w:ascii="Times New Roman" w:hAnsi="Times New Roman"/>
          <w:sz w:val="20"/>
          <w:szCs w:val="20"/>
          <w:lang w:val="en-US"/>
        </w:rPr>
        <w:t xml:space="preserve"> Valley, </w:t>
      </w:r>
      <w:proofErr w:type="spellStart"/>
      <w:r>
        <w:rPr>
          <w:rFonts w:ascii="Times New Roman" w:hAnsi="Times New Roman"/>
          <w:sz w:val="20"/>
          <w:szCs w:val="20"/>
          <w:lang w:val="en-US"/>
        </w:rPr>
        <w:t>Angren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Ohangaron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Nurabad</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Almalik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Boka</w:t>
      </w:r>
      <w:proofErr w:type="spellEnd"/>
      <w:r>
        <w:rPr>
          <w:rFonts w:ascii="Times New Roman" w:hAnsi="Times New Roman"/>
          <w:sz w:val="20"/>
          <w:szCs w:val="20"/>
          <w:lang w:val="en-US"/>
        </w:rPr>
        <w:t xml:space="preserve"> in </w:t>
      </w:r>
      <w:proofErr w:type="spellStart"/>
      <w:r>
        <w:rPr>
          <w:rFonts w:ascii="Times New Roman" w:hAnsi="Times New Roman"/>
          <w:sz w:val="20"/>
          <w:szCs w:val="20"/>
          <w:lang w:val="en-US"/>
        </w:rPr>
        <w:t>Ohangaron</w:t>
      </w:r>
      <w:proofErr w:type="spellEnd"/>
      <w:r>
        <w:rPr>
          <w:rFonts w:ascii="Times New Roman" w:hAnsi="Times New Roman"/>
          <w:sz w:val="20"/>
          <w:szCs w:val="20"/>
          <w:lang w:val="en-US"/>
        </w:rPr>
        <w:t xml:space="preserve"> Valley, Namangan </w:t>
      </w:r>
      <w:proofErr w:type="spellStart"/>
      <w:r>
        <w:rPr>
          <w:rFonts w:ascii="Times New Roman" w:hAnsi="Times New Roman"/>
          <w:sz w:val="20"/>
          <w:szCs w:val="20"/>
          <w:lang w:val="en-US"/>
        </w:rPr>
        <w:t>Andijan</w:t>
      </w:r>
      <w:proofErr w:type="spellEnd"/>
      <w:r>
        <w:rPr>
          <w:rFonts w:ascii="Times New Roman" w:hAnsi="Times New Roman"/>
          <w:sz w:val="20"/>
          <w:szCs w:val="20"/>
          <w:lang w:val="en-US"/>
        </w:rPr>
        <w:t xml:space="preserve"> Fergana </w:t>
      </w:r>
      <w:proofErr w:type="spellStart"/>
      <w:r>
        <w:rPr>
          <w:rFonts w:ascii="Times New Roman" w:hAnsi="Times New Roman"/>
          <w:sz w:val="20"/>
          <w:szCs w:val="20"/>
          <w:lang w:val="en-US"/>
        </w:rPr>
        <w:t>Khojand</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Bekobod</w:t>
      </w:r>
      <w:proofErr w:type="spellEnd"/>
      <w:r>
        <w:rPr>
          <w:rFonts w:ascii="Times New Roman" w:hAnsi="Times New Roman"/>
          <w:sz w:val="20"/>
          <w:szCs w:val="20"/>
          <w:lang w:val="en-US"/>
        </w:rPr>
        <w:t xml:space="preserve"> in Fergana Valley, </w:t>
      </w:r>
      <w:proofErr w:type="spellStart"/>
      <w:r>
        <w:rPr>
          <w:rFonts w:ascii="Times New Roman" w:hAnsi="Times New Roman"/>
          <w:sz w:val="20"/>
          <w:szCs w:val="20"/>
          <w:lang w:val="en-US"/>
        </w:rPr>
        <w:t>Tursunzoda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Denov</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Jargorgon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Termiz</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Shaval</w:t>
      </w:r>
      <w:proofErr w:type="spellEnd"/>
      <w:r>
        <w:rPr>
          <w:rFonts w:ascii="Times New Roman" w:hAnsi="Times New Roman"/>
          <w:sz w:val="20"/>
          <w:szCs w:val="20"/>
          <w:lang w:val="en-US"/>
        </w:rPr>
        <w:t xml:space="preserve"> in </w:t>
      </w:r>
      <w:proofErr w:type="spellStart"/>
      <w:r>
        <w:rPr>
          <w:rFonts w:ascii="Times New Roman" w:hAnsi="Times New Roman"/>
          <w:sz w:val="20"/>
          <w:szCs w:val="20"/>
          <w:lang w:val="en-US"/>
        </w:rPr>
        <w:t>Surkhandarya</w:t>
      </w:r>
      <w:proofErr w:type="spellEnd"/>
      <w:r>
        <w:rPr>
          <w:rFonts w:ascii="Times New Roman" w:hAnsi="Times New Roman"/>
          <w:sz w:val="20"/>
          <w:szCs w:val="20"/>
          <w:lang w:val="en-US"/>
        </w:rPr>
        <w:t xml:space="preserve"> Oasis. There are different regions. These regions are the most aff</w:t>
      </w:r>
      <w:r>
        <w:rPr>
          <w:rFonts w:ascii="Times New Roman" w:hAnsi="Times New Roman"/>
          <w:sz w:val="20"/>
          <w:szCs w:val="20"/>
          <w:lang w:val="en-US"/>
        </w:rPr>
        <w:t xml:space="preserve">ected by waste. In the Fergana valley, there is less pollution over the city of Namangan, because the wind pushes them in the direction of </w:t>
      </w:r>
      <w:proofErr w:type="spellStart"/>
      <w:r>
        <w:rPr>
          <w:rFonts w:ascii="Times New Roman" w:hAnsi="Times New Roman"/>
          <w:sz w:val="20"/>
          <w:szCs w:val="20"/>
          <w:lang w:val="en-US"/>
        </w:rPr>
        <w:t>Andijan</w:t>
      </w:r>
      <w:proofErr w:type="spellEnd"/>
      <w:r>
        <w:rPr>
          <w:rFonts w:ascii="Times New Roman" w:hAnsi="Times New Roman"/>
          <w:sz w:val="20"/>
          <w:szCs w:val="20"/>
          <w:lang w:val="en-US"/>
        </w:rPr>
        <w:t xml:space="preserve">, Fergana, and </w:t>
      </w:r>
      <w:proofErr w:type="spellStart"/>
      <w:r>
        <w:rPr>
          <w:rFonts w:ascii="Times New Roman" w:hAnsi="Times New Roman"/>
          <w:sz w:val="20"/>
          <w:szCs w:val="20"/>
          <w:lang w:val="en-US"/>
        </w:rPr>
        <w:t>Kokan</w:t>
      </w:r>
      <w:proofErr w:type="spellEnd"/>
      <w:r>
        <w:rPr>
          <w:rFonts w:ascii="Times New Roman" w:hAnsi="Times New Roman"/>
          <w:sz w:val="20"/>
          <w:szCs w:val="20"/>
          <w:lang w:val="en-US"/>
        </w:rPr>
        <w:t>. Atmospheric air pollution sometimes consists of local zones (according to the group of c</w:t>
      </w:r>
      <w:r>
        <w:rPr>
          <w:rFonts w:ascii="Times New Roman" w:hAnsi="Times New Roman"/>
          <w:sz w:val="20"/>
          <w:szCs w:val="20"/>
          <w:lang w:val="en-US"/>
        </w:rPr>
        <w:t>ertain waste substances). They are related to the type of industrial enterprises or smoke emissions in this place. Wastes from chemical, oil and gas processing, microbiological industry, ferrous and non-ferrous metallurgy and other enterprises often form s</w:t>
      </w:r>
      <w:r>
        <w:rPr>
          <w:rFonts w:ascii="Times New Roman" w:hAnsi="Times New Roman"/>
          <w:sz w:val="20"/>
          <w:szCs w:val="20"/>
          <w:lang w:val="en-US"/>
        </w:rPr>
        <w:t xml:space="preserve">uch zones. Their man-made emissions into the air contain lead, sulfur and chloride alkali, vanadium oxide, </w:t>
      </w:r>
      <w:proofErr w:type="spellStart"/>
      <w:r>
        <w:rPr>
          <w:rFonts w:ascii="Times New Roman" w:hAnsi="Times New Roman"/>
          <w:sz w:val="20"/>
          <w:szCs w:val="20"/>
          <w:lang w:val="en-US"/>
        </w:rPr>
        <w:t>benz</w:t>
      </w:r>
      <w:proofErr w:type="spellEnd"/>
      <w:r>
        <w:rPr>
          <w:rFonts w:ascii="Times New Roman" w:hAnsi="Times New Roman"/>
          <w:sz w:val="20"/>
          <w:szCs w:val="20"/>
          <w:lang w:val="en-US"/>
        </w:rPr>
        <w:t>(a)</w:t>
      </w:r>
      <w:proofErr w:type="spellStart"/>
      <w:r>
        <w:rPr>
          <w:rFonts w:ascii="Times New Roman" w:hAnsi="Times New Roman"/>
          <w:sz w:val="20"/>
          <w:szCs w:val="20"/>
          <w:lang w:val="en-US"/>
        </w:rPr>
        <w:t>nirene</w:t>
      </w:r>
      <w:proofErr w:type="spellEnd"/>
      <w:r>
        <w:rPr>
          <w:rFonts w:ascii="Times New Roman" w:hAnsi="Times New Roman"/>
          <w:sz w:val="20"/>
          <w:szCs w:val="20"/>
          <w:lang w:val="en-US"/>
        </w:rPr>
        <w:t xml:space="preserve"> and many other highly reactive substances. The number of such substances is more than 150.</w:t>
      </w:r>
    </w:p>
    <w:p w:rsidR="00212DB0" w:rsidRDefault="00212DB0" w:rsidP="00212DB0">
      <w:pPr>
        <w:adjustRightInd w:val="0"/>
        <w:snapToGrid w:val="0"/>
        <w:spacing w:after="0" w:line="240" w:lineRule="auto"/>
        <w:ind w:firstLine="708"/>
        <w:jc w:val="both"/>
        <w:rPr>
          <w:rFonts w:ascii="Times New Roman" w:hAnsi="Times New Roman"/>
          <w:sz w:val="20"/>
          <w:szCs w:val="20"/>
          <w:lang w:val="en-US"/>
        </w:rPr>
        <w:sectPr w:rsidR="00212DB0">
          <w:type w:val="continuous"/>
          <w:pgSz w:w="12240" w:h="15839"/>
          <w:pgMar w:top="1440" w:right="1440" w:bottom="1440" w:left="1440" w:header="720" w:footer="720" w:gutter="0"/>
          <w:cols w:num="2" w:space="720" w:equalWidth="0">
            <w:col w:w="4467" w:space="425"/>
            <w:col w:w="4467"/>
          </w:cols>
          <w:titlePg/>
          <w:docGrid w:linePitch="360"/>
        </w:sectPr>
      </w:pPr>
    </w:p>
    <w:p w:rsidR="00985D94" w:rsidRDefault="007A7643" w:rsidP="00212DB0">
      <w:pPr>
        <w:pStyle w:val="NormalWeb"/>
        <w:adjustRightInd w:val="0"/>
        <w:snapToGrid w:val="0"/>
        <w:spacing w:before="0" w:beforeAutospacing="0" w:after="0" w:afterAutospacing="0"/>
        <w:jc w:val="center"/>
        <w:rPr>
          <w:b/>
          <w:sz w:val="20"/>
          <w:szCs w:val="20"/>
          <w:lang w:val="en-US"/>
        </w:rPr>
      </w:pPr>
      <w:r>
        <w:rPr>
          <w:noProof/>
          <w:sz w:val="20"/>
          <w:szCs w:val="20"/>
          <w:lang w:val="en-US" w:eastAsia="zh-CN"/>
        </w:rPr>
        <w:lastRenderedPageBreak/>
        <w:drawing>
          <wp:inline distT="0" distB="0" distL="0" distR="0">
            <wp:extent cx="4895850" cy="227939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t="12259"/>
                    <a:stretch>
                      <a:fillRect/>
                    </a:stretch>
                  </pic:blipFill>
                  <pic:spPr>
                    <a:xfrm>
                      <a:off x="0" y="0"/>
                      <a:ext cx="4921988" cy="2291562"/>
                    </a:xfrm>
                    <a:prstGeom prst="rect">
                      <a:avLst/>
                    </a:prstGeom>
                    <a:noFill/>
                    <a:ln>
                      <a:noFill/>
                    </a:ln>
                  </pic:spPr>
                </pic:pic>
              </a:graphicData>
            </a:graphic>
          </wp:inline>
        </w:drawing>
      </w:r>
    </w:p>
    <w:p w:rsidR="00985D94" w:rsidRDefault="007A7643" w:rsidP="00212DB0">
      <w:pPr>
        <w:pStyle w:val="NormalWeb"/>
        <w:adjustRightInd w:val="0"/>
        <w:snapToGrid w:val="0"/>
        <w:spacing w:before="0" w:beforeAutospacing="0" w:after="0" w:afterAutospacing="0"/>
        <w:jc w:val="center"/>
        <w:rPr>
          <w:b/>
          <w:sz w:val="20"/>
          <w:szCs w:val="20"/>
          <w:lang w:val="en-US"/>
        </w:rPr>
      </w:pPr>
      <w:r>
        <w:rPr>
          <w:b/>
          <w:sz w:val="20"/>
          <w:szCs w:val="20"/>
          <w:lang w:val="en-US"/>
        </w:rPr>
        <w:t>Picture-1. Map of the location of meteorol</w:t>
      </w:r>
      <w:r>
        <w:rPr>
          <w:b/>
          <w:sz w:val="20"/>
          <w:szCs w:val="20"/>
          <w:lang w:val="en-US"/>
        </w:rPr>
        <w:t>ogical stations located in the Fergana Valley</w:t>
      </w:r>
    </w:p>
    <w:p w:rsidR="00212DB0" w:rsidRDefault="00212DB0" w:rsidP="00212DB0">
      <w:pPr>
        <w:pStyle w:val="NormalWeb"/>
        <w:adjustRightInd w:val="0"/>
        <w:snapToGrid w:val="0"/>
        <w:spacing w:before="0" w:beforeAutospacing="0" w:after="0" w:afterAutospacing="0"/>
        <w:jc w:val="center"/>
        <w:rPr>
          <w:b/>
          <w:sz w:val="20"/>
          <w:szCs w:val="20"/>
          <w:lang w:val="en-US"/>
        </w:rPr>
      </w:pPr>
    </w:p>
    <w:p w:rsidR="00985D94" w:rsidRDefault="00985D94" w:rsidP="00212DB0">
      <w:pPr>
        <w:adjustRightInd w:val="0"/>
        <w:snapToGrid w:val="0"/>
        <w:spacing w:after="0" w:line="240" w:lineRule="auto"/>
        <w:ind w:firstLine="708"/>
        <w:jc w:val="both"/>
        <w:rPr>
          <w:rFonts w:ascii="Times New Roman" w:hAnsi="Times New Roman"/>
          <w:sz w:val="20"/>
          <w:szCs w:val="20"/>
          <w:lang w:val="uz-Cyrl-UZ"/>
        </w:rPr>
      </w:pPr>
    </w:p>
    <w:p w:rsidR="00212DB0" w:rsidRDefault="00212DB0" w:rsidP="00212DB0">
      <w:pPr>
        <w:adjustRightInd w:val="0"/>
        <w:snapToGrid w:val="0"/>
        <w:spacing w:after="0" w:line="240" w:lineRule="auto"/>
        <w:ind w:firstLine="708"/>
        <w:jc w:val="both"/>
        <w:rPr>
          <w:rFonts w:ascii="Times New Roman" w:hAnsi="Times New Roman"/>
          <w:sz w:val="20"/>
          <w:szCs w:val="20"/>
          <w:lang w:val="uz-Cyrl-UZ"/>
        </w:rPr>
        <w:sectPr w:rsidR="00212DB0">
          <w:type w:val="continuous"/>
          <w:pgSz w:w="12240" w:h="15839"/>
          <w:pgMar w:top="1440" w:right="1440" w:bottom="1440" w:left="1440" w:header="720" w:footer="720" w:gutter="0"/>
          <w:cols w:space="425"/>
          <w:titlePg/>
          <w:docGrid w:linePitch="360"/>
        </w:sectPr>
      </w:pPr>
    </w:p>
    <w:p w:rsidR="00985D94" w:rsidRDefault="007A7643" w:rsidP="00212DB0">
      <w:pPr>
        <w:adjustRightInd w:val="0"/>
        <w:snapToGrid w:val="0"/>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lastRenderedPageBreak/>
        <w:t xml:space="preserve">The cities of our </w:t>
      </w:r>
      <w:r>
        <w:rPr>
          <w:rFonts w:ascii="Times New Roman" w:hAnsi="Times New Roman"/>
          <w:sz w:val="20"/>
          <w:szCs w:val="20"/>
          <w:lang w:val="uz-Cyrl-UZ"/>
        </w:rPr>
        <w:t xml:space="preserve">republic with many developed industrial enterprises include such cities as Almalik, Bekobad, Chirchik, Tashkent, Samarkand, Fergana, Navoi and Namangan. The above-mentioned problems </w:t>
      </w:r>
      <w:r>
        <w:rPr>
          <w:rFonts w:ascii="Times New Roman" w:hAnsi="Times New Roman"/>
          <w:sz w:val="20"/>
          <w:szCs w:val="20"/>
          <w:lang w:val="uz-Cyrl-UZ"/>
        </w:rPr>
        <w:lastRenderedPageBreak/>
        <w:t>are especially common in these cities. Bronchial asthma, lung diseases, ch</w:t>
      </w:r>
      <w:r>
        <w:rPr>
          <w:rFonts w:ascii="Times New Roman" w:hAnsi="Times New Roman"/>
          <w:sz w:val="20"/>
          <w:szCs w:val="20"/>
          <w:lang w:val="uz-Cyrl-UZ"/>
        </w:rPr>
        <w:t>ronic bronchitis, skin diseases, allergic diseases, etc. are observed in these cities [3].</w:t>
      </w:r>
    </w:p>
    <w:p w:rsidR="00212DB0" w:rsidRDefault="00212DB0" w:rsidP="00212DB0">
      <w:pPr>
        <w:adjustRightInd w:val="0"/>
        <w:snapToGrid w:val="0"/>
        <w:spacing w:after="0" w:line="240" w:lineRule="auto"/>
        <w:ind w:firstLine="708"/>
        <w:jc w:val="both"/>
        <w:rPr>
          <w:rFonts w:ascii="Times New Roman" w:hAnsi="Times New Roman"/>
          <w:sz w:val="20"/>
          <w:szCs w:val="20"/>
          <w:lang w:val="uz-Cyrl-UZ"/>
        </w:rPr>
        <w:sectPr w:rsidR="00212DB0">
          <w:headerReference w:type="first" r:id="rId16"/>
          <w:type w:val="continuous"/>
          <w:pgSz w:w="12240" w:h="15839"/>
          <w:pgMar w:top="1440" w:right="1440" w:bottom="1440" w:left="1440" w:header="720" w:footer="720" w:gutter="0"/>
          <w:cols w:num="2" w:space="720" w:equalWidth="0">
            <w:col w:w="4467" w:space="425"/>
            <w:col w:w="4467"/>
          </w:cols>
          <w:titlePg/>
          <w:docGrid w:linePitch="360"/>
        </w:sectPr>
      </w:pPr>
    </w:p>
    <w:p w:rsidR="00212DB0" w:rsidRDefault="00212DB0" w:rsidP="00212DB0">
      <w:pPr>
        <w:adjustRightInd w:val="0"/>
        <w:snapToGrid w:val="0"/>
        <w:spacing w:after="0" w:line="240" w:lineRule="auto"/>
        <w:ind w:right="800"/>
        <w:rPr>
          <w:rFonts w:ascii="Times New Roman" w:hAnsi="Times New Roman"/>
          <w:sz w:val="20"/>
          <w:szCs w:val="20"/>
          <w:lang w:val="uz-Cyrl-UZ"/>
        </w:rPr>
      </w:pPr>
    </w:p>
    <w:p w:rsidR="00985D94" w:rsidRDefault="007A7643" w:rsidP="00212DB0">
      <w:pPr>
        <w:adjustRightInd w:val="0"/>
        <w:snapToGrid w:val="0"/>
        <w:spacing w:after="0" w:line="240" w:lineRule="auto"/>
        <w:ind w:right="800"/>
        <w:rPr>
          <w:rFonts w:ascii="Times New Roman" w:hAnsi="Times New Roman"/>
          <w:b/>
          <w:sz w:val="20"/>
          <w:szCs w:val="20"/>
          <w:lang w:val="uz-Cyrl-UZ"/>
        </w:rPr>
      </w:pPr>
      <w:r>
        <w:rPr>
          <w:rFonts w:ascii="Times New Roman" w:hAnsi="Times New Roman"/>
          <w:sz w:val="20"/>
          <w:szCs w:val="20"/>
          <w:lang w:val="uz-Cyrl-UZ"/>
        </w:rPr>
        <w:t>Table 1</w:t>
      </w:r>
      <w:r w:rsidR="00212DB0">
        <w:rPr>
          <w:rFonts w:ascii="Times New Roman" w:hAnsi="Times New Roman"/>
          <w:sz w:val="20"/>
          <w:szCs w:val="20"/>
          <w:lang w:val="uz-Cyrl-UZ"/>
        </w:rPr>
        <w:t xml:space="preserve">. </w:t>
      </w:r>
      <w:r>
        <w:rPr>
          <w:rFonts w:ascii="Times New Roman" w:hAnsi="Times New Roman"/>
          <w:b/>
          <w:sz w:val="20"/>
          <w:szCs w:val="20"/>
          <w:lang w:val="uz-Cyrl-UZ"/>
        </w:rPr>
        <w:t>The amount of aerosols in the atmosphere of Namangan city</w:t>
      </w:r>
    </w:p>
    <w:tbl>
      <w:tblPr>
        <w:tblW w:w="9138" w:type="dxa"/>
        <w:jc w:val="center"/>
        <w:tblLayout w:type="fixed"/>
        <w:tblLook w:val="04A0" w:firstRow="1" w:lastRow="0" w:firstColumn="1" w:lastColumn="0" w:noHBand="0" w:noVBand="1"/>
      </w:tblPr>
      <w:tblGrid>
        <w:gridCol w:w="1578"/>
        <w:gridCol w:w="1511"/>
        <w:gridCol w:w="1795"/>
        <w:gridCol w:w="2300"/>
        <w:gridCol w:w="1954"/>
      </w:tblGrid>
      <w:tr w:rsidR="00985D94">
        <w:trPr>
          <w:trHeight w:val="337"/>
          <w:jc w:val="center"/>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Years</w:t>
            </w:r>
          </w:p>
        </w:tc>
        <w:tc>
          <w:tcPr>
            <w:tcW w:w="1511" w:type="dxa"/>
            <w:tcBorders>
              <w:top w:val="single" w:sz="4" w:space="0" w:color="auto"/>
              <w:left w:val="nil"/>
              <w:bottom w:val="single" w:sz="4" w:space="0" w:color="auto"/>
              <w:right w:val="single" w:sz="4" w:space="0" w:color="auto"/>
            </w:tcBorders>
            <w:shd w:val="clear" w:color="000000" w:fill="FFFFFF"/>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val="uz-Cyrl-UZ" w:eastAsia="ru-RU"/>
              </w:rPr>
            </w:pPr>
            <w:r>
              <w:rPr>
                <w:rFonts w:ascii="Times New Roman" w:eastAsia="Times New Roman" w:hAnsi="Times New Roman"/>
                <w:sz w:val="20"/>
                <w:szCs w:val="20"/>
                <w:lang w:val="uz-Cyrl-UZ" w:eastAsia="ru-RU"/>
              </w:rPr>
              <w:t>Dust</w:t>
            </w:r>
          </w:p>
        </w:tc>
        <w:tc>
          <w:tcPr>
            <w:tcW w:w="1795" w:type="dxa"/>
            <w:tcBorders>
              <w:top w:val="single" w:sz="4" w:space="0" w:color="auto"/>
              <w:left w:val="nil"/>
              <w:bottom w:val="single" w:sz="4" w:space="0" w:color="auto"/>
              <w:right w:val="single" w:sz="4" w:space="0" w:color="auto"/>
            </w:tcBorders>
            <w:shd w:val="clear" w:color="000000" w:fill="FFFFFF"/>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val="uz-Cyrl-UZ" w:eastAsia="ru-RU"/>
              </w:rPr>
            </w:pPr>
            <w:r>
              <w:rPr>
                <w:rFonts w:ascii="Times New Roman" w:eastAsia="Times New Roman" w:hAnsi="Times New Roman"/>
                <w:sz w:val="20"/>
                <w:szCs w:val="20"/>
                <w:lang w:val="uz-Cyrl-UZ" w:eastAsia="ru-RU"/>
              </w:rPr>
              <w:t>Sulfur dioxide</w:t>
            </w:r>
          </w:p>
        </w:tc>
        <w:tc>
          <w:tcPr>
            <w:tcW w:w="2300" w:type="dxa"/>
            <w:tcBorders>
              <w:top w:val="single" w:sz="4" w:space="0" w:color="auto"/>
              <w:left w:val="nil"/>
              <w:bottom w:val="single" w:sz="4" w:space="0" w:color="auto"/>
              <w:right w:val="single" w:sz="4" w:space="0" w:color="auto"/>
            </w:tcBorders>
            <w:shd w:val="clear" w:color="000000" w:fill="FFFFFF"/>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val="uz-Cyrl-UZ" w:eastAsia="ru-RU"/>
              </w:rPr>
            </w:pPr>
            <w:r>
              <w:rPr>
                <w:rFonts w:ascii="Times New Roman" w:eastAsia="Times New Roman" w:hAnsi="Times New Roman"/>
                <w:sz w:val="20"/>
                <w:szCs w:val="20"/>
                <w:lang w:val="uz-Cyrl-UZ" w:eastAsia="ru-RU"/>
              </w:rPr>
              <w:t>Carbonate anhydride</w:t>
            </w:r>
          </w:p>
        </w:tc>
        <w:tc>
          <w:tcPr>
            <w:tcW w:w="1954" w:type="dxa"/>
            <w:tcBorders>
              <w:top w:val="single" w:sz="4" w:space="0" w:color="auto"/>
              <w:left w:val="nil"/>
              <w:bottom w:val="single" w:sz="4" w:space="0" w:color="auto"/>
              <w:right w:val="single" w:sz="4" w:space="0" w:color="auto"/>
            </w:tcBorders>
            <w:shd w:val="clear" w:color="000000" w:fill="FFFFFF"/>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Nitrogen dioxide</w:t>
            </w:r>
          </w:p>
        </w:tc>
      </w:tr>
      <w:tr w:rsidR="00985D94">
        <w:trPr>
          <w:trHeight w:val="199"/>
          <w:jc w:val="center"/>
        </w:trPr>
        <w:tc>
          <w:tcPr>
            <w:tcW w:w="1578" w:type="dxa"/>
            <w:tcBorders>
              <w:top w:val="nil"/>
              <w:left w:val="single" w:sz="4" w:space="0" w:color="auto"/>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2012</w:t>
            </w:r>
          </w:p>
        </w:tc>
        <w:tc>
          <w:tcPr>
            <w:tcW w:w="1511" w:type="dxa"/>
            <w:tcBorders>
              <w:top w:val="nil"/>
              <w:left w:val="nil"/>
              <w:bottom w:val="single" w:sz="4" w:space="0" w:color="auto"/>
              <w:right w:val="single" w:sz="4" w:space="0" w:color="auto"/>
            </w:tcBorders>
            <w:shd w:val="clear" w:color="auto" w:fill="auto"/>
            <w:noWrap/>
            <w:vAlign w:val="center"/>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0,08</w:t>
            </w:r>
          </w:p>
        </w:tc>
        <w:tc>
          <w:tcPr>
            <w:tcW w:w="1795" w:type="dxa"/>
            <w:tcBorders>
              <w:top w:val="nil"/>
              <w:left w:val="nil"/>
              <w:bottom w:val="single" w:sz="4" w:space="0" w:color="auto"/>
              <w:right w:val="single" w:sz="4" w:space="0" w:color="auto"/>
            </w:tcBorders>
            <w:shd w:val="clear" w:color="auto" w:fill="auto"/>
            <w:noWrap/>
            <w:vAlign w:val="center"/>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0,002</w:t>
            </w:r>
          </w:p>
        </w:tc>
        <w:tc>
          <w:tcPr>
            <w:tcW w:w="2300" w:type="dxa"/>
            <w:tcBorders>
              <w:top w:val="nil"/>
              <w:left w:val="nil"/>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1,128</w:t>
            </w:r>
          </w:p>
        </w:tc>
        <w:tc>
          <w:tcPr>
            <w:tcW w:w="1954" w:type="dxa"/>
            <w:tcBorders>
              <w:top w:val="nil"/>
              <w:left w:val="nil"/>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0,021</w:t>
            </w:r>
          </w:p>
        </w:tc>
      </w:tr>
      <w:tr w:rsidR="00985D94">
        <w:trPr>
          <w:trHeight w:val="199"/>
          <w:jc w:val="center"/>
        </w:trPr>
        <w:tc>
          <w:tcPr>
            <w:tcW w:w="1578" w:type="dxa"/>
            <w:tcBorders>
              <w:top w:val="nil"/>
              <w:left w:val="single" w:sz="4" w:space="0" w:color="auto"/>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2013</w:t>
            </w:r>
          </w:p>
        </w:tc>
        <w:tc>
          <w:tcPr>
            <w:tcW w:w="1511" w:type="dxa"/>
            <w:tcBorders>
              <w:top w:val="nil"/>
              <w:left w:val="nil"/>
              <w:bottom w:val="single" w:sz="4" w:space="0" w:color="auto"/>
              <w:right w:val="single" w:sz="4" w:space="0" w:color="auto"/>
            </w:tcBorders>
            <w:shd w:val="clear" w:color="auto" w:fill="auto"/>
            <w:noWrap/>
            <w:vAlign w:val="center"/>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0,075</w:t>
            </w:r>
          </w:p>
        </w:tc>
        <w:tc>
          <w:tcPr>
            <w:tcW w:w="1795" w:type="dxa"/>
            <w:tcBorders>
              <w:top w:val="nil"/>
              <w:left w:val="nil"/>
              <w:bottom w:val="single" w:sz="4" w:space="0" w:color="auto"/>
              <w:right w:val="single" w:sz="4" w:space="0" w:color="auto"/>
            </w:tcBorders>
            <w:shd w:val="clear" w:color="auto" w:fill="auto"/>
            <w:noWrap/>
            <w:vAlign w:val="center"/>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0,003</w:t>
            </w:r>
          </w:p>
        </w:tc>
        <w:tc>
          <w:tcPr>
            <w:tcW w:w="2300" w:type="dxa"/>
            <w:tcBorders>
              <w:top w:val="nil"/>
              <w:left w:val="nil"/>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1,525</w:t>
            </w:r>
          </w:p>
        </w:tc>
        <w:tc>
          <w:tcPr>
            <w:tcW w:w="1954" w:type="dxa"/>
            <w:tcBorders>
              <w:top w:val="nil"/>
              <w:left w:val="nil"/>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0,027</w:t>
            </w:r>
          </w:p>
        </w:tc>
      </w:tr>
      <w:tr w:rsidR="00985D94">
        <w:trPr>
          <w:trHeight w:val="199"/>
          <w:jc w:val="center"/>
        </w:trPr>
        <w:tc>
          <w:tcPr>
            <w:tcW w:w="1578" w:type="dxa"/>
            <w:tcBorders>
              <w:top w:val="nil"/>
              <w:left w:val="single" w:sz="4" w:space="0" w:color="auto"/>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2014</w:t>
            </w:r>
          </w:p>
        </w:tc>
        <w:tc>
          <w:tcPr>
            <w:tcW w:w="1511" w:type="dxa"/>
            <w:tcBorders>
              <w:top w:val="nil"/>
              <w:left w:val="nil"/>
              <w:bottom w:val="single" w:sz="4" w:space="0" w:color="auto"/>
              <w:right w:val="single" w:sz="4" w:space="0" w:color="auto"/>
            </w:tcBorders>
            <w:shd w:val="clear" w:color="auto" w:fill="auto"/>
            <w:noWrap/>
            <w:vAlign w:val="center"/>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0,089</w:t>
            </w:r>
          </w:p>
        </w:tc>
        <w:tc>
          <w:tcPr>
            <w:tcW w:w="1795" w:type="dxa"/>
            <w:tcBorders>
              <w:top w:val="nil"/>
              <w:left w:val="nil"/>
              <w:bottom w:val="single" w:sz="4" w:space="0" w:color="auto"/>
              <w:right w:val="single" w:sz="4" w:space="0" w:color="auto"/>
            </w:tcBorders>
            <w:shd w:val="clear" w:color="auto" w:fill="auto"/>
            <w:noWrap/>
            <w:vAlign w:val="center"/>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0,003</w:t>
            </w:r>
          </w:p>
        </w:tc>
        <w:tc>
          <w:tcPr>
            <w:tcW w:w="2300" w:type="dxa"/>
            <w:tcBorders>
              <w:top w:val="nil"/>
              <w:left w:val="nil"/>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1,65</w:t>
            </w:r>
          </w:p>
        </w:tc>
        <w:tc>
          <w:tcPr>
            <w:tcW w:w="1954" w:type="dxa"/>
            <w:tcBorders>
              <w:top w:val="nil"/>
              <w:left w:val="nil"/>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0,03</w:t>
            </w:r>
          </w:p>
        </w:tc>
      </w:tr>
      <w:tr w:rsidR="00985D94">
        <w:trPr>
          <w:trHeight w:val="199"/>
          <w:jc w:val="center"/>
        </w:trPr>
        <w:tc>
          <w:tcPr>
            <w:tcW w:w="1578" w:type="dxa"/>
            <w:tcBorders>
              <w:top w:val="nil"/>
              <w:left w:val="single" w:sz="4" w:space="0" w:color="auto"/>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2015</w:t>
            </w:r>
          </w:p>
        </w:tc>
        <w:tc>
          <w:tcPr>
            <w:tcW w:w="1511" w:type="dxa"/>
            <w:tcBorders>
              <w:top w:val="nil"/>
              <w:left w:val="nil"/>
              <w:bottom w:val="single" w:sz="4" w:space="0" w:color="auto"/>
              <w:right w:val="single" w:sz="4" w:space="0" w:color="auto"/>
            </w:tcBorders>
            <w:shd w:val="clear" w:color="auto" w:fill="auto"/>
            <w:noWrap/>
            <w:vAlign w:val="center"/>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0,095</w:t>
            </w:r>
          </w:p>
        </w:tc>
        <w:tc>
          <w:tcPr>
            <w:tcW w:w="1795" w:type="dxa"/>
            <w:tcBorders>
              <w:top w:val="nil"/>
              <w:left w:val="nil"/>
              <w:bottom w:val="single" w:sz="4" w:space="0" w:color="auto"/>
              <w:right w:val="single" w:sz="4" w:space="0" w:color="auto"/>
            </w:tcBorders>
            <w:shd w:val="clear" w:color="auto" w:fill="auto"/>
            <w:noWrap/>
            <w:vAlign w:val="center"/>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0,004</w:t>
            </w:r>
          </w:p>
        </w:tc>
        <w:tc>
          <w:tcPr>
            <w:tcW w:w="2300" w:type="dxa"/>
            <w:tcBorders>
              <w:top w:val="nil"/>
              <w:left w:val="nil"/>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1,66</w:t>
            </w:r>
          </w:p>
        </w:tc>
        <w:tc>
          <w:tcPr>
            <w:tcW w:w="1954" w:type="dxa"/>
            <w:tcBorders>
              <w:top w:val="nil"/>
              <w:left w:val="nil"/>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0,035</w:t>
            </w:r>
          </w:p>
        </w:tc>
      </w:tr>
      <w:tr w:rsidR="00985D94">
        <w:trPr>
          <w:trHeight w:val="199"/>
          <w:jc w:val="center"/>
        </w:trPr>
        <w:tc>
          <w:tcPr>
            <w:tcW w:w="1578" w:type="dxa"/>
            <w:tcBorders>
              <w:top w:val="nil"/>
              <w:left w:val="single" w:sz="4" w:space="0" w:color="auto"/>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2016</w:t>
            </w:r>
          </w:p>
        </w:tc>
        <w:tc>
          <w:tcPr>
            <w:tcW w:w="1511" w:type="dxa"/>
            <w:tcBorders>
              <w:top w:val="nil"/>
              <w:left w:val="nil"/>
              <w:bottom w:val="single" w:sz="4" w:space="0" w:color="auto"/>
              <w:right w:val="single" w:sz="4" w:space="0" w:color="auto"/>
            </w:tcBorders>
            <w:shd w:val="clear" w:color="auto" w:fill="auto"/>
            <w:noWrap/>
            <w:vAlign w:val="center"/>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0,146</w:t>
            </w:r>
          </w:p>
        </w:tc>
        <w:tc>
          <w:tcPr>
            <w:tcW w:w="1795" w:type="dxa"/>
            <w:tcBorders>
              <w:top w:val="nil"/>
              <w:left w:val="nil"/>
              <w:bottom w:val="single" w:sz="4" w:space="0" w:color="auto"/>
              <w:right w:val="single" w:sz="4" w:space="0" w:color="auto"/>
            </w:tcBorders>
            <w:shd w:val="clear" w:color="auto" w:fill="auto"/>
            <w:noWrap/>
            <w:vAlign w:val="center"/>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0,006</w:t>
            </w:r>
          </w:p>
        </w:tc>
        <w:tc>
          <w:tcPr>
            <w:tcW w:w="2300" w:type="dxa"/>
            <w:tcBorders>
              <w:top w:val="nil"/>
              <w:left w:val="nil"/>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2,083</w:t>
            </w:r>
          </w:p>
        </w:tc>
        <w:tc>
          <w:tcPr>
            <w:tcW w:w="1954" w:type="dxa"/>
            <w:tcBorders>
              <w:top w:val="nil"/>
              <w:left w:val="nil"/>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0,044</w:t>
            </w:r>
          </w:p>
        </w:tc>
      </w:tr>
      <w:tr w:rsidR="00985D94">
        <w:trPr>
          <w:trHeight w:val="199"/>
          <w:jc w:val="center"/>
        </w:trPr>
        <w:tc>
          <w:tcPr>
            <w:tcW w:w="1578" w:type="dxa"/>
            <w:tcBorders>
              <w:top w:val="nil"/>
              <w:left w:val="single" w:sz="4" w:space="0" w:color="auto"/>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2017</w:t>
            </w:r>
          </w:p>
        </w:tc>
        <w:tc>
          <w:tcPr>
            <w:tcW w:w="1511" w:type="dxa"/>
            <w:tcBorders>
              <w:top w:val="nil"/>
              <w:left w:val="nil"/>
              <w:bottom w:val="single" w:sz="4" w:space="0" w:color="auto"/>
              <w:right w:val="single" w:sz="4" w:space="0" w:color="auto"/>
            </w:tcBorders>
            <w:shd w:val="clear" w:color="auto" w:fill="auto"/>
            <w:noWrap/>
            <w:vAlign w:val="center"/>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0,128</w:t>
            </w:r>
          </w:p>
        </w:tc>
        <w:tc>
          <w:tcPr>
            <w:tcW w:w="1795" w:type="dxa"/>
            <w:tcBorders>
              <w:top w:val="nil"/>
              <w:left w:val="nil"/>
              <w:bottom w:val="single" w:sz="4" w:space="0" w:color="auto"/>
              <w:right w:val="single" w:sz="4" w:space="0" w:color="auto"/>
            </w:tcBorders>
            <w:shd w:val="clear" w:color="auto" w:fill="auto"/>
            <w:noWrap/>
            <w:vAlign w:val="center"/>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0,009</w:t>
            </w:r>
          </w:p>
        </w:tc>
        <w:tc>
          <w:tcPr>
            <w:tcW w:w="2300" w:type="dxa"/>
            <w:tcBorders>
              <w:top w:val="nil"/>
              <w:left w:val="nil"/>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2,28</w:t>
            </w:r>
          </w:p>
        </w:tc>
        <w:tc>
          <w:tcPr>
            <w:tcW w:w="1954" w:type="dxa"/>
            <w:tcBorders>
              <w:top w:val="nil"/>
              <w:left w:val="nil"/>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0,04</w:t>
            </w:r>
          </w:p>
        </w:tc>
      </w:tr>
      <w:tr w:rsidR="00985D94">
        <w:trPr>
          <w:trHeight w:val="199"/>
          <w:jc w:val="center"/>
        </w:trPr>
        <w:tc>
          <w:tcPr>
            <w:tcW w:w="1578" w:type="dxa"/>
            <w:tcBorders>
              <w:top w:val="nil"/>
              <w:left w:val="single" w:sz="4" w:space="0" w:color="auto"/>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2018</w:t>
            </w:r>
          </w:p>
        </w:tc>
        <w:tc>
          <w:tcPr>
            <w:tcW w:w="1511" w:type="dxa"/>
            <w:tcBorders>
              <w:top w:val="nil"/>
              <w:left w:val="nil"/>
              <w:bottom w:val="single" w:sz="4" w:space="0" w:color="auto"/>
              <w:right w:val="single" w:sz="4" w:space="0" w:color="auto"/>
            </w:tcBorders>
            <w:shd w:val="clear" w:color="auto" w:fill="auto"/>
            <w:noWrap/>
            <w:vAlign w:val="center"/>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0,145</w:t>
            </w:r>
          </w:p>
        </w:tc>
        <w:tc>
          <w:tcPr>
            <w:tcW w:w="1795" w:type="dxa"/>
            <w:tcBorders>
              <w:top w:val="nil"/>
              <w:left w:val="nil"/>
              <w:bottom w:val="single" w:sz="4" w:space="0" w:color="auto"/>
              <w:right w:val="single" w:sz="4" w:space="0" w:color="auto"/>
            </w:tcBorders>
            <w:shd w:val="clear" w:color="auto" w:fill="auto"/>
            <w:noWrap/>
            <w:vAlign w:val="center"/>
          </w:tcPr>
          <w:p w:rsidR="00985D94" w:rsidRDefault="007A7643" w:rsidP="00212DB0">
            <w:pPr>
              <w:adjustRightInd w:val="0"/>
              <w:snapToGrid w:val="0"/>
              <w:spacing w:after="0" w:line="240" w:lineRule="auto"/>
              <w:ind w:firstLineChars="100" w:firstLine="200"/>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c>
          <w:tcPr>
            <w:tcW w:w="2300" w:type="dxa"/>
            <w:tcBorders>
              <w:top w:val="nil"/>
              <w:left w:val="nil"/>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2,875</w:t>
            </w:r>
          </w:p>
        </w:tc>
        <w:tc>
          <w:tcPr>
            <w:tcW w:w="1954" w:type="dxa"/>
            <w:tcBorders>
              <w:top w:val="nil"/>
              <w:left w:val="nil"/>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0,04</w:t>
            </w:r>
          </w:p>
        </w:tc>
      </w:tr>
      <w:tr w:rsidR="00985D94">
        <w:trPr>
          <w:trHeight w:val="199"/>
          <w:jc w:val="center"/>
        </w:trPr>
        <w:tc>
          <w:tcPr>
            <w:tcW w:w="1578" w:type="dxa"/>
            <w:tcBorders>
              <w:top w:val="nil"/>
              <w:left w:val="single" w:sz="4" w:space="0" w:color="auto"/>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20</w:t>
            </w:r>
            <w:r>
              <w:rPr>
                <w:rFonts w:ascii="Times New Roman" w:eastAsia="Times New Roman" w:hAnsi="Times New Roman"/>
                <w:sz w:val="20"/>
                <w:szCs w:val="20"/>
                <w:lang w:val="en-US" w:eastAsia="ru-RU"/>
              </w:rPr>
              <w:t>19</w:t>
            </w:r>
          </w:p>
        </w:tc>
        <w:tc>
          <w:tcPr>
            <w:tcW w:w="1511" w:type="dxa"/>
            <w:tcBorders>
              <w:top w:val="nil"/>
              <w:left w:val="nil"/>
              <w:bottom w:val="single" w:sz="4" w:space="0" w:color="auto"/>
              <w:right w:val="single" w:sz="4" w:space="0" w:color="auto"/>
            </w:tcBorders>
            <w:shd w:val="clear" w:color="auto" w:fill="auto"/>
            <w:noWrap/>
            <w:vAlign w:val="center"/>
          </w:tcPr>
          <w:p w:rsidR="00985D94" w:rsidRDefault="007A7643" w:rsidP="00212DB0">
            <w:pPr>
              <w:adjustRightInd w:val="0"/>
              <w:snapToGrid w:val="0"/>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w:t>
            </w:r>
            <w:r>
              <w:rPr>
                <w:rFonts w:ascii="Times New Roman" w:eastAsia="Times New Roman" w:hAnsi="Times New Roman"/>
                <w:sz w:val="20"/>
                <w:szCs w:val="20"/>
                <w:lang w:val="en-US" w:eastAsia="ru-RU"/>
              </w:rPr>
              <w:t>175</w:t>
            </w:r>
          </w:p>
        </w:tc>
        <w:tc>
          <w:tcPr>
            <w:tcW w:w="1795" w:type="dxa"/>
            <w:tcBorders>
              <w:top w:val="nil"/>
              <w:left w:val="nil"/>
              <w:bottom w:val="single" w:sz="4" w:space="0" w:color="auto"/>
              <w:right w:val="single" w:sz="4" w:space="0" w:color="auto"/>
            </w:tcBorders>
            <w:shd w:val="clear" w:color="auto" w:fill="auto"/>
            <w:noWrap/>
            <w:vAlign w:val="center"/>
          </w:tcPr>
          <w:p w:rsidR="00985D94" w:rsidRDefault="007A7643" w:rsidP="00212DB0">
            <w:pPr>
              <w:adjustRightInd w:val="0"/>
              <w:snapToGrid w:val="0"/>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0,0</w:t>
            </w:r>
            <w:r>
              <w:rPr>
                <w:rFonts w:ascii="Times New Roman" w:eastAsia="Times New Roman" w:hAnsi="Times New Roman"/>
                <w:sz w:val="20"/>
                <w:szCs w:val="20"/>
                <w:lang w:val="en-US" w:eastAsia="ru-RU"/>
              </w:rPr>
              <w:t>2</w:t>
            </w:r>
          </w:p>
        </w:tc>
        <w:tc>
          <w:tcPr>
            <w:tcW w:w="2300" w:type="dxa"/>
            <w:tcBorders>
              <w:top w:val="nil"/>
              <w:left w:val="nil"/>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3,24</w:t>
            </w:r>
          </w:p>
        </w:tc>
        <w:tc>
          <w:tcPr>
            <w:tcW w:w="1954" w:type="dxa"/>
            <w:tcBorders>
              <w:top w:val="nil"/>
              <w:left w:val="nil"/>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0,0</w:t>
            </w:r>
            <w:r>
              <w:rPr>
                <w:rFonts w:ascii="Times New Roman" w:eastAsia="Times New Roman" w:hAnsi="Times New Roman"/>
                <w:sz w:val="20"/>
                <w:szCs w:val="20"/>
                <w:lang w:val="en-US" w:eastAsia="ru-RU"/>
              </w:rPr>
              <w:t>5</w:t>
            </w:r>
          </w:p>
        </w:tc>
      </w:tr>
      <w:tr w:rsidR="00985D94">
        <w:trPr>
          <w:trHeight w:val="207"/>
          <w:jc w:val="center"/>
        </w:trPr>
        <w:tc>
          <w:tcPr>
            <w:tcW w:w="1578" w:type="dxa"/>
            <w:tcBorders>
              <w:top w:val="nil"/>
              <w:left w:val="single" w:sz="4" w:space="0" w:color="auto"/>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2020</w:t>
            </w:r>
          </w:p>
        </w:tc>
        <w:tc>
          <w:tcPr>
            <w:tcW w:w="1511" w:type="dxa"/>
            <w:tcBorders>
              <w:top w:val="nil"/>
              <w:left w:val="nil"/>
              <w:bottom w:val="single" w:sz="4" w:space="0" w:color="auto"/>
              <w:right w:val="single" w:sz="4" w:space="0" w:color="auto"/>
            </w:tcBorders>
            <w:shd w:val="clear" w:color="auto" w:fill="auto"/>
            <w:noWrap/>
            <w:vAlign w:val="center"/>
          </w:tcPr>
          <w:p w:rsidR="00985D94" w:rsidRDefault="007A7643" w:rsidP="00212DB0">
            <w:pPr>
              <w:adjustRightInd w:val="0"/>
              <w:snapToGrid w:val="0"/>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0,162</w:t>
            </w:r>
          </w:p>
        </w:tc>
        <w:tc>
          <w:tcPr>
            <w:tcW w:w="1795" w:type="dxa"/>
            <w:tcBorders>
              <w:top w:val="nil"/>
              <w:left w:val="nil"/>
              <w:bottom w:val="single" w:sz="4" w:space="0" w:color="auto"/>
              <w:right w:val="single" w:sz="4" w:space="0" w:color="auto"/>
            </w:tcBorders>
            <w:shd w:val="clear" w:color="auto" w:fill="auto"/>
            <w:noWrap/>
            <w:vAlign w:val="center"/>
          </w:tcPr>
          <w:p w:rsidR="00985D94" w:rsidRDefault="007A7643" w:rsidP="00212DB0">
            <w:pPr>
              <w:adjustRightInd w:val="0"/>
              <w:snapToGrid w:val="0"/>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0,021</w:t>
            </w:r>
          </w:p>
        </w:tc>
        <w:tc>
          <w:tcPr>
            <w:tcW w:w="2300" w:type="dxa"/>
            <w:tcBorders>
              <w:top w:val="nil"/>
              <w:left w:val="nil"/>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3,13</w:t>
            </w:r>
          </w:p>
        </w:tc>
        <w:tc>
          <w:tcPr>
            <w:tcW w:w="1954" w:type="dxa"/>
            <w:tcBorders>
              <w:top w:val="nil"/>
              <w:left w:val="nil"/>
              <w:bottom w:val="single" w:sz="4" w:space="0" w:color="auto"/>
              <w:right w:val="single" w:sz="4" w:space="0" w:color="auto"/>
            </w:tcBorders>
            <w:shd w:val="clear" w:color="auto" w:fill="auto"/>
            <w:noWrap/>
            <w:vAlign w:val="bottom"/>
          </w:tcPr>
          <w:p w:rsidR="00985D94" w:rsidRDefault="007A7643" w:rsidP="00212DB0">
            <w:pPr>
              <w:adjustRightInd w:val="0"/>
              <w:snapToGrid w:val="0"/>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0,04</w:t>
            </w:r>
          </w:p>
        </w:tc>
      </w:tr>
    </w:tbl>
    <w:p w:rsidR="00985D94" w:rsidRDefault="007A7643" w:rsidP="00212DB0">
      <w:pPr>
        <w:adjustRightInd w:val="0"/>
        <w:snapToGrid w:val="0"/>
        <w:spacing w:after="0" w:line="240" w:lineRule="auto"/>
        <w:jc w:val="center"/>
        <w:rPr>
          <w:rFonts w:ascii="Times New Roman" w:hAnsi="Times New Roman"/>
          <w:i/>
          <w:sz w:val="20"/>
          <w:szCs w:val="20"/>
          <w:lang w:val="en-US"/>
        </w:rPr>
      </w:pPr>
      <w:r>
        <w:rPr>
          <w:rFonts w:ascii="Times New Roman" w:hAnsi="Times New Roman"/>
          <w:i/>
          <w:sz w:val="20"/>
          <w:szCs w:val="20"/>
          <w:lang w:val="en-US"/>
        </w:rPr>
        <w:t xml:space="preserve">Source: Information from the </w:t>
      </w:r>
      <w:proofErr w:type="spellStart"/>
      <w:r>
        <w:rPr>
          <w:rFonts w:ascii="Times New Roman" w:hAnsi="Times New Roman"/>
          <w:i/>
          <w:sz w:val="20"/>
          <w:szCs w:val="20"/>
          <w:lang w:val="en-US"/>
        </w:rPr>
        <w:t>hydrometeorological</w:t>
      </w:r>
      <w:proofErr w:type="spellEnd"/>
      <w:r>
        <w:rPr>
          <w:rFonts w:ascii="Times New Roman" w:hAnsi="Times New Roman"/>
          <w:i/>
          <w:sz w:val="20"/>
          <w:szCs w:val="20"/>
          <w:lang w:val="en-US"/>
        </w:rPr>
        <w:t xml:space="preserve"> department of Namangan region (post 3).</w:t>
      </w:r>
    </w:p>
    <w:p w:rsidR="00985D94" w:rsidRDefault="00985D94" w:rsidP="00212DB0">
      <w:pPr>
        <w:adjustRightInd w:val="0"/>
        <w:snapToGrid w:val="0"/>
        <w:spacing w:after="0" w:line="240" w:lineRule="auto"/>
        <w:ind w:firstLine="708"/>
        <w:jc w:val="both"/>
        <w:rPr>
          <w:rFonts w:ascii="Times New Roman" w:hAnsi="Times New Roman"/>
          <w:sz w:val="20"/>
          <w:szCs w:val="20"/>
          <w:lang w:val="en-US"/>
        </w:rPr>
      </w:pPr>
    </w:p>
    <w:p w:rsidR="00985D94" w:rsidRDefault="00985D94" w:rsidP="00212DB0">
      <w:pPr>
        <w:adjustRightInd w:val="0"/>
        <w:snapToGrid w:val="0"/>
        <w:spacing w:after="0" w:line="240" w:lineRule="auto"/>
        <w:ind w:firstLine="708"/>
        <w:jc w:val="both"/>
        <w:rPr>
          <w:rFonts w:ascii="Times New Roman" w:hAnsi="Times New Roman"/>
          <w:sz w:val="20"/>
          <w:szCs w:val="20"/>
          <w:lang w:val="en-US"/>
        </w:rPr>
      </w:pPr>
    </w:p>
    <w:p w:rsidR="00212DB0" w:rsidRDefault="00212DB0" w:rsidP="00212DB0">
      <w:pPr>
        <w:adjustRightInd w:val="0"/>
        <w:snapToGrid w:val="0"/>
        <w:spacing w:after="0" w:line="240" w:lineRule="auto"/>
        <w:ind w:firstLine="708"/>
        <w:jc w:val="both"/>
        <w:rPr>
          <w:rFonts w:ascii="Times New Roman" w:hAnsi="Times New Roman"/>
          <w:sz w:val="20"/>
          <w:szCs w:val="20"/>
          <w:lang w:val="en-US"/>
        </w:rPr>
        <w:sectPr w:rsidR="00212DB0">
          <w:type w:val="continuous"/>
          <w:pgSz w:w="12240" w:h="15839"/>
          <w:pgMar w:top="1440" w:right="1440" w:bottom="1440" w:left="1440" w:header="720" w:footer="720" w:gutter="0"/>
          <w:cols w:space="425"/>
          <w:titlePg/>
          <w:docGrid w:linePitch="360"/>
        </w:sectPr>
      </w:pPr>
    </w:p>
    <w:p w:rsidR="00985D94" w:rsidRDefault="007A7643" w:rsidP="00212DB0">
      <w:pPr>
        <w:adjustRightInd w:val="0"/>
        <w:snapToGrid w:val="0"/>
        <w:spacing w:after="0" w:line="240" w:lineRule="auto"/>
        <w:ind w:firstLine="708"/>
        <w:jc w:val="both"/>
        <w:rPr>
          <w:rFonts w:ascii="Times New Roman" w:hAnsi="Times New Roman"/>
          <w:sz w:val="20"/>
          <w:szCs w:val="20"/>
          <w:lang w:val="en-US"/>
        </w:rPr>
        <w:sectPr w:rsidR="00985D94">
          <w:type w:val="continuous"/>
          <w:pgSz w:w="12240" w:h="15839"/>
          <w:pgMar w:top="1440" w:right="1440" w:bottom="1440" w:left="1440" w:header="720" w:footer="720" w:gutter="0"/>
          <w:cols w:num="2" w:space="720" w:equalWidth="0">
            <w:col w:w="4467" w:space="425"/>
            <w:col w:w="4467"/>
          </w:cols>
          <w:titlePg/>
          <w:docGrid w:linePitch="360"/>
        </w:sectPr>
      </w:pPr>
      <w:r>
        <w:rPr>
          <w:rFonts w:ascii="Times New Roman" w:hAnsi="Times New Roman"/>
          <w:sz w:val="20"/>
          <w:szCs w:val="20"/>
          <w:lang w:val="en-US"/>
        </w:rPr>
        <w:lastRenderedPageBreak/>
        <w:t xml:space="preserve">According to the data in Table 1, based on the analysis, it can be said that the constant and changing amount of chemical particles emitted into the atmosphere and </w:t>
      </w:r>
      <w:r>
        <w:rPr>
          <w:rFonts w:ascii="Times New Roman" w:hAnsi="Times New Roman"/>
          <w:sz w:val="20"/>
          <w:szCs w:val="20"/>
          <w:lang w:val="en-US"/>
        </w:rPr>
        <w:t xml:space="preserve">the appearance of secondary pollutants in the air are the reason for the intensity of solar radiation in the city, the washing of impurities from the atmosphere. Depending on the amount and duration of seasonal rains and orographic (relief) conditions, it </w:t>
      </w:r>
      <w:r>
        <w:rPr>
          <w:rFonts w:ascii="Times New Roman" w:hAnsi="Times New Roman"/>
          <w:sz w:val="20"/>
          <w:szCs w:val="20"/>
          <w:lang w:val="en-US"/>
        </w:rPr>
        <w:t xml:space="preserve">creates various unfavorable conditions. The amount of aerosols in the atmospheric air </w:t>
      </w:r>
      <w:proofErr w:type="gramStart"/>
      <w:r>
        <w:rPr>
          <w:rFonts w:ascii="Times New Roman" w:hAnsi="Times New Roman"/>
          <w:sz w:val="20"/>
          <w:szCs w:val="20"/>
          <w:lang w:val="en-US"/>
        </w:rPr>
        <w:t>of  Namangan</w:t>
      </w:r>
      <w:proofErr w:type="gramEnd"/>
      <w:r>
        <w:rPr>
          <w:rFonts w:ascii="Times New Roman" w:hAnsi="Times New Roman"/>
          <w:sz w:val="20"/>
          <w:szCs w:val="20"/>
          <w:lang w:val="en-US"/>
        </w:rPr>
        <w:t xml:space="preserve"> city has slightly increased compared to 2012. For example, the amount of carbon dioxide (CO2) has increased </w:t>
      </w:r>
      <w:r>
        <w:rPr>
          <w:rFonts w:ascii="Times New Roman" w:hAnsi="Times New Roman"/>
          <w:sz w:val="20"/>
          <w:szCs w:val="20"/>
          <w:lang w:val="en-US"/>
        </w:rPr>
        <w:lastRenderedPageBreak/>
        <w:t>significantly, from 1.128 mg/m</w:t>
      </w:r>
      <w:r>
        <w:rPr>
          <w:rFonts w:ascii="Times New Roman" w:hAnsi="Times New Roman"/>
          <w:sz w:val="20"/>
          <w:szCs w:val="20"/>
          <w:vertAlign w:val="superscript"/>
          <w:lang w:val="en-US"/>
        </w:rPr>
        <w:t>3</w:t>
      </w:r>
      <w:r>
        <w:rPr>
          <w:rFonts w:ascii="Times New Roman" w:hAnsi="Times New Roman"/>
          <w:sz w:val="20"/>
          <w:szCs w:val="20"/>
          <w:lang w:val="en-US"/>
        </w:rPr>
        <w:t xml:space="preserve"> in 2012 to 3.13 m</w:t>
      </w:r>
      <w:r>
        <w:rPr>
          <w:rFonts w:ascii="Times New Roman" w:hAnsi="Times New Roman"/>
          <w:sz w:val="20"/>
          <w:szCs w:val="20"/>
          <w:lang w:val="en-US"/>
        </w:rPr>
        <w:t>g/m</w:t>
      </w:r>
      <w:r>
        <w:rPr>
          <w:rFonts w:ascii="Times New Roman" w:hAnsi="Times New Roman"/>
          <w:sz w:val="20"/>
          <w:szCs w:val="20"/>
          <w:vertAlign w:val="superscript"/>
          <w:lang w:val="en-US"/>
        </w:rPr>
        <w:t>3</w:t>
      </w:r>
      <w:r>
        <w:rPr>
          <w:rFonts w:ascii="Times New Roman" w:hAnsi="Times New Roman"/>
          <w:sz w:val="20"/>
          <w:szCs w:val="20"/>
          <w:lang w:val="en-US"/>
        </w:rPr>
        <w:t xml:space="preserve"> in 2020. It is known that the maximum norm set for carbon monoxide exceeded 2.28 mg/m</w:t>
      </w:r>
      <w:r>
        <w:rPr>
          <w:rFonts w:ascii="Times New Roman" w:hAnsi="Times New Roman"/>
          <w:sz w:val="20"/>
          <w:szCs w:val="20"/>
          <w:vertAlign w:val="superscript"/>
          <w:lang w:val="en-US"/>
        </w:rPr>
        <w:t>3</w:t>
      </w:r>
      <w:r>
        <w:rPr>
          <w:rFonts w:ascii="Times New Roman" w:hAnsi="Times New Roman"/>
          <w:sz w:val="20"/>
          <w:szCs w:val="20"/>
          <w:lang w:val="en-US"/>
        </w:rPr>
        <w:t>. This, in turn, has a negative impact on human health and also causes an increase in air temperature. Because the relationship between the amount of CO and air temp</w:t>
      </w:r>
      <w:r>
        <w:rPr>
          <w:rFonts w:ascii="Times New Roman" w:hAnsi="Times New Roman"/>
          <w:sz w:val="20"/>
          <w:szCs w:val="20"/>
          <w:lang w:val="en-US"/>
        </w:rPr>
        <w:t xml:space="preserve">erature is high. Sulfur dioxide is one of the dangerously increasing toxic gases in the atmosphere </w:t>
      </w:r>
      <w:proofErr w:type="gramStart"/>
      <w:r>
        <w:rPr>
          <w:rFonts w:ascii="Times New Roman" w:hAnsi="Times New Roman"/>
          <w:sz w:val="20"/>
          <w:szCs w:val="20"/>
          <w:lang w:val="en-US"/>
        </w:rPr>
        <w:t>of  Namangan</w:t>
      </w:r>
      <w:proofErr w:type="gramEnd"/>
      <w:r>
        <w:rPr>
          <w:rFonts w:ascii="Times New Roman" w:hAnsi="Times New Roman"/>
          <w:sz w:val="20"/>
          <w:szCs w:val="20"/>
          <w:lang w:val="en-US"/>
        </w:rPr>
        <w:t xml:space="preserve"> city. Because its amount increased from 0.002 mg/m</w:t>
      </w:r>
      <w:r>
        <w:rPr>
          <w:rFonts w:ascii="Times New Roman" w:hAnsi="Times New Roman"/>
          <w:sz w:val="20"/>
          <w:szCs w:val="20"/>
          <w:vertAlign w:val="superscript"/>
          <w:lang w:val="en-US"/>
        </w:rPr>
        <w:t>3</w:t>
      </w:r>
      <w:r>
        <w:rPr>
          <w:rFonts w:ascii="Times New Roman" w:hAnsi="Times New Roman"/>
          <w:sz w:val="20"/>
          <w:szCs w:val="20"/>
          <w:lang w:val="en-US"/>
        </w:rPr>
        <w:t xml:space="preserve"> in 2012 to 0.021 mg/m</w:t>
      </w:r>
      <w:r>
        <w:rPr>
          <w:rFonts w:ascii="Times New Roman" w:hAnsi="Times New Roman"/>
          <w:sz w:val="20"/>
          <w:szCs w:val="20"/>
          <w:vertAlign w:val="superscript"/>
          <w:lang w:val="en-US"/>
        </w:rPr>
        <w:t>3</w:t>
      </w:r>
      <w:r>
        <w:rPr>
          <w:rFonts w:ascii="Times New Roman" w:hAnsi="Times New Roman"/>
          <w:sz w:val="20"/>
          <w:szCs w:val="20"/>
          <w:lang w:val="en-US"/>
        </w:rPr>
        <w:t xml:space="preserve"> by 2020, i.e. 10 times. Also, the amount of dust and sulfur oxides ha</w:t>
      </w:r>
      <w:r>
        <w:rPr>
          <w:rFonts w:ascii="Times New Roman" w:hAnsi="Times New Roman"/>
          <w:sz w:val="20"/>
          <w:szCs w:val="20"/>
          <w:lang w:val="en-US"/>
        </w:rPr>
        <w:t xml:space="preserve">s doubled [4]. </w:t>
      </w:r>
    </w:p>
    <w:p w:rsidR="00212DB0" w:rsidRDefault="00212DB0" w:rsidP="00212DB0">
      <w:pPr>
        <w:adjustRightInd w:val="0"/>
        <w:snapToGrid w:val="0"/>
        <w:spacing w:after="0" w:line="240" w:lineRule="auto"/>
        <w:jc w:val="center"/>
        <w:rPr>
          <w:rFonts w:ascii="Times New Roman" w:hAnsi="Times New Roman"/>
          <w:sz w:val="20"/>
          <w:szCs w:val="20"/>
          <w:lang w:val="en-US"/>
        </w:rPr>
      </w:pPr>
    </w:p>
    <w:p w:rsidR="00212DB0" w:rsidRDefault="00212DB0" w:rsidP="00212DB0">
      <w:pPr>
        <w:adjustRightInd w:val="0"/>
        <w:snapToGrid w:val="0"/>
        <w:spacing w:after="0" w:line="240" w:lineRule="auto"/>
        <w:jc w:val="center"/>
        <w:rPr>
          <w:rFonts w:ascii="Times New Roman" w:hAnsi="Times New Roman"/>
          <w:sz w:val="20"/>
          <w:szCs w:val="20"/>
          <w:lang w:val="en-US"/>
        </w:rPr>
      </w:pPr>
    </w:p>
    <w:p w:rsidR="00985D94" w:rsidRDefault="007A7643" w:rsidP="00212DB0">
      <w:pPr>
        <w:adjustRightInd w:val="0"/>
        <w:snapToGrid w:val="0"/>
        <w:spacing w:after="0" w:line="240" w:lineRule="auto"/>
        <w:jc w:val="center"/>
        <w:rPr>
          <w:rFonts w:ascii="Times New Roman" w:hAnsi="Times New Roman"/>
          <w:sz w:val="20"/>
          <w:szCs w:val="20"/>
          <w:lang w:val="en-US"/>
        </w:rPr>
      </w:pPr>
      <w:r>
        <w:rPr>
          <w:rFonts w:ascii="Times New Roman" w:hAnsi="Times New Roman"/>
          <w:noProof/>
          <w:sz w:val="20"/>
          <w:szCs w:val="20"/>
          <w:lang w:val="en-US" w:eastAsia="zh-CN"/>
        </w:rPr>
        <w:drawing>
          <wp:inline distT="0" distB="0" distL="0" distR="0">
            <wp:extent cx="5701468" cy="272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06645" cy="2726624"/>
                    </a:xfrm>
                    <a:prstGeom prst="rect">
                      <a:avLst/>
                    </a:prstGeom>
                    <a:noFill/>
                    <a:ln>
                      <a:noFill/>
                    </a:ln>
                  </pic:spPr>
                </pic:pic>
              </a:graphicData>
            </a:graphic>
          </wp:inline>
        </w:drawing>
      </w:r>
    </w:p>
    <w:p w:rsidR="00985D94" w:rsidRDefault="007A7643" w:rsidP="00212DB0">
      <w:pPr>
        <w:adjustRightInd w:val="0"/>
        <w:snapToGrid w:val="0"/>
        <w:spacing w:after="0" w:line="240" w:lineRule="auto"/>
        <w:jc w:val="center"/>
        <w:rPr>
          <w:rFonts w:ascii="Times New Roman" w:hAnsi="Times New Roman"/>
          <w:sz w:val="20"/>
          <w:szCs w:val="20"/>
          <w:lang w:val="en-US"/>
        </w:rPr>
      </w:pPr>
      <w:r>
        <w:rPr>
          <w:rFonts w:ascii="Times New Roman" w:hAnsi="Times New Roman"/>
          <w:b/>
          <w:bCs/>
          <w:sz w:val="20"/>
          <w:szCs w:val="20"/>
          <w:lang w:val="en-US"/>
        </w:rPr>
        <w:t>Figure 1. The amount of aerosols in the atmosphere of Namangan city</w:t>
      </w:r>
    </w:p>
    <w:p w:rsidR="00985D94" w:rsidRDefault="00985D94" w:rsidP="00212DB0">
      <w:pPr>
        <w:adjustRightInd w:val="0"/>
        <w:snapToGrid w:val="0"/>
        <w:spacing w:after="0" w:line="240" w:lineRule="auto"/>
        <w:ind w:firstLine="708"/>
        <w:jc w:val="both"/>
        <w:rPr>
          <w:rFonts w:ascii="Times New Roman" w:hAnsi="Times New Roman"/>
          <w:sz w:val="20"/>
          <w:szCs w:val="20"/>
          <w:lang w:val="en-US"/>
        </w:rPr>
      </w:pPr>
    </w:p>
    <w:p w:rsidR="00985D94" w:rsidRDefault="00985D94" w:rsidP="00212DB0">
      <w:pPr>
        <w:adjustRightInd w:val="0"/>
        <w:snapToGrid w:val="0"/>
        <w:spacing w:after="0" w:line="240" w:lineRule="auto"/>
        <w:ind w:firstLine="708"/>
        <w:jc w:val="both"/>
        <w:rPr>
          <w:rFonts w:ascii="Times New Roman" w:hAnsi="Times New Roman"/>
          <w:sz w:val="20"/>
          <w:szCs w:val="20"/>
          <w:lang w:val="en-US"/>
        </w:rPr>
      </w:pPr>
    </w:p>
    <w:p w:rsidR="00212DB0" w:rsidRDefault="00212DB0" w:rsidP="00212DB0">
      <w:pPr>
        <w:adjustRightInd w:val="0"/>
        <w:snapToGrid w:val="0"/>
        <w:spacing w:after="0" w:line="240" w:lineRule="auto"/>
        <w:ind w:firstLine="708"/>
        <w:jc w:val="both"/>
        <w:rPr>
          <w:rFonts w:ascii="Times New Roman" w:hAnsi="Times New Roman"/>
          <w:sz w:val="20"/>
          <w:szCs w:val="20"/>
          <w:lang w:val="en-US"/>
        </w:rPr>
        <w:sectPr w:rsidR="00212DB0">
          <w:type w:val="continuous"/>
          <w:pgSz w:w="12240" w:h="15839"/>
          <w:pgMar w:top="1440" w:right="1440" w:bottom="1440" w:left="1440" w:header="720" w:footer="720" w:gutter="0"/>
          <w:cols w:space="425"/>
          <w:titlePg/>
          <w:docGrid w:linePitch="360"/>
        </w:sectPr>
      </w:pPr>
    </w:p>
    <w:p w:rsidR="00985D94" w:rsidRDefault="007A7643" w:rsidP="00212DB0">
      <w:pPr>
        <w:adjustRightInd w:val="0"/>
        <w:snapToGrid w:val="0"/>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lastRenderedPageBreak/>
        <w:t xml:space="preserve">Monitoring of the level of atmospheric air pollution in the city is regularly carried out at 3 stationary posts belonging to the </w:t>
      </w:r>
      <w:proofErr w:type="spellStart"/>
      <w:r>
        <w:rPr>
          <w:rFonts w:ascii="Times New Roman" w:hAnsi="Times New Roman"/>
          <w:sz w:val="20"/>
          <w:szCs w:val="20"/>
          <w:lang w:val="en-US"/>
        </w:rPr>
        <w:t>hydrometeorological</w:t>
      </w:r>
      <w:proofErr w:type="spellEnd"/>
      <w:r>
        <w:rPr>
          <w:rFonts w:ascii="Times New Roman" w:hAnsi="Times New Roman"/>
          <w:sz w:val="20"/>
          <w:szCs w:val="20"/>
          <w:lang w:val="en-US"/>
        </w:rPr>
        <w:t xml:space="preserve"> service o</w:t>
      </w:r>
      <w:r>
        <w:rPr>
          <w:rFonts w:ascii="Times New Roman" w:hAnsi="Times New Roman"/>
          <w:sz w:val="20"/>
          <w:szCs w:val="20"/>
          <w:lang w:val="en-US"/>
        </w:rPr>
        <w:t xml:space="preserve">f Namangan region. The following pollutants are under control: sulfur dioxide, carbon monoxide, nitrogen oxide and dioxide, solid compounds such as dust and others are being monitored. We can see that the amount of aerosols in the city atmosphere is quite </w:t>
      </w:r>
      <w:r>
        <w:rPr>
          <w:rFonts w:ascii="Times New Roman" w:hAnsi="Times New Roman"/>
          <w:sz w:val="20"/>
          <w:szCs w:val="20"/>
          <w:lang w:val="en-US"/>
        </w:rPr>
        <w:t xml:space="preserve">stable in the winter months, and increases with positive climatic factors. The amount of dust varies from 0.07 mg/m3 in winter to 0.24 mg/m3 in summer, and the amount of carbon dioxide varies from 1.33 mg/m3 to 2.19 mg/m3, respectively. The result of this </w:t>
      </w:r>
      <w:r>
        <w:rPr>
          <w:rFonts w:ascii="Times New Roman" w:hAnsi="Times New Roman"/>
          <w:sz w:val="20"/>
          <w:szCs w:val="20"/>
          <w:lang w:val="en-US"/>
        </w:rPr>
        <w:t>is also reflected in the annual fluctuation of air temperature [5].</w:t>
      </w:r>
    </w:p>
    <w:p w:rsidR="00985D94" w:rsidRDefault="007A7643" w:rsidP="00212DB0">
      <w:pPr>
        <w:adjustRightInd w:val="0"/>
        <w:snapToGrid w:val="0"/>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According to the 2019 data of the Namangan Regional Department of Ecology and Environmental Protection, the total number of production enterprises and organizations that affect atmospheric air pollution in Namangan Region is 760. Of these, there are 23 oil</w:t>
      </w:r>
      <w:r>
        <w:rPr>
          <w:rFonts w:ascii="Times New Roman" w:hAnsi="Times New Roman"/>
          <w:sz w:val="20"/>
          <w:szCs w:val="20"/>
          <w:lang w:val="en-US"/>
        </w:rPr>
        <w:t xml:space="preserve"> and </w:t>
      </w:r>
      <w:r>
        <w:rPr>
          <w:rFonts w:ascii="Times New Roman" w:hAnsi="Times New Roman"/>
          <w:sz w:val="20"/>
          <w:szCs w:val="20"/>
          <w:lang w:val="en-US"/>
        </w:rPr>
        <w:lastRenderedPageBreak/>
        <w:t>gas enterprises, 3 energy enterprises, 6 machine-building enterprises, 2 metallurgical enterprises, 63 food enterprises, 10 enterprises belonging to the cotton industry, 68 enterprises belonging to the light industry, transport enterprises are 241, th</w:t>
      </w:r>
      <w:r>
        <w:rPr>
          <w:rFonts w:ascii="Times New Roman" w:hAnsi="Times New Roman"/>
          <w:sz w:val="20"/>
          <w:szCs w:val="20"/>
          <w:lang w:val="en-US"/>
        </w:rPr>
        <w:t xml:space="preserve">e number of enterprises in the highway system is 14, and the number of other types of enterprises is 284. </w:t>
      </w:r>
    </w:p>
    <w:p w:rsidR="00985D94" w:rsidRDefault="007A7643" w:rsidP="00212DB0">
      <w:pPr>
        <w:adjustRightInd w:val="0"/>
        <w:snapToGrid w:val="0"/>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It was determined that 55.5% of the pollutants released into the atmosphere in Namangan region are solid particles, 15.8% are carb</w:t>
      </w:r>
      <w:r>
        <w:rPr>
          <w:rFonts w:ascii="Times New Roman" w:hAnsi="Times New Roman"/>
          <w:sz w:val="20"/>
          <w:szCs w:val="20"/>
          <w:lang w:val="en-US"/>
        </w:rPr>
        <w:t xml:space="preserve">on oxides, 13.05% are hydrocarbons, and 0.0009% are volatile organic </w:t>
      </w:r>
      <w:proofErr w:type="gramStart"/>
      <w:r>
        <w:rPr>
          <w:rFonts w:ascii="Times New Roman" w:hAnsi="Times New Roman"/>
          <w:sz w:val="20"/>
          <w:szCs w:val="20"/>
          <w:lang w:val="en-US"/>
        </w:rPr>
        <w:t>compounds[</w:t>
      </w:r>
      <w:proofErr w:type="gramEnd"/>
      <w:r>
        <w:rPr>
          <w:rFonts w:ascii="Times New Roman" w:hAnsi="Times New Roman"/>
          <w:sz w:val="20"/>
          <w:szCs w:val="20"/>
          <w:lang w:val="en-US"/>
        </w:rPr>
        <w:t xml:space="preserve">6]. Air pollution in Namangan region is caused by various chemical wastes and toxic gases coming from factories, household enterprises and vehicles. In addition, a large amount </w:t>
      </w:r>
      <w:r>
        <w:rPr>
          <w:rFonts w:ascii="Times New Roman" w:hAnsi="Times New Roman"/>
          <w:sz w:val="20"/>
          <w:szCs w:val="20"/>
          <w:lang w:val="en-US"/>
        </w:rPr>
        <w:t>of toxic fumes coming out of the heating stoves of people's houses, as well as from the mindless burning of plant stems and piles of leaves left in the crop fields is one of the factors that lead to air pollution (Table 2) [8].</w:t>
      </w:r>
    </w:p>
    <w:p w:rsidR="00212DB0" w:rsidRDefault="00212DB0" w:rsidP="00212DB0">
      <w:pPr>
        <w:adjustRightInd w:val="0"/>
        <w:snapToGrid w:val="0"/>
        <w:spacing w:after="0" w:line="240" w:lineRule="auto"/>
        <w:ind w:firstLine="709"/>
        <w:jc w:val="both"/>
        <w:rPr>
          <w:rFonts w:ascii="Times New Roman" w:hAnsi="Times New Roman"/>
          <w:sz w:val="20"/>
          <w:szCs w:val="20"/>
          <w:lang w:val="en-US"/>
        </w:rPr>
        <w:sectPr w:rsidR="00212DB0">
          <w:type w:val="continuous"/>
          <w:pgSz w:w="12240" w:h="15839"/>
          <w:pgMar w:top="1440" w:right="1440" w:bottom="1440" w:left="1440" w:header="720" w:footer="720" w:gutter="0"/>
          <w:cols w:num="2" w:space="720" w:equalWidth="0">
            <w:col w:w="4467" w:space="425"/>
            <w:col w:w="4467"/>
          </w:cols>
          <w:titlePg/>
          <w:docGrid w:linePitch="360"/>
        </w:sectPr>
      </w:pPr>
    </w:p>
    <w:p w:rsidR="00985D94" w:rsidRDefault="00985D94" w:rsidP="00212DB0">
      <w:pPr>
        <w:adjustRightInd w:val="0"/>
        <w:snapToGrid w:val="0"/>
        <w:spacing w:after="0" w:line="240" w:lineRule="auto"/>
        <w:ind w:firstLine="709"/>
        <w:jc w:val="both"/>
        <w:rPr>
          <w:rFonts w:ascii="Times New Roman" w:hAnsi="Times New Roman"/>
          <w:sz w:val="20"/>
          <w:szCs w:val="20"/>
          <w:lang w:val="uz-Latn-UZ"/>
        </w:rPr>
      </w:pPr>
    </w:p>
    <w:p w:rsidR="00985D94" w:rsidRDefault="007A7643" w:rsidP="00212DB0">
      <w:pPr>
        <w:tabs>
          <w:tab w:val="left" w:pos="1320"/>
          <w:tab w:val="left" w:pos="2115"/>
        </w:tabs>
        <w:adjustRightInd w:val="0"/>
        <w:snapToGrid w:val="0"/>
        <w:spacing w:after="0" w:line="240" w:lineRule="auto"/>
        <w:ind w:right="800"/>
        <w:rPr>
          <w:rStyle w:val="SubtleEmphasis1"/>
          <w:rFonts w:ascii="Times New Roman" w:hAnsi="Times New Roman"/>
          <w:b/>
          <w:i w:val="0"/>
          <w:iCs w:val="0"/>
          <w:color w:val="auto"/>
          <w:sz w:val="20"/>
          <w:szCs w:val="20"/>
          <w:lang w:val="uz-Latn-UZ"/>
        </w:rPr>
      </w:pPr>
      <w:r>
        <w:rPr>
          <w:rStyle w:val="SubtleEmphasis1"/>
          <w:rFonts w:ascii="Times New Roman" w:hAnsi="Times New Roman"/>
          <w:color w:val="auto"/>
          <w:sz w:val="20"/>
          <w:szCs w:val="20"/>
          <w:lang w:val="uz-Latn-UZ"/>
        </w:rPr>
        <w:t>Table 2</w:t>
      </w:r>
      <w:r w:rsidR="00212DB0">
        <w:rPr>
          <w:rStyle w:val="SubtleEmphasis1"/>
          <w:rFonts w:ascii="Times New Roman" w:hAnsi="Times New Roman"/>
          <w:color w:val="auto"/>
          <w:sz w:val="20"/>
          <w:szCs w:val="20"/>
          <w:lang w:val="uz-Latn-UZ"/>
        </w:rPr>
        <w:t xml:space="preserve">. </w:t>
      </w:r>
      <w:r>
        <w:rPr>
          <w:rStyle w:val="SubtleEmphasis1"/>
          <w:rFonts w:ascii="Times New Roman" w:hAnsi="Times New Roman"/>
          <w:color w:val="auto"/>
          <w:sz w:val="20"/>
          <w:szCs w:val="20"/>
          <w:lang w:val="uz-Latn-UZ"/>
        </w:rPr>
        <w:t xml:space="preserve">The amount of </w:t>
      </w:r>
      <w:r>
        <w:rPr>
          <w:rStyle w:val="SubtleEmphasis1"/>
          <w:rFonts w:ascii="Times New Roman" w:hAnsi="Times New Roman"/>
          <w:color w:val="auto"/>
          <w:sz w:val="20"/>
          <w:szCs w:val="20"/>
          <w:lang w:val="uz-Latn-UZ"/>
        </w:rPr>
        <w:t>harmful substances released into the atmosphere is on the scale of cities and districts</w:t>
      </w:r>
      <w:r>
        <w:rPr>
          <w:rStyle w:val="SubtleEmphasis1"/>
          <w:rFonts w:ascii="Times New Roman" w:hAnsi="Times New Roman"/>
          <w:b/>
          <w:i w:val="0"/>
          <w:iCs w:val="0"/>
          <w:color w:val="auto"/>
          <w:sz w:val="20"/>
          <w:szCs w:val="20"/>
          <w:lang w:val="uz-Latn-UZ"/>
        </w:rPr>
        <w:t xml:space="preserve"> </w:t>
      </w:r>
      <w:r>
        <w:rPr>
          <w:rStyle w:val="SubtleEmphasis1"/>
          <w:rFonts w:ascii="Times New Roman" w:hAnsi="Times New Roman"/>
          <w:color w:val="auto"/>
          <w:sz w:val="20"/>
          <w:szCs w:val="20"/>
          <w:lang w:val="uz-Latn-UZ"/>
        </w:rPr>
        <w:t>(thousand tons)</w:t>
      </w:r>
    </w:p>
    <w:tbl>
      <w:tblPr>
        <w:tblW w:w="9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1863"/>
        <w:gridCol w:w="1435"/>
        <w:gridCol w:w="1006"/>
        <w:gridCol w:w="1011"/>
        <w:gridCol w:w="1292"/>
        <w:gridCol w:w="1147"/>
        <w:gridCol w:w="1010"/>
      </w:tblGrid>
      <w:tr w:rsidR="00985D94">
        <w:trPr>
          <w:trHeight w:val="231"/>
          <w:jc w:val="center"/>
        </w:trPr>
        <w:tc>
          <w:tcPr>
            <w:tcW w:w="575" w:type="dxa"/>
            <w:vMerge w:val="restart"/>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T/r</w:t>
            </w:r>
          </w:p>
        </w:tc>
        <w:tc>
          <w:tcPr>
            <w:tcW w:w="1863" w:type="dxa"/>
            <w:vMerge w:val="restart"/>
            <w:shd w:val="clear" w:color="auto" w:fill="auto"/>
          </w:tcPr>
          <w:p w:rsidR="00985D94" w:rsidRDefault="007A7643" w:rsidP="00212DB0">
            <w:pPr>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Name of city and districts</w:t>
            </w:r>
          </w:p>
        </w:tc>
        <w:tc>
          <w:tcPr>
            <w:tcW w:w="3452" w:type="dxa"/>
            <w:gridSpan w:val="3"/>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2018 year</w:t>
            </w:r>
          </w:p>
        </w:tc>
        <w:tc>
          <w:tcPr>
            <w:tcW w:w="3449" w:type="dxa"/>
            <w:gridSpan w:val="3"/>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2019 year</w:t>
            </w:r>
          </w:p>
        </w:tc>
      </w:tr>
      <w:tr w:rsidR="00985D94">
        <w:trPr>
          <w:trHeight w:val="401"/>
          <w:jc w:val="center"/>
        </w:trPr>
        <w:tc>
          <w:tcPr>
            <w:tcW w:w="575" w:type="dxa"/>
            <w:vMerge/>
            <w:shd w:val="clear" w:color="auto" w:fill="auto"/>
          </w:tcPr>
          <w:p w:rsidR="00985D94" w:rsidRDefault="00985D94"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p>
        </w:tc>
        <w:tc>
          <w:tcPr>
            <w:tcW w:w="1863" w:type="dxa"/>
            <w:vMerge/>
            <w:shd w:val="clear" w:color="auto" w:fill="auto"/>
          </w:tcPr>
          <w:p w:rsidR="00985D94" w:rsidRDefault="00985D94" w:rsidP="00212DB0">
            <w:pPr>
              <w:adjustRightInd w:val="0"/>
              <w:snapToGrid w:val="0"/>
              <w:spacing w:after="0" w:line="240" w:lineRule="auto"/>
              <w:jc w:val="center"/>
              <w:rPr>
                <w:rStyle w:val="SubtleEmphasis1"/>
                <w:rFonts w:ascii="Times New Roman" w:hAnsi="Times New Roman"/>
                <w:i w:val="0"/>
                <w:iCs w:val="0"/>
                <w:color w:val="auto"/>
                <w:sz w:val="20"/>
                <w:szCs w:val="20"/>
                <w:lang w:val="en-US"/>
              </w:rPr>
            </w:pPr>
          </w:p>
        </w:tc>
        <w:tc>
          <w:tcPr>
            <w:tcW w:w="143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Transport</w:t>
            </w:r>
          </w:p>
        </w:tc>
        <w:tc>
          <w:tcPr>
            <w:tcW w:w="1006"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Industry</w:t>
            </w:r>
          </w:p>
        </w:tc>
        <w:tc>
          <w:tcPr>
            <w:tcW w:w="1011"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Total</w:t>
            </w:r>
          </w:p>
        </w:tc>
        <w:tc>
          <w:tcPr>
            <w:tcW w:w="1292"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Transport</w:t>
            </w:r>
          </w:p>
        </w:tc>
        <w:tc>
          <w:tcPr>
            <w:tcW w:w="1147"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Industry</w:t>
            </w:r>
          </w:p>
        </w:tc>
        <w:tc>
          <w:tcPr>
            <w:tcW w:w="1010"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Total</w:t>
            </w:r>
          </w:p>
        </w:tc>
      </w:tr>
      <w:tr w:rsidR="00985D94">
        <w:trPr>
          <w:trHeight w:val="322"/>
          <w:jc w:val="center"/>
        </w:trPr>
        <w:tc>
          <w:tcPr>
            <w:tcW w:w="57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1</w:t>
            </w:r>
          </w:p>
        </w:tc>
        <w:tc>
          <w:tcPr>
            <w:tcW w:w="1863" w:type="dxa"/>
            <w:shd w:val="clear" w:color="auto" w:fill="auto"/>
          </w:tcPr>
          <w:p w:rsidR="00985D94" w:rsidRDefault="007A7643" w:rsidP="00212DB0">
            <w:pPr>
              <w:adjustRightInd w:val="0"/>
              <w:snapToGrid w:val="0"/>
              <w:spacing w:after="0" w:line="240" w:lineRule="auto"/>
              <w:jc w:val="center"/>
              <w:rPr>
                <w:rStyle w:val="SubtleEmphasis1"/>
                <w:rFonts w:ascii="Times New Roman" w:hAnsi="Times New Roman"/>
                <w:i w:val="0"/>
                <w:iCs w:val="0"/>
                <w:color w:val="auto"/>
                <w:sz w:val="20"/>
                <w:szCs w:val="20"/>
                <w:lang w:val="en-US"/>
              </w:rPr>
            </w:pPr>
            <w:r>
              <w:rPr>
                <w:rStyle w:val="SubtleEmphasis1"/>
                <w:rFonts w:ascii="Times New Roman" w:hAnsi="Times New Roman"/>
                <w:i w:val="0"/>
                <w:color w:val="auto"/>
                <w:sz w:val="20"/>
                <w:szCs w:val="20"/>
                <w:lang w:val="en-US"/>
              </w:rPr>
              <w:t>Namangan city</w:t>
            </w:r>
          </w:p>
        </w:tc>
        <w:tc>
          <w:tcPr>
            <w:tcW w:w="143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18,200</w:t>
            </w:r>
          </w:p>
        </w:tc>
        <w:tc>
          <w:tcPr>
            <w:tcW w:w="1006"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1,025</w:t>
            </w:r>
          </w:p>
        </w:tc>
        <w:tc>
          <w:tcPr>
            <w:tcW w:w="1011"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19,225</w:t>
            </w:r>
          </w:p>
        </w:tc>
        <w:tc>
          <w:tcPr>
            <w:tcW w:w="1292"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16,390</w:t>
            </w:r>
          </w:p>
        </w:tc>
        <w:tc>
          <w:tcPr>
            <w:tcW w:w="1147"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1,013</w:t>
            </w:r>
          </w:p>
        </w:tc>
        <w:tc>
          <w:tcPr>
            <w:tcW w:w="1010"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17,403</w:t>
            </w:r>
          </w:p>
        </w:tc>
      </w:tr>
      <w:tr w:rsidR="00985D94">
        <w:trPr>
          <w:trHeight w:val="322"/>
          <w:jc w:val="center"/>
        </w:trPr>
        <w:tc>
          <w:tcPr>
            <w:tcW w:w="57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2</w:t>
            </w:r>
          </w:p>
        </w:tc>
        <w:tc>
          <w:tcPr>
            <w:tcW w:w="1863" w:type="dxa"/>
            <w:shd w:val="clear" w:color="auto" w:fill="auto"/>
          </w:tcPr>
          <w:p w:rsidR="00985D94" w:rsidRDefault="007A7643" w:rsidP="00212DB0">
            <w:pPr>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 xml:space="preserve">Kosonsoy  </w:t>
            </w:r>
          </w:p>
        </w:tc>
        <w:tc>
          <w:tcPr>
            <w:tcW w:w="143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3,915</w:t>
            </w:r>
          </w:p>
        </w:tc>
        <w:tc>
          <w:tcPr>
            <w:tcW w:w="1006"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0,121</w:t>
            </w:r>
          </w:p>
        </w:tc>
        <w:tc>
          <w:tcPr>
            <w:tcW w:w="1011"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4,036</w:t>
            </w:r>
          </w:p>
        </w:tc>
        <w:tc>
          <w:tcPr>
            <w:tcW w:w="1292"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2,917</w:t>
            </w:r>
          </w:p>
        </w:tc>
        <w:tc>
          <w:tcPr>
            <w:tcW w:w="1147"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0,117</w:t>
            </w:r>
          </w:p>
        </w:tc>
        <w:tc>
          <w:tcPr>
            <w:tcW w:w="1010"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3,034</w:t>
            </w:r>
          </w:p>
        </w:tc>
      </w:tr>
      <w:tr w:rsidR="00985D94">
        <w:trPr>
          <w:trHeight w:val="322"/>
          <w:jc w:val="center"/>
        </w:trPr>
        <w:tc>
          <w:tcPr>
            <w:tcW w:w="57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3</w:t>
            </w:r>
          </w:p>
        </w:tc>
        <w:tc>
          <w:tcPr>
            <w:tcW w:w="1863" w:type="dxa"/>
            <w:shd w:val="clear" w:color="auto" w:fill="auto"/>
          </w:tcPr>
          <w:p w:rsidR="00985D94" w:rsidRDefault="007A7643" w:rsidP="00212DB0">
            <w:pPr>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 xml:space="preserve">Mingbulok </w:t>
            </w:r>
          </w:p>
        </w:tc>
        <w:tc>
          <w:tcPr>
            <w:tcW w:w="143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1,615</w:t>
            </w:r>
          </w:p>
        </w:tc>
        <w:tc>
          <w:tcPr>
            <w:tcW w:w="1006"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0,080</w:t>
            </w:r>
          </w:p>
        </w:tc>
        <w:tc>
          <w:tcPr>
            <w:tcW w:w="1011"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1,695</w:t>
            </w:r>
          </w:p>
        </w:tc>
        <w:tc>
          <w:tcPr>
            <w:tcW w:w="1292"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2,739</w:t>
            </w:r>
          </w:p>
        </w:tc>
        <w:tc>
          <w:tcPr>
            <w:tcW w:w="1147"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0,078</w:t>
            </w:r>
          </w:p>
        </w:tc>
        <w:tc>
          <w:tcPr>
            <w:tcW w:w="1010"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2,817</w:t>
            </w:r>
          </w:p>
        </w:tc>
      </w:tr>
      <w:tr w:rsidR="00985D94">
        <w:trPr>
          <w:trHeight w:val="322"/>
          <w:jc w:val="center"/>
        </w:trPr>
        <w:tc>
          <w:tcPr>
            <w:tcW w:w="57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4</w:t>
            </w:r>
          </w:p>
        </w:tc>
        <w:tc>
          <w:tcPr>
            <w:tcW w:w="1863" w:type="dxa"/>
            <w:shd w:val="clear" w:color="auto" w:fill="auto"/>
          </w:tcPr>
          <w:p w:rsidR="00985D94" w:rsidRDefault="007A7643" w:rsidP="00212DB0">
            <w:pPr>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 xml:space="preserve">Namangan </w:t>
            </w:r>
          </w:p>
        </w:tc>
        <w:tc>
          <w:tcPr>
            <w:tcW w:w="143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6,385</w:t>
            </w:r>
          </w:p>
        </w:tc>
        <w:tc>
          <w:tcPr>
            <w:tcW w:w="1006"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0,118</w:t>
            </w:r>
          </w:p>
        </w:tc>
        <w:tc>
          <w:tcPr>
            <w:tcW w:w="1011"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6,503</w:t>
            </w:r>
          </w:p>
        </w:tc>
        <w:tc>
          <w:tcPr>
            <w:tcW w:w="1292"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3,842</w:t>
            </w:r>
          </w:p>
        </w:tc>
        <w:tc>
          <w:tcPr>
            <w:tcW w:w="1147"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0,109</w:t>
            </w:r>
          </w:p>
        </w:tc>
        <w:tc>
          <w:tcPr>
            <w:tcW w:w="1010"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3,951</w:t>
            </w:r>
          </w:p>
        </w:tc>
      </w:tr>
      <w:tr w:rsidR="00985D94">
        <w:trPr>
          <w:trHeight w:val="322"/>
          <w:jc w:val="center"/>
        </w:trPr>
        <w:tc>
          <w:tcPr>
            <w:tcW w:w="57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5</w:t>
            </w:r>
          </w:p>
        </w:tc>
        <w:tc>
          <w:tcPr>
            <w:tcW w:w="1863" w:type="dxa"/>
            <w:shd w:val="clear" w:color="auto" w:fill="auto"/>
          </w:tcPr>
          <w:p w:rsidR="00985D94" w:rsidRDefault="007A7643" w:rsidP="00212DB0">
            <w:pPr>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 xml:space="preserve">Pop </w:t>
            </w:r>
          </w:p>
        </w:tc>
        <w:tc>
          <w:tcPr>
            <w:tcW w:w="143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7,356</w:t>
            </w:r>
          </w:p>
        </w:tc>
        <w:tc>
          <w:tcPr>
            <w:tcW w:w="1006"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0,144</w:t>
            </w:r>
          </w:p>
        </w:tc>
        <w:tc>
          <w:tcPr>
            <w:tcW w:w="1011"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7,500</w:t>
            </w:r>
          </w:p>
        </w:tc>
        <w:tc>
          <w:tcPr>
            <w:tcW w:w="1292"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4,466</w:t>
            </w:r>
          </w:p>
        </w:tc>
        <w:tc>
          <w:tcPr>
            <w:tcW w:w="1147"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0,117</w:t>
            </w:r>
          </w:p>
        </w:tc>
        <w:tc>
          <w:tcPr>
            <w:tcW w:w="1010"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4,583</w:t>
            </w:r>
          </w:p>
        </w:tc>
      </w:tr>
      <w:tr w:rsidR="00985D94">
        <w:trPr>
          <w:trHeight w:val="322"/>
          <w:jc w:val="center"/>
        </w:trPr>
        <w:tc>
          <w:tcPr>
            <w:tcW w:w="57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6</w:t>
            </w:r>
          </w:p>
        </w:tc>
        <w:tc>
          <w:tcPr>
            <w:tcW w:w="1863" w:type="dxa"/>
            <w:shd w:val="clear" w:color="auto" w:fill="auto"/>
          </w:tcPr>
          <w:p w:rsidR="00985D94" w:rsidRDefault="007A7643" w:rsidP="00212DB0">
            <w:pPr>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 xml:space="preserve">Norin  </w:t>
            </w:r>
          </w:p>
        </w:tc>
        <w:tc>
          <w:tcPr>
            <w:tcW w:w="143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rPr>
            </w:pPr>
            <w:r>
              <w:rPr>
                <w:rStyle w:val="SubtleEmphasis1"/>
                <w:rFonts w:ascii="Times New Roman" w:hAnsi="Times New Roman"/>
                <w:i w:val="0"/>
                <w:color w:val="auto"/>
                <w:sz w:val="20"/>
                <w:szCs w:val="20"/>
                <w:lang w:val="uz-Latn-UZ"/>
              </w:rPr>
              <w:t>3,</w:t>
            </w:r>
            <w:r>
              <w:rPr>
                <w:rStyle w:val="SubtleEmphasis1"/>
                <w:rFonts w:ascii="Times New Roman" w:hAnsi="Times New Roman"/>
                <w:i w:val="0"/>
                <w:color w:val="auto"/>
                <w:sz w:val="20"/>
                <w:szCs w:val="20"/>
              </w:rPr>
              <w:t>546</w:t>
            </w:r>
          </w:p>
        </w:tc>
        <w:tc>
          <w:tcPr>
            <w:tcW w:w="1006"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0,020</w:t>
            </w:r>
          </w:p>
        </w:tc>
        <w:tc>
          <w:tcPr>
            <w:tcW w:w="1011"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3,569</w:t>
            </w:r>
          </w:p>
        </w:tc>
        <w:tc>
          <w:tcPr>
            <w:tcW w:w="1292"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3,866</w:t>
            </w:r>
          </w:p>
        </w:tc>
        <w:tc>
          <w:tcPr>
            <w:tcW w:w="1147"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0,016</w:t>
            </w:r>
          </w:p>
        </w:tc>
        <w:tc>
          <w:tcPr>
            <w:tcW w:w="1010"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3,882</w:t>
            </w:r>
          </w:p>
        </w:tc>
      </w:tr>
      <w:tr w:rsidR="00985D94">
        <w:trPr>
          <w:trHeight w:val="322"/>
          <w:jc w:val="center"/>
        </w:trPr>
        <w:tc>
          <w:tcPr>
            <w:tcW w:w="57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7</w:t>
            </w:r>
          </w:p>
        </w:tc>
        <w:tc>
          <w:tcPr>
            <w:tcW w:w="1863" w:type="dxa"/>
            <w:shd w:val="clear" w:color="auto" w:fill="auto"/>
          </w:tcPr>
          <w:p w:rsidR="00985D94" w:rsidRDefault="007A7643" w:rsidP="00212DB0">
            <w:pPr>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 xml:space="preserve">Toragorgon </w:t>
            </w:r>
          </w:p>
        </w:tc>
        <w:tc>
          <w:tcPr>
            <w:tcW w:w="143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en-US"/>
              </w:rPr>
            </w:pPr>
            <w:r>
              <w:rPr>
                <w:rStyle w:val="SubtleEmphasis1"/>
                <w:rFonts w:ascii="Times New Roman" w:hAnsi="Times New Roman"/>
                <w:i w:val="0"/>
                <w:color w:val="auto"/>
                <w:sz w:val="20"/>
                <w:szCs w:val="20"/>
              </w:rPr>
              <w:t>5</w:t>
            </w:r>
            <w:r>
              <w:rPr>
                <w:rStyle w:val="SubtleEmphasis1"/>
                <w:rFonts w:ascii="Times New Roman" w:hAnsi="Times New Roman"/>
                <w:i w:val="0"/>
                <w:color w:val="auto"/>
                <w:sz w:val="20"/>
                <w:szCs w:val="20"/>
                <w:lang w:val="en-US"/>
              </w:rPr>
              <w:t>,419</w:t>
            </w:r>
          </w:p>
        </w:tc>
        <w:tc>
          <w:tcPr>
            <w:tcW w:w="1006"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0,056</w:t>
            </w:r>
          </w:p>
        </w:tc>
        <w:tc>
          <w:tcPr>
            <w:tcW w:w="1011"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5,475</w:t>
            </w:r>
          </w:p>
        </w:tc>
        <w:tc>
          <w:tcPr>
            <w:tcW w:w="1292"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5,593</w:t>
            </w:r>
          </w:p>
        </w:tc>
        <w:tc>
          <w:tcPr>
            <w:tcW w:w="1147"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0,029</w:t>
            </w:r>
          </w:p>
        </w:tc>
        <w:tc>
          <w:tcPr>
            <w:tcW w:w="1010"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5,622</w:t>
            </w:r>
          </w:p>
        </w:tc>
      </w:tr>
      <w:tr w:rsidR="00985D94">
        <w:trPr>
          <w:trHeight w:val="322"/>
          <w:jc w:val="center"/>
        </w:trPr>
        <w:tc>
          <w:tcPr>
            <w:tcW w:w="57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8</w:t>
            </w:r>
          </w:p>
        </w:tc>
        <w:tc>
          <w:tcPr>
            <w:tcW w:w="1863" w:type="dxa"/>
            <w:shd w:val="clear" w:color="auto" w:fill="auto"/>
          </w:tcPr>
          <w:p w:rsidR="00985D94" w:rsidRDefault="007A7643" w:rsidP="00212DB0">
            <w:pPr>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 xml:space="preserve">Uychi </w:t>
            </w:r>
          </w:p>
        </w:tc>
        <w:tc>
          <w:tcPr>
            <w:tcW w:w="143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4,196</w:t>
            </w:r>
          </w:p>
        </w:tc>
        <w:tc>
          <w:tcPr>
            <w:tcW w:w="1006"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0,060</w:t>
            </w:r>
          </w:p>
        </w:tc>
        <w:tc>
          <w:tcPr>
            <w:tcW w:w="1011"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4,256</w:t>
            </w:r>
          </w:p>
        </w:tc>
        <w:tc>
          <w:tcPr>
            <w:tcW w:w="1292"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3,649</w:t>
            </w:r>
          </w:p>
        </w:tc>
        <w:tc>
          <w:tcPr>
            <w:tcW w:w="1147"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0,060</w:t>
            </w:r>
          </w:p>
        </w:tc>
        <w:tc>
          <w:tcPr>
            <w:tcW w:w="1010"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3,709</w:t>
            </w:r>
          </w:p>
        </w:tc>
      </w:tr>
      <w:tr w:rsidR="00985D94">
        <w:trPr>
          <w:trHeight w:val="322"/>
          <w:jc w:val="center"/>
        </w:trPr>
        <w:tc>
          <w:tcPr>
            <w:tcW w:w="57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9</w:t>
            </w:r>
          </w:p>
        </w:tc>
        <w:tc>
          <w:tcPr>
            <w:tcW w:w="1863" w:type="dxa"/>
            <w:shd w:val="clear" w:color="auto" w:fill="auto"/>
          </w:tcPr>
          <w:p w:rsidR="00985D94" w:rsidRDefault="007A7643" w:rsidP="00212DB0">
            <w:pPr>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 xml:space="preserve">Uchkurgan </w:t>
            </w:r>
          </w:p>
        </w:tc>
        <w:tc>
          <w:tcPr>
            <w:tcW w:w="143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4,215</w:t>
            </w:r>
          </w:p>
        </w:tc>
        <w:tc>
          <w:tcPr>
            <w:tcW w:w="1006"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0,298</w:t>
            </w:r>
          </w:p>
        </w:tc>
        <w:tc>
          <w:tcPr>
            <w:tcW w:w="1011"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4,513</w:t>
            </w:r>
          </w:p>
        </w:tc>
        <w:tc>
          <w:tcPr>
            <w:tcW w:w="1292"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4,95</w:t>
            </w:r>
          </w:p>
        </w:tc>
        <w:tc>
          <w:tcPr>
            <w:tcW w:w="1147"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0,255</w:t>
            </w:r>
          </w:p>
        </w:tc>
        <w:tc>
          <w:tcPr>
            <w:tcW w:w="1010"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5,205</w:t>
            </w:r>
          </w:p>
        </w:tc>
      </w:tr>
      <w:tr w:rsidR="00985D94">
        <w:trPr>
          <w:trHeight w:val="322"/>
          <w:jc w:val="center"/>
        </w:trPr>
        <w:tc>
          <w:tcPr>
            <w:tcW w:w="57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10</w:t>
            </w:r>
          </w:p>
        </w:tc>
        <w:tc>
          <w:tcPr>
            <w:tcW w:w="1863" w:type="dxa"/>
            <w:shd w:val="clear" w:color="auto" w:fill="auto"/>
          </w:tcPr>
          <w:p w:rsidR="00985D94" w:rsidRDefault="007A7643" w:rsidP="00212DB0">
            <w:pPr>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 xml:space="preserve">Chortok </w:t>
            </w:r>
          </w:p>
        </w:tc>
        <w:tc>
          <w:tcPr>
            <w:tcW w:w="143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2,951</w:t>
            </w:r>
          </w:p>
        </w:tc>
        <w:tc>
          <w:tcPr>
            <w:tcW w:w="1006"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0,110</w:t>
            </w:r>
          </w:p>
        </w:tc>
        <w:tc>
          <w:tcPr>
            <w:tcW w:w="1011"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3,061</w:t>
            </w:r>
          </w:p>
        </w:tc>
        <w:tc>
          <w:tcPr>
            <w:tcW w:w="1292"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2,717</w:t>
            </w:r>
          </w:p>
        </w:tc>
        <w:tc>
          <w:tcPr>
            <w:tcW w:w="1147"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0,107</w:t>
            </w:r>
          </w:p>
        </w:tc>
        <w:tc>
          <w:tcPr>
            <w:tcW w:w="1010"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2,824</w:t>
            </w:r>
          </w:p>
        </w:tc>
      </w:tr>
      <w:tr w:rsidR="00985D94">
        <w:trPr>
          <w:trHeight w:val="322"/>
          <w:jc w:val="center"/>
        </w:trPr>
        <w:tc>
          <w:tcPr>
            <w:tcW w:w="57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11</w:t>
            </w:r>
          </w:p>
        </w:tc>
        <w:tc>
          <w:tcPr>
            <w:tcW w:w="1863" w:type="dxa"/>
            <w:shd w:val="clear" w:color="auto" w:fill="auto"/>
          </w:tcPr>
          <w:p w:rsidR="00985D94" w:rsidRDefault="007A7643" w:rsidP="00212DB0">
            <w:pPr>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 xml:space="preserve">Chust  </w:t>
            </w:r>
          </w:p>
        </w:tc>
        <w:tc>
          <w:tcPr>
            <w:tcW w:w="143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8,152</w:t>
            </w:r>
          </w:p>
        </w:tc>
        <w:tc>
          <w:tcPr>
            <w:tcW w:w="1006"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0,201</w:t>
            </w:r>
          </w:p>
        </w:tc>
        <w:tc>
          <w:tcPr>
            <w:tcW w:w="1011"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8,353</w:t>
            </w:r>
          </w:p>
        </w:tc>
        <w:tc>
          <w:tcPr>
            <w:tcW w:w="1292"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4,252</w:t>
            </w:r>
          </w:p>
        </w:tc>
        <w:tc>
          <w:tcPr>
            <w:tcW w:w="1147"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0,156</w:t>
            </w:r>
          </w:p>
        </w:tc>
        <w:tc>
          <w:tcPr>
            <w:tcW w:w="1010"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4,408</w:t>
            </w:r>
          </w:p>
        </w:tc>
      </w:tr>
      <w:tr w:rsidR="00985D94">
        <w:trPr>
          <w:trHeight w:val="322"/>
          <w:jc w:val="center"/>
        </w:trPr>
        <w:tc>
          <w:tcPr>
            <w:tcW w:w="57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12</w:t>
            </w:r>
          </w:p>
        </w:tc>
        <w:tc>
          <w:tcPr>
            <w:tcW w:w="1863" w:type="dxa"/>
            <w:shd w:val="clear" w:color="auto" w:fill="auto"/>
          </w:tcPr>
          <w:p w:rsidR="00985D94" w:rsidRDefault="007A7643" w:rsidP="00212DB0">
            <w:pPr>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 xml:space="preserve">Yangikurgan </w:t>
            </w:r>
          </w:p>
        </w:tc>
        <w:tc>
          <w:tcPr>
            <w:tcW w:w="143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2,010</w:t>
            </w:r>
          </w:p>
        </w:tc>
        <w:tc>
          <w:tcPr>
            <w:tcW w:w="1006"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0,045</w:t>
            </w:r>
          </w:p>
        </w:tc>
        <w:tc>
          <w:tcPr>
            <w:tcW w:w="1011"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2,055</w:t>
            </w:r>
          </w:p>
        </w:tc>
        <w:tc>
          <w:tcPr>
            <w:tcW w:w="1292"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1,634</w:t>
            </w:r>
          </w:p>
        </w:tc>
        <w:tc>
          <w:tcPr>
            <w:tcW w:w="1147"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0,047</w:t>
            </w:r>
          </w:p>
        </w:tc>
        <w:tc>
          <w:tcPr>
            <w:tcW w:w="1010"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i w:val="0"/>
                <w:iCs w:val="0"/>
                <w:color w:val="auto"/>
                <w:sz w:val="20"/>
                <w:szCs w:val="20"/>
                <w:lang w:val="uz-Latn-UZ"/>
              </w:rPr>
            </w:pPr>
            <w:r>
              <w:rPr>
                <w:rStyle w:val="SubtleEmphasis1"/>
                <w:rFonts w:ascii="Times New Roman" w:hAnsi="Times New Roman"/>
                <w:i w:val="0"/>
                <w:color w:val="auto"/>
                <w:sz w:val="20"/>
                <w:szCs w:val="20"/>
                <w:lang w:val="uz-Latn-UZ"/>
              </w:rPr>
              <w:t>1,681</w:t>
            </w:r>
          </w:p>
        </w:tc>
      </w:tr>
      <w:tr w:rsidR="00985D94">
        <w:trPr>
          <w:trHeight w:val="347"/>
          <w:jc w:val="center"/>
        </w:trPr>
        <w:tc>
          <w:tcPr>
            <w:tcW w:w="2438" w:type="dxa"/>
            <w:gridSpan w:val="2"/>
            <w:shd w:val="clear" w:color="auto" w:fill="auto"/>
          </w:tcPr>
          <w:p w:rsidR="00985D94" w:rsidRDefault="007A7643" w:rsidP="00212DB0">
            <w:pPr>
              <w:adjustRightInd w:val="0"/>
              <w:snapToGrid w:val="0"/>
              <w:spacing w:after="0" w:line="240" w:lineRule="auto"/>
              <w:jc w:val="center"/>
              <w:rPr>
                <w:rStyle w:val="SubtleEmphasis1"/>
                <w:rFonts w:ascii="Times New Roman" w:hAnsi="Times New Roman"/>
                <w:b/>
                <w:i w:val="0"/>
                <w:iCs w:val="0"/>
                <w:color w:val="auto"/>
                <w:sz w:val="20"/>
                <w:szCs w:val="20"/>
                <w:lang w:val="uz-Latn-UZ"/>
              </w:rPr>
            </w:pPr>
            <w:r>
              <w:rPr>
                <w:rStyle w:val="SubtleEmphasis1"/>
                <w:rFonts w:ascii="Times New Roman" w:hAnsi="Times New Roman"/>
                <w:b/>
                <w:i w:val="0"/>
                <w:color w:val="auto"/>
                <w:sz w:val="20"/>
                <w:szCs w:val="20"/>
                <w:lang w:val="uz-Latn-UZ"/>
              </w:rPr>
              <w:t>Total</w:t>
            </w:r>
          </w:p>
        </w:tc>
        <w:tc>
          <w:tcPr>
            <w:tcW w:w="1435"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b/>
                <w:i w:val="0"/>
                <w:iCs w:val="0"/>
                <w:color w:val="auto"/>
                <w:sz w:val="20"/>
                <w:szCs w:val="20"/>
                <w:lang w:val="uz-Latn-UZ"/>
              </w:rPr>
            </w:pPr>
            <w:r>
              <w:rPr>
                <w:rStyle w:val="SubtleEmphasis1"/>
                <w:rFonts w:ascii="Times New Roman" w:hAnsi="Times New Roman"/>
                <w:b/>
                <w:i w:val="0"/>
                <w:color w:val="auto"/>
                <w:sz w:val="20"/>
                <w:szCs w:val="20"/>
                <w:lang w:val="uz-Latn-UZ"/>
              </w:rPr>
              <w:t>67,963</w:t>
            </w:r>
          </w:p>
        </w:tc>
        <w:tc>
          <w:tcPr>
            <w:tcW w:w="1006" w:type="dxa"/>
            <w:shd w:val="clear" w:color="auto" w:fill="auto"/>
          </w:tcPr>
          <w:p w:rsidR="00985D94" w:rsidRDefault="007A7643" w:rsidP="00212DB0">
            <w:pPr>
              <w:tabs>
                <w:tab w:val="left" w:pos="2115"/>
              </w:tabs>
              <w:adjustRightInd w:val="0"/>
              <w:snapToGrid w:val="0"/>
              <w:spacing w:after="0" w:line="240" w:lineRule="auto"/>
              <w:jc w:val="center"/>
              <w:rPr>
                <w:rStyle w:val="SubtleEmphasis1"/>
                <w:rFonts w:ascii="Times New Roman" w:hAnsi="Times New Roman"/>
                <w:b/>
                <w:i w:val="0"/>
                <w:iCs w:val="0"/>
                <w:color w:val="auto"/>
                <w:sz w:val="20"/>
                <w:szCs w:val="20"/>
                <w:lang w:val="uz-Latn-UZ"/>
              </w:rPr>
            </w:pPr>
            <w:r>
              <w:rPr>
                <w:rStyle w:val="SubtleEmphasis1"/>
                <w:rFonts w:ascii="Times New Roman" w:hAnsi="Times New Roman"/>
                <w:b/>
                <w:i w:val="0"/>
                <w:color w:val="auto"/>
                <w:sz w:val="20"/>
                <w:szCs w:val="20"/>
                <w:lang w:val="uz-Latn-UZ"/>
              </w:rPr>
              <w:t>2,278</w:t>
            </w:r>
          </w:p>
        </w:tc>
        <w:tc>
          <w:tcPr>
            <w:tcW w:w="1011"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b/>
                <w:i w:val="0"/>
                <w:iCs w:val="0"/>
                <w:color w:val="auto"/>
                <w:sz w:val="20"/>
                <w:szCs w:val="20"/>
                <w:lang w:val="uz-Latn-UZ"/>
              </w:rPr>
            </w:pPr>
            <w:r>
              <w:rPr>
                <w:rStyle w:val="SubtleEmphasis1"/>
                <w:rFonts w:ascii="Times New Roman" w:hAnsi="Times New Roman"/>
                <w:b/>
                <w:i w:val="0"/>
                <w:color w:val="auto"/>
                <w:sz w:val="20"/>
                <w:szCs w:val="20"/>
                <w:lang w:val="uz-Latn-UZ"/>
              </w:rPr>
              <w:t>70,241</w:t>
            </w:r>
          </w:p>
        </w:tc>
        <w:tc>
          <w:tcPr>
            <w:tcW w:w="1292"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b/>
                <w:i w:val="0"/>
                <w:iCs w:val="0"/>
                <w:color w:val="auto"/>
                <w:sz w:val="20"/>
                <w:szCs w:val="20"/>
                <w:lang w:val="uz-Latn-UZ"/>
              </w:rPr>
            </w:pPr>
            <w:r>
              <w:rPr>
                <w:rStyle w:val="SubtleEmphasis1"/>
                <w:rFonts w:ascii="Times New Roman" w:hAnsi="Times New Roman"/>
                <w:b/>
                <w:i w:val="0"/>
                <w:color w:val="auto"/>
                <w:sz w:val="20"/>
                <w:szCs w:val="20"/>
                <w:lang w:val="uz-Latn-UZ"/>
              </w:rPr>
              <w:t>57,015</w:t>
            </w:r>
          </w:p>
        </w:tc>
        <w:tc>
          <w:tcPr>
            <w:tcW w:w="1147"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b/>
                <w:i w:val="0"/>
                <w:iCs w:val="0"/>
                <w:color w:val="auto"/>
                <w:sz w:val="20"/>
                <w:szCs w:val="20"/>
                <w:lang w:val="uz-Latn-UZ"/>
              </w:rPr>
            </w:pPr>
            <w:r>
              <w:rPr>
                <w:rStyle w:val="SubtleEmphasis1"/>
                <w:rFonts w:ascii="Times New Roman" w:hAnsi="Times New Roman"/>
                <w:b/>
                <w:i w:val="0"/>
                <w:color w:val="auto"/>
                <w:sz w:val="20"/>
                <w:szCs w:val="20"/>
                <w:lang w:val="uz-Latn-UZ"/>
              </w:rPr>
              <w:t>2,104</w:t>
            </w:r>
          </w:p>
        </w:tc>
        <w:tc>
          <w:tcPr>
            <w:tcW w:w="1010" w:type="dxa"/>
            <w:shd w:val="clear" w:color="auto" w:fill="auto"/>
          </w:tcPr>
          <w:p w:rsidR="00985D94" w:rsidRDefault="007A7643" w:rsidP="00212DB0">
            <w:pPr>
              <w:tabs>
                <w:tab w:val="left" w:pos="1201"/>
                <w:tab w:val="left" w:pos="2115"/>
              </w:tabs>
              <w:adjustRightInd w:val="0"/>
              <w:snapToGrid w:val="0"/>
              <w:spacing w:after="0" w:line="240" w:lineRule="auto"/>
              <w:jc w:val="center"/>
              <w:rPr>
                <w:rStyle w:val="SubtleEmphasis1"/>
                <w:rFonts w:ascii="Times New Roman" w:hAnsi="Times New Roman"/>
                <w:b/>
                <w:i w:val="0"/>
                <w:iCs w:val="0"/>
                <w:color w:val="auto"/>
                <w:sz w:val="20"/>
                <w:szCs w:val="20"/>
                <w:lang w:val="uz-Latn-UZ"/>
              </w:rPr>
            </w:pPr>
            <w:r>
              <w:rPr>
                <w:rStyle w:val="SubtleEmphasis1"/>
                <w:rFonts w:ascii="Times New Roman" w:hAnsi="Times New Roman"/>
                <w:b/>
                <w:i w:val="0"/>
                <w:color w:val="auto"/>
                <w:sz w:val="20"/>
                <w:szCs w:val="20"/>
                <w:lang w:val="uz-Latn-UZ"/>
              </w:rPr>
              <w:t>59,119</w:t>
            </w:r>
          </w:p>
        </w:tc>
      </w:tr>
    </w:tbl>
    <w:p w:rsidR="00985D94" w:rsidRDefault="007A7643" w:rsidP="00212DB0">
      <w:pPr>
        <w:adjustRightInd w:val="0"/>
        <w:snapToGrid w:val="0"/>
        <w:spacing w:after="0" w:line="240" w:lineRule="auto"/>
        <w:jc w:val="both"/>
        <w:rPr>
          <w:rFonts w:ascii="Times New Roman" w:hAnsi="Times New Roman"/>
          <w:i/>
          <w:sz w:val="20"/>
          <w:szCs w:val="20"/>
          <w:lang w:val="uz-Latn-UZ"/>
        </w:rPr>
      </w:pPr>
      <w:r>
        <w:rPr>
          <w:rFonts w:ascii="Times New Roman" w:hAnsi="Times New Roman"/>
          <w:i/>
          <w:sz w:val="20"/>
          <w:szCs w:val="20"/>
          <w:lang w:val="uz-Latn-UZ"/>
        </w:rPr>
        <w:t>Note: this table was compiled based on the data of the Department of Ecology and Environmental Protection of Namangan Region.</w:t>
      </w:r>
    </w:p>
    <w:p w:rsidR="00985D94" w:rsidRDefault="00985D94" w:rsidP="00212DB0">
      <w:pPr>
        <w:adjustRightInd w:val="0"/>
        <w:snapToGrid w:val="0"/>
        <w:spacing w:after="0" w:line="240" w:lineRule="auto"/>
        <w:ind w:firstLine="709"/>
        <w:jc w:val="both"/>
        <w:rPr>
          <w:rFonts w:ascii="Times New Roman" w:hAnsi="Times New Roman"/>
          <w:b/>
          <w:sz w:val="20"/>
          <w:szCs w:val="20"/>
          <w:lang w:val="uz-Latn-UZ"/>
        </w:rPr>
      </w:pPr>
    </w:p>
    <w:p w:rsidR="00985D94" w:rsidRDefault="00985D94" w:rsidP="00212DB0">
      <w:pPr>
        <w:adjustRightInd w:val="0"/>
        <w:snapToGrid w:val="0"/>
        <w:spacing w:after="0" w:line="240" w:lineRule="auto"/>
        <w:ind w:firstLine="709"/>
        <w:jc w:val="both"/>
        <w:rPr>
          <w:rFonts w:ascii="Times New Roman" w:hAnsi="Times New Roman"/>
          <w:sz w:val="20"/>
          <w:szCs w:val="20"/>
          <w:lang w:val="uz-Latn-UZ"/>
        </w:rPr>
        <w:sectPr w:rsidR="00985D94">
          <w:type w:val="continuous"/>
          <w:pgSz w:w="12240" w:h="15839"/>
          <w:pgMar w:top="1440" w:right="1440" w:bottom="1440" w:left="1440" w:header="720" w:footer="720" w:gutter="0"/>
          <w:cols w:space="425"/>
          <w:titlePg/>
          <w:docGrid w:linePitch="360"/>
        </w:sectPr>
      </w:pPr>
    </w:p>
    <w:p w:rsidR="00985D94" w:rsidRDefault="007A7643" w:rsidP="00212DB0">
      <w:pPr>
        <w:adjustRightInd w:val="0"/>
        <w:snapToGrid w:val="0"/>
        <w:spacing w:after="0" w:line="240" w:lineRule="auto"/>
        <w:ind w:firstLine="709"/>
        <w:jc w:val="both"/>
        <w:rPr>
          <w:rFonts w:ascii="Times New Roman" w:hAnsi="Times New Roman"/>
          <w:sz w:val="20"/>
          <w:szCs w:val="20"/>
          <w:lang w:val="uz-Latn-UZ"/>
        </w:rPr>
      </w:pPr>
      <w:r>
        <w:rPr>
          <w:rFonts w:ascii="Times New Roman" w:hAnsi="Times New Roman"/>
          <w:sz w:val="20"/>
          <w:szCs w:val="20"/>
          <w:lang w:val="uz-Latn-UZ"/>
        </w:rPr>
        <w:lastRenderedPageBreak/>
        <w:t>Air pollution has a negative effect on the human body, causing their health to deteriorate. In particular, sulfur oxides, carbon monoxide, carbon sulfide, hydrogen sulfide, fluorine compounds, nitrogen oxides, various industrial wastes, radioactive substan</w:t>
      </w:r>
      <w:r>
        <w:rPr>
          <w:rFonts w:ascii="Times New Roman" w:hAnsi="Times New Roman"/>
          <w:sz w:val="20"/>
          <w:szCs w:val="20"/>
          <w:lang w:val="uz-Latn-UZ"/>
        </w:rPr>
        <w:t xml:space="preserve">ces, and agricultural pesticides cause various diseases in the human body. If sulfur oxide accumulates in the air, it causes bronchitis, gastritis and lung diseases </w:t>
      </w:r>
      <w:r>
        <w:rPr>
          <w:rFonts w:ascii="Times New Roman" w:hAnsi="Times New Roman"/>
          <w:sz w:val="20"/>
          <w:szCs w:val="20"/>
          <w:lang w:val="uz-Latn-UZ"/>
        </w:rPr>
        <w:lastRenderedPageBreak/>
        <w:t>in people. Due to the increase of carbon dioxide in the air, hemoglobin decreases in the hu</w:t>
      </w:r>
      <w:r>
        <w:rPr>
          <w:rFonts w:ascii="Times New Roman" w:hAnsi="Times New Roman"/>
          <w:sz w:val="20"/>
          <w:szCs w:val="20"/>
          <w:lang w:val="uz-Latn-UZ"/>
        </w:rPr>
        <w:t xml:space="preserve">man body, disturbances occur in the heart and blood-vascular systems, atherosclerosis develops, dizziness, pain, rapid heartbeat, sleep disturbances, and a person becomes restless. </w:t>
      </w:r>
    </w:p>
    <w:p w:rsidR="00985D94" w:rsidRDefault="007A7643" w:rsidP="00212DB0">
      <w:pPr>
        <w:adjustRightInd w:val="0"/>
        <w:snapToGrid w:val="0"/>
        <w:spacing w:after="0" w:line="240" w:lineRule="auto"/>
        <w:ind w:firstLine="709"/>
        <w:jc w:val="both"/>
        <w:rPr>
          <w:rFonts w:ascii="Times New Roman" w:hAnsi="Times New Roman"/>
          <w:sz w:val="20"/>
          <w:szCs w:val="20"/>
          <w:lang w:val="uz-Latn-UZ"/>
        </w:rPr>
      </w:pPr>
      <w:r>
        <w:rPr>
          <w:rFonts w:ascii="Times New Roman" w:hAnsi="Times New Roman"/>
          <w:sz w:val="20"/>
          <w:szCs w:val="20"/>
          <w:lang w:val="uz-Latn-UZ"/>
        </w:rPr>
        <w:t>As a result of an excessive amount of hydrogen sulfide gas, a person has a</w:t>
      </w:r>
      <w:r>
        <w:rPr>
          <w:rFonts w:ascii="Times New Roman" w:hAnsi="Times New Roman"/>
          <w:sz w:val="20"/>
          <w:szCs w:val="20"/>
          <w:lang w:val="uz-Latn-UZ"/>
        </w:rPr>
        <w:t xml:space="preserve"> headache, vomiting, fainting, </w:t>
      </w:r>
      <w:r>
        <w:rPr>
          <w:rFonts w:ascii="Times New Roman" w:hAnsi="Times New Roman"/>
          <w:sz w:val="20"/>
          <w:szCs w:val="20"/>
          <w:lang w:val="uz-Latn-UZ"/>
        </w:rPr>
        <w:lastRenderedPageBreak/>
        <w:t xml:space="preserve">and even the sense of smell is weakened. Under the influence of fluorine compounds, the nose bleeds, the flu appears, and a person coughs. Nitrogen oxides cause lung disease, blood pressure drops, and as a result, dizziness, </w:t>
      </w:r>
      <w:r>
        <w:rPr>
          <w:rFonts w:ascii="Times New Roman" w:hAnsi="Times New Roman"/>
          <w:sz w:val="20"/>
          <w:szCs w:val="20"/>
          <w:lang w:val="uz-Latn-UZ"/>
        </w:rPr>
        <w:t>fainting, vomiting, and suffocation. Dust particles damage human skin, especially mucous membranes, and accelerate eye diseases. In addition, dust particles enter a person's body together with air and accelerate the emergence of various diseases from them.</w:t>
      </w:r>
      <w:r>
        <w:rPr>
          <w:rFonts w:ascii="Times New Roman" w:hAnsi="Times New Roman"/>
          <w:sz w:val="20"/>
          <w:szCs w:val="20"/>
          <w:lang w:val="uz-Latn-UZ"/>
        </w:rPr>
        <w:t xml:space="preserve"> Dust containing arsenic, mercury, lead, asbestos and other substances paralyzes human nerves, causes inflammation of the brain, weakens the liver and kidneys, and delays the physical development of children. </w:t>
      </w:r>
    </w:p>
    <w:p w:rsidR="00985D94" w:rsidRDefault="007A7643" w:rsidP="00212DB0">
      <w:pPr>
        <w:adjustRightInd w:val="0"/>
        <w:snapToGrid w:val="0"/>
        <w:spacing w:after="0" w:line="240" w:lineRule="auto"/>
        <w:ind w:firstLine="709"/>
        <w:jc w:val="both"/>
        <w:rPr>
          <w:rFonts w:ascii="Times New Roman" w:hAnsi="Times New Roman"/>
          <w:sz w:val="20"/>
          <w:szCs w:val="20"/>
          <w:lang w:val="en-US"/>
        </w:rPr>
      </w:pPr>
      <w:r>
        <w:rPr>
          <w:rFonts w:ascii="Times New Roman" w:hAnsi="Times New Roman"/>
          <w:sz w:val="20"/>
          <w:szCs w:val="20"/>
          <w:lang w:val="uz-Latn-UZ"/>
        </w:rPr>
        <w:t>Asbestos dust causes lung diseases. Radioactiv</w:t>
      </w:r>
      <w:r>
        <w:rPr>
          <w:rFonts w:ascii="Times New Roman" w:hAnsi="Times New Roman"/>
          <w:sz w:val="20"/>
          <w:szCs w:val="20"/>
          <w:lang w:val="uz-Latn-UZ"/>
        </w:rPr>
        <w:t>e substances found in dusty form in the atmosphere are also dangerous for the human body. A small amount of radioactive substances affects the normal functioning of a person's nervous system, gastrointestinal tract, adrenal gland, reproductive glands, thyr</w:t>
      </w:r>
      <w:r>
        <w:rPr>
          <w:rFonts w:ascii="Times New Roman" w:hAnsi="Times New Roman"/>
          <w:sz w:val="20"/>
          <w:szCs w:val="20"/>
          <w:lang w:val="uz-Latn-UZ"/>
        </w:rPr>
        <w:t>oid gland; it changes the shape elements of the blood and the activity of the cardiovascular system, as a result, it shortens the life of a person. Clean air is defined as a state in which the amount of toxic gases and dust, which negatively affect the lif</w:t>
      </w:r>
      <w:r>
        <w:rPr>
          <w:rFonts w:ascii="Times New Roman" w:hAnsi="Times New Roman"/>
          <w:sz w:val="20"/>
          <w:szCs w:val="20"/>
          <w:lang w:val="uz-Latn-UZ"/>
        </w:rPr>
        <w:t>e of a person and other organisms, and their living conditions, is not exceeded. For this reason, hygienists came to the conclusion that clean air is defined as the concentration of air that contains various concentrations of harmful substances, but does n</w:t>
      </w:r>
      <w:r>
        <w:rPr>
          <w:rFonts w:ascii="Times New Roman" w:hAnsi="Times New Roman"/>
          <w:sz w:val="20"/>
          <w:szCs w:val="20"/>
          <w:lang w:val="uz-Latn-UZ"/>
        </w:rPr>
        <w:t>ot harm human health, his ability to work, and the normal life of plants and animals.</w:t>
      </w:r>
    </w:p>
    <w:p w:rsidR="00985D94" w:rsidRDefault="007A7643" w:rsidP="00212DB0">
      <w:pPr>
        <w:adjustRightInd w:val="0"/>
        <w:snapToGrid w:val="0"/>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The following precautions should be taken depending on the degree of air pollution. Pollution degree:</w:t>
      </w:r>
    </w:p>
    <w:p w:rsidR="00985D94" w:rsidRDefault="007A7643" w:rsidP="00212DB0">
      <w:pPr>
        <w:numPr>
          <w:ilvl w:val="0"/>
          <w:numId w:val="2"/>
        </w:numPr>
        <w:adjustRightInd w:val="0"/>
        <w:snapToGrid w:val="0"/>
        <w:spacing w:after="0" w:line="240" w:lineRule="auto"/>
        <w:ind w:left="0" w:firstLine="284"/>
        <w:jc w:val="both"/>
        <w:rPr>
          <w:rFonts w:ascii="Times New Roman" w:hAnsi="Times New Roman"/>
          <w:sz w:val="20"/>
          <w:szCs w:val="20"/>
          <w:lang w:val="en-US"/>
        </w:rPr>
      </w:pPr>
      <w:r>
        <w:rPr>
          <w:rFonts w:ascii="Times New Roman" w:hAnsi="Times New Roman"/>
          <w:b/>
          <w:sz w:val="20"/>
          <w:szCs w:val="20"/>
          <w:lang w:val="en-US"/>
        </w:rPr>
        <w:t>Low from 0 to 5</w:t>
      </w:r>
      <w:r>
        <w:rPr>
          <w:rFonts w:ascii="Times New Roman" w:hAnsi="Times New Roman"/>
          <w:sz w:val="20"/>
          <w:szCs w:val="20"/>
          <w:lang w:val="en-US"/>
        </w:rPr>
        <w:t xml:space="preserve"> - It is possible to be in fresh air as usual. Visiti</w:t>
      </w:r>
      <w:r>
        <w:rPr>
          <w:rFonts w:ascii="Times New Roman" w:hAnsi="Times New Roman"/>
          <w:sz w:val="20"/>
          <w:szCs w:val="20"/>
          <w:lang w:val="en-US"/>
        </w:rPr>
        <w:t>ng and walking in parks and recreation areas is not limited.</w:t>
      </w:r>
    </w:p>
    <w:p w:rsidR="00985D94" w:rsidRDefault="007A7643" w:rsidP="00212DB0">
      <w:pPr>
        <w:numPr>
          <w:ilvl w:val="0"/>
          <w:numId w:val="2"/>
        </w:numPr>
        <w:adjustRightInd w:val="0"/>
        <w:snapToGrid w:val="0"/>
        <w:spacing w:after="0" w:line="240" w:lineRule="auto"/>
        <w:ind w:left="0" w:firstLine="284"/>
        <w:jc w:val="both"/>
        <w:rPr>
          <w:rFonts w:ascii="Times New Roman" w:hAnsi="Times New Roman"/>
          <w:sz w:val="20"/>
          <w:szCs w:val="20"/>
          <w:lang w:val="en-US"/>
        </w:rPr>
      </w:pPr>
      <w:r>
        <w:rPr>
          <w:rFonts w:ascii="Times New Roman" w:hAnsi="Times New Roman"/>
          <w:b/>
          <w:sz w:val="20"/>
          <w:szCs w:val="20"/>
          <w:lang w:val="en-US"/>
        </w:rPr>
        <w:t xml:space="preserve">Increased-5 to 7 </w:t>
      </w:r>
      <w:r>
        <w:rPr>
          <w:rFonts w:ascii="Times New Roman" w:hAnsi="Times New Roman"/>
          <w:sz w:val="20"/>
          <w:szCs w:val="20"/>
          <w:lang w:val="en-US"/>
        </w:rPr>
        <w:t>- Children, the elderly, and susceptible people who experience respiratory discomfort should reduce outdoor exposure, as well as reduce prolonged and vigorous outdoor exercise.</w:t>
      </w:r>
    </w:p>
    <w:p w:rsidR="00985D94" w:rsidRDefault="007A7643" w:rsidP="00212DB0">
      <w:pPr>
        <w:numPr>
          <w:ilvl w:val="0"/>
          <w:numId w:val="2"/>
        </w:numPr>
        <w:adjustRightInd w:val="0"/>
        <w:snapToGrid w:val="0"/>
        <w:spacing w:after="0" w:line="240" w:lineRule="auto"/>
        <w:ind w:left="0" w:firstLine="284"/>
        <w:jc w:val="both"/>
        <w:rPr>
          <w:rFonts w:ascii="Times New Roman" w:hAnsi="Times New Roman"/>
          <w:sz w:val="20"/>
          <w:szCs w:val="20"/>
          <w:lang w:val="en-US"/>
        </w:rPr>
      </w:pPr>
      <w:r>
        <w:rPr>
          <w:rFonts w:ascii="Times New Roman" w:hAnsi="Times New Roman"/>
          <w:b/>
          <w:sz w:val="20"/>
          <w:szCs w:val="20"/>
          <w:lang w:val="en-US"/>
        </w:rPr>
        <w:t>High- 7 to 14</w:t>
      </w:r>
      <w:r>
        <w:rPr>
          <w:rFonts w:ascii="Times New Roman" w:hAnsi="Times New Roman"/>
          <w:sz w:val="20"/>
          <w:szCs w:val="20"/>
          <w:lang w:val="en-US"/>
        </w:rPr>
        <w:t xml:space="preserve"> - Children, the elderly, and susceptible people who experience respiratory discomfort should reduce outdoor exposure and avoid prolonged and vigorous outdoor exercise. Disadvantages: Anyone with sore eyes, sore throat, or cough should reduce </w:t>
      </w:r>
      <w:r>
        <w:rPr>
          <w:rFonts w:ascii="Times New Roman" w:hAnsi="Times New Roman"/>
          <w:sz w:val="20"/>
          <w:szCs w:val="20"/>
          <w:lang w:val="en-US"/>
        </w:rPr>
        <w:t>outdoor activity.</w:t>
      </w:r>
    </w:p>
    <w:p w:rsidR="00985D94" w:rsidRDefault="007A7643" w:rsidP="00212DB0">
      <w:pPr>
        <w:numPr>
          <w:ilvl w:val="0"/>
          <w:numId w:val="2"/>
        </w:numPr>
        <w:adjustRightInd w:val="0"/>
        <w:snapToGrid w:val="0"/>
        <w:spacing w:after="0" w:line="240" w:lineRule="auto"/>
        <w:ind w:left="0" w:firstLine="284"/>
        <w:jc w:val="both"/>
        <w:rPr>
          <w:rFonts w:ascii="Times New Roman" w:hAnsi="Times New Roman"/>
          <w:sz w:val="20"/>
          <w:szCs w:val="20"/>
          <w:lang w:val="en-US"/>
        </w:rPr>
      </w:pPr>
      <w:r>
        <w:rPr>
          <w:rFonts w:ascii="Times New Roman" w:hAnsi="Times New Roman"/>
          <w:b/>
          <w:sz w:val="20"/>
          <w:szCs w:val="20"/>
          <w:lang w:val="en-US"/>
        </w:rPr>
        <w:t>Very high-above 14</w:t>
      </w:r>
      <w:r>
        <w:rPr>
          <w:rFonts w:ascii="Times New Roman" w:hAnsi="Times New Roman"/>
          <w:sz w:val="20"/>
          <w:szCs w:val="20"/>
          <w:lang w:val="en-US"/>
        </w:rPr>
        <w:t xml:space="preserve"> - Children, the elderly and susceptible people who feel discomfort in breathing should not go out in the open air, do not do heavy physical work. People with asthma should use inhalers to relieve their condition. Reside</w:t>
      </w:r>
      <w:r>
        <w:rPr>
          <w:rFonts w:ascii="Times New Roman" w:hAnsi="Times New Roman"/>
          <w:sz w:val="20"/>
          <w:szCs w:val="20"/>
          <w:lang w:val="en-US"/>
        </w:rPr>
        <w:t>nts should generally reduce their outdoor activities and wear a mask when going out.</w:t>
      </w:r>
    </w:p>
    <w:p w:rsidR="00985D94" w:rsidRDefault="00985D94" w:rsidP="00212DB0">
      <w:pPr>
        <w:adjustRightInd w:val="0"/>
        <w:snapToGrid w:val="0"/>
        <w:spacing w:after="0" w:line="240" w:lineRule="auto"/>
        <w:jc w:val="both"/>
        <w:rPr>
          <w:rFonts w:ascii="Times New Roman" w:hAnsi="Times New Roman"/>
          <w:b/>
          <w:sz w:val="20"/>
          <w:szCs w:val="20"/>
          <w:lang w:val="en-US"/>
        </w:rPr>
      </w:pPr>
    </w:p>
    <w:p w:rsidR="00212DB0" w:rsidRDefault="00212DB0" w:rsidP="00212DB0">
      <w:pPr>
        <w:adjustRightInd w:val="0"/>
        <w:snapToGrid w:val="0"/>
        <w:spacing w:after="0" w:line="240" w:lineRule="auto"/>
        <w:jc w:val="both"/>
        <w:rPr>
          <w:rFonts w:ascii="Times New Roman" w:hAnsi="Times New Roman"/>
          <w:b/>
          <w:sz w:val="20"/>
          <w:szCs w:val="20"/>
          <w:lang w:val="en-US"/>
        </w:rPr>
      </w:pPr>
      <w:bookmarkStart w:id="0" w:name="_GoBack"/>
      <w:bookmarkEnd w:id="0"/>
    </w:p>
    <w:p w:rsidR="00985D94" w:rsidRDefault="007A7643" w:rsidP="00212DB0">
      <w:pPr>
        <w:adjustRightInd w:val="0"/>
        <w:snapToGrid w:val="0"/>
        <w:spacing w:after="0" w:line="240" w:lineRule="auto"/>
        <w:jc w:val="both"/>
        <w:rPr>
          <w:rFonts w:ascii="Times New Roman" w:hAnsi="Times New Roman"/>
          <w:sz w:val="20"/>
          <w:szCs w:val="20"/>
          <w:lang w:val="en-US"/>
        </w:rPr>
      </w:pPr>
      <w:r>
        <w:rPr>
          <w:rFonts w:ascii="Times New Roman" w:hAnsi="Times New Roman"/>
          <w:b/>
          <w:sz w:val="20"/>
          <w:szCs w:val="20"/>
          <w:lang w:val="en-US"/>
        </w:rPr>
        <w:lastRenderedPageBreak/>
        <w:t>Conclusion</w:t>
      </w:r>
    </w:p>
    <w:p w:rsidR="00985D94" w:rsidRDefault="007A7643" w:rsidP="00212DB0">
      <w:pPr>
        <w:adjustRightInd w:val="0"/>
        <w:snapToGrid w:val="0"/>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Considering the above, it is necessary to take measures to reduce the amount of aerosols in the atmosphere. For this, first of all, it is necessary to identify</w:t>
      </w:r>
      <w:r>
        <w:rPr>
          <w:rFonts w:ascii="Times New Roman" w:hAnsi="Times New Roman"/>
          <w:sz w:val="20"/>
          <w:szCs w:val="20"/>
          <w:lang w:val="en-US"/>
        </w:rPr>
        <w:t xml:space="preserve"> the main pollutants and what methods or measures can be applied. In order not to exceed the amount of sulfur (double) oxide, which is one of the aerosols in the air, it is possible to use the "lime method" in factories and enterprises whose waste contains</w:t>
      </w:r>
      <w:r>
        <w:rPr>
          <w:rFonts w:ascii="Times New Roman" w:hAnsi="Times New Roman"/>
          <w:sz w:val="20"/>
          <w:szCs w:val="20"/>
          <w:lang w:val="en-US"/>
        </w:rPr>
        <w:t xml:space="preserve"> sulfur (double) oxide. "Lime method" refers to several types of wet cleaning of smoke gases using lime (Ca(OH) or CaCO3). These processes are based on the following chemical reactions:</w:t>
      </w:r>
    </w:p>
    <w:p w:rsidR="00985D94" w:rsidRDefault="007A7643" w:rsidP="00212DB0">
      <w:pPr>
        <w:adjustRightInd w:val="0"/>
        <w:snapToGrid w:val="0"/>
        <w:spacing w:after="0" w:line="240" w:lineRule="auto"/>
        <w:jc w:val="center"/>
        <w:rPr>
          <w:rFonts w:ascii="Times New Roman" w:hAnsi="Times New Roman"/>
          <w:sz w:val="20"/>
          <w:szCs w:val="20"/>
          <w:vertAlign w:val="subscript"/>
          <w:lang w:val="en-US"/>
        </w:rPr>
      </w:pPr>
      <w:r>
        <w:rPr>
          <w:rFonts w:ascii="Times New Roman" w:hAnsi="Times New Roman"/>
          <w:sz w:val="20"/>
          <w:szCs w:val="20"/>
          <w:lang w:val="en-US"/>
        </w:rPr>
        <w:t>CaCO</w:t>
      </w:r>
      <w:r>
        <w:rPr>
          <w:rFonts w:ascii="Times New Roman" w:hAnsi="Times New Roman"/>
          <w:sz w:val="20"/>
          <w:szCs w:val="20"/>
          <w:vertAlign w:val="subscript"/>
          <w:lang w:val="en-US"/>
        </w:rPr>
        <w:t>3</w:t>
      </w:r>
      <w:r>
        <w:rPr>
          <w:rFonts w:ascii="Times New Roman" w:hAnsi="Times New Roman"/>
          <w:sz w:val="20"/>
          <w:szCs w:val="20"/>
          <w:lang w:val="en-US"/>
        </w:rPr>
        <w:t xml:space="preserve"> + SO</w:t>
      </w:r>
      <w:r>
        <w:rPr>
          <w:rFonts w:ascii="Times New Roman" w:hAnsi="Times New Roman"/>
          <w:sz w:val="20"/>
          <w:szCs w:val="20"/>
          <w:vertAlign w:val="subscript"/>
          <w:lang w:val="en-US"/>
        </w:rPr>
        <w:t>2</w:t>
      </w:r>
      <w:r>
        <w:rPr>
          <w:rFonts w:ascii="Times New Roman" w:hAnsi="Times New Roman"/>
          <w:sz w:val="20"/>
          <w:szCs w:val="20"/>
          <w:lang w:val="en-US"/>
        </w:rPr>
        <w:t xml:space="preserve"> +1/2 H</w:t>
      </w:r>
      <w:r>
        <w:rPr>
          <w:rFonts w:ascii="Times New Roman" w:hAnsi="Times New Roman"/>
          <w:sz w:val="20"/>
          <w:szCs w:val="20"/>
          <w:vertAlign w:val="subscript"/>
          <w:lang w:val="en-US"/>
        </w:rPr>
        <w:t>2</w:t>
      </w:r>
      <w:r>
        <w:rPr>
          <w:rFonts w:ascii="Times New Roman" w:hAnsi="Times New Roman"/>
          <w:sz w:val="20"/>
          <w:szCs w:val="20"/>
          <w:lang w:val="en-US"/>
        </w:rPr>
        <w:t>O=CaSO</w:t>
      </w:r>
      <w:r>
        <w:rPr>
          <w:rFonts w:ascii="Times New Roman" w:hAnsi="Times New Roman"/>
          <w:sz w:val="20"/>
          <w:szCs w:val="20"/>
          <w:vertAlign w:val="subscript"/>
          <w:lang w:val="en-US"/>
        </w:rPr>
        <w:t>3</w:t>
      </w:r>
      <w:r>
        <w:rPr>
          <w:rFonts w:ascii="Times New Roman" w:hAnsi="Times New Roman"/>
          <w:sz w:val="20"/>
          <w:szCs w:val="20"/>
          <w:lang w:val="en-US"/>
        </w:rPr>
        <w:t xml:space="preserve"> = 1/2H</w:t>
      </w:r>
      <w:r>
        <w:rPr>
          <w:rFonts w:ascii="Times New Roman" w:hAnsi="Times New Roman"/>
          <w:sz w:val="20"/>
          <w:szCs w:val="20"/>
          <w:vertAlign w:val="subscript"/>
          <w:lang w:val="en-US"/>
        </w:rPr>
        <w:t>2</w:t>
      </w:r>
      <w:r>
        <w:rPr>
          <w:rFonts w:ascii="Times New Roman" w:hAnsi="Times New Roman"/>
          <w:sz w:val="20"/>
          <w:szCs w:val="20"/>
          <w:lang w:val="en-US"/>
        </w:rPr>
        <w:t>O +CO</w:t>
      </w:r>
      <w:r>
        <w:rPr>
          <w:rFonts w:ascii="Times New Roman" w:hAnsi="Times New Roman"/>
          <w:sz w:val="20"/>
          <w:szCs w:val="20"/>
          <w:vertAlign w:val="subscript"/>
          <w:lang w:val="en-US"/>
        </w:rPr>
        <w:t>2</w:t>
      </w:r>
    </w:p>
    <w:p w:rsidR="00985D94" w:rsidRDefault="007A7643" w:rsidP="00212DB0">
      <w:pPr>
        <w:adjustRightInd w:val="0"/>
        <w:snapToGrid w:val="0"/>
        <w:spacing w:after="0" w:line="240" w:lineRule="auto"/>
        <w:jc w:val="center"/>
        <w:rPr>
          <w:rFonts w:ascii="Times New Roman" w:hAnsi="Times New Roman"/>
          <w:sz w:val="20"/>
          <w:szCs w:val="20"/>
          <w:lang w:val="en-US"/>
        </w:rPr>
      </w:pPr>
      <w:r>
        <w:rPr>
          <w:rFonts w:ascii="Times New Roman" w:hAnsi="Times New Roman"/>
          <w:sz w:val="20"/>
          <w:szCs w:val="20"/>
          <w:lang w:val="en-US"/>
        </w:rPr>
        <w:t>Ca(OH)</w:t>
      </w:r>
      <w:r>
        <w:rPr>
          <w:rFonts w:ascii="Times New Roman" w:hAnsi="Times New Roman"/>
          <w:sz w:val="20"/>
          <w:szCs w:val="20"/>
          <w:vertAlign w:val="subscript"/>
          <w:lang w:val="en-US"/>
        </w:rPr>
        <w:t>2</w:t>
      </w:r>
      <w:r>
        <w:rPr>
          <w:rFonts w:ascii="Times New Roman" w:hAnsi="Times New Roman"/>
          <w:sz w:val="20"/>
          <w:szCs w:val="20"/>
          <w:lang w:val="en-US"/>
        </w:rPr>
        <w:t xml:space="preserve"> + SO</w:t>
      </w:r>
      <w:r>
        <w:rPr>
          <w:rFonts w:ascii="Times New Roman" w:hAnsi="Times New Roman"/>
          <w:sz w:val="20"/>
          <w:szCs w:val="20"/>
          <w:vertAlign w:val="subscript"/>
          <w:lang w:val="en-US"/>
        </w:rPr>
        <w:t>2</w:t>
      </w:r>
      <w:r>
        <w:rPr>
          <w:rFonts w:ascii="Times New Roman" w:hAnsi="Times New Roman"/>
          <w:sz w:val="20"/>
          <w:szCs w:val="20"/>
          <w:lang w:val="en-US"/>
        </w:rPr>
        <w:t xml:space="preserve"> = CaSO</w:t>
      </w:r>
      <w:r>
        <w:rPr>
          <w:rFonts w:ascii="Times New Roman" w:hAnsi="Times New Roman"/>
          <w:sz w:val="20"/>
          <w:szCs w:val="20"/>
          <w:vertAlign w:val="subscript"/>
          <w:lang w:val="en-US"/>
        </w:rPr>
        <w:t>3</w:t>
      </w:r>
      <w:r>
        <w:rPr>
          <w:rFonts w:ascii="Times New Roman" w:hAnsi="Times New Roman"/>
          <w:sz w:val="20"/>
          <w:szCs w:val="20"/>
          <w:lang w:val="en-US"/>
        </w:rPr>
        <w:t xml:space="preserve"> = 1/2H</w:t>
      </w:r>
      <w:r>
        <w:rPr>
          <w:rFonts w:ascii="Times New Roman" w:hAnsi="Times New Roman"/>
          <w:sz w:val="20"/>
          <w:szCs w:val="20"/>
          <w:vertAlign w:val="subscript"/>
          <w:lang w:val="en-US"/>
        </w:rPr>
        <w:t>2</w:t>
      </w:r>
      <w:r>
        <w:rPr>
          <w:rFonts w:ascii="Times New Roman" w:hAnsi="Times New Roman"/>
          <w:sz w:val="20"/>
          <w:szCs w:val="20"/>
          <w:lang w:val="en-US"/>
        </w:rPr>
        <w:t>O +1/2 H</w:t>
      </w:r>
      <w:r>
        <w:rPr>
          <w:rFonts w:ascii="Times New Roman" w:hAnsi="Times New Roman"/>
          <w:sz w:val="20"/>
          <w:szCs w:val="20"/>
          <w:vertAlign w:val="subscript"/>
          <w:lang w:val="en-US"/>
        </w:rPr>
        <w:t>2</w:t>
      </w:r>
      <w:r>
        <w:rPr>
          <w:rFonts w:ascii="Times New Roman" w:hAnsi="Times New Roman"/>
          <w:sz w:val="20"/>
          <w:szCs w:val="20"/>
          <w:lang w:val="en-US"/>
        </w:rPr>
        <w:t>O</w:t>
      </w:r>
    </w:p>
    <w:p w:rsidR="00985D94" w:rsidRDefault="007A7643" w:rsidP="00212DB0">
      <w:pPr>
        <w:adjustRightInd w:val="0"/>
        <w:snapToGrid w:val="0"/>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Due to the fact that 99 % of the amount of sulfur compounds in flue gases is SO</w:t>
      </w:r>
      <w:r>
        <w:rPr>
          <w:rFonts w:ascii="Times New Roman" w:hAnsi="Times New Roman"/>
          <w:sz w:val="20"/>
          <w:szCs w:val="20"/>
          <w:vertAlign w:val="subscript"/>
          <w:lang w:val="en-US"/>
        </w:rPr>
        <w:t>2</w:t>
      </w:r>
      <w:r>
        <w:rPr>
          <w:rFonts w:ascii="Times New Roman" w:hAnsi="Times New Roman"/>
          <w:sz w:val="20"/>
          <w:szCs w:val="20"/>
          <w:lang w:val="en-US"/>
        </w:rPr>
        <w:t xml:space="preserve"> (the rest is SO</w:t>
      </w:r>
      <w:r>
        <w:rPr>
          <w:rFonts w:ascii="Times New Roman" w:hAnsi="Times New Roman"/>
          <w:sz w:val="20"/>
          <w:szCs w:val="20"/>
          <w:vertAlign w:val="subscript"/>
          <w:lang w:val="en-US"/>
        </w:rPr>
        <w:t>3</w:t>
      </w:r>
      <w:r>
        <w:rPr>
          <w:rFonts w:ascii="Times New Roman" w:hAnsi="Times New Roman"/>
          <w:sz w:val="20"/>
          <w:szCs w:val="20"/>
          <w:lang w:val="en-US"/>
        </w:rPr>
        <w:t>), the calculation is carried out with respect to this compound. In both processes, products of the reaction, consisting of fly ash particles and un</w:t>
      </w:r>
      <w:r>
        <w:rPr>
          <w:rFonts w:ascii="Times New Roman" w:hAnsi="Times New Roman"/>
          <w:sz w:val="20"/>
          <w:szCs w:val="20"/>
          <w:lang w:val="en-US"/>
        </w:rPr>
        <w:t>reacted elements, are discharged into the digester. If the amount of sulfur in the fuel is 3.5-4.0 %, the quality of removal of sulfur compounds is equal to 85-95 %. The reliability of this type of devices approaches 100 % [7].</w:t>
      </w:r>
    </w:p>
    <w:p w:rsidR="00985D94" w:rsidRDefault="007A7643" w:rsidP="00212DB0">
      <w:pPr>
        <w:adjustRightInd w:val="0"/>
        <w:snapToGrid w:val="0"/>
        <w:spacing w:after="0" w:line="240" w:lineRule="auto"/>
        <w:ind w:firstLine="709"/>
        <w:jc w:val="both"/>
        <w:rPr>
          <w:rFonts w:ascii="Times New Roman" w:hAnsi="Times New Roman"/>
          <w:sz w:val="20"/>
          <w:szCs w:val="20"/>
          <w:lang w:val="en-US"/>
        </w:rPr>
      </w:pPr>
      <w:r>
        <w:rPr>
          <w:rFonts w:ascii="Times New Roman" w:hAnsi="Times New Roman"/>
          <w:sz w:val="20"/>
          <w:szCs w:val="20"/>
          <w:lang w:val="en-US"/>
        </w:rPr>
        <w:t>In order to prevent an incre</w:t>
      </w:r>
      <w:r>
        <w:rPr>
          <w:rFonts w:ascii="Times New Roman" w:hAnsi="Times New Roman"/>
          <w:sz w:val="20"/>
          <w:szCs w:val="20"/>
          <w:lang w:val="en-US"/>
        </w:rPr>
        <w:t>ase in the amount of aerosols in the air and to protect the atmosphere, it is necessary to implement the following important measures:</w:t>
      </w:r>
    </w:p>
    <w:p w:rsidR="00985D94" w:rsidRDefault="007A7643" w:rsidP="00212DB0">
      <w:pPr>
        <w:numPr>
          <w:ilvl w:val="0"/>
          <w:numId w:val="3"/>
        </w:numPr>
        <w:adjustRightInd w:val="0"/>
        <w:snapToGrid w:val="0"/>
        <w:spacing w:after="0" w:line="240" w:lineRule="auto"/>
        <w:ind w:left="0" w:firstLine="284"/>
        <w:jc w:val="both"/>
        <w:rPr>
          <w:rFonts w:ascii="Times New Roman" w:hAnsi="Times New Roman"/>
          <w:color w:val="000000"/>
          <w:sz w:val="20"/>
          <w:szCs w:val="20"/>
          <w:lang w:val="en-US"/>
        </w:rPr>
      </w:pPr>
      <w:r>
        <w:rPr>
          <w:rFonts w:ascii="Times New Roman" w:hAnsi="Times New Roman"/>
          <w:color w:val="000000"/>
          <w:sz w:val="20"/>
          <w:szCs w:val="20"/>
          <w:lang w:val="en-US"/>
        </w:rPr>
        <w:t>Introduction of mandatory environmental monitoring of areas emitting waste into the atmosphere;</w:t>
      </w:r>
    </w:p>
    <w:p w:rsidR="00985D94" w:rsidRDefault="007A7643" w:rsidP="00212DB0">
      <w:pPr>
        <w:numPr>
          <w:ilvl w:val="0"/>
          <w:numId w:val="3"/>
        </w:numPr>
        <w:adjustRightInd w:val="0"/>
        <w:snapToGrid w:val="0"/>
        <w:spacing w:after="0" w:line="240" w:lineRule="auto"/>
        <w:ind w:left="0" w:firstLine="284"/>
        <w:jc w:val="both"/>
        <w:rPr>
          <w:rFonts w:ascii="Times New Roman" w:hAnsi="Times New Roman"/>
          <w:color w:val="000000"/>
          <w:sz w:val="20"/>
          <w:szCs w:val="20"/>
          <w:lang w:val="en-US"/>
        </w:rPr>
      </w:pPr>
      <w:r>
        <w:rPr>
          <w:rFonts w:ascii="Times New Roman" w:hAnsi="Times New Roman"/>
          <w:color w:val="000000"/>
          <w:sz w:val="20"/>
          <w:szCs w:val="20"/>
          <w:lang w:val="en-US"/>
        </w:rPr>
        <w:t xml:space="preserve">Installation of modern </w:t>
      </w:r>
      <w:r>
        <w:rPr>
          <w:rFonts w:ascii="Times New Roman" w:hAnsi="Times New Roman"/>
          <w:color w:val="000000"/>
          <w:sz w:val="20"/>
          <w:szCs w:val="20"/>
          <w:lang w:val="en-US"/>
        </w:rPr>
        <w:t>smart filter devices in plants and factories;</w:t>
      </w:r>
    </w:p>
    <w:p w:rsidR="00985D94" w:rsidRDefault="007A7643" w:rsidP="00212DB0">
      <w:pPr>
        <w:numPr>
          <w:ilvl w:val="0"/>
          <w:numId w:val="3"/>
        </w:numPr>
        <w:adjustRightInd w:val="0"/>
        <w:snapToGrid w:val="0"/>
        <w:spacing w:after="0" w:line="240" w:lineRule="auto"/>
        <w:ind w:left="0" w:firstLine="284"/>
        <w:jc w:val="both"/>
        <w:rPr>
          <w:rFonts w:ascii="Times New Roman" w:hAnsi="Times New Roman"/>
          <w:color w:val="000000"/>
          <w:sz w:val="20"/>
          <w:szCs w:val="20"/>
          <w:lang w:val="en-US"/>
        </w:rPr>
      </w:pPr>
      <w:r>
        <w:rPr>
          <w:rFonts w:ascii="Times New Roman" w:hAnsi="Times New Roman"/>
          <w:color w:val="000000"/>
          <w:sz w:val="20"/>
          <w:szCs w:val="20"/>
          <w:lang w:val="en-US"/>
        </w:rPr>
        <w:t>Step-by-step implementation of waste-free technologies in the field of production;</w:t>
      </w:r>
    </w:p>
    <w:p w:rsidR="00985D94" w:rsidRDefault="007A7643" w:rsidP="00212DB0">
      <w:pPr>
        <w:numPr>
          <w:ilvl w:val="0"/>
          <w:numId w:val="3"/>
        </w:numPr>
        <w:adjustRightInd w:val="0"/>
        <w:snapToGrid w:val="0"/>
        <w:spacing w:after="0" w:line="240" w:lineRule="auto"/>
        <w:ind w:left="0" w:firstLine="284"/>
        <w:jc w:val="both"/>
        <w:rPr>
          <w:rFonts w:ascii="Times New Roman" w:hAnsi="Times New Roman"/>
          <w:color w:val="000000"/>
          <w:sz w:val="20"/>
          <w:szCs w:val="20"/>
          <w:lang w:val="en-US"/>
        </w:rPr>
      </w:pPr>
      <w:r>
        <w:rPr>
          <w:rFonts w:ascii="Times New Roman" w:hAnsi="Times New Roman"/>
          <w:color w:val="000000"/>
          <w:sz w:val="20"/>
          <w:szCs w:val="20"/>
          <w:lang w:val="en-US"/>
        </w:rPr>
        <w:t>Increasing the types and network of environmentally friendly transport (metro, tram, trolleybus, electric car, etc.);</w:t>
      </w:r>
    </w:p>
    <w:p w:rsidR="00985D94" w:rsidRDefault="007A7643" w:rsidP="00212DB0">
      <w:pPr>
        <w:numPr>
          <w:ilvl w:val="0"/>
          <w:numId w:val="3"/>
        </w:numPr>
        <w:adjustRightInd w:val="0"/>
        <w:snapToGrid w:val="0"/>
        <w:spacing w:after="0" w:line="240" w:lineRule="auto"/>
        <w:ind w:left="0" w:firstLine="284"/>
        <w:jc w:val="both"/>
        <w:rPr>
          <w:rFonts w:ascii="Times New Roman" w:hAnsi="Times New Roman"/>
          <w:color w:val="000000"/>
          <w:sz w:val="20"/>
          <w:szCs w:val="20"/>
          <w:lang w:val="en-US"/>
        </w:rPr>
      </w:pPr>
      <w:r>
        <w:rPr>
          <w:rFonts w:ascii="Times New Roman" w:hAnsi="Times New Roman"/>
          <w:color w:val="000000"/>
          <w:sz w:val="20"/>
          <w:szCs w:val="20"/>
          <w:lang w:val="en-US"/>
        </w:rPr>
        <w:t>Encouragi</w:t>
      </w:r>
      <w:r>
        <w:rPr>
          <w:rFonts w:ascii="Times New Roman" w:hAnsi="Times New Roman"/>
          <w:color w:val="000000"/>
          <w:sz w:val="20"/>
          <w:szCs w:val="20"/>
          <w:lang w:val="en-US"/>
        </w:rPr>
        <w:t>ng people to use bicycles and electric scooters more;</w:t>
      </w:r>
    </w:p>
    <w:p w:rsidR="00985D94" w:rsidRDefault="007A7643" w:rsidP="00212DB0">
      <w:pPr>
        <w:numPr>
          <w:ilvl w:val="0"/>
          <w:numId w:val="3"/>
        </w:numPr>
        <w:adjustRightInd w:val="0"/>
        <w:snapToGrid w:val="0"/>
        <w:spacing w:after="0" w:line="240" w:lineRule="auto"/>
        <w:ind w:left="0" w:firstLine="284"/>
        <w:jc w:val="both"/>
        <w:rPr>
          <w:rFonts w:ascii="Times New Roman" w:hAnsi="Times New Roman"/>
          <w:color w:val="000000"/>
          <w:sz w:val="20"/>
          <w:szCs w:val="20"/>
          <w:lang w:val="en-US"/>
        </w:rPr>
      </w:pPr>
      <w:r>
        <w:rPr>
          <w:rFonts w:ascii="Times New Roman" w:hAnsi="Times New Roman"/>
          <w:color w:val="000000"/>
          <w:sz w:val="20"/>
          <w:szCs w:val="20"/>
          <w:lang w:val="en-US"/>
        </w:rPr>
        <w:t>Increasing strict requirements for building standards for heating new houses and public buildings with a small amount of fuel;</w:t>
      </w:r>
    </w:p>
    <w:p w:rsidR="00985D94" w:rsidRDefault="007A7643" w:rsidP="00212DB0">
      <w:pPr>
        <w:numPr>
          <w:ilvl w:val="0"/>
          <w:numId w:val="3"/>
        </w:numPr>
        <w:adjustRightInd w:val="0"/>
        <w:snapToGrid w:val="0"/>
        <w:spacing w:after="0" w:line="240" w:lineRule="auto"/>
        <w:ind w:left="0" w:firstLine="284"/>
        <w:jc w:val="both"/>
        <w:rPr>
          <w:rFonts w:ascii="Times New Roman" w:hAnsi="Times New Roman"/>
          <w:color w:val="000000"/>
          <w:sz w:val="20"/>
          <w:szCs w:val="20"/>
          <w:lang w:val="en-US"/>
        </w:rPr>
      </w:pPr>
      <w:r>
        <w:rPr>
          <w:rFonts w:ascii="Times New Roman" w:hAnsi="Times New Roman"/>
          <w:color w:val="000000"/>
          <w:sz w:val="20"/>
          <w:szCs w:val="20"/>
          <w:lang w:val="en-US"/>
        </w:rPr>
        <w:t>Accelerating the transition to alternative energy sources (Sun, wind);</w:t>
      </w:r>
    </w:p>
    <w:p w:rsidR="00985D94" w:rsidRDefault="007A7643" w:rsidP="00212DB0">
      <w:pPr>
        <w:numPr>
          <w:ilvl w:val="0"/>
          <w:numId w:val="3"/>
        </w:numPr>
        <w:adjustRightInd w:val="0"/>
        <w:snapToGrid w:val="0"/>
        <w:spacing w:after="0" w:line="240" w:lineRule="auto"/>
        <w:ind w:left="0" w:firstLine="284"/>
        <w:jc w:val="both"/>
        <w:rPr>
          <w:rFonts w:ascii="Times New Roman" w:hAnsi="Times New Roman"/>
          <w:color w:val="000000"/>
          <w:sz w:val="20"/>
          <w:szCs w:val="20"/>
          <w:lang w:val="en-US"/>
        </w:rPr>
      </w:pPr>
      <w:r>
        <w:rPr>
          <w:rFonts w:ascii="Times New Roman" w:hAnsi="Times New Roman"/>
          <w:color w:val="000000"/>
          <w:sz w:val="20"/>
          <w:szCs w:val="20"/>
          <w:lang w:val="en-US"/>
        </w:rPr>
        <w:t>Redu</w:t>
      </w:r>
      <w:r>
        <w:rPr>
          <w:rFonts w:ascii="Times New Roman" w:hAnsi="Times New Roman"/>
          <w:color w:val="000000"/>
          <w:sz w:val="20"/>
          <w:szCs w:val="20"/>
          <w:lang w:val="en-US"/>
        </w:rPr>
        <w:t>cing the use of toxic chemical agents in agriculture, expanding the use of biological agents;</w:t>
      </w:r>
    </w:p>
    <w:p w:rsidR="00985D94" w:rsidRDefault="007A7643" w:rsidP="00212DB0">
      <w:pPr>
        <w:numPr>
          <w:ilvl w:val="0"/>
          <w:numId w:val="3"/>
        </w:numPr>
        <w:adjustRightInd w:val="0"/>
        <w:snapToGrid w:val="0"/>
        <w:spacing w:after="0" w:line="240" w:lineRule="auto"/>
        <w:ind w:left="0" w:firstLine="284"/>
        <w:jc w:val="both"/>
        <w:rPr>
          <w:rFonts w:ascii="Times New Roman" w:hAnsi="Times New Roman"/>
          <w:color w:val="000000"/>
          <w:sz w:val="20"/>
          <w:szCs w:val="20"/>
          <w:lang w:val="en-US"/>
        </w:rPr>
      </w:pPr>
      <w:r>
        <w:rPr>
          <w:rFonts w:ascii="Times New Roman" w:hAnsi="Times New Roman"/>
          <w:color w:val="000000"/>
          <w:sz w:val="20"/>
          <w:szCs w:val="20"/>
          <w:lang w:val="en-US"/>
        </w:rPr>
        <w:t>Creation of eco-forests, small forests, water bodies, etc., around settlements.</w:t>
      </w:r>
    </w:p>
    <w:p w:rsidR="00985D94" w:rsidRDefault="007A7643" w:rsidP="00212DB0">
      <w:pPr>
        <w:adjustRightInd w:val="0"/>
        <w:snapToGrid w:val="0"/>
        <w:spacing w:after="0" w:line="240" w:lineRule="auto"/>
        <w:ind w:firstLine="709"/>
        <w:jc w:val="both"/>
        <w:rPr>
          <w:rFonts w:ascii="Times New Roman" w:hAnsi="Times New Roman"/>
          <w:color w:val="000000"/>
          <w:sz w:val="20"/>
          <w:szCs w:val="20"/>
          <w:lang w:val="en-US"/>
        </w:rPr>
      </w:pPr>
      <w:r>
        <w:rPr>
          <w:rFonts w:ascii="Times New Roman" w:hAnsi="Times New Roman"/>
          <w:color w:val="000000"/>
          <w:sz w:val="20"/>
          <w:szCs w:val="20"/>
          <w:lang w:val="en-US"/>
        </w:rPr>
        <w:t>With the implementation of these measures, air pollution can be reduced by several</w:t>
      </w:r>
      <w:r>
        <w:rPr>
          <w:rFonts w:ascii="Times New Roman" w:hAnsi="Times New Roman"/>
          <w:color w:val="000000"/>
          <w:sz w:val="20"/>
          <w:szCs w:val="20"/>
          <w:lang w:val="en-US"/>
        </w:rPr>
        <w:t xml:space="preserve"> times. As a result, the negative impact on human health will be reduced and the ecological condition will improve.</w:t>
      </w:r>
    </w:p>
    <w:p w:rsidR="00985D94" w:rsidRDefault="00985D94" w:rsidP="00212DB0">
      <w:pPr>
        <w:adjustRightInd w:val="0"/>
        <w:snapToGrid w:val="0"/>
        <w:spacing w:after="0" w:line="240" w:lineRule="auto"/>
        <w:jc w:val="center"/>
        <w:rPr>
          <w:rFonts w:ascii="Times New Roman" w:hAnsi="Times New Roman"/>
          <w:b/>
          <w:color w:val="000000"/>
          <w:sz w:val="20"/>
          <w:szCs w:val="20"/>
          <w:lang w:val="en-US"/>
        </w:rPr>
      </w:pPr>
    </w:p>
    <w:p w:rsidR="00985D94" w:rsidRDefault="007A7643" w:rsidP="00212DB0">
      <w:pPr>
        <w:adjustRightInd w:val="0"/>
        <w:snapToGrid w:val="0"/>
        <w:spacing w:after="0" w:line="240" w:lineRule="auto"/>
        <w:rPr>
          <w:rFonts w:ascii="Times New Roman" w:hAnsi="Times New Roman"/>
          <w:b/>
          <w:sz w:val="20"/>
          <w:szCs w:val="20"/>
          <w:lang w:val="en-US"/>
        </w:rPr>
      </w:pPr>
      <w:r>
        <w:rPr>
          <w:rFonts w:ascii="Times New Roman" w:hAnsi="Times New Roman"/>
          <w:b/>
          <w:sz w:val="20"/>
          <w:szCs w:val="20"/>
          <w:lang w:val="en-US"/>
        </w:rPr>
        <w:t>Acknowledgements:</w:t>
      </w:r>
    </w:p>
    <w:p w:rsidR="00985D94" w:rsidRDefault="007A7643" w:rsidP="00212DB0">
      <w:pPr>
        <w:adjustRightInd w:val="0"/>
        <w:snapToGrid w:val="0"/>
        <w:spacing w:after="0" w:line="240" w:lineRule="auto"/>
        <w:ind w:firstLine="567"/>
        <w:jc w:val="both"/>
        <w:rPr>
          <w:rFonts w:ascii="Times New Roman" w:hAnsi="Times New Roman"/>
          <w:sz w:val="20"/>
          <w:szCs w:val="20"/>
          <w:lang w:val="en-US"/>
        </w:rPr>
      </w:pPr>
      <w:r>
        <w:rPr>
          <w:rFonts w:ascii="Times New Roman" w:hAnsi="Times New Roman"/>
          <w:sz w:val="20"/>
          <w:szCs w:val="20"/>
          <w:lang w:val="en-US"/>
        </w:rPr>
        <w:t xml:space="preserve">Foundation item: The National Project of Uzbekistan (No: 2019-03). Authors are grateful to the </w:t>
      </w:r>
      <w:r>
        <w:rPr>
          <w:rFonts w:ascii="Times New Roman" w:hAnsi="Times New Roman"/>
          <w:sz w:val="20"/>
          <w:szCs w:val="20"/>
          <w:lang w:val="en-US"/>
        </w:rPr>
        <w:lastRenderedPageBreak/>
        <w:t xml:space="preserve">Department of Science and </w:t>
      </w:r>
      <w:r>
        <w:rPr>
          <w:rFonts w:ascii="Times New Roman" w:hAnsi="Times New Roman"/>
          <w:sz w:val="20"/>
          <w:szCs w:val="20"/>
          <w:lang w:val="en-US"/>
        </w:rPr>
        <w:t>Technology, Government of India for financial support to carry out this work.</w:t>
      </w:r>
    </w:p>
    <w:p w:rsidR="00985D94" w:rsidRDefault="00985D94" w:rsidP="00212DB0">
      <w:pPr>
        <w:adjustRightInd w:val="0"/>
        <w:snapToGrid w:val="0"/>
        <w:spacing w:after="0" w:line="240" w:lineRule="auto"/>
        <w:jc w:val="both"/>
        <w:rPr>
          <w:rFonts w:ascii="Times New Roman" w:hAnsi="Times New Roman"/>
          <w:sz w:val="20"/>
          <w:szCs w:val="20"/>
          <w:lang w:val="en-US"/>
        </w:rPr>
      </w:pPr>
    </w:p>
    <w:p w:rsidR="00985D94" w:rsidRDefault="007A7643" w:rsidP="00212DB0">
      <w:pPr>
        <w:adjustRightInd w:val="0"/>
        <w:snapToGrid w:val="0"/>
        <w:spacing w:after="0" w:line="240" w:lineRule="auto"/>
        <w:jc w:val="both"/>
        <w:rPr>
          <w:rFonts w:ascii="Times New Roman" w:hAnsi="Times New Roman"/>
          <w:b/>
          <w:sz w:val="20"/>
          <w:szCs w:val="20"/>
          <w:lang w:val="en-US"/>
        </w:rPr>
      </w:pPr>
      <w:r>
        <w:rPr>
          <w:rFonts w:ascii="Times New Roman" w:hAnsi="Times New Roman"/>
          <w:b/>
          <w:sz w:val="20"/>
          <w:szCs w:val="20"/>
          <w:lang w:val="en-US"/>
        </w:rPr>
        <w:t>Corresponding Author:</w:t>
      </w:r>
    </w:p>
    <w:p w:rsidR="00985D94" w:rsidRDefault="007A7643" w:rsidP="00212DB0">
      <w:pPr>
        <w:adjustRightInd w:val="0"/>
        <w:snapToGri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Dr. </w:t>
      </w:r>
      <w:r>
        <w:rPr>
          <w:rFonts w:ascii="Times New Roman" w:hAnsi="Times New Roman"/>
          <w:sz w:val="20"/>
          <w:szCs w:val="20"/>
          <w:lang w:val="uz-Latn-UZ"/>
        </w:rPr>
        <w:t>Mirzahmedov I.K.</w:t>
      </w:r>
      <w:r>
        <w:rPr>
          <w:rFonts w:ascii="Times New Roman" w:hAnsi="Times New Roman"/>
          <w:sz w:val="20"/>
          <w:szCs w:val="20"/>
          <w:lang w:val="en-US"/>
        </w:rPr>
        <w:t xml:space="preserve"> </w:t>
      </w:r>
    </w:p>
    <w:p w:rsidR="00985D94" w:rsidRDefault="007A7643" w:rsidP="00212DB0">
      <w:pPr>
        <w:adjustRightInd w:val="0"/>
        <w:snapToGri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Department of Geography </w:t>
      </w:r>
    </w:p>
    <w:p w:rsidR="00985D94" w:rsidRDefault="007A7643" w:rsidP="00212DB0">
      <w:pPr>
        <w:adjustRightInd w:val="0"/>
        <w:snapToGri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Namangan State University </w:t>
      </w:r>
    </w:p>
    <w:p w:rsidR="00985D94" w:rsidRDefault="007A7643" w:rsidP="00212DB0">
      <w:pPr>
        <w:adjustRightInd w:val="0"/>
        <w:snapToGrid w:val="0"/>
        <w:spacing w:after="0" w:line="240" w:lineRule="auto"/>
        <w:jc w:val="both"/>
        <w:rPr>
          <w:rFonts w:ascii="Times New Roman" w:hAnsi="Times New Roman"/>
          <w:sz w:val="20"/>
          <w:szCs w:val="20"/>
          <w:lang w:val="en-US" w:eastAsia="zh-CN"/>
        </w:rPr>
      </w:pPr>
      <w:r>
        <w:rPr>
          <w:rFonts w:ascii="Times New Roman" w:hAnsi="Times New Roman"/>
          <w:sz w:val="20"/>
          <w:szCs w:val="20"/>
          <w:lang w:val="en-US"/>
        </w:rPr>
        <w:t xml:space="preserve">Namangan, </w:t>
      </w:r>
      <w:proofErr w:type="spellStart"/>
      <w:r>
        <w:rPr>
          <w:rFonts w:ascii="Times New Roman" w:hAnsi="Times New Roman"/>
          <w:sz w:val="20"/>
          <w:szCs w:val="20"/>
          <w:lang w:val="en-US"/>
        </w:rPr>
        <w:t>Uychi</w:t>
      </w:r>
      <w:proofErr w:type="spellEnd"/>
      <w:r>
        <w:rPr>
          <w:rFonts w:ascii="Times New Roman" w:hAnsi="Times New Roman"/>
          <w:sz w:val="20"/>
          <w:szCs w:val="20"/>
          <w:lang w:val="en-US"/>
        </w:rPr>
        <w:t xml:space="preserve"> 160107, Uzbekistan </w:t>
      </w:r>
    </w:p>
    <w:p w:rsidR="00985D94" w:rsidRDefault="007A7643" w:rsidP="00212DB0">
      <w:pPr>
        <w:adjustRightInd w:val="0"/>
        <w:snapToGrid w:val="0"/>
        <w:spacing w:after="0" w:line="240" w:lineRule="auto"/>
        <w:jc w:val="both"/>
        <w:rPr>
          <w:rFonts w:ascii="Times New Roman" w:hAnsi="Times New Roman"/>
          <w:sz w:val="20"/>
          <w:szCs w:val="20"/>
          <w:lang w:val="en-US" w:eastAsia="zh-CN"/>
        </w:rPr>
      </w:pPr>
      <w:r>
        <w:rPr>
          <w:rFonts w:ascii="Times New Roman" w:hAnsi="Times New Roman"/>
          <w:sz w:val="20"/>
          <w:szCs w:val="20"/>
          <w:lang w:val="en-US" w:eastAsia="zh-CN"/>
        </w:rPr>
        <w:t>Telephone: +998990699617</w:t>
      </w:r>
    </w:p>
    <w:p w:rsidR="00985D94" w:rsidRDefault="007A7643" w:rsidP="00212DB0">
      <w:pPr>
        <w:adjustRightInd w:val="0"/>
        <w:snapToGrid w:val="0"/>
        <w:spacing w:after="0" w:line="240" w:lineRule="auto"/>
        <w:rPr>
          <w:rFonts w:ascii="Times New Roman" w:hAnsi="Times New Roman"/>
          <w:b/>
          <w:color w:val="000000"/>
          <w:sz w:val="20"/>
          <w:szCs w:val="20"/>
          <w:lang w:val="en-US"/>
        </w:rPr>
      </w:pPr>
      <w:r>
        <w:rPr>
          <w:rFonts w:ascii="Times New Roman" w:hAnsi="Times New Roman"/>
          <w:sz w:val="20"/>
          <w:szCs w:val="20"/>
          <w:lang w:val="en-US"/>
        </w:rPr>
        <w:t xml:space="preserve">E-mail: </w:t>
      </w:r>
      <w:hyperlink r:id="rId18" w:history="1">
        <w:r>
          <w:rPr>
            <w:rStyle w:val="Hyperlink"/>
            <w:rFonts w:ascii="Times New Roman" w:hAnsi="Times New Roman"/>
            <w:sz w:val="20"/>
            <w:szCs w:val="20"/>
            <w:lang w:val="en-US"/>
          </w:rPr>
          <w:t>ismoil_landsat@mail.ru</w:t>
        </w:r>
      </w:hyperlink>
    </w:p>
    <w:p w:rsidR="00212DB0" w:rsidRDefault="00212DB0" w:rsidP="00212DB0">
      <w:pPr>
        <w:adjustRightInd w:val="0"/>
        <w:snapToGrid w:val="0"/>
        <w:spacing w:after="0" w:line="240" w:lineRule="auto"/>
        <w:rPr>
          <w:rFonts w:ascii="Times New Roman" w:hAnsi="Times New Roman"/>
          <w:b/>
          <w:sz w:val="20"/>
          <w:szCs w:val="20"/>
          <w:shd w:val="clear" w:color="auto" w:fill="FFFFFF"/>
          <w:lang w:val="en-US"/>
        </w:rPr>
      </w:pPr>
    </w:p>
    <w:p w:rsidR="00985D94" w:rsidRDefault="007A7643" w:rsidP="00212DB0">
      <w:pPr>
        <w:adjustRightInd w:val="0"/>
        <w:snapToGrid w:val="0"/>
        <w:spacing w:after="0" w:line="240" w:lineRule="auto"/>
        <w:rPr>
          <w:rFonts w:ascii="Times New Roman" w:hAnsi="Times New Roman"/>
          <w:b/>
          <w:color w:val="000000"/>
          <w:sz w:val="20"/>
          <w:szCs w:val="20"/>
        </w:rPr>
      </w:pPr>
      <w:r>
        <w:rPr>
          <w:rFonts w:ascii="Times New Roman" w:hAnsi="Times New Roman"/>
          <w:b/>
          <w:sz w:val="20"/>
          <w:szCs w:val="20"/>
          <w:shd w:val="clear" w:color="auto" w:fill="FFFFFF"/>
          <w:lang w:val="en-US"/>
        </w:rPr>
        <w:t>References</w:t>
      </w:r>
    </w:p>
    <w:p w:rsidR="00985D94" w:rsidRDefault="007A7643" w:rsidP="00212DB0">
      <w:pPr>
        <w:numPr>
          <w:ilvl w:val="0"/>
          <w:numId w:val="4"/>
        </w:numPr>
        <w:adjustRightInd w:val="0"/>
        <w:snapToGrid w:val="0"/>
        <w:spacing w:after="0" w:line="240" w:lineRule="auto"/>
        <w:jc w:val="both"/>
        <w:rPr>
          <w:rFonts w:ascii="Times New Roman" w:hAnsi="Times New Roman"/>
          <w:sz w:val="20"/>
          <w:szCs w:val="20"/>
          <w:lang w:val="en-US"/>
        </w:rPr>
      </w:pPr>
      <w:proofErr w:type="spellStart"/>
      <w:r>
        <w:rPr>
          <w:rFonts w:ascii="Times New Roman" w:hAnsi="Times New Roman"/>
          <w:sz w:val="20"/>
          <w:szCs w:val="20"/>
          <w:lang w:val="en-US"/>
        </w:rPr>
        <w:t>Salimov</w:t>
      </w:r>
      <w:proofErr w:type="spellEnd"/>
      <w:r>
        <w:rPr>
          <w:rFonts w:ascii="Times New Roman" w:hAnsi="Times New Roman"/>
          <w:sz w:val="20"/>
          <w:szCs w:val="20"/>
          <w:lang w:val="en-US"/>
        </w:rPr>
        <w:t xml:space="preserve"> H.V. Ecology (course of lectures) </w:t>
      </w:r>
      <w:proofErr w:type="spellStart"/>
      <w:r>
        <w:rPr>
          <w:rFonts w:ascii="Times New Roman" w:hAnsi="Times New Roman"/>
          <w:sz w:val="20"/>
          <w:szCs w:val="20"/>
          <w:lang w:val="en-US"/>
        </w:rPr>
        <w:t>Navoi</w:t>
      </w:r>
      <w:proofErr w:type="spellEnd"/>
      <w:r>
        <w:rPr>
          <w:rFonts w:ascii="Times New Roman" w:hAnsi="Times New Roman"/>
          <w:sz w:val="20"/>
          <w:szCs w:val="20"/>
          <w:lang w:val="en-US"/>
        </w:rPr>
        <w:t xml:space="preserve"> 2012.</w:t>
      </w:r>
    </w:p>
    <w:p w:rsidR="00985D94" w:rsidRDefault="007A7643" w:rsidP="00212DB0">
      <w:pPr>
        <w:numPr>
          <w:ilvl w:val="0"/>
          <w:numId w:val="4"/>
        </w:numPr>
        <w:adjustRightInd w:val="0"/>
        <w:snapToGrid w:val="0"/>
        <w:spacing w:after="0" w:line="240" w:lineRule="auto"/>
        <w:jc w:val="both"/>
        <w:rPr>
          <w:rFonts w:ascii="Times New Roman" w:hAnsi="Times New Roman"/>
          <w:sz w:val="20"/>
          <w:szCs w:val="20"/>
          <w:lang w:val="en-US"/>
        </w:rPr>
      </w:pPr>
      <w:proofErr w:type="spellStart"/>
      <w:r>
        <w:rPr>
          <w:rFonts w:ascii="Times New Roman" w:hAnsi="Times New Roman"/>
          <w:sz w:val="20"/>
          <w:szCs w:val="20"/>
          <w:lang w:val="en-US"/>
        </w:rPr>
        <w:t>Soliev</w:t>
      </w:r>
      <w:proofErr w:type="spellEnd"/>
      <w:r>
        <w:rPr>
          <w:rFonts w:ascii="Times New Roman" w:hAnsi="Times New Roman"/>
          <w:sz w:val="20"/>
          <w:szCs w:val="20"/>
          <w:lang w:val="en-US"/>
        </w:rPr>
        <w:t xml:space="preserve"> E.A., </w:t>
      </w:r>
      <w:proofErr w:type="spellStart"/>
      <w:r>
        <w:rPr>
          <w:rFonts w:ascii="Times New Roman" w:hAnsi="Times New Roman"/>
          <w:sz w:val="20"/>
          <w:szCs w:val="20"/>
          <w:lang w:val="en-US"/>
        </w:rPr>
        <w:t>Mirabdullaev</w:t>
      </w:r>
      <w:proofErr w:type="spellEnd"/>
      <w:r>
        <w:rPr>
          <w:rFonts w:ascii="Times New Roman" w:hAnsi="Times New Roman"/>
          <w:sz w:val="20"/>
          <w:szCs w:val="20"/>
          <w:lang w:val="en-US"/>
        </w:rPr>
        <w:t xml:space="preserve"> B.B. The atmospheric air of the city </w:t>
      </w:r>
      <w:proofErr w:type="gramStart"/>
      <w:r>
        <w:rPr>
          <w:rFonts w:ascii="Times New Roman" w:hAnsi="Times New Roman"/>
          <w:sz w:val="20"/>
          <w:szCs w:val="20"/>
          <w:lang w:val="en-US"/>
        </w:rPr>
        <w:t>of  Namangan</w:t>
      </w:r>
      <w:proofErr w:type="gramEnd"/>
      <w:r>
        <w:rPr>
          <w:rFonts w:ascii="Times New Roman" w:hAnsi="Times New Roman"/>
          <w:sz w:val="20"/>
          <w:szCs w:val="20"/>
          <w:lang w:val="en-US"/>
        </w:rPr>
        <w:t xml:space="preserve"> change in qualitative and quantitative composi</w:t>
      </w:r>
      <w:r>
        <w:rPr>
          <w:rFonts w:ascii="Times New Roman" w:hAnsi="Times New Roman"/>
          <w:sz w:val="20"/>
          <w:szCs w:val="20"/>
          <w:lang w:val="en-US"/>
        </w:rPr>
        <w:t>tion. Geography science in Uzbekistan and Russia: common problems, cooperation opportunities and prospects. Proceedings of the international scientific-practical conference. Tashkent city, May 13-19, 2019.</w:t>
      </w:r>
    </w:p>
    <w:p w:rsidR="00985D94" w:rsidRDefault="007A7643" w:rsidP="00212DB0">
      <w:pPr>
        <w:numPr>
          <w:ilvl w:val="0"/>
          <w:numId w:val="4"/>
        </w:numPr>
        <w:adjustRightInd w:val="0"/>
        <w:snapToGrid w:val="0"/>
        <w:spacing w:after="0" w:line="240" w:lineRule="auto"/>
        <w:jc w:val="both"/>
        <w:rPr>
          <w:rFonts w:ascii="Times New Roman" w:hAnsi="Times New Roman"/>
          <w:sz w:val="20"/>
          <w:szCs w:val="20"/>
          <w:lang w:val="en-US"/>
        </w:rPr>
      </w:pPr>
      <w:proofErr w:type="spellStart"/>
      <w:r>
        <w:rPr>
          <w:rFonts w:ascii="Times New Roman" w:hAnsi="Times New Roman"/>
          <w:sz w:val="20"/>
          <w:szCs w:val="20"/>
          <w:lang w:val="en-US"/>
        </w:rPr>
        <w:t>B.</w:t>
      </w:r>
      <w:proofErr w:type="gramStart"/>
      <w:r>
        <w:rPr>
          <w:rFonts w:ascii="Times New Roman" w:hAnsi="Times New Roman"/>
          <w:sz w:val="20"/>
          <w:szCs w:val="20"/>
          <w:lang w:val="en-US"/>
        </w:rPr>
        <w:t>B.Mirabdullaev</w:t>
      </w:r>
      <w:proofErr w:type="spellEnd"/>
      <w:proofErr w:type="gramEnd"/>
      <w:r>
        <w:rPr>
          <w:rFonts w:ascii="Times New Roman" w:hAnsi="Times New Roman"/>
          <w:sz w:val="20"/>
          <w:szCs w:val="20"/>
          <w:lang w:val="en-US"/>
        </w:rPr>
        <w:t xml:space="preserve">, </w:t>
      </w:r>
      <w:proofErr w:type="spellStart"/>
      <w:r>
        <w:rPr>
          <w:rFonts w:ascii="Times New Roman" w:hAnsi="Times New Roman"/>
          <w:sz w:val="20"/>
          <w:szCs w:val="20"/>
          <w:lang w:val="en-US"/>
        </w:rPr>
        <w:t>E.A.Soliev</w:t>
      </w:r>
      <w:proofErr w:type="spellEnd"/>
      <w:r>
        <w:rPr>
          <w:rFonts w:ascii="Times New Roman" w:hAnsi="Times New Roman"/>
          <w:sz w:val="20"/>
          <w:szCs w:val="20"/>
          <w:lang w:val="en-US"/>
        </w:rPr>
        <w:t>. Effect of aerosols o</w:t>
      </w:r>
      <w:r>
        <w:rPr>
          <w:rFonts w:ascii="Times New Roman" w:hAnsi="Times New Roman"/>
          <w:sz w:val="20"/>
          <w:szCs w:val="20"/>
          <w:lang w:val="en-US"/>
        </w:rPr>
        <w:t>n air temperature in Namangan city. Scientific newsletter of gifted students, 2019 issue 2.</w:t>
      </w:r>
    </w:p>
    <w:p w:rsidR="00985D94" w:rsidRDefault="007A7643" w:rsidP="00212DB0">
      <w:pPr>
        <w:numPr>
          <w:ilvl w:val="0"/>
          <w:numId w:val="4"/>
        </w:numPr>
        <w:adjustRightInd w:val="0"/>
        <w:snapToGri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Contamination of atmospheric air in Namangan region and possibilities of its protection </w:t>
      </w:r>
      <w:proofErr w:type="spellStart"/>
      <w:r>
        <w:rPr>
          <w:rFonts w:ascii="Times New Roman" w:hAnsi="Times New Roman"/>
          <w:sz w:val="20"/>
          <w:szCs w:val="20"/>
          <w:lang w:val="en-US"/>
        </w:rPr>
        <w:t>Qoriyev</w:t>
      </w:r>
      <w:proofErr w:type="spellEnd"/>
      <w:r>
        <w:rPr>
          <w:rFonts w:ascii="Times New Roman" w:hAnsi="Times New Roman"/>
          <w:sz w:val="20"/>
          <w:szCs w:val="20"/>
          <w:lang w:val="en-US"/>
        </w:rPr>
        <w:t xml:space="preserve"> M.R., </w:t>
      </w:r>
      <w:proofErr w:type="spellStart"/>
      <w:r>
        <w:rPr>
          <w:rFonts w:ascii="Times New Roman" w:hAnsi="Times New Roman"/>
          <w:sz w:val="20"/>
          <w:szCs w:val="20"/>
          <w:lang w:val="en-US"/>
        </w:rPr>
        <w:t>Olimjonova</w:t>
      </w:r>
      <w:proofErr w:type="spellEnd"/>
      <w:r>
        <w:rPr>
          <w:rFonts w:ascii="Times New Roman" w:hAnsi="Times New Roman"/>
          <w:sz w:val="20"/>
          <w:szCs w:val="20"/>
          <w:lang w:val="en-US"/>
        </w:rPr>
        <w:t xml:space="preserve"> M.N. Scientific newsletter of gifted students - iss</w:t>
      </w:r>
      <w:r>
        <w:rPr>
          <w:rFonts w:ascii="Times New Roman" w:hAnsi="Times New Roman"/>
          <w:sz w:val="20"/>
          <w:szCs w:val="20"/>
          <w:lang w:val="en-US"/>
        </w:rPr>
        <w:t>ue 1 of 2021.</w:t>
      </w:r>
    </w:p>
    <w:p w:rsidR="00985D94" w:rsidRDefault="007A7643" w:rsidP="00212DB0">
      <w:pPr>
        <w:numPr>
          <w:ilvl w:val="0"/>
          <w:numId w:val="4"/>
        </w:numPr>
        <w:adjustRightInd w:val="0"/>
        <w:snapToGri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Atmospheric air protection technology. (texts of lectures on problems). Sh. O. </w:t>
      </w:r>
      <w:proofErr w:type="spellStart"/>
      <w:r>
        <w:rPr>
          <w:rFonts w:ascii="Times New Roman" w:hAnsi="Times New Roman"/>
          <w:sz w:val="20"/>
          <w:szCs w:val="20"/>
          <w:lang w:val="en-US"/>
        </w:rPr>
        <w:t>Muradov</w:t>
      </w:r>
      <w:proofErr w:type="spellEnd"/>
      <w:r>
        <w:rPr>
          <w:rFonts w:ascii="Times New Roman" w:hAnsi="Times New Roman"/>
          <w:sz w:val="20"/>
          <w:szCs w:val="20"/>
          <w:lang w:val="en-US"/>
        </w:rPr>
        <w:t xml:space="preserve">, U. </w:t>
      </w:r>
      <w:proofErr w:type="spellStart"/>
      <w:proofErr w:type="gramStart"/>
      <w:r>
        <w:rPr>
          <w:rFonts w:ascii="Times New Roman" w:hAnsi="Times New Roman"/>
          <w:sz w:val="20"/>
          <w:szCs w:val="20"/>
          <w:lang w:val="en-US"/>
        </w:rPr>
        <w:t>R.Panjiev</w:t>
      </w:r>
      <w:proofErr w:type="spellEnd"/>
      <w:proofErr w:type="gramEnd"/>
      <w:r>
        <w:rPr>
          <w:rFonts w:ascii="Times New Roman" w:hAnsi="Times New Roman"/>
          <w:sz w:val="20"/>
          <w:szCs w:val="20"/>
          <w:lang w:val="en-US"/>
        </w:rPr>
        <w:t>, KMII. Against - 2003.</w:t>
      </w:r>
    </w:p>
    <w:p w:rsidR="00985D94" w:rsidRDefault="007A7643" w:rsidP="00212DB0">
      <w:pPr>
        <w:numPr>
          <w:ilvl w:val="0"/>
          <w:numId w:val="4"/>
        </w:numPr>
        <w:adjustRightInd w:val="0"/>
        <w:snapToGrid w:val="0"/>
        <w:spacing w:after="0" w:line="240" w:lineRule="auto"/>
        <w:jc w:val="both"/>
        <w:rPr>
          <w:rFonts w:ascii="Times New Roman" w:hAnsi="Times New Roman"/>
          <w:sz w:val="20"/>
          <w:szCs w:val="20"/>
          <w:lang w:val="en-US"/>
        </w:rPr>
      </w:pPr>
      <w:proofErr w:type="spellStart"/>
      <w:r>
        <w:rPr>
          <w:rFonts w:ascii="Times New Roman" w:hAnsi="Times New Roman"/>
          <w:sz w:val="20"/>
          <w:szCs w:val="20"/>
          <w:lang w:val="en-US"/>
        </w:rPr>
        <w:t>Qoriyev</w:t>
      </w:r>
      <w:proofErr w:type="spellEnd"/>
      <w:r>
        <w:rPr>
          <w:rFonts w:ascii="Times New Roman" w:hAnsi="Times New Roman"/>
          <w:sz w:val="20"/>
          <w:szCs w:val="20"/>
          <w:lang w:val="en-US"/>
        </w:rPr>
        <w:t xml:space="preserve"> M., </w:t>
      </w:r>
      <w:proofErr w:type="spellStart"/>
      <w:r>
        <w:rPr>
          <w:rFonts w:ascii="Times New Roman" w:hAnsi="Times New Roman"/>
          <w:sz w:val="20"/>
          <w:szCs w:val="20"/>
          <w:lang w:val="en-US"/>
        </w:rPr>
        <w:t>Mirabdullayev</w:t>
      </w:r>
      <w:proofErr w:type="spellEnd"/>
      <w:r>
        <w:rPr>
          <w:rFonts w:ascii="Times New Roman" w:hAnsi="Times New Roman"/>
          <w:sz w:val="20"/>
          <w:szCs w:val="20"/>
          <w:lang w:val="en-US"/>
        </w:rPr>
        <w:t xml:space="preserve"> B., </w:t>
      </w:r>
      <w:proofErr w:type="spellStart"/>
      <w:r>
        <w:rPr>
          <w:rFonts w:ascii="Times New Roman" w:hAnsi="Times New Roman"/>
          <w:sz w:val="20"/>
          <w:szCs w:val="20"/>
          <w:lang w:val="en-US"/>
        </w:rPr>
        <w:t>Olimjonova</w:t>
      </w:r>
      <w:proofErr w:type="spellEnd"/>
      <w:r>
        <w:rPr>
          <w:rFonts w:ascii="Times New Roman" w:hAnsi="Times New Roman"/>
          <w:sz w:val="20"/>
          <w:szCs w:val="20"/>
          <w:lang w:val="en-US"/>
        </w:rPr>
        <w:t xml:space="preserve"> M. Air pollution in Namangan region. GEOGRAPHY: NATURE AND SOCIETY ISSN 2181-</w:t>
      </w:r>
      <w:r>
        <w:rPr>
          <w:rFonts w:ascii="Times New Roman" w:hAnsi="Times New Roman"/>
          <w:sz w:val="20"/>
          <w:szCs w:val="20"/>
          <w:lang w:val="en-US"/>
        </w:rPr>
        <w:t xml:space="preserve">0834 </w:t>
      </w:r>
      <w:proofErr w:type="spellStart"/>
      <w:r>
        <w:rPr>
          <w:rFonts w:ascii="Times New Roman" w:hAnsi="Times New Roman"/>
          <w:sz w:val="20"/>
          <w:szCs w:val="20"/>
          <w:lang w:val="en-US"/>
        </w:rPr>
        <w:t>Doi</w:t>
      </w:r>
      <w:proofErr w:type="spellEnd"/>
      <w:r>
        <w:rPr>
          <w:rFonts w:ascii="Times New Roman" w:hAnsi="Times New Roman"/>
          <w:sz w:val="20"/>
          <w:szCs w:val="20"/>
          <w:lang w:val="en-US"/>
        </w:rPr>
        <w:t xml:space="preserve"> Journal 10.26739/2181-0834. p. 74-79.</w:t>
      </w:r>
    </w:p>
    <w:p w:rsidR="00985D94" w:rsidRDefault="007A7643" w:rsidP="00212DB0">
      <w:pPr>
        <w:numPr>
          <w:ilvl w:val="0"/>
          <w:numId w:val="4"/>
        </w:numPr>
        <w:adjustRightInd w:val="0"/>
        <w:snapToGri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Information of the </w:t>
      </w:r>
      <w:proofErr w:type="spellStart"/>
      <w:r>
        <w:rPr>
          <w:rFonts w:ascii="Times New Roman" w:hAnsi="Times New Roman"/>
          <w:sz w:val="20"/>
          <w:szCs w:val="20"/>
          <w:lang w:val="en-US"/>
        </w:rPr>
        <w:t>hydrometeorological</w:t>
      </w:r>
      <w:proofErr w:type="spellEnd"/>
      <w:r>
        <w:rPr>
          <w:rFonts w:ascii="Times New Roman" w:hAnsi="Times New Roman"/>
          <w:sz w:val="20"/>
          <w:szCs w:val="20"/>
          <w:lang w:val="en-US"/>
        </w:rPr>
        <w:t xml:space="preserve"> department of Namangan region (post 3).</w:t>
      </w:r>
    </w:p>
    <w:p w:rsidR="00985D94" w:rsidRDefault="007A7643" w:rsidP="00212DB0">
      <w:pPr>
        <w:numPr>
          <w:ilvl w:val="0"/>
          <w:numId w:val="4"/>
        </w:numPr>
        <w:adjustRightInd w:val="0"/>
        <w:snapToGrid w:val="0"/>
        <w:spacing w:after="0" w:line="240" w:lineRule="auto"/>
        <w:jc w:val="both"/>
        <w:rPr>
          <w:rFonts w:ascii="Times New Roman" w:hAnsi="Times New Roman"/>
          <w:sz w:val="20"/>
          <w:szCs w:val="20"/>
          <w:lang w:val="en-US"/>
        </w:rPr>
      </w:pPr>
      <w:r>
        <w:rPr>
          <w:rFonts w:ascii="Times New Roman" w:hAnsi="Times New Roman"/>
          <w:sz w:val="20"/>
          <w:szCs w:val="20"/>
          <w:lang w:val="en-US"/>
        </w:rPr>
        <w:t>Information of the Department of Ecology and Environmental Protection of Namangan Region.</w:t>
      </w:r>
    </w:p>
    <w:p w:rsidR="00985D94" w:rsidRDefault="007A7643" w:rsidP="00212DB0">
      <w:pPr>
        <w:numPr>
          <w:ilvl w:val="0"/>
          <w:numId w:val="4"/>
        </w:numPr>
        <w:adjustRightInd w:val="0"/>
        <w:snapToGrid w:val="0"/>
        <w:spacing w:after="0" w:line="240" w:lineRule="auto"/>
        <w:jc w:val="both"/>
        <w:rPr>
          <w:rFonts w:ascii="Times New Roman" w:hAnsi="Times New Roman"/>
          <w:sz w:val="20"/>
          <w:szCs w:val="20"/>
          <w:lang w:val="en-US"/>
        </w:rPr>
      </w:pPr>
      <w:hyperlink r:id="rId19" w:history="1">
        <w:r>
          <w:rPr>
            <w:rStyle w:val="Hyperlink"/>
            <w:rFonts w:ascii="Times New Roman" w:hAnsi="Times New Roman"/>
            <w:sz w:val="20"/>
            <w:szCs w:val="20"/>
          </w:rPr>
          <w:t>www.monitoring.meteo.uz</w:t>
        </w:r>
      </w:hyperlink>
      <w:r>
        <w:rPr>
          <w:rFonts w:ascii="Times New Roman" w:hAnsi="Times New Roman"/>
          <w:sz w:val="20"/>
          <w:szCs w:val="20"/>
          <w:lang w:val="en-US"/>
        </w:rPr>
        <w:t xml:space="preserve"> </w:t>
      </w:r>
    </w:p>
    <w:p w:rsidR="00985D94" w:rsidRDefault="007A7643" w:rsidP="00212DB0">
      <w:pPr>
        <w:numPr>
          <w:ilvl w:val="0"/>
          <w:numId w:val="4"/>
        </w:numPr>
        <w:adjustRightInd w:val="0"/>
        <w:snapToGrid w:val="0"/>
        <w:spacing w:after="0" w:line="240" w:lineRule="auto"/>
        <w:jc w:val="both"/>
        <w:rPr>
          <w:rFonts w:ascii="Times New Roman" w:hAnsi="Times New Roman"/>
          <w:color w:val="222222"/>
          <w:sz w:val="20"/>
          <w:szCs w:val="20"/>
          <w:shd w:val="clear" w:color="auto" w:fill="FFFFFF"/>
          <w:lang w:val="en-US"/>
        </w:rPr>
      </w:pPr>
      <w:proofErr w:type="spellStart"/>
      <w:r>
        <w:rPr>
          <w:rFonts w:ascii="Times New Roman" w:hAnsi="Times New Roman"/>
          <w:color w:val="222222"/>
          <w:sz w:val="20"/>
          <w:szCs w:val="20"/>
          <w:shd w:val="clear" w:color="auto" w:fill="FFFFFF"/>
          <w:lang w:val="en-US"/>
        </w:rPr>
        <w:t>Mirzahmedov</w:t>
      </w:r>
      <w:proofErr w:type="spellEnd"/>
      <w:r>
        <w:rPr>
          <w:rFonts w:ascii="Times New Roman" w:hAnsi="Times New Roman"/>
          <w:color w:val="222222"/>
          <w:sz w:val="20"/>
          <w:szCs w:val="20"/>
          <w:shd w:val="clear" w:color="auto" w:fill="FFFFFF"/>
          <w:lang w:val="en-US"/>
        </w:rPr>
        <w:t xml:space="preserve"> I. K. Use </w:t>
      </w:r>
      <w:proofErr w:type="gramStart"/>
      <w:r>
        <w:rPr>
          <w:rFonts w:ascii="Times New Roman" w:hAnsi="Times New Roman"/>
          <w:color w:val="222222"/>
          <w:sz w:val="20"/>
          <w:szCs w:val="20"/>
          <w:shd w:val="clear" w:color="auto" w:fill="FFFFFF"/>
          <w:lang w:val="en-US"/>
        </w:rPr>
        <w:t>And</w:t>
      </w:r>
      <w:proofErr w:type="gramEnd"/>
      <w:r>
        <w:rPr>
          <w:rFonts w:ascii="Times New Roman" w:hAnsi="Times New Roman"/>
          <w:color w:val="222222"/>
          <w:sz w:val="20"/>
          <w:szCs w:val="20"/>
          <w:shd w:val="clear" w:color="auto" w:fill="FFFFFF"/>
          <w:lang w:val="en-US"/>
        </w:rPr>
        <w:t xml:space="preserve"> Protection Of Natural Resources Of Kokand Oasis //Nature and Science. – 2020. – </w:t>
      </w:r>
      <w:r>
        <w:rPr>
          <w:rFonts w:ascii="Times New Roman" w:hAnsi="Times New Roman"/>
          <w:color w:val="222222"/>
          <w:sz w:val="20"/>
          <w:szCs w:val="20"/>
          <w:shd w:val="clear" w:color="auto" w:fill="FFFFFF"/>
        </w:rPr>
        <w:t>Т</w:t>
      </w:r>
      <w:r>
        <w:rPr>
          <w:rFonts w:ascii="Times New Roman" w:hAnsi="Times New Roman"/>
          <w:color w:val="222222"/>
          <w:sz w:val="20"/>
          <w:szCs w:val="20"/>
          <w:shd w:val="clear" w:color="auto" w:fill="FFFFFF"/>
          <w:lang w:val="en-US"/>
        </w:rPr>
        <w:t xml:space="preserve">. 12. – №. 18. – </w:t>
      </w:r>
      <w:r>
        <w:rPr>
          <w:rFonts w:ascii="Times New Roman" w:hAnsi="Times New Roman"/>
          <w:color w:val="222222"/>
          <w:sz w:val="20"/>
          <w:szCs w:val="20"/>
          <w:shd w:val="clear" w:color="auto" w:fill="FFFFFF"/>
        </w:rPr>
        <w:t>С</w:t>
      </w:r>
      <w:r>
        <w:rPr>
          <w:rFonts w:ascii="Times New Roman" w:hAnsi="Times New Roman"/>
          <w:color w:val="222222"/>
          <w:sz w:val="20"/>
          <w:szCs w:val="20"/>
          <w:shd w:val="clear" w:color="auto" w:fill="FFFFFF"/>
          <w:lang w:val="en-US"/>
        </w:rPr>
        <w:t>. 49.</w:t>
      </w:r>
    </w:p>
    <w:p w:rsidR="00985D94" w:rsidRDefault="007A7643" w:rsidP="00212DB0">
      <w:pPr>
        <w:numPr>
          <w:ilvl w:val="0"/>
          <w:numId w:val="4"/>
        </w:numPr>
        <w:adjustRightInd w:val="0"/>
        <w:snapToGrid w:val="0"/>
        <w:spacing w:after="0" w:line="240" w:lineRule="auto"/>
        <w:jc w:val="both"/>
        <w:rPr>
          <w:rFonts w:ascii="Times New Roman" w:hAnsi="Times New Roman"/>
          <w:color w:val="222222"/>
          <w:sz w:val="20"/>
          <w:szCs w:val="20"/>
          <w:shd w:val="clear" w:color="auto" w:fill="FFFFFF"/>
          <w:lang w:val="en-US"/>
        </w:rPr>
      </w:pPr>
      <w:proofErr w:type="spellStart"/>
      <w:r>
        <w:rPr>
          <w:rFonts w:ascii="Times New Roman" w:hAnsi="Times New Roman"/>
          <w:color w:val="222222"/>
          <w:sz w:val="20"/>
          <w:szCs w:val="20"/>
          <w:shd w:val="clear" w:color="auto" w:fill="FFFFFF"/>
          <w:lang w:val="en-US"/>
        </w:rPr>
        <w:t>Boymirzaev</w:t>
      </w:r>
      <w:proofErr w:type="spellEnd"/>
      <w:r>
        <w:rPr>
          <w:rFonts w:ascii="Times New Roman" w:hAnsi="Times New Roman"/>
          <w:color w:val="222222"/>
          <w:sz w:val="20"/>
          <w:szCs w:val="20"/>
          <w:shd w:val="clear" w:color="auto" w:fill="FFFFFF"/>
          <w:lang w:val="en-US"/>
        </w:rPr>
        <w:t xml:space="preserve">, K. M., and I. K. </w:t>
      </w:r>
      <w:proofErr w:type="spellStart"/>
      <w:r>
        <w:rPr>
          <w:rFonts w:ascii="Times New Roman" w:hAnsi="Times New Roman"/>
          <w:color w:val="222222"/>
          <w:sz w:val="20"/>
          <w:szCs w:val="20"/>
          <w:shd w:val="clear" w:color="auto" w:fill="FFFFFF"/>
          <w:lang w:val="en-US"/>
        </w:rPr>
        <w:t>Mirzahmedov</w:t>
      </w:r>
      <w:proofErr w:type="spellEnd"/>
      <w:r>
        <w:rPr>
          <w:rFonts w:ascii="Times New Roman" w:hAnsi="Times New Roman"/>
          <w:color w:val="222222"/>
          <w:sz w:val="20"/>
          <w:szCs w:val="20"/>
          <w:shd w:val="clear" w:color="auto" w:fill="FFFFFF"/>
          <w:lang w:val="en-US"/>
        </w:rPr>
        <w:t>. "</w:t>
      </w:r>
      <w:proofErr w:type="spellStart"/>
      <w:r>
        <w:rPr>
          <w:rFonts w:ascii="Times New Roman" w:hAnsi="Times New Roman"/>
          <w:color w:val="222222"/>
          <w:sz w:val="20"/>
          <w:szCs w:val="20"/>
          <w:shd w:val="clear" w:color="auto" w:fill="FFFFFF"/>
          <w:lang w:val="en-US"/>
        </w:rPr>
        <w:t>Oakh</w:t>
      </w:r>
      <w:proofErr w:type="spellEnd"/>
      <w:r>
        <w:rPr>
          <w:rFonts w:ascii="Times New Roman" w:hAnsi="Times New Roman"/>
          <w:color w:val="222222"/>
          <w:sz w:val="20"/>
          <w:szCs w:val="20"/>
          <w:shd w:val="clear" w:color="auto" w:fill="FFFFFF"/>
          <w:lang w:val="en-US"/>
        </w:rPr>
        <w:t xml:space="preserve"> Landscapes </w:t>
      </w:r>
      <w:proofErr w:type="gramStart"/>
      <w:r>
        <w:rPr>
          <w:rFonts w:ascii="Times New Roman" w:hAnsi="Times New Roman"/>
          <w:color w:val="222222"/>
          <w:sz w:val="20"/>
          <w:szCs w:val="20"/>
          <w:shd w:val="clear" w:color="auto" w:fill="FFFFFF"/>
          <w:lang w:val="en-US"/>
        </w:rPr>
        <w:t>And</w:t>
      </w:r>
      <w:proofErr w:type="gramEnd"/>
      <w:r>
        <w:rPr>
          <w:rFonts w:ascii="Times New Roman" w:hAnsi="Times New Roman"/>
          <w:color w:val="222222"/>
          <w:sz w:val="20"/>
          <w:szCs w:val="20"/>
          <w:shd w:val="clear" w:color="auto" w:fill="FFFFFF"/>
          <w:lang w:val="en-US"/>
        </w:rPr>
        <w:t xml:space="preserve"> Their Creator Factors Study." </w:t>
      </w:r>
      <w:r>
        <w:rPr>
          <w:rFonts w:ascii="Times New Roman" w:hAnsi="Times New Roman"/>
          <w:i/>
          <w:iCs/>
          <w:color w:val="222222"/>
          <w:sz w:val="20"/>
          <w:szCs w:val="20"/>
          <w:shd w:val="clear" w:color="auto" w:fill="FFFFFF"/>
        </w:rPr>
        <w:t>The American Journal of Applied sciences</w:t>
      </w:r>
      <w:r>
        <w:rPr>
          <w:rFonts w:ascii="Times New Roman" w:hAnsi="Times New Roman"/>
          <w:color w:val="222222"/>
          <w:sz w:val="20"/>
          <w:szCs w:val="20"/>
          <w:shd w:val="clear" w:color="auto" w:fill="FFFFFF"/>
        </w:rPr>
        <w:t> 2.09 (2020): 118-127.</w:t>
      </w:r>
    </w:p>
    <w:p w:rsidR="00985D94" w:rsidRDefault="007A7643" w:rsidP="00212DB0">
      <w:pPr>
        <w:numPr>
          <w:ilvl w:val="0"/>
          <w:numId w:val="4"/>
        </w:numPr>
        <w:adjustRightInd w:val="0"/>
        <w:snapToGrid w:val="0"/>
        <w:spacing w:after="0" w:line="240" w:lineRule="auto"/>
        <w:jc w:val="both"/>
        <w:rPr>
          <w:rFonts w:ascii="Times New Roman" w:hAnsi="Times New Roman"/>
          <w:sz w:val="20"/>
          <w:szCs w:val="20"/>
          <w:lang w:val="en-US"/>
        </w:rPr>
      </w:pPr>
      <w:proofErr w:type="spellStart"/>
      <w:r>
        <w:rPr>
          <w:rFonts w:ascii="Times New Roman" w:hAnsi="Times New Roman"/>
          <w:color w:val="222222"/>
          <w:sz w:val="20"/>
          <w:szCs w:val="20"/>
          <w:shd w:val="clear" w:color="auto" w:fill="FFFFFF"/>
          <w:lang w:val="en-US"/>
        </w:rPr>
        <w:t>Mirzahmedov</w:t>
      </w:r>
      <w:proofErr w:type="spellEnd"/>
      <w:r>
        <w:rPr>
          <w:rFonts w:ascii="Times New Roman" w:hAnsi="Times New Roman"/>
          <w:color w:val="222222"/>
          <w:sz w:val="20"/>
          <w:szCs w:val="20"/>
          <w:shd w:val="clear" w:color="auto" w:fill="FFFFFF"/>
          <w:lang w:val="en-US"/>
        </w:rPr>
        <w:t xml:space="preserve"> I. K. Use </w:t>
      </w:r>
      <w:proofErr w:type="gramStart"/>
      <w:r>
        <w:rPr>
          <w:rFonts w:ascii="Times New Roman" w:hAnsi="Times New Roman"/>
          <w:color w:val="222222"/>
          <w:sz w:val="20"/>
          <w:szCs w:val="20"/>
          <w:shd w:val="clear" w:color="auto" w:fill="FFFFFF"/>
          <w:lang w:val="en-US"/>
        </w:rPr>
        <w:t>And</w:t>
      </w:r>
      <w:proofErr w:type="gramEnd"/>
      <w:r>
        <w:rPr>
          <w:rFonts w:ascii="Times New Roman" w:hAnsi="Times New Roman"/>
          <w:color w:val="222222"/>
          <w:sz w:val="20"/>
          <w:szCs w:val="20"/>
          <w:shd w:val="clear" w:color="auto" w:fill="FFFFFF"/>
          <w:lang w:val="en-US"/>
        </w:rPr>
        <w:t xml:space="preserve"> Protection Of Natural Resources Of Kokand Oasis //Nature and Science. – 2020. – </w:t>
      </w:r>
      <w:r>
        <w:rPr>
          <w:rFonts w:ascii="Times New Roman" w:hAnsi="Times New Roman"/>
          <w:color w:val="222222"/>
          <w:sz w:val="20"/>
          <w:szCs w:val="20"/>
          <w:shd w:val="clear" w:color="auto" w:fill="FFFFFF"/>
        </w:rPr>
        <w:t>Т</w:t>
      </w:r>
      <w:r>
        <w:rPr>
          <w:rFonts w:ascii="Times New Roman" w:hAnsi="Times New Roman"/>
          <w:color w:val="222222"/>
          <w:sz w:val="20"/>
          <w:szCs w:val="20"/>
          <w:shd w:val="clear" w:color="auto" w:fill="FFFFFF"/>
          <w:lang w:val="en-US"/>
        </w:rPr>
        <w:t xml:space="preserve">. 12. – №. </w:t>
      </w:r>
      <w:r>
        <w:rPr>
          <w:rFonts w:ascii="Times New Roman" w:hAnsi="Times New Roman"/>
          <w:color w:val="222222"/>
          <w:sz w:val="20"/>
          <w:szCs w:val="20"/>
          <w:shd w:val="clear" w:color="auto" w:fill="FFFFFF"/>
        </w:rPr>
        <w:t>18. – С</w:t>
      </w:r>
      <w:r>
        <w:rPr>
          <w:rFonts w:ascii="Times New Roman" w:hAnsi="Times New Roman"/>
          <w:color w:val="222222"/>
          <w:sz w:val="20"/>
          <w:szCs w:val="20"/>
          <w:shd w:val="clear" w:color="auto" w:fill="FFFFFF"/>
          <w:lang w:val="en-US"/>
        </w:rPr>
        <w:t>. 49.</w:t>
      </w:r>
    </w:p>
    <w:p w:rsidR="00985D94" w:rsidRDefault="00985D94" w:rsidP="00212DB0">
      <w:pPr>
        <w:adjustRightInd w:val="0"/>
        <w:snapToGrid w:val="0"/>
        <w:spacing w:after="0" w:line="240" w:lineRule="auto"/>
        <w:ind w:hanging="284"/>
        <w:jc w:val="both"/>
        <w:rPr>
          <w:rFonts w:ascii="Times New Roman" w:hAnsi="Times New Roman"/>
          <w:sz w:val="20"/>
          <w:szCs w:val="20"/>
          <w:lang w:val="en-US"/>
        </w:rPr>
      </w:pPr>
    </w:p>
    <w:p w:rsidR="00985D94" w:rsidRDefault="00985D94" w:rsidP="00212DB0">
      <w:pPr>
        <w:adjustRightInd w:val="0"/>
        <w:snapToGrid w:val="0"/>
        <w:spacing w:after="0" w:line="240" w:lineRule="auto"/>
        <w:ind w:hanging="284"/>
        <w:jc w:val="both"/>
        <w:rPr>
          <w:rFonts w:ascii="Times New Roman" w:hAnsi="Times New Roman"/>
          <w:sz w:val="20"/>
          <w:szCs w:val="20"/>
          <w:lang w:val="en-US"/>
        </w:rPr>
      </w:pPr>
    </w:p>
    <w:p w:rsidR="00985D94" w:rsidRDefault="007A7643" w:rsidP="00212DB0">
      <w:pPr>
        <w:adjustRightInd w:val="0"/>
        <w:snapToGrid w:val="0"/>
        <w:spacing w:after="0" w:line="240" w:lineRule="auto"/>
        <w:ind w:hanging="284"/>
        <w:jc w:val="right"/>
        <w:rPr>
          <w:rFonts w:ascii="Times New Roman" w:hAnsi="Times New Roman"/>
          <w:color w:val="000000"/>
          <w:sz w:val="20"/>
          <w:szCs w:val="20"/>
          <w:lang w:val="en-US"/>
        </w:rPr>
      </w:pPr>
      <w:r>
        <w:rPr>
          <w:rFonts w:ascii="Times New Roman" w:hAnsi="Times New Roman"/>
          <w:sz w:val="20"/>
          <w:szCs w:val="20"/>
          <w:lang w:val="en-US"/>
        </w:rPr>
        <w:t>8/22/2023</w:t>
      </w:r>
    </w:p>
    <w:sectPr w:rsidR="00985D94">
      <w:type w:val="continuous"/>
      <w:pgSz w:w="12240" w:h="15839"/>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643" w:rsidRDefault="007A7643">
      <w:pPr>
        <w:spacing w:line="240" w:lineRule="auto"/>
      </w:pPr>
      <w:r>
        <w:separator/>
      </w:r>
    </w:p>
  </w:endnote>
  <w:endnote w:type="continuationSeparator" w:id="0">
    <w:p w:rsidR="007A7643" w:rsidRDefault="007A76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94" w:rsidRDefault="007A7643">
    <w:pPr>
      <w:snapToGrid w:val="0"/>
      <w:spacing w:after="0" w:line="240" w:lineRule="auto"/>
      <w:jc w:val="center"/>
    </w:pPr>
    <w:r>
      <w:rPr>
        <w:noProof/>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85D94" w:rsidRDefault="007A7643">
                          <w:pPr>
                            <w:pStyle w:val="Foo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212DB0">
                            <w:rPr>
                              <w:rFonts w:ascii="Times New Roman" w:hAnsi="Times New Roman"/>
                              <w:noProof/>
                              <w:sz w:val="20"/>
                              <w:szCs w:val="20"/>
                            </w:rPr>
                            <w:t>37</w:t>
                          </w:r>
                          <w:r>
                            <w:rPr>
                              <w:rFonts w:ascii="Times New Roman" w:hAnsi="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mg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M/fOa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985D94" w:rsidRDefault="007A7643">
                    <w:pPr>
                      <w:pStyle w:val="Foo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212DB0">
                      <w:rPr>
                        <w:rFonts w:ascii="Times New Roman" w:hAnsi="Times New Roman"/>
                        <w:noProof/>
                        <w:sz w:val="20"/>
                        <w:szCs w:val="20"/>
                      </w:rPr>
                      <w:t>37</w:t>
                    </w:r>
                    <w:r>
                      <w:rPr>
                        <w:rFonts w:ascii="Times New Roman" w:hAnsi="Times New Roman"/>
                        <w:sz w:val="20"/>
                        <w:szCs w:val="20"/>
                      </w:rPr>
                      <w:fldChar w:fldCharType="end"/>
                    </w:r>
                  </w:p>
                </w:txbxContent>
              </v:textbox>
              <w10:wrap anchorx="margin"/>
            </v:shape>
          </w:pict>
        </mc:Fallback>
      </mc:AlternateContent>
    </w:r>
    <w:hyperlink r:id="rId1" w:history="1">
      <w:r>
        <w:rPr>
          <w:rStyle w:val="Hyperlink"/>
          <w:rFonts w:ascii="Times New Roman" w:hAnsi="Times New Roman"/>
          <w:sz w:val="20"/>
          <w:szCs w:val="20"/>
        </w:rPr>
        <w:t>http://www.sciencepub.net/newyork</w:t>
      </w:r>
    </w:hyperlink>
    <w:r>
      <w:rPr>
        <w:rFonts w:ascii="Times New Roman" w:hAnsi="Times New Roman"/>
        <w:bCs/>
        <w:sz w:val="20"/>
      </w:rPr>
      <w:t xml:space="preserve">          </w:t>
    </w:r>
    <w:r>
      <w:rPr>
        <w:rFonts w:ascii="Times New Roman" w:hAnsi="Times New Roman" w:hint="eastAsia"/>
        <w:bCs/>
        <w:sz w:val="20"/>
        <w:lang w:val="en-US" w:eastAsia="zh-CN"/>
      </w:rPr>
      <w:t xml:space="preserve">                   </w:t>
    </w:r>
    <w:r>
      <w:rPr>
        <w:rFonts w:ascii="Times New Roman" w:hAnsi="Times New Roman"/>
        <w:bCs/>
        <w:sz w:val="20"/>
      </w:rPr>
      <w:t xml:space="preserve">                        </w:t>
    </w:r>
    <w:hyperlink r:id="rId2" w:history="1">
      <w:r>
        <w:rPr>
          <w:rStyle w:val="Hyperlink"/>
          <w:rFonts w:ascii="Times New Roman" w:hAnsi="Times New Roman"/>
          <w:bCs/>
          <w:sz w:val="20"/>
        </w:rPr>
        <w:t>newyorksci@gmail.com</w:t>
      </w:r>
    </w:hyperlink>
  </w:p>
  <w:p w:rsidR="00985D94" w:rsidRDefault="00985D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94" w:rsidRDefault="007A7643">
    <w:pPr>
      <w:snapToGrid w:val="0"/>
      <w:spacing w:after="0" w:line="240" w:lineRule="auto"/>
      <w:jc w:val="center"/>
    </w:pPr>
    <w:r>
      <w:rPr>
        <w:noProof/>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85D94" w:rsidRDefault="007A7643">
                          <w:pPr>
                            <w:pStyle w:val="Footer"/>
                          </w:pPr>
                          <w:r>
                            <w:fldChar w:fldCharType="begin"/>
                          </w:r>
                          <w:r>
                            <w:instrText xml:space="preserve"> PAGE  \* MERGEFORMAT </w:instrText>
                          </w:r>
                          <w:r>
                            <w:fldChar w:fldCharType="separate"/>
                          </w:r>
                          <w:r w:rsidR="00212DB0">
                            <w:rPr>
                              <w:noProof/>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kIBw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H2r3Ehyy08Ui3h7cA7M4oWNcB/Toy9JBpkDTZBqu0FLBWX8GDkzsJo&#10;KfWHx/adP/AcTjFag0xmWICOY8RfClAhSGg7Q3fGojPETTOXwOfY1+JNCNCWd2alZfMO9Hvm7oAj&#10;IijclGHbmXPbSjXoP2WzmXcC3VTEnosrRV1qP3M1u7EgBl4jHDYtEjvMQDk9pXYq76R5/9t73f0X&#10;TX8C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PsAaQg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985D94" w:rsidRDefault="007A7643">
                    <w:pPr>
                      <w:pStyle w:val="Footer"/>
                    </w:pPr>
                    <w:r>
                      <w:fldChar w:fldCharType="begin"/>
                    </w:r>
                    <w:r>
                      <w:instrText xml:space="preserve"> PAGE  \* MERGEFORMAT </w:instrText>
                    </w:r>
                    <w:r>
                      <w:fldChar w:fldCharType="separate"/>
                    </w:r>
                    <w:r w:rsidR="00212DB0">
                      <w:rPr>
                        <w:noProof/>
                      </w:rPr>
                      <w:t>32</w:t>
                    </w:r>
                    <w:r>
                      <w:fldChar w:fldCharType="end"/>
                    </w:r>
                  </w:p>
                </w:txbxContent>
              </v:textbox>
              <w10:wrap anchorx="margin"/>
            </v:shape>
          </w:pict>
        </mc:Fallback>
      </mc:AlternateContent>
    </w:r>
    <w:hyperlink r:id="rId1" w:history="1">
      <w:r>
        <w:rPr>
          <w:rStyle w:val="Hyperlink"/>
          <w:rFonts w:ascii="Times New Roman" w:hAnsi="Times New Roman"/>
          <w:sz w:val="20"/>
          <w:szCs w:val="20"/>
        </w:rPr>
        <w:t>http://www.sciencepub.net/newyork</w:t>
      </w:r>
    </w:hyperlink>
    <w:r>
      <w:rPr>
        <w:rFonts w:ascii="Times New Roman" w:hAnsi="Times New Roman"/>
        <w:bCs/>
        <w:sz w:val="20"/>
      </w:rPr>
      <w:t xml:space="preserve">          </w:t>
    </w:r>
    <w:r>
      <w:rPr>
        <w:rFonts w:ascii="Times New Roman" w:hAnsi="Times New Roman" w:hint="eastAsia"/>
        <w:bCs/>
        <w:sz w:val="20"/>
        <w:lang w:val="en-US" w:eastAsia="zh-CN"/>
      </w:rPr>
      <w:t xml:space="preserve">                   </w:t>
    </w:r>
    <w:r>
      <w:rPr>
        <w:rFonts w:ascii="Times New Roman" w:hAnsi="Times New Roman"/>
        <w:bCs/>
        <w:sz w:val="20"/>
      </w:rPr>
      <w:t xml:space="preserve">                        </w:t>
    </w:r>
    <w:hyperlink r:id="rId2" w:history="1">
      <w:r>
        <w:rPr>
          <w:rStyle w:val="Hyperlink"/>
          <w:rFonts w:ascii="Times New Roman" w:hAnsi="Times New Roman"/>
          <w:bCs/>
          <w:sz w:val="20"/>
        </w:rPr>
        <w:t>newyorksci@gmail.com</w:t>
      </w:r>
    </w:hyperlink>
  </w:p>
  <w:p w:rsidR="00985D94" w:rsidRDefault="00985D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643" w:rsidRDefault="007A7643">
      <w:pPr>
        <w:spacing w:after="0"/>
      </w:pPr>
      <w:r>
        <w:separator/>
      </w:r>
    </w:p>
  </w:footnote>
  <w:footnote w:type="continuationSeparator" w:id="0">
    <w:p w:rsidR="007A7643" w:rsidRDefault="007A764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94" w:rsidRDefault="007A7643">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hAnsi="Times New Roman"/>
        <w:iCs/>
        <w:sz w:val="20"/>
        <w:szCs w:val="20"/>
      </w:rPr>
    </w:pPr>
    <w:r>
      <w:rPr>
        <w:rFonts w:ascii="Times New Roman" w:hAnsi="Times New Roman"/>
        <w:sz w:val="20"/>
        <w:szCs w:val="20"/>
      </w:rPr>
      <w:t>New York Science Journal 202</w:t>
    </w:r>
    <w:r>
      <w:rPr>
        <w:rFonts w:ascii="Times New Roman" w:eastAsia="SimSun" w:hAnsi="Times New Roman" w:hint="eastAsia"/>
        <w:sz w:val="20"/>
        <w:szCs w:val="20"/>
        <w:lang w:val="en-US" w:eastAsia="zh-CN"/>
      </w:rPr>
      <w:t>3</w:t>
    </w:r>
    <w:r>
      <w:rPr>
        <w:rFonts w:ascii="Times New Roman" w:hAnsi="Times New Roman"/>
        <w:sz w:val="20"/>
        <w:szCs w:val="20"/>
      </w:rPr>
      <w:t>;1</w:t>
    </w:r>
    <w:r>
      <w:rPr>
        <w:rFonts w:ascii="Times New Roman" w:eastAsia="SimSun" w:hAnsi="Times New Roman" w:hint="eastAsia"/>
        <w:sz w:val="20"/>
        <w:szCs w:val="20"/>
        <w:lang w:val="en-US" w:eastAsia="zh-CN"/>
      </w:rPr>
      <w:t>6</w:t>
    </w:r>
    <w:r>
      <w:rPr>
        <w:rFonts w:ascii="Times New Roman" w:hAnsi="Times New Roman"/>
        <w:sz w:val="20"/>
        <w:szCs w:val="20"/>
      </w:rPr>
      <w:t>(</w:t>
    </w:r>
    <w:r>
      <w:rPr>
        <w:rFonts w:ascii="Times New Roman" w:eastAsia="SimSun" w:hAnsi="Times New Roman" w:hint="eastAsia"/>
        <w:sz w:val="20"/>
        <w:szCs w:val="20"/>
        <w:lang w:val="en-US" w:eastAsia="zh-CN"/>
      </w:rPr>
      <w:t>8</w:t>
    </w:r>
    <w:r>
      <w:rPr>
        <w:rFonts w:ascii="Times New Roman" w:hAnsi="Times New Roman"/>
        <w:sz w:val="20"/>
        <w:szCs w:val="20"/>
      </w:rPr>
      <w:t>)</w:t>
    </w:r>
    <w:r>
      <w:rPr>
        <w:rFonts w:ascii="Times New Roman" w:hAnsi="Times New Roman"/>
        <w:iCs/>
        <w:sz w:val="20"/>
        <w:szCs w:val="20"/>
      </w:rPr>
      <w:t xml:space="preserve"> </w:t>
    </w:r>
    <w:r>
      <w:rPr>
        <w:rFonts w:ascii="Times New Roman" w:hAnsi="Times New Roman"/>
        <w:iCs/>
        <w:sz w:val="20"/>
        <w:szCs w:val="20"/>
      </w:rPr>
      <w:tab/>
      <w:t xml:space="preserve">  </w:t>
    </w:r>
    <w:r>
      <w:rPr>
        <w:rFonts w:ascii="Times New Roman" w:eastAsia="SimSun" w:hAnsi="Times New Roman" w:hint="eastAsia"/>
        <w:iCs/>
        <w:sz w:val="20"/>
        <w:szCs w:val="20"/>
        <w:lang w:val="en-US" w:eastAsia="zh-CN"/>
      </w:rPr>
      <w:t xml:space="preserve">                               </w:t>
    </w:r>
    <w:hyperlink r:id="rId1" w:history="1">
      <w:r>
        <w:rPr>
          <w:rFonts w:ascii="Times New Roman" w:hAnsi="Times New Roman"/>
          <w:color w:val="0563C1"/>
          <w:sz w:val="20"/>
          <w:szCs w:val="20"/>
          <w:u w:val="single"/>
        </w:rPr>
        <w:t>http://www.sciencepub.net/newyork</w:t>
      </w:r>
    </w:hyperlink>
    <w:r>
      <w:rPr>
        <w:rFonts w:ascii="Times New Roman" w:hAnsi="Times New Roman"/>
        <w:b/>
        <w:i/>
        <w:color w:val="FF0000"/>
        <w:sz w:val="20"/>
        <w:szCs w:val="20"/>
        <w:bdr w:val="single" w:sz="4" w:space="0" w:color="FF0000"/>
      </w:rPr>
      <w:t>NYJ</w:t>
    </w:r>
  </w:p>
  <w:p w:rsidR="00985D94" w:rsidRDefault="00985D94">
    <w:pPr>
      <w:pStyle w:val="Header"/>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94" w:rsidRDefault="007A7643">
    <w:pPr>
      <w:pStyle w:val="Header"/>
    </w:pPr>
    <w:r>
      <w:rPr>
        <w:rFonts w:ascii="Times New Roman" w:hAnsi="Times New Roman"/>
        <w:noProof/>
        <w:sz w:val="20"/>
        <w:lang w:val="en-US" w:eastAsia="zh-CN"/>
      </w:rPr>
      <w:drawing>
        <wp:inline distT="0" distB="0" distL="114300" distR="114300">
          <wp:extent cx="5950585" cy="788035"/>
          <wp:effectExtent l="0" t="0" r="12065" b="12065"/>
          <wp:docPr id="3" name="图片 3"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94" w:rsidRDefault="007A7643">
    <w:pPr>
      <w:pBdr>
        <w:bottom w:val="thinThickMediumGap" w:sz="12" w:space="1" w:color="auto"/>
      </w:pBdr>
      <w:tabs>
        <w:tab w:val="left" w:pos="851"/>
        <w:tab w:val="right" w:pos="8364"/>
      </w:tabs>
      <w:adjustRightInd w:val="0"/>
      <w:snapToGrid w:val="0"/>
      <w:spacing w:after="0" w:line="240" w:lineRule="auto"/>
      <w:ind w:firstLineChars="300" w:firstLine="600"/>
      <w:jc w:val="both"/>
    </w:pPr>
    <w:r>
      <w:rPr>
        <w:rFonts w:ascii="Times New Roman" w:hAnsi="Times New Roman"/>
        <w:sz w:val="20"/>
        <w:szCs w:val="20"/>
      </w:rPr>
      <w:t>New York Science Journal 202</w:t>
    </w:r>
    <w:r>
      <w:rPr>
        <w:rFonts w:ascii="Times New Roman" w:eastAsia="SimSun" w:hAnsi="Times New Roman" w:hint="eastAsia"/>
        <w:sz w:val="20"/>
        <w:szCs w:val="20"/>
        <w:lang w:val="en-US" w:eastAsia="zh-CN"/>
      </w:rPr>
      <w:t>3</w:t>
    </w:r>
    <w:r>
      <w:rPr>
        <w:rFonts w:ascii="Times New Roman" w:hAnsi="Times New Roman"/>
        <w:sz w:val="20"/>
        <w:szCs w:val="20"/>
      </w:rPr>
      <w:t>;1</w:t>
    </w:r>
    <w:r>
      <w:rPr>
        <w:rFonts w:ascii="Times New Roman" w:eastAsia="SimSun" w:hAnsi="Times New Roman" w:hint="eastAsia"/>
        <w:sz w:val="20"/>
        <w:szCs w:val="20"/>
        <w:lang w:val="en-US" w:eastAsia="zh-CN"/>
      </w:rPr>
      <w:t>6</w:t>
    </w:r>
    <w:r>
      <w:rPr>
        <w:rFonts w:ascii="Times New Roman" w:hAnsi="Times New Roman"/>
        <w:sz w:val="20"/>
        <w:szCs w:val="20"/>
      </w:rPr>
      <w:t>(</w:t>
    </w:r>
    <w:r>
      <w:rPr>
        <w:rFonts w:ascii="Times New Roman" w:eastAsia="SimSun" w:hAnsi="Times New Roman" w:hint="eastAsia"/>
        <w:sz w:val="20"/>
        <w:szCs w:val="20"/>
        <w:lang w:val="en-US" w:eastAsia="zh-CN"/>
      </w:rPr>
      <w:t>8</w:t>
    </w:r>
    <w:r>
      <w:rPr>
        <w:rFonts w:ascii="Times New Roman" w:hAnsi="Times New Roman"/>
        <w:sz w:val="20"/>
        <w:szCs w:val="20"/>
      </w:rPr>
      <w:t>)</w:t>
    </w:r>
    <w:r>
      <w:rPr>
        <w:rFonts w:ascii="Times New Roman" w:hAnsi="Times New Roman"/>
        <w:iCs/>
        <w:sz w:val="20"/>
        <w:szCs w:val="20"/>
      </w:rPr>
      <w:t xml:space="preserve"> </w:t>
    </w:r>
    <w:r>
      <w:rPr>
        <w:rFonts w:ascii="Times New Roman" w:hAnsi="Times New Roman"/>
        <w:iCs/>
        <w:sz w:val="20"/>
        <w:szCs w:val="20"/>
      </w:rPr>
      <w:tab/>
      <w:t xml:space="preserve">  </w:t>
    </w:r>
    <w:r>
      <w:rPr>
        <w:rFonts w:ascii="Times New Roman" w:eastAsia="SimSun" w:hAnsi="Times New Roman" w:hint="eastAsia"/>
        <w:iCs/>
        <w:sz w:val="20"/>
        <w:szCs w:val="20"/>
        <w:lang w:val="en-US" w:eastAsia="zh-CN"/>
      </w:rPr>
      <w:t xml:space="preserve">                               </w:t>
    </w:r>
    <w:hyperlink r:id="rId1" w:history="1">
      <w:r>
        <w:rPr>
          <w:rFonts w:ascii="Times New Roman" w:hAnsi="Times New Roman"/>
          <w:color w:val="0563C1"/>
          <w:sz w:val="20"/>
          <w:szCs w:val="20"/>
          <w:u w:val="single"/>
        </w:rPr>
        <w:t>http://www.sciencepub.net/newyork</w:t>
      </w:r>
    </w:hyperlink>
    <w:r>
      <w:rPr>
        <w:rFonts w:ascii="Times New Roman" w:hAnsi="Times New Roman"/>
        <w:b/>
        <w:i/>
        <w:color w:val="FF0000"/>
        <w:sz w:val="20"/>
        <w:szCs w:val="20"/>
        <w:bdr w:val="single" w:sz="4" w:space="0" w:color="FF0000"/>
      </w:rPr>
      <w:t>NYJ</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FBC9DF"/>
    <w:multiLevelType w:val="singleLevel"/>
    <w:tmpl w:val="D2FBC9DF"/>
    <w:lvl w:ilvl="0">
      <w:start w:val="1"/>
      <w:numFmt w:val="decimal"/>
      <w:lvlText w:val="[%1]."/>
      <w:lvlJc w:val="left"/>
      <w:pPr>
        <w:tabs>
          <w:tab w:val="left" w:pos="420"/>
        </w:tabs>
        <w:ind w:left="425" w:hanging="425"/>
      </w:pPr>
      <w:rPr>
        <w:rFonts w:hint="default"/>
      </w:rPr>
    </w:lvl>
  </w:abstractNum>
  <w:abstractNum w:abstractNumId="1" w15:restartNumberingAfterBreak="0">
    <w:nsid w:val="09A83114"/>
    <w:multiLevelType w:val="multilevel"/>
    <w:tmpl w:val="09A831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1C36B6"/>
    <w:multiLevelType w:val="multilevel"/>
    <w:tmpl w:val="261C36B6"/>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62616DD2"/>
    <w:multiLevelType w:val="multilevel"/>
    <w:tmpl w:val="62616D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jNWJjMDA2OGM4MTE1YTE2ZTFhNTBkNzI0MmIwYjMifQ=="/>
  </w:docVars>
  <w:rsids>
    <w:rsidRoot w:val="00F80180"/>
    <w:rsid w:val="000243DA"/>
    <w:rsid w:val="00041734"/>
    <w:rsid w:val="000619DC"/>
    <w:rsid w:val="00071570"/>
    <w:rsid w:val="00081F5C"/>
    <w:rsid w:val="00082CAC"/>
    <w:rsid w:val="00086A20"/>
    <w:rsid w:val="000963D1"/>
    <w:rsid w:val="000A4751"/>
    <w:rsid w:val="000B57B9"/>
    <w:rsid w:val="000D1E94"/>
    <w:rsid w:val="000D42EA"/>
    <w:rsid w:val="0012372A"/>
    <w:rsid w:val="00134847"/>
    <w:rsid w:val="00140534"/>
    <w:rsid w:val="00144FDF"/>
    <w:rsid w:val="00147004"/>
    <w:rsid w:val="00152BB8"/>
    <w:rsid w:val="001573E1"/>
    <w:rsid w:val="00174DF8"/>
    <w:rsid w:val="00183669"/>
    <w:rsid w:val="00184EB0"/>
    <w:rsid w:val="001872EA"/>
    <w:rsid w:val="00195CC5"/>
    <w:rsid w:val="001B19D2"/>
    <w:rsid w:val="001F0ECD"/>
    <w:rsid w:val="00204CDE"/>
    <w:rsid w:val="002065F8"/>
    <w:rsid w:val="00212553"/>
    <w:rsid w:val="00212DB0"/>
    <w:rsid w:val="00244235"/>
    <w:rsid w:val="00245162"/>
    <w:rsid w:val="00260193"/>
    <w:rsid w:val="00266913"/>
    <w:rsid w:val="002746A3"/>
    <w:rsid w:val="00276F56"/>
    <w:rsid w:val="0028429D"/>
    <w:rsid w:val="002B1B7B"/>
    <w:rsid w:val="002B4930"/>
    <w:rsid w:val="002D3EE2"/>
    <w:rsid w:val="002E3873"/>
    <w:rsid w:val="002E6DFC"/>
    <w:rsid w:val="00310809"/>
    <w:rsid w:val="00313A37"/>
    <w:rsid w:val="00323F1D"/>
    <w:rsid w:val="00336EB1"/>
    <w:rsid w:val="0034787A"/>
    <w:rsid w:val="00355C70"/>
    <w:rsid w:val="0036049F"/>
    <w:rsid w:val="0038065C"/>
    <w:rsid w:val="00395044"/>
    <w:rsid w:val="00397B37"/>
    <w:rsid w:val="003D64CE"/>
    <w:rsid w:val="003E1ED0"/>
    <w:rsid w:val="003E4699"/>
    <w:rsid w:val="0041516C"/>
    <w:rsid w:val="00416A81"/>
    <w:rsid w:val="004274B5"/>
    <w:rsid w:val="0045088F"/>
    <w:rsid w:val="0046079A"/>
    <w:rsid w:val="004675A6"/>
    <w:rsid w:val="00485CB5"/>
    <w:rsid w:val="00493692"/>
    <w:rsid w:val="00496E1D"/>
    <w:rsid w:val="00510B78"/>
    <w:rsid w:val="00522D58"/>
    <w:rsid w:val="00583B77"/>
    <w:rsid w:val="00587751"/>
    <w:rsid w:val="0059106E"/>
    <w:rsid w:val="005A1848"/>
    <w:rsid w:val="005A64F1"/>
    <w:rsid w:val="005C2FD9"/>
    <w:rsid w:val="005C7987"/>
    <w:rsid w:val="005F5663"/>
    <w:rsid w:val="00616DE7"/>
    <w:rsid w:val="006463EA"/>
    <w:rsid w:val="00691359"/>
    <w:rsid w:val="00696780"/>
    <w:rsid w:val="006A4BDB"/>
    <w:rsid w:val="006B54C0"/>
    <w:rsid w:val="006D1F82"/>
    <w:rsid w:val="006F19D6"/>
    <w:rsid w:val="007036E0"/>
    <w:rsid w:val="00736123"/>
    <w:rsid w:val="00752019"/>
    <w:rsid w:val="00752D92"/>
    <w:rsid w:val="00756AE1"/>
    <w:rsid w:val="0076501F"/>
    <w:rsid w:val="00770538"/>
    <w:rsid w:val="007A3AF6"/>
    <w:rsid w:val="007A45E1"/>
    <w:rsid w:val="007A7643"/>
    <w:rsid w:val="007B1D55"/>
    <w:rsid w:val="007F42AF"/>
    <w:rsid w:val="00804D9A"/>
    <w:rsid w:val="00804DBC"/>
    <w:rsid w:val="00805325"/>
    <w:rsid w:val="00817E39"/>
    <w:rsid w:val="00820416"/>
    <w:rsid w:val="00820CD8"/>
    <w:rsid w:val="008223EB"/>
    <w:rsid w:val="0083538A"/>
    <w:rsid w:val="008406E0"/>
    <w:rsid w:val="00857F4E"/>
    <w:rsid w:val="00865A18"/>
    <w:rsid w:val="00872AB8"/>
    <w:rsid w:val="0089638E"/>
    <w:rsid w:val="008B0FE2"/>
    <w:rsid w:val="008B43D7"/>
    <w:rsid w:val="008B63B7"/>
    <w:rsid w:val="008C35FB"/>
    <w:rsid w:val="008D5732"/>
    <w:rsid w:val="008D7CC2"/>
    <w:rsid w:val="008E33B7"/>
    <w:rsid w:val="008E70EC"/>
    <w:rsid w:val="008F337E"/>
    <w:rsid w:val="009018C8"/>
    <w:rsid w:val="00905D20"/>
    <w:rsid w:val="00914E71"/>
    <w:rsid w:val="009204A3"/>
    <w:rsid w:val="00936176"/>
    <w:rsid w:val="00967ACC"/>
    <w:rsid w:val="009741B4"/>
    <w:rsid w:val="00985D94"/>
    <w:rsid w:val="009C419F"/>
    <w:rsid w:val="009D3389"/>
    <w:rsid w:val="009E000B"/>
    <w:rsid w:val="009E7DFF"/>
    <w:rsid w:val="00A10D50"/>
    <w:rsid w:val="00A30EC7"/>
    <w:rsid w:val="00A3504D"/>
    <w:rsid w:val="00A52ABC"/>
    <w:rsid w:val="00A616EB"/>
    <w:rsid w:val="00A7334D"/>
    <w:rsid w:val="00A86AFC"/>
    <w:rsid w:val="00AA1B86"/>
    <w:rsid w:val="00AA5902"/>
    <w:rsid w:val="00AA5950"/>
    <w:rsid w:val="00AD0E98"/>
    <w:rsid w:val="00AD45B8"/>
    <w:rsid w:val="00AD7DDF"/>
    <w:rsid w:val="00B06FC9"/>
    <w:rsid w:val="00B22013"/>
    <w:rsid w:val="00B34E20"/>
    <w:rsid w:val="00B424C7"/>
    <w:rsid w:val="00B55ED8"/>
    <w:rsid w:val="00B56441"/>
    <w:rsid w:val="00B61974"/>
    <w:rsid w:val="00B8016A"/>
    <w:rsid w:val="00BA505F"/>
    <w:rsid w:val="00BB3002"/>
    <w:rsid w:val="00BC21B1"/>
    <w:rsid w:val="00BE59AF"/>
    <w:rsid w:val="00BF0E7B"/>
    <w:rsid w:val="00BF1819"/>
    <w:rsid w:val="00C04302"/>
    <w:rsid w:val="00C1556C"/>
    <w:rsid w:val="00C3268D"/>
    <w:rsid w:val="00C41BA8"/>
    <w:rsid w:val="00C46DC4"/>
    <w:rsid w:val="00C47F78"/>
    <w:rsid w:val="00C53315"/>
    <w:rsid w:val="00C7174F"/>
    <w:rsid w:val="00C73D32"/>
    <w:rsid w:val="00C75243"/>
    <w:rsid w:val="00C81754"/>
    <w:rsid w:val="00C81E30"/>
    <w:rsid w:val="00C85AD8"/>
    <w:rsid w:val="00CA11C6"/>
    <w:rsid w:val="00CD5C3C"/>
    <w:rsid w:val="00CD6EC5"/>
    <w:rsid w:val="00CE094D"/>
    <w:rsid w:val="00D14545"/>
    <w:rsid w:val="00D22676"/>
    <w:rsid w:val="00D362FC"/>
    <w:rsid w:val="00D717F2"/>
    <w:rsid w:val="00D867A0"/>
    <w:rsid w:val="00DB558F"/>
    <w:rsid w:val="00DF0AED"/>
    <w:rsid w:val="00DF303A"/>
    <w:rsid w:val="00DF3934"/>
    <w:rsid w:val="00E15F31"/>
    <w:rsid w:val="00E170F9"/>
    <w:rsid w:val="00E37AD4"/>
    <w:rsid w:val="00E4316D"/>
    <w:rsid w:val="00E672C0"/>
    <w:rsid w:val="00E71292"/>
    <w:rsid w:val="00E72566"/>
    <w:rsid w:val="00E92F22"/>
    <w:rsid w:val="00E94862"/>
    <w:rsid w:val="00E9562D"/>
    <w:rsid w:val="00ED5AF3"/>
    <w:rsid w:val="00ED6DF6"/>
    <w:rsid w:val="00EE344A"/>
    <w:rsid w:val="00EE3582"/>
    <w:rsid w:val="00EF074A"/>
    <w:rsid w:val="00EF488E"/>
    <w:rsid w:val="00EF7CE0"/>
    <w:rsid w:val="00F30355"/>
    <w:rsid w:val="00F358A3"/>
    <w:rsid w:val="00F52667"/>
    <w:rsid w:val="00F56579"/>
    <w:rsid w:val="00F5752B"/>
    <w:rsid w:val="00F64C89"/>
    <w:rsid w:val="00F66F7F"/>
    <w:rsid w:val="00F72C80"/>
    <w:rsid w:val="00F80180"/>
    <w:rsid w:val="00F8489F"/>
    <w:rsid w:val="00F92030"/>
    <w:rsid w:val="00FA4F1F"/>
    <w:rsid w:val="00FE1C2A"/>
    <w:rsid w:val="00FE40A8"/>
    <w:rsid w:val="00FE6842"/>
    <w:rsid w:val="00FE7307"/>
    <w:rsid w:val="00FF00D4"/>
    <w:rsid w:val="00FF600A"/>
    <w:rsid w:val="45BE6800"/>
    <w:rsid w:val="5D7243BE"/>
    <w:rsid w:val="62C83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BA2F"/>
  <w15:docId w15:val="{93B1EA97-575B-4B88-BCC3-54FDF8F0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Calibri"/>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qFormat/>
    <w:rPr>
      <w:sz w:val="20"/>
      <w:szCs w:val="20"/>
      <w:lang w:val="zh-CN"/>
    </w:rPr>
  </w:style>
  <w:style w:type="paragraph" w:styleId="Footer">
    <w:name w:val="footer"/>
    <w:basedOn w:val="Normal"/>
    <w:link w:val="FooterChar"/>
    <w:uiPriority w:val="99"/>
    <w:unhideWhenUsed/>
    <w:pPr>
      <w:tabs>
        <w:tab w:val="center" w:pos="4677"/>
        <w:tab w:val="right" w:pos="9355"/>
      </w:tabs>
      <w:spacing w:after="0" w:line="240" w:lineRule="auto"/>
    </w:pPr>
  </w:style>
  <w:style w:type="paragraph" w:styleId="Header">
    <w:name w:val="header"/>
    <w:basedOn w:val="Normal"/>
    <w:link w:val="HeaderChar"/>
    <w:unhideWhenUsed/>
    <w:pPr>
      <w:tabs>
        <w:tab w:val="center" w:pos="4677"/>
        <w:tab w:val="right" w:pos="9355"/>
      </w:tabs>
      <w:spacing w:after="0" w:line="240" w:lineRule="auto"/>
    </w:pPr>
  </w:style>
  <w:style w:type="paragraph" w:styleId="FootnoteText">
    <w:name w:val="footnote text"/>
    <w:basedOn w:val="Normal"/>
    <w:link w:val="FootnoteTextChar"/>
    <w:uiPriority w:val="99"/>
    <w:unhideWhenUsed/>
    <w:qFormat/>
    <w:rPr>
      <w:sz w:val="20"/>
      <w:szCs w:val="20"/>
      <w:lang w:val="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uiPriority w:val="99"/>
    <w:semiHidden/>
    <w:unhideWhenUsed/>
    <w:rPr>
      <w:vertAlign w:val="superscript"/>
    </w:rPr>
  </w:style>
  <w:style w:type="character" w:styleId="FollowedHyperlink">
    <w:name w:val="FollowedHyperlink"/>
    <w:basedOn w:val="DefaultParagraphFont"/>
    <w:uiPriority w:val="99"/>
    <w:semiHidden/>
    <w:unhideWhenUsed/>
    <w:qFormat/>
    <w:rPr>
      <w:color w:val="800080"/>
      <w:u w:val="single"/>
    </w:rPr>
  </w:style>
  <w:style w:type="character" w:styleId="Hyperlink">
    <w:name w:val="Hyperlink"/>
    <w:basedOn w:val="DefaultParagraphFont"/>
    <w:uiPriority w:val="99"/>
    <w:unhideWhenUsed/>
    <w:rPr>
      <w:color w:val="0000FF"/>
      <w:u w:val="single"/>
    </w:rPr>
  </w:style>
  <w:style w:type="character" w:styleId="FootnoteReference">
    <w:name w:val="footnote reference"/>
    <w:uiPriority w:val="99"/>
    <w:unhideWhenUsed/>
    <w:qFormat/>
    <w:rPr>
      <w:vertAlign w:val="superscript"/>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style>
  <w:style w:type="character" w:customStyle="1" w:styleId="FooterChar">
    <w:name w:val="Footer Char"/>
    <w:basedOn w:val="DefaultParagraphFont"/>
    <w:link w:val="Footer"/>
    <w:uiPriority w:val="99"/>
  </w:style>
  <w:style w:type="character" w:customStyle="1" w:styleId="FootnoteTextChar">
    <w:name w:val="Footnote Text Char"/>
    <w:link w:val="FootnoteText"/>
    <w:uiPriority w:val="99"/>
    <w:rPr>
      <w:lang w:eastAsia="en-US"/>
    </w:rPr>
  </w:style>
  <w:style w:type="character" w:customStyle="1" w:styleId="SubtleEmphasis1">
    <w:name w:val="Subtle Emphasis1"/>
    <w:uiPriority w:val="19"/>
    <w:qFormat/>
    <w:rPr>
      <w:i/>
      <w:iCs/>
      <w:color w:val="808080"/>
    </w:rPr>
  </w:style>
  <w:style w:type="character" w:customStyle="1" w:styleId="EndnoteTextChar">
    <w:name w:val="Endnote Text Char"/>
    <w:link w:val="EndnoteText"/>
    <w:uiPriority w:val="99"/>
    <w:semiHidden/>
    <w:rPr>
      <w:lang w:eastAsia="en-US"/>
    </w:rPr>
  </w:style>
  <w:style w:type="character" w:customStyle="1" w:styleId="HTMLPreformattedChar">
    <w:name w:val="HTML Preformatted Char"/>
    <w:link w:val="HTMLPreformatted"/>
    <w:uiPriority w:val="99"/>
    <w:semiHidden/>
    <w:rPr>
      <w:rFonts w:ascii="Courier New" w:eastAsia="Times New Roman" w:hAnsi="Courier New" w:cs="Courier New"/>
    </w:rPr>
  </w:style>
  <w:style w:type="character" w:customStyle="1" w:styleId="y2iqfc">
    <w:name w:val="y2iqfc"/>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ismoil_landsat@mail.r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dx.doi.org/10.7537/marsnys160823.06" TargetMode="External"/><Relationship Id="rId19" Type="http://schemas.openxmlformats.org/officeDocument/2006/relationships/hyperlink" Target="http://www.monitoring.meteo.uz" TargetMode="External"/><Relationship Id="rId4" Type="http://schemas.openxmlformats.org/officeDocument/2006/relationships/styles" Target="styles.xml"/><Relationship Id="rId9" Type="http://schemas.openxmlformats.org/officeDocument/2006/relationships/hyperlink" Target="mailto:ismoil_landsat@mail.r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7AE35A-1C1D-4A5A-AA4F-EA84FA7C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3201</Words>
  <Characters>18248</Characters>
  <Application>Microsoft Office Word</Application>
  <DocSecurity>0</DocSecurity>
  <Lines>152</Lines>
  <Paragraphs>42</Paragraphs>
  <ScaleCrop>false</ScaleCrop>
  <Company>Home</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2023-08-31T23:07:00Z</dcterms:created>
  <dcterms:modified xsi:type="dcterms:W3CDTF">2023-09-20T01:57:00Z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8B015A7ACEF941D4B5343DBDAFC0EAFD_12</vt:lpwstr>
  </property>
</Properties>
</file>