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5D" w:rsidRDefault="00064E5D">
      <w:pPr>
        <w:spacing w:after="0" w:line="240" w:lineRule="auto"/>
        <w:jc w:val="center"/>
        <w:rPr>
          <w:rFonts w:ascii="Times New Roman" w:hAnsi="Times New Roman" w:cs="Times New Roman"/>
          <w:b/>
          <w:sz w:val="20"/>
          <w:szCs w:val="20"/>
        </w:rPr>
      </w:pPr>
    </w:p>
    <w:p w:rsidR="001236DC" w:rsidRDefault="00F32DC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Theoretical Computation of Electron Critical Temperature of Metals based on Bardeen, Cooper Schriffer (BCS) Theory using Free Electron Approximation</w:t>
      </w:r>
    </w:p>
    <w:p w:rsidR="001236DC" w:rsidRDefault="001236DC">
      <w:pPr>
        <w:spacing w:after="0" w:line="240" w:lineRule="auto"/>
        <w:jc w:val="center"/>
        <w:rPr>
          <w:rFonts w:ascii="Times New Roman" w:hAnsi="Times New Roman" w:cs="Times New Roman"/>
          <w:b/>
          <w:sz w:val="20"/>
          <w:szCs w:val="20"/>
        </w:rPr>
      </w:pPr>
    </w:p>
    <w:p w:rsidR="001236DC" w:rsidRDefault="00F32DC6">
      <w:pPr>
        <w:spacing w:after="0" w:line="240" w:lineRule="auto"/>
        <w:jc w:val="center"/>
        <w:rPr>
          <w:rFonts w:ascii="Times New Roman" w:eastAsia="Calibri" w:hAnsi="Times New Roman" w:cs="Times New Roman"/>
          <w:bCs/>
          <w:sz w:val="20"/>
          <w:szCs w:val="20"/>
          <w:vertAlign w:val="superscript"/>
        </w:rPr>
      </w:pPr>
      <w:r>
        <w:rPr>
          <w:rFonts w:ascii="Times New Roman" w:hAnsi="Times New Roman" w:cs="Times New Roman"/>
          <w:sz w:val="20"/>
          <w:szCs w:val="20"/>
        </w:rPr>
        <w:t>G.E. Adesakin</w:t>
      </w:r>
      <w:r>
        <w:rPr>
          <w:rFonts w:ascii="Times New Roman" w:hAnsi="Times New Roman" w:cs="Times New Roman"/>
          <w:sz w:val="20"/>
          <w:szCs w:val="20"/>
          <w:vertAlign w:val="superscript"/>
        </w:rPr>
        <w:t>1</w:t>
      </w:r>
      <w:r>
        <w:rPr>
          <w:rFonts w:ascii="Times New Roman" w:hAnsi="Times New Roman" w:cs="Times New Roman"/>
          <w:sz w:val="20"/>
          <w:szCs w:val="20"/>
        </w:rPr>
        <w:t>, T.H. Akande</w:t>
      </w:r>
      <w:r>
        <w:rPr>
          <w:rFonts w:ascii="Times New Roman" w:hAnsi="Times New Roman" w:cs="Times New Roman"/>
          <w:sz w:val="20"/>
          <w:szCs w:val="20"/>
          <w:vertAlign w:val="superscript"/>
        </w:rPr>
        <w:t>1</w:t>
      </w:r>
      <w:r>
        <w:rPr>
          <w:rFonts w:ascii="Times New Roman" w:hAnsi="Times New Roman" w:cs="Times New Roman"/>
          <w:sz w:val="20"/>
          <w:szCs w:val="20"/>
        </w:rPr>
        <w:t>, O.G.Edema</w:t>
      </w:r>
      <w:r>
        <w:rPr>
          <w:rFonts w:ascii="Times New Roman" w:hAnsi="Times New Roman" w:cs="Times New Roman"/>
          <w:sz w:val="20"/>
          <w:szCs w:val="20"/>
          <w:vertAlign w:val="superscript"/>
        </w:rPr>
        <w:t>2</w:t>
      </w:r>
      <w:r>
        <w:rPr>
          <w:rFonts w:ascii="Times New Roman" w:hAnsi="Times New Roman" w:cs="Times New Roman"/>
          <w:sz w:val="20"/>
          <w:szCs w:val="20"/>
        </w:rPr>
        <w:t>, F.O. Ogunlana</w:t>
      </w:r>
      <w:r>
        <w:rPr>
          <w:rFonts w:ascii="Times New Roman" w:hAnsi="Times New Roman" w:cs="Times New Roman"/>
          <w:sz w:val="20"/>
          <w:szCs w:val="20"/>
          <w:vertAlign w:val="superscript"/>
        </w:rPr>
        <w:t>3</w:t>
      </w:r>
      <w:r>
        <w:rPr>
          <w:rFonts w:ascii="Times New Roman" w:hAnsi="Times New Roman" w:cs="Times New Roman"/>
          <w:sz w:val="20"/>
          <w:szCs w:val="20"/>
        </w:rPr>
        <w:t>, O. O. Olusola</w:t>
      </w: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Pr>
          <w:rFonts w:ascii="Times New Roman" w:hAnsi="Times New Roman" w:cs="Times New Roman"/>
          <w:bCs/>
          <w:sz w:val="20"/>
          <w:szCs w:val="20"/>
        </w:rPr>
        <w:t>O.D. Afe</w:t>
      </w:r>
      <w:r>
        <w:rPr>
          <w:rFonts w:ascii="Times New Roman" w:hAnsi="Times New Roman" w:cs="Times New Roman"/>
          <w:bCs/>
          <w:sz w:val="20"/>
          <w:szCs w:val="20"/>
          <w:vertAlign w:val="superscript"/>
        </w:rPr>
        <w:t>1</w:t>
      </w:r>
      <w:r>
        <w:rPr>
          <w:rFonts w:ascii="Times New Roman" w:hAnsi="Times New Roman" w:cs="Times New Roman"/>
          <w:bCs/>
          <w:sz w:val="20"/>
          <w:szCs w:val="20"/>
        </w:rPr>
        <w:t>,</w:t>
      </w:r>
      <w:r>
        <w:rPr>
          <w:rFonts w:ascii="Times New Roman" w:eastAsia="Calibri" w:hAnsi="Times New Roman" w:cs="Times New Roman"/>
          <w:bCs/>
          <w:sz w:val="20"/>
          <w:szCs w:val="20"/>
        </w:rPr>
        <w:t xml:space="preserve"> O.A. Fasiku</w:t>
      </w:r>
      <w:r>
        <w:rPr>
          <w:rFonts w:ascii="Times New Roman" w:eastAsia="Calibri" w:hAnsi="Times New Roman" w:cs="Times New Roman"/>
          <w:bCs/>
          <w:sz w:val="20"/>
          <w:szCs w:val="20"/>
          <w:vertAlign w:val="superscript"/>
        </w:rPr>
        <w:t>1</w:t>
      </w:r>
      <w:r>
        <w:rPr>
          <w:rFonts w:ascii="Times New Roman" w:eastAsia="Calibri" w:hAnsi="Times New Roman" w:cs="Times New Roman"/>
          <w:bCs/>
          <w:sz w:val="20"/>
          <w:szCs w:val="20"/>
        </w:rPr>
        <w:t xml:space="preserve">, </w:t>
      </w:r>
      <w:r>
        <w:rPr>
          <w:rFonts w:ascii="Times New Roman" w:hAnsi="Times New Roman" w:cs="Times New Roman"/>
          <w:bCs/>
          <w:sz w:val="20"/>
          <w:szCs w:val="20"/>
        </w:rPr>
        <w:t>Agbetuyi</w:t>
      </w:r>
      <w:r>
        <w:rPr>
          <w:rFonts w:ascii="Times New Roman" w:eastAsia="Calibri" w:hAnsi="Times New Roman" w:cs="Times New Roman"/>
          <w:bCs/>
          <w:sz w:val="20"/>
          <w:szCs w:val="20"/>
        </w:rPr>
        <w:t xml:space="preserve"> Oluranti Adegoke</w:t>
      </w:r>
      <w:r>
        <w:rPr>
          <w:rFonts w:ascii="Times New Roman" w:eastAsia="Calibri" w:hAnsi="Times New Roman" w:cs="Times New Roman"/>
          <w:bCs/>
          <w:sz w:val="20"/>
          <w:szCs w:val="20"/>
          <w:vertAlign w:val="superscript"/>
        </w:rPr>
        <w:t>1</w:t>
      </w:r>
      <w:r>
        <w:rPr>
          <w:rFonts w:ascii="Times New Roman" w:eastAsia="Calibri" w:hAnsi="Times New Roman" w:cs="Times New Roman"/>
          <w:bCs/>
          <w:sz w:val="20"/>
          <w:szCs w:val="20"/>
        </w:rPr>
        <w:t xml:space="preserve"> and Faruq Oyediran</w:t>
      </w:r>
      <w:r>
        <w:rPr>
          <w:rFonts w:ascii="Times New Roman" w:eastAsia="Calibri" w:hAnsi="Times New Roman" w:cs="Times New Roman"/>
          <w:bCs/>
          <w:sz w:val="20"/>
          <w:szCs w:val="20"/>
          <w:vertAlign w:val="superscript"/>
        </w:rPr>
        <w:t>1</w:t>
      </w:r>
    </w:p>
    <w:p w:rsidR="001236DC" w:rsidRDefault="001236DC">
      <w:pPr>
        <w:spacing w:after="0" w:line="240" w:lineRule="auto"/>
        <w:jc w:val="center"/>
        <w:rPr>
          <w:rFonts w:ascii="Times New Roman" w:eastAsia="Calibri" w:hAnsi="Times New Roman" w:cs="Times New Roman"/>
          <w:bCs/>
          <w:sz w:val="20"/>
          <w:szCs w:val="20"/>
          <w:vertAlign w:val="superscript"/>
        </w:rPr>
      </w:pPr>
    </w:p>
    <w:p w:rsidR="001236DC" w:rsidRDefault="00F32DC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Physics, Ekiti State University, Ado-Ekiti, Nigeria</w:t>
      </w:r>
    </w:p>
    <w:p w:rsidR="001236DC" w:rsidRDefault="00F32DC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Physical Sciences, Federal Polytechnic, Auchi, Edo State, Nigeria</w:t>
      </w:r>
    </w:p>
    <w:p w:rsidR="001236DC" w:rsidRDefault="00F32DC6">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Physics, Bamidele Olumilua University of Education, Science and Technology, Ikere Ekiti, Nigeria</w:t>
      </w:r>
    </w:p>
    <w:p w:rsidR="001236DC" w:rsidRDefault="00F32DC6">
      <w:pPr>
        <w:snapToGrid w:val="0"/>
        <w:spacing w:after="0" w:line="240" w:lineRule="auto"/>
        <w:ind w:left="1440" w:firstLine="720"/>
        <w:jc w:val="center"/>
        <w:rPr>
          <w:rFonts w:ascii="Times New Roman" w:hAnsi="Times New Roman" w:cs="Times New Roman"/>
          <w:b/>
          <w:sz w:val="20"/>
          <w:szCs w:val="20"/>
        </w:rPr>
      </w:pPr>
      <w:r>
        <w:rPr>
          <w:rStyle w:val="SubtleEmphasis1"/>
          <w:rFonts w:ascii="Times New Roman" w:hAnsi="Times New Roman" w:cs="Times New Roman"/>
          <w:color w:val="000000"/>
          <w:sz w:val="20"/>
          <w:szCs w:val="20"/>
          <w14:textFill>
            <w14:solidFill>
              <w14:srgbClr w14:val="000000">
                <w14:lumMod w14:val="50000"/>
                <w14:lumOff w14:val="50000"/>
              </w14:srgbClr>
            </w14:solidFill>
          </w14:textFill>
        </w:rPr>
        <w:t xml:space="preserve">G-mail of corresponding author: </w:t>
      </w:r>
      <w:hyperlink r:id="rId8" w:history="1">
        <w:r w:rsidR="00064E5D" w:rsidRPr="00603995">
          <w:rPr>
            <w:rStyle w:val="Hyperlink"/>
            <w:rFonts w:ascii="Times New Roman" w:hAnsi="Times New Roman" w:cs="Times New Roman"/>
            <w:sz w:val="20"/>
            <w:szCs w:val="20"/>
            <w14:textFill>
              <w14:solidFill>
                <w14:srgbClr w14:val="0000FF">
                  <w14:lumMod w14:val="50000"/>
                  <w14:lumOff w14:val="50000"/>
                </w14:srgbClr>
              </w14:solidFill>
            </w14:textFill>
          </w:rPr>
          <w:t>adesakingbenga@gmail.com</w:t>
        </w:r>
      </w:hyperlink>
      <w:r w:rsidR="00064E5D">
        <w:rPr>
          <w:rStyle w:val="SubtleEmphasis1"/>
          <w:rFonts w:ascii="Times New Roman" w:hAnsi="Times New Roman" w:cs="Times New Roman"/>
          <w:color w:val="000000"/>
          <w:sz w:val="20"/>
          <w:szCs w:val="20"/>
          <w14:textFill>
            <w14:solidFill>
              <w14:srgbClr w14:val="000000">
                <w14:lumMod w14:val="50000"/>
                <w14:lumOff w14:val="50000"/>
              </w14:srgbClr>
            </w14:solidFill>
          </w14:textFill>
        </w:rPr>
        <w:t xml:space="preserve"> </w:t>
      </w:r>
    </w:p>
    <w:p w:rsidR="001236DC" w:rsidRDefault="001236DC">
      <w:pPr>
        <w:snapToGrid w:val="0"/>
        <w:spacing w:after="0" w:line="240" w:lineRule="auto"/>
        <w:jc w:val="both"/>
        <w:rPr>
          <w:rFonts w:ascii="Times New Roman" w:hAnsi="Times New Roman" w:cs="Times New Roman"/>
          <w:b/>
          <w:sz w:val="20"/>
          <w:szCs w:val="20"/>
        </w:rPr>
      </w:pPr>
    </w:p>
    <w:p w:rsidR="001236DC" w:rsidRDefault="00F32DC6">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b/>
          <w:sz w:val="20"/>
          <w:szCs w:val="20"/>
        </w:rPr>
        <w:t xml:space="preserve">Abstract: </w:t>
      </w:r>
      <w:r>
        <w:rPr>
          <w:rFonts w:ascii="Times New Roman" w:hAnsi="Times New Roman" w:cs="Times New Roman"/>
          <w:sz w:val="20"/>
          <w:szCs w:val="20"/>
        </w:rPr>
        <w:t xml:space="preserve">In this paper, we apply </w:t>
      </w:r>
      <w:r>
        <w:rPr>
          <w:rFonts w:ascii="Times New Roman" w:eastAsiaTheme="minorEastAsia" w:hAnsi="Times New Roman" w:cs="Times New Roman"/>
          <w:sz w:val="20"/>
          <w:szCs w:val="20"/>
        </w:rPr>
        <w:t xml:space="preserve">Bardeen-Copper-Schrieffer (BCS) theory to the </w:t>
      </w:r>
      <w:r>
        <w:rPr>
          <w:rFonts w:ascii="Times New Roman" w:hAnsi="Times New Roman" w:cs="Times New Roman"/>
          <w:sz w:val="20"/>
          <w:szCs w:val="20"/>
        </w:rPr>
        <w:t xml:space="preserve">critical temperature of electron in metal </w:t>
      </w:r>
      <w:r>
        <w:rPr>
          <w:rFonts w:ascii="Times New Roman" w:eastAsiaTheme="minorEastAsia" w:hAnsi="Times New Roman" w:cs="Times New Roman"/>
          <w:sz w:val="20"/>
          <w:szCs w:val="20"/>
        </w:rPr>
        <w:t xml:space="preserve">using the theory of free electron approximation. The result obtained shows a good agreement between the computed and theoretically obtained experimental value for the electron critical temperature of metal. This agreement shows that free electron theory is useful in the study of some properties of metals.  </w:t>
      </w:r>
      <w:r>
        <w:rPr>
          <w:rFonts w:ascii="Times New Roman" w:hAnsi="Times New Roman" w:cs="Times New Roman"/>
          <w:sz w:val="20"/>
          <w:szCs w:val="20"/>
        </w:rPr>
        <w:t xml:space="preserve">The parameter relating compression to elongation in the direction of applied strain is taking into consideration during the computation. Result obtained revealed that </w:t>
      </w:r>
      <w:r>
        <w:rPr>
          <w:rFonts w:ascii="Times New Roman" w:hAnsi="Times New Roman" w:cs="Times New Roman"/>
          <w:sz w:val="20"/>
          <w:szCs w:val="20"/>
          <w:lang w:eastAsia="zh-CN"/>
        </w:rPr>
        <w:t xml:space="preserve">electron critical temperature depend on density of valence electron in metals. Most of the metals whose electron critical temperature were computed and studied have their electron concentrated in the region of high density limit than the low density limit. This suggest that the higher the density of valence electron in metals the higher the magnitude of intermolecular force of attraction between the electrons in metal and the higher the critical temperature of the electron in the metal. The critical temperature of electron in metal decreases as strain increases. This may be due to reduction in the magnitude of intermolecular force of attraction between the electrons in the metal as strain increases. The noble and transition metals has high electron critical temperature than alkaline metals when subjected to different strain. These may be due to the polyvalent nature of their valence electron and the electron bond scattering coefficient. </w:t>
      </w:r>
    </w:p>
    <w:p w:rsidR="001236DC" w:rsidRDefault="00F32DC6">
      <w:pPr>
        <w:snapToGrid w:val="0"/>
        <w:spacing w:after="0" w:line="240" w:lineRule="auto"/>
        <w:jc w:val="both"/>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 xml:space="preserve">[G.E. Adesakin, T.H. Akande, O.G.Edema, F.O. Ogunlana, O. O. Olusola, </w:t>
      </w:r>
      <w:r>
        <w:rPr>
          <w:rFonts w:ascii="Times New Roman" w:hAnsi="Times New Roman" w:cs="Times New Roman"/>
          <w:bCs/>
          <w:sz w:val="20"/>
          <w:szCs w:val="20"/>
        </w:rPr>
        <w:t>O.D. Afe,</w:t>
      </w:r>
      <w:r>
        <w:rPr>
          <w:rFonts w:ascii="Times New Roman" w:eastAsia="Calibri" w:hAnsi="Times New Roman" w:cs="Times New Roman"/>
          <w:bCs/>
          <w:sz w:val="20"/>
          <w:szCs w:val="20"/>
        </w:rPr>
        <w:t xml:space="preserve"> O.A. Fasiku, </w:t>
      </w:r>
      <w:r>
        <w:rPr>
          <w:rFonts w:ascii="Times New Roman" w:hAnsi="Times New Roman" w:cs="Times New Roman"/>
          <w:bCs/>
          <w:sz w:val="20"/>
          <w:szCs w:val="20"/>
        </w:rPr>
        <w:t>Agbetuyi</w:t>
      </w:r>
      <w:r>
        <w:rPr>
          <w:rFonts w:ascii="Times New Roman" w:eastAsia="Calibri" w:hAnsi="Times New Roman" w:cs="Times New Roman"/>
          <w:bCs/>
          <w:sz w:val="20"/>
          <w:szCs w:val="20"/>
        </w:rPr>
        <w:t xml:space="preserve"> Oluranti Adegoke and Faruq Oyediran</w:t>
      </w:r>
      <w:r>
        <w:rPr>
          <w:rFonts w:ascii="Times New Roman" w:hAnsi="Times New Roman" w:cs="Times New Roman"/>
          <w:sz w:val="20"/>
          <w:szCs w:val="20"/>
        </w:rPr>
        <w:t xml:space="preserve">. </w:t>
      </w:r>
      <w:r>
        <w:rPr>
          <w:rFonts w:ascii="Times New Roman" w:hAnsi="Times New Roman" w:cs="Times New Roman"/>
          <w:b/>
          <w:sz w:val="20"/>
          <w:szCs w:val="20"/>
        </w:rPr>
        <w:t>Theoretical Computation of Electron Critical Temperature of Metals based on Bardeen, Cooper Schriffer (BCS) Theory using Free Electron Approximation.</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sz w:val="20"/>
          <w:szCs w:val="20"/>
          <w:lang w:eastAsia="zh-CN"/>
        </w:rPr>
        <w:t>1-</w:t>
      </w:r>
      <w:r>
        <w:rPr>
          <w:rFonts w:ascii="Times New Roman" w:hAnsi="Times New Roman" w:cs="Times New Roman" w:hint="eastAsia"/>
          <w:sz w:val="20"/>
          <w:szCs w:val="20"/>
          <w:lang w:eastAsia="zh-CN"/>
        </w:rPr>
        <w:t>9</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01</w:t>
      </w:r>
      <w:r>
        <w:rPr>
          <w:rFonts w:ascii="Times New Roman" w:hAnsi="Times New Roman" w:cs="Times New Roman"/>
          <w:color w:val="0000FF"/>
          <w:sz w:val="20"/>
          <w:szCs w:val="20"/>
        </w:rPr>
        <w:t>.</w:t>
      </w:r>
      <w:r w:rsidR="00064E5D">
        <w:rPr>
          <w:rFonts w:ascii="Times New Roman" w:hAnsi="Times New Roman" w:cs="Times New Roman"/>
          <w:color w:val="0000FF"/>
          <w:sz w:val="20"/>
          <w:szCs w:val="20"/>
        </w:rPr>
        <w:t xml:space="preserve"> </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10.7537/marsnys170524.01</w:t>
        </w:r>
      </w:hyperlink>
      <w:r>
        <w:rPr>
          <w:rFonts w:ascii="Times New Roman" w:hAnsi="Times New Roman" w:cs="Times New Roman"/>
          <w:color w:val="0000FF"/>
          <w:sz w:val="20"/>
          <w:szCs w:val="20"/>
          <w:u w:val="single"/>
          <w:shd w:val="clear" w:color="auto" w:fill="FFFFFF"/>
          <w:lang w:eastAsia="zh-CN"/>
        </w:rPr>
        <w:t>.</w:t>
      </w:r>
    </w:p>
    <w:p w:rsidR="001236DC" w:rsidRDefault="001236DC">
      <w:pPr>
        <w:snapToGrid w:val="0"/>
        <w:spacing w:after="0" w:line="240" w:lineRule="auto"/>
        <w:jc w:val="both"/>
        <w:rPr>
          <w:rFonts w:ascii="Times New Roman" w:eastAsiaTheme="minorEastAsia" w:hAnsi="Times New Roman" w:cs="Times New Roman"/>
          <w:sz w:val="20"/>
          <w:szCs w:val="20"/>
        </w:rPr>
      </w:pPr>
      <w:bookmarkStart w:id="0" w:name="_GoBack"/>
      <w:bookmarkEnd w:id="0"/>
    </w:p>
    <w:p w:rsidR="001236DC" w:rsidRDefault="00F32DC6">
      <w:pPr>
        <w:snapToGrid w:val="0"/>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Critical Temperature, Bardeen-Cooper-Schrieﬀer (BCS), Strain, Superconductivity, </w:t>
      </w:r>
      <w:r>
        <w:rPr>
          <w:rFonts w:ascii="Times New Roman" w:eastAsiaTheme="minorEastAsia" w:hAnsi="Times New Roman" w:cs="Times New Roman"/>
          <w:sz w:val="20"/>
          <w:szCs w:val="20"/>
        </w:rPr>
        <w:t>Ginzburg-Landau theory, Free Electron Theory, poison ratio, electronic concentration, deformation</w:t>
      </w:r>
    </w:p>
    <w:p w:rsidR="001236DC" w:rsidRDefault="001236DC">
      <w:pPr>
        <w:spacing w:after="0" w:line="240" w:lineRule="auto"/>
        <w:jc w:val="both"/>
        <w:rPr>
          <w:rFonts w:ascii="Times New Roman" w:hAnsi="Times New Roman" w:cs="Times New Roman"/>
          <w:b/>
          <w:sz w:val="20"/>
          <w:szCs w:val="20"/>
        </w:rPr>
      </w:pPr>
    </w:p>
    <w:p w:rsidR="001236DC" w:rsidRDefault="001236DC">
      <w:pPr>
        <w:spacing w:after="0" w:line="240" w:lineRule="auto"/>
        <w:jc w:val="both"/>
        <w:rPr>
          <w:rFonts w:ascii="Times New Roman" w:hAnsi="Times New Roman" w:cs="Times New Roman"/>
          <w:b/>
          <w:sz w:val="20"/>
          <w:szCs w:val="20"/>
        </w:rPr>
        <w:sectPr w:rsidR="001236DC">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rsidR="001236DC" w:rsidRDefault="00F32DC6">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1236DC" w:rsidRDefault="00F32DC6">
      <w:pPr>
        <w:spacing w:line="240" w:lineRule="auto"/>
        <w:ind w:firstLine="720"/>
        <w:jc w:val="both"/>
        <w:rPr>
          <w:rFonts w:ascii="Times New Roman" w:hAnsi="Times New Roman" w:cs="Times New Roman"/>
          <w:sz w:val="20"/>
          <w:szCs w:val="20"/>
          <w:lang w:eastAsia="zh-CN"/>
        </w:rPr>
      </w:pPr>
      <w:r>
        <w:rPr>
          <w:rFonts w:ascii="Times New Roman" w:hAnsi="Times New Roman" w:cs="Times New Roman"/>
          <w:sz w:val="20"/>
          <w:szCs w:val="20"/>
        </w:rPr>
        <w:t xml:space="preserve">Solid contains electrons, each element exists as either solid, liquid or gas at ambient temperature and pressure. Solid composed of a combination of elements listed in the periodic table Kittel (1976). In metals, there are electrons that do not belong to any particular group of atoms but rather are delocalized and extended throughout the system. These are conduction electrons that carry electric current when electric ﬁeld is applied Elliott (1997). The atoms in metal also have core electrons which ﬁll the inner shells and are local to each atom Animalu, (1977). The electron theory of metals describe the development of ideas that lead to the understanding of various properties manifested by diﬀerent solid on the basis of electronic bonding among constituent atoms Uichiro (2003). In free electron model the allowed energy values are distributed essentially </w:t>
      </w:r>
      <w:r>
        <w:rPr>
          <w:rFonts w:ascii="Times New Roman" w:hAnsi="Times New Roman" w:cs="Times New Roman"/>
          <w:sz w:val="20"/>
          <w:szCs w:val="20"/>
        </w:rPr>
        <w:lastRenderedPageBreak/>
        <w:t xml:space="preserve">continuously from zero to infinity. This model answers almost all the qualitative questions about the behavior of electrons in metals Pillai (2010). Free electron model of metals gives good insight into the heat capacity, thermal conductivity, electrical conductivity, magnetic susceptibility, and electrodynamics of metals Ashcroft and Mermin (1976). The electronic structure of solid can be explored by analyzing the energy distribution of photoelectrons emitted upon irradiation of a sample by electromagnetic waves Kakani and Kakani (2004).  Conduction electron in solid interact not only with an array of positive ions but also with other electrons. Bloch theorem plays a key role in describing the motion of the conduction electron in a periodic potential and explain how the free-electron E–k relation is perturbed by periodic potential Elliott (1997). Conductor are material that losses all its resistivity and has inﬁnite conductivity. The electrical properties of solid depend </w:t>
      </w:r>
      <w:r>
        <w:rPr>
          <w:rFonts w:ascii="Times New Roman" w:hAnsi="Times New Roman" w:cs="Times New Roman"/>
          <w:sz w:val="20"/>
          <w:szCs w:val="20"/>
        </w:rPr>
        <w:lastRenderedPageBreak/>
        <w:t>on electron band structure, i.e. the arrangement of outermost electrons in bands and the way in which they are filled with electrons Kakani and Kakani (2004). Superconductivity is the physics of Cooper Pairs, and superconducting state of metal exists only in a particular range of temperature and field strength. Superconductivity of metal disappear if the temperature of the specimen is raised above its critical temperature Kittel (1976). Cooper pair is bound state of two electrons with energy at the Fermi surface having spin and vector momentum of opposite sign. Cooper pairs is formed from electrons having parallel spins Kachhava (1992). Electrons repel each other in vacuum but under certain circumstances when in a crystal lattice they attract each other and form a Cooper pair. C</w:t>
      </w:r>
      <w:r>
        <w:rPr>
          <w:rStyle w:val="topic-highlight"/>
          <w:rFonts w:ascii="Times New Roman" w:hAnsi="Times New Roman" w:cs="Times New Roman"/>
          <w:sz w:val="20"/>
          <w:szCs w:val="20"/>
        </w:rPr>
        <w:t>ritical temperature</w:t>
      </w:r>
      <w:r>
        <w:rPr>
          <w:rFonts w:ascii="Times New Roman" w:hAnsi="Times New Roman" w:cs="Times New Roman"/>
          <w:sz w:val="20"/>
          <w:szCs w:val="20"/>
        </w:rPr>
        <w:t> also called transition temperature is one of most important parameters characterizing </w:t>
      </w:r>
      <w:hyperlink r:id="rId15" w:tooltip="Learn more about superconductors from ScienceDirect's AI-generated Topic Pages" w:history="1">
        <w:r>
          <w:rPr>
            <w:rStyle w:val="Hyperlink"/>
            <w:rFonts w:ascii="Times New Roman" w:hAnsi="Times New Roman" w:cs="Times New Roman"/>
            <w:color w:val="auto"/>
            <w:sz w:val="20"/>
            <w:szCs w:val="20"/>
            <w:u w:val="none"/>
          </w:rPr>
          <w:t>superconductors</w:t>
        </w:r>
      </w:hyperlink>
      <w:r>
        <w:rPr>
          <w:rStyle w:val="Hyperlink"/>
          <w:rFonts w:ascii="Times New Roman" w:hAnsi="Times New Roman" w:cs="Times New Roman"/>
          <w:color w:val="auto"/>
          <w:sz w:val="20"/>
          <w:szCs w:val="20"/>
          <w:u w:val="none"/>
        </w:rPr>
        <w:t xml:space="preserve"> </w:t>
      </w:r>
      <w:r>
        <w:rPr>
          <w:rFonts w:ascii="Times New Roman" w:hAnsi="Times New Roman" w:cs="Times New Roman"/>
          <w:sz w:val="20"/>
          <w:szCs w:val="20"/>
        </w:rPr>
        <w:t>Efthimios (2003)</w:t>
      </w:r>
      <w:r>
        <w:rPr>
          <w:rStyle w:val="Hyperlink"/>
          <w:rFonts w:ascii="Times New Roman" w:hAnsi="Times New Roman" w:cs="Times New Roman"/>
          <w:color w:val="auto"/>
          <w:sz w:val="20"/>
          <w:szCs w:val="20"/>
          <w:u w:val="none"/>
        </w:rPr>
        <w:t xml:space="preserve">. </w:t>
      </w:r>
      <w:r>
        <w:rPr>
          <w:rFonts w:ascii="Times New Roman" w:hAnsi="Times New Roman" w:cs="Times New Roman"/>
          <w:sz w:val="20"/>
          <w:szCs w:val="20"/>
        </w:rPr>
        <w:t>Critical pressure and temperature is the pressure and temperature at the critical point Madelung (1995). The highest temperature at which a materials remains superconducting</w:t>
      </w:r>
      <w:r>
        <w:rPr>
          <w:rFonts w:ascii="Times New Roman" w:hAnsi="Times New Roman" w:cs="Times New Roman"/>
          <w:sz w:val="20"/>
          <w:szCs w:val="20"/>
          <w:shd w:val="clear" w:color="auto" w:fill="FFFFFF"/>
        </w:rPr>
        <w:t xml:space="preserve"> is termed the critical temperature. </w:t>
      </w:r>
      <w:r>
        <w:rPr>
          <w:rFonts w:ascii="Times New Roman" w:hAnsi="Times New Roman" w:cs="Times New Roman"/>
          <w:sz w:val="20"/>
          <w:szCs w:val="20"/>
        </w:rPr>
        <w:t xml:space="preserve">Bardeen, Cooper and Schrieﬀer (BCS) relate a single “Cooper pair” with the many-electron theory and to cope with the overlap of many pairs. Bardeen, Cooper and Schrieﬀer BCS successfully constructed the wave function by taking a linear combination of many normal-state conﬁgurations in which the Bloch states are occupied by a pair of opposite momenta and spins Patterson and Bailey (2010). Once the attractive interaction between two electrons dominates over the repulsive screened Coulomb interaction, the system produce as many Cooper pairs as possible to lower its energy Madelung (1995). Bardeen, Cooper and Schrieﬀer BCS showed how this attractive interaction give rise to many-particle state which is lower in energy than the normal state by an amount proportional to </w:t>
      </w:r>
      <m:oMath>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e>
            </m:d>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 xml:space="preserve"> </m:t>
        </m:r>
      </m:oMath>
      <w:r>
        <w:rPr>
          <w:rFonts w:ascii="Times New Roman" w:hAnsi="Times New Roman" w:cs="Times New Roman"/>
          <w:sz w:val="20"/>
          <w:szCs w:val="20"/>
        </w:rPr>
        <w:t xml:space="preserve">in agreement with the isotope eﬀect Rogalski and Palmer (2000). Bardeen, Cooper and Schrieﬀer BCS constructed the ground-state wave function in the superconducting state using a Hartree-like approximation and expressed it as a product of the individual Cooper pair wave functions Kakani and Kakani (2004). In Bardeen, Cooper and Schrieﬀer BCS theory, the energy gap remain unchanged even when a magnetic field is applied. This means that the density of the Cooper pairs and the ordered state remains unchanged Rogalski and Palmer (2000). </w:t>
      </w:r>
      <w:r>
        <w:rPr>
          <w:rFonts w:ascii="Times New Roman" w:eastAsia="Times New Roman" w:hAnsi="Times New Roman" w:cs="Times New Roman"/>
          <w:sz w:val="20"/>
          <w:szCs w:val="20"/>
        </w:rPr>
        <w:t xml:space="preserve">Greatly increased computing power has allowed many ab initio methods of calculations to become practical and most of these require specialized discussions </w:t>
      </w:r>
      <w:r>
        <w:rPr>
          <w:rFonts w:ascii="Times New Roman" w:hAnsi="Times New Roman" w:cs="Times New Roman"/>
          <w:color w:val="1F1F1F"/>
          <w:sz w:val="20"/>
          <w:szCs w:val="20"/>
          <w:lang w:eastAsia="zh-CN"/>
        </w:rPr>
        <w:t>Lynton</w:t>
      </w:r>
      <w:r>
        <w:rPr>
          <w:rFonts w:ascii="Times New Roman" w:hAnsi="Times New Roman" w:cs="Times New Roman"/>
          <w:color w:val="1F1F1F"/>
          <w:sz w:val="20"/>
          <w:szCs w:val="20"/>
        </w:rPr>
        <w:t xml:space="preserve"> (1957) measures the threshold magnetic field as a function of temperature for specimens of tin containing impurities and obtained the superconductive critical temperature and temperature coefficient of electronic specific heat at normal phase. The change in </w:t>
      </w:r>
      <w:r>
        <w:rPr>
          <w:rStyle w:val="Emphasis"/>
          <w:rFonts w:ascii="Times New Roman" w:hAnsi="Times New Roman" w:cs="Times New Roman"/>
          <w:i w:val="0"/>
          <w:color w:val="1F1F1F"/>
          <w:sz w:val="20"/>
          <w:szCs w:val="20"/>
        </w:rPr>
        <w:t>critical temperature</w:t>
      </w:r>
      <w:r>
        <w:rPr>
          <w:rStyle w:val="Emphasis"/>
          <w:rFonts w:ascii="Times New Roman" w:hAnsi="Times New Roman" w:cs="Times New Roman"/>
          <w:color w:val="1F1F1F"/>
          <w:sz w:val="20"/>
          <w:szCs w:val="20"/>
        </w:rPr>
        <w:t xml:space="preserve"> </w:t>
      </w:r>
      <w:r>
        <w:rPr>
          <w:rFonts w:ascii="Times New Roman" w:hAnsi="Times New Roman" w:cs="Times New Roman"/>
          <w:color w:val="1F1F1F"/>
          <w:sz w:val="20"/>
          <w:szCs w:val="20"/>
        </w:rPr>
        <w:t xml:space="preserve">produced by the impurities decreases with an increase in </w:t>
      </w:r>
      <w:r>
        <w:rPr>
          <w:rFonts w:ascii="Times New Roman" w:hAnsi="Times New Roman" w:cs="Times New Roman"/>
          <w:color w:val="1F1F1F"/>
          <w:sz w:val="20"/>
          <w:szCs w:val="20"/>
        </w:rPr>
        <w:lastRenderedPageBreak/>
        <w:t xml:space="preserve">residual resistance ratio and a reduction in electronic mean free path. Results obtained also shows that the measurable changes in temperature coefficient are positive for all solutes indicating a minimum in the density of states near the Fermi energy. He also obtained a value of temperature coefficient for pure tin which agrees well with calorimetric result. </w:t>
      </w:r>
      <w:r>
        <w:rPr>
          <w:rFonts w:ascii="Times New Roman" w:hAnsi="Times New Roman" w:cs="Times New Roman"/>
          <w:color w:val="333333"/>
          <w:sz w:val="20"/>
          <w:szCs w:val="20"/>
          <w:shd w:val="clear" w:color="auto" w:fill="FFFFFF"/>
          <w:lang w:eastAsia="zh-CN"/>
        </w:rPr>
        <w:t>Pop</w:t>
      </w:r>
      <w:r>
        <w:rPr>
          <w:rFonts w:ascii="Times New Roman" w:hAnsi="Times New Roman" w:cs="Times New Roman"/>
          <w:color w:val="333333"/>
          <w:sz w:val="20"/>
          <w:szCs w:val="20"/>
          <w:shd w:val="clear" w:color="auto" w:fill="FFFFFF"/>
        </w:rPr>
        <w:t xml:space="preserve"> et.al, (2000) study the correlation between valence electron concentration (VEC) and the critical temperature for high-temperature superconductors. They found that for a certain class of compounds the critical temperature values are higher as the valence electron concentration. The critical temperature versus valence electron concentration linear curve extrapolation indicates the possible maximum critical temperature value which could be theoretically obtained for Bi- and Tl-based superconductors. </w:t>
      </w:r>
      <w:r>
        <w:rPr>
          <w:rFonts w:ascii="Times New Roman" w:hAnsi="Times New Roman" w:cs="Times New Roman"/>
          <w:color w:val="555555"/>
          <w:sz w:val="20"/>
          <w:szCs w:val="20"/>
        </w:rPr>
        <w:t xml:space="preserve">Tarazewicz (2013) </w:t>
      </w:r>
      <w:r>
        <w:rPr>
          <w:rFonts w:ascii="Times New Roman" w:hAnsi="Times New Roman" w:cs="Times New Roman"/>
          <w:sz w:val="20"/>
          <w:szCs w:val="20"/>
        </w:rPr>
        <w:t xml:space="preserve">investigated </w:t>
      </w:r>
      <w:r>
        <w:rPr>
          <w:rFonts w:ascii="Times New Roman" w:hAnsi="Times New Roman" w:cs="Times New Roman"/>
          <w:color w:val="555555"/>
          <w:sz w:val="20"/>
          <w:szCs w:val="20"/>
        </w:rPr>
        <w:t xml:space="preserve">some factors affecting the critical temperature of a two-band model superconductivity </w:t>
      </w:r>
      <w:r>
        <w:rPr>
          <w:rFonts w:ascii="Times New Roman" w:hAnsi="Times New Roman" w:cs="Times New Roman"/>
          <w:sz w:val="20"/>
          <w:szCs w:val="20"/>
        </w:rPr>
        <w:t xml:space="preserve">using perturbation theory. Based on conventional Cooper pairs from a wider band and local pairs from a narrower band induced via a pair-exchange potential. Result obtained revealed that the Coulomb potential lower the critical temperature from higher values to the pure Bardeen, Cooper and Schrieﬀer BCS and a rapid increase of the critical temperature due to the strong effect of the presence of local electron pairs is observed. </w:t>
      </w:r>
      <w:r>
        <w:rPr>
          <w:rFonts w:ascii="Times New Roman" w:hAnsi="Times New Roman" w:cs="Times New Roman"/>
          <w:color w:val="333333"/>
          <w:sz w:val="20"/>
          <w:szCs w:val="20"/>
          <w:lang w:eastAsia="zh-CN"/>
        </w:rPr>
        <w:t xml:space="preserve">Hess (2006) </w:t>
      </w:r>
      <w:r>
        <w:rPr>
          <w:rFonts w:ascii="Times New Roman" w:hAnsi="Times New Roman" w:cs="Times New Roman"/>
          <w:color w:val="333333"/>
          <w:sz w:val="20"/>
          <w:szCs w:val="20"/>
        </w:rPr>
        <w:t xml:space="preserve">estimated the critical temperature of tungsten and the number of free electron per atom using the critical values from a van der Waals-like equation of state modified for metals based on Coulomb interaction in the attractive part. He observed that a scaling of the critical temperature with the Plasmon energy also fits numerically in the estimation of critical temperature although there is a different dependence upon the electron density. </w:t>
      </w:r>
      <w:r>
        <w:rPr>
          <w:rFonts w:ascii="Times New Roman" w:hAnsi="Times New Roman" w:cs="Times New Roman"/>
          <w:sz w:val="20"/>
          <w:szCs w:val="20"/>
        </w:rPr>
        <w:t xml:space="preserve">Belli et.al (2021) analyze the structural and electronic properties of some predicted hydrogen-based superconductors and discovered that the capacity of creating an electronic bonding network between localized units is key to enhance the critical temperature in hydrogen-based superconductors. He also define the networking value which correlates with the predicted critical temperature better than any other descriptor by classifying the studied compounds according to their bonding nature. </w:t>
      </w:r>
      <w:r>
        <w:rPr>
          <w:rFonts w:ascii="Times New Roman" w:hAnsi="Times New Roman" w:cs="Times New Roman"/>
          <w:sz w:val="20"/>
          <w:szCs w:val="20"/>
          <w:lang w:eastAsia="zh-CN"/>
        </w:rPr>
        <w:t xml:space="preserve">Westerdale (2010) studied the critical temperatures of some metals and their suppression in magnetic and critical field. Result obtained shows a persistent current in superconducting lead that held an initial internal zero flux and that many metals display special properties below a certain critical temperature when they become superconducting. In this paper, </w:t>
      </w:r>
      <w:r>
        <w:rPr>
          <w:rFonts w:ascii="Times New Roman" w:hAnsi="Times New Roman" w:cs="Times New Roman"/>
          <w:sz w:val="20"/>
          <w:szCs w:val="20"/>
        </w:rPr>
        <w:t>Bardeen, Cooper and Schrieﬀer BCS theory is extended to the study of electron critical temperature in metals using the knowledge of free electron approximation. The metals were chosen based on the availability of physical constants required for computation.</w:t>
      </w:r>
    </w:p>
    <w:p w:rsidR="001236DC" w:rsidRDefault="00F32DC6">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Theoretical Consideration</w:t>
      </w:r>
    </w:p>
    <w:p w:rsidR="001236DC" w:rsidRDefault="00F32DC6">
      <w:pPr>
        <w:spacing w:line="240" w:lineRule="auto"/>
        <w:ind w:firstLine="720"/>
        <w:jc w:val="both"/>
        <w:rPr>
          <w:rFonts w:ascii="Times New Roman" w:eastAsiaTheme="minorEastAsia" w:hAnsi="Times New Roman" w:cs="Times New Roman"/>
          <w:sz w:val="20"/>
          <w:szCs w:val="20"/>
        </w:rPr>
      </w:pPr>
      <w:r>
        <w:rPr>
          <w:rFonts w:ascii="Times New Roman" w:hAnsi="Times New Roman" w:cs="Times New Roman"/>
          <w:sz w:val="20"/>
          <w:szCs w:val="20"/>
        </w:rPr>
        <w:t xml:space="preserve">Consider two free electron in state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Sub>
        <m:r>
          <w:rPr>
            <w:rFonts w:ascii="Cambria Math" w:hAnsi="Cambria Math" w:cs="Times New Roman"/>
            <w:sz w:val="20"/>
            <w:szCs w:val="20"/>
          </w:rPr>
          <m:t xml:space="preserve"> </m:t>
        </m:r>
      </m:oMath>
      <w:r>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Sub>
      </m:oMath>
      <w:r>
        <w:rPr>
          <w:rFonts w:ascii="Times New Roman" w:eastAsiaTheme="minorEastAsia" w:hAnsi="Times New Roman" w:cs="Times New Roman"/>
          <w:sz w:val="20"/>
          <w:szCs w:val="20"/>
        </w:rPr>
        <w:t xml:space="preserve"> with energies </w:t>
      </w:r>
      <m:oMath>
        <m:f>
          <m:fPr>
            <m:type m:val="lin"/>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up>
                <m:r>
                  <w:rPr>
                    <w:rFonts w:ascii="Cambria Math" w:hAnsi="Cambria Math" w:cs="Times New Roman"/>
                    <w:sz w:val="20"/>
                    <w:szCs w:val="20"/>
                  </w:rPr>
                  <m:t>2</m:t>
                </m:r>
              </m:sup>
            </m:sSub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oMath>
      <w:r>
        <w:rPr>
          <w:rFonts w:ascii="Times New Roman" w:eastAsiaTheme="minorEastAsia" w:hAnsi="Times New Roman" w:cs="Times New Roman"/>
          <w:sz w:val="20"/>
          <w:szCs w:val="20"/>
        </w:rPr>
        <w:t xml:space="preserve">, </w:t>
      </w:r>
      <m:oMath>
        <m:f>
          <m:fPr>
            <m:type m:val="lin"/>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up>
                <m:r>
                  <w:rPr>
                    <w:rFonts w:ascii="Cambria Math" w:hAnsi="Cambria Math" w:cs="Times New Roman"/>
                    <w:sz w:val="20"/>
                    <w:szCs w:val="20"/>
                  </w:rPr>
                  <m:t>2</m:t>
                </m:r>
              </m:sup>
            </m:sSub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oMath>
      <w:r>
        <w:rPr>
          <w:rFonts w:ascii="Times New Roman" w:eastAsiaTheme="minorEastAsia" w:hAnsi="Times New Roman" w:cs="Times New Roman"/>
          <w:sz w:val="20"/>
          <w:szCs w:val="20"/>
        </w:rPr>
        <w:t xml:space="preserve"> and total momentum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Sub>
        <m:r>
          <w:rPr>
            <w:rFonts w:ascii="Cambria Math" w:hAnsi="Cambria Math" w:cs="Times New Roman"/>
            <w:sz w:val="20"/>
            <w:szCs w:val="20"/>
          </w:rPr>
          <m:t>,</m:t>
        </m:r>
      </m:oMath>
      <w:r>
        <w:rPr>
          <w:rFonts w:ascii="Times New Roman" w:eastAsiaTheme="minorEastAsia" w:hAnsi="Times New Roman" w:cs="Times New Roman"/>
          <w:sz w:val="20"/>
          <w:szCs w:val="20"/>
        </w:rPr>
        <w:t xml:space="preserve"> since electron pairs of opposite spin have a lower energy, cooper pairs will be formed by electrons of opposite spin and their spatial wave function must be symmetric under permutation of the electrons and can be written as </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Ψ</m:t>
            </m:r>
          </m:e>
          <m:sub>
            <m:r>
              <w:rPr>
                <w:rFonts w:ascii="Cambria Math" w:hAnsi="Cambria Math" w:cs="Times New Roman"/>
                <w:sz w:val="20"/>
                <w:szCs w:val="20"/>
              </w:rPr>
              <m:t>0</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e>
        </m:d>
        <m:r>
          <w:rPr>
            <w:rFonts w:ascii="Cambria Math" w:hAnsi="Cambria Math" w:cs="Times New Roman"/>
            <w:sz w:val="20"/>
            <w:szCs w:val="20"/>
          </w:rPr>
          <m:t>=Aexpi</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e>
        </m:d>
        <m:r>
          <w:rPr>
            <w:rFonts w:ascii="Cambria Math" w:hAnsi="Cambria Math" w:cs="Times New Roman"/>
            <w:sz w:val="20"/>
            <w:szCs w:val="20"/>
          </w:rPr>
          <m:t>=Aexpi(</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m:t>
        </m:r>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A is normalization constant,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eastAsiaTheme="minorEastAsia" w:hAnsi="Cambria Math" w:cs="Times New Roman"/>
            <w:sz w:val="20"/>
            <w:szCs w:val="20"/>
          </w:rPr>
          <m:t>=</m:t>
        </m:r>
        <m:f>
          <m:fPr>
            <m:type m:val="lin"/>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e>
            </m:d>
          </m:num>
          <m:den>
            <m:r>
              <w:rPr>
                <w:rFonts w:ascii="Cambria Math" w:hAnsi="Cambria Math" w:cs="Times New Roman"/>
                <w:sz w:val="20"/>
                <w:szCs w:val="20"/>
              </w:rPr>
              <m:t>2</m:t>
            </m:r>
          </m:den>
        </m:f>
      </m:oMath>
      <w:r>
        <w:rPr>
          <w:rFonts w:ascii="Times New Roman" w:eastAsiaTheme="minorEastAsia" w:hAnsi="Times New Roman" w:cs="Times New Roman"/>
          <w:sz w:val="20"/>
          <w:szCs w:val="20"/>
        </w:rPr>
        <w:t xml:space="preserve"> denotes the position of the centre of mass of the pair,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oMath>
      <w:r>
        <w:rPr>
          <w:rFonts w:ascii="Times New Roman" w:eastAsiaTheme="minorEastAsia" w:hAnsi="Times New Roman" w:cs="Times New Roman"/>
          <w:sz w:val="20"/>
          <w:szCs w:val="20"/>
        </w:rPr>
        <w:t xml:space="preserve"> denotes the relative position of the two electrons with wave vector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f>
          <m:fPr>
            <m:type m:val="lin"/>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Sub>
              </m:e>
            </m:d>
          </m:num>
          <m:den>
            <m:r>
              <w:rPr>
                <w:rFonts w:ascii="Cambria Math" w:hAnsi="Cambria Math" w:cs="Times New Roman"/>
                <w:sz w:val="20"/>
                <w:szCs w:val="20"/>
              </w:rPr>
              <m:t>2</m:t>
            </m:r>
          </m:den>
        </m:f>
      </m:oMath>
      <w:r>
        <w:rPr>
          <w:rFonts w:ascii="Times New Roman" w:eastAsiaTheme="minorEastAsia" w:hAnsi="Times New Roman" w:cs="Times New Roman"/>
          <w:sz w:val="20"/>
          <w:szCs w:val="20"/>
        </w:rPr>
        <w:t>. The energy of the pair corresponding to the state in equation (1) can be written as</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up>
                <m:r>
                  <w:rPr>
                    <w:rFonts w:ascii="Cambria Math" w:hAnsi="Cambria Math" w:cs="Times New Roman"/>
                    <w:sz w:val="20"/>
                    <w:szCs w:val="20"/>
                  </w:rPr>
                  <m:t>2</m:t>
                </m:r>
              </m:sup>
            </m:sSub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2</m:t>
                    </m:r>
                  </m:sup>
                </m:sSup>
              </m:num>
              <m:den>
                <m:r>
                  <w:rPr>
                    <w:rFonts w:ascii="Cambria Math" w:hAnsi="Cambria Math" w:cs="Times New Roman"/>
                    <w:sz w:val="20"/>
                    <w:szCs w:val="20"/>
                  </w:rPr>
                  <m:t>4</m:t>
                </m:r>
              </m:den>
            </m:f>
            <m:r>
              <w:rPr>
                <w:rFonts w:ascii="Cambria Math" w:hAnsi="Cambria Math" w:cs="Times New Roman"/>
                <w:sz w:val="20"/>
                <w:szCs w:val="20"/>
              </w:rPr>
              <m:t>+</m:t>
            </m:r>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2</m:t>
                </m:r>
              </m:sup>
            </m:sSup>
          </m:e>
        </m:d>
      </m:oMath>
      <w:r w:rsidR="00F32DC6">
        <w:rPr>
          <w:rFonts w:ascii="Times New Roman" w:eastAsiaTheme="minorEastAsia" w:hAnsi="Times New Roman" w:cs="Times New Roman"/>
          <w:sz w:val="20"/>
          <w:szCs w:val="20"/>
        </w:rPr>
        <w:tab/>
        <w:t>(2)</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An electron pair at rest is described by taking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=0</m:t>
        </m:r>
      </m:oMath>
      <w:r>
        <w:rPr>
          <w:rFonts w:ascii="Times New Roman" w:eastAsiaTheme="minorEastAsia" w:hAnsi="Times New Roman" w:cs="Times New Roman"/>
          <w:sz w:val="20"/>
          <w:szCs w:val="20"/>
        </w:rPr>
        <w:t xml:space="preserve">, which implies electron pairs with equal and opposite wave vectors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2</m:t>
            </m:r>
          </m:sub>
        </m:sSub>
      </m:oMath>
      <w:r>
        <w:rPr>
          <w:rFonts w:ascii="Times New Roman" w:eastAsiaTheme="minorEastAsia" w:hAnsi="Times New Roman" w:cs="Times New Roman"/>
          <w:sz w:val="20"/>
          <w:szCs w:val="20"/>
        </w:rPr>
        <w:t xml:space="preserve"> and energy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hAnsi="Cambria Math" w:cs="Times New Roman"/>
            <w:sz w:val="20"/>
            <w:szCs w:val="20"/>
          </w:rPr>
          <m:t>=</m:t>
        </m:r>
        <m:f>
          <m:fPr>
            <m:type m:val="lin"/>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oMath>
      <w:r>
        <w:rPr>
          <w:rFonts w:ascii="Times New Roman" w:eastAsiaTheme="minorEastAsia" w:hAnsi="Times New Roman" w:cs="Times New Roman"/>
          <w:sz w:val="20"/>
          <w:szCs w:val="20"/>
        </w:rPr>
        <w:t xml:space="preserve"> which have the state function</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m:rPr>
                <m:sty m:val="p"/>
              </m:rPr>
              <w:rPr>
                <w:rFonts w:ascii="Cambria Math" w:hAnsi="Cambria Math" w:cs="Times New Roman"/>
                <w:sz w:val="20"/>
                <w:szCs w:val="20"/>
              </w:rPr>
              <m:t>Ψ</m:t>
            </m:r>
          </m:e>
          <m:sub>
            <m:r>
              <w:rPr>
                <w:rFonts w:ascii="Cambria Math" w:hAnsi="Cambria Math" w:cs="Times New Roman"/>
                <w:sz w:val="20"/>
                <w:szCs w:val="20"/>
              </w:rPr>
              <m:t>0</m:t>
            </m:r>
          </m:sub>
        </m:sSub>
        <m:d>
          <m:dPr>
            <m:ctrlPr>
              <w:rPr>
                <w:rFonts w:ascii="Cambria Math" w:hAnsi="Cambria Math" w:cs="Times New Roman"/>
                <w:i/>
                <w:sz w:val="20"/>
                <w:szCs w:val="20"/>
              </w:rPr>
            </m:ctrlPr>
          </m:d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d>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m:t>Ψ</m:t>
            </m:r>
          </m:e>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e>
        </m:d>
        <m: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m:t>Ψ</m:t>
            </m:r>
          </m:e>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Sub>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)=Aexp(i</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m:t>
        </m:r>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(3)</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the presence of a weak attractive interaction </w:t>
      </w:r>
      <m:oMath>
        <m:r>
          <w:rPr>
            <w:rFonts w:ascii="Cambria Math" w:eastAsiaTheme="minorEastAsia" w:hAnsi="Cambria Math" w:cs="Times New Roman"/>
            <w:sz w:val="20"/>
            <w:szCs w:val="20"/>
          </w:rPr>
          <m:t>V</m:t>
        </m:r>
        <m:d>
          <m:dPr>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ctrlPr>
              <w:rPr>
                <w:rFonts w:ascii="Cambria Math" w:hAnsi="Cambria Math" w:cs="Times New Roman"/>
                <w:i/>
                <w:sz w:val="20"/>
                <w:szCs w:val="20"/>
              </w:rPr>
            </m:ctrlPr>
          </m:e>
        </m:d>
        <m:r>
          <w:rPr>
            <w:rFonts w:ascii="Cambria Math" w:hAnsi="Cambria Math" w:cs="Times New Roman"/>
            <w:sz w:val="20"/>
            <w:szCs w:val="20"/>
          </w:rPr>
          <m:t>&lt;0</m:t>
        </m:r>
      </m:oMath>
      <w:r>
        <w:rPr>
          <w:rFonts w:ascii="Times New Roman" w:eastAsiaTheme="minorEastAsia" w:hAnsi="Times New Roman" w:cs="Times New Roman"/>
          <w:sz w:val="20"/>
          <w:szCs w:val="20"/>
        </w:rPr>
        <w:t xml:space="preserve"> between the two electrons, the wave function of a pair must satisfy the energy eigenvalues equation </w:t>
      </w:r>
    </w:p>
    <w:p w:rsidR="001236DC" w:rsidRDefault="00C9450A">
      <w:pPr>
        <w:spacing w:line="240" w:lineRule="auto"/>
        <w:jc w:val="both"/>
        <w:rPr>
          <w:rFonts w:ascii="Times New Roman" w:eastAsiaTheme="minorEastAsia"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sSubSup>
              <m:sSubSupPr>
                <m:ctrlPr>
                  <w:rPr>
                    <w:rFonts w:ascii="Cambria Math" w:hAnsi="Cambria Math" w:cs="Times New Roman"/>
                    <w:i/>
                    <w:sz w:val="20"/>
                    <w:szCs w:val="20"/>
                  </w:rPr>
                </m:ctrlPr>
              </m:sSubSupPr>
              <m:e>
                <m:r>
                  <m:rPr>
                    <m:sty m:val="p"/>
                  </m:rPr>
                  <w:rPr>
                    <w:rFonts w:ascii="Cambria Math" w:hAnsi="Cambria Math" w:cs="Times New Roman"/>
                    <w:sz w:val="20"/>
                    <w:szCs w:val="20"/>
                  </w:rPr>
                  <m:t>∇</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sSubSup>
              <m:sSubSupPr>
                <m:ctrlPr>
                  <w:rPr>
                    <w:rFonts w:ascii="Cambria Math" w:hAnsi="Cambria Math" w:cs="Times New Roman"/>
                    <w:i/>
                    <w:sz w:val="20"/>
                    <w:szCs w:val="20"/>
                  </w:rPr>
                </m:ctrlPr>
              </m:sSubSupPr>
              <m:e>
                <m:r>
                  <m:rPr>
                    <m:sty m:val="p"/>
                  </m:rPr>
                  <w:rPr>
                    <w:rFonts w:ascii="Cambria Math" w:hAnsi="Cambria Math" w:cs="Times New Roman"/>
                    <w:sz w:val="20"/>
                    <w:szCs w:val="20"/>
                  </w:rPr>
                  <m:t>∇</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r>
              <w:rPr>
                <w:rFonts w:ascii="Cambria Math" w:eastAsiaTheme="minorEastAsia" w:hAnsi="Cambria Math" w:cs="Times New Roman"/>
                <w:sz w:val="20"/>
                <w:szCs w:val="20"/>
              </w:rPr>
              <m:t>V</m:t>
            </m:r>
            <m:d>
              <m:dPr>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ctrlPr>
                  <w:rPr>
                    <w:rFonts w:ascii="Cambria Math" w:hAnsi="Cambria Math" w:cs="Times New Roman"/>
                    <w:i/>
                    <w:sz w:val="20"/>
                    <w:szCs w:val="20"/>
                  </w:rPr>
                </m:ctrlPr>
              </m:e>
            </m:d>
          </m:e>
        </m:d>
        <m:r>
          <m:rPr>
            <m:sty m:val="p"/>
          </m:rPr>
          <w:rPr>
            <w:rFonts w:ascii="Cambria Math" w:eastAsiaTheme="minorEastAsia" w:hAnsi="Cambria Math" w:cs="Times New Roman"/>
            <w:sz w:val="20"/>
            <w:szCs w:val="20"/>
          </w:rPr>
          <m:t>Ψ</m:t>
        </m:r>
        <m:d>
          <m:dPr>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ctrlPr>
              <w:rPr>
                <w:rFonts w:ascii="Cambria Math" w:hAnsi="Cambria Math" w:cs="Times New Roman"/>
                <w:i/>
                <w:sz w:val="20"/>
                <w:szCs w:val="20"/>
              </w:rPr>
            </m:ctrlPr>
          </m:e>
        </m:d>
        <m:r>
          <w:rPr>
            <w:rFonts w:ascii="Cambria Math" w:hAnsi="Cambria Math" w:cs="Times New Roman"/>
            <w:sz w:val="20"/>
            <w:szCs w:val="20"/>
          </w:rPr>
          <m:t>=E</m:t>
        </m:r>
        <m:r>
          <m:rPr>
            <m:sty m:val="p"/>
          </m:rPr>
          <w:rPr>
            <w:rFonts w:ascii="Cambria Math" w:eastAsiaTheme="minorEastAsia" w:hAnsi="Cambria Math" w:cs="Times New Roman"/>
            <w:sz w:val="20"/>
            <w:szCs w:val="20"/>
          </w:rPr>
          <m:t>Ψ</m:t>
        </m:r>
        <m:d>
          <m:dPr>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ctrlPr>
              <w:rPr>
                <w:rFonts w:ascii="Cambria Math" w:hAnsi="Cambria Math" w:cs="Times New Roman"/>
                <w:i/>
                <w:sz w:val="20"/>
                <w:szCs w:val="20"/>
              </w:rPr>
            </m:ctrlPr>
          </m:e>
        </m:d>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(4)</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which reduces to</w:t>
      </w:r>
    </w:p>
    <w:p w:rsidR="001236DC" w:rsidRDefault="00C9450A">
      <w:pPr>
        <w:spacing w:line="240" w:lineRule="auto"/>
        <w:jc w:val="both"/>
        <w:rPr>
          <w:rFonts w:ascii="Times New Roman" w:eastAsiaTheme="minorEastAsia" w:hAnsi="Times New Roman" w:cs="Times New Roman"/>
          <w:sz w:val="20"/>
          <w:szCs w:val="20"/>
        </w:rPr>
      </w:pPr>
      <m:oMath>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-E</m:t>
                </m:r>
              </m:e>
            </m:d>
            <m:r>
              <w:rPr>
                <w:rFonts w:ascii="Cambria Math" w:eastAsiaTheme="minorEastAsia" w:hAnsi="Cambria Math" w:cs="Times New Roman"/>
                <w:sz w:val="20"/>
                <w:szCs w:val="20"/>
              </w:rPr>
              <m:t>+V(r)</m:t>
            </m:r>
          </m:e>
        </m:d>
        <m:r>
          <m:rPr>
            <m:sty m:val="p"/>
          </m:rPr>
          <w:rPr>
            <w:rFonts w:ascii="Cambria Math" w:eastAsiaTheme="minorEastAsia" w:hAnsi="Cambria Math" w:cs="Times New Roman"/>
            <w:sz w:val="20"/>
            <w:szCs w:val="20"/>
          </w:rPr>
          <m:t>Ψ</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r</m:t>
            </m:r>
          </m:e>
        </m:d>
        <m:r>
          <w:rPr>
            <w:rFonts w:ascii="Cambria Math" w:eastAsiaTheme="minorEastAsia" w:hAnsi="Cambria Math" w:cs="Times New Roman"/>
            <w:sz w:val="20"/>
            <w:szCs w:val="20"/>
          </w:rPr>
          <m:t>=0</m:t>
        </m:r>
      </m:oMath>
      <w:r w:rsidR="00F32DC6">
        <w:rPr>
          <w:rFonts w:ascii="Times New Roman" w:eastAsiaTheme="minorEastAsia" w:hAnsi="Times New Roman" w:cs="Times New Roman"/>
          <w:sz w:val="20"/>
          <w:szCs w:val="20"/>
        </w:rPr>
        <w:t xml:space="preserve"> </w:t>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(5)</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oMath>
      <w:r>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0</m:t>
            </m:r>
          </m:sub>
        </m:sSub>
      </m:oMath>
      <w:r>
        <w:rPr>
          <w:rFonts w:ascii="Times New Roman" w:eastAsiaTheme="minorEastAsia" w:hAnsi="Times New Roman" w:cs="Times New Roman"/>
          <w:sz w:val="20"/>
          <w:szCs w:val="20"/>
        </w:rPr>
        <w:t xml:space="preserve"> is the energy of the pair in the absence of interaction. A trial solution of equation (5) is a linear combination of the unperturbed pair states in equation (3) is </w:t>
      </w:r>
    </w:p>
    <w:p w:rsidR="001236DC" w:rsidRDefault="00F32DC6">
      <w:pPr>
        <w:spacing w:line="240" w:lineRule="auto"/>
        <w:jc w:val="both"/>
        <w:rPr>
          <w:rFonts w:ascii="Times New Roman" w:eastAsiaTheme="minorEastAsia" w:hAnsi="Times New Roman" w:cs="Times New Roman"/>
          <w:sz w:val="20"/>
          <w:szCs w:val="20"/>
        </w:rPr>
      </w:pPr>
      <m:oMath>
        <m:r>
          <m:rPr>
            <m:sty m:val="p"/>
          </m:rPr>
          <w:rPr>
            <w:rFonts w:ascii="Cambria Math" w:eastAsiaTheme="minorEastAsia" w:hAnsi="Cambria Math" w:cs="Times New Roman"/>
            <w:sz w:val="20"/>
            <w:szCs w:val="20"/>
          </w:rPr>
          <m:t>Ψ</m:t>
        </m:r>
        <m:d>
          <m:dPr>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ctrlPr>
              <w:rPr>
                <w:rFonts w:ascii="Cambria Math" w:hAnsi="Cambria Math" w:cs="Times New Roman"/>
                <w:i/>
                <w:sz w:val="20"/>
                <w:szCs w:val="20"/>
              </w:rPr>
            </m:ctrlPr>
          </m:e>
        </m:d>
        <m:r>
          <w:rPr>
            <w:rFonts w:ascii="Cambria Math" w:hAnsi="Cambria Math" w:cs="Times New Roman"/>
            <w:sz w:val="20"/>
            <w:szCs w:val="20"/>
          </w:rPr>
          <m:t>=</m:t>
        </m:r>
        <m:nary>
          <m:naryPr>
            <m:chr m:val="∑"/>
            <m:limLoc m:val="undOvr"/>
            <m:supHide m:val="1"/>
            <m:ctrlPr>
              <w:rPr>
                <w:rFonts w:ascii="Cambria Math" w:hAnsi="Cambria Math" w:cs="Times New Roman"/>
                <w:i/>
                <w:sz w:val="20"/>
                <w:szCs w:val="20"/>
              </w:rPr>
            </m:ctrlPr>
          </m:naryPr>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up/>
          <m:e>
            <m:sSub>
              <m:sSubPr>
                <m:ctrlPr>
                  <w:rPr>
                    <w:rFonts w:ascii="Cambria Math" w:hAnsi="Cambria Math" w:cs="Times New Roman"/>
                    <w:i/>
                    <w:sz w:val="20"/>
                    <w:szCs w:val="20"/>
                  </w:rPr>
                </m:ctrlPr>
              </m:sSubPr>
              <m:e>
                <m:r>
                  <w:rPr>
                    <w:rFonts w:ascii="Cambria Math" w:hAnsi="Cambria Math" w:cs="Times New Roman"/>
                    <w:sz w:val="20"/>
                    <w:szCs w:val="20"/>
                  </w:rPr>
                  <m:t>a</m:t>
                </m:r>
              </m:e>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Sub>
            <m:r>
              <w:rPr>
                <w:rFonts w:ascii="Cambria Math" w:hAnsi="Cambria Math" w:cs="Times New Roman"/>
                <w:sz w:val="20"/>
                <w:szCs w:val="20"/>
              </w:rPr>
              <m:t>A</m:t>
            </m:r>
          </m:e>
        </m:nary>
        <m:r>
          <w:rPr>
            <w:rFonts w:ascii="Cambria Math" w:hAnsi="Cambria Math" w:cs="Times New Roman"/>
            <w:sz w:val="20"/>
            <w:szCs w:val="20"/>
          </w:rPr>
          <m:t>exp(i</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m:t>
        </m:r>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(6)</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Since the electron-electron interaction is postulated as an exchange of phonons where a phonon can assume a maximum energy </w:t>
      </w:r>
      <m:oMath>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oMath>
      <w:r>
        <w:rPr>
          <w:rFonts w:ascii="Times New Roman" w:eastAsiaTheme="minorEastAsia" w:hAnsi="Times New Roman" w:cs="Times New Roman"/>
          <w:sz w:val="20"/>
          <w:szCs w:val="20"/>
        </w:rPr>
        <w:t xml:space="preserve"> limited by the Debye frequency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=v</m:t>
        </m:r>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V</m:t>
                    </m:r>
                  </m:den>
                </m:f>
              </m:e>
            </m:d>
          </m:e>
          <m:sup>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sup>
        </m:sSup>
      </m:oMath>
      <w:r>
        <w:rPr>
          <w:rFonts w:ascii="Times New Roman" w:eastAsiaTheme="minorEastAsia" w:hAnsi="Times New Roman" w:cs="Times New Roman"/>
          <w:sz w:val="20"/>
          <w:szCs w:val="20"/>
        </w:rPr>
        <w:t xml:space="preserve">, the summation must be restricted in equation (6) to values in the range </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&lt;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ℏ</m:t>
                </m:r>
              </m:e>
              <m:sup>
                <m:r>
                  <w:rPr>
                    <w:rFonts w:ascii="Cambria Math" w:eastAsiaTheme="minorEastAsia" w:hAnsi="Cambria Math" w:cs="Times New Roman"/>
                    <w:sz w:val="20"/>
                    <w:szCs w:val="20"/>
                  </w:rPr>
                  <m:t>2</m:t>
                </m:r>
              </m:sup>
            </m:sSup>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e</m:t>
                </m:r>
              </m:sub>
            </m:sSub>
          </m:den>
        </m:f>
        <m:r>
          <w:rPr>
            <w:rFonts w:ascii="Cambria Math" w:eastAsiaTheme="minorEastAsia" w:hAnsi="Cambria Math" w:cs="Times New Roman"/>
            <w:sz w:val="20"/>
            <w:szCs w:val="20"/>
          </w:rPr>
          <m:t>&lt;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(7)</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This restriction is consistent with the situation where all the one-electron states with wave vector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oMath>
      <w:r>
        <w:rPr>
          <w:rFonts w:ascii="Times New Roman" w:eastAsiaTheme="minorEastAsia" w:hAnsi="Times New Roman" w:cs="Times New Roman"/>
          <w:sz w:val="20"/>
          <w:szCs w:val="20"/>
        </w:rPr>
        <w:t xml:space="preserve"> within the Fermi sphere are filled at T=0 and all the states of energy higher than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e>
        </m:d>
      </m:oMath>
      <w:r>
        <w:rPr>
          <w:rFonts w:ascii="Times New Roman" w:eastAsiaTheme="minorEastAsia" w:hAnsi="Times New Roman" w:cs="Times New Roman"/>
          <w:sz w:val="20"/>
          <w:szCs w:val="20"/>
        </w:rPr>
        <w:t xml:space="preserve"> are empty. The states which do not comply with the restriction in equation (7) 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e>
        </m:d>
      </m:oMath>
      <w:r>
        <w:rPr>
          <w:rFonts w:ascii="Times New Roman" w:eastAsiaTheme="minorEastAsia" w:hAnsi="Times New Roman" w:cs="Times New Roman"/>
          <w:sz w:val="20"/>
          <w:szCs w:val="20"/>
        </w:rPr>
        <w:t xml:space="preserve"> for low temperatures are considered not to be directly involved in the superconducting transition. Usually </w:t>
      </w:r>
      <m:oMath>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Substituting equation (6) into equation (5), multiplying by </w:t>
      </w:r>
      <m:oMath>
        <m:r>
          <w:rPr>
            <w:rFonts w:ascii="Cambria Math" w:hAnsi="Cambria Math" w:cs="Times New Roman"/>
            <w:sz w:val="20"/>
            <w:szCs w:val="20"/>
          </w:rPr>
          <m:t>exp(i</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m:t>
        </m:r>
      </m:oMath>
      <w:r>
        <w:rPr>
          <w:rFonts w:ascii="Times New Roman" w:eastAsiaTheme="minorEastAsia" w:hAnsi="Times New Roman" w:cs="Times New Roman"/>
          <w:sz w:val="20"/>
          <w:szCs w:val="20"/>
        </w:rPr>
        <w:t xml:space="preserve"> and integrating over the normalization volume V gives</w:t>
      </w:r>
    </w:p>
    <w:p w:rsidR="001236DC" w:rsidRDefault="00C9450A">
      <w:pPr>
        <w:spacing w:line="240" w:lineRule="auto"/>
        <w:jc w:val="both"/>
        <w:rPr>
          <w:rFonts w:ascii="Times New Roman" w:eastAsiaTheme="minorEastAsia" w:hAnsi="Times New Roman" w:cs="Times New Roman"/>
          <w:sz w:val="20"/>
          <w:szCs w:val="20"/>
        </w:rPr>
      </w:pPr>
      <m:oMath>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-E</m:t>
            </m:r>
          </m:e>
        </m:d>
        <m:sSub>
          <m:sSubPr>
            <m:ctrlPr>
              <w:rPr>
                <w:rFonts w:ascii="Cambria Math" w:hAnsi="Cambria Math" w:cs="Times New Roman"/>
                <w:i/>
                <w:sz w:val="20"/>
                <w:szCs w:val="20"/>
              </w:rPr>
            </m:ctrlPr>
          </m:sSubPr>
          <m:e>
            <m:r>
              <w:rPr>
                <w:rFonts w:ascii="Cambria Math" w:hAnsi="Cambria Math" w:cs="Times New Roman"/>
                <w:sz w:val="20"/>
                <w:szCs w:val="20"/>
              </w:rPr>
              <m:t>a</m:t>
            </m:r>
          </m:e>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Sub>
        <m:r>
          <w:rPr>
            <w:rFonts w:ascii="Cambria Math" w:hAnsi="Cambria Math" w:cs="Times New Roman"/>
            <w:sz w:val="20"/>
            <w:szCs w:val="20"/>
          </w:rPr>
          <m:t>+</m:t>
        </m:r>
        <m:nary>
          <m:naryPr>
            <m:chr m:val="∑"/>
            <m:limLoc m:val="undOvr"/>
            <m:supHide m:val="1"/>
            <m:ctrlPr>
              <w:rPr>
                <w:rFonts w:ascii="Cambria Math" w:hAnsi="Cambria Math" w:cs="Times New Roman"/>
                <w:i/>
                <w:sz w:val="20"/>
                <w:szCs w:val="20"/>
              </w:rPr>
            </m:ctrlPr>
          </m:naryPr>
          <m:sub>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sub>
          <m:sup/>
          <m:e>
            <m:sSub>
              <m:sSubPr>
                <m:ctrlPr>
                  <w:rPr>
                    <w:rFonts w:ascii="Cambria Math" w:hAnsi="Cambria Math" w:cs="Times New Roman"/>
                    <w:i/>
                    <w:sz w:val="20"/>
                    <w:szCs w:val="20"/>
                  </w:rPr>
                </m:ctrlPr>
              </m:sSubPr>
              <m:e>
                <m:r>
                  <w:rPr>
                    <w:rFonts w:ascii="Cambria Math" w:hAnsi="Cambria Math" w:cs="Times New Roman"/>
                    <w:sz w:val="20"/>
                    <w:szCs w:val="20"/>
                  </w:rPr>
                  <m:t>a</m:t>
                </m:r>
              </m:e>
              <m:sub>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sub>
            </m:sSub>
          </m:e>
        </m:nary>
        <m:nary>
          <m:naryPr>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V(</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i(</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hAnsi="Cambria Math" w:cs="Times New Roman"/>
                    <w:sz w:val="20"/>
                    <w:szCs w:val="20"/>
                  </w:rPr>
                  <m:t>-</m:t>
                </m:r>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sup>
            </m:sSup>
          </m:e>
        </m:nary>
        <m:r>
          <w:rPr>
            <w:rFonts w:ascii="Cambria Math" w:hAnsi="Cambria Math" w:cs="Times New Roman"/>
            <w:sz w:val="20"/>
            <w:szCs w:val="20"/>
          </w:rPr>
          <m:t>dV=0</m:t>
        </m:r>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(8)</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electron-electron interaction </w:t>
      </w:r>
      <m:oMath>
        <m:r>
          <w:rPr>
            <w:rFonts w:ascii="Cambria Math" w:hAnsi="Cambria Math" w:cs="Times New Roman"/>
            <w:sz w:val="20"/>
            <w:szCs w:val="20"/>
          </w:rPr>
          <m:t>V(</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r</m:t>
            </m:r>
          </m:e>
        </m:acc>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scatter the electron pair from a state  </w:t>
      </w:r>
      <m:oMath>
        <m:r>
          <m:rPr>
            <m:sty m:val="p"/>
          </m:rPr>
          <w:rPr>
            <w:rFonts w:ascii="Cambria Math" w:eastAsiaTheme="minorEastAsia" w:hAnsi="Cambria Math" w:cs="Times New Roman"/>
            <w:sz w:val="20"/>
            <w:szCs w:val="20"/>
          </w:rPr>
          <m:t>Ψ</m:t>
        </m:r>
        <m:d>
          <m:dPr>
            <m:ctrlPr>
              <w:rPr>
                <w:rFonts w:ascii="Cambria Math" w:hAnsi="Cambria Math" w:cs="Times New Roman"/>
                <w:i/>
                <w:sz w:val="20"/>
                <w:szCs w:val="20"/>
              </w:rPr>
            </m:ctrlPr>
          </m:d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d>
      </m:oMath>
      <w:r>
        <w:rPr>
          <w:rFonts w:ascii="Times New Roman" w:eastAsiaTheme="minorEastAsia" w:hAnsi="Times New Roman" w:cs="Times New Roman"/>
          <w:sz w:val="20"/>
          <w:szCs w:val="20"/>
        </w:rPr>
        <w:t xml:space="preserve"> to a state </w:t>
      </w:r>
      <m:oMath>
        <m:r>
          <m:rPr>
            <m:sty m:val="p"/>
          </m:rPr>
          <w:rPr>
            <w:rFonts w:ascii="Cambria Math" w:eastAsiaTheme="minorEastAsia" w:hAnsi="Cambria Math" w:cs="Times New Roman"/>
            <w:sz w:val="20"/>
            <w:szCs w:val="20"/>
          </w:rPr>
          <m:t>Ψ</m:t>
        </m:r>
        <m:d>
          <m:dPr>
            <m:ctrlPr>
              <w:rPr>
                <w:rFonts w:ascii="Cambria Math" w:hAnsi="Cambria Math" w:cs="Times New Roman"/>
                <w:i/>
                <w:sz w:val="20"/>
                <w:szCs w:val="20"/>
              </w:rPr>
            </m:ctrlPr>
          </m:dPr>
          <m:e>
            <m:acc>
              <m:accPr>
                <m:chr m:val="⃗"/>
                <m:ctrlPr>
                  <w:rPr>
                    <w:rFonts w:ascii="Cambria Math" w:eastAsiaTheme="minorEastAsia" w:hAnsi="Cambria Math" w:cs="Times New Roman"/>
                    <w:i/>
                    <w:sz w:val="20"/>
                    <w:szCs w:val="20"/>
                  </w:rPr>
                </m:ctrlPr>
              </m:accPr>
              <m:e>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e>
            </m:acc>
            <m:r>
              <w:rPr>
                <w:rFonts w:ascii="Cambria Math" w:hAnsi="Cambria Math" w:cs="Times New Roman"/>
                <w:sz w:val="20"/>
                <w:szCs w:val="20"/>
              </w:rPr>
              <m:t>,-</m:t>
            </m:r>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e>
        </m:d>
      </m:oMath>
      <w:r>
        <w:rPr>
          <w:rFonts w:ascii="Times New Roman" w:eastAsiaTheme="minorEastAsia" w:hAnsi="Times New Roman" w:cs="Times New Roman"/>
          <w:sz w:val="20"/>
          <w:szCs w:val="20"/>
        </w:rPr>
        <w:t xml:space="preserve">. The scattering matrix element is replaced in the Bardeen, Cooper-Schrieffer (BCS) theory by an average value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oMath>
      <w:r>
        <w:rPr>
          <w:rFonts w:ascii="Times New Roman" w:eastAsiaTheme="minorEastAsia" w:hAnsi="Times New Roman" w:cs="Times New Roman"/>
          <w:sz w:val="20"/>
          <w:szCs w:val="20"/>
        </w:rPr>
        <w:t xml:space="preserve"> independent of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oMath>
      <w:r>
        <w:rPr>
          <w:rFonts w:ascii="Times New Roman" w:eastAsiaTheme="minorEastAsia" w:hAnsi="Times New Roman" w:cs="Times New Roman"/>
          <w:sz w:val="20"/>
          <w:szCs w:val="20"/>
        </w:rPr>
        <w:t xml:space="preserve"> for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state within the range specified by equation (7). This is called weak-interaction approximation which allows us to rewrite equation (8) in the form</w:t>
      </w:r>
    </w:p>
    <w:p w:rsidR="001236DC" w:rsidRDefault="00C9450A">
      <w:pPr>
        <w:spacing w:line="240" w:lineRule="auto"/>
        <w:jc w:val="both"/>
        <w:rPr>
          <w:rFonts w:ascii="Times New Roman" w:eastAsiaTheme="minorEastAsia" w:hAnsi="Times New Roman" w:cs="Times New Roman"/>
          <w:sz w:val="20"/>
          <w:szCs w:val="20"/>
        </w:rPr>
      </w:pPr>
      <m:oMath>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-E</m:t>
            </m:r>
          </m:e>
        </m:d>
        <m:sSub>
          <m:sSubPr>
            <m:ctrlPr>
              <w:rPr>
                <w:rFonts w:ascii="Cambria Math" w:hAnsi="Cambria Math" w:cs="Times New Roman"/>
                <w:i/>
                <w:sz w:val="20"/>
                <w:szCs w:val="20"/>
              </w:rPr>
            </m:ctrlPr>
          </m:sSubPr>
          <m:e>
            <m:r>
              <w:rPr>
                <w:rFonts w:ascii="Cambria Math" w:hAnsi="Cambria Math" w:cs="Times New Roman"/>
                <w:sz w:val="20"/>
                <w:szCs w:val="20"/>
              </w:rPr>
              <m:t>a</m:t>
            </m:r>
          </m:e>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Sub>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nary>
          <m:naryPr>
            <m:chr m:val="∑"/>
            <m:limLoc m:val="undOvr"/>
            <m:supHide m:val="1"/>
            <m:ctrlPr>
              <w:rPr>
                <w:rFonts w:ascii="Cambria Math" w:hAnsi="Cambria Math" w:cs="Times New Roman"/>
                <w:i/>
                <w:sz w:val="20"/>
                <w:szCs w:val="20"/>
              </w:rPr>
            </m:ctrlPr>
          </m:naryPr>
          <m:sub>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sub>
          <m:sup/>
          <m:e>
            <m:sSub>
              <m:sSubPr>
                <m:ctrlPr>
                  <w:rPr>
                    <w:rFonts w:ascii="Cambria Math" w:hAnsi="Cambria Math" w:cs="Times New Roman"/>
                    <w:i/>
                    <w:sz w:val="20"/>
                    <w:szCs w:val="20"/>
                  </w:rPr>
                </m:ctrlPr>
              </m:sSubPr>
              <m:e>
                <m:r>
                  <w:rPr>
                    <w:rFonts w:ascii="Cambria Math" w:hAnsi="Cambria Math" w:cs="Times New Roman"/>
                    <w:sz w:val="20"/>
                    <w:szCs w:val="20"/>
                  </w:rPr>
                  <m:t>a</m:t>
                </m:r>
              </m:e>
              <m:sub>
                <m:sSup>
                  <m:sSupPr>
                    <m:ctrlPr>
                      <w:rPr>
                        <w:rFonts w:ascii="Cambria Math" w:eastAsiaTheme="minorEastAsia" w:hAnsi="Cambria Math" w:cs="Times New Roman"/>
                        <w:i/>
                        <w:sz w:val="20"/>
                        <w:szCs w:val="20"/>
                      </w:rPr>
                    </m:ctrlPr>
                  </m:sSup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p>
                    <m:r>
                      <w:rPr>
                        <w:rFonts w:ascii="Cambria Math" w:eastAsiaTheme="minorEastAsia" w:hAnsi="Cambria Math" w:cs="Times New Roman"/>
                        <w:sz w:val="20"/>
                        <w:szCs w:val="20"/>
                      </w:rPr>
                      <m:t>'</m:t>
                    </m:r>
                  </m:sup>
                </m:sSup>
              </m:sub>
            </m:sSub>
            <m:r>
              <w:rPr>
                <w:rFonts w:ascii="Cambria Math" w:hAnsi="Cambria Math" w:cs="Times New Roman"/>
                <w:sz w:val="20"/>
                <w:szCs w:val="20"/>
              </w:rPr>
              <m:t>=C</m:t>
            </m:r>
          </m:e>
        </m:nary>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(9)</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C is independent of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oMath>
      <w:r>
        <w:rPr>
          <w:rFonts w:ascii="Times New Roman" w:eastAsiaTheme="minorEastAsia" w:hAnsi="Times New Roman" w:cs="Times New Roman"/>
          <w:sz w:val="20"/>
          <w:szCs w:val="20"/>
        </w:rPr>
        <w:t xml:space="preserve">. Summing equation (9) over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oMath>
      <w:r>
        <w:rPr>
          <w:rFonts w:ascii="Times New Roman" w:eastAsiaTheme="minorEastAsia" w:hAnsi="Times New Roman" w:cs="Times New Roman"/>
          <w:sz w:val="20"/>
          <w:szCs w:val="20"/>
        </w:rPr>
        <w:t xml:space="preserve"> we obtain</w:t>
      </w:r>
    </w:p>
    <w:p w:rsidR="001236DC" w:rsidRDefault="00C9450A">
      <w:pPr>
        <w:spacing w:line="240" w:lineRule="auto"/>
        <w:jc w:val="both"/>
        <w:rPr>
          <w:rFonts w:ascii="Times New Roman" w:eastAsiaTheme="minorEastAsia" w:hAnsi="Times New Roman" w:cs="Times New Roman"/>
          <w:sz w:val="20"/>
          <w:szCs w:val="20"/>
        </w:rPr>
      </w:pPr>
      <m:oMath>
        <m:nary>
          <m:naryPr>
            <m:chr m:val="∑"/>
            <m:limLoc m:val="undOvr"/>
            <m:supHide m:val="1"/>
            <m:ctrlPr>
              <w:rPr>
                <w:rFonts w:ascii="Cambria Math" w:hAnsi="Cambria Math" w:cs="Times New Roman"/>
                <w:i/>
                <w:sz w:val="20"/>
                <w:szCs w:val="20"/>
              </w:rPr>
            </m:ctrlPr>
          </m:naryPr>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up/>
          <m:e>
            <m:sSub>
              <m:sSubPr>
                <m:ctrlPr>
                  <w:rPr>
                    <w:rFonts w:ascii="Cambria Math" w:hAnsi="Cambria Math" w:cs="Times New Roman"/>
                    <w:i/>
                    <w:sz w:val="20"/>
                    <w:szCs w:val="20"/>
                  </w:rPr>
                </m:ctrlPr>
              </m:sSubPr>
              <m:e>
                <m:r>
                  <w:rPr>
                    <w:rFonts w:ascii="Cambria Math" w:hAnsi="Cambria Math" w:cs="Times New Roman"/>
                    <w:sz w:val="20"/>
                    <w:szCs w:val="20"/>
                  </w:rPr>
                  <m:t>a</m:t>
                </m:r>
              </m:e>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Sub>
            <m:r>
              <w:rPr>
                <w:rFonts w:ascii="Cambria Math" w:hAnsi="Cambria Math" w:cs="Times New Roman"/>
                <w:sz w:val="20"/>
                <w:szCs w:val="20"/>
              </w:rPr>
              <m:t>=C</m:t>
            </m:r>
            <m:nary>
              <m:naryPr>
                <m:chr m:val="∑"/>
                <m:limLoc m:val="undOvr"/>
                <m:supHide m:val="1"/>
                <m:ctrlPr>
                  <w:rPr>
                    <w:rFonts w:ascii="Cambria Math" w:hAnsi="Cambria Math" w:cs="Times New Roman"/>
                    <w:i/>
                    <w:sz w:val="20"/>
                    <w:szCs w:val="20"/>
                  </w:rPr>
                </m:ctrlPr>
              </m:naryPr>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hAnsi="Cambria Math" w:cs="Times New Roman"/>
                        <w:sz w:val="20"/>
                        <w:szCs w:val="20"/>
                      </w:rPr>
                      <m:t>-E</m:t>
                    </m:r>
                  </m:den>
                </m:f>
              </m:e>
            </m:nary>
          </m:e>
        </m:nary>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(10)</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view of equation (9) </w:t>
      </w:r>
    </w:p>
    <w:p w:rsidR="001236DC" w:rsidRDefault="00C9450A">
      <w:pPr>
        <w:spacing w:line="240" w:lineRule="auto"/>
        <w:jc w:val="both"/>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den>
        </m:f>
        <m:r>
          <w:rPr>
            <w:rFonts w:ascii="Cambria Math" w:eastAsiaTheme="minorEastAsia" w:hAnsi="Cambria Math" w:cs="Times New Roman"/>
            <w:sz w:val="20"/>
            <w:szCs w:val="20"/>
          </w:rPr>
          <m:t>=</m:t>
        </m:r>
        <m:nary>
          <m:naryPr>
            <m:chr m:val="∑"/>
            <m:limLoc m:val="undOvr"/>
            <m:supHide m:val="1"/>
            <m:ctrlPr>
              <w:rPr>
                <w:rFonts w:ascii="Cambria Math" w:hAnsi="Cambria Math" w:cs="Times New Roman"/>
                <w:i/>
                <w:sz w:val="20"/>
                <w:szCs w:val="20"/>
              </w:rPr>
            </m:ctrlPr>
          </m:naryPr>
          <m:sub>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sub>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hAnsi="Cambria Math" w:cs="Times New Roman"/>
                    <w:sz w:val="20"/>
                    <w:szCs w:val="20"/>
                  </w:rPr>
                  <m:t>-E</m:t>
                </m:r>
              </m:den>
            </m:f>
          </m:e>
        </m:nary>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(11)</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sum over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oMath>
      <w:r>
        <w:rPr>
          <w:rFonts w:ascii="Times New Roman" w:eastAsiaTheme="minorEastAsia" w:hAnsi="Times New Roman" w:cs="Times New Roman"/>
          <w:sz w:val="20"/>
          <w:szCs w:val="20"/>
        </w:rPr>
        <w:t xml:space="preserve"> which extends over all electron pair states compatible with the restriction in equation (7) can be replaced in equation (11) by an integral </w:t>
      </w:r>
    </w:p>
    <w:p w:rsidR="001236DC" w:rsidRDefault="00C9450A">
      <w:pPr>
        <w:spacing w:line="240" w:lineRule="auto"/>
        <w:jc w:val="both"/>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den>
        </m:f>
        <m:r>
          <w:rPr>
            <w:rFonts w:ascii="Cambria Math" w:eastAsiaTheme="minorEastAsia" w:hAnsi="Cambria Math" w:cs="Times New Roman"/>
            <w:sz w:val="20"/>
            <w:szCs w:val="20"/>
          </w:rPr>
          <m:t>=</m:t>
        </m:r>
        <m:nary>
          <m:naryPr>
            <m:limLoc m:val="subSup"/>
            <m:ctrlPr>
              <w:rPr>
                <w:rFonts w:ascii="Cambria Math" w:eastAsiaTheme="minorEastAsia" w:hAnsi="Cambria Math" w:cs="Times New Roman"/>
                <w:i/>
                <w:sz w:val="20"/>
                <w:szCs w:val="20"/>
              </w:rPr>
            </m:ctrlPr>
          </m:naryPr>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sub>
          <m:sup>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eastAsiaTheme="minorEastAsia"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hAnsi="Cambria Math" w:cs="Times New Roman"/>
                    <w:sz w:val="20"/>
                    <w:szCs w:val="20"/>
                  </w:rPr>
                  <m:t>-E</m:t>
                </m:r>
              </m:den>
            </m:f>
          </m:e>
        </m:nary>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(12)</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is the density of pair states. Since the range of interaction is small compared to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oMath>
      <w:r>
        <w:rPr>
          <w:rFonts w:ascii="Times New Roman" w:eastAsiaTheme="minorEastAsia" w:hAnsi="Times New Roman" w:cs="Times New Roman"/>
          <w:sz w:val="20"/>
          <w:szCs w:val="20"/>
        </w:rPr>
        <w:t xml:space="preserve">, we may replace </w:t>
      </w:r>
      <m:oMath>
        <m:r>
          <w:rPr>
            <w:rFonts w:ascii="Cambria Math" w:eastAsiaTheme="minorEastAsia"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by </w:t>
      </w:r>
      <m:oMath>
        <m:r>
          <w:rPr>
            <w:rFonts w:ascii="Cambria Math" w:eastAsiaTheme="minorEastAsia" w:hAnsi="Cambria Math" w:cs="Times New Roman"/>
            <w:sz w:val="20"/>
            <w:szCs w:val="20"/>
          </w:rPr>
          <m:t>f(</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which can be taken out of the integral so that equation (12) becomes </w:t>
      </w:r>
    </w:p>
    <w:p w:rsidR="001236DC" w:rsidRDefault="00C9450A">
      <w:pPr>
        <w:spacing w:line="240" w:lineRule="auto"/>
        <w:jc w:val="both"/>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f(</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 xml:space="preserve"> </m:t>
            </m:r>
          </m:den>
        </m:f>
        <m:r>
          <w:rPr>
            <w:rFonts w:ascii="Cambria Math" w:eastAsiaTheme="minorEastAsia" w:hAnsi="Cambria Math" w:cs="Times New Roman"/>
            <w:sz w:val="20"/>
            <w:szCs w:val="20"/>
          </w:rPr>
          <m:t>=</m:t>
        </m:r>
        <m:nary>
          <m:naryPr>
            <m:limLoc m:val="subSup"/>
            <m:ctrlPr>
              <w:rPr>
                <w:rFonts w:ascii="Cambria Math" w:eastAsiaTheme="minorEastAsia" w:hAnsi="Cambria Math" w:cs="Times New Roman"/>
                <w:i/>
                <w:sz w:val="20"/>
                <w:szCs w:val="20"/>
              </w:rPr>
            </m:ctrlPr>
          </m:naryPr>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sub>
          <m:sup>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sup>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num>
              <m:den>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0</m:t>
                    </m:r>
                  </m:sub>
                </m:sSub>
                <m:r>
                  <w:rPr>
                    <w:rFonts w:ascii="Cambria Math" w:hAnsi="Cambria Math" w:cs="Times New Roman"/>
                    <w:sz w:val="20"/>
                    <w:szCs w:val="20"/>
                  </w:rPr>
                  <m:t>-E</m:t>
                </m:r>
              </m:den>
            </m:f>
            <m:r>
              <w:rPr>
                <w:rFonts w:ascii="Cambria Math" w:eastAsiaTheme="minorEastAsia" w:hAnsi="Cambria Math" w:cs="Times New Roman"/>
                <w:sz w:val="20"/>
                <w:szCs w:val="20"/>
              </w:rPr>
              <m:t>=ln</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-E</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-E</m:t>
                </m:r>
              </m:den>
            </m:f>
            <m:r>
              <w:rPr>
                <w:rFonts w:ascii="Cambria Math" w:eastAsiaTheme="minorEastAsia" w:hAnsi="Cambria Math" w:cs="Times New Roman"/>
                <w:sz w:val="20"/>
                <w:szCs w:val="20"/>
              </w:rPr>
              <m:t>=ln</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-E</m:t>
                    </m:r>
                  </m:den>
                </m:f>
              </m:e>
            </m:d>
          </m:e>
        </m:nary>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(13)</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It is convenient to express the binding energy of the pair defined by</w:t>
      </w:r>
    </w:p>
    <w:p w:rsidR="001236DC" w:rsidRDefault="00F32DC6">
      <w:pPr>
        <w:spacing w:line="24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2∆=2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-E</m:t>
        </m:r>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(14)</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terms of the density of one-electron states at the Fermi level N(</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oMath>
      <w:r>
        <w:rPr>
          <w:rFonts w:ascii="Times New Roman" w:eastAsiaTheme="minorEastAsia" w:hAnsi="Times New Roman" w:cs="Times New Roman"/>
          <w:sz w:val="20"/>
          <w:szCs w:val="20"/>
        </w:rPr>
        <w:t>) which is the same as the density of pair states at 2</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f(2ε</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Then it follows from equation (13) that </w:t>
      </w:r>
    </w:p>
    <w:p w:rsidR="001236DC" w:rsidRDefault="00F32DC6">
      <w:pPr>
        <w:spacing w:line="24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2∆=</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num>
          <m:den>
            <m:r>
              <m:rPr>
                <m:sty m:val="p"/>
              </m:rP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-1</m:t>
                    </m:r>
                  </m:den>
                </m:f>
              </m:e>
            </m:d>
          </m:den>
        </m:f>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(15)</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which shows that the pair state  </w:t>
      </w:r>
      <m:oMath>
        <m:r>
          <m:rPr>
            <m:sty m:val="p"/>
          </m:rPr>
          <w:rPr>
            <w:rFonts w:ascii="Cambria Math" w:eastAsiaTheme="minorEastAsia" w:hAnsi="Cambria Math" w:cs="Times New Roman"/>
            <w:sz w:val="20"/>
            <w:szCs w:val="20"/>
          </w:rPr>
          <m:t>Ψ</m:t>
        </m:r>
        <m:d>
          <m:dPr>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hr m:val="⃗"/>
                    <m:ctrlPr>
                      <w:rPr>
                        <w:rFonts w:ascii="Cambria Math" w:hAnsi="Cambria Math"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2</m:t>
                </m:r>
              </m:sub>
            </m:sSub>
            <m:ctrlPr>
              <w:rPr>
                <w:rFonts w:ascii="Cambria Math" w:hAnsi="Cambria Math" w:cs="Times New Roman"/>
                <w:i/>
                <w:sz w:val="20"/>
                <w:szCs w:val="20"/>
              </w:rPr>
            </m:ctrlPr>
          </m:e>
        </m:d>
      </m:oMath>
      <w:r>
        <w:rPr>
          <w:rFonts w:ascii="Times New Roman" w:eastAsiaTheme="minorEastAsia" w:hAnsi="Times New Roman" w:cs="Times New Roman"/>
          <w:sz w:val="20"/>
          <w:szCs w:val="20"/>
        </w:rPr>
        <w:t xml:space="preserve"> in equation (6) corresponds to a pair of electrons with energy E which is lower than 2</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oMath>
      <w:r>
        <w:rPr>
          <w:rFonts w:ascii="Times New Roman" w:eastAsiaTheme="minorEastAsia" w:hAnsi="Times New Roman" w:cs="Times New Roman"/>
          <w:sz w:val="20"/>
          <w:szCs w:val="20"/>
        </w:rPr>
        <w:t xml:space="preserve"> by </w:t>
      </w:r>
      <m:oMath>
        <m:r>
          <w:rPr>
            <w:rFonts w:ascii="Cambria Math" w:eastAsiaTheme="minorEastAsia" w:hAnsi="Cambria Math" w:cs="Times New Roman"/>
            <w:sz w:val="20"/>
            <w:szCs w:val="20"/>
          </w:rPr>
          <m:t>2∆</m:t>
        </m:r>
      </m:oMath>
      <w:r>
        <w:rPr>
          <w:rFonts w:ascii="Times New Roman" w:eastAsiaTheme="minorEastAsia" w:hAnsi="Times New Roman" w:cs="Times New Roman"/>
          <w:sz w:val="20"/>
          <w:szCs w:val="20"/>
        </w:rPr>
        <w:t xml:space="preserve">. In other words, pairs of electrons with antiparallel spins form bound states near the Fermi energy. In the weak interaction approximation we have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e>
        </m:d>
        <m:r>
          <w:rPr>
            <w:rFonts w:ascii="Cambria Math" w:eastAsiaTheme="minorEastAsia" w:hAnsi="Cambria Math" w:cs="Times New Roman"/>
            <w:sz w:val="20"/>
            <w:szCs w:val="20"/>
          </w:rPr>
          <m:t>≪1</m:t>
        </m:r>
      </m:oMath>
      <w:r>
        <w:rPr>
          <w:rFonts w:ascii="Times New Roman" w:eastAsiaTheme="minorEastAsia" w:hAnsi="Times New Roman" w:cs="Times New Roman"/>
          <w:sz w:val="20"/>
          <w:szCs w:val="20"/>
        </w:rPr>
        <w:t xml:space="preserve"> so that</w:t>
      </w:r>
    </w:p>
    <w:p w:rsidR="001236DC" w:rsidRDefault="00F32DC6">
      <w:pPr>
        <w:spacing w:line="24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e>
                </m:d>
              </m:den>
            </m:f>
          </m:e>
        </m:d>
      </m:oMath>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(16)</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Taking </w:t>
      </w:r>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r>
          <w:rPr>
            <w:rFonts w:ascii="Cambria Math" w:eastAsiaTheme="minorEastAsia" w:hAnsi="Cambria Math" w:cs="Times New Roman"/>
            <w:sz w:val="20"/>
            <w:szCs w:val="20"/>
          </w:rPr>
          <m:t>T</m:t>
        </m:r>
      </m:oMath>
      <w:r>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D</m:t>
            </m:r>
          </m:sub>
        </m:sSub>
      </m:oMath>
      <w:r>
        <w:rPr>
          <w:rFonts w:ascii="Times New Roman" w:eastAsiaTheme="minorEastAsia" w:hAnsi="Times New Roman" w:cs="Times New Roman"/>
          <w:sz w:val="20"/>
          <w:szCs w:val="20"/>
        </w:rPr>
        <w:t xml:space="preserve">. 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D</m:t>
            </m:r>
          </m:sub>
        </m:sSub>
      </m:oMath>
      <w:r>
        <w:rPr>
          <w:rFonts w:ascii="Times New Roman" w:eastAsiaTheme="minorEastAsia" w:hAnsi="Times New Roman" w:cs="Times New Roman"/>
          <w:sz w:val="20"/>
          <w:szCs w:val="20"/>
        </w:rPr>
        <w:t xml:space="preserve"> is Debye temperature given by </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ℏ</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ω</m:t>
                </m:r>
              </m:e>
              <m:sub>
                <m:r>
                  <w:rPr>
                    <w:rFonts w:ascii="Cambria Math" w:eastAsiaTheme="minorEastAsia" w:hAnsi="Cambria Math" w:cs="Times New Roman"/>
                    <w:sz w:val="20"/>
                    <w:szCs w:val="20"/>
                  </w:rPr>
                  <m:t>D</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r>
              <m:rPr>
                <m:sty m:val="p"/>
              </m:rPr>
              <w:rPr>
                <w:rFonts w:ascii="Cambria Math" w:eastAsiaTheme="minorEastAsia" w:hAnsi="Cambria Math" w:cs="Times New Roman"/>
                <w:sz w:val="20"/>
                <w:szCs w:val="20"/>
              </w:rPr>
              <m:t xml:space="preserve"> </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ℏv</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den>
        </m:f>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V</m:t>
                    </m:r>
                  </m:den>
                </m:f>
              </m:e>
            </m:d>
          </m:e>
          <m:sup>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sup>
        </m:sSup>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(17)</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An estimate of the critical temperature in terms of the Debye temperature of a superconducting solid is obtained as </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D</m:t>
            </m:r>
          </m:sub>
        </m:sSub>
        <m: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e>
                </m:d>
              </m:den>
            </m:f>
          </m:e>
        </m:d>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(18)</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Inserting equation (17) into (18) gives</w:t>
      </w:r>
    </w:p>
    <w:p w:rsidR="001236DC" w:rsidRDefault="00C9450A">
      <w:pPr>
        <w:spacing w:line="240" w:lineRule="auto"/>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c</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ℏv</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B</m:t>
                </m:r>
              </m:sub>
            </m:sSub>
          </m:den>
        </m:f>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6</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π</m:t>
                    </m:r>
                  </m:e>
                  <m:sup>
                    <m:r>
                      <w:rPr>
                        <w:rFonts w:ascii="Cambria Math" w:eastAsiaTheme="minorEastAsia" w:hAnsi="Cambria Math" w:cs="Times New Roman"/>
                        <w:sz w:val="20"/>
                        <w:szCs w:val="20"/>
                      </w:rPr>
                      <m:t>2</m:t>
                    </m:r>
                  </m:sup>
                </m:sSup>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V</m:t>
                    </m:r>
                  </m:den>
                </m:f>
              </m:e>
            </m:d>
          </m:e>
          <m:sup>
            <m:f>
              <m:fPr>
                <m:type m:val="skw"/>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3</m:t>
                </m:r>
              </m:den>
            </m:f>
          </m:sup>
        </m:sSup>
        <m:r>
          <w:rPr>
            <w:rFonts w:ascii="Cambria Math" w:eastAsiaTheme="minorEastAsia" w:hAnsi="Cambria Math" w:cs="Times New Roman"/>
            <w:sz w:val="20"/>
            <w:szCs w:val="20"/>
          </w:rPr>
          <m:t>exp</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e>
                </m:d>
              </m:den>
            </m:f>
          </m:e>
        </m:d>
      </m:oMath>
      <w:r w:rsidR="00F32DC6">
        <w:rPr>
          <w:rFonts w:ascii="Times New Roman" w:eastAsiaTheme="minorEastAsia" w:hAnsi="Times New Roman" w:cs="Times New Roman"/>
          <w:sz w:val="20"/>
          <w:szCs w:val="20"/>
        </w:rPr>
        <w:tab/>
      </w:r>
      <w:r w:rsidR="00F32DC6">
        <w:rPr>
          <w:rFonts w:ascii="Times New Roman" w:eastAsiaTheme="minorEastAsia" w:hAnsi="Times New Roman" w:cs="Times New Roman"/>
          <w:sz w:val="20"/>
          <w:szCs w:val="20"/>
        </w:rPr>
        <w:tab/>
        <w:t>(19)</w:t>
      </w:r>
    </w:p>
    <w:p w:rsidR="001236DC" w:rsidRDefault="00F32DC6">
      <w:pPr>
        <w:spacing w:line="24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m:t>
            </m:r>
          </m:num>
          <m:den>
            <m:r>
              <w:rPr>
                <w:rFonts w:ascii="Cambria Math" w:eastAsiaTheme="minorEastAsia" w:hAnsi="Cambria Math" w:cs="Times New Roman"/>
                <w:sz w:val="20"/>
                <w:szCs w:val="20"/>
              </w:rPr>
              <m:t>V</m:t>
            </m:r>
          </m:den>
        </m:f>
      </m:oMath>
      <w:r>
        <w:rPr>
          <w:rFonts w:ascii="Times New Roman" w:eastAsiaTheme="minorEastAsia" w:hAnsi="Times New Roman" w:cs="Times New Roman"/>
          <w:sz w:val="20"/>
          <w:szCs w:val="20"/>
        </w:rPr>
        <w:t xml:space="preserve"> is electronic concentration, </w:t>
      </w:r>
      <m:oMath>
        <m:r>
          <w:rPr>
            <w:rFonts w:ascii="Cambria Math" w:eastAsiaTheme="minorEastAsia" w:hAnsi="Cambria Math" w:cs="Times New Roman"/>
            <w:sz w:val="20"/>
            <w:szCs w:val="20"/>
          </w:rPr>
          <m:t>v</m:t>
        </m:r>
      </m:oMath>
      <w:r>
        <w:rPr>
          <w:rFonts w:ascii="Times New Roman" w:eastAsiaTheme="minorEastAsia" w:hAnsi="Times New Roman" w:cs="Times New Roman"/>
          <w:sz w:val="20"/>
          <w:szCs w:val="20"/>
        </w:rPr>
        <w:t xml:space="preserve"> is average speed of sound,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F</m:t>
            </m:r>
          </m:sub>
        </m:sSub>
      </m:oMath>
      <w:r>
        <w:rPr>
          <w:rFonts w:ascii="Times New Roman" w:eastAsiaTheme="minorEastAsia" w:hAnsi="Times New Roman" w:cs="Times New Roman"/>
          <w:sz w:val="20"/>
          <w:szCs w:val="20"/>
        </w:rPr>
        <w:t xml:space="preserve"> is the Fermi speed,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 xml:space="preserve"> </m:t>
        </m:r>
      </m:oMath>
      <w:r>
        <w:rPr>
          <w:rFonts w:ascii="Times New Roman" w:eastAsiaTheme="minorEastAsia" w:hAnsi="Times New Roman" w:cs="Times New Roman"/>
          <w:sz w:val="20"/>
          <w:szCs w:val="20"/>
        </w:rPr>
        <w:t xml:space="preserve">is Fermi wave-vector, </w:t>
      </w:r>
      <m:oMath>
        <m:r>
          <w:rPr>
            <w:rFonts w:ascii="Cambria Math" w:eastAsiaTheme="minorEastAsia" w:hAnsi="Cambria Math" w:cs="Times New Roman"/>
            <w:sz w:val="20"/>
            <w:szCs w:val="20"/>
          </w:rPr>
          <m:t>N</m:t>
        </m:r>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f</m:t>
                </m:r>
              </m:sub>
            </m:sSub>
          </m:e>
        </m:d>
      </m:oMath>
      <w:r>
        <w:rPr>
          <w:rFonts w:ascii="Times New Roman" w:eastAsiaTheme="minorEastAsia" w:hAnsi="Times New Roman" w:cs="Times New Roman"/>
          <w:sz w:val="20"/>
          <w:szCs w:val="20"/>
        </w:rPr>
        <w:t xml:space="preserve"> is the density of state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oMath>
      <w:r>
        <w:rPr>
          <w:rFonts w:ascii="Times New Roman" w:eastAsiaTheme="minorEastAsia" w:hAnsi="Times New Roman" w:cs="Times New Roman"/>
          <w:sz w:val="20"/>
          <w:szCs w:val="20"/>
        </w:rPr>
        <w:t xml:space="preserve"> is the effective coupling. In this paper, the critical temperature of electron in </w:t>
      </w:r>
      <w:r>
        <w:rPr>
          <w:rFonts w:ascii="Times New Roman" w:hAnsi="Times New Roman" w:cs="Times New Roman"/>
          <w:sz w:val="20"/>
          <w:szCs w:val="20"/>
        </w:rPr>
        <w:t>elemental metals were computed using equation (19). The metals were selected based on the availability of physical constant require for computation.</w:t>
      </w:r>
    </w:p>
    <w:p w:rsidR="001236DC" w:rsidRDefault="001236DC">
      <w:pPr>
        <w:spacing w:line="240" w:lineRule="auto"/>
        <w:jc w:val="both"/>
        <w:rPr>
          <w:rFonts w:ascii="Times New Roman" w:eastAsiaTheme="minorEastAsia" w:hAnsi="Times New Roman" w:cs="Times New Roman"/>
          <w:b/>
          <w:sz w:val="20"/>
          <w:szCs w:val="20"/>
        </w:rPr>
      </w:pPr>
    </w:p>
    <w:p w:rsidR="001236DC" w:rsidRDefault="00F32DC6">
      <w:pPr>
        <w:spacing w:line="240" w:lineRule="auto"/>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Results and Discussion</w:t>
      </w:r>
    </w:p>
    <w:p w:rsidR="001236DC" w:rsidRDefault="00F32DC6">
      <w:pPr>
        <w:spacing w:line="240" w:lineRule="auto"/>
        <w:ind w:firstLine="72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Figure 1 shows the </w:t>
      </w:r>
      <w:r>
        <w:rPr>
          <w:rFonts w:ascii="Times New Roman" w:hAnsi="Times New Roman" w:cs="Times New Roman"/>
          <w:sz w:val="20"/>
          <w:szCs w:val="20"/>
          <w:lang w:eastAsia="zh-CN"/>
        </w:rPr>
        <w:t xml:space="preserve">plot of electron density parameter dependence of critical temperature of electron in pure metals. Figure 1 revealed that critical temperature of electron in metal decreases as the electron density parameter increases with metals in the </w:t>
      </w:r>
      <w:r>
        <w:rPr>
          <w:rFonts w:ascii="Times New Roman" w:hAnsi="Times New Roman" w:cs="Times New Roman"/>
          <w:sz w:val="20"/>
          <w:szCs w:val="20"/>
          <w:lang w:eastAsia="zh-CN"/>
        </w:rPr>
        <w:lastRenderedPageBreak/>
        <w:t xml:space="preserve">region of high density limit having high value of electron critical temperature while metals in the region of low density limit has low values of electron critical temperature. This may be due to high conduction electrons per unit volume that is found in metals in the region of high density limit and low value of conduction electrons per unit volume that is found in metals in the region of low density limit. </w:t>
      </w:r>
      <w:r>
        <w:rPr>
          <w:rFonts w:ascii="Times New Roman" w:eastAsiaTheme="minorEastAsia" w:hAnsi="Times New Roman" w:cs="Times New Roman"/>
          <w:sz w:val="20"/>
          <w:szCs w:val="20"/>
        </w:rPr>
        <w:t xml:space="preserve">The result obtained in figure 1 revealed that there is a good agreement between the computed and theoretically obtained experimental value for the electron critical temperature of metal. These agreement is due to the validity of the model used for computation with the free electron theory. </w:t>
      </w:r>
      <w:r>
        <w:rPr>
          <w:rFonts w:ascii="Times New Roman" w:hAnsi="Times New Roman" w:cs="Times New Roman"/>
          <w:sz w:val="20"/>
          <w:szCs w:val="20"/>
          <w:lang w:eastAsia="zh-CN"/>
        </w:rPr>
        <w:t>The trend demonstrated by metals in figure 1 also shows that electron critical temperature of metals depend on density of valence electron as metals whose electron critical temperature were computed and studied have most of their electron critical temperature concentrated in the region of high density limit than the low density limit. Another reason that could be responsible for the high electron critical temperature that is found in metal in the region of high density limit in figure 1 could be due to the fact that the higher the density of valence electron in metals the higher the magnitude of intermolecular force of attraction between the electron in the metals.</w:t>
      </w:r>
      <w:r>
        <w:rPr>
          <w:rFonts w:ascii="Times New Roman" w:hAnsi="Times New Roman" w:cs="Times New Roman"/>
          <w:b/>
          <w:sz w:val="20"/>
          <w:szCs w:val="20"/>
          <w:lang w:eastAsia="zh-CN"/>
        </w:rPr>
        <w:t xml:space="preserve"> </w:t>
      </w:r>
      <w:r>
        <w:rPr>
          <w:rFonts w:ascii="Times New Roman" w:eastAsiaTheme="minorEastAsia" w:hAnsi="Times New Roman" w:cs="Times New Roman"/>
          <w:sz w:val="20"/>
          <w:szCs w:val="20"/>
        </w:rPr>
        <w:t xml:space="preserve">Figure 2 shows the </w:t>
      </w:r>
      <w:r>
        <w:rPr>
          <w:rFonts w:ascii="Times New Roman" w:hAnsi="Times New Roman" w:cs="Times New Roman"/>
          <w:sz w:val="20"/>
          <w:szCs w:val="20"/>
          <w:lang w:eastAsia="zh-CN"/>
        </w:rPr>
        <w:t xml:space="preserve">plot of strain dependence of electron critical temperature in pure metals. Figure 2 revealed that the critical temperature of electron in metal decreases as strain increases for all the metals. This decrease in electron critical temperature may be due to reduction in the magnitude of intermolecular force of attraction between the electrons in metal as strain increases. Among all metals subjected to different strain, Molybdenum and Tungsten has the highest electron critical temperature, this may be due to their high complex cuprate oxide, polyvalent nature and magnitude of intermolecular forces between their valence electron. </w:t>
      </w:r>
      <w:r>
        <w:rPr>
          <w:rFonts w:ascii="Times New Roman" w:eastAsiaTheme="minorEastAsia" w:hAnsi="Times New Roman" w:cs="Times New Roman"/>
          <w:sz w:val="20"/>
          <w:szCs w:val="20"/>
        </w:rPr>
        <w:t>Potassium has the lowest electron critical temperature as it may be due to their alkaline nature as monovalent metals is an excellent conductors of electricity at ambient temperatures. Furthermore, the decrease in the electron critical temperature as the strain increases in figure 2 may be due to the fact that as strain increases, the interatomic spacing between the electron in metals increases which then weaken dipole interaction</w:t>
      </w:r>
      <w:r>
        <w:rPr>
          <w:rFonts w:ascii="Times New Roman" w:hAnsi="Times New Roman" w:cs="Times New Roman"/>
          <w:sz w:val="20"/>
          <w:szCs w:val="20"/>
          <w:lang w:eastAsia="zh-CN"/>
        </w:rPr>
        <w:t xml:space="preserve"> between the valence electron in the metals and then forces the electron critical temperature to decrease as the strain increases</w:t>
      </w:r>
      <w:r>
        <w:rPr>
          <w:rFonts w:ascii="Times New Roman" w:eastAsiaTheme="minorEastAsia" w:hAnsi="Times New Roman" w:cs="Times New Roman"/>
          <w:sz w:val="20"/>
          <w:szCs w:val="20"/>
        </w:rPr>
        <w:t xml:space="preserve">. Another thing that can be responsible for the low values of the critical temperature of Potassium when subjected to different strain could be due to the nature of bonding between the atoms and ion core electrons. In figure 2, most of the metals subjected to different strain exhibit curved shape except potassium that exhibit a straight line shape. This may be due to the nature of Potassium electronic band structure and electronic strength.  </w:t>
      </w:r>
    </w:p>
    <w:p w:rsidR="001236DC" w:rsidRDefault="00F32DC6">
      <w:pPr>
        <w:tabs>
          <w:tab w:val="left" w:pos="2646"/>
        </w:tabs>
        <w:spacing w:line="240" w:lineRule="auto"/>
        <w:jc w:val="both"/>
        <w:rPr>
          <w:rFonts w:ascii="Times New Roman" w:hAnsi="Times New Roman" w:cs="Times New Roman"/>
          <w:sz w:val="20"/>
          <w:szCs w:val="20"/>
          <w:lang w:eastAsia="zh-CN"/>
        </w:rPr>
      </w:pPr>
      <w:r>
        <w:rPr>
          <w:rFonts w:ascii="Times New Roman" w:hAnsi="Times New Roman" w:cs="Times New Roman"/>
          <w:b/>
          <w:sz w:val="20"/>
          <w:szCs w:val="20"/>
          <w:lang w:eastAsia="zh-CN"/>
        </w:rPr>
        <w:lastRenderedPageBreak/>
        <w:t>Conclusion</w:t>
      </w:r>
    </w:p>
    <w:p w:rsidR="001236DC" w:rsidRDefault="00F32DC6">
      <w:pPr>
        <w:spacing w:line="240" w:lineRule="auto"/>
        <w:ind w:firstLine="720"/>
        <w:contextualSpacing/>
        <w:jc w:val="both"/>
        <w:rPr>
          <w:rFonts w:ascii="Times New Roman" w:eastAsiaTheme="minorEastAsia" w:hAnsi="Times New Roman" w:cs="Times New Roman"/>
          <w:sz w:val="20"/>
          <w:szCs w:val="20"/>
        </w:rPr>
      </w:pPr>
      <w:r>
        <w:rPr>
          <w:rFonts w:ascii="Times New Roman" w:hAnsi="Times New Roman" w:cs="Times New Roman"/>
          <w:sz w:val="20"/>
          <w:szCs w:val="20"/>
          <w:lang w:eastAsia="zh-CN"/>
        </w:rPr>
        <w:t xml:space="preserve">Critical temperature of electron in metals is computed and studied </w:t>
      </w:r>
      <w:r>
        <w:rPr>
          <w:rFonts w:ascii="Times New Roman" w:hAnsi="Times New Roman" w:cs="Times New Roman"/>
          <w:sz w:val="20"/>
          <w:szCs w:val="20"/>
        </w:rPr>
        <w:t xml:space="preserve">based on </w:t>
      </w:r>
      <w:r>
        <w:rPr>
          <w:rFonts w:ascii="Times New Roman" w:eastAsiaTheme="minorEastAsia" w:hAnsi="Times New Roman" w:cs="Times New Roman"/>
          <w:sz w:val="20"/>
          <w:szCs w:val="20"/>
        </w:rPr>
        <w:t>Bardeen-Copper-Schrieffer (BCS) theory using the knowledge of free electron theory</w:t>
      </w:r>
      <w:r>
        <w:rPr>
          <w:rFonts w:ascii="Times New Roman" w:hAnsi="Times New Roman" w:cs="Times New Roman"/>
          <w:sz w:val="20"/>
          <w:szCs w:val="20"/>
          <w:lang w:eastAsia="zh-CN"/>
        </w:rPr>
        <w:t xml:space="preserve">. </w:t>
      </w:r>
      <w:r>
        <w:rPr>
          <w:rFonts w:ascii="Times New Roman" w:hAnsi="Times New Roman" w:cs="Times New Roman"/>
          <w:sz w:val="20"/>
          <w:szCs w:val="20"/>
        </w:rPr>
        <w:t xml:space="preserve">The parameter relating the ratio of lateral strain to longitudinal strain in the direction of applied strain is taking into consideration during the computation. </w:t>
      </w:r>
      <w:r>
        <w:rPr>
          <w:rFonts w:ascii="Times New Roman" w:hAnsi="Times New Roman" w:cs="Times New Roman"/>
          <w:sz w:val="20"/>
          <w:szCs w:val="20"/>
          <w:lang w:eastAsia="zh-CN"/>
        </w:rPr>
        <w:t xml:space="preserve">Results obtained revealed that critical temperature of electron in metal decreases as the electron density parameter increases with metals in the region of high density limit having high value of electron critical temperature while metals in the region of low density limit were having low values of electron critical temperature. The critical temperature of electron in metal decreases as strain increases. As strain increases the inter atomic distance between the electron in metal increases and their-by reduces the strength of the intermolecular interactions that hold the electron in metals together and then forces the electron critical temperature in metals to decrease as strain increases. </w:t>
      </w:r>
      <w:r>
        <w:rPr>
          <w:rFonts w:ascii="Times New Roman" w:eastAsiaTheme="minorEastAsia" w:hAnsi="Times New Roman" w:cs="Times New Roman"/>
          <w:sz w:val="20"/>
          <w:szCs w:val="20"/>
        </w:rPr>
        <w:t xml:space="preserve"> </w:t>
      </w:r>
    </w:p>
    <w:p w:rsidR="001236DC" w:rsidRDefault="001236DC">
      <w:pPr>
        <w:spacing w:after="0" w:line="240" w:lineRule="auto"/>
        <w:jc w:val="both"/>
        <w:rPr>
          <w:rFonts w:ascii="Times New Roman" w:hAnsi="Times New Roman" w:cs="Times New Roman"/>
          <w:b/>
          <w:sz w:val="20"/>
          <w:szCs w:val="20"/>
        </w:rPr>
      </w:pPr>
    </w:p>
    <w:p w:rsidR="001236DC" w:rsidRDefault="00F32DC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References </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Animalu, A.O.E. (1977). Intermediate quantum Mechanics of crystalline solids. Eagle wood Cliffs, New Jersey. </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Ashcroft N.W. and Mermin D.N. (1976): Solid State Physics. Holt. Rinchart and Winston. New York. </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Efthimios Kaxiras (2003): Atomic and Electronic Structure of Solids. Published by the press syndicate of the University of Cambridge UK.</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Elliott, S.R. (1997): The Physics and Chemistry of Solids. Trinity College, University of Cambridge UK. </w:t>
      </w:r>
    </w:p>
    <w:p w:rsidR="001236DC" w:rsidRDefault="00F32DC6" w:rsidP="006C53EB">
      <w:pPr>
        <w:pStyle w:val="NormalWeb"/>
        <w:numPr>
          <w:ilvl w:val="0"/>
          <w:numId w:val="1"/>
        </w:numPr>
        <w:snapToGrid w:val="0"/>
        <w:spacing w:before="0" w:beforeAutospacing="0" w:after="0" w:afterAutospacing="0"/>
        <w:ind w:left="567" w:hanging="567"/>
        <w:jc w:val="both"/>
        <w:rPr>
          <w:sz w:val="20"/>
          <w:szCs w:val="20"/>
        </w:rPr>
      </w:pPr>
      <w:r>
        <w:rPr>
          <w:sz w:val="20"/>
          <w:szCs w:val="20"/>
        </w:rPr>
        <w:t>Francesco Belli, Trinidad Novoa, J. Contreras-Garcia and Ion Errea (2021): Strong Correlation between Electronic Bonding Network and Critical Temperature in Hydrogen-Based Superconductors.</w:t>
      </w:r>
    </w:p>
    <w:p w:rsidR="001236DC" w:rsidRDefault="00F32DC6" w:rsidP="006C53EB">
      <w:pPr>
        <w:pStyle w:val="ListParagraph"/>
        <w:numPr>
          <w:ilvl w:val="0"/>
          <w:numId w:val="1"/>
        </w:numPr>
        <w:shd w:val="clear" w:color="auto" w:fill="FFFFFF"/>
        <w:snapToGrid w:val="0"/>
        <w:spacing w:after="0" w:line="240" w:lineRule="auto"/>
        <w:ind w:left="567" w:hanging="567"/>
        <w:jc w:val="both"/>
        <w:rPr>
          <w:rFonts w:ascii="Times New Roman" w:hAnsi="Times New Roman" w:cs="Times New Roman"/>
          <w:sz w:val="20"/>
          <w:szCs w:val="20"/>
          <w:lang w:eastAsia="zh-CN"/>
        </w:rPr>
      </w:pPr>
      <w:r>
        <w:rPr>
          <w:rFonts w:ascii="Times New Roman" w:hAnsi="Times New Roman" w:cs="Times New Roman"/>
          <w:sz w:val="20"/>
          <w:szCs w:val="20"/>
          <w:lang w:eastAsia="zh-CN"/>
        </w:rPr>
        <w:t>Helmot Hess (2006): Critical Data of Metals-Estimations for Tungsten. Physical Sciences Journal. Vol. 30(4). London.</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James Patterson and Bernard Bailey, 2010: Solid-State Physics, Introduction to the Theory. Second Edition. Springer, Springer Heidelberg Dordrecht London New York.</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Kachhava, C.M. (1992): Solid State Physics. India: Tata McGraw Hill Publishing Company Ltd</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Kakani, S. L. and Amit Kakani (2004): Material Science, Publish by New Age International Limited. </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Kittel C. (1976): Introduction to solid state Physics. Fifth edition. John Wiley and sons. Inc. New York.</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color w:val="1F1F1F"/>
          <w:sz w:val="20"/>
          <w:szCs w:val="20"/>
          <w:lang w:eastAsia="zh-CN"/>
        </w:rPr>
      </w:pPr>
      <w:r>
        <w:rPr>
          <w:rFonts w:ascii="Times New Roman" w:hAnsi="Times New Roman" w:cs="Times New Roman"/>
          <w:color w:val="1F1F1F"/>
          <w:sz w:val="20"/>
          <w:szCs w:val="20"/>
          <w:lang w:eastAsia="zh-CN"/>
        </w:rPr>
        <w:t>E.A. Lynton, B. Serin and M. Zucker (1957): The Superconductive Critical Temperature and the Electronic Specific Heat of Impure Tin. Journal of Physics and Chemistry of Solid. Elsevier. Vol. 3(3-4).</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Madelung, O. (1995): Introduction to Solid State Theory (2nd Springer series in Solid State Science). Publish by Spriger. Verlag Berlin Heidelberg.</w:t>
      </w:r>
    </w:p>
    <w:p w:rsidR="001236DC" w:rsidRDefault="00F32DC6" w:rsidP="006C53EB">
      <w:pPr>
        <w:pStyle w:val="ListParagraph"/>
        <w:numPr>
          <w:ilvl w:val="0"/>
          <w:numId w:val="1"/>
        </w:numPr>
        <w:shd w:val="clear" w:color="auto" w:fill="FFFFFF"/>
        <w:snapToGrid w:val="0"/>
        <w:spacing w:after="0" w:line="240" w:lineRule="auto"/>
        <w:ind w:left="567" w:hanging="567"/>
        <w:jc w:val="both"/>
        <w:rPr>
          <w:rFonts w:ascii="Times New Roman" w:eastAsia="Times New Roman" w:hAnsi="Times New Roman" w:cs="Times New Roman"/>
          <w:sz w:val="20"/>
          <w:szCs w:val="20"/>
        </w:rPr>
      </w:pPr>
      <w:r>
        <w:rPr>
          <w:rFonts w:ascii="Times New Roman" w:hAnsi="Times New Roman" w:cs="Times New Roman"/>
          <w:sz w:val="20"/>
          <w:szCs w:val="20"/>
          <w:shd w:val="clear" w:color="auto" w:fill="FFFFFF"/>
          <w:lang w:eastAsia="zh-CN"/>
        </w:rPr>
        <w:t xml:space="preserve">Mihaela Pop, Gh Borodi and S. Simon (2000): </w:t>
      </w:r>
      <w:r>
        <w:rPr>
          <w:rFonts w:ascii="Times New Roman" w:hAnsi="Times New Roman" w:cs="Times New Roman"/>
          <w:bCs/>
          <w:sz w:val="20"/>
          <w:szCs w:val="20"/>
        </w:rPr>
        <w:t>Correlation between valence electron concentration and high-temperature superconductivity.</w:t>
      </w:r>
      <w:r>
        <w:rPr>
          <w:rFonts w:ascii="Times New Roman" w:hAnsi="Times New Roman" w:cs="Times New Roman"/>
          <w:b/>
          <w:bCs/>
          <w:sz w:val="20"/>
          <w:szCs w:val="20"/>
        </w:rPr>
        <w:t xml:space="preserve"> </w:t>
      </w:r>
      <w:r>
        <w:rPr>
          <w:rFonts w:ascii="Times New Roman" w:eastAsia="Times New Roman" w:hAnsi="Times New Roman" w:cs="Times New Roman"/>
          <w:sz w:val="20"/>
          <w:szCs w:val="20"/>
        </w:rPr>
        <w:t>Journal of Physics and Chemistry of Solids. Vol.  61(12).</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Pillai S. O. (2010): Solid State Physics. Sixth edition. New Age International Publisher. India, Delhi.</w:t>
      </w:r>
    </w:p>
    <w:p w:rsidR="001236DC" w:rsidRDefault="00F32DC6" w:rsidP="006C53EB">
      <w:pPr>
        <w:pStyle w:val="ListParagraph"/>
        <w:numPr>
          <w:ilvl w:val="0"/>
          <w:numId w:val="1"/>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Rogalski M. S. and Palmer S. B. (2000): Solid State Physics. Published by the Gordon and Breach Science Publishers Imprint (Overseas Publishers Association). </w:t>
      </w:r>
    </w:p>
    <w:p w:rsidR="001236DC" w:rsidRDefault="00F32DC6" w:rsidP="006C53EB">
      <w:pPr>
        <w:pStyle w:val="NormalWeb"/>
        <w:numPr>
          <w:ilvl w:val="0"/>
          <w:numId w:val="1"/>
        </w:numPr>
        <w:snapToGrid w:val="0"/>
        <w:spacing w:before="0" w:beforeAutospacing="0" w:after="0" w:afterAutospacing="0"/>
        <w:ind w:left="567" w:hanging="567"/>
        <w:contextualSpacing/>
        <w:jc w:val="both"/>
        <w:rPr>
          <w:sz w:val="20"/>
          <w:szCs w:val="20"/>
        </w:rPr>
      </w:pPr>
      <w:r>
        <w:rPr>
          <w:sz w:val="20"/>
          <w:szCs w:val="20"/>
          <w:lang w:eastAsia="zh-CN"/>
        </w:rPr>
        <w:t>Shawn Westerdale (2010): Superconducting Metals: Finding Critical Temperatures and Observing Phenomena. Physical Review. MIT Department of Physics.</w:t>
      </w:r>
    </w:p>
    <w:p w:rsidR="001236DC" w:rsidRDefault="00F32DC6" w:rsidP="006C53EB">
      <w:pPr>
        <w:pStyle w:val="ListParagraph"/>
        <w:numPr>
          <w:ilvl w:val="0"/>
          <w:numId w:val="1"/>
        </w:numPr>
        <w:shd w:val="clear" w:color="auto" w:fill="FFFFFF"/>
        <w:snapToGrid w:val="0"/>
        <w:spacing w:after="0" w:line="240" w:lineRule="auto"/>
        <w:ind w:left="567" w:hanging="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 Tarazewicz (2013): On Some Factors Affecting the Critical Temperature in a Two-Band Model of Superconductivity. Journal of Superconductivity and Novel Magnetism. </w:t>
      </w:r>
    </w:p>
    <w:p w:rsidR="001236DC" w:rsidRDefault="00F32DC6" w:rsidP="006C53EB">
      <w:pPr>
        <w:pStyle w:val="NormalWeb"/>
        <w:numPr>
          <w:ilvl w:val="0"/>
          <w:numId w:val="1"/>
        </w:numPr>
        <w:snapToGrid w:val="0"/>
        <w:spacing w:before="0" w:beforeAutospacing="0" w:after="0" w:afterAutospacing="0"/>
        <w:ind w:left="567" w:hanging="567"/>
        <w:jc w:val="both"/>
        <w:rPr>
          <w:sz w:val="20"/>
          <w:szCs w:val="20"/>
        </w:rPr>
      </w:pPr>
      <w:r>
        <w:rPr>
          <w:sz w:val="20"/>
          <w:szCs w:val="20"/>
        </w:rPr>
        <w:t>Uichiro Mizutani (2003): Introduction to the Electron Theory of Metals, Published by Cambridge University Press, New York, USA.</w:t>
      </w:r>
    </w:p>
    <w:p w:rsidR="001236DC" w:rsidRDefault="001236DC">
      <w:pPr>
        <w:spacing w:after="0" w:line="240" w:lineRule="auto"/>
        <w:jc w:val="right"/>
        <w:rPr>
          <w:rFonts w:ascii="Times New Roman" w:hAnsi="Times New Roman"/>
          <w:color w:val="000000"/>
          <w:sz w:val="20"/>
          <w:szCs w:val="20"/>
        </w:rPr>
        <w:sectPr w:rsidR="001236DC">
          <w:type w:val="continuous"/>
          <w:pgSz w:w="12240" w:h="15840"/>
          <w:pgMar w:top="1440" w:right="1440" w:bottom="1440" w:left="1440" w:header="720" w:footer="720" w:gutter="0"/>
          <w:cols w:num="2" w:space="720" w:equalWidth="0">
            <w:col w:w="4467" w:space="425"/>
            <w:col w:w="4467"/>
          </w:cols>
          <w:titlePg/>
          <w:docGrid w:linePitch="360"/>
        </w:sectPr>
      </w:pPr>
    </w:p>
    <w:p w:rsidR="001236DC" w:rsidRDefault="001236DC">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F32DC6">
      <w:pPr>
        <w:spacing w:after="0" w:line="240" w:lineRule="auto"/>
        <w:jc w:val="right"/>
        <w:rPr>
          <w:rFonts w:ascii="Times New Roman" w:hAnsi="Times New Roman"/>
          <w:color w:val="000000"/>
          <w:sz w:val="20"/>
          <w:szCs w:val="20"/>
        </w:rPr>
      </w:pPr>
      <w:r>
        <w:rPr>
          <w:rFonts w:ascii="Times New Roman" w:hAnsi="Times New Roman"/>
          <w:color w:val="000000"/>
          <w:sz w:val="20"/>
          <w:szCs w:val="20"/>
        </w:rPr>
        <w:t>3/15/2024</w:t>
      </w: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6C53EB" w:rsidRDefault="006C53EB">
      <w:pPr>
        <w:spacing w:after="0" w:line="240" w:lineRule="auto"/>
        <w:jc w:val="right"/>
        <w:rPr>
          <w:rFonts w:ascii="Times New Roman" w:hAnsi="Times New Roman"/>
          <w:color w:val="000000"/>
          <w:sz w:val="20"/>
          <w:szCs w:val="20"/>
        </w:rPr>
      </w:pPr>
    </w:p>
    <w:p w:rsidR="001236DC" w:rsidRDefault="00F32DC6">
      <w:pPr>
        <w:spacing w:after="0" w:line="240" w:lineRule="auto"/>
        <w:jc w:val="right"/>
        <w:rPr>
          <w:rFonts w:ascii="Times New Roman" w:hAnsi="Times New Roman" w:cs="Times New Roman"/>
          <w:sz w:val="20"/>
          <w:szCs w:val="20"/>
        </w:rPr>
      </w:pPr>
      <w:r>
        <w:rPr>
          <w:rFonts w:ascii="Times New Roman" w:hAnsi="Times New Roman" w:cs="Times New Roman"/>
          <w:noProof/>
          <w:sz w:val="20"/>
          <w:szCs w:val="20"/>
          <w:lang w:eastAsia="zh-CN"/>
        </w:rPr>
        <mc:AlternateContent>
          <mc:Choice Requires="wpg">
            <w:drawing>
              <wp:anchor distT="0" distB="0" distL="114300" distR="114300" simplePos="0" relativeHeight="251660288" behindDoc="0" locked="0" layoutInCell="1" allowOverlap="1">
                <wp:simplePos x="0" y="0"/>
                <wp:positionH relativeFrom="column">
                  <wp:posOffset>647700</wp:posOffset>
                </wp:positionH>
                <wp:positionV relativeFrom="paragraph">
                  <wp:posOffset>250825</wp:posOffset>
                </wp:positionV>
                <wp:extent cx="4371975" cy="3505200"/>
                <wp:effectExtent l="0" t="0" r="0" b="0"/>
                <wp:wrapNone/>
                <wp:docPr id="40" name="Group 40"/>
                <wp:cNvGraphicFramePr/>
                <a:graphic xmlns:a="http://schemas.openxmlformats.org/drawingml/2006/main">
                  <a:graphicData uri="http://schemas.microsoft.com/office/word/2010/wordprocessingGroup">
                    <wpg:wgp>
                      <wpg:cNvGrpSpPr/>
                      <wpg:grpSpPr>
                        <a:xfrm>
                          <a:off x="0" y="0"/>
                          <a:ext cx="4371975" cy="3505200"/>
                          <a:chOff x="142506" y="0"/>
                          <a:chExt cx="3114761" cy="2597108"/>
                        </a:xfrm>
                      </wpg:grpSpPr>
                      <wps:wsp>
                        <wps:cNvPr id="41" name="Text Box 41"/>
                        <wps:cNvSpPr txBox="1"/>
                        <wps:spPr>
                          <a:xfrm rot="16200000">
                            <a:off x="-591202" y="919683"/>
                            <a:ext cx="1753428" cy="286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Critical Temperature (K)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 name="Text Box 42"/>
                        <wps:cNvSpPr txBox="1"/>
                        <wps:spPr>
                          <a:xfrm>
                            <a:off x="1004323" y="2411599"/>
                            <a:ext cx="1777923" cy="185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Electron density parameter (a.u)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Text Box 43"/>
                        <wps:cNvSpPr txBox="1"/>
                        <wps:spPr>
                          <a:xfrm>
                            <a:off x="161642" y="0"/>
                            <a:ext cx="3095625"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jc w:val="center"/>
                              </w:pPr>
                              <w:r>
                                <w:rPr>
                                  <w:noProof/>
                                  <w:lang w:eastAsia="zh-CN"/>
                                </w:rPr>
                                <w:drawing>
                                  <wp:inline distT="0" distB="0" distL="0" distR="0">
                                    <wp:extent cx="3983990" cy="324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983990" cy="32448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40" o:spid="_x0000_s1026" style="position:absolute;left:0;text-align:left;margin-left:51pt;margin-top:19.75pt;width:344.25pt;height:276pt;z-index:251660288" coordorigin="1425" coordsize="31147,25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">
                <v:shapetype id="_x0000_t202" coordsize="21600,21600" o:spt="202" path="m,l,21600r21600,l21600,xe">
                  <v:stroke joinstyle="miter"/>
                  <v:path gradientshapeok="t" o:connecttype="rect"/>
                </v:shapetype>
                <v:shape id="Text Box 41" o:spid="_x0000_s1027" type="#_x0000_t202" style="position:absolute;left:-5913;top:9197;width:17535;height:2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" fillcolor="white [3201]" stroked="f" strokeweight=".5pt">
                  <v:textbox>
                    <w:txbxContent>
                      <w:p w:rsidR="001236DC" w:rsidRDefault="00F32DC6">
                        <w:pPr>
                          <w:rPr>
                            <w:b/>
                          </w:rPr>
                        </w:pPr>
                        <w:r>
                          <w:rPr>
                            <w:b/>
                          </w:rPr>
                          <w:t>Critical Temperature (K)</w:t>
                        </w:r>
                      </w:p>
                    </w:txbxContent>
                  </v:textbox>
                </v:shape>
                <v:shape id="Text Box 42" o:spid="_x0000_s1028" type="#_x0000_t202" style="position:absolute;left:10043;top:24115;width:1777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rsidR="001236DC" w:rsidRDefault="00F32DC6">
                        <w:pPr>
                          <w:rPr>
                            <w:b/>
                          </w:rPr>
                        </w:pPr>
                        <w:r>
                          <w:rPr>
                            <w:b/>
                          </w:rPr>
                          <w:t>Electron density parameter (a.u)</w:t>
                        </w:r>
                      </w:p>
                    </w:txbxContent>
                  </v:textbox>
                </v:shape>
                <v:shape id="Text Box 43" o:spid="_x0000_s1029" type="#_x0000_t202" style="position:absolute;left:1616;width:30956;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1236DC" w:rsidRDefault="00F32DC6">
                        <w:pPr>
                          <w:jc w:val="center"/>
                        </w:pPr>
                        <w:r>
                          <w:rPr>
                            <w:noProof/>
                            <w:lang w:eastAsia="zh-CN"/>
                          </w:rPr>
                          <w:drawing>
                            <wp:inline distT="0" distB="0" distL="0" distR="0">
                              <wp:extent cx="3983990" cy="324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3983990" cy="3244850"/>
                                      </a:xfrm>
                                      <a:prstGeom prst="rect">
                                        <a:avLst/>
                                      </a:prstGeom>
                                    </pic:spPr>
                                  </pic:pic>
                                </a:graphicData>
                              </a:graphic>
                            </wp:inline>
                          </w:drawing>
                        </w:r>
                      </w:p>
                    </w:txbxContent>
                  </v:textbox>
                </v:shape>
              </v:group>
            </w:pict>
          </mc:Fallback>
        </mc:AlternateContent>
      </w:r>
    </w:p>
    <w:p w:rsidR="001236DC" w:rsidRDefault="001236DC">
      <w:pPr>
        <w:spacing w:line="480" w:lineRule="auto"/>
        <w:jc w:val="both"/>
        <w:rPr>
          <w:rFonts w:ascii="Times New Roman" w:eastAsiaTheme="minorEastAsia" w:hAnsi="Times New Roman" w:cs="Times New Roman"/>
          <w:sz w:val="20"/>
          <w:szCs w:val="20"/>
        </w:rPr>
      </w:pPr>
    </w:p>
    <w:p w:rsidR="006C53EB" w:rsidRDefault="006C53EB">
      <w:pPr>
        <w:spacing w:line="480" w:lineRule="auto"/>
        <w:jc w:val="both"/>
        <w:rPr>
          <w:rFonts w:ascii="Times New Roman" w:eastAsiaTheme="minorEastAsia" w:hAnsi="Times New Roman" w:cs="Times New Roman"/>
          <w:sz w:val="20"/>
          <w:szCs w:val="20"/>
        </w:rPr>
      </w:pPr>
    </w:p>
    <w:p w:rsidR="006C53EB" w:rsidRDefault="006C53EB">
      <w:pPr>
        <w:spacing w:line="480" w:lineRule="auto"/>
        <w:jc w:val="both"/>
        <w:rPr>
          <w:rFonts w:ascii="Times New Roman" w:eastAsiaTheme="minorEastAsia" w:hAnsi="Times New Roman" w:cs="Times New Roman"/>
          <w:sz w:val="20"/>
          <w:szCs w:val="20"/>
        </w:rPr>
      </w:pPr>
    </w:p>
    <w:p w:rsidR="006C53EB" w:rsidRDefault="006C53EB">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pacing w:line="480" w:lineRule="auto"/>
        <w:jc w:val="both"/>
        <w:rPr>
          <w:rFonts w:ascii="Times New Roman" w:eastAsiaTheme="minorEastAsia" w:hAnsi="Times New Roman" w:cs="Times New Roman"/>
          <w:sz w:val="20"/>
          <w:szCs w:val="20"/>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F32DC6">
      <w:pPr>
        <w:snapToGrid w:val="0"/>
        <w:spacing w:after="0" w:line="240" w:lineRule="auto"/>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Figure 1: Plot of Electron Density Parameter Dependence of Critical Temperature in Pure Metal</w:t>
      </w: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6C53EB" w:rsidRDefault="006C53EB">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center"/>
        <w:rPr>
          <w:rFonts w:ascii="Times New Roman" w:hAnsi="Times New Roman" w:cs="Times New Roman"/>
          <w:b/>
          <w:sz w:val="20"/>
          <w:szCs w:val="20"/>
          <w:lang w:eastAsia="zh-CN"/>
        </w:rPr>
      </w:pPr>
    </w:p>
    <w:p w:rsidR="001236DC" w:rsidRDefault="001236DC">
      <w:pPr>
        <w:snapToGrid w:val="0"/>
        <w:spacing w:after="0" w:line="240" w:lineRule="auto"/>
        <w:jc w:val="both"/>
        <w:rPr>
          <w:rFonts w:ascii="Times New Roman" w:hAnsi="Times New Roman" w:cs="Times New Roman"/>
          <w:b/>
          <w:sz w:val="20"/>
          <w:szCs w:val="20"/>
          <w:lang w:eastAsia="zh-CN"/>
        </w:rPr>
      </w:pPr>
    </w:p>
    <w:p w:rsidR="001236DC" w:rsidRDefault="00F32DC6">
      <w:pPr>
        <w:spacing w:line="480" w:lineRule="auto"/>
        <w:jc w:val="both"/>
        <w:rPr>
          <w:rFonts w:ascii="Times New Roman" w:hAnsi="Times New Roman" w:cs="Times New Roman"/>
          <w:sz w:val="20"/>
          <w:szCs w:val="20"/>
        </w:rPr>
      </w:pPr>
      <w:r>
        <w:rPr>
          <w:rFonts w:ascii="Times New Roman" w:hAnsi="Times New Roman" w:cs="Times New Roman"/>
          <w:noProof/>
          <w:sz w:val="20"/>
          <w:szCs w:val="20"/>
          <w:lang w:eastAsia="zh-CN"/>
        </w:rPr>
        <mc:AlternateContent>
          <mc:Choice Requires="wpg">
            <w:drawing>
              <wp:anchor distT="0" distB="0" distL="114300" distR="114300" simplePos="0" relativeHeight="251661312" behindDoc="0" locked="0" layoutInCell="1" allowOverlap="1">
                <wp:simplePos x="0" y="0"/>
                <wp:positionH relativeFrom="column">
                  <wp:posOffset>-561975</wp:posOffset>
                </wp:positionH>
                <wp:positionV relativeFrom="paragraph">
                  <wp:posOffset>-207645</wp:posOffset>
                </wp:positionV>
                <wp:extent cx="6772275" cy="5408930"/>
                <wp:effectExtent l="0" t="0" r="0" b="1905"/>
                <wp:wrapNone/>
                <wp:docPr id="76" name="Group 76"/>
                <wp:cNvGraphicFramePr/>
                <a:graphic xmlns:a="http://schemas.openxmlformats.org/drawingml/2006/main">
                  <a:graphicData uri="http://schemas.microsoft.com/office/word/2010/wordprocessingGroup">
                    <wpg:wgp>
                      <wpg:cNvGrpSpPr/>
                      <wpg:grpSpPr>
                        <a:xfrm>
                          <a:off x="0" y="0"/>
                          <a:ext cx="6772275" cy="5408907"/>
                          <a:chOff x="0" y="0"/>
                          <a:chExt cx="6772275" cy="5408907"/>
                        </a:xfrm>
                      </wpg:grpSpPr>
                      <wps:wsp>
                        <wps:cNvPr id="22" name="Text Box 22"/>
                        <wps:cNvSpPr txBox="1"/>
                        <wps:spPr>
                          <a:xfrm rot="16200000">
                            <a:off x="2667000" y="733570"/>
                            <a:ext cx="1753119" cy="285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Critical Temperature (K)</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5" name="Group 75"/>
                        <wpg:cNvGrpSpPr/>
                        <wpg:grpSpPr>
                          <a:xfrm>
                            <a:off x="0" y="47770"/>
                            <a:ext cx="6772275" cy="5361137"/>
                            <a:chOff x="0" y="0"/>
                            <a:chExt cx="6772275" cy="5361137"/>
                          </a:xfrm>
                        </wpg:grpSpPr>
                        <wpg:grpSp>
                          <wpg:cNvPr id="18" name="Group 18"/>
                          <wpg:cNvGrpSpPr/>
                          <wpg:grpSpPr>
                            <a:xfrm>
                              <a:off x="0" y="0"/>
                              <a:ext cx="3257267" cy="2646512"/>
                              <a:chOff x="0" y="0"/>
                              <a:chExt cx="3257267" cy="2646512"/>
                            </a:xfrm>
                          </wpg:grpSpPr>
                          <wps:wsp>
                            <wps:cNvPr id="8" name="Text Box 8"/>
                            <wps:cNvSpPr txBox="1"/>
                            <wps:spPr>
                              <a:xfrm rot="16200000">
                                <a:off x="-733708" y="962025"/>
                                <a:ext cx="1753428" cy="286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Critical Temperature (K)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Text Box 10"/>
                            <wps:cNvSpPr txBox="1"/>
                            <wps:spPr>
                              <a:xfrm>
                                <a:off x="1542767" y="2362200"/>
                                <a:ext cx="544344" cy="2843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Strain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11"/>
                            <wps:cNvSpPr txBox="1"/>
                            <wps:spPr>
                              <a:xfrm>
                                <a:off x="161642" y="0"/>
                                <a:ext cx="3095625"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jc w:val="center"/>
                                  </w:pPr>
                                  <w:r>
                                    <w:rPr>
                                      <w:noProof/>
                                      <w:lang w:eastAsia="zh-CN"/>
                                    </w:rPr>
                                    <w:drawing>
                                      <wp:inline distT="0" distB="0" distL="0" distR="0">
                                        <wp:extent cx="2764155" cy="22377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7"/>
                                                <a:stretch>
                                                  <a:fillRect/>
                                                </a:stretch>
                                              </pic:blipFill>
                                              <pic:spPr>
                                                <a:xfrm>
                                                  <a:off x="0" y="0"/>
                                                  <a:ext cx="2793441" cy="22619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4" name="Text Box 24"/>
                          <wps:cNvSpPr txBox="1"/>
                          <wps:spPr>
                            <a:xfrm>
                              <a:off x="3562350" y="9525"/>
                              <a:ext cx="3209925" cy="230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jc w:val="center"/>
                                </w:pPr>
                                <w:r>
                                  <w:rPr>
                                    <w:noProof/>
                                    <w:lang w:eastAsia="zh-CN"/>
                                  </w:rPr>
                                  <w:drawing>
                                    <wp:inline distT="0" distB="0" distL="0" distR="0">
                                      <wp:extent cx="2781300" cy="2275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8"/>
                                              <a:stretch>
                                                <a:fillRect/>
                                              </a:stretch>
                                            </pic:blipFill>
                                            <pic:spPr>
                                              <a:xfrm>
                                                <a:off x="0" y="0"/>
                                                <a:ext cx="2798887" cy="229049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Text Box 23"/>
                          <wps:cNvSpPr txBox="1"/>
                          <wps:spPr>
                            <a:xfrm>
                              <a:off x="4943475" y="2371725"/>
                              <a:ext cx="544285" cy="2842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Strain</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6" name="Group 26"/>
                          <wpg:cNvGrpSpPr/>
                          <wpg:grpSpPr>
                            <a:xfrm>
                              <a:off x="76200" y="2676525"/>
                              <a:ext cx="3257267" cy="2646512"/>
                              <a:chOff x="0" y="0"/>
                              <a:chExt cx="3257267" cy="2646512"/>
                            </a:xfrm>
                          </wpg:grpSpPr>
                          <wps:wsp>
                            <wps:cNvPr id="27" name="Text Box 27"/>
                            <wps:cNvSpPr txBox="1"/>
                            <wps:spPr>
                              <a:xfrm rot="16200000">
                                <a:off x="-733708" y="962025"/>
                                <a:ext cx="1753428" cy="286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Critical Temperature (K)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8" name="Text Box 28"/>
                            <wps:cNvSpPr txBox="1"/>
                            <wps:spPr>
                              <a:xfrm>
                                <a:off x="1542767" y="2362200"/>
                                <a:ext cx="544344" cy="2843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Strain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Text Box 29"/>
                            <wps:cNvSpPr txBox="1"/>
                            <wps:spPr>
                              <a:xfrm>
                                <a:off x="161642" y="0"/>
                                <a:ext cx="3095625"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jc w:val="center"/>
                                  </w:pPr>
                                  <w:r>
                                    <w:rPr>
                                      <w:noProof/>
                                      <w:lang w:eastAsia="zh-CN"/>
                                    </w:rPr>
                                    <w:drawing>
                                      <wp:inline distT="0" distB="0" distL="0" distR="0">
                                        <wp:extent cx="2905760" cy="2339340"/>
                                        <wp:effectExtent l="0" t="0" r="889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9"/>
                                                <a:stretch>
                                                  <a:fillRect/>
                                                </a:stretch>
                                              </pic:blipFill>
                                              <pic:spPr>
                                                <a:xfrm>
                                                  <a:off x="0" y="0"/>
                                                  <a:ext cx="2905760" cy="23393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32" name="Group 32"/>
                          <wpg:cNvGrpSpPr/>
                          <wpg:grpSpPr>
                            <a:xfrm>
                              <a:off x="3448050" y="2714625"/>
                              <a:ext cx="3257267" cy="2646512"/>
                              <a:chOff x="0" y="0"/>
                              <a:chExt cx="3257267" cy="2646512"/>
                            </a:xfrm>
                          </wpg:grpSpPr>
                          <wps:wsp>
                            <wps:cNvPr id="33" name="Text Box 33"/>
                            <wps:cNvSpPr txBox="1"/>
                            <wps:spPr>
                              <a:xfrm rot="16200000">
                                <a:off x="-733708" y="962025"/>
                                <a:ext cx="1753428" cy="2860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Critical Temperature (K)</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 name="Text Box 34"/>
                            <wps:cNvSpPr txBox="1"/>
                            <wps:spPr>
                              <a:xfrm>
                                <a:off x="1542767" y="2362200"/>
                                <a:ext cx="544344" cy="2843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rPr>
                                      <w:b/>
                                    </w:rPr>
                                  </w:pPr>
                                  <w:r>
                                    <w:rPr>
                                      <w:b/>
                                    </w:rPr>
                                    <w:t>Strain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Text Box 35"/>
                            <wps:cNvSpPr txBox="1"/>
                            <wps:spPr>
                              <a:xfrm>
                                <a:off x="161642" y="0"/>
                                <a:ext cx="3095625" cy="247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36DC" w:rsidRDefault="00F32DC6">
                                  <w:pPr>
                                    <w:jc w:val="center"/>
                                  </w:pPr>
                                  <w:r>
                                    <w:rPr>
                                      <w:noProof/>
                                      <w:lang w:eastAsia="zh-CN"/>
                                    </w:rPr>
                                    <w:drawing>
                                      <wp:inline distT="0" distB="0" distL="0" distR="0">
                                        <wp:extent cx="2905760" cy="233045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0"/>
                                                <a:stretch>
                                                  <a:fillRect/>
                                                </a:stretch>
                                              </pic:blipFill>
                                              <pic:spPr>
                                                <a:xfrm>
                                                  <a:off x="0" y="0"/>
                                                  <a:ext cx="2905760" cy="23304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wgp>
                  </a:graphicData>
                </a:graphic>
              </wp:anchor>
            </w:drawing>
          </mc:Choice>
          <mc:Fallback>
            <w:pict>
              <v:group id="Group 76" o:spid="_x0000_s1030" style="position:absolute;left:0;text-align:left;margin-left:-44.25pt;margin-top:-16.35pt;width:533.25pt;height:425.9pt;z-index:251661312" coordsize="67722,5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">
                <v:shape id="Text Box 22" o:spid="_x0000_s1031" type="#_x0000_t202" style="position:absolute;left:26669;top:7336;width:17531;height:2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" fillcolor="white [3201]" stroked="f" strokeweight=".5pt">
                  <v:textbox>
                    <w:txbxContent>
                      <w:p w:rsidR="001236DC" w:rsidRDefault="00F32DC6">
                        <w:pPr>
                          <w:rPr>
                            <w:b/>
                          </w:rPr>
                        </w:pPr>
                        <w:r>
                          <w:rPr>
                            <w:b/>
                          </w:rPr>
                          <w:t>Critical Temperature (K)</w:t>
                        </w:r>
                      </w:p>
                    </w:txbxContent>
                  </v:textbox>
                </v:shape>
                <v:group id="Group 75" o:spid="_x0000_s1032" style="position:absolute;top:477;width:67722;height:53612" coordsize="67722,5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group id="Group 18" o:spid="_x0000_s1033" style="position:absolute;width:32572;height:26465" coordsize="32572,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8" o:spid="_x0000_s1034" type="#_x0000_t202" style="position:absolute;left:-7337;top:9620;width:17534;height:2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" fillcolor="white [3201]" stroked="f" strokeweight=".5pt">
                      <v:textbox>
                        <w:txbxContent>
                          <w:p w:rsidR="001236DC" w:rsidRDefault="00F32DC6">
                            <w:pPr>
                              <w:rPr>
                                <w:b/>
                              </w:rPr>
                            </w:pPr>
                            <w:r>
                              <w:rPr>
                                <w:b/>
                              </w:rPr>
                              <w:t>Critical Temperature (K)</w:t>
                            </w:r>
                          </w:p>
                        </w:txbxContent>
                      </v:textbox>
                    </v:shape>
                    <v:shape id="Text Box 10" o:spid="_x0000_s1035" type="#_x0000_t202" style="position:absolute;left:15427;top:23622;width:5444;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1236DC" w:rsidRDefault="00F32DC6">
                            <w:pPr>
                              <w:rPr>
                                <w:b/>
                              </w:rPr>
                            </w:pPr>
                            <w:r>
                              <w:rPr>
                                <w:b/>
                              </w:rPr>
                              <w:t>Strain</w:t>
                            </w:r>
                          </w:p>
                        </w:txbxContent>
                      </v:textbox>
                    </v:shape>
                    <v:shape id="Text Box 11" o:spid="_x0000_s1036" type="#_x0000_t202" style="position:absolute;left:1616;width:30956;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1236DC" w:rsidRDefault="00F32DC6">
                            <w:pPr>
                              <w:jc w:val="center"/>
                            </w:pPr>
                            <w:r>
                              <w:rPr>
                                <w:noProof/>
                                <w:lang w:eastAsia="zh-CN"/>
                              </w:rPr>
                              <w:drawing>
                                <wp:inline distT="0" distB="0" distL="0" distR="0">
                                  <wp:extent cx="2764155" cy="22377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7"/>
                                          <a:stretch>
                                            <a:fillRect/>
                                          </a:stretch>
                                        </pic:blipFill>
                                        <pic:spPr>
                                          <a:xfrm>
                                            <a:off x="0" y="0"/>
                                            <a:ext cx="2793441" cy="2261919"/>
                                          </a:xfrm>
                                          <a:prstGeom prst="rect">
                                            <a:avLst/>
                                          </a:prstGeom>
                                        </pic:spPr>
                                      </pic:pic>
                                    </a:graphicData>
                                  </a:graphic>
                                </wp:inline>
                              </w:drawing>
                            </w:r>
                          </w:p>
                        </w:txbxContent>
                      </v:textbox>
                    </v:shape>
                  </v:group>
                  <v:shape id="Text Box 24" o:spid="_x0000_s1037" type="#_x0000_t202" style="position:absolute;left:35623;top:95;width:32099;height:23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1236DC" w:rsidRDefault="00F32DC6">
                          <w:pPr>
                            <w:jc w:val="center"/>
                          </w:pPr>
                          <w:r>
                            <w:rPr>
                              <w:noProof/>
                              <w:lang w:eastAsia="zh-CN"/>
                            </w:rPr>
                            <w:drawing>
                              <wp:inline distT="0" distB="0" distL="0" distR="0">
                                <wp:extent cx="2781300" cy="2275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8"/>
                                        <a:stretch>
                                          <a:fillRect/>
                                        </a:stretch>
                                      </pic:blipFill>
                                      <pic:spPr>
                                        <a:xfrm>
                                          <a:off x="0" y="0"/>
                                          <a:ext cx="2798887" cy="2290497"/>
                                        </a:xfrm>
                                        <a:prstGeom prst="rect">
                                          <a:avLst/>
                                        </a:prstGeom>
                                      </pic:spPr>
                                    </pic:pic>
                                  </a:graphicData>
                                </a:graphic>
                              </wp:inline>
                            </w:drawing>
                          </w:r>
                        </w:p>
                      </w:txbxContent>
                    </v:textbox>
                  </v:shape>
                  <v:shape id="Text Box 23" o:spid="_x0000_s1038" type="#_x0000_t202" style="position:absolute;left:49434;top:23717;width:5443;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MS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" fillcolor="white [3201]" stroked="f" strokeweight=".5pt">
                    <v:textbox>
                      <w:txbxContent>
                        <w:p w:rsidR="001236DC" w:rsidRDefault="00F32DC6">
                          <w:pPr>
                            <w:rPr>
                              <w:b/>
                            </w:rPr>
                          </w:pPr>
                          <w:r>
                            <w:rPr>
                              <w:b/>
                            </w:rPr>
                            <w:t>Strain</w:t>
                          </w:r>
                        </w:p>
                      </w:txbxContent>
                    </v:textbox>
                  </v:shape>
                  <v:group id="Group 26" o:spid="_x0000_s1039" style="position:absolute;left:762;top:26765;width:32572;height:26465" coordsize="32572,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7" o:spid="_x0000_s1040" type="#_x0000_t202" style="position:absolute;left:-7337;top:9620;width:17534;height:2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" fillcolor="white [3201]" stroked="f" strokeweight=".5pt">
                      <v:textbox>
                        <w:txbxContent>
                          <w:p w:rsidR="001236DC" w:rsidRDefault="00F32DC6">
                            <w:pPr>
                              <w:rPr>
                                <w:b/>
                              </w:rPr>
                            </w:pPr>
                            <w:r>
                              <w:rPr>
                                <w:b/>
                              </w:rPr>
                              <w:t>Critical Temperature (K)</w:t>
                            </w:r>
                          </w:p>
                        </w:txbxContent>
                      </v:textbox>
                    </v:shape>
                    <v:shape id="Text Box 28" o:spid="_x0000_s1041" type="#_x0000_t202" style="position:absolute;left:15427;top:23622;width:5444;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rsidR="001236DC" w:rsidRDefault="00F32DC6">
                            <w:pPr>
                              <w:rPr>
                                <w:b/>
                              </w:rPr>
                            </w:pPr>
                            <w:r>
                              <w:rPr>
                                <w:b/>
                              </w:rPr>
                              <w:t>Strain</w:t>
                            </w:r>
                          </w:p>
                        </w:txbxContent>
                      </v:textbox>
                    </v:shape>
                    <v:shape id="Text Box 29" o:spid="_x0000_s1042" type="#_x0000_t202" style="position:absolute;left:1616;width:30956;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1236DC" w:rsidRDefault="00F32DC6">
                            <w:pPr>
                              <w:jc w:val="center"/>
                            </w:pPr>
                            <w:r>
                              <w:rPr>
                                <w:noProof/>
                                <w:lang w:eastAsia="zh-CN"/>
                              </w:rPr>
                              <w:drawing>
                                <wp:inline distT="0" distB="0" distL="0" distR="0">
                                  <wp:extent cx="2905760" cy="2339340"/>
                                  <wp:effectExtent l="0" t="0" r="889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9"/>
                                          <a:stretch>
                                            <a:fillRect/>
                                          </a:stretch>
                                        </pic:blipFill>
                                        <pic:spPr>
                                          <a:xfrm>
                                            <a:off x="0" y="0"/>
                                            <a:ext cx="2905760" cy="2339340"/>
                                          </a:xfrm>
                                          <a:prstGeom prst="rect">
                                            <a:avLst/>
                                          </a:prstGeom>
                                        </pic:spPr>
                                      </pic:pic>
                                    </a:graphicData>
                                  </a:graphic>
                                </wp:inline>
                              </w:drawing>
                            </w:r>
                          </w:p>
                        </w:txbxContent>
                      </v:textbox>
                    </v:shape>
                  </v:group>
                  <v:group id="Group 32" o:spid="_x0000_s1043" style="position:absolute;left:34480;top:27146;width:32573;height:26465" coordsize="32572,2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44" type="#_x0000_t202" style="position:absolute;left:-7337;top:9620;width:17534;height:28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" fillcolor="white [3201]" stroked="f" strokeweight=".5pt">
                      <v:textbox>
                        <w:txbxContent>
                          <w:p w:rsidR="001236DC" w:rsidRDefault="00F32DC6">
                            <w:pPr>
                              <w:rPr>
                                <w:b/>
                              </w:rPr>
                            </w:pPr>
                            <w:r>
                              <w:rPr>
                                <w:b/>
                              </w:rPr>
                              <w:t>Critical Temperature (K)</w:t>
                            </w:r>
                          </w:p>
                        </w:txbxContent>
                      </v:textbox>
                    </v:shape>
                    <v:shape id="Text Box 34" o:spid="_x0000_s1045" type="#_x0000_t202" style="position:absolute;left:15427;top:23622;width:5444;height: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rsidR="001236DC" w:rsidRDefault="00F32DC6">
                            <w:pPr>
                              <w:rPr>
                                <w:b/>
                              </w:rPr>
                            </w:pPr>
                            <w:r>
                              <w:rPr>
                                <w:b/>
                              </w:rPr>
                              <w:t>Strain</w:t>
                            </w:r>
                          </w:p>
                        </w:txbxContent>
                      </v:textbox>
                    </v:shape>
                    <v:shape id="Text Box 35" o:spid="_x0000_s1046" type="#_x0000_t202" style="position:absolute;left:1616;width:30956;height:24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1236DC" w:rsidRDefault="00F32DC6">
                            <w:pPr>
                              <w:jc w:val="center"/>
                            </w:pPr>
                            <w:r>
                              <w:rPr>
                                <w:noProof/>
                                <w:lang w:eastAsia="zh-CN"/>
                              </w:rPr>
                              <w:drawing>
                                <wp:inline distT="0" distB="0" distL="0" distR="0">
                                  <wp:extent cx="2905760" cy="2330450"/>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0"/>
                                          <a:stretch>
                                            <a:fillRect/>
                                          </a:stretch>
                                        </pic:blipFill>
                                        <pic:spPr>
                                          <a:xfrm>
                                            <a:off x="0" y="0"/>
                                            <a:ext cx="2905760" cy="2330450"/>
                                          </a:xfrm>
                                          <a:prstGeom prst="rect">
                                            <a:avLst/>
                                          </a:prstGeom>
                                        </pic:spPr>
                                      </pic:pic>
                                    </a:graphicData>
                                  </a:graphic>
                                </wp:inline>
                              </w:drawing>
                            </w:r>
                          </w:p>
                        </w:txbxContent>
                      </v:textbox>
                    </v:shape>
                  </v:group>
                </v:group>
              </v:group>
            </w:pict>
          </mc:Fallback>
        </mc:AlternateContent>
      </w: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1236DC">
      <w:pPr>
        <w:spacing w:line="480" w:lineRule="auto"/>
        <w:jc w:val="both"/>
        <w:rPr>
          <w:rFonts w:ascii="Times New Roman" w:hAnsi="Times New Roman" w:cs="Times New Roman"/>
          <w:sz w:val="20"/>
          <w:szCs w:val="20"/>
        </w:rPr>
      </w:pPr>
    </w:p>
    <w:p w:rsidR="001236DC" w:rsidRDefault="00F32DC6">
      <w:pPr>
        <w:spacing w:after="0" w:line="240" w:lineRule="auto"/>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Figure 2: Plot of Strain Dependence of Critical Temperature in Pure Metals</w:t>
      </w:r>
    </w:p>
    <w:p w:rsidR="001236DC" w:rsidRDefault="001236DC">
      <w:pPr>
        <w:spacing w:line="480" w:lineRule="auto"/>
        <w:jc w:val="both"/>
        <w:rPr>
          <w:rFonts w:ascii="Times New Roman" w:hAnsi="Times New Roman" w:cs="Times New Roman"/>
          <w:b/>
          <w:sz w:val="20"/>
          <w:szCs w:val="20"/>
          <w:lang w:eastAsia="zh-CN"/>
        </w:rPr>
      </w:pPr>
    </w:p>
    <w:p w:rsidR="001236DC" w:rsidRDefault="001236DC">
      <w:pPr>
        <w:spacing w:line="480" w:lineRule="auto"/>
        <w:jc w:val="both"/>
        <w:rPr>
          <w:rFonts w:ascii="Times New Roman" w:hAnsi="Times New Roman" w:cs="Times New Roman"/>
          <w:b/>
          <w:sz w:val="20"/>
          <w:szCs w:val="20"/>
          <w:lang w:eastAsia="zh-CN"/>
        </w:rPr>
      </w:pPr>
    </w:p>
    <w:p w:rsidR="001236DC" w:rsidRDefault="001236DC">
      <w:pPr>
        <w:spacing w:line="480" w:lineRule="auto"/>
        <w:jc w:val="both"/>
        <w:rPr>
          <w:rFonts w:ascii="Times New Roman" w:hAnsi="Times New Roman" w:cs="Times New Roman"/>
          <w:b/>
          <w:sz w:val="20"/>
          <w:szCs w:val="20"/>
          <w:lang w:eastAsia="zh-CN"/>
        </w:rPr>
      </w:pPr>
    </w:p>
    <w:p w:rsidR="001236DC" w:rsidRDefault="001236DC">
      <w:pPr>
        <w:spacing w:line="480" w:lineRule="auto"/>
        <w:jc w:val="both"/>
        <w:rPr>
          <w:rFonts w:ascii="Times New Roman" w:hAnsi="Times New Roman" w:cs="Times New Roman"/>
          <w:b/>
          <w:sz w:val="20"/>
          <w:szCs w:val="20"/>
          <w:lang w:eastAsia="zh-CN"/>
        </w:rPr>
      </w:pPr>
    </w:p>
    <w:p w:rsidR="001236DC" w:rsidRDefault="001236DC">
      <w:pPr>
        <w:spacing w:line="480" w:lineRule="auto"/>
        <w:jc w:val="both"/>
        <w:rPr>
          <w:rFonts w:ascii="Times New Roman" w:hAnsi="Times New Roman" w:cs="Times New Roman"/>
          <w:b/>
          <w:sz w:val="20"/>
          <w:szCs w:val="20"/>
          <w:lang w:eastAsia="zh-CN"/>
        </w:rPr>
      </w:pPr>
    </w:p>
    <w:p w:rsidR="001236DC" w:rsidRDefault="001236DC">
      <w:pPr>
        <w:spacing w:line="480" w:lineRule="auto"/>
        <w:jc w:val="both"/>
        <w:rPr>
          <w:rFonts w:ascii="Times New Roman" w:hAnsi="Times New Roman" w:cs="Times New Roman"/>
          <w:b/>
          <w:sz w:val="20"/>
          <w:szCs w:val="20"/>
          <w:lang w:eastAsia="zh-CN"/>
        </w:rPr>
      </w:pPr>
    </w:p>
    <w:p w:rsidR="001236DC" w:rsidRDefault="001236DC">
      <w:pPr>
        <w:spacing w:line="240" w:lineRule="auto"/>
        <w:jc w:val="both"/>
        <w:rPr>
          <w:rFonts w:ascii="Times New Roman" w:hAnsi="Times New Roman" w:cs="Times New Roman"/>
          <w:b/>
          <w:sz w:val="20"/>
          <w:szCs w:val="20"/>
          <w:lang w:eastAsia="zh-CN"/>
        </w:rPr>
      </w:pPr>
    </w:p>
    <w:p w:rsidR="001236DC" w:rsidRDefault="00F32DC6">
      <w:pPr>
        <w:spacing w:line="240" w:lineRule="auto"/>
        <w:jc w:val="both"/>
        <w:rPr>
          <w:rFonts w:ascii="Times New Roman" w:hAnsi="Times New Roman" w:cs="Times New Roman"/>
          <w:b/>
          <w:sz w:val="20"/>
          <w:szCs w:val="20"/>
          <w:lang w:eastAsia="zh-CN"/>
        </w:rPr>
      </w:pPr>
      <w:r>
        <w:rPr>
          <w:rFonts w:ascii="Times New Roman" w:hAnsi="Times New Roman" w:cs="Times New Roman"/>
          <w:b/>
          <w:sz w:val="20"/>
          <w:szCs w:val="20"/>
          <w:lang w:eastAsia="zh-CN"/>
        </w:rPr>
        <w:t xml:space="preserve">Table 1: </w:t>
      </w:r>
      <w:r>
        <w:rPr>
          <w:rFonts w:ascii="Times New Roman" w:hAnsi="Times New Roman" w:cs="Times New Roman"/>
          <w:b/>
          <w:sz w:val="20"/>
          <w:szCs w:val="20"/>
        </w:rPr>
        <w:t xml:space="preserve"> Critical Temperature of </w:t>
      </w:r>
      <w:r>
        <w:rPr>
          <w:rFonts w:ascii="Times New Roman" w:hAnsi="Times New Roman" w:cs="Times New Roman"/>
          <w:b/>
          <w:sz w:val="20"/>
          <w:szCs w:val="20"/>
          <w:lang w:eastAsia="zh-CN"/>
        </w:rPr>
        <w:t>Unstrained Metals</w:t>
      </w:r>
    </w:p>
    <w:tbl>
      <w:tblPr>
        <w:tblW w:w="9319" w:type="dxa"/>
        <w:jc w:val="center"/>
        <w:tblLayout w:type="fixed"/>
        <w:tblLook w:val="04A0" w:firstRow="1" w:lastRow="0" w:firstColumn="1" w:lastColumn="0" w:noHBand="0" w:noVBand="1"/>
      </w:tblPr>
      <w:tblGrid>
        <w:gridCol w:w="982"/>
        <w:gridCol w:w="2867"/>
        <w:gridCol w:w="2869"/>
        <w:gridCol w:w="2601"/>
      </w:tblGrid>
      <w:tr w:rsidR="001236DC">
        <w:trPr>
          <w:trHeight w:val="238"/>
          <w:jc w:val="center"/>
        </w:trPr>
        <w:tc>
          <w:tcPr>
            <w:tcW w:w="9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b/>
                <w:sz w:val="20"/>
                <w:szCs w:val="20"/>
              </w:rPr>
            </w:pPr>
            <w:r>
              <w:rPr>
                <w:rFonts w:ascii="Times New Roman" w:hAnsi="Times New Roman"/>
                <w:b/>
                <w:sz w:val="20"/>
                <w:szCs w:val="20"/>
              </w:rPr>
              <w:t>Metals</w:t>
            </w:r>
          </w:p>
        </w:tc>
        <w:tc>
          <w:tcPr>
            <w:tcW w:w="28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b/>
                <w:sz w:val="20"/>
                <w:szCs w:val="20"/>
              </w:rPr>
            </w:pPr>
            <w:r>
              <w:rPr>
                <w:rFonts w:ascii="Times New Roman" w:hAnsi="Times New Roman"/>
                <w:b/>
                <w:sz w:val="20"/>
                <w:szCs w:val="20"/>
              </w:rPr>
              <w:t>Electron Density Parameter r</w:t>
            </w:r>
            <w:r>
              <w:rPr>
                <w:rFonts w:ascii="Times New Roman" w:hAnsi="Times New Roman"/>
                <w:b/>
                <w:sz w:val="20"/>
                <w:szCs w:val="20"/>
                <w:vertAlign w:val="subscript"/>
              </w:rPr>
              <w:t>s</w:t>
            </w:r>
            <w:r>
              <w:rPr>
                <w:rFonts w:ascii="Times New Roman" w:hAnsi="Times New Roman"/>
                <w:b/>
                <w:sz w:val="20"/>
                <w:szCs w:val="20"/>
              </w:rPr>
              <w:t>(a.u)</w:t>
            </w:r>
          </w:p>
        </w:tc>
        <w:tc>
          <w:tcPr>
            <w:tcW w:w="54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b/>
                <w:sz w:val="20"/>
                <w:szCs w:val="20"/>
              </w:rPr>
            </w:pPr>
            <w:r>
              <w:rPr>
                <w:rFonts w:ascii="Times New Roman" w:hAnsi="Times New Roman"/>
                <w:b/>
                <w:sz w:val="20"/>
                <w:szCs w:val="20"/>
              </w:rPr>
              <w:t>Critical Temperature (K)</w:t>
            </w:r>
          </w:p>
        </w:tc>
      </w:tr>
      <w:tr w:rsidR="001236DC">
        <w:trPr>
          <w:trHeight w:val="238"/>
          <w:jc w:val="center"/>
        </w:trPr>
        <w:tc>
          <w:tcPr>
            <w:tcW w:w="98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36DC" w:rsidRDefault="001236DC">
            <w:pPr>
              <w:spacing w:after="0" w:line="240" w:lineRule="auto"/>
              <w:jc w:val="both"/>
              <w:rPr>
                <w:rFonts w:ascii="Times New Roman" w:eastAsia="Calibri" w:hAnsi="Times New Roman" w:cs="Times New Roman"/>
                <w:b/>
                <w:sz w:val="20"/>
                <w:szCs w:val="20"/>
              </w:rPr>
            </w:pPr>
          </w:p>
        </w:tc>
        <w:tc>
          <w:tcPr>
            <w:tcW w:w="28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36DC" w:rsidRDefault="001236DC">
            <w:pPr>
              <w:spacing w:after="0" w:line="240" w:lineRule="auto"/>
              <w:jc w:val="both"/>
              <w:rPr>
                <w:rFonts w:ascii="Times New Roman" w:eastAsia="Calibri" w:hAnsi="Times New Roman" w:cs="Times New Roman"/>
                <w:b/>
                <w:sz w:val="20"/>
                <w:szCs w:val="20"/>
              </w:rPr>
            </w:pP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b/>
                <w:sz w:val="20"/>
                <w:szCs w:val="20"/>
              </w:rPr>
            </w:pPr>
            <w:r>
              <w:rPr>
                <w:rFonts w:ascii="Times New Roman" w:hAnsi="Times New Roman"/>
                <w:b/>
                <w:sz w:val="20"/>
                <w:szCs w:val="20"/>
              </w:rPr>
              <w:t xml:space="preserve">Experimental Value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b/>
                <w:sz w:val="20"/>
                <w:szCs w:val="20"/>
              </w:rPr>
            </w:pPr>
            <w:r>
              <w:rPr>
                <w:rFonts w:ascii="Times New Roman" w:hAnsi="Times New Roman"/>
                <w:b/>
                <w:sz w:val="20"/>
                <w:szCs w:val="20"/>
              </w:rPr>
              <w:t xml:space="preserve">Computed Value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K</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6C53EB">
            <w:pPr>
              <w:tabs>
                <w:tab w:val="left" w:pos="869"/>
              </w:tabs>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4.96</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5.193333E-02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4.991545E-02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Cu</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2.67</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0.171467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0.172257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Ag</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3.02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0.134267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0.134643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Be</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1.87</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0.346400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0.351168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Mg</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2.65</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0.174667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0.174866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Cr</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1.86</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0.354954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Fe</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2.12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0.271933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0.273229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Ni</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2.07</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0.286588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Zn</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2.31</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0.269533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0.230131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Cd</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2.59</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0.182800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0.183062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Al</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2.07</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0.284933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0.286588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Bi</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2.25</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0.242533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0.242568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Ti</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1.92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0.333116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Y</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2.61</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0.180267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Sn</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2.22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0.245733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0.249168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Pb</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2.30</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0.229533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0.232136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Mo</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1.61</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0.473747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W</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1.62</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0.467916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Au</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2.39</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0.135000        </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0.214982       </w:t>
            </w:r>
          </w:p>
        </w:tc>
      </w:tr>
      <w:tr w:rsidR="001236DC">
        <w:trPr>
          <w:trHeight w:val="39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Pt</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2.00</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0.307000        </w:t>
            </w:r>
          </w:p>
        </w:tc>
      </w:tr>
      <w:tr w:rsidR="001236DC">
        <w:trPr>
          <w:trHeight w:val="407"/>
          <w:jc w:val="center"/>
        </w:trPr>
        <w:tc>
          <w:tcPr>
            <w:tcW w:w="9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pStyle w:val="NoSpacing"/>
              <w:jc w:val="both"/>
              <w:rPr>
                <w:rFonts w:ascii="Times New Roman" w:hAnsi="Times New Roman"/>
                <w:sz w:val="20"/>
                <w:szCs w:val="20"/>
              </w:rPr>
            </w:pPr>
            <w:r>
              <w:rPr>
                <w:rFonts w:ascii="Times New Roman" w:hAnsi="Times New Roman"/>
                <w:sz w:val="20"/>
                <w:szCs w:val="20"/>
              </w:rPr>
              <w:t>Ta</w:t>
            </w:r>
          </w:p>
        </w:tc>
        <w:tc>
          <w:tcPr>
            <w:tcW w:w="2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2.84</w:t>
            </w:r>
          </w:p>
        </w:tc>
        <w:tc>
          <w:tcPr>
            <w:tcW w:w="28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w:t>
            </w:r>
          </w:p>
        </w:tc>
        <w:tc>
          <w:tcPr>
            <w:tcW w:w="26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0.152252        </w:t>
            </w:r>
          </w:p>
        </w:tc>
      </w:tr>
    </w:tbl>
    <w:p w:rsidR="001236DC" w:rsidRDefault="001236DC">
      <w:pPr>
        <w:tabs>
          <w:tab w:val="left" w:pos="1134"/>
        </w:tabs>
        <w:spacing w:line="480" w:lineRule="auto"/>
        <w:jc w:val="both"/>
        <w:rPr>
          <w:rStyle w:val="Emphasis"/>
          <w:rFonts w:ascii="Times New Roman" w:hAnsi="Times New Roman" w:cs="Times New Roman"/>
          <w:b/>
          <w:bCs/>
          <w:i w:val="0"/>
          <w:sz w:val="20"/>
          <w:szCs w:val="20"/>
        </w:rPr>
      </w:pPr>
    </w:p>
    <w:p w:rsidR="001236DC" w:rsidRDefault="001236DC">
      <w:pPr>
        <w:tabs>
          <w:tab w:val="left" w:pos="1134"/>
        </w:tabs>
        <w:spacing w:line="480" w:lineRule="auto"/>
        <w:jc w:val="both"/>
        <w:rPr>
          <w:rStyle w:val="Emphasis"/>
          <w:rFonts w:ascii="Times New Roman" w:hAnsi="Times New Roman" w:cs="Times New Roman"/>
          <w:b/>
          <w:bCs/>
          <w:i w:val="0"/>
          <w:sz w:val="20"/>
          <w:szCs w:val="20"/>
        </w:rPr>
      </w:pPr>
    </w:p>
    <w:p w:rsidR="001236DC" w:rsidRDefault="001236DC">
      <w:pPr>
        <w:tabs>
          <w:tab w:val="left" w:pos="1134"/>
        </w:tabs>
        <w:spacing w:line="480" w:lineRule="auto"/>
        <w:jc w:val="both"/>
        <w:rPr>
          <w:rStyle w:val="Emphasis"/>
          <w:rFonts w:ascii="Times New Roman" w:hAnsi="Times New Roman" w:cs="Times New Roman"/>
          <w:b/>
          <w:bCs/>
          <w:i w:val="0"/>
          <w:sz w:val="20"/>
          <w:szCs w:val="20"/>
        </w:rPr>
      </w:pPr>
    </w:p>
    <w:p w:rsidR="001236DC" w:rsidRDefault="001236DC">
      <w:pPr>
        <w:tabs>
          <w:tab w:val="left" w:pos="1134"/>
        </w:tabs>
        <w:spacing w:line="480" w:lineRule="auto"/>
        <w:jc w:val="both"/>
        <w:rPr>
          <w:rStyle w:val="Emphasis"/>
          <w:rFonts w:ascii="Times New Roman" w:hAnsi="Times New Roman" w:cs="Times New Roman"/>
          <w:b/>
          <w:bCs/>
          <w:i w:val="0"/>
          <w:sz w:val="20"/>
          <w:szCs w:val="20"/>
        </w:rPr>
      </w:pPr>
    </w:p>
    <w:p w:rsidR="001236DC" w:rsidRDefault="001236DC">
      <w:pPr>
        <w:tabs>
          <w:tab w:val="left" w:pos="1134"/>
        </w:tabs>
        <w:spacing w:line="480" w:lineRule="auto"/>
        <w:jc w:val="both"/>
        <w:rPr>
          <w:rStyle w:val="Emphasis"/>
          <w:rFonts w:ascii="Times New Roman" w:hAnsi="Times New Roman" w:cs="Times New Roman"/>
          <w:b/>
          <w:bCs/>
          <w:i w:val="0"/>
          <w:sz w:val="20"/>
          <w:szCs w:val="20"/>
        </w:rPr>
      </w:pPr>
    </w:p>
    <w:p w:rsidR="001236DC" w:rsidRDefault="00F32DC6">
      <w:pPr>
        <w:tabs>
          <w:tab w:val="left" w:pos="1134"/>
        </w:tabs>
        <w:spacing w:line="240" w:lineRule="auto"/>
        <w:jc w:val="both"/>
        <w:rPr>
          <w:rStyle w:val="Emphasis"/>
          <w:rFonts w:ascii="Times New Roman" w:hAnsi="Times New Roman" w:cs="Times New Roman"/>
          <w:i w:val="0"/>
          <w:iCs w:val="0"/>
          <w:sz w:val="20"/>
          <w:szCs w:val="20"/>
        </w:rPr>
      </w:pPr>
      <w:r>
        <w:rPr>
          <w:rStyle w:val="Emphasis"/>
          <w:rFonts w:ascii="Times New Roman" w:hAnsi="Times New Roman" w:cs="Times New Roman"/>
          <w:b/>
          <w:bCs/>
          <w:i w:val="0"/>
          <w:sz w:val="20"/>
          <w:szCs w:val="20"/>
        </w:rPr>
        <w:t>Table 2:</w:t>
      </w:r>
      <w:r>
        <w:rPr>
          <w:rFonts w:ascii="Times New Roman" w:hAnsi="Times New Roman" w:cs="Times New Roman"/>
          <w:b/>
          <w:sz w:val="20"/>
          <w:szCs w:val="20"/>
        </w:rPr>
        <w:t xml:space="preserve"> Critical Temperature </w:t>
      </w:r>
      <w:r>
        <w:rPr>
          <w:rStyle w:val="Emphasis"/>
          <w:rFonts w:ascii="Times New Roman" w:hAnsi="Times New Roman" w:cs="Times New Roman"/>
          <w:b/>
          <w:bCs/>
          <w:i w:val="0"/>
          <w:sz w:val="20"/>
          <w:szCs w:val="20"/>
        </w:rPr>
        <w:t>of Strained Metals</w:t>
      </w:r>
      <w:r>
        <w:rPr>
          <w:rStyle w:val="Emphasis"/>
          <w:rFonts w:ascii="Times New Roman" w:hAnsi="Times New Roman" w:cs="Times New Roman"/>
          <w:b/>
          <w:bCs/>
          <w:sz w:val="20"/>
          <w:szCs w:val="20"/>
        </w:rPr>
        <w:t xml:space="preserve"> </w:t>
      </w:r>
    </w:p>
    <w:tbl>
      <w:tblPr>
        <w:tblW w:w="9739" w:type="dxa"/>
        <w:jc w:val="center"/>
        <w:tblLayout w:type="fixed"/>
        <w:tblLook w:val="04A0" w:firstRow="1" w:lastRow="0" w:firstColumn="1" w:lastColumn="0" w:noHBand="0" w:noVBand="1"/>
      </w:tblPr>
      <w:tblGrid>
        <w:gridCol w:w="768"/>
        <w:gridCol w:w="780"/>
        <w:gridCol w:w="908"/>
        <w:gridCol w:w="908"/>
        <w:gridCol w:w="908"/>
        <w:gridCol w:w="909"/>
        <w:gridCol w:w="908"/>
        <w:gridCol w:w="908"/>
        <w:gridCol w:w="908"/>
        <w:gridCol w:w="909"/>
        <w:gridCol w:w="925"/>
      </w:tblGrid>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1236DC">
            <w:pPr>
              <w:spacing w:line="240" w:lineRule="auto"/>
              <w:jc w:val="both"/>
              <w:rPr>
                <w:rStyle w:val="Emphasis"/>
                <w:rFonts w:ascii="Times New Roman" w:hAnsi="Times New Roman" w:cs="Times New Roman"/>
                <w:i w:val="0"/>
                <w:iCs w:val="0"/>
                <w:sz w:val="20"/>
                <w:szCs w:val="20"/>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1236DC">
            <w:pPr>
              <w:spacing w:line="240" w:lineRule="auto"/>
              <w:jc w:val="both"/>
              <w:rPr>
                <w:rStyle w:val="Emphasis"/>
                <w:rFonts w:ascii="Times New Roman" w:hAnsi="Times New Roman" w:cs="Times New Roman"/>
                <w:i w:val="0"/>
                <w:iCs w:val="0"/>
                <w:sz w:val="20"/>
                <w:szCs w:val="20"/>
              </w:rPr>
            </w:pPr>
          </w:p>
        </w:tc>
        <w:tc>
          <w:tcPr>
            <w:tcW w:w="81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Strain</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Metals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r</w:t>
            </w:r>
            <w:r>
              <w:rPr>
                <w:rStyle w:val="Emphasis"/>
                <w:rFonts w:ascii="Times New Roman" w:hAnsi="Times New Roman" w:cs="Times New Roman"/>
                <w:i w:val="0"/>
                <w:sz w:val="20"/>
                <w:szCs w:val="20"/>
                <w:vertAlign w:val="subscript"/>
              </w:rPr>
              <w:t>s</w:t>
            </w:r>
            <w:r>
              <w:rPr>
                <w:rStyle w:val="Emphasis"/>
                <w:rFonts w:ascii="Times New Roman" w:hAnsi="Times New Roman" w:cs="Times New Roman"/>
                <w:i w:val="0"/>
                <w:sz w:val="20"/>
                <w:szCs w:val="20"/>
              </w:rPr>
              <w:t xml:space="preserve"> (a.u)</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0.2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0.4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0.6</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0.8</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1.0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1.2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1.4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1.6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Style w:val="Emphasis"/>
                <w:rFonts w:ascii="Times New Roman" w:hAnsi="Times New Roman" w:cs="Times New Roman"/>
                <w:i w:val="0"/>
                <w:sz w:val="20"/>
                <w:szCs w:val="20"/>
              </w:rPr>
              <w:t>1.8</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K</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4.96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0.0463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0.0433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0.0407</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0.0385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0.0366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0.03489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0.0334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0.0320</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0.0308</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Cu</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2.67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vertAlign w:val="superscript"/>
              </w:rPr>
            </w:pPr>
            <w:r>
              <w:rPr>
                <w:rFonts w:ascii="Times New Roman" w:hAnsi="Times New Roman" w:cs="Times New Roman"/>
                <w:sz w:val="20"/>
                <w:szCs w:val="20"/>
              </w:rPr>
              <w:t>0.1598</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0.1495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0.1406</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0.1330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0.1263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0.1204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0.1152</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0.1105</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0.1062</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Ag</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rPr>
            </w:pPr>
            <w:r>
              <w:rPr>
                <w:rFonts w:ascii="Times New Roman" w:hAnsi="Times New Roman" w:cs="Times New Roman"/>
                <w:sz w:val="20"/>
                <w:szCs w:val="20"/>
              </w:rPr>
              <w:t>3.02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0.1249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0.1168</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0.1099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0.1039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0.09873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0.09413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0.09003</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0.08636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0.08304</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Be</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1.87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0.3259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0.3047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0.2867</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0.2711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0.2575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0.2455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0.2348</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0.2252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0.2166</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Mg</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2.65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0.1623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0.1517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0.1427</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0.1350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0.1282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0.1223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0.1169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0.1122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0.1078</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Cr</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1.86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0.3294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0.3080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0.2898</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0.2740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0.2603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0.2482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0.2374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0.2277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0.2189</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Fe</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2.12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0.2535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0.2371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0.2230</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0.2109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0.2004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0.1910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0.1827</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0.1752</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0.1685</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Ni</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2.07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0.2659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0.2487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0.2339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0.2213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0.2102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0.2004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0.1916</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0.1838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0.1767</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Zn</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2.31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0.2135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0.1997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0.1879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0.1777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0.1688</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0.1609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0.1539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0.1476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0.1419</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Cd</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2.59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0.1699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0.1588</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0.1494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0.1413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0.1342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0.1280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0.1224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0.1174</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0.1129</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Al</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2.07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0.2659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0.2487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0.2339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0.2213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rPr>
              <w:t>0.2102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0.2004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0.1916</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0.1838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0.1767</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Bi</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2.25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0.2251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0.2105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0.1980</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0.1873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0.1779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0.1696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0.1622</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0.1556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0.1496</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Ti</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1.92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0.3091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0.2890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0.2719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0.2572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0.2443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0.2329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0.2228</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0.2137</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0.2054</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Y</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2.61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0.1673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0.1564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0.1472</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0.1392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0.1322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0.1260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0.1205</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0.1156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0.1112</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Sn</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2.22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0.2312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0.2162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0.2034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0.1924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0.1827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0.1742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rPr>
            </w:pPr>
            <w:r>
              <w:rPr>
                <w:rFonts w:ascii="Times New Roman" w:hAnsi="Times New Roman" w:cs="Times New Roman"/>
                <w:sz w:val="20"/>
                <w:szCs w:val="20"/>
              </w:rPr>
              <w:t>0.1666</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0.1598</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0.1537</w:t>
            </w:r>
          </w:p>
        </w:tc>
      </w:tr>
      <w:tr w:rsidR="001236DC">
        <w:trPr>
          <w:trHeight w:val="514"/>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Pb</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2.30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0.2154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0.2014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0.1895</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0.1792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0.1702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0.1623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0.1552</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0.1489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0.1432</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Mo</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1.61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0.4396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0.4110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0.3867</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0.3657</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0.3474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0.3312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0.3168</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0.3039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0.2922</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W</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1.62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0.4342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0.4060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0.3820</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0.3612</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0.3431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0.3271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0.3129</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0.3001</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0.2886</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Au</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2.39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0.1995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0.1865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0.1755</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0.1660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0.1576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0.1503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0.1438</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0.1379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0.1326</w:t>
            </w:r>
          </w:p>
        </w:tc>
      </w:tr>
      <w:tr w:rsidR="001236DC">
        <w:trPr>
          <w:trHeight w:val="451"/>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Pt</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2.00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0.2849</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0.2664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0.2506</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0.2370</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0.2251</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0.2146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0.2053</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0.1969</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0.1893</w:t>
            </w:r>
          </w:p>
        </w:tc>
      </w:tr>
      <w:tr w:rsidR="001236DC">
        <w:trPr>
          <w:trHeight w:val="494"/>
          <w:jc w:val="center"/>
        </w:trPr>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pStyle w:val="NoSpacing"/>
              <w:jc w:val="center"/>
              <w:rPr>
                <w:rFonts w:ascii="Times New Roman" w:hAnsi="Times New Roman"/>
                <w:sz w:val="20"/>
                <w:szCs w:val="20"/>
              </w:rPr>
            </w:pPr>
            <w:r>
              <w:rPr>
                <w:rFonts w:ascii="Times New Roman" w:hAnsi="Times New Roman"/>
                <w:sz w:val="20"/>
                <w:szCs w:val="20"/>
              </w:rPr>
              <w:t>Ta</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Fonts w:ascii="Times New Roman" w:hAnsi="Times New Roman" w:cs="Times New Roman"/>
                <w:sz w:val="20"/>
                <w:szCs w:val="20"/>
                <w:lang w:eastAsia="zh-CN"/>
              </w:rPr>
            </w:pPr>
            <w:r>
              <w:rPr>
                <w:rFonts w:ascii="Times New Roman" w:hAnsi="Times New Roman" w:cs="Times New Roman"/>
                <w:sz w:val="20"/>
                <w:szCs w:val="20"/>
                <w:lang w:eastAsia="zh-CN"/>
              </w:rPr>
              <w:t>2.84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0.1413</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0.1325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0.1243</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0.1175</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0.1116</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0.1064</w:t>
            </w:r>
          </w:p>
        </w:tc>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0.1018</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0.0976</w:t>
            </w:r>
          </w:p>
        </w:tc>
        <w:tc>
          <w:tcPr>
            <w:tcW w:w="9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36DC" w:rsidRDefault="00F32DC6" w:rsidP="006C53EB">
            <w:pPr>
              <w:spacing w:line="240" w:lineRule="auto"/>
              <w:jc w:val="center"/>
              <w:rPr>
                <w:rStyle w:val="Emphasis"/>
                <w:rFonts w:ascii="Times New Roman" w:hAnsi="Times New Roman" w:cs="Times New Roman"/>
                <w:i w:val="0"/>
                <w:iCs w:val="0"/>
                <w:sz w:val="20"/>
                <w:szCs w:val="20"/>
              </w:rPr>
            </w:pPr>
            <w:r>
              <w:rPr>
                <w:rFonts w:ascii="Times New Roman" w:hAnsi="Times New Roman" w:cs="Times New Roman"/>
                <w:sz w:val="20"/>
                <w:szCs w:val="20"/>
              </w:rPr>
              <w:t>0.0939</w:t>
            </w:r>
          </w:p>
        </w:tc>
      </w:tr>
    </w:tbl>
    <w:p w:rsidR="006C53EB" w:rsidRDefault="006C53EB" w:rsidP="006C53EB">
      <w:pPr>
        <w:spacing w:after="0" w:line="240" w:lineRule="auto"/>
        <w:jc w:val="right"/>
        <w:rPr>
          <w:rFonts w:ascii="Times New Roman" w:hAnsi="Times New Roman"/>
          <w:color w:val="000000"/>
          <w:sz w:val="20"/>
          <w:szCs w:val="20"/>
        </w:rPr>
      </w:pPr>
      <w:r>
        <w:rPr>
          <w:rFonts w:ascii="Times New Roman" w:hAnsi="Times New Roman"/>
          <w:color w:val="000000"/>
          <w:sz w:val="20"/>
          <w:szCs w:val="20"/>
        </w:rPr>
        <w:t>3/15/2024</w:t>
      </w:r>
    </w:p>
    <w:p w:rsidR="006C53EB" w:rsidRDefault="006C53EB" w:rsidP="006C53EB">
      <w:pPr>
        <w:spacing w:after="0" w:line="240" w:lineRule="auto"/>
        <w:jc w:val="right"/>
        <w:rPr>
          <w:rFonts w:ascii="Times New Roman" w:hAnsi="Times New Roman"/>
          <w:color w:val="000000"/>
          <w:sz w:val="20"/>
          <w:szCs w:val="20"/>
        </w:rPr>
      </w:pPr>
    </w:p>
    <w:sectPr w:rsidR="006C53E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0A" w:rsidRDefault="00C9450A">
      <w:pPr>
        <w:spacing w:line="240" w:lineRule="auto"/>
      </w:pPr>
      <w:r>
        <w:separator/>
      </w:r>
    </w:p>
  </w:endnote>
  <w:endnote w:type="continuationSeparator" w:id="0">
    <w:p w:rsidR="00C9450A" w:rsidRDefault="00C94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DC" w:rsidRDefault="00F32DC6">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36DC" w:rsidRDefault="00F32D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B4966">
                            <w:rPr>
                              <w:rFonts w:ascii="Times New Roman" w:hAnsi="Times New Roman" w:cs="Times New Roman"/>
                              <w:noProof/>
                              <w:sz w:val="20"/>
                              <w:szCs w:val="20"/>
                            </w:rPr>
                            <w:t>9</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4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1236DC" w:rsidRDefault="00F32D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B4966">
                      <w:rPr>
                        <w:rFonts w:ascii="Times New Roman" w:hAnsi="Times New Roman" w:cs="Times New Roman"/>
                        <w:noProof/>
                        <w:sz w:val="20"/>
                        <w:szCs w:val="20"/>
                      </w:rPr>
                      <w:t>9</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236DC" w:rsidRDefault="001236DC">
    <w:pPr>
      <w:snapToGrid w:val="0"/>
      <w:spacing w:after="0" w:line="240" w:lineRule="auto"/>
      <w:jc w:val="center"/>
      <w:rPr>
        <w:rFonts w:ascii="Times New Roman" w:hAnsi="Times New Roman" w:cs="Times New Roman"/>
        <w:bCs/>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DC" w:rsidRDefault="00F32DC6">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36DC" w:rsidRDefault="00F32D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B4966">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4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kIBw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PsAaQg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236DC" w:rsidRDefault="00F32DC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B4966">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236DC" w:rsidRDefault="001236DC">
    <w:pPr>
      <w:snapToGrid w:val="0"/>
      <w:spacing w:after="0" w:line="240" w:lineRule="auto"/>
      <w:jc w:val="center"/>
      <w:rPr>
        <w:rFonts w:ascii="Times New Roman" w:hAnsi="Times New Roman" w:cs="Times New Roman"/>
        <w:b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0A" w:rsidRDefault="00C9450A">
      <w:pPr>
        <w:spacing w:after="0"/>
      </w:pPr>
      <w:r>
        <w:separator/>
      </w:r>
    </w:p>
  </w:footnote>
  <w:footnote w:type="continuationSeparator" w:id="0">
    <w:p w:rsidR="00C9450A" w:rsidRDefault="00C9450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DC" w:rsidRDefault="00F32DC6">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hAnsi="Times New Roman" w:cs="Times New Roman" w:hint="eastAsia"/>
        <w:sz w:val="20"/>
        <w:szCs w:val="20"/>
        <w:lang w:eastAsia="zh-CN"/>
      </w:rPr>
      <w:t>5</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1236DC" w:rsidRDefault="001236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6DC" w:rsidRDefault="00F32DC6">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CA2606"/>
    <w:multiLevelType w:val="multilevel"/>
    <w:tmpl w:val="BBCA2606"/>
    <w:lvl w:ilvl="0">
      <w:start w:val="1"/>
      <w:numFmt w:val="decimal"/>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264BA4"/>
    <w:rsid w:val="00013A53"/>
    <w:rsid w:val="000143FC"/>
    <w:rsid w:val="00015B8F"/>
    <w:rsid w:val="00016D43"/>
    <w:rsid w:val="00037A5B"/>
    <w:rsid w:val="0004073F"/>
    <w:rsid w:val="0004168B"/>
    <w:rsid w:val="000455E6"/>
    <w:rsid w:val="00054715"/>
    <w:rsid w:val="00055FD5"/>
    <w:rsid w:val="00057CA4"/>
    <w:rsid w:val="00063BDB"/>
    <w:rsid w:val="00064E5D"/>
    <w:rsid w:val="00071D66"/>
    <w:rsid w:val="00086A41"/>
    <w:rsid w:val="000A06ED"/>
    <w:rsid w:val="000B4D61"/>
    <w:rsid w:val="000C2457"/>
    <w:rsid w:val="000C34F3"/>
    <w:rsid w:val="000C3694"/>
    <w:rsid w:val="000D19A3"/>
    <w:rsid w:val="000D1EC8"/>
    <w:rsid w:val="000D3690"/>
    <w:rsid w:val="000D3B4F"/>
    <w:rsid w:val="000D7DA3"/>
    <w:rsid w:val="000E029F"/>
    <w:rsid w:val="000E64AB"/>
    <w:rsid w:val="000F5DF4"/>
    <w:rsid w:val="00105EA7"/>
    <w:rsid w:val="001113A7"/>
    <w:rsid w:val="00112221"/>
    <w:rsid w:val="00122728"/>
    <w:rsid w:val="001236DC"/>
    <w:rsid w:val="00145626"/>
    <w:rsid w:val="00150808"/>
    <w:rsid w:val="00153C35"/>
    <w:rsid w:val="00163F30"/>
    <w:rsid w:val="00165679"/>
    <w:rsid w:val="00166677"/>
    <w:rsid w:val="001712E1"/>
    <w:rsid w:val="00173C1D"/>
    <w:rsid w:val="00174065"/>
    <w:rsid w:val="001A09A4"/>
    <w:rsid w:val="001B1877"/>
    <w:rsid w:val="001B2305"/>
    <w:rsid w:val="001B38B7"/>
    <w:rsid w:val="001C3774"/>
    <w:rsid w:val="001C5401"/>
    <w:rsid w:val="001E0E16"/>
    <w:rsid w:val="001E4062"/>
    <w:rsid w:val="001E6262"/>
    <w:rsid w:val="001F50BE"/>
    <w:rsid w:val="001F5ADF"/>
    <w:rsid w:val="001F7AF4"/>
    <w:rsid w:val="0021019F"/>
    <w:rsid w:val="00220FCF"/>
    <w:rsid w:val="002239D9"/>
    <w:rsid w:val="002255AE"/>
    <w:rsid w:val="00231B9B"/>
    <w:rsid w:val="00250208"/>
    <w:rsid w:val="002514BF"/>
    <w:rsid w:val="002554D0"/>
    <w:rsid w:val="00257F93"/>
    <w:rsid w:val="00264129"/>
    <w:rsid w:val="00264BA4"/>
    <w:rsid w:val="002679C2"/>
    <w:rsid w:val="002720F5"/>
    <w:rsid w:val="002846F8"/>
    <w:rsid w:val="00291A98"/>
    <w:rsid w:val="00294645"/>
    <w:rsid w:val="002A3C64"/>
    <w:rsid w:val="002A411B"/>
    <w:rsid w:val="002C23D7"/>
    <w:rsid w:val="002F7732"/>
    <w:rsid w:val="00302DEF"/>
    <w:rsid w:val="003050FD"/>
    <w:rsid w:val="00306820"/>
    <w:rsid w:val="003070AC"/>
    <w:rsid w:val="003315CC"/>
    <w:rsid w:val="00334C9E"/>
    <w:rsid w:val="00337EE9"/>
    <w:rsid w:val="00340B84"/>
    <w:rsid w:val="003509BD"/>
    <w:rsid w:val="003532E8"/>
    <w:rsid w:val="00371B3C"/>
    <w:rsid w:val="00373D2F"/>
    <w:rsid w:val="0038021A"/>
    <w:rsid w:val="003A6ED3"/>
    <w:rsid w:val="003B1051"/>
    <w:rsid w:val="003B16AB"/>
    <w:rsid w:val="003B424D"/>
    <w:rsid w:val="003D356D"/>
    <w:rsid w:val="003F38A8"/>
    <w:rsid w:val="003F651F"/>
    <w:rsid w:val="003F6617"/>
    <w:rsid w:val="00403025"/>
    <w:rsid w:val="0040714C"/>
    <w:rsid w:val="00414CD2"/>
    <w:rsid w:val="00415EC9"/>
    <w:rsid w:val="00416A80"/>
    <w:rsid w:val="004250CA"/>
    <w:rsid w:val="004273F3"/>
    <w:rsid w:val="00427B45"/>
    <w:rsid w:val="0043054E"/>
    <w:rsid w:val="004416D1"/>
    <w:rsid w:val="00452B5D"/>
    <w:rsid w:val="00456D5D"/>
    <w:rsid w:val="00462E06"/>
    <w:rsid w:val="00463E20"/>
    <w:rsid w:val="00496120"/>
    <w:rsid w:val="004971C3"/>
    <w:rsid w:val="004A7369"/>
    <w:rsid w:val="004B0686"/>
    <w:rsid w:val="004D6B75"/>
    <w:rsid w:val="004E5C41"/>
    <w:rsid w:val="005139BB"/>
    <w:rsid w:val="00526629"/>
    <w:rsid w:val="00533740"/>
    <w:rsid w:val="0054081E"/>
    <w:rsid w:val="00540C10"/>
    <w:rsid w:val="00541FC8"/>
    <w:rsid w:val="005563E0"/>
    <w:rsid w:val="0057288D"/>
    <w:rsid w:val="00586BD0"/>
    <w:rsid w:val="0059616F"/>
    <w:rsid w:val="005A0E8E"/>
    <w:rsid w:val="005B25F4"/>
    <w:rsid w:val="005B5323"/>
    <w:rsid w:val="005C05CF"/>
    <w:rsid w:val="005C089B"/>
    <w:rsid w:val="005C17E1"/>
    <w:rsid w:val="005D02B2"/>
    <w:rsid w:val="005D297A"/>
    <w:rsid w:val="005E72CC"/>
    <w:rsid w:val="005E7946"/>
    <w:rsid w:val="005F0554"/>
    <w:rsid w:val="005F43B2"/>
    <w:rsid w:val="005F7AFD"/>
    <w:rsid w:val="006012A6"/>
    <w:rsid w:val="00605D16"/>
    <w:rsid w:val="00606E41"/>
    <w:rsid w:val="00627F63"/>
    <w:rsid w:val="00633952"/>
    <w:rsid w:val="00634914"/>
    <w:rsid w:val="00637614"/>
    <w:rsid w:val="00637B97"/>
    <w:rsid w:val="00645BB1"/>
    <w:rsid w:val="0064604D"/>
    <w:rsid w:val="00650070"/>
    <w:rsid w:val="00660A22"/>
    <w:rsid w:val="0066745E"/>
    <w:rsid w:val="00675E87"/>
    <w:rsid w:val="00677389"/>
    <w:rsid w:val="00686726"/>
    <w:rsid w:val="00693308"/>
    <w:rsid w:val="006A6618"/>
    <w:rsid w:val="006C53EB"/>
    <w:rsid w:val="006D3CE0"/>
    <w:rsid w:val="006D3FC7"/>
    <w:rsid w:val="006D64FA"/>
    <w:rsid w:val="006E600B"/>
    <w:rsid w:val="00706996"/>
    <w:rsid w:val="007107B4"/>
    <w:rsid w:val="00747983"/>
    <w:rsid w:val="00767876"/>
    <w:rsid w:val="007942C4"/>
    <w:rsid w:val="007B4966"/>
    <w:rsid w:val="007B6FE0"/>
    <w:rsid w:val="007B7026"/>
    <w:rsid w:val="007C3563"/>
    <w:rsid w:val="007D1F0B"/>
    <w:rsid w:val="007D5186"/>
    <w:rsid w:val="007E1E9A"/>
    <w:rsid w:val="007E6412"/>
    <w:rsid w:val="007F7F6D"/>
    <w:rsid w:val="0080246F"/>
    <w:rsid w:val="00804342"/>
    <w:rsid w:val="00813E97"/>
    <w:rsid w:val="00825A3D"/>
    <w:rsid w:val="00826405"/>
    <w:rsid w:val="00860F99"/>
    <w:rsid w:val="008853E9"/>
    <w:rsid w:val="00890165"/>
    <w:rsid w:val="0089524A"/>
    <w:rsid w:val="008A3EBF"/>
    <w:rsid w:val="008C6F59"/>
    <w:rsid w:val="008C70D7"/>
    <w:rsid w:val="008D0EBF"/>
    <w:rsid w:val="008D52A8"/>
    <w:rsid w:val="008E24C7"/>
    <w:rsid w:val="008E3832"/>
    <w:rsid w:val="008E43E8"/>
    <w:rsid w:val="008E4E39"/>
    <w:rsid w:val="0090305C"/>
    <w:rsid w:val="009046CA"/>
    <w:rsid w:val="009160AE"/>
    <w:rsid w:val="00945247"/>
    <w:rsid w:val="00952A76"/>
    <w:rsid w:val="00961516"/>
    <w:rsid w:val="00966667"/>
    <w:rsid w:val="009834CB"/>
    <w:rsid w:val="0098784B"/>
    <w:rsid w:val="009904C1"/>
    <w:rsid w:val="009A1C48"/>
    <w:rsid w:val="009A2000"/>
    <w:rsid w:val="009B293C"/>
    <w:rsid w:val="009D6CFB"/>
    <w:rsid w:val="009E31C7"/>
    <w:rsid w:val="009F2AEE"/>
    <w:rsid w:val="00A00406"/>
    <w:rsid w:val="00A02264"/>
    <w:rsid w:val="00A337AF"/>
    <w:rsid w:val="00A66507"/>
    <w:rsid w:val="00A836CB"/>
    <w:rsid w:val="00A85636"/>
    <w:rsid w:val="00A87F74"/>
    <w:rsid w:val="00A91D5B"/>
    <w:rsid w:val="00A92FAD"/>
    <w:rsid w:val="00AB3186"/>
    <w:rsid w:val="00AC09A6"/>
    <w:rsid w:val="00AC1349"/>
    <w:rsid w:val="00AC2F83"/>
    <w:rsid w:val="00AC7310"/>
    <w:rsid w:val="00AC7375"/>
    <w:rsid w:val="00AD0169"/>
    <w:rsid w:val="00AE17E2"/>
    <w:rsid w:val="00B00297"/>
    <w:rsid w:val="00B01EEB"/>
    <w:rsid w:val="00B049E1"/>
    <w:rsid w:val="00B1448B"/>
    <w:rsid w:val="00B20FBA"/>
    <w:rsid w:val="00B250B1"/>
    <w:rsid w:val="00B4207F"/>
    <w:rsid w:val="00B53C51"/>
    <w:rsid w:val="00B571C4"/>
    <w:rsid w:val="00B61DB1"/>
    <w:rsid w:val="00B8339C"/>
    <w:rsid w:val="00B87C39"/>
    <w:rsid w:val="00B956FE"/>
    <w:rsid w:val="00B969AB"/>
    <w:rsid w:val="00B97685"/>
    <w:rsid w:val="00BA7D9F"/>
    <w:rsid w:val="00BB727F"/>
    <w:rsid w:val="00BE6B9C"/>
    <w:rsid w:val="00C2040F"/>
    <w:rsid w:val="00C22D04"/>
    <w:rsid w:val="00C373B3"/>
    <w:rsid w:val="00C416D5"/>
    <w:rsid w:val="00C43F97"/>
    <w:rsid w:val="00C538E3"/>
    <w:rsid w:val="00C5401E"/>
    <w:rsid w:val="00C56FA2"/>
    <w:rsid w:val="00C66759"/>
    <w:rsid w:val="00C72678"/>
    <w:rsid w:val="00C7786E"/>
    <w:rsid w:val="00C77F57"/>
    <w:rsid w:val="00C820DD"/>
    <w:rsid w:val="00C85B2D"/>
    <w:rsid w:val="00C91B7B"/>
    <w:rsid w:val="00C9450A"/>
    <w:rsid w:val="00C95E96"/>
    <w:rsid w:val="00CA7415"/>
    <w:rsid w:val="00CB6479"/>
    <w:rsid w:val="00CB66D7"/>
    <w:rsid w:val="00CC3062"/>
    <w:rsid w:val="00CD248D"/>
    <w:rsid w:val="00CE1718"/>
    <w:rsid w:val="00CE1E58"/>
    <w:rsid w:val="00CE2234"/>
    <w:rsid w:val="00CF1ABF"/>
    <w:rsid w:val="00CF3506"/>
    <w:rsid w:val="00CF461C"/>
    <w:rsid w:val="00D14493"/>
    <w:rsid w:val="00D42235"/>
    <w:rsid w:val="00D434DF"/>
    <w:rsid w:val="00D544A5"/>
    <w:rsid w:val="00D60C10"/>
    <w:rsid w:val="00D80356"/>
    <w:rsid w:val="00DB797C"/>
    <w:rsid w:val="00DC3E8D"/>
    <w:rsid w:val="00DC709E"/>
    <w:rsid w:val="00DE1B03"/>
    <w:rsid w:val="00DE25E1"/>
    <w:rsid w:val="00DE4055"/>
    <w:rsid w:val="00DF2E24"/>
    <w:rsid w:val="00DF4304"/>
    <w:rsid w:val="00E06109"/>
    <w:rsid w:val="00E1186A"/>
    <w:rsid w:val="00E12049"/>
    <w:rsid w:val="00E12E6F"/>
    <w:rsid w:val="00E26E3D"/>
    <w:rsid w:val="00E408B1"/>
    <w:rsid w:val="00E62815"/>
    <w:rsid w:val="00E67C63"/>
    <w:rsid w:val="00E74642"/>
    <w:rsid w:val="00E7606A"/>
    <w:rsid w:val="00E873BA"/>
    <w:rsid w:val="00EA0C43"/>
    <w:rsid w:val="00EA116B"/>
    <w:rsid w:val="00EA5C2E"/>
    <w:rsid w:val="00EA74FD"/>
    <w:rsid w:val="00EB042E"/>
    <w:rsid w:val="00EB3C26"/>
    <w:rsid w:val="00EC0787"/>
    <w:rsid w:val="00ED6FFE"/>
    <w:rsid w:val="00EE4D58"/>
    <w:rsid w:val="00EF2C10"/>
    <w:rsid w:val="00F050D1"/>
    <w:rsid w:val="00F209AD"/>
    <w:rsid w:val="00F31130"/>
    <w:rsid w:val="00F32DC6"/>
    <w:rsid w:val="00F33147"/>
    <w:rsid w:val="00F33614"/>
    <w:rsid w:val="00F36B9E"/>
    <w:rsid w:val="00F63B74"/>
    <w:rsid w:val="00F8007D"/>
    <w:rsid w:val="00F8080E"/>
    <w:rsid w:val="00F80D74"/>
    <w:rsid w:val="00F844B8"/>
    <w:rsid w:val="00F87FD7"/>
    <w:rsid w:val="00FA03C9"/>
    <w:rsid w:val="00FA545C"/>
    <w:rsid w:val="00FA5EB7"/>
    <w:rsid w:val="00FD7C26"/>
    <w:rsid w:val="00FE0ADB"/>
    <w:rsid w:val="00FE30A4"/>
    <w:rsid w:val="00FE59F6"/>
    <w:rsid w:val="00FE5EBA"/>
    <w:rsid w:val="00FF007B"/>
    <w:rsid w:val="00FF087A"/>
    <w:rsid w:val="00FF11E4"/>
    <w:rsid w:val="33EB4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FC5B497"/>
  <w15:docId w15:val="{7FE17D64-2756-427A-B3C1-4F718BC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spacing w:after="160" w:line="259" w:lineRule="auto"/>
    </w:pPr>
    <w:rPr>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customStyle="1" w:styleId="topic-highlight">
    <w:name w:val="topic-highlight"/>
    <w:basedOn w:val="DefaultParagraphFont"/>
  </w:style>
  <w:style w:type="character" w:customStyle="1" w:styleId="hgkelc">
    <w:name w:val="hgkelc"/>
    <w:basedOn w:val="DefaultParagraphFont"/>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ascii="Calibri" w:eastAsia="Calibri" w:hAnsi="Calibri" w:cs="Times New Roman"/>
      <w:sz w:val="22"/>
      <w:szCs w:val="22"/>
      <w:lang w:eastAsia="en-US"/>
    </w:rPr>
  </w:style>
  <w:style w:type="character" w:customStyle="1" w:styleId="mwe-math-mathml-inline">
    <w:name w:val="mwe-math-mathml-inline"/>
    <w:basedOn w:val="DefaultParagraphFont"/>
  </w:style>
  <w:style w:type="character" w:customStyle="1" w:styleId="small-caps">
    <w:name w:val="small-caps"/>
    <w:basedOn w:val="DefaultParagraphFont"/>
  </w:style>
  <w:style w:type="character" w:customStyle="1" w:styleId="SubtleEmphasis1">
    <w:name w:val="Subtle Emphasis1"/>
    <w:basedOn w:val="DefaultParagraphFont"/>
    <w:uiPriority w:val="19"/>
    <w:qFormat/>
    <w:rPr>
      <w:i/>
      <w:iCs/>
      <w:color w:val="7F7F7F" w:themeColor="text1" w:themeTint="8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paragraph" w:styleId="ListParagraph">
    <w:name w:val="List Paragraph"/>
    <w:basedOn w:val="Normal"/>
    <w:uiPriority w:val="34"/>
    <w:qFormat/>
    <w:pPr>
      <w:ind w:left="720"/>
      <w:contextualSpacing/>
    </w:pPr>
  </w:style>
  <w:style w:type="paragraph" w:styleId="Date">
    <w:name w:val="Date"/>
    <w:basedOn w:val="Normal"/>
    <w:next w:val="Normal"/>
    <w:link w:val="DateChar"/>
    <w:uiPriority w:val="99"/>
    <w:semiHidden/>
    <w:unhideWhenUsed/>
    <w:rsid w:val="006C53EB"/>
  </w:style>
  <w:style w:type="character" w:customStyle="1" w:styleId="DateChar">
    <w:name w:val="Date Char"/>
    <w:basedOn w:val="DefaultParagraphFont"/>
    <w:link w:val="Date"/>
    <w:uiPriority w:val="99"/>
    <w:semiHidden/>
    <w:rsid w:val="006C53E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sakingbenga@gmail.com" TargetMode="Externa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iencedirect.com/topics/materials-science/superconducting-material" TargetMode="External"/><Relationship Id="rId10" Type="http://schemas.openxmlformats.org/officeDocument/2006/relationships/hyperlink" Target="http://www.dx.doi.org/10.7537/marsnys170524.01"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3929</Words>
  <Characters>22397</Characters>
  <Application>Microsoft Office Word</Application>
  <DocSecurity>0</DocSecurity>
  <Lines>186</Lines>
  <Paragraphs>52</Paragraphs>
  <ScaleCrop>false</ScaleCrop>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cp:revision>
  <dcterms:created xsi:type="dcterms:W3CDTF">2024-04-12T23:57:00Z</dcterms:created>
  <dcterms:modified xsi:type="dcterms:W3CDTF">2024-04-17T23:45:00Z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D90A97328A52445497242BAC6921E7DD_12</vt:lpwstr>
  </property>
</Properties>
</file>