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93" w:rsidRPr="00791A43" w:rsidRDefault="00F94729" w:rsidP="00CA3D90">
      <w:pPr>
        <w:autoSpaceDE w:val="0"/>
        <w:autoSpaceDN w:val="0"/>
        <w:adjustRightInd w:val="0"/>
        <w:snapToGrid w:val="0"/>
        <w:spacing w:after="0" w:line="240" w:lineRule="auto"/>
        <w:jc w:val="center"/>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 xml:space="preserve">Characterization of </w:t>
      </w:r>
      <w:proofErr w:type="spellStart"/>
      <w:r w:rsidRPr="00791A43">
        <w:rPr>
          <w:rFonts w:ascii="Times New Roman" w:hAnsi="Times New Roman" w:cs="Times New Roman"/>
          <w:b/>
          <w:bCs/>
          <w:sz w:val="20"/>
          <w:szCs w:val="20"/>
          <w:lang w:val="en-US"/>
        </w:rPr>
        <w:t>bacteriocin</w:t>
      </w:r>
      <w:proofErr w:type="spellEnd"/>
      <w:r w:rsidRPr="00791A43">
        <w:rPr>
          <w:rFonts w:ascii="Times New Roman" w:hAnsi="Times New Roman" w:cs="Times New Roman"/>
          <w:b/>
          <w:bCs/>
          <w:sz w:val="20"/>
          <w:szCs w:val="20"/>
          <w:lang w:val="en-US"/>
        </w:rPr>
        <w:t xml:space="preserve"> produced by </w:t>
      </w:r>
      <w:r w:rsidRPr="00791A43">
        <w:rPr>
          <w:rFonts w:ascii="Times New Roman" w:hAnsi="Times New Roman" w:cs="Times New Roman"/>
          <w:b/>
          <w:bCs/>
          <w:i/>
          <w:iCs/>
          <w:sz w:val="20"/>
          <w:szCs w:val="20"/>
          <w:lang w:val="en-US"/>
        </w:rPr>
        <w:t xml:space="preserve">Lactobacillus </w:t>
      </w:r>
      <w:proofErr w:type="spellStart"/>
      <w:r w:rsidRPr="00791A43">
        <w:rPr>
          <w:rFonts w:ascii="Times New Roman" w:hAnsi="Times New Roman" w:cs="Times New Roman"/>
          <w:b/>
          <w:bCs/>
          <w:i/>
          <w:iCs/>
          <w:sz w:val="20"/>
          <w:szCs w:val="20"/>
          <w:lang w:val="en-US"/>
        </w:rPr>
        <w:t>brevis</w:t>
      </w:r>
      <w:proofErr w:type="spellEnd"/>
      <w:r w:rsidRPr="00791A43">
        <w:rPr>
          <w:rFonts w:ascii="Times New Roman" w:hAnsi="Times New Roman" w:cs="Times New Roman"/>
          <w:b/>
          <w:bCs/>
          <w:sz w:val="20"/>
          <w:szCs w:val="20"/>
          <w:lang w:val="en-US"/>
        </w:rPr>
        <w:t xml:space="preserve"> isolated from traditional fermented tomatoes juice</w:t>
      </w:r>
    </w:p>
    <w:p w:rsidR="00F94729" w:rsidRPr="00791A43" w:rsidRDefault="00F94729" w:rsidP="00CA3D90">
      <w:pPr>
        <w:autoSpaceDE w:val="0"/>
        <w:autoSpaceDN w:val="0"/>
        <w:adjustRightInd w:val="0"/>
        <w:snapToGrid w:val="0"/>
        <w:spacing w:after="0" w:line="240" w:lineRule="auto"/>
        <w:jc w:val="center"/>
        <w:rPr>
          <w:rFonts w:ascii="Times New Roman" w:hAnsi="Times New Roman" w:cs="Times New Roman"/>
          <w:b/>
          <w:bCs/>
          <w:sz w:val="20"/>
          <w:szCs w:val="20"/>
          <w:lang w:val="en-US"/>
        </w:rPr>
      </w:pPr>
    </w:p>
    <w:p w:rsidR="002A7E58" w:rsidRPr="00791A43" w:rsidRDefault="000019CF" w:rsidP="00CA3D90">
      <w:pPr>
        <w:autoSpaceDE w:val="0"/>
        <w:autoSpaceDN w:val="0"/>
        <w:adjustRightInd w:val="0"/>
        <w:snapToGrid w:val="0"/>
        <w:spacing w:after="0" w:line="240" w:lineRule="auto"/>
        <w:jc w:val="center"/>
        <w:rPr>
          <w:rFonts w:ascii="Times New Roman" w:hAnsi="Times New Roman" w:cs="Times New Roman"/>
          <w:sz w:val="20"/>
          <w:szCs w:val="20"/>
        </w:rPr>
      </w:pPr>
      <w:proofErr w:type="spellStart"/>
      <w:r w:rsidRPr="00791A43">
        <w:rPr>
          <w:rFonts w:ascii="Times New Roman" w:hAnsi="Times New Roman" w:cs="Times New Roman"/>
          <w:sz w:val="20"/>
          <w:szCs w:val="20"/>
        </w:rPr>
        <w:t>Djadouni</w:t>
      </w:r>
      <w:proofErr w:type="spellEnd"/>
      <w:r w:rsidRPr="00791A43">
        <w:rPr>
          <w:rFonts w:ascii="Times New Roman" w:hAnsi="Times New Roman" w:cs="Times New Roman"/>
          <w:sz w:val="20"/>
          <w:szCs w:val="20"/>
        </w:rPr>
        <w:t xml:space="preserve"> Fatima</w:t>
      </w:r>
      <w:r w:rsidR="006A5635" w:rsidRPr="00791A43">
        <w:rPr>
          <w:rFonts w:ascii="Times New Roman" w:hAnsi="Times New Roman" w:cs="Times New Roman"/>
          <w:sz w:val="20"/>
          <w:szCs w:val="20"/>
        </w:rPr>
        <w:t xml:space="preserve"> </w:t>
      </w:r>
      <w:r w:rsidR="006A5635" w:rsidRPr="00791A43">
        <w:rPr>
          <w:rFonts w:ascii="Times New Roman" w:hAnsi="Times New Roman" w:cs="Times New Roman"/>
          <w:sz w:val="20"/>
          <w:szCs w:val="20"/>
          <w:vertAlign w:val="superscript"/>
        </w:rPr>
        <w:t>1,</w:t>
      </w:r>
      <w:r w:rsidR="00BE7863" w:rsidRPr="00791A43">
        <w:rPr>
          <w:rFonts w:ascii="Times New Roman" w:hAnsi="Times New Roman" w:cs="Times New Roman"/>
          <w:sz w:val="20"/>
          <w:szCs w:val="20"/>
          <w:vertAlign w:val="superscript"/>
        </w:rPr>
        <w:t>*</w:t>
      </w:r>
      <w:r w:rsidR="006A5635" w:rsidRPr="00791A43">
        <w:rPr>
          <w:rFonts w:ascii="Times New Roman" w:hAnsi="Times New Roman" w:cs="Times New Roman"/>
          <w:sz w:val="20"/>
          <w:szCs w:val="20"/>
        </w:rPr>
        <w:t xml:space="preserve">, </w:t>
      </w:r>
      <w:r w:rsidR="00970BA5" w:rsidRPr="00791A43">
        <w:rPr>
          <w:rFonts w:ascii="Times New Roman" w:hAnsi="Times New Roman" w:cs="Times New Roman"/>
          <w:sz w:val="20"/>
          <w:szCs w:val="20"/>
        </w:rPr>
        <w:t xml:space="preserve">Ruiz </w:t>
      </w:r>
      <w:proofErr w:type="spellStart"/>
      <w:r w:rsidR="00970BA5" w:rsidRPr="00791A43">
        <w:rPr>
          <w:rFonts w:ascii="Times New Roman" w:hAnsi="Times New Roman" w:cs="Times New Roman"/>
          <w:sz w:val="20"/>
          <w:szCs w:val="20"/>
        </w:rPr>
        <w:t>Larrea</w:t>
      </w:r>
      <w:proofErr w:type="spellEnd"/>
      <w:r w:rsidR="00970BA5" w:rsidRPr="00791A43">
        <w:rPr>
          <w:rFonts w:ascii="Times New Roman" w:hAnsi="Times New Roman" w:cs="Times New Roman"/>
          <w:sz w:val="20"/>
          <w:szCs w:val="20"/>
        </w:rPr>
        <w:t xml:space="preserve"> </w:t>
      </w:r>
      <w:proofErr w:type="spellStart"/>
      <w:r w:rsidR="00970BA5" w:rsidRPr="00791A43">
        <w:rPr>
          <w:rFonts w:ascii="Times New Roman" w:hAnsi="Times New Roman" w:cs="Times New Roman"/>
          <w:sz w:val="20"/>
          <w:szCs w:val="20"/>
        </w:rPr>
        <w:t>Fernanda</w:t>
      </w:r>
      <w:proofErr w:type="spellEnd"/>
      <w:r w:rsidR="00970BA5" w:rsidRPr="00791A43">
        <w:rPr>
          <w:rFonts w:ascii="Times New Roman" w:hAnsi="Times New Roman" w:cs="Times New Roman"/>
          <w:sz w:val="20"/>
          <w:szCs w:val="20"/>
        </w:rPr>
        <w:t xml:space="preserve"> </w:t>
      </w:r>
      <w:r w:rsidR="00970BA5" w:rsidRPr="00791A43">
        <w:rPr>
          <w:rFonts w:ascii="Times New Roman" w:hAnsi="Times New Roman" w:cs="Times New Roman"/>
          <w:sz w:val="20"/>
          <w:szCs w:val="20"/>
          <w:vertAlign w:val="superscript"/>
        </w:rPr>
        <w:t>2</w:t>
      </w:r>
    </w:p>
    <w:p w:rsidR="00970BA5" w:rsidRPr="00791A43" w:rsidRDefault="00970BA5" w:rsidP="00CA3D90">
      <w:pPr>
        <w:autoSpaceDE w:val="0"/>
        <w:autoSpaceDN w:val="0"/>
        <w:adjustRightInd w:val="0"/>
        <w:snapToGrid w:val="0"/>
        <w:spacing w:after="0" w:line="240" w:lineRule="auto"/>
        <w:jc w:val="center"/>
        <w:rPr>
          <w:rFonts w:ascii="Times New Roman" w:hAnsi="Times New Roman" w:cs="Times New Roman"/>
          <w:sz w:val="20"/>
          <w:szCs w:val="20"/>
          <w:lang w:bidi="ar-DZ"/>
        </w:rPr>
      </w:pPr>
    </w:p>
    <w:p w:rsidR="006A5635" w:rsidRPr="00791A43" w:rsidRDefault="000A2C36" w:rsidP="00CA3D90">
      <w:pPr>
        <w:autoSpaceDE w:val="0"/>
        <w:autoSpaceDN w:val="0"/>
        <w:adjustRightInd w:val="0"/>
        <w:snapToGrid w:val="0"/>
        <w:spacing w:after="0" w:line="240" w:lineRule="auto"/>
        <w:jc w:val="center"/>
        <w:rPr>
          <w:rFonts w:ascii="Times New Roman" w:hAnsi="Times New Roman" w:cs="Times New Roman"/>
          <w:sz w:val="20"/>
          <w:szCs w:val="20"/>
          <w:lang w:val="en-US" w:bidi="ar-DZ"/>
        </w:rPr>
      </w:pPr>
      <w:r w:rsidRPr="00791A43">
        <w:rPr>
          <w:rFonts w:ascii="Times New Roman" w:hAnsi="Times New Roman" w:cs="Times New Roman"/>
          <w:sz w:val="20"/>
          <w:szCs w:val="20"/>
          <w:vertAlign w:val="superscript"/>
          <w:lang w:val="en-US" w:bidi="ar-DZ"/>
        </w:rPr>
        <w:t>1</w:t>
      </w:r>
      <w:r w:rsidR="002A7E58" w:rsidRPr="00791A43">
        <w:rPr>
          <w:rFonts w:ascii="Times New Roman" w:hAnsi="Times New Roman" w:cs="Times New Roman"/>
          <w:sz w:val="20"/>
          <w:szCs w:val="20"/>
          <w:vertAlign w:val="superscript"/>
          <w:lang w:val="en-US" w:bidi="ar-DZ"/>
        </w:rPr>
        <w:t>.</w:t>
      </w:r>
      <w:r w:rsidR="002A7E58" w:rsidRPr="00791A43">
        <w:rPr>
          <w:rFonts w:ascii="Times New Roman" w:hAnsi="Times New Roman" w:cs="Times New Roman"/>
          <w:sz w:val="20"/>
          <w:szCs w:val="20"/>
          <w:lang w:val="en-US" w:bidi="ar-DZ"/>
        </w:rPr>
        <w:t xml:space="preserve"> Oran University</w:t>
      </w:r>
      <w:r w:rsidR="00C609B8" w:rsidRPr="00791A43">
        <w:rPr>
          <w:rFonts w:ascii="Times New Roman" w:hAnsi="Times New Roman" w:cs="Times New Roman"/>
          <w:sz w:val="20"/>
          <w:szCs w:val="20"/>
          <w:lang w:val="en-US" w:bidi="ar-DZ"/>
        </w:rPr>
        <w:t>, Laboratory</w:t>
      </w:r>
      <w:r w:rsidR="006A5635" w:rsidRPr="00791A43">
        <w:rPr>
          <w:rFonts w:ascii="Times New Roman" w:hAnsi="Times New Roman" w:cs="Times New Roman"/>
          <w:sz w:val="20"/>
          <w:szCs w:val="20"/>
          <w:lang w:val="en-US" w:bidi="ar-DZ"/>
        </w:rPr>
        <w:t xml:space="preserve"> of Applied Microbiology, Faculty of Nature Sciences and Life</w:t>
      </w:r>
      <w:r w:rsidR="006A140C" w:rsidRPr="00791A43">
        <w:rPr>
          <w:rFonts w:ascii="Times New Roman" w:hAnsi="Times New Roman" w:cs="Times New Roman"/>
          <w:sz w:val="20"/>
          <w:szCs w:val="20"/>
          <w:lang w:val="en-US" w:bidi="ar-DZ"/>
        </w:rPr>
        <w:t>, Algeria</w:t>
      </w:r>
    </w:p>
    <w:p w:rsidR="000019CF" w:rsidRPr="00791A43" w:rsidRDefault="00970BA5" w:rsidP="00CA3D90">
      <w:pPr>
        <w:autoSpaceDE w:val="0"/>
        <w:autoSpaceDN w:val="0"/>
        <w:adjustRightInd w:val="0"/>
        <w:snapToGrid w:val="0"/>
        <w:spacing w:after="0" w:line="240" w:lineRule="auto"/>
        <w:jc w:val="center"/>
        <w:rPr>
          <w:rFonts w:ascii="Times New Roman" w:hAnsi="Times New Roman" w:cs="Times New Roman"/>
          <w:sz w:val="20"/>
          <w:szCs w:val="20"/>
          <w:lang w:val="en-US" w:bidi="ar-DZ"/>
        </w:rPr>
      </w:pPr>
      <w:r w:rsidRPr="00791A43">
        <w:rPr>
          <w:rFonts w:ascii="Times New Roman" w:hAnsi="Times New Roman" w:cs="Times New Roman"/>
          <w:sz w:val="20"/>
          <w:szCs w:val="20"/>
          <w:vertAlign w:val="superscript"/>
          <w:lang w:val="en-US"/>
        </w:rPr>
        <w:t>2.</w:t>
      </w:r>
      <w:r w:rsidRPr="00791A43">
        <w:rPr>
          <w:rFonts w:ascii="Times New Roman" w:hAnsi="Times New Roman" w:cs="Times New Roman"/>
          <w:sz w:val="20"/>
          <w:szCs w:val="20"/>
          <w:lang w:val="en-US"/>
        </w:rPr>
        <w:t xml:space="preserve"> La Rioja University, Laboratory of Biochemistry and Molecular Biology, Faculty of Sciences</w:t>
      </w:r>
      <w:r w:rsidR="003B6FC6" w:rsidRPr="00791A43">
        <w:rPr>
          <w:rFonts w:ascii="Times New Roman" w:hAnsi="Times New Roman" w:cs="Times New Roman"/>
          <w:sz w:val="20"/>
          <w:szCs w:val="20"/>
          <w:lang w:val="en-US"/>
        </w:rPr>
        <w:t>, Spain</w:t>
      </w:r>
    </w:p>
    <w:p w:rsidR="0059049F" w:rsidRPr="00791A43" w:rsidRDefault="003D4909" w:rsidP="00CA3D90">
      <w:pPr>
        <w:snapToGrid w:val="0"/>
        <w:spacing w:after="0" w:line="240" w:lineRule="auto"/>
        <w:jc w:val="center"/>
        <w:rPr>
          <w:rStyle w:val="Hyperlink"/>
          <w:rFonts w:ascii="Times New Roman" w:hAnsi="Times New Roman" w:cs="Times New Roman"/>
          <w:sz w:val="20"/>
          <w:szCs w:val="20"/>
          <w:lang w:val="en-US"/>
        </w:rPr>
      </w:pPr>
      <w:hyperlink r:id="rId8" w:history="1">
        <w:r w:rsidR="005259F2" w:rsidRPr="00791A43">
          <w:rPr>
            <w:rStyle w:val="Hyperlink"/>
            <w:rFonts w:ascii="Times New Roman" w:hAnsi="Times New Roman" w:cs="Times New Roman"/>
            <w:sz w:val="20"/>
            <w:szCs w:val="20"/>
            <w:lang w:val="en-US"/>
          </w:rPr>
          <w:t>Houarisalwa@yahoo.fr</w:t>
        </w:r>
      </w:hyperlink>
      <w:r w:rsidR="005259F2" w:rsidRPr="00791A43">
        <w:rPr>
          <w:rStyle w:val="Hyperlink"/>
          <w:rFonts w:ascii="Times New Roman" w:hAnsi="Times New Roman" w:cs="Times New Roman"/>
          <w:sz w:val="20"/>
          <w:szCs w:val="20"/>
          <w:u w:val="none"/>
          <w:lang w:val="en-US"/>
        </w:rPr>
        <w:t>,</w:t>
      </w:r>
      <w:r w:rsidR="00896FDD" w:rsidRPr="00791A43">
        <w:rPr>
          <w:rStyle w:val="Hyperlink"/>
          <w:rFonts w:ascii="Times New Roman" w:hAnsi="Times New Roman" w:cs="Times New Roman"/>
          <w:sz w:val="20"/>
          <w:szCs w:val="20"/>
          <w:u w:val="none"/>
          <w:lang w:val="en-US"/>
        </w:rPr>
        <w:t xml:space="preserve"> </w:t>
      </w:r>
      <w:hyperlink r:id="rId9" w:history="1">
        <w:r w:rsidR="00896FDD" w:rsidRPr="00791A43">
          <w:rPr>
            <w:rStyle w:val="Hyperlink"/>
            <w:rFonts w:ascii="Times New Roman" w:hAnsi="Times New Roman" w:cs="Times New Roman"/>
            <w:sz w:val="20"/>
            <w:szCs w:val="20"/>
            <w:lang w:val="en-US"/>
          </w:rPr>
          <w:t>fernanda.ruiz@unirioja.es</w:t>
        </w:r>
      </w:hyperlink>
    </w:p>
    <w:p w:rsidR="00807C7E" w:rsidRPr="00791A43" w:rsidRDefault="00807C7E" w:rsidP="00CA3D90">
      <w:pPr>
        <w:autoSpaceDE w:val="0"/>
        <w:autoSpaceDN w:val="0"/>
        <w:adjustRightInd w:val="0"/>
        <w:snapToGrid w:val="0"/>
        <w:spacing w:after="0" w:line="240" w:lineRule="auto"/>
        <w:jc w:val="center"/>
        <w:rPr>
          <w:rFonts w:ascii="Times New Roman" w:hAnsi="Times New Roman" w:cs="Times New Roman"/>
          <w:b/>
          <w:bCs/>
          <w:sz w:val="20"/>
          <w:szCs w:val="20"/>
          <w:lang w:val="en-US"/>
        </w:rPr>
      </w:pPr>
    </w:p>
    <w:p w:rsidR="00C5040A" w:rsidRPr="00791A43" w:rsidRDefault="0059049F" w:rsidP="00CA3D90">
      <w:pPr>
        <w:autoSpaceDE w:val="0"/>
        <w:autoSpaceDN w:val="0"/>
        <w:adjustRightInd w:val="0"/>
        <w:snapToGrid w:val="0"/>
        <w:spacing w:after="0" w:line="240" w:lineRule="auto"/>
        <w:jc w:val="both"/>
        <w:rPr>
          <w:rFonts w:ascii="Times New Roman" w:hAnsi="Times New Roman" w:cs="Times New Roman"/>
          <w:sz w:val="20"/>
          <w:szCs w:val="20"/>
          <w:lang w:val="en-US" w:eastAsia="zh-CN"/>
        </w:rPr>
      </w:pPr>
      <w:r w:rsidRPr="00791A43">
        <w:rPr>
          <w:rFonts w:ascii="Times New Roman" w:hAnsi="Times New Roman" w:cs="Times New Roman"/>
          <w:b/>
          <w:bCs/>
          <w:sz w:val="20"/>
          <w:szCs w:val="20"/>
          <w:lang w:val="en-US"/>
        </w:rPr>
        <w:t>A</w:t>
      </w:r>
      <w:r w:rsidR="00C93DC5" w:rsidRPr="00791A43">
        <w:rPr>
          <w:rFonts w:ascii="Times New Roman" w:hAnsi="Times New Roman" w:cs="Times New Roman"/>
          <w:b/>
          <w:bCs/>
          <w:sz w:val="20"/>
          <w:szCs w:val="20"/>
          <w:lang w:val="en-US"/>
        </w:rPr>
        <w:t>bstract:</w:t>
      </w:r>
      <w:r w:rsidR="0075293C" w:rsidRPr="00791A43">
        <w:rPr>
          <w:rFonts w:ascii="Times New Roman" w:hAnsi="Times New Roman" w:cs="Times New Roman"/>
          <w:b/>
          <w:bCs/>
          <w:color w:val="252525"/>
          <w:sz w:val="20"/>
          <w:szCs w:val="20"/>
          <w:shd w:val="clear" w:color="auto" w:fill="FFFFFF"/>
          <w:lang w:val="en-US"/>
        </w:rPr>
        <w:t xml:space="preserve"> </w:t>
      </w:r>
      <w:proofErr w:type="spellStart"/>
      <w:r w:rsidR="0075293C" w:rsidRPr="00791A43">
        <w:rPr>
          <w:rFonts w:ascii="Times New Roman" w:hAnsi="Times New Roman" w:cs="Times New Roman"/>
          <w:sz w:val="20"/>
          <w:szCs w:val="20"/>
          <w:lang w:val="en-US"/>
        </w:rPr>
        <w:t>Biopreservation</w:t>
      </w:r>
      <w:proofErr w:type="spellEnd"/>
      <w:r w:rsidR="00791A43" w:rsidRPr="00791A43">
        <w:rPr>
          <w:rFonts w:ascii="Times New Roman" w:hAnsi="Times New Roman" w:cs="Times New Roman" w:hint="eastAsia"/>
          <w:sz w:val="20"/>
          <w:szCs w:val="20"/>
          <w:lang w:val="en-US" w:eastAsia="zh-CN"/>
        </w:rPr>
        <w:t xml:space="preserve"> </w:t>
      </w:r>
      <w:r w:rsidR="0075293C" w:rsidRPr="00791A43">
        <w:rPr>
          <w:rFonts w:ascii="Times New Roman" w:hAnsi="Times New Roman" w:cs="Times New Roman"/>
          <w:sz w:val="20"/>
          <w:szCs w:val="20"/>
          <w:lang w:val="en-US"/>
        </w:rPr>
        <w:t>is the use of natural or controlled</w:t>
      </w:r>
      <w:r w:rsidR="00791A43" w:rsidRPr="00791A43">
        <w:rPr>
          <w:rFonts w:ascii="Times New Roman" w:hAnsi="Times New Roman" w:cs="Times New Roman" w:hint="eastAsia"/>
          <w:sz w:val="20"/>
          <w:szCs w:val="20"/>
          <w:lang w:val="en-US" w:eastAsia="zh-CN"/>
        </w:rPr>
        <w:t xml:space="preserve"> </w:t>
      </w:r>
      <w:hyperlink r:id="rId10" w:tooltip="Microbiota (microbiology)" w:history="1">
        <w:proofErr w:type="spellStart"/>
        <w:r w:rsidR="0075293C" w:rsidRPr="00791A43">
          <w:rPr>
            <w:rFonts w:ascii="Times New Roman" w:hAnsi="Times New Roman" w:cs="Times New Roman"/>
            <w:sz w:val="20"/>
            <w:szCs w:val="20"/>
            <w:lang w:val="en-US"/>
          </w:rPr>
          <w:t>microbiota</w:t>
        </w:r>
        <w:proofErr w:type="spellEnd"/>
      </w:hyperlink>
      <w:r w:rsidR="00791A43" w:rsidRPr="00791A43">
        <w:rPr>
          <w:rFonts w:hint="eastAsia"/>
          <w:sz w:val="20"/>
          <w:szCs w:val="20"/>
          <w:lang w:eastAsia="zh-CN"/>
        </w:rPr>
        <w:t xml:space="preserve"> </w:t>
      </w:r>
      <w:r w:rsidR="0075293C" w:rsidRPr="00791A43">
        <w:rPr>
          <w:rFonts w:ascii="Times New Roman" w:hAnsi="Times New Roman" w:cs="Times New Roman"/>
          <w:sz w:val="20"/>
          <w:szCs w:val="20"/>
          <w:lang w:val="en-US"/>
        </w:rPr>
        <w:t>or</w:t>
      </w:r>
      <w:r w:rsidR="00791A43" w:rsidRPr="00791A43">
        <w:rPr>
          <w:rFonts w:ascii="Times New Roman" w:hAnsi="Times New Roman" w:cs="Times New Roman" w:hint="eastAsia"/>
          <w:sz w:val="20"/>
          <w:szCs w:val="20"/>
          <w:lang w:val="en-US" w:eastAsia="zh-CN"/>
        </w:rPr>
        <w:t xml:space="preserve"> </w:t>
      </w:r>
      <w:hyperlink r:id="rId11" w:tooltip="Antimicrobial" w:history="1">
        <w:r w:rsidR="0075293C" w:rsidRPr="00791A43">
          <w:rPr>
            <w:rFonts w:ascii="Times New Roman" w:hAnsi="Times New Roman" w:cs="Times New Roman"/>
            <w:sz w:val="20"/>
            <w:szCs w:val="20"/>
            <w:lang w:val="en-US"/>
          </w:rPr>
          <w:t>antimicrobials</w:t>
        </w:r>
      </w:hyperlink>
      <w:r w:rsidR="00791A43" w:rsidRPr="00791A43">
        <w:rPr>
          <w:rFonts w:hint="eastAsia"/>
          <w:sz w:val="20"/>
          <w:szCs w:val="20"/>
          <w:lang w:eastAsia="zh-CN"/>
        </w:rPr>
        <w:t xml:space="preserve"> </w:t>
      </w:r>
      <w:r w:rsidR="0075293C" w:rsidRPr="00791A43">
        <w:rPr>
          <w:rFonts w:ascii="Times New Roman" w:hAnsi="Times New Roman" w:cs="Times New Roman"/>
          <w:sz w:val="20"/>
          <w:szCs w:val="20"/>
          <w:lang w:val="en-US"/>
        </w:rPr>
        <w:t>as a way of</w:t>
      </w:r>
      <w:r w:rsidR="00791A43" w:rsidRPr="00791A43">
        <w:rPr>
          <w:rFonts w:ascii="Times New Roman" w:hAnsi="Times New Roman" w:cs="Times New Roman" w:hint="eastAsia"/>
          <w:sz w:val="20"/>
          <w:szCs w:val="20"/>
          <w:lang w:val="en-US" w:eastAsia="zh-CN"/>
        </w:rPr>
        <w:t xml:space="preserve"> </w:t>
      </w:r>
      <w:hyperlink r:id="rId12" w:tooltip="Food preservation" w:history="1">
        <w:r w:rsidR="0075293C" w:rsidRPr="00791A43">
          <w:rPr>
            <w:rFonts w:ascii="Times New Roman" w:hAnsi="Times New Roman" w:cs="Times New Roman"/>
            <w:sz w:val="20"/>
            <w:szCs w:val="20"/>
            <w:lang w:val="en-US"/>
          </w:rPr>
          <w:t>preserving food</w:t>
        </w:r>
      </w:hyperlink>
      <w:r w:rsidR="00791A43" w:rsidRPr="00791A43">
        <w:rPr>
          <w:rFonts w:ascii="Times New Roman" w:hAnsi="Times New Roman" w:cs="Times New Roman" w:hint="eastAsia"/>
          <w:sz w:val="20"/>
          <w:szCs w:val="20"/>
          <w:lang w:eastAsia="zh-CN"/>
        </w:rPr>
        <w:t xml:space="preserve"> </w:t>
      </w:r>
      <w:r w:rsidR="0075293C" w:rsidRPr="00791A43">
        <w:rPr>
          <w:rFonts w:ascii="Times New Roman" w:hAnsi="Times New Roman" w:cs="Times New Roman"/>
          <w:sz w:val="20"/>
          <w:szCs w:val="20"/>
          <w:lang w:val="en-US"/>
        </w:rPr>
        <w:t>and extending its</w:t>
      </w:r>
      <w:r w:rsidR="00791A43" w:rsidRPr="00791A43">
        <w:rPr>
          <w:rFonts w:ascii="Times New Roman" w:hAnsi="Times New Roman" w:cs="Times New Roman" w:hint="eastAsia"/>
          <w:sz w:val="20"/>
          <w:szCs w:val="20"/>
          <w:lang w:val="en-US" w:eastAsia="zh-CN"/>
        </w:rPr>
        <w:t xml:space="preserve"> </w:t>
      </w:r>
      <w:hyperlink r:id="rId13" w:tooltip="Shelf life" w:history="1">
        <w:r w:rsidR="0075293C" w:rsidRPr="00791A43">
          <w:rPr>
            <w:rFonts w:ascii="Times New Roman" w:hAnsi="Times New Roman" w:cs="Times New Roman"/>
            <w:sz w:val="20"/>
            <w:szCs w:val="20"/>
            <w:lang w:val="en-US"/>
          </w:rPr>
          <w:t>shelf life</w:t>
        </w:r>
      </w:hyperlink>
      <w:r w:rsidR="0075293C" w:rsidRPr="00791A43">
        <w:rPr>
          <w:rFonts w:ascii="Times New Roman" w:hAnsi="Times New Roman" w:cs="Times New Roman"/>
          <w:sz w:val="20"/>
          <w:szCs w:val="20"/>
          <w:lang w:val="en-US"/>
        </w:rPr>
        <w:t xml:space="preserve">. The </w:t>
      </w:r>
      <w:proofErr w:type="spellStart"/>
      <w:r w:rsidR="0075293C" w:rsidRPr="00791A43">
        <w:rPr>
          <w:rFonts w:ascii="Times New Roman" w:hAnsi="Times New Roman" w:cs="Times New Roman"/>
          <w:sz w:val="20"/>
          <w:szCs w:val="20"/>
          <w:lang w:val="en-US"/>
        </w:rPr>
        <w:t>biopreservation</w:t>
      </w:r>
      <w:proofErr w:type="spellEnd"/>
      <w:r w:rsidR="0075293C" w:rsidRPr="00791A43">
        <w:rPr>
          <w:rFonts w:ascii="Times New Roman" w:hAnsi="Times New Roman" w:cs="Times New Roman"/>
          <w:sz w:val="20"/>
          <w:szCs w:val="20"/>
          <w:lang w:val="en-US"/>
        </w:rPr>
        <w:t xml:space="preserve"> of food, especially utilizing lactic acid bacteria (LAB) that are inhibitory to food spoilage microbes, has been practiced since early ages, at first unconsciously but eventually with an increasingly robust scientific foundation.</w:t>
      </w:r>
      <w:r w:rsidR="00791A43" w:rsidRPr="00791A43">
        <w:rPr>
          <w:rFonts w:ascii="Times New Roman" w:hAnsi="Times New Roman" w:cs="Times New Roman" w:hint="eastAsia"/>
          <w:sz w:val="20"/>
          <w:szCs w:val="20"/>
          <w:lang w:val="en-US" w:eastAsia="zh-CN"/>
        </w:rPr>
        <w:t xml:space="preserve"> </w:t>
      </w:r>
      <w:r w:rsidR="0075293C" w:rsidRPr="00791A43">
        <w:rPr>
          <w:rFonts w:ascii="Times New Roman" w:hAnsi="Times New Roman" w:cs="Times New Roman"/>
          <w:sz w:val="20"/>
          <w:szCs w:val="20"/>
          <w:lang w:val="en-US"/>
        </w:rPr>
        <w:t xml:space="preserve">Beneficial bacteria or the </w:t>
      </w:r>
      <w:hyperlink r:id="rId14" w:tooltip="Fermentation (biochemistry)" w:history="1">
        <w:r w:rsidR="0075293C" w:rsidRPr="00791A43">
          <w:rPr>
            <w:rFonts w:ascii="Times New Roman" w:hAnsi="Times New Roman" w:cs="Times New Roman"/>
            <w:sz w:val="20"/>
            <w:szCs w:val="20"/>
            <w:lang w:val="en-US"/>
          </w:rPr>
          <w:t>fermentation</w:t>
        </w:r>
      </w:hyperlink>
      <w:r w:rsidR="00791A43" w:rsidRPr="00791A43">
        <w:rPr>
          <w:rFonts w:hint="eastAsia"/>
          <w:sz w:val="20"/>
          <w:szCs w:val="20"/>
          <w:lang w:eastAsia="zh-CN"/>
        </w:rPr>
        <w:t xml:space="preserve"> </w:t>
      </w:r>
      <w:r w:rsidR="0075293C" w:rsidRPr="00791A43">
        <w:rPr>
          <w:rFonts w:ascii="Times New Roman" w:hAnsi="Times New Roman" w:cs="Times New Roman"/>
          <w:sz w:val="20"/>
          <w:szCs w:val="20"/>
          <w:lang w:val="en-US"/>
        </w:rPr>
        <w:t xml:space="preserve">products produced by these bacteria are used in </w:t>
      </w:r>
      <w:proofErr w:type="spellStart"/>
      <w:r w:rsidR="0075293C" w:rsidRPr="00791A43">
        <w:rPr>
          <w:rFonts w:ascii="Times New Roman" w:hAnsi="Times New Roman" w:cs="Times New Roman"/>
          <w:sz w:val="20"/>
          <w:szCs w:val="20"/>
          <w:lang w:val="en-US"/>
        </w:rPr>
        <w:t>biopreservation</w:t>
      </w:r>
      <w:proofErr w:type="spellEnd"/>
      <w:r w:rsidR="0075293C" w:rsidRPr="00791A43">
        <w:rPr>
          <w:rFonts w:ascii="Times New Roman" w:hAnsi="Times New Roman" w:cs="Times New Roman"/>
          <w:sz w:val="20"/>
          <w:szCs w:val="20"/>
          <w:lang w:val="en-US"/>
        </w:rPr>
        <w:t xml:space="preserve"> to control</w:t>
      </w:r>
      <w:r w:rsidR="00791A43" w:rsidRPr="00791A43">
        <w:rPr>
          <w:rFonts w:ascii="Times New Roman" w:hAnsi="Times New Roman" w:cs="Times New Roman" w:hint="eastAsia"/>
          <w:sz w:val="20"/>
          <w:szCs w:val="20"/>
          <w:lang w:val="en-US" w:eastAsia="zh-CN"/>
        </w:rPr>
        <w:t xml:space="preserve"> </w:t>
      </w:r>
      <w:hyperlink r:id="rId15" w:tooltip="Spoilage" w:history="1">
        <w:r w:rsidR="0075293C" w:rsidRPr="00791A43">
          <w:rPr>
            <w:rFonts w:ascii="Times New Roman" w:hAnsi="Times New Roman" w:cs="Times New Roman"/>
            <w:sz w:val="20"/>
            <w:szCs w:val="20"/>
            <w:lang w:val="en-US"/>
          </w:rPr>
          <w:t>spoilage</w:t>
        </w:r>
      </w:hyperlink>
      <w:r w:rsidR="00791A43" w:rsidRPr="00791A43">
        <w:rPr>
          <w:rFonts w:hint="eastAsia"/>
          <w:sz w:val="20"/>
          <w:szCs w:val="20"/>
          <w:lang w:eastAsia="zh-CN"/>
        </w:rPr>
        <w:t xml:space="preserve"> </w:t>
      </w:r>
      <w:r w:rsidR="0075293C" w:rsidRPr="00791A43">
        <w:rPr>
          <w:rFonts w:ascii="Times New Roman" w:hAnsi="Times New Roman" w:cs="Times New Roman"/>
          <w:sz w:val="20"/>
          <w:szCs w:val="20"/>
          <w:lang w:val="en-US"/>
        </w:rPr>
        <w:t>and render</w:t>
      </w:r>
      <w:r w:rsidR="00791A43" w:rsidRPr="00791A43">
        <w:rPr>
          <w:rFonts w:ascii="Times New Roman" w:hAnsi="Times New Roman" w:cs="Times New Roman" w:hint="eastAsia"/>
          <w:sz w:val="20"/>
          <w:szCs w:val="20"/>
          <w:lang w:val="en-US" w:eastAsia="zh-CN"/>
        </w:rPr>
        <w:t xml:space="preserve"> </w:t>
      </w:r>
      <w:hyperlink r:id="rId16" w:tooltip="Pathogen" w:history="1">
        <w:r w:rsidR="0075293C" w:rsidRPr="00791A43">
          <w:rPr>
            <w:rFonts w:ascii="Times New Roman" w:hAnsi="Times New Roman" w:cs="Times New Roman"/>
            <w:sz w:val="20"/>
            <w:szCs w:val="20"/>
            <w:lang w:val="en-US"/>
          </w:rPr>
          <w:t>pathogens</w:t>
        </w:r>
      </w:hyperlink>
      <w:r w:rsidR="00791A43" w:rsidRPr="00791A43">
        <w:rPr>
          <w:rFonts w:hint="eastAsia"/>
          <w:sz w:val="20"/>
          <w:szCs w:val="20"/>
          <w:lang w:eastAsia="zh-CN"/>
        </w:rPr>
        <w:t xml:space="preserve"> </w:t>
      </w:r>
      <w:r w:rsidR="0075293C" w:rsidRPr="00791A43">
        <w:rPr>
          <w:rFonts w:ascii="Times New Roman" w:hAnsi="Times New Roman" w:cs="Times New Roman"/>
          <w:sz w:val="20"/>
          <w:szCs w:val="20"/>
          <w:lang w:val="en-US"/>
        </w:rPr>
        <w:t xml:space="preserve">inactive in food. </w:t>
      </w:r>
      <w:r w:rsidR="00340C14" w:rsidRPr="00791A43">
        <w:rPr>
          <w:rFonts w:ascii="Times New Roman" w:hAnsi="Times New Roman" w:cs="Times New Roman"/>
          <w:sz w:val="20"/>
          <w:szCs w:val="20"/>
          <w:lang w:val="en-US"/>
        </w:rPr>
        <w:t>The purpose of t</w:t>
      </w:r>
      <w:r w:rsidR="000019CF" w:rsidRPr="00791A43">
        <w:rPr>
          <w:rFonts w:ascii="Times New Roman" w:hAnsi="Times New Roman" w:cs="Times New Roman"/>
          <w:sz w:val="20"/>
          <w:szCs w:val="20"/>
          <w:lang w:val="en-US"/>
        </w:rPr>
        <w:t xml:space="preserve">his </w:t>
      </w:r>
      <w:r w:rsidR="00340C14" w:rsidRPr="00791A43">
        <w:rPr>
          <w:rFonts w:ascii="Times New Roman" w:hAnsi="Times New Roman" w:cs="Times New Roman"/>
          <w:sz w:val="20"/>
          <w:szCs w:val="20"/>
          <w:lang w:val="en-US"/>
        </w:rPr>
        <w:t>present work was to</w:t>
      </w:r>
      <w:r w:rsidR="000019CF" w:rsidRPr="00791A43">
        <w:rPr>
          <w:rFonts w:ascii="Times New Roman" w:hAnsi="Times New Roman" w:cs="Times New Roman"/>
          <w:sz w:val="20"/>
          <w:szCs w:val="20"/>
          <w:lang w:val="en-US"/>
        </w:rPr>
        <w:t xml:space="preserve"> </w:t>
      </w:r>
      <w:r w:rsidR="00340C14" w:rsidRPr="00791A43">
        <w:rPr>
          <w:rFonts w:ascii="Times New Roman" w:hAnsi="Times New Roman" w:cs="Times New Roman"/>
          <w:sz w:val="20"/>
          <w:szCs w:val="20"/>
          <w:lang w:val="en-US"/>
        </w:rPr>
        <w:t>evaluate</w:t>
      </w:r>
      <w:r w:rsidR="000019CF" w:rsidRPr="00791A43">
        <w:rPr>
          <w:rFonts w:ascii="Times New Roman" w:hAnsi="Times New Roman" w:cs="Times New Roman"/>
          <w:sz w:val="20"/>
          <w:szCs w:val="20"/>
          <w:lang w:val="en-US"/>
        </w:rPr>
        <w:t xml:space="preserve"> the efficacy of 65 strains isolated from fermented tomato juice under anaerobic conditions as </w:t>
      </w:r>
      <w:proofErr w:type="spellStart"/>
      <w:r w:rsidR="000019CF" w:rsidRPr="00791A43">
        <w:rPr>
          <w:rFonts w:ascii="Times New Roman" w:hAnsi="Times New Roman" w:cs="Times New Roman"/>
          <w:sz w:val="20"/>
          <w:szCs w:val="20"/>
          <w:lang w:val="en-US"/>
        </w:rPr>
        <w:t>biocontrol</w:t>
      </w:r>
      <w:proofErr w:type="spellEnd"/>
      <w:r w:rsidR="000019CF" w:rsidRPr="00791A43">
        <w:rPr>
          <w:rFonts w:ascii="Times New Roman" w:hAnsi="Times New Roman" w:cs="Times New Roman"/>
          <w:sz w:val="20"/>
          <w:szCs w:val="20"/>
          <w:lang w:val="en-US"/>
        </w:rPr>
        <w:t xml:space="preserve"> agents against fungi and the </w:t>
      </w:r>
      <w:r w:rsidR="001B189F" w:rsidRPr="00791A43">
        <w:rPr>
          <w:rFonts w:ascii="Times New Roman" w:hAnsi="Times New Roman" w:cs="Times New Roman"/>
          <w:sz w:val="20"/>
          <w:szCs w:val="20"/>
          <w:lang w:val="en-US"/>
        </w:rPr>
        <w:t xml:space="preserve">food </w:t>
      </w:r>
      <w:r w:rsidR="000019CF" w:rsidRPr="00791A43">
        <w:rPr>
          <w:rFonts w:ascii="Times New Roman" w:hAnsi="Times New Roman" w:cs="Times New Roman"/>
          <w:sz w:val="20"/>
          <w:szCs w:val="20"/>
          <w:lang w:val="en-US"/>
        </w:rPr>
        <w:t>spoilage bacteria</w:t>
      </w:r>
      <w:r w:rsidR="00FC16CD" w:rsidRPr="00791A43">
        <w:rPr>
          <w:rFonts w:ascii="Times New Roman" w:hAnsi="Times New Roman" w:cs="Times New Roman"/>
          <w:sz w:val="20"/>
          <w:szCs w:val="20"/>
          <w:lang w:val="en-US"/>
        </w:rPr>
        <w:t xml:space="preserve">. </w:t>
      </w:r>
      <w:r w:rsidR="000019CF" w:rsidRPr="00791A43">
        <w:rPr>
          <w:rFonts w:ascii="Times New Roman" w:hAnsi="Times New Roman" w:cs="Times New Roman"/>
          <w:sz w:val="20"/>
          <w:szCs w:val="20"/>
          <w:lang w:val="en-US"/>
        </w:rPr>
        <w:t xml:space="preserve">The antagonistic activity of </w:t>
      </w:r>
      <w:r w:rsidR="001B189F" w:rsidRPr="00791A43">
        <w:rPr>
          <w:rFonts w:ascii="Times New Roman" w:hAnsi="Times New Roman" w:cs="Times New Roman"/>
          <w:sz w:val="20"/>
          <w:szCs w:val="20"/>
          <w:lang w:val="en-US"/>
        </w:rPr>
        <w:t>isolated</w:t>
      </w:r>
      <w:r w:rsidR="000019CF" w:rsidRPr="00791A43">
        <w:rPr>
          <w:rFonts w:ascii="Times New Roman" w:hAnsi="Times New Roman" w:cs="Times New Roman"/>
          <w:sz w:val="20"/>
          <w:szCs w:val="20"/>
          <w:lang w:val="en-US"/>
        </w:rPr>
        <w:t xml:space="preserve"> strains was tested </w:t>
      </w:r>
      <w:r w:rsidR="000019CF" w:rsidRPr="00791A43">
        <w:rPr>
          <w:rFonts w:ascii="Times New Roman" w:hAnsi="Times New Roman" w:cs="Times New Roman"/>
          <w:i/>
          <w:iCs/>
          <w:sz w:val="20"/>
          <w:szCs w:val="20"/>
          <w:lang w:val="en-US"/>
        </w:rPr>
        <w:t>in vitro</w:t>
      </w:r>
      <w:r w:rsidR="000019CF" w:rsidRPr="00791A43">
        <w:rPr>
          <w:rFonts w:ascii="Times New Roman" w:hAnsi="Times New Roman" w:cs="Times New Roman"/>
          <w:sz w:val="20"/>
          <w:szCs w:val="20"/>
          <w:lang w:val="en-US"/>
        </w:rPr>
        <w:t xml:space="preserve"> using the well diffusion assay and the spot agar method. </w:t>
      </w:r>
      <w:r w:rsidR="00C5040A" w:rsidRPr="00791A43">
        <w:rPr>
          <w:rFonts w:ascii="Times New Roman" w:hAnsi="Times New Roman" w:cs="Times New Roman"/>
          <w:sz w:val="20"/>
          <w:szCs w:val="20"/>
          <w:lang w:val="en-US"/>
        </w:rPr>
        <w:t xml:space="preserve">ISOL03 </w:t>
      </w:r>
      <w:r w:rsidR="000019CF" w:rsidRPr="00791A43">
        <w:rPr>
          <w:rFonts w:ascii="Times New Roman" w:hAnsi="Times New Roman" w:cs="Times New Roman"/>
          <w:sz w:val="20"/>
          <w:szCs w:val="20"/>
          <w:lang w:val="en-US"/>
        </w:rPr>
        <w:t xml:space="preserve">showed </w:t>
      </w:r>
      <w:r w:rsidR="00C5040A" w:rsidRPr="00791A43">
        <w:rPr>
          <w:rFonts w:ascii="Times New Roman" w:hAnsi="Times New Roman" w:cs="Times New Roman"/>
          <w:sz w:val="20"/>
          <w:szCs w:val="20"/>
          <w:lang w:val="en-US"/>
        </w:rPr>
        <w:t xml:space="preserve">a broad antagonistic spectrum against seven tested bacterial and fungal foods pathogens. </w:t>
      </w:r>
      <w:r w:rsidR="001653D6" w:rsidRPr="00791A43">
        <w:rPr>
          <w:rFonts w:ascii="Times New Roman" w:hAnsi="Times New Roman" w:cs="Times New Roman"/>
          <w:sz w:val="20"/>
          <w:szCs w:val="20"/>
          <w:lang w:val="en-US"/>
        </w:rPr>
        <w:t>The 16SDNA</w:t>
      </w:r>
      <w:r w:rsidR="00C5040A" w:rsidRPr="00791A43">
        <w:rPr>
          <w:rFonts w:ascii="Times New Roman" w:hAnsi="Times New Roman" w:cs="Times New Roman"/>
          <w:sz w:val="20"/>
          <w:szCs w:val="20"/>
          <w:lang w:val="en-US"/>
        </w:rPr>
        <w:t xml:space="preserve"> </w:t>
      </w:r>
      <w:r w:rsidR="001653D6" w:rsidRPr="00791A43">
        <w:rPr>
          <w:rFonts w:ascii="Times New Roman" w:hAnsi="Times New Roman" w:cs="Times New Roman"/>
          <w:sz w:val="20"/>
          <w:szCs w:val="20"/>
          <w:lang w:val="en-US"/>
        </w:rPr>
        <w:t xml:space="preserve">sequences </w:t>
      </w:r>
      <w:r w:rsidR="00C5040A" w:rsidRPr="00791A43">
        <w:rPr>
          <w:rFonts w:ascii="Times New Roman" w:hAnsi="Times New Roman" w:cs="Times New Roman"/>
          <w:sz w:val="20"/>
          <w:szCs w:val="20"/>
          <w:lang w:val="en-US"/>
        </w:rPr>
        <w:t xml:space="preserve">showed that </w:t>
      </w:r>
      <w:r w:rsidR="001653D6" w:rsidRPr="00791A43">
        <w:rPr>
          <w:rFonts w:ascii="Times New Roman" w:hAnsi="Times New Roman" w:cs="Times New Roman"/>
          <w:sz w:val="20"/>
          <w:szCs w:val="20"/>
          <w:lang w:val="en-US"/>
        </w:rPr>
        <w:t>the antagonist</w:t>
      </w:r>
      <w:r w:rsidR="00C5040A" w:rsidRPr="00791A43">
        <w:rPr>
          <w:rFonts w:ascii="Times New Roman" w:hAnsi="Times New Roman" w:cs="Times New Roman"/>
          <w:sz w:val="20"/>
          <w:szCs w:val="20"/>
          <w:lang w:val="en-US"/>
        </w:rPr>
        <w:t xml:space="preserve"> was</w:t>
      </w:r>
      <w:r w:rsidR="001653D6" w:rsidRPr="00791A43">
        <w:rPr>
          <w:rFonts w:ascii="Times New Roman" w:hAnsi="Times New Roman" w:cs="Times New Roman"/>
          <w:sz w:val="20"/>
          <w:szCs w:val="20"/>
          <w:lang w:val="en-US"/>
        </w:rPr>
        <w:t xml:space="preserve"> </w:t>
      </w:r>
      <w:r w:rsidR="00C5040A" w:rsidRPr="00791A43">
        <w:rPr>
          <w:rFonts w:ascii="Times New Roman" w:hAnsi="Times New Roman" w:cs="Times New Roman"/>
          <w:i/>
          <w:iCs/>
          <w:sz w:val="20"/>
          <w:szCs w:val="20"/>
          <w:lang w:val="en-US"/>
        </w:rPr>
        <w:t xml:space="preserve">Lactobacillus </w:t>
      </w:r>
      <w:proofErr w:type="spellStart"/>
      <w:r w:rsidR="00C5040A" w:rsidRPr="00791A43">
        <w:rPr>
          <w:rFonts w:ascii="Times New Roman" w:hAnsi="Times New Roman" w:cs="Times New Roman"/>
          <w:i/>
          <w:iCs/>
          <w:sz w:val="20"/>
          <w:szCs w:val="20"/>
          <w:lang w:val="en-US"/>
        </w:rPr>
        <w:t>brevis</w:t>
      </w:r>
      <w:proofErr w:type="spellEnd"/>
      <w:r w:rsidR="001653D6" w:rsidRPr="00791A43">
        <w:rPr>
          <w:rFonts w:ascii="Times New Roman" w:hAnsi="Times New Roman" w:cs="Times New Roman"/>
          <w:i/>
          <w:iCs/>
          <w:sz w:val="20"/>
          <w:szCs w:val="20"/>
          <w:lang w:val="en-US"/>
        </w:rPr>
        <w:t>.</w:t>
      </w:r>
      <w:r w:rsidR="00E61379" w:rsidRPr="00791A43">
        <w:rPr>
          <w:rFonts w:ascii="Times New Roman" w:hAnsi="Times New Roman" w:cs="Times New Roman"/>
          <w:sz w:val="20"/>
          <w:szCs w:val="20"/>
          <w:lang w:val="en-US"/>
        </w:rPr>
        <w:t xml:space="preserve"> This antimicrobial compound was</w:t>
      </w:r>
      <w:r w:rsidR="00340C14" w:rsidRPr="00791A43">
        <w:rPr>
          <w:rFonts w:ascii="Times New Roman" w:hAnsi="Times New Roman" w:cs="Times New Roman"/>
          <w:sz w:val="20"/>
          <w:szCs w:val="20"/>
          <w:lang w:val="en-US"/>
        </w:rPr>
        <w:t xml:space="preserve"> </w:t>
      </w:r>
      <w:r w:rsidR="00E61379" w:rsidRPr="00791A43">
        <w:rPr>
          <w:rFonts w:ascii="Times New Roman" w:hAnsi="Times New Roman" w:cs="Times New Roman"/>
          <w:sz w:val="20"/>
          <w:szCs w:val="20"/>
          <w:lang w:val="en-US"/>
        </w:rPr>
        <w:t xml:space="preserve">excreted between late logarithmic and early stationary phases, inactivated by </w:t>
      </w:r>
      <w:proofErr w:type="spellStart"/>
      <w:r w:rsidR="00E61379" w:rsidRPr="00791A43">
        <w:rPr>
          <w:rFonts w:ascii="Times New Roman" w:hAnsi="Times New Roman" w:cs="Times New Roman"/>
          <w:sz w:val="20"/>
          <w:szCs w:val="20"/>
          <w:lang w:val="en-US"/>
        </w:rPr>
        <w:t>proteolytic</w:t>
      </w:r>
      <w:proofErr w:type="spellEnd"/>
      <w:r w:rsidR="00E61379" w:rsidRPr="00791A43">
        <w:rPr>
          <w:rFonts w:ascii="Times New Roman" w:hAnsi="Times New Roman" w:cs="Times New Roman"/>
          <w:sz w:val="20"/>
          <w:szCs w:val="20"/>
          <w:lang w:val="en-US"/>
        </w:rPr>
        <w:t xml:space="preserve"> enzyme, stable at 120°C and pH 2–6, active in presence of acetone and hexane.</w:t>
      </w:r>
    </w:p>
    <w:p w:rsidR="00CA3D90" w:rsidRPr="00791A43" w:rsidRDefault="00CA3D90" w:rsidP="00CA3D90">
      <w:pPr>
        <w:adjustRightInd w:val="0"/>
        <w:snapToGrid w:val="0"/>
        <w:spacing w:after="0" w:line="240" w:lineRule="auto"/>
        <w:jc w:val="both"/>
        <w:rPr>
          <w:rFonts w:ascii="Times New Roman" w:hAnsi="Times New Roman" w:cs="Times New Roman"/>
          <w:color w:val="000000"/>
          <w:sz w:val="20"/>
          <w:szCs w:val="20"/>
          <w:shd w:val="clear" w:color="auto" w:fill="FFFFFF"/>
        </w:rPr>
      </w:pPr>
      <w:r w:rsidRPr="00791A43">
        <w:rPr>
          <w:rFonts w:ascii="Times New Roman" w:hAnsi="Times New Roman" w:cs="Times New Roman" w:hint="eastAsia"/>
          <w:sz w:val="20"/>
          <w:szCs w:val="20"/>
        </w:rPr>
        <w:t>[</w:t>
      </w:r>
      <w:proofErr w:type="spellStart"/>
      <w:r w:rsidRPr="00791A43">
        <w:rPr>
          <w:rFonts w:ascii="Times New Roman" w:hAnsi="Times New Roman" w:cs="Times New Roman"/>
          <w:sz w:val="20"/>
          <w:szCs w:val="20"/>
        </w:rPr>
        <w:t>Djadouni</w:t>
      </w:r>
      <w:proofErr w:type="spellEnd"/>
      <w:r w:rsidRPr="00791A43">
        <w:rPr>
          <w:rFonts w:ascii="Times New Roman" w:hAnsi="Times New Roman" w:cs="Times New Roman"/>
          <w:sz w:val="20"/>
          <w:szCs w:val="20"/>
        </w:rPr>
        <w:t xml:space="preserve"> Fatima, Ruiz </w:t>
      </w:r>
      <w:proofErr w:type="spellStart"/>
      <w:r w:rsidRPr="00791A43">
        <w:rPr>
          <w:rFonts w:ascii="Times New Roman" w:hAnsi="Times New Roman" w:cs="Times New Roman"/>
          <w:sz w:val="20"/>
          <w:szCs w:val="20"/>
        </w:rPr>
        <w:t>Larrea</w:t>
      </w:r>
      <w:proofErr w:type="spellEnd"/>
      <w:r w:rsidRPr="00791A43">
        <w:rPr>
          <w:rFonts w:ascii="Times New Roman" w:hAnsi="Times New Roman" w:cs="Times New Roman"/>
          <w:sz w:val="20"/>
          <w:szCs w:val="20"/>
        </w:rPr>
        <w:t xml:space="preserve"> </w:t>
      </w:r>
      <w:proofErr w:type="spellStart"/>
      <w:r w:rsidRPr="00791A43">
        <w:rPr>
          <w:rFonts w:ascii="Times New Roman" w:hAnsi="Times New Roman" w:cs="Times New Roman"/>
          <w:sz w:val="20"/>
          <w:szCs w:val="20"/>
        </w:rPr>
        <w:t>Fernanda</w:t>
      </w:r>
      <w:proofErr w:type="spellEnd"/>
      <w:r w:rsidRPr="00791A43">
        <w:rPr>
          <w:rFonts w:ascii="Times New Roman" w:hAnsi="Times New Roman" w:cs="Times New Roman"/>
          <w:sz w:val="20"/>
          <w:szCs w:val="20"/>
        </w:rPr>
        <w:t>.</w:t>
      </w:r>
      <w:r w:rsidRPr="00791A43">
        <w:rPr>
          <w:rFonts w:ascii="Times New Roman" w:eastAsiaTheme="minorEastAsia" w:hAnsi="Times New Roman" w:cs="Times New Roman" w:hint="eastAsia"/>
          <w:b/>
          <w:bCs/>
          <w:sz w:val="20"/>
          <w:szCs w:val="20"/>
          <w:lang w:bidi="fa-IR"/>
        </w:rPr>
        <w:t xml:space="preserve"> </w:t>
      </w:r>
      <w:r w:rsidRPr="00791A43">
        <w:rPr>
          <w:rFonts w:ascii="Times New Roman" w:hAnsi="Times New Roman" w:cs="Times New Roman"/>
          <w:b/>
          <w:bCs/>
          <w:sz w:val="20"/>
          <w:szCs w:val="20"/>
          <w:lang w:val="en-US"/>
        </w:rPr>
        <w:t xml:space="preserve">Characterization of </w:t>
      </w:r>
      <w:proofErr w:type="spellStart"/>
      <w:r w:rsidRPr="00791A43">
        <w:rPr>
          <w:rFonts w:ascii="Times New Roman" w:hAnsi="Times New Roman" w:cs="Times New Roman"/>
          <w:b/>
          <w:bCs/>
          <w:sz w:val="20"/>
          <w:szCs w:val="20"/>
          <w:lang w:val="en-US"/>
        </w:rPr>
        <w:t>bacteriocin</w:t>
      </w:r>
      <w:proofErr w:type="spellEnd"/>
      <w:r w:rsidRPr="00791A43">
        <w:rPr>
          <w:rFonts w:ascii="Times New Roman" w:hAnsi="Times New Roman" w:cs="Times New Roman"/>
          <w:b/>
          <w:bCs/>
          <w:sz w:val="20"/>
          <w:szCs w:val="20"/>
          <w:lang w:val="en-US"/>
        </w:rPr>
        <w:t xml:space="preserve"> produced by </w:t>
      </w:r>
      <w:r w:rsidRPr="00791A43">
        <w:rPr>
          <w:rFonts w:ascii="Times New Roman" w:hAnsi="Times New Roman" w:cs="Times New Roman"/>
          <w:b/>
          <w:bCs/>
          <w:i/>
          <w:iCs/>
          <w:sz w:val="20"/>
          <w:szCs w:val="20"/>
          <w:lang w:val="en-US"/>
        </w:rPr>
        <w:t xml:space="preserve">Lactobacillus </w:t>
      </w:r>
      <w:proofErr w:type="spellStart"/>
      <w:r w:rsidRPr="00791A43">
        <w:rPr>
          <w:rFonts w:ascii="Times New Roman" w:hAnsi="Times New Roman" w:cs="Times New Roman"/>
          <w:b/>
          <w:bCs/>
          <w:i/>
          <w:iCs/>
          <w:sz w:val="20"/>
          <w:szCs w:val="20"/>
          <w:lang w:val="en-US"/>
        </w:rPr>
        <w:t>brevis</w:t>
      </w:r>
      <w:proofErr w:type="spellEnd"/>
      <w:r w:rsidRPr="00791A43">
        <w:rPr>
          <w:rFonts w:ascii="Times New Roman" w:hAnsi="Times New Roman" w:cs="Times New Roman"/>
          <w:b/>
          <w:bCs/>
          <w:sz w:val="20"/>
          <w:szCs w:val="20"/>
          <w:lang w:val="en-US"/>
        </w:rPr>
        <w:t xml:space="preserve"> isolated from traditional fermented tomatoes juice</w:t>
      </w:r>
      <w:r w:rsidRPr="00791A43">
        <w:rPr>
          <w:rFonts w:ascii="Times New Roman" w:eastAsia="Times New Roman" w:hAnsi="Times New Roman" w:cs="Times New Roman"/>
          <w:b/>
          <w:bCs/>
          <w:sz w:val="20"/>
          <w:szCs w:val="20"/>
          <w:lang w:bidi="fa-IR"/>
        </w:rPr>
        <w:t>.</w:t>
      </w:r>
      <w:r w:rsidRPr="00791A43">
        <w:rPr>
          <w:rFonts w:ascii="Times New Roman" w:hAnsi="Times New Roman" w:cs="Times New Roman"/>
          <w:bCs/>
          <w:i/>
          <w:sz w:val="20"/>
          <w:szCs w:val="20"/>
        </w:rPr>
        <w:t xml:space="preserve"> </w:t>
      </w:r>
      <w:proofErr w:type="spellStart"/>
      <w:r w:rsidRPr="00791A43">
        <w:rPr>
          <w:rFonts w:ascii="Times New Roman" w:hAnsi="Times New Roman" w:cs="Times New Roman"/>
          <w:bCs/>
          <w:i/>
          <w:sz w:val="20"/>
          <w:szCs w:val="20"/>
        </w:rPr>
        <w:t>Researcher</w:t>
      </w:r>
      <w:proofErr w:type="spellEnd"/>
      <w:r w:rsidRPr="00791A43">
        <w:rPr>
          <w:rFonts w:ascii="Times New Roman" w:hAnsi="Times New Roman" w:cs="Times New Roman"/>
          <w:bCs/>
          <w:sz w:val="20"/>
          <w:szCs w:val="20"/>
        </w:rPr>
        <w:t xml:space="preserve"> 201</w:t>
      </w:r>
      <w:r w:rsidRPr="00791A43">
        <w:rPr>
          <w:rFonts w:ascii="Times New Roman" w:hAnsi="Times New Roman" w:cs="Times New Roman" w:hint="eastAsia"/>
          <w:bCs/>
          <w:sz w:val="20"/>
          <w:szCs w:val="20"/>
        </w:rPr>
        <w:t>6</w:t>
      </w:r>
      <w:r w:rsidRPr="00791A43">
        <w:rPr>
          <w:rFonts w:ascii="Times New Roman" w:hAnsi="Times New Roman" w:cs="Times New Roman"/>
          <w:bCs/>
          <w:sz w:val="20"/>
          <w:szCs w:val="20"/>
        </w:rPr>
        <w:t>;</w:t>
      </w:r>
      <w:r w:rsidRPr="00791A43">
        <w:rPr>
          <w:rFonts w:ascii="Times New Roman" w:hAnsi="Times New Roman" w:cs="Times New Roman" w:hint="eastAsia"/>
          <w:bCs/>
          <w:sz w:val="20"/>
          <w:szCs w:val="20"/>
        </w:rPr>
        <w:t>8</w:t>
      </w:r>
      <w:r w:rsidRPr="00791A43">
        <w:rPr>
          <w:rFonts w:ascii="Times New Roman" w:hAnsi="Times New Roman" w:cs="Times New Roman"/>
          <w:bCs/>
          <w:sz w:val="20"/>
          <w:szCs w:val="20"/>
        </w:rPr>
        <w:t>(</w:t>
      </w:r>
      <w:r w:rsidRPr="00791A43">
        <w:rPr>
          <w:rFonts w:ascii="Times New Roman" w:hAnsi="Times New Roman" w:cs="Times New Roman" w:hint="eastAsia"/>
          <w:bCs/>
          <w:sz w:val="20"/>
          <w:szCs w:val="20"/>
        </w:rPr>
        <w:t>1</w:t>
      </w:r>
      <w:r w:rsidRPr="00791A43">
        <w:rPr>
          <w:rFonts w:ascii="Times New Roman" w:hAnsi="Times New Roman" w:cs="Times New Roman"/>
          <w:bCs/>
          <w:sz w:val="20"/>
          <w:szCs w:val="20"/>
        </w:rPr>
        <w:t>):</w:t>
      </w:r>
      <w:r w:rsidR="00B03ADD" w:rsidRPr="00791A43">
        <w:rPr>
          <w:rFonts w:ascii="Times New Roman" w:hAnsi="Times New Roman" w:cs="Times New Roman"/>
          <w:noProof/>
          <w:color w:val="000000"/>
          <w:sz w:val="20"/>
          <w:szCs w:val="20"/>
        </w:rPr>
        <w:t>1</w:t>
      </w:r>
      <w:r w:rsidRPr="00791A43">
        <w:rPr>
          <w:rFonts w:ascii="Times New Roman" w:hAnsi="Times New Roman" w:cs="Times New Roman"/>
          <w:color w:val="000000"/>
          <w:sz w:val="20"/>
          <w:szCs w:val="20"/>
        </w:rPr>
        <w:t>-</w:t>
      </w:r>
      <w:r w:rsidR="00B03ADD" w:rsidRPr="00791A43">
        <w:rPr>
          <w:rFonts w:ascii="Times New Roman" w:hAnsi="Times New Roman" w:cs="Times New Roman"/>
          <w:noProof/>
          <w:color w:val="000000"/>
          <w:sz w:val="20"/>
          <w:szCs w:val="20"/>
        </w:rPr>
        <w:t>8</w:t>
      </w:r>
      <w:r w:rsidRPr="00791A43">
        <w:rPr>
          <w:rFonts w:ascii="Times New Roman" w:hAnsi="Times New Roman" w:cs="Times New Roman"/>
          <w:bCs/>
          <w:sz w:val="20"/>
          <w:szCs w:val="20"/>
        </w:rPr>
        <w:t xml:space="preserve">]. </w:t>
      </w:r>
      <w:r w:rsidRPr="00791A43">
        <w:rPr>
          <w:rFonts w:ascii="Times New Roman" w:hAnsi="Times New Roman" w:cs="Times New Roman"/>
          <w:sz w:val="20"/>
          <w:szCs w:val="20"/>
        </w:rPr>
        <w:t>ISSN 1553-9865 (</w:t>
      </w:r>
      <w:proofErr w:type="spellStart"/>
      <w:r w:rsidRPr="00791A43">
        <w:rPr>
          <w:rFonts w:ascii="Times New Roman" w:hAnsi="Times New Roman" w:cs="Times New Roman"/>
          <w:sz w:val="20"/>
          <w:szCs w:val="20"/>
        </w:rPr>
        <w:t>print</w:t>
      </w:r>
      <w:proofErr w:type="spellEnd"/>
      <w:r w:rsidRPr="00791A43">
        <w:rPr>
          <w:rFonts w:ascii="Times New Roman" w:hAnsi="Times New Roman" w:cs="Times New Roman"/>
          <w:sz w:val="20"/>
          <w:szCs w:val="20"/>
        </w:rPr>
        <w:t>); ISSN 2163-8950 (online)</w:t>
      </w:r>
      <w:r w:rsidRPr="00791A43">
        <w:rPr>
          <w:rFonts w:ascii="Times New Roman" w:hAnsi="Times New Roman" w:cs="Times New Roman"/>
          <w:bCs/>
          <w:sz w:val="20"/>
          <w:szCs w:val="20"/>
        </w:rPr>
        <w:t xml:space="preserve">. </w:t>
      </w:r>
      <w:hyperlink r:id="rId17" w:history="1">
        <w:r w:rsidRPr="00791A43">
          <w:rPr>
            <w:rStyle w:val="Hyperlink"/>
            <w:rFonts w:ascii="Times New Roman" w:hAnsi="Times New Roman" w:cs="Times New Roman"/>
            <w:sz w:val="20"/>
            <w:szCs w:val="20"/>
          </w:rPr>
          <w:t>http://www.sciencepub.net/researcher</w:t>
        </w:r>
      </w:hyperlink>
      <w:r w:rsidRPr="00791A43">
        <w:rPr>
          <w:rFonts w:ascii="Times New Roman" w:hAnsi="Times New Roman" w:cs="Times New Roman"/>
          <w:bCs/>
          <w:sz w:val="20"/>
          <w:szCs w:val="20"/>
        </w:rPr>
        <w:t>.</w:t>
      </w:r>
      <w:r w:rsidRPr="00791A43">
        <w:rPr>
          <w:rFonts w:ascii="Times New Roman" w:hAnsi="Times New Roman" w:cs="Times New Roman" w:hint="eastAsia"/>
          <w:bCs/>
          <w:sz w:val="20"/>
          <w:szCs w:val="20"/>
        </w:rPr>
        <w:t xml:space="preserve"> </w:t>
      </w:r>
      <w:r w:rsidRPr="00791A43">
        <w:rPr>
          <w:rFonts w:ascii="Times New Roman" w:hAnsi="Times New Roman" w:cs="Times New Roman" w:hint="eastAsia"/>
          <w:bCs/>
          <w:sz w:val="20"/>
          <w:szCs w:val="20"/>
          <w:lang w:eastAsia="zh-CN"/>
        </w:rPr>
        <w:t>1</w:t>
      </w:r>
      <w:r w:rsidRPr="00791A43">
        <w:rPr>
          <w:rFonts w:ascii="Times New Roman" w:hAnsi="Times New Roman" w:cs="Times New Roman" w:hint="eastAsia"/>
          <w:bCs/>
          <w:sz w:val="20"/>
          <w:szCs w:val="20"/>
        </w:rPr>
        <w:t xml:space="preserve">. </w:t>
      </w:r>
      <w:proofErr w:type="spellStart"/>
      <w:r w:rsidRPr="00791A43">
        <w:rPr>
          <w:rFonts w:ascii="Times New Roman" w:hAnsi="Times New Roman" w:cs="Times New Roman"/>
          <w:color w:val="000000"/>
          <w:sz w:val="20"/>
          <w:szCs w:val="20"/>
          <w:shd w:val="clear" w:color="auto" w:fill="FFFFFF"/>
        </w:rPr>
        <w:t>doi</w:t>
      </w:r>
      <w:proofErr w:type="spellEnd"/>
      <w:r w:rsidRPr="00791A43">
        <w:rPr>
          <w:rFonts w:ascii="Times New Roman" w:hAnsi="Times New Roman" w:cs="Times New Roman"/>
          <w:color w:val="000000"/>
          <w:sz w:val="20"/>
          <w:szCs w:val="20"/>
          <w:shd w:val="clear" w:color="auto" w:fill="FFFFFF"/>
        </w:rPr>
        <w:t>:</w:t>
      </w:r>
      <w:hyperlink r:id="rId18" w:history="1">
        <w:r w:rsidRPr="00791A43">
          <w:rPr>
            <w:rStyle w:val="Hyperlink"/>
            <w:rFonts w:ascii="Times New Roman" w:hAnsi="Times New Roman" w:cs="Times New Roman"/>
            <w:sz w:val="20"/>
            <w:szCs w:val="20"/>
            <w:shd w:val="clear" w:color="auto" w:fill="FFFFFF"/>
          </w:rPr>
          <w:t>10.7537/mars</w:t>
        </w:r>
        <w:r w:rsidRPr="00791A43">
          <w:rPr>
            <w:rStyle w:val="Hyperlink"/>
            <w:rFonts w:ascii="Times New Roman" w:hAnsi="Times New Roman" w:cs="Times New Roman" w:hint="eastAsia"/>
            <w:sz w:val="20"/>
            <w:szCs w:val="20"/>
            <w:shd w:val="clear" w:color="auto" w:fill="FFFFFF"/>
          </w:rPr>
          <w:t>r</w:t>
        </w:r>
        <w:r w:rsidRPr="00791A43">
          <w:rPr>
            <w:rStyle w:val="Hyperlink"/>
            <w:rFonts w:ascii="Times New Roman" w:hAnsi="Times New Roman" w:cs="Times New Roman"/>
            <w:sz w:val="20"/>
            <w:szCs w:val="20"/>
            <w:shd w:val="clear" w:color="auto" w:fill="FFFFFF"/>
          </w:rPr>
          <w:t>sj</w:t>
        </w:r>
        <w:r w:rsidRPr="00791A43">
          <w:rPr>
            <w:rStyle w:val="Hyperlink"/>
            <w:rFonts w:ascii="Times New Roman" w:hAnsi="Times New Roman" w:cs="Times New Roman" w:hint="eastAsia"/>
            <w:sz w:val="20"/>
            <w:szCs w:val="20"/>
            <w:shd w:val="clear" w:color="auto" w:fill="FFFFFF"/>
          </w:rPr>
          <w:t>0801</w:t>
        </w:r>
        <w:r w:rsidRPr="00791A43">
          <w:rPr>
            <w:rStyle w:val="Hyperlink"/>
            <w:rFonts w:ascii="Times New Roman" w:hAnsi="Times New Roman" w:cs="Times New Roman"/>
            <w:sz w:val="20"/>
            <w:szCs w:val="20"/>
            <w:shd w:val="clear" w:color="auto" w:fill="FFFFFF"/>
          </w:rPr>
          <w:t>1</w:t>
        </w:r>
        <w:r w:rsidRPr="00791A43">
          <w:rPr>
            <w:rStyle w:val="Hyperlink"/>
            <w:rFonts w:ascii="Times New Roman" w:hAnsi="Times New Roman" w:cs="Times New Roman" w:hint="eastAsia"/>
            <w:sz w:val="20"/>
            <w:szCs w:val="20"/>
            <w:shd w:val="clear" w:color="auto" w:fill="FFFFFF"/>
          </w:rPr>
          <w:t>6</w:t>
        </w:r>
        <w:r w:rsidRPr="00791A43">
          <w:rPr>
            <w:rStyle w:val="Hyperlink"/>
            <w:rFonts w:ascii="Times New Roman" w:hAnsi="Times New Roman" w:cs="Times New Roman"/>
            <w:sz w:val="20"/>
            <w:szCs w:val="20"/>
            <w:shd w:val="clear" w:color="auto" w:fill="FFFFFF"/>
          </w:rPr>
          <w:t>0</w:t>
        </w:r>
        <w:r w:rsidRPr="00791A43">
          <w:rPr>
            <w:rStyle w:val="Hyperlink"/>
            <w:rFonts w:ascii="Times New Roman" w:hAnsi="Times New Roman" w:cs="Times New Roman" w:hint="eastAsia"/>
            <w:sz w:val="20"/>
            <w:szCs w:val="20"/>
            <w:shd w:val="clear" w:color="auto" w:fill="FFFFFF"/>
            <w:lang w:eastAsia="zh-CN"/>
          </w:rPr>
          <w:t>1</w:t>
        </w:r>
      </w:hyperlink>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sz w:val="20"/>
          <w:szCs w:val="20"/>
          <w:lang w:val="en-US" w:eastAsia="zh-CN"/>
        </w:rPr>
      </w:pPr>
    </w:p>
    <w:p w:rsidR="000019CF" w:rsidRPr="00791A43" w:rsidRDefault="000019CF" w:rsidP="00CA3D90">
      <w:pPr>
        <w:autoSpaceDE w:val="0"/>
        <w:autoSpaceDN w:val="0"/>
        <w:adjustRightInd w:val="0"/>
        <w:snapToGrid w:val="0"/>
        <w:spacing w:after="0" w:line="240" w:lineRule="auto"/>
        <w:jc w:val="both"/>
        <w:rPr>
          <w:rFonts w:ascii="Times New Roman" w:hAnsi="Times New Roman" w:cs="Times New Roman"/>
          <w:sz w:val="20"/>
          <w:szCs w:val="20"/>
          <w:lang w:val="en-US"/>
        </w:rPr>
      </w:pPr>
      <w:r w:rsidRPr="00791A43">
        <w:rPr>
          <w:rFonts w:ascii="Times New Roman" w:hAnsi="Times New Roman" w:cs="Times New Roman"/>
          <w:b/>
          <w:bCs/>
          <w:sz w:val="20"/>
          <w:szCs w:val="20"/>
          <w:lang w:val="en-US"/>
        </w:rPr>
        <w:t>K</w:t>
      </w:r>
      <w:r w:rsidR="0075293C" w:rsidRPr="00791A43">
        <w:rPr>
          <w:rFonts w:ascii="Times New Roman" w:hAnsi="Times New Roman" w:cs="Times New Roman"/>
          <w:b/>
          <w:bCs/>
          <w:sz w:val="20"/>
          <w:szCs w:val="20"/>
          <w:lang w:val="en-US"/>
        </w:rPr>
        <w:t>ey words:</w:t>
      </w:r>
      <w:r w:rsidRPr="00791A43">
        <w:rPr>
          <w:rFonts w:ascii="Times New Roman" w:hAnsi="Times New Roman" w:cs="Times New Roman"/>
          <w:sz w:val="20"/>
          <w:szCs w:val="20"/>
          <w:lang w:val="en-US"/>
        </w:rPr>
        <w:t xml:space="preserve"> </w:t>
      </w:r>
      <w:r w:rsidR="00BE165F" w:rsidRPr="00791A43">
        <w:rPr>
          <w:rFonts w:ascii="Times New Roman" w:hAnsi="Times New Roman" w:cs="Times New Roman"/>
          <w:i/>
          <w:iCs/>
          <w:sz w:val="20"/>
          <w:szCs w:val="20"/>
          <w:lang w:val="en-US"/>
        </w:rPr>
        <w:t xml:space="preserve">Lactobacillus </w:t>
      </w:r>
      <w:proofErr w:type="spellStart"/>
      <w:r w:rsidR="00BE165F" w:rsidRPr="00791A43">
        <w:rPr>
          <w:rFonts w:ascii="Times New Roman" w:hAnsi="Times New Roman" w:cs="Times New Roman"/>
          <w:i/>
          <w:iCs/>
          <w:sz w:val="20"/>
          <w:szCs w:val="20"/>
          <w:lang w:val="en-US"/>
        </w:rPr>
        <w:t>brevis</w:t>
      </w:r>
      <w:proofErr w:type="spellEnd"/>
      <w:r w:rsidR="00BE165F"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16S </w:t>
      </w:r>
      <w:proofErr w:type="spellStart"/>
      <w:r w:rsidRPr="00791A43">
        <w:rPr>
          <w:rFonts w:ascii="Times New Roman" w:hAnsi="Times New Roman" w:cs="Times New Roman"/>
          <w:sz w:val="20"/>
          <w:szCs w:val="20"/>
          <w:lang w:val="en-US"/>
        </w:rPr>
        <w:t>rDNA</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sequensing</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biopreservation</w:t>
      </w:r>
      <w:proofErr w:type="spellEnd"/>
      <w:r w:rsidRPr="00791A43">
        <w:rPr>
          <w:rFonts w:ascii="Times New Roman" w:hAnsi="Times New Roman" w:cs="Times New Roman"/>
          <w:sz w:val="20"/>
          <w:szCs w:val="20"/>
          <w:lang w:val="en-US"/>
        </w:rPr>
        <w:t>, fermented tomato juice.</w:t>
      </w: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sectPr w:rsidR="00CA3D90" w:rsidRPr="00791A43" w:rsidSect="0043718A">
          <w:headerReference w:type="default" r:id="rId19"/>
          <w:footerReference w:type="default" r:id="rId20"/>
          <w:type w:val="continuous"/>
          <w:pgSz w:w="12242" w:h="15842" w:code="1"/>
          <w:pgMar w:top="1440" w:right="1440" w:bottom="1440" w:left="1440" w:header="720" w:footer="720" w:gutter="0"/>
          <w:cols w:space="708"/>
          <w:docGrid w:linePitch="360"/>
        </w:sectPr>
      </w:pPr>
    </w:p>
    <w:p w:rsidR="000019CF" w:rsidRPr="00791A43" w:rsidRDefault="003E44E6"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lastRenderedPageBreak/>
        <w:t xml:space="preserve">1. </w:t>
      </w:r>
      <w:r w:rsidR="000019CF" w:rsidRPr="00791A43">
        <w:rPr>
          <w:rFonts w:ascii="Times New Roman" w:hAnsi="Times New Roman" w:cs="Times New Roman"/>
          <w:b/>
          <w:bCs/>
          <w:sz w:val="20"/>
          <w:szCs w:val="20"/>
          <w:lang w:val="en-US"/>
        </w:rPr>
        <w:t>I</w:t>
      </w:r>
      <w:r w:rsidRPr="00791A43">
        <w:rPr>
          <w:rFonts w:ascii="Times New Roman" w:hAnsi="Times New Roman" w:cs="Times New Roman"/>
          <w:b/>
          <w:bCs/>
          <w:sz w:val="20"/>
          <w:szCs w:val="20"/>
          <w:lang w:val="en-US"/>
        </w:rPr>
        <w:t>ntroduction</w:t>
      </w:r>
    </w:p>
    <w:p w:rsidR="000019CF" w:rsidRPr="00791A43" w:rsidRDefault="000019C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In an </w:t>
      </w:r>
      <w:r w:rsidRPr="00791A43">
        <w:rPr>
          <w:rFonts w:ascii="Times New Roman" w:hAnsi="Times New Roman" w:cs="Times New Roman"/>
          <w:sz w:val="20"/>
          <w:szCs w:val="20"/>
          <w:lang w:val="en-US" w:eastAsia="zh-CN"/>
        </w:rPr>
        <w:t>attempt</w:t>
      </w:r>
      <w:r w:rsidRPr="00791A43">
        <w:rPr>
          <w:rFonts w:ascii="Times New Roman" w:hAnsi="Times New Roman" w:cs="Times New Roman"/>
          <w:sz w:val="20"/>
          <w:szCs w:val="20"/>
          <w:lang w:val="en-US"/>
        </w:rPr>
        <w:t xml:space="preserve"> to prevent growth of pathogens and spoilage microorganisms on produce, research on </w:t>
      </w:r>
      <w:r w:rsidR="00564227" w:rsidRPr="00791A43">
        <w:rPr>
          <w:rFonts w:ascii="Times New Roman" w:hAnsi="Times New Roman" w:cs="Times New Roman"/>
          <w:sz w:val="20"/>
          <w:szCs w:val="20"/>
          <w:lang w:val="en-US"/>
        </w:rPr>
        <w:t xml:space="preserve">natural additives </w:t>
      </w:r>
      <w:r w:rsidRPr="00791A43">
        <w:rPr>
          <w:rFonts w:ascii="Times New Roman" w:hAnsi="Times New Roman" w:cs="Times New Roman"/>
          <w:sz w:val="20"/>
          <w:szCs w:val="20"/>
          <w:lang w:val="en-US"/>
        </w:rPr>
        <w:t xml:space="preserve">has been made. This method is known as </w:t>
      </w:r>
      <w:proofErr w:type="spellStart"/>
      <w:r w:rsidRPr="00791A43">
        <w:rPr>
          <w:rFonts w:ascii="Times New Roman" w:hAnsi="Times New Roman" w:cs="Times New Roman"/>
          <w:sz w:val="20"/>
          <w:szCs w:val="20"/>
          <w:lang w:val="en-US"/>
        </w:rPr>
        <w:t>biopreservation</w:t>
      </w:r>
      <w:proofErr w:type="spellEnd"/>
      <w:r w:rsidRPr="00791A43">
        <w:rPr>
          <w:rFonts w:ascii="Times New Roman" w:hAnsi="Times New Roman" w:cs="Times New Roman"/>
          <w:sz w:val="20"/>
          <w:szCs w:val="20"/>
          <w:lang w:val="en-US"/>
        </w:rPr>
        <w:t xml:space="preserve"> and consists on extension of </w:t>
      </w:r>
      <w:r w:rsidR="00564227" w:rsidRPr="00791A43">
        <w:rPr>
          <w:rFonts w:ascii="Times New Roman" w:hAnsi="Times New Roman" w:cs="Times New Roman"/>
          <w:sz w:val="20"/>
          <w:szCs w:val="20"/>
          <w:lang w:val="en-US"/>
        </w:rPr>
        <w:t xml:space="preserve">the lifetime </w:t>
      </w:r>
      <w:r w:rsidRPr="00791A43">
        <w:rPr>
          <w:rFonts w:ascii="Times New Roman" w:hAnsi="Times New Roman" w:cs="Times New Roman"/>
          <w:sz w:val="20"/>
          <w:szCs w:val="20"/>
          <w:lang w:val="en-US"/>
        </w:rPr>
        <w:t xml:space="preserve">of food using </w:t>
      </w:r>
      <w:r w:rsidR="00564227" w:rsidRPr="00791A43">
        <w:rPr>
          <w:rFonts w:ascii="Times New Roman" w:hAnsi="Times New Roman" w:cs="Times New Roman"/>
          <w:sz w:val="20"/>
          <w:szCs w:val="20"/>
          <w:lang w:val="en-US"/>
        </w:rPr>
        <w:t>LAB</w:t>
      </w:r>
      <w:r w:rsidRPr="00791A43">
        <w:rPr>
          <w:rFonts w:ascii="Times New Roman" w:hAnsi="Times New Roman" w:cs="Times New Roman"/>
          <w:sz w:val="20"/>
          <w:szCs w:val="20"/>
          <w:lang w:val="en-US"/>
        </w:rPr>
        <w:t xml:space="preserve"> and/or their metabolites. Food fermentation is a method widely used in the past to extend the storage life of food (De </w:t>
      </w:r>
      <w:proofErr w:type="spellStart"/>
      <w:r w:rsidRPr="00791A43">
        <w:rPr>
          <w:rFonts w:ascii="Times New Roman" w:hAnsi="Times New Roman" w:cs="Times New Roman"/>
          <w:sz w:val="20"/>
          <w:szCs w:val="20"/>
          <w:lang w:val="en-US"/>
        </w:rPr>
        <w:t>Vuyst</w:t>
      </w:r>
      <w:proofErr w:type="spellEnd"/>
      <w:r w:rsidRPr="00791A43">
        <w:rPr>
          <w:rFonts w:ascii="Times New Roman" w:hAnsi="Times New Roman" w:cs="Times New Roman"/>
          <w:sz w:val="20"/>
          <w:szCs w:val="20"/>
          <w:lang w:val="en-US"/>
        </w:rPr>
        <w:t xml:space="preserve"> and Leroy, 2007; </w:t>
      </w:r>
      <w:proofErr w:type="spellStart"/>
      <w:r w:rsidRPr="00791A43">
        <w:rPr>
          <w:rFonts w:ascii="Times New Roman" w:hAnsi="Times New Roman" w:cs="Times New Roman"/>
          <w:sz w:val="20"/>
          <w:szCs w:val="20"/>
          <w:lang w:val="en-US"/>
        </w:rPr>
        <w:t>Bourdichon</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2012). Numerous studies on fermented food have revealed that they not only have </w:t>
      </w:r>
      <w:proofErr w:type="spellStart"/>
      <w:r w:rsidRPr="00791A43">
        <w:rPr>
          <w:rFonts w:ascii="Times New Roman" w:hAnsi="Times New Roman" w:cs="Times New Roman"/>
          <w:sz w:val="20"/>
          <w:szCs w:val="20"/>
          <w:lang w:val="en-US"/>
        </w:rPr>
        <w:t>biopreservative</w:t>
      </w:r>
      <w:proofErr w:type="spellEnd"/>
      <w:r w:rsidRPr="00791A43">
        <w:rPr>
          <w:rFonts w:ascii="Times New Roman" w:hAnsi="Times New Roman" w:cs="Times New Roman"/>
          <w:sz w:val="20"/>
          <w:szCs w:val="20"/>
          <w:lang w:val="en-US"/>
        </w:rPr>
        <w:t xml:space="preserve"> properties but also health benefits (Oliveira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2014). Lactic acid bacteria are the major group of </w:t>
      </w:r>
      <w:r w:rsidR="00380F70" w:rsidRPr="00791A43">
        <w:rPr>
          <w:rFonts w:ascii="Times New Roman" w:hAnsi="Times New Roman" w:cs="Times New Roman"/>
          <w:sz w:val="20"/>
          <w:szCs w:val="20"/>
          <w:lang w:val="en-US"/>
        </w:rPr>
        <w:t>bacteria</w:t>
      </w:r>
      <w:r w:rsidRPr="00791A43">
        <w:rPr>
          <w:rFonts w:ascii="Times New Roman" w:hAnsi="Times New Roman" w:cs="Times New Roman"/>
          <w:sz w:val="20"/>
          <w:szCs w:val="20"/>
          <w:lang w:val="en-US"/>
        </w:rPr>
        <w:t xml:space="preserve"> </w:t>
      </w:r>
      <w:r w:rsidR="00380F70" w:rsidRPr="00791A43">
        <w:rPr>
          <w:rFonts w:ascii="Times New Roman" w:hAnsi="Times New Roman" w:cs="Times New Roman"/>
          <w:sz w:val="20"/>
          <w:szCs w:val="20"/>
          <w:lang w:val="en-US"/>
        </w:rPr>
        <w:t>applied</w:t>
      </w:r>
      <w:r w:rsidRPr="00791A43">
        <w:rPr>
          <w:rFonts w:ascii="Times New Roman" w:hAnsi="Times New Roman" w:cs="Times New Roman"/>
          <w:sz w:val="20"/>
          <w:szCs w:val="20"/>
          <w:lang w:val="en-US"/>
        </w:rPr>
        <w:t xml:space="preserve"> in food </w:t>
      </w:r>
      <w:r w:rsidR="00380F70" w:rsidRPr="00791A43">
        <w:rPr>
          <w:rFonts w:ascii="Times New Roman" w:hAnsi="Times New Roman" w:cs="Times New Roman"/>
          <w:sz w:val="20"/>
          <w:szCs w:val="20"/>
          <w:lang w:val="en-US"/>
        </w:rPr>
        <w:t xml:space="preserve">for improvement of their quality and preservation </w:t>
      </w:r>
      <w:r w:rsidRPr="00791A43">
        <w:rPr>
          <w:rFonts w:ascii="Times New Roman" w:hAnsi="Times New Roman" w:cs="Times New Roman"/>
          <w:sz w:val="20"/>
          <w:szCs w:val="20"/>
          <w:lang w:val="en-US"/>
        </w:rPr>
        <w:t>(</w:t>
      </w:r>
      <w:proofErr w:type="spellStart"/>
      <w:r w:rsidRPr="00791A43">
        <w:rPr>
          <w:rFonts w:ascii="Times New Roman" w:hAnsi="Times New Roman" w:cs="Times New Roman"/>
          <w:sz w:val="20"/>
          <w:szCs w:val="20"/>
          <w:lang w:val="en-US"/>
        </w:rPr>
        <w:t>Schillinger</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1991; </w:t>
      </w:r>
      <w:proofErr w:type="spellStart"/>
      <w:r w:rsidRPr="00791A43">
        <w:rPr>
          <w:rFonts w:ascii="Times New Roman" w:hAnsi="Times New Roman" w:cs="Times New Roman"/>
          <w:sz w:val="20"/>
          <w:szCs w:val="20"/>
          <w:lang w:val="en-US"/>
        </w:rPr>
        <w:t>Caplice</w:t>
      </w:r>
      <w:proofErr w:type="spellEnd"/>
      <w:r w:rsidRPr="00791A43">
        <w:rPr>
          <w:rFonts w:ascii="Times New Roman" w:hAnsi="Times New Roman" w:cs="Times New Roman"/>
          <w:sz w:val="20"/>
          <w:szCs w:val="20"/>
          <w:lang w:val="en-US"/>
        </w:rPr>
        <w:t xml:space="preserve"> and Fitzgerald, 1999; </w:t>
      </w:r>
      <w:proofErr w:type="spellStart"/>
      <w:r w:rsidRPr="00791A43">
        <w:rPr>
          <w:rFonts w:ascii="Times New Roman" w:hAnsi="Times New Roman" w:cs="Times New Roman"/>
          <w:sz w:val="20"/>
          <w:szCs w:val="20"/>
          <w:lang w:val="en-US"/>
        </w:rPr>
        <w:t>Deegan</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2006; Hsieh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2012). Their health benefits are exerted through several mechanisms including inhibiting the growth of pathogenic bacteria and modifying the host immune response. A number of strains that have been investigated show different properties even between the same species thus emphasizing the importance of strain identification (</w:t>
      </w:r>
      <w:proofErr w:type="spellStart"/>
      <w:r w:rsidRPr="00791A43">
        <w:rPr>
          <w:rFonts w:ascii="Times New Roman" w:hAnsi="Times New Roman" w:cs="Times New Roman"/>
          <w:sz w:val="20"/>
          <w:szCs w:val="20"/>
          <w:lang w:val="en-US"/>
        </w:rPr>
        <w:t>Sadiq</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1989; </w:t>
      </w:r>
      <w:proofErr w:type="spellStart"/>
      <w:r w:rsidRPr="00791A43">
        <w:rPr>
          <w:rFonts w:ascii="Times New Roman" w:hAnsi="Times New Roman" w:cs="Times New Roman"/>
          <w:sz w:val="20"/>
          <w:szCs w:val="20"/>
          <w:lang w:val="en-US"/>
        </w:rPr>
        <w:t>Holzapfel</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1995; </w:t>
      </w:r>
      <w:proofErr w:type="spellStart"/>
      <w:r w:rsidRPr="00791A43">
        <w:rPr>
          <w:rFonts w:ascii="Times New Roman" w:hAnsi="Times New Roman" w:cs="Times New Roman"/>
          <w:sz w:val="20"/>
          <w:szCs w:val="20"/>
          <w:lang w:val="en-US"/>
        </w:rPr>
        <w:t>Gálvez</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2007; </w:t>
      </w:r>
      <w:proofErr w:type="spellStart"/>
      <w:r w:rsidRPr="00791A43">
        <w:rPr>
          <w:rFonts w:ascii="Times New Roman" w:hAnsi="Times New Roman" w:cs="Times New Roman"/>
          <w:sz w:val="20"/>
          <w:szCs w:val="20"/>
          <w:lang w:val="en-US"/>
        </w:rPr>
        <w:t>Gharsallaoui</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2015). Tomato seeds, a major by-product of the tomato processing industry, contain organic acids and </w:t>
      </w:r>
      <w:proofErr w:type="spellStart"/>
      <w:r w:rsidRPr="00791A43">
        <w:rPr>
          <w:rFonts w:ascii="Times New Roman" w:hAnsi="Times New Roman" w:cs="Times New Roman"/>
          <w:sz w:val="20"/>
          <w:szCs w:val="20"/>
          <w:lang w:val="en-US"/>
        </w:rPr>
        <w:t>phenolic</w:t>
      </w:r>
      <w:proofErr w:type="spellEnd"/>
      <w:r w:rsidRPr="00791A43">
        <w:rPr>
          <w:rFonts w:ascii="Times New Roman" w:hAnsi="Times New Roman" w:cs="Times New Roman"/>
          <w:sz w:val="20"/>
          <w:szCs w:val="20"/>
          <w:lang w:val="en-US"/>
        </w:rPr>
        <w:t xml:space="preserve"> compounds. It is a berry plant in thus there is an appeal and demands of the fruits by the </w:t>
      </w:r>
      <w:proofErr w:type="spellStart"/>
      <w:r w:rsidRPr="00791A43">
        <w:rPr>
          <w:rFonts w:ascii="Times New Roman" w:hAnsi="Times New Roman" w:cs="Times New Roman"/>
          <w:i/>
          <w:iCs/>
          <w:sz w:val="20"/>
          <w:szCs w:val="20"/>
          <w:lang w:val="en-US"/>
        </w:rPr>
        <w:t>Solanaceae</w:t>
      </w:r>
      <w:proofErr w:type="spellEnd"/>
      <w:r w:rsidRPr="00791A43">
        <w:rPr>
          <w:rFonts w:ascii="Times New Roman" w:hAnsi="Times New Roman" w:cs="Times New Roman"/>
          <w:sz w:val="20"/>
          <w:szCs w:val="20"/>
          <w:lang w:val="en-US"/>
        </w:rPr>
        <w:t xml:space="preserve"> family. They can be processed into purées, juices and ketchup. Canned and </w:t>
      </w:r>
      <w:r w:rsidRPr="00791A43">
        <w:rPr>
          <w:rFonts w:ascii="Times New Roman" w:hAnsi="Times New Roman" w:cs="Times New Roman"/>
          <w:sz w:val="20"/>
          <w:szCs w:val="20"/>
          <w:lang w:val="en-US"/>
        </w:rPr>
        <w:lastRenderedPageBreak/>
        <w:t xml:space="preserve">dried tomatoes are economically important processed products (De </w:t>
      </w:r>
      <w:proofErr w:type="spellStart"/>
      <w:r w:rsidRPr="00791A43">
        <w:rPr>
          <w:rFonts w:ascii="Times New Roman" w:hAnsi="Times New Roman" w:cs="Times New Roman"/>
          <w:sz w:val="20"/>
          <w:szCs w:val="20"/>
          <w:lang w:val="en-US"/>
        </w:rPr>
        <w:t>Muyncka</w:t>
      </w:r>
      <w:proofErr w:type="spellEnd"/>
      <w:r w:rsidRPr="00791A43">
        <w:rPr>
          <w:rFonts w:ascii="Times New Roman" w:hAnsi="Times New Roman" w:cs="Times New Roman"/>
          <w:sz w:val="20"/>
          <w:szCs w:val="20"/>
          <w:lang w:val="en-US"/>
        </w:rPr>
        <w:t xml:space="preserve">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2004; Ramos et al.</w:t>
      </w:r>
      <w:r w:rsidR="005B1A5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2013). The aim of this study was to use molecular </w:t>
      </w:r>
      <w:r w:rsidRPr="00791A43">
        <w:rPr>
          <w:rFonts w:ascii="Times New Roman" w:hAnsi="Times New Roman" w:cs="Times New Roman"/>
          <w:sz w:val="20"/>
          <w:szCs w:val="20"/>
          <w:lang w:val="en-US" w:eastAsia="zh-CN"/>
        </w:rPr>
        <w:t>methods</w:t>
      </w:r>
      <w:r w:rsidRPr="00791A43">
        <w:rPr>
          <w:rFonts w:ascii="Times New Roman" w:hAnsi="Times New Roman" w:cs="Times New Roman"/>
          <w:sz w:val="20"/>
          <w:szCs w:val="20"/>
          <w:lang w:val="en-US"/>
        </w:rPr>
        <w:t xml:space="preserve"> for identify the bacteria responsible to tomatoes fermentation</w:t>
      </w:r>
      <w:r w:rsidR="00A35DBF"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assess the potential of them to inhibit the growth of </w:t>
      </w:r>
      <w:r w:rsidR="00340C14" w:rsidRPr="00791A43">
        <w:rPr>
          <w:rFonts w:ascii="Times New Roman" w:hAnsi="Times New Roman" w:cs="Times New Roman"/>
          <w:sz w:val="20"/>
          <w:szCs w:val="20"/>
          <w:lang w:val="en-US"/>
        </w:rPr>
        <w:t>bacterial and fungal food pathogens</w:t>
      </w:r>
      <w:r w:rsidR="00A35DBF" w:rsidRPr="00791A43">
        <w:rPr>
          <w:rFonts w:ascii="Times New Roman" w:hAnsi="Times New Roman" w:cs="Times New Roman"/>
          <w:sz w:val="20"/>
          <w:szCs w:val="20"/>
          <w:lang w:val="en-US"/>
        </w:rPr>
        <w:t xml:space="preserve">, extract </w:t>
      </w:r>
      <w:r w:rsidR="006C17CE" w:rsidRPr="00791A43">
        <w:rPr>
          <w:rFonts w:ascii="Times New Roman" w:hAnsi="Times New Roman" w:cs="Times New Roman"/>
          <w:sz w:val="20"/>
          <w:szCs w:val="20"/>
          <w:lang w:val="en-US"/>
        </w:rPr>
        <w:t>this</w:t>
      </w:r>
      <w:r w:rsidR="00A35DBF" w:rsidRPr="00791A43">
        <w:rPr>
          <w:rFonts w:ascii="Times New Roman" w:hAnsi="Times New Roman" w:cs="Times New Roman"/>
          <w:sz w:val="20"/>
          <w:szCs w:val="20"/>
          <w:lang w:val="en-US"/>
        </w:rPr>
        <w:t xml:space="preserve"> bioactive substance</w:t>
      </w:r>
      <w:r w:rsidR="006C17CE" w:rsidRPr="00791A43">
        <w:rPr>
          <w:rFonts w:ascii="Times New Roman" w:hAnsi="Times New Roman" w:cs="Times New Roman"/>
          <w:sz w:val="20"/>
          <w:szCs w:val="20"/>
          <w:lang w:val="en-US"/>
        </w:rPr>
        <w:t xml:space="preserve"> and </w:t>
      </w:r>
      <w:r w:rsidR="00A35DBF" w:rsidRPr="00791A43">
        <w:rPr>
          <w:rFonts w:ascii="Times New Roman" w:hAnsi="Times New Roman" w:cs="Times New Roman"/>
          <w:sz w:val="20"/>
          <w:szCs w:val="20"/>
          <w:lang w:val="en-US"/>
        </w:rPr>
        <w:t xml:space="preserve">investigate </w:t>
      </w:r>
      <w:r w:rsidR="00254E0D" w:rsidRPr="00791A43">
        <w:rPr>
          <w:rFonts w:ascii="Times New Roman" w:hAnsi="Times New Roman" w:cs="Times New Roman"/>
          <w:sz w:val="20"/>
          <w:szCs w:val="20"/>
          <w:lang w:val="en-US"/>
        </w:rPr>
        <w:t>their</w:t>
      </w:r>
      <w:r w:rsidR="00A35DBF" w:rsidRPr="00791A43">
        <w:rPr>
          <w:rFonts w:ascii="Times New Roman" w:hAnsi="Times New Roman" w:cs="Times New Roman"/>
          <w:sz w:val="20"/>
          <w:szCs w:val="20"/>
          <w:lang w:val="en-US"/>
        </w:rPr>
        <w:t xml:space="preserve"> characteristics </w:t>
      </w:r>
      <w:r w:rsidR="006C17CE" w:rsidRPr="00791A43">
        <w:rPr>
          <w:rFonts w:ascii="Times New Roman" w:hAnsi="Times New Roman" w:cs="Times New Roman"/>
          <w:sz w:val="20"/>
          <w:szCs w:val="20"/>
          <w:lang w:val="en-US"/>
        </w:rPr>
        <w:t>in</w:t>
      </w:r>
      <w:r w:rsidR="00340C14" w:rsidRPr="00791A43">
        <w:rPr>
          <w:rFonts w:ascii="Times New Roman" w:hAnsi="Times New Roman" w:cs="Times New Roman"/>
          <w:sz w:val="20"/>
          <w:szCs w:val="20"/>
          <w:lang w:val="en-US"/>
        </w:rPr>
        <w:t xml:space="preserve"> foods preservation.</w:t>
      </w:r>
    </w:p>
    <w:p w:rsidR="00572BBF" w:rsidRPr="00791A43" w:rsidRDefault="00572BBF"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p>
    <w:p w:rsidR="000019CF" w:rsidRPr="00791A43" w:rsidRDefault="00B75C9B"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 xml:space="preserve">2. </w:t>
      </w:r>
      <w:r w:rsidR="000019CF" w:rsidRPr="00791A43">
        <w:rPr>
          <w:rFonts w:ascii="Times New Roman" w:hAnsi="Times New Roman" w:cs="Times New Roman"/>
          <w:b/>
          <w:bCs/>
          <w:sz w:val="20"/>
          <w:szCs w:val="20"/>
          <w:lang w:val="en-US"/>
        </w:rPr>
        <w:t>M</w:t>
      </w:r>
      <w:r w:rsidRPr="00791A43">
        <w:rPr>
          <w:rFonts w:ascii="Times New Roman" w:hAnsi="Times New Roman" w:cs="Times New Roman"/>
          <w:b/>
          <w:bCs/>
          <w:sz w:val="20"/>
          <w:szCs w:val="20"/>
          <w:lang w:val="en-US"/>
        </w:rPr>
        <w:t>aterials and methods</w:t>
      </w:r>
      <w:bookmarkStart w:id="0" w:name="_Toc188155327"/>
    </w:p>
    <w:bookmarkEnd w:id="0"/>
    <w:p w:rsidR="000019CF" w:rsidRPr="00791A43" w:rsidRDefault="00B75C9B"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 xml:space="preserve">2.1. </w:t>
      </w:r>
      <w:r w:rsidR="000019CF" w:rsidRPr="00791A43">
        <w:rPr>
          <w:rFonts w:ascii="Times New Roman" w:hAnsi="Times New Roman" w:cs="Times New Roman"/>
          <w:b/>
          <w:bCs/>
          <w:sz w:val="20"/>
          <w:szCs w:val="20"/>
          <w:lang w:val="en-US"/>
        </w:rPr>
        <w:t>T</w:t>
      </w:r>
      <w:r w:rsidRPr="00791A43">
        <w:rPr>
          <w:rFonts w:ascii="Times New Roman" w:hAnsi="Times New Roman" w:cs="Times New Roman"/>
          <w:b/>
          <w:bCs/>
          <w:sz w:val="20"/>
          <w:szCs w:val="20"/>
          <w:lang w:val="en-US"/>
        </w:rPr>
        <w:t>omato juice preparation</w:t>
      </w:r>
    </w:p>
    <w:p w:rsidR="000019CF" w:rsidRPr="00791A43" w:rsidRDefault="00254E0D"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eastAsia="zh-CN"/>
        </w:rPr>
        <w:t>Tomatoes</w:t>
      </w:r>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Solanum</w:t>
      </w:r>
      <w:proofErr w:type="spellEnd"/>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lycopersicum</w:t>
      </w:r>
      <w:proofErr w:type="spellEnd"/>
      <w:r w:rsidRPr="00791A43">
        <w:rPr>
          <w:rFonts w:ascii="Times New Roman" w:hAnsi="Times New Roman" w:cs="Times New Roman"/>
          <w:sz w:val="20"/>
          <w:szCs w:val="20"/>
          <w:lang w:val="en-US"/>
        </w:rPr>
        <w:t xml:space="preserve"> L. </w:t>
      </w:r>
      <w:r w:rsidR="004644EC" w:rsidRPr="00791A43">
        <w:rPr>
          <w:rFonts w:ascii="Times New Roman" w:hAnsi="Times New Roman" w:cs="Times New Roman"/>
          <w:sz w:val="20"/>
          <w:szCs w:val="20"/>
          <w:lang w:val="en-US"/>
        </w:rPr>
        <w:t>were</w:t>
      </w:r>
      <w:r w:rsidRPr="00791A43">
        <w:rPr>
          <w:rFonts w:ascii="Times New Roman" w:hAnsi="Times New Roman" w:cs="Times New Roman"/>
          <w:sz w:val="20"/>
          <w:szCs w:val="20"/>
          <w:lang w:val="en-US"/>
        </w:rPr>
        <w:t xml:space="preserve"> collected from Algerian Supermarkets, placed in sterile plastic bags and directly transported to the laboratory. The juice is prepared from the entire pulp, boiling quickly and poured into bottles or jars closed with lids or caps and without added salt or oil or pepper or other flavoring. The bottles were preserved for a period of six months to one year away from light and moisture at 25 °C </w:t>
      </w:r>
      <w:r w:rsidR="000019CF" w:rsidRPr="00791A43">
        <w:rPr>
          <w:rFonts w:ascii="Times New Roman" w:hAnsi="Times New Roman" w:cs="Times New Roman"/>
          <w:sz w:val="20"/>
          <w:szCs w:val="20"/>
          <w:lang w:val="en-US"/>
        </w:rPr>
        <w:t>(Granges et al.</w:t>
      </w:r>
      <w:r w:rsidR="00401ED5" w:rsidRPr="00791A43">
        <w:rPr>
          <w:rFonts w:ascii="Times New Roman" w:hAnsi="Times New Roman" w:cs="Times New Roman"/>
          <w:sz w:val="20"/>
          <w:szCs w:val="20"/>
          <w:lang w:val="en-US"/>
        </w:rPr>
        <w:t>,</w:t>
      </w:r>
      <w:r w:rsidR="000019CF" w:rsidRPr="00791A43">
        <w:rPr>
          <w:rFonts w:ascii="Times New Roman" w:hAnsi="Times New Roman" w:cs="Times New Roman"/>
          <w:sz w:val="20"/>
          <w:szCs w:val="20"/>
          <w:lang w:val="en-US"/>
        </w:rPr>
        <w:t xml:space="preserve"> 2000).</w:t>
      </w:r>
    </w:p>
    <w:p w:rsidR="000019CF" w:rsidRPr="00791A43" w:rsidRDefault="00162ACF"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 xml:space="preserve">2.2. </w:t>
      </w:r>
      <w:r w:rsidR="000019CF" w:rsidRPr="00791A43">
        <w:rPr>
          <w:rFonts w:ascii="Times New Roman" w:hAnsi="Times New Roman" w:cs="Times New Roman"/>
          <w:b/>
          <w:bCs/>
          <w:sz w:val="20"/>
          <w:szCs w:val="20"/>
          <w:lang w:val="en-US"/>
        </w:rPr>
        <w:t>B</w:t>
      </w:r>
      <w:r w:rsidRPr="00791A43">
        <w:rPr>
          <w:rFonts w:ascii="Times New Roman" w:hAnsi="Times New Roman" w:cs="Times New Roman"/>
          <w:b/>
          <w:bCs/>
          <w:sz w:val="20"/>
          <w:szCs w:val="20"/>
          <w:lang w:val="en-US"/>
        </w:rPr>
        <w:t>acterial strain and growth media</w:t>
      </w:r>
    </w:p>
    <w:p w:rsidR="006D2082" w:rsidRPr="00791A43" w:rsidRDefault="00DA1361" w:rsidP="00CA3D90">
      <w:pPr>
        <w:widowControl w:val="0"/>
        <w:snapToGrid w:val="0"/>
        <w:spacing w:after="0" w:line="240" w:lineRule="auto"/>
        <w:ind w:firstLine="425"/>
        <w:jc w:val="both"/>
        <w:rPr>
          <w:rFonts w:ascii="Times New Roman" w:hAnsi="Times New Roman" w:cs="Times New Roman"/>
          <w:b/>
          <w:bCs/>
          <w:sz w:val="20"/>
          <w:szCs w:val="20"/>
          <w:lang w:val="en-US"/>
        </w:rPr>
      </w:pPr>
      <w:r w:rsidRPr="00791A43">
        <w:rPr>
          <w:rFonts w:ascii="Times New Roman" w:hAnsi="Times New Roman" w:cs="Times New Roman"/>
          <w:sz w:val="20"/>
          <w:szCs w:val="20"/>
          <w:lang w:val="en-US"/>
        </w:rPr>
        <w:t xml:space="preserve">One ml </w:t>
      </w:r>
      <w:r w:rsidR="008810C0" w:rsidRPr="00791A43">
        <w:rPr>
          <w:rFonts w:ascii="Times New Roman" w:hAnsi="Times New Roman" w:cs="Times New Roman"/>
          <w:sz w:val="20"/>
          <w:szCs w:val="20"/>
          <w:lang w:val="en-US"/>
        </w:rPr>
        <w:t>of sample</w:t>
      </w:r>
      <w:r w:rsidRPr="00791A43">
        <w:rPr>
          <w:rFonts w:ascii="Times New Roman" w:hAnsi="Times New Roman" w:cs="Times New Roman"/>
          <w:sz w:val="20"/>
          <w:szCs w:val="20"/>
          <w:lang w:val="en-US"/>
        </w:rPr>
        <w:t xml:space="preserve"> from the fermented tomato juice was tak</w:t>
      </w:r>
      <w:r w:rsidR="00AA6069" w:rsidRPr="00791A43">
        <w:rPr>
          <w:rFonts w:ascii="Times New Roman" w:hAnsi="Times New Roman" w:cs="Times New Roman"/>
          <w:sz w:val="20"/>
          <w:szCs w:val="20"/>
          <w:lang w:val="en-US"/>
        </w:rPr>
        <w:t>en for strain isolation. Sample</w:t>
      </w:r>
      <w:r w:rsidRPr="00791A43">
        <w:rPr>
          <w:rFonts w:ascii="Times New Roman" w:hAnsi="Times New Roman" w:cs="Times New Roman"/>
          <w:sz w:val="20"/>
          <w:szCs w:val="20"/>
          <w:lang w:val="en-US"/>
        </w:rPr>
        <w:t xml:space="preserve"> w</w:t>
      </w:r>
      <w:r w:rsidR="00AA6069" w:rsidRPr="00791A43">
        <w:rPr>
          <w:rFonts w:ascii="Times New Roman" w:hAnsi="Times New Roman" w:cs="Times New Roman"/>
          <w:sz w:val="20"/>
          <w:szCs w:val="20"/>
          <w:lang w:val="en-US"/>
        </w:rPr>
        <w:t>as</w:t>
      </w:r>
      <w:r w:rsidRPr="00791A43">
        <w:rPr>
          <w:rFonts w:ascii="Times New Roman" w:hAnsi="Times New Roman" w:cs="Times New Roman"/>
          <w:sz w:val="20"/>
          <w:szCs w:val="20"/>
          <w:lang w:val="en-US"/>
        </w:rPr>
        <w:t xml:space="preserve"> diluted with 99 ml of sterile 0.1% peptone water and spiral plated onto MRS-agar and M17-agar media (</w:t>
      </w:r>
      <w:proofErr w:type="spellStart"/>
      <w:r w:rsidRPr="00791A43">
        <w:rPr>
          <w:rFonts w:ascii="Times New Roman" w:hAnsi="Times New Roman" w:cs="Times New Roman"/>
          <w:sz w:val="20"/>
          <w:szCs w:val="20"/>
          <w:lang w:val="en-US"/>
        </w:rPr>
        <w:t>Oxoid</w:t>
      </w:r>
      <w:proofErr w:type="spellEnd"/>
      <w:r w:rsidRPr="00791A43">
        <w:rPr>
          <w:rFonts w:ascii="Times New Roman" w:hAnsi="Times New Roman" w:cs="Times New Roman"/>
          <w:sz w:val="20"/>
          <w:szCs w:val="20"/>
          <w:lang w:val="en-US"/>
        </w:rPr>
        <w:t>, Ltd., England). MRS plates were incubated at 37°C under both aerobic and anaerobic conditions for 48 h and M17 plates at 44°C under anaerobic condition for 48 h</w:t>
      </w:r>
      <w:r w:rsidR="00744D90" w:rsidRPr="00791A43">
        <w:rPr>
          <w:rFonts w:ascii="Times New Roman" w:hAnsi="Times New Roman" w:cs="Times New Roman"/>
          <w:sz w:val="20"/>
          <w:szCs w:val="20"/>
          <w:lang w:val="en-US"/>
        </w:rPr>
        <w:t xml:space="preserve"> (</w:t>
      </w:r>
      <w:proofErr w:type="spellStart"/>
      <w:r w:rsidR="00744D90" w:rsidRPr="00791A43">
        <w:rPr>
          <w:rFonts w:ascii="Times New Roman" w:hAnsi="Times New Roman" w:cs="Times New Roman"/>
          <w:sz w:val="20"/>
          <w:szCs w:val="20"/>
          <w:lang w:val="en-US"/>
        </w:rPr>
        <w:t>Rushdy</w:t>
      </w:r>
      <w:proofErr w:type="spellEnd"/>
      <w:r w:rsidR="00744D90" w:rsidRPr="00791A43">
        <w:rPr>
          <w:rFonts w:ascii="Times New Roman" w:hAnsi="Times New Roman" w:cs="Times New Roman"/>
          <w:sz w:val="20"/>
          <w:szCs w:val="20"/>
          <w:lang w:val="en-US"/>
        </w:rPr>
        <w:t xml:space="preserve"> and </w:t>
      </w:r>
      <w:proofErr w:type="spellStart"/>
      <w:r w:rsidR="00744D90" w:rsidRPr="00791A43">
        <w:rPr>
          <w:rFonts w:ascii="Times New Roman" w:hAnsi="Times New Roman" w:cs="Times New Roman"/>
          <w:sz w:val="20"/>
          <w:szCs w:val="20"/>
          <w:lang w:val="en-US"/>
        </w:rPr>
        <w:t>Gomaa</w:t>
      </w:r>
      <w:proofErr w:type="spellEnd"/>
      <w:r w:rsidR="00744D90" w:rsidRPr="00791A43">
        <w:rPr>
          <w:rFonts w:ascii="Times New Roman" w:hAnsi="Times New Roman" w:cs="Times New Roman"/>
          <w:sz w:val="20"/>
          <w:szCs w:val="20"/>
          <w:lang w:val="en-US"/>
        </w:rPr>
        <w:t>, 2013)</w:t>
      </w:r>
      <w:r w:rsidR="004644EC"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All </w:t>
      </w:r>
      <w:proofErr w:type="gramStart"/>
      <w:r w:rsidRPr="00791A43">
        <w:rPr>
          <w:rFonts w:ascii="Times New Roman" w:hAnsi="Times New Roman" w:cs="Times New Roman"/>
          <w:sz w:val="20"/>
          <w:szCs w:val="20"/>
          <w:lang w:val="en-US"/>
        </w:rPr>
        <w:lastRenderedPageBreak/>
        <w:t>Gram</w:t>
      </w:r>
      <w:proofErr w:type="gramEnd"/>
      <w:r w:rsidRPr="00791A43">
        <w:rPr>
          <w:rFonts w:ascii="Times New Roman" w:hAnsi="Times New Roman" w:cs="Times New Roman"/>
          <w:sz w:val="20"/>
          <w:szCs w:val="20"/>
          <w:lang w:val="en-US"/>
        </w:rPr>
        <w:t xml:space="preserve"> positive, </w:t>
      </w:r>
      <w:proofErr w:type="spellStart"/>
      <w:r w:rsidRPr="00791A43">
        <w:rPr>
          <w:rFonts w:ascii="Times New Roman" w:hAnsi="Times New Roman" w:cs="Times New Roman"/>
          <w:sz w:val="20"/>
          <w:szCs w:val="20"/>
          <w:lang w:val="en-US"/>
        </w:rPr>
        <w:t>catalase</w:t>
      </w:r>
      <w:proofErr w:type="spellEnd"/>
      <w:r w:rsidRPr="00791A43">
        <w:rPr>
          <w:rFonts w:ascii="Times New Roman" w:hAnsi="Times New Roman" w:cs="Times New Roman"/>
          <w:sz w:val="20"/>
          <w:szCs w:val="20"/>
          <w:lang w:val="en-US"/>
        </w:rPr>
        <w:t xml:space="preserve"> negative (assayed with 3% v/v H</w:t>
      </w:r>
      <w:r w:rsidRPr="00791A43">
        <w:rPr>
          <w:rFonts w:ascii="Times New Roman" w:hAnsi="Times New Roman" w:cs="Times New Roman"/>
          <w:sz w:val="20"/>
          <w:szCs w:val="20"/>
          <w:vertAlign w:val="subscript"/>
          <w:lang w:val="en-US"/>
        </w:rPr>
        <w:t>2</w:t>
      </w:r>
      <w:r w:rsidRPr="00791A43">
        <w:rPr>
          <w:rFonts w:ascii="Times New Roman" w:hAnsi="Times New Roman" w:cs="Times New Roman"/>
          <w:sz w:val="20"/>
          <w:szCs w:val="20"/>
          <w:lang w:val="en-US"/>
        </w:rPr>
        <w:t>O</w:t>
      </w:r>
      <w:r w:rsidRPr="00791A43">
        <w:rPr>
          <w:rFonts w:ascii="Times New Roman" w:hAnsi="Times New Roman" w:cs="Times New Roman"/>
          <w:sz w:val="20"/>
          <w:szCs w:val="20"/>
          <w:vertAlign w:val="subscript"/>
          <w:lang w:val="en-US"/>
        </w:rPr>
        <w:t>2</w:t>
      </w:r>
      <w:r w:rsidRPr="00791A43">
        <w:rPr>
          <w:rFonts w:ascii="Times New Roman" w:hAnsi="Times New Roman" w:cs="Times New Roman"/>
          <w:sz w:val="20"/>
          <w:szCs w:val="20"/>
          <w:lang w:val="en-US"/>
        </w:rPr>
        <w:t xml:space="preserve">) isolates were purified by </w:t>
      </w:r>
      <w:proofErr w:type="spellStart"/>
      <w:r w:rsidRPr="00791A43">
        <w:rPr>
          <w:rFonts w:ascii="Times New Roman" w:hAnsi="Times New Roman" w:cs="Times New Roman"/>
          <w:sz w:val="20"/>
          <w:szCs w:val="20"/>
          <w:lang w:val="en-US"/>
        </w:rPr>
        <w:t>reisolation</w:t>
      </w:r>
      <w:proofErr w:type="spellEnd"/>
      <w:r w:rsidRPr="00791A43">
        <w:rPr>
          <w:rFonts w:ascii="Times New Roman" w:hAnsi="Times New Roman" w:cs="Times New Roman"/>
          <w:sz w:val="20"/>
          <w:szCs w:val="20"/>
          <w:lang w:val="en-US"/>
        </w:rPr>
        <w:t xml:space="preserve"> and observed under a light microscope. All isolates were coded and stored at - 80°C in either MRS or M17 broth containing equal amounts of 30% sterile </w:t>
      </w:r>
      <w:r w:rsidR="005F1BD5" w:rsidRPr="00791A43">
        <w:rPr>
          <w:rFonts w:ascii="Times New Roman" w:hAnsi="Times New Roman" w:cs="Times New Roman"/>
          <w:sz w:val="20"/>
          <w:szCs w:val="20"/>
          <w:lang w:val="en-US"/>
        </w:rPr>
        <w:t>glycerol (</w:t>
      </w:r>
      <w:proofErr w:type="spellStart"/>
      <w:r w:rsidR="005F1BD5" w:rsidRPr="00791A43">
        <w:rPr>
          <w:rFonts w:ascii="Times New Roman" w:hAnsi="Times New Roman" w:cs="Times New Roman"/>
          <w:sz w:val="20"/>
          <w:szCs w:val="20"/>
          <w:lang w:val="en-US"/>
        </w:rPr>
        <w:t>Oxoid</w:t>
      </w:r>
      <w:proofErr w:type="spellEnd"/>
      <w:r w:rsidR="005F1BD5" w:rsidRPr="00791A43">
        <w:rPr>
          <w:rFonts w:ascii="Times New Roman" w:hAnsi="Times New Roman" w:cs="Times New Roman"/>
          <w:sz w:val="20"/>
          <w:szCs w:val="20"/>
          <w:lang w:val="en-US"/>
        </w:rPr>
        <w:t>, Ltd., England)</w:t>
      </w:r>
      <w:r w:rsidR="00744D90" w:rsidRPr="00791A43">
        <w:rPr>
          <w:rFonts w:ascii="Times New Roman" w:hAnsi="Times New Roman" w:cs="Times New Roman"/>
          <w:sz w:val="20"/>
          <w:szCs w:val="20"/>
          <w:lang w:val="en-US"/>
        </w:rPr>
        <w:t>.</w:t>
      </w:r>
    </w:p>
    <w:p w:rsidR="004644EC" w:rsidRPr="00791A43" w:rsidRDefault="00C35E11"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2.3. Screening for potential antimicrobial activity</w:t>
      </w:r>
    </w:p>
    <w:p w:rsidR="00DA1361" w:rsidRPr="00791A43" w:rsidRDefault="00DA1361"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One ml of the stored isolate </w:t>
      </w:r>
      <w:r w:rsidRPr="00791A43">
        <w:rPr>
          <w:rFonts w:ascii="Times New Roman" w:hAnsi="Times New Roman" w:cs="Times New Roman"/>
          <w:sz w:val="20"/>
          <w:szCs w:val="20"/>
          <w:lang w:val="en-US" w:eastAsia="zh-CN"/>
        </w:rPr>
        <w:t>was</w:t>
      </w:r>
      <w:r w:rsidRPr="00791A43">
        <w:rPr>
          <w:rFonts w:ascii="Times New Roman" w:hAnsi="Times New Roman" w:cs="Times New Roman"/>
          <w:sz w:val="20"/>
          <w:szCs w:val="20"/>
          <w:lang w:val="en-US"/>
        </w:rPr>
        <w:t xml:space="preserve"> cultured overnight in 20 ml MRS or M17 broth at 37° C, and then 1 ml culture was sub-cultured overnight in 20 ml MRS broth. Cells were removed by centrifuging at 14</w:t>
      </w:r>
      <w:r w:rsidR="006C0DAB" w:rsidRPr="00791A43">
        <w:rPr>
          <w:rFonts w:ascii="Times New Roman" w:hAnsi="Times New Roman" w:cs="Times New Roman"/>
          <w:sz w:val="20"/>
          <w:szCs w:val="20"/>
          <w:lang w:val="en-US"/>
        </w:rPr>
        <w:t>.</w:t>
      </w:r>
      <w:r w:rsidR="00845710" w:rsidRPr="00791A43">
        <w:rPr>
          <w:rFonts w:ascii="Times New Roman" w:hAnsi="Times New Roman" w:cs="Times New Roman"/>
          <w:sz w:val="20"/>
          <w:szCs w:val="20"/>
          <w:lang w:val="en-US"/>
        </w:rPr>
        <w:t xml:space="preserve">000 </w:t>
      </w:r>
      <w:r w:rsidRPr="00791A43">
        <w:rPr>
          <w:rFonts w:ascii="Times New Roman" w:hAnsi="Times New Roman" w:cs="Times New Roman"/>
          <w:sz w:val="20"/>
          <w:szCs w:val="20"/>
          <w:lang w:val="en-US"/>
        </w:rPr>
        <w:t>g for 5 min (</w:t>
      </w:r>
      <w:proofErr w:type="spellStart"/>
      <w:r w:rsidRPr="00791A43">
        <w:rPr>
          <w:rFonts w:ascii="Times New Roman" w:hAnsi="Times New Roman" w:cs="Times New Roman"/>
          <w:sz w:val="20"/>
          <w:szCs w:val="20"/>
          <w:lang w:val="en-US"/>
        </w:rPr>
        <w:t>Spectrafuge</w:t>
      </w:r>
      <w:proofErr w:type="spellEnd"/>
      <w:r w:rsidRPr="00791A43">
        <w:rPr>
          <w:rFonts w:ascii="Times New Roman" w:hAnsi="Times New Roman" w:cs="Times New Roman"/>
          <w:sz w:val="20"/>
          <w:szCs w:val="20"/>
          <w:lang w:val="en-US"/>
        </w:rPr>
        <w:t xml:space="preserve"> 24D, </w:t>
      </w:r>
      <w:proofErr w:type="spellStart"/>
      <w:r w:rsidRPr="00791A43">
        <w:rPr>
          <w:rFonts w:ascii="Times New Roman" w:hAnsi="Times New Roman" w:cs="Times New Roman"/>
          <w:sz w:val="20"/>
          <w:szCs w:val="20"/>
          <w:lang w:val="en-US"/>
        </w:rPr>
        <w:t>Labnet</w:t>
      </w:r>
      <w:proofErr w:type="spellEnd"/>
      <w:r w:rsidRPr="00791A43">
        <w:rPr>
          <w:rFonts w:ascii="Times New Roman" w:hAnsi="Times New Roman" w:cs="Times New Roman"/>
          <w:sz w:val="20"/>
          <w:szCs w:val="20"/>
          <w:lang w:val="en-US"/>
        </w:rPr>
        <w:t xml:space="preserve">, USA). The supernatant was filtered through a sterile 0.22 </w:t>
      </w:r>
      <w:proofErr w:type="spellStart"/>
      <w:r w:rsidRPr="00791A43">
        <w:rPr>
          <w:rFonts w:ascii="Times New Roman" w:hAnsi="Times New Roman" w:cs="Times New Roman"/>
          <w:sz w:val="20"/>
          <w:szCs w:val="20"/>
          <w:lang w:val="en-US"/>
        </w:rPr>
        <w:t>μm</w:t>
      </w:r>
      <w:proofErr w:type="spellEnd"/>
      <w:r w:rsidRPr="00791A43">
        <w:rPr>
          <w:rFonts w:ascii="Times New Roman" w:hAnsi="Times New Roman" w:cs="Times New Roman"/>
          <w:sz w:val="20"/>
          <w:szCs w:val="20"/>
          <w:lang w:val="en-US"/>
        </w:rPr>
        <w:t xml:space="preserve"> syringe filter (Corning, NY14831, </w:t>
      </w:r>
      <w:proofErr w:type="gramStart"/>
      <w:r w:rsidRPr="00791A43">
        <w:rPr>
          <w:rFonts w:ascii="Times New Roman" w:hAnsi="Times New Roman" w:cs="Times New Roman"/>
          <w:sz w:val="20"/>
          <w:szCs w:val="20"/>
          <w:lang w:val="en-US"/>
        </w:rPr>
        <w:t>Germany</w:t>
      </w:r>
      <w:proofErr w:type="gramEnd"/>
      <w:r w:rsidRPr="00791A43">
        <w:rPr>
          <w:rFonts w:ascii="Times New Roman" w:hAnsi="Times New Roman" w:cs="Times New Roman"/>
          <w:sz w:val="20"/>
          <w:szCs w:val="20"/>
          <w:lang w:val="en-US"/>
        </w:rPr>
        <w:t>) to obtain a cell free supernatant (CFS). Antimicrobial activity was screened by the well diffusion assay and the spot agar method (</w:t>
      </w:r>
      <w:proofErr w:type="spellStart"/>
      <w:r w:rsidRPr="00791A43">
        <w:rPr>
          <w:rFonts w:ascii="Times New Roman" w:hAnsi="Times New Roman" w:cs="Times New Roman"/>
          <w:sz w:val="20"/>
          <w:szCs w:val="20"/>
          <w:lang w:val="en-US"/>
        </w:rPr>
        <w:t>Ennahar</w:t>
      </w:r>
      <w:proofErr w:type="spellEnd"/>
      <w:r w:rsidRPr="00791A43">
        <w:rPr>
          <w:rFonts w:ascii="Times New Roman" w:hAnsi="Times New Roman" w:cs="Times New Roman"/>
          <w:sz w:val="20"/>
          <w:szCs w:val="20"/>
          <w:lang w:val="en-US"/>
        </w:rPr>
        <w:t xml:space="preserve"> et al.</w:t>
      </w:r>
      <w:r w:rsidR="004644E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w:t>
      </w:r>
      <w:r w:rsidR="002C0B6B" w:rsidRPr="00791A43">
        <w:rPr>
          <w:rFonts w:ascii="Times New Roman" w:hAnsi="Times New Roman" w:cs="Times New Roman"/>
          <w:sz w:val="20"/>
          <w:szCs w:val="20"/>
          <w:lang w:val="en-US"/>
        </w:rPr>
        <w:t>2000</w:t>
      </w:r>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Escherichia coli</w:t>
      </w:r>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Salmonella </w:t>
      </w:r>
      <w:proofErr w:type="spellStart"/>
      <w:r w:rsidRPr="00791A43">
        <w:rPr>
          <w:rFonts w:ascii="Times New Roman" w:hAnsi="Times New Roman" w:cs="Times New Roman"/>
          <w:i/>
          <w:iCs/>
          <w:sz w:val="20"/>
          <w:szCs w:val="20"/>
          <w:lang w:val="en-US"/>
        </w:rPr>
        <w:t>typhi</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Staphylococcus </w:t>
      </w:r>
      <w:proofErr w:type="spellStart"/>
      <w:r w:rsidRPr="00791A43">
        <w:rPr>
          <w:rFonts w:ascii="Times New Roman" w:hAnsi="Times New Roman" w:cs="Times New Roman"/>
          <w:i/>
          <w:iCs/>
          <w:sz w:val="20"/>
          <w:szCs w:val="20"/>
          <w:lang w:val="en-US"/>
        </w:rPr>
        <w:t>aureus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Clostridium </w:t>
      </w:r>
      <w:proofErr w:type="spellStart"/>
      <w:r w:rsidRPr="00791A43">
        <w:rPr>
          <w:rFonts w:ascii="Times New Roman" w:hAnsi="Times New Roman" w:cs="Times New Roman"/>
          <w:i/>
          <w:iCs/>
          <w:sz w:val="20"/>
          <w:szCs w:val="20"/>
          <w:lang w:val="en-US"/>
        </w:rPr>
        <w:t>perfringens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Pseudomonas </w:t>
      </w:r>
      <w:proofErr w:type="spellStart"/>
      <w:r w:rsidRPr="00791A43">
        <w:rPr>
          <w:rFonts w:ascii="Times New Roman" w:hAnsi="Times New Roman" w:cs="Times New Roman"/>
          <w:i/>
          <w:iCs/>
          <w:sz w:val="20"/>
          <w:szCs w:val="20"/>
          <w:lang w:val="en-US"/>
        </w:rPr>
        <w:t>aeruginosa</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Candida </w:t>
      </w:r>
      <w:proofErr w:type="spellStart"/>
      <w:r w:rsidRPr="00791A43">
        <w:rPr>
          <w:rFonts w:ascii="Times New Roman" w:hAnsi="Times New Roman" w:cs="Times New Roman"/>
          <w:i/>
          <w:iCs/>
          <w:sz w:val="20"/>
          <w:szCs w:val="20"/>
          <w:lang w:val="en-US"/>
        </w:rPr>
        <w:t>albicans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Aspergillus</w:t>
      </w:r>
      <w:proofErr w:type="spellEnd"/>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flavus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Penicillium</w:t>
      </w:r>
      <w:proofErr w:type="spellEnd"/>
      <w:r w:rsidRPr="00791A43">
        <w:rPr>
          <w:rFonts w:ascii="Times New Roman" w:hAnsi="Times New Roman" w:cs="Times New Roman"/>
          <w:sz w:val="20"/>
          <w:szCs w:val="20"/>
          <w:lang w:val="en-US"/>
        </w:rPr>
        <w:t xml:space="preserve"> sp., and </w:t>
      </w:r>
      <w:proofErr w:type="spellStart"/>
      <w:r w:rsidRPr="00791A43">
        <w:rPr>
          <w:rFonts w:ascii="Times New Roman" w:hAnsi="Times New Roman" w:cs="Times New Roman"/>
          <w:i/>
          <w:iCs/>
          <w:sz w:val="20"/>
          <w:szCs w:val="20"/>
          <w:lang w:val="en-US"/>
        </w:rPr>
        <w:t>Fusarium</w:t>
      </w:r>
      <w:proofErr w:type="spellEnd"/>
      <w:r w:rsidRPr="00791A43">
        <w:rPr>
          <w:rFonts w:ascii="Times New Roman" w:hAnsi="Times New Roman" w:cs="Times New Roman"/>
          <w:sz w:val="20"/>
          <w:szCs w:val="20"/>
          <w:lang w:val="en-US"/>
        </w:rPr>
        <w:t xml:space="preserve"> sp. were used as indicator strains. One ml of each indicator organism (5 × 10</w:t>
      </w:r>
      <w:r w:rsidRPr="00791A43">
        <w:rPr>
          <w:rFonts w:ascii="Times New Roman" w:hAnsi="Times New Roman" w:cs="Times New Roman"/>
          <w:sz w:val="20"/>
          <w:szCs w:val="20"/>
          <w:vertAlign w:val="superscript"/>
          <w:lang w:val="en-US"/>
        </w:rPr>
        <w:t>5</w:t>
      </w:r>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cfu</w:t>
      </w:r>
      <w:proofErr w:type="spellEnd"/>
      <w:r w:rsidRPr="00791A43">
        <w:rPr>
          <w:rFonts w:ascii="Times New Roman" w:hAnsi="Times New Roman" w:cs="Times New Roman"/>
          <w:sz w:val="20"/>
          <w:szCs w:val="20"/>
          <w:lang w:val="en-US"/>
        </w:rPr>
        <w:t xml:space="preserve"> ml</w:t>
      </w:r>
      <w:r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xml:space="preserve">) was </w:t>
      </w:r>
      <w:proofErr w:type="spellStart"/>
      <w:r w:rsidRPr="00791A43">
        <w:rPr>
          <w:rFonts w:ascii="Times New Roman" w:hAnsi="Times New Roman" w:cs="Times New Roman"/>
          <w:sz w:val="20"/>
          <w:szCs w:val="20"/>
          <w:lang w:val="en-US"/>
        </w:rPr>
        <w:t>resuspended</w:t>
      </w:r>
      <w:proofErr w:type="spellEnd"/>
      <w:r w:rsidRPr="00791A43">
        <w:rPr>
          <w:rFonts w:ascii="Times New Roman" w:hAnsi="Times New Roman" w:cs="Times New Roman"/>
          <w:sz w:val="20"/>
          <w:szCs w:val="20"/>
          <w:lang w:val="en-US"/>
        </w:rPr>
        <w:t xml:space="preserve"> into 15 ml of MRS-agar (</w:t>
      </w:r>
      <w:proofErr w:type="spellStart"/>
      <w:r w:rsidRPr="00791A43">
        <w:rPr>
          <w:rFonts w:ascii="Times New Roman" w:hAnsi="Times New Roman" w:cs="Times New Roman"/>
          <w:sz w:val="20"/>
          <w:szCs w:val="20"/>
          <w:lang w:val="en-US"/>
        </w:rPr>
        <w:t>Oxoid</w:t>
      </w:r>
      <w:proofErr w:type="spellEnd"/>
      <w:r w:rsidRPr="00791A43">
        <w:rPr>
          <w:rFonts w:ascii="Times New Roman" w:hAnsi="Times New Roman" w:cs="Times New Roman"/>
          <w:sz w:val="20"/>
          <w:szCs w:val="20"/>
          <w:lang w:val="en-US"/>
        </w:rPr>
        <w:t xml:space="preserve">, Ltd., England) maintained at 50°C, and immediately poured into a </w:t>
      </w:r>
      <w:proofErr w:type="spellStart"/>
      <w:r w:rsidRPr="00791A43">
        <w:rPr>
          <w:rFonts w:ascii="Times New Roman" w:hAnsi="Times New Roman" w:cs="Times New Roman"/>
          <w:sz w:val="20"/>
          <w:szCs w:val="20"/>
          <w:lang w:val="en-US"/>
        </w:rPr>
        <w:t>petri</w:t>
      </w:r>
      <w:proofErr w:type="spellEnd"/>
      <w:r w:rsidRPr="00791A43">
        <w:rPr>
          <w:rFonts w:ascii="Times New Roman" w:hAnsi="Times New Roman" w:cs="Times New Roman"/>
          <w:sz w:val="20"/>
          <w:szCs w:val="20"/>
          <w:lang w:val="en-US"/>
        </w:rPr>
        <w:t xml:space="preserve"> dish. After solidification, three wells (5 mm diameter) were cut and 35 </w:t>
      </w:r>
      <w:proofErr w:type="spellStart"/>
      <w:r w:rsidRPr="00791A43">
        <w:rPr>
          <w:rFonts w:ascii="Times New Roman" w:hAnsi="Times New Roman" w:cs="Times New Roman"/>
          <w:sz w:val="20"/>
          <w:szCs w:val="20"/>
          <w:lang w:val="en-US"/>
        </w:rPr>
        <w:t>μl</w:t>
      </w:r>
      <w:proofErr w:type="spellEnd"/>
      <w:r w:rsidRPr="00791A43">
        <w:rPr>
          <w:rFonts w:ascii="Times New Roman" w:hAnsi="Times New Roman" w:cs="Times New Roman"/>
          <w:sz w:val="20"/>
          <w:szCs w:val="20"/>
          <w:lang w:val="en-US"/>
        </w:rPr>
        <w:t xml:space="preserve"> of a CFS was added to the first well. The remaining CFS was adjusted to pH 6.0 with 1 mol</w:t>
      </w:r>
      <w:r w:rsidR="00DE47F4"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l</w:t>
      </w:r>
      <w:r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NaOH</w:t>
      </w:r>
      <w:proofErr w:type="spellEnd"/>
      <w:r w:rsidRPr="00791A43">
        <w:rPr>
          <w:rFonts w:ascii="Times New Roman" w:hAnsi="Times New Roman" w:cs="Times New Roman"/>
          <w:sz w:val="20"/>
          <w:szCs w:val="20"/>
          <w:lang w:val="en-US"/>
        </w:rPr>
        <w:t xml:space="preserve"> in order to rule out possible inhibition effects due to organic acids (</w:t>
      </w:r>
      <w:proofErr w:type="spellStart"/>
      <w:r w:rsidRPr="00791A43">
        <w:rPr>
          <w:rFonts w:ascii="Times New Roman" w:hAnsi="Times New Roman" w:cs="Times New Roman"/>
          <w:sz w:val="20"/>
          <w:szCs w:val="20"/>
          <w:lang w:val="en-US"/>
        </w:rPr>
        <w:t>Jie</w:t>
      </w:r>
      <w:proofErr w:type="spellEnd"/>
      <w:r w:rsidRPr="00791A43">
        <w:rPr>
          <w:rFonts w:ascii="Times New Roman" w:hAnsi="Times New Roman" w:cs="Times New Roman"/>
          <w:sz w:val="20"/>
          <w:szCs w:val="20"/>
          <w:lang w:val="en-US"/>
        </w:rPr>
        <w:t xml:space="preserve"> Jiang et al.</w:t>
      </w:r>
      <w:r w:rsidR="004644E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2012). 35 </w:t>
      </w:r>
      <w:proofErr w:type="spellStart"/>
      <w:r w:rsidRPr="00791A43">
        <w:rPr>
          <w:rFonts w:ascii="Times New Roman" w:hAnsi="Times New Roman" w:cs="Times New Roman"/>
          <w:sz w:val="20"/>
          <w:szCs w:val="20"/>
          <w:lang w:val="en-US"/>
        </w:rPr>
        <w:t>μl</w:t>
      </w:r>
      <w:proofErr w:type="spellEnd"/>
      <w:r w:rsidRPr="00791A43">
        <w:rPr>
          <w:rFonts w:ascii="Times New Roman" w:hAnsi="Times New Roman" w:cs="Times New Roman"/>
          <w:sz w:val="20"/>
          <w:szCs w:val="20"/>
          <w:lang w:val="en-US"/>
        </w:rPr>
        <w:t xml:space="preserve"> of the pH adjusted CFS was filtered and added to the second well. The neutralized CFS was then treated with 1 mg</w:t>
      </w:r>
      <w:r w:rsidR="00DE47F4"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ml</w:t>
      </w:r>
      <w:r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catalase</w:t>
      </w:r>
      <w:proofErr w:type="spellEnd"/>
      <w:r w:rsidRPr="00791A43">
        <w:rPr>
          <w:rFonts w:ascii="Times New Roman" w:hAnsi="Times New Roman" w:cs="Times New Roman"/>
          <w:sz w:val="20"/>
          <w:szCs w:val="20"/>
          <w:lang w:val="en-US"/>
        </w:rPr>
        <w:t xml:space="preserve"> (Oxford Lab. Reagent Co.) at 25°C for 30 min, to eliminate the possibility of H</w:t>
      </w:r>
      <w:r w:rsidRPr="00791A43">
        <w:rPr>
          <w:rFonts w:ascii="Times New Roman" w:hAnsi="Times New Roman" w:cs="Times New Roman"/>
          <w:sz w:val="20"/>
          <w:szCs w:val="20"/>
          <w:vertAlign w:val="subscript"/>
          <w:lang w:val="en-US"/>
        </w:rPr>
        <w:t>2</w:t>
      </w:r>
      <w:r w:rsidRPr="00791A43">
        <w:rPr>
          <w:rFonts w:ascii="Times New Roman" w:hAnsi="Times New Roman" w:cs="Times New Roman"/>
          <w:sz w:val="20"/>
          <w:szCs w:val="20"/>
          <w:lang w:val="en-US"/>
        </w:rPr>
        <w:t>O</w:t>
      </w:r>
      <w:r w:rsidRPr="00791A43">
        <w:rPr>
          <w:rFonts w:ascii="Times New Roman" w:hAnsi="Times New Roman" w:cs="Times New Roman"/>
          <w:sz w:val="20"/>
          <w:szCs w:val="20"/>
          <w:vertAlign w:val="subscript"/>
          <w:lang w:val="en-US"/>
        </w:rPr>
        <w:t>2</w:t>
      </w:r>
      <w:r w:rsidRPr="00791A43">
        <w:rPr>
          <w:rFonts w:ascii="Times New Roman" w:hAnsi="Times New Roman" w:cs="Times New Roman"/>
          <w:sz w:val="20"/>
          <w:szCs w:val="20"/>
          <w:lang w:val="en-US"/>
        </w:rPr>
        <w:t xml:space="preserve"> inhibitory action, filtered and placed in the third well. Plates were incubated at 37°C for 48 h. Isolates whose CFS showed inhibition zones in the third well were considered able to produce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(De </w:t>
      </w:r>
      <w:proofErr w:type="spellStart"/>
      <w:r w:rsidRPr="00791A43">
        <w:rPr>
          <w:rFonts w:ascii="Times New Roman" w:hAnsi="Times New Roman" w:cs="Times New Roman"/>
          <w:sz w:val="20"/>
          <w:szCs w:val="20"/>
          <w:lang w:val="en-US"/>
        </w:rPr>
        <w:t>Muyncka</w:t>
      </w:r>
      <w:proofErr w:type="spellEnd"/>
      <w:r w:rsidRPr="00791A43">
        <w:rPr>
          <w:rFonts w:ascii="Times New Roman" w:hAnsi="Times New Roman" w:cs="Times New Roman"/>
          <w:sz w:val="20"/>
          <w:szCs w:val="20"/>
          <w:lang w:val="en-US"/>
        </w:rPr>
        <w:t xml:space="preserve"> et al.</w:t>
      </w:r>
      <w:r w:rsidR="004644E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2004) and candidates for selection and further taxonomic identification (</w:t>
      </w:r>
      <w:proofErr w:type="spellStart"/>
      <w:r w:rsidRPr="00791A43">
        <w:rPr>
          <w:rFonts w:ascii="Times New Roman" w:hAnsi="Times New Roman" w:cs="Times New Roman"/>
          <w:sz w:val="20"/>
          <w:szCs w:val="20"/>
          <w:lang w:val="en-US"/>
        </w:rPr>
        <w:t>Ennahar</w:t>
      </w:r>
      <w:proofErr w:type="spellEnd"/>
      <w:r w:rsidRPr="00791A43">
        <w:rPr>
          <w:rFonts w:ascii="Times New Roman" w:hAnsi="Times New Roman" w:cs="Times New Roman"/>
          <w:sz w:val="20"/>
          <w:szCs w:val="20"/>
          <w:lang w:val="en-US"/>
        </w:rPr>
        <w:t xml:space="preserve"> et al.</w:t>
      </w:r>
      <w:r w:rsidR="004644E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2000; De </w:t>
      </w:r>
      <w:proofErr w:type="spellStart"/>
      <w:r w:rsidRPr="00791A43">
        <w:rPr>
          <w:rFonts w:ascii="Times New Roman" w:hAnsi="Times New Roman" w:cs="Times New Roman"/>
          <w:sz w:val="20"/>
          <w:szCs w:val="20"/>
          <w:lang w:val="en-US"/>
        </w:rPr>
        <w:t>Muynck</w:t>
      </w:r>
      <w:proofErr w:type="spellEnd"/>
      <w:r w:rsidRPr="00791A43">
        <w:rPr>
          <w:rFonts w:ascii="Times New Roman" w:hAnsi="Times New Roman" w:cs="Times New Roman"/>
          <w:sz w:val="20"/>
          <w:szCs w:val="20"/>
          <w:lang w:val="en-US"/>
        </w:rPr>
        <w:t xml:space="preserve"> et al.</w:t>
      </w:r>
      <w:r w:rsidR="004644E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2004).</w:t>
      </w:r>
    </w:p>
    <w:p w:rsidR="00DA1361" w:rsidRPr="00791A43" w:rsidRDefault="00816705"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2.</w:t>
      </w:r>
      <w:r w:rsidR="009D03E5" w:rsidRPr="00791A43">
        <w:rPr>
          <w:rFonts w:ascii="Times New Roman" w:hAnsi="Times New Roman" w:cs="Times New Roman"/>
          <w:b/>
          <w:bCs/>
          <w:sz w:val="20"/>
          <w:szCs w:val="20"/>
          <w:lang w:val="en-US"/>
        </w:rPr>
        <w:t>4</w:t>
      </w:r>
      <w:r w:rsidRPr="00791A43">
        <w:rPr>
          <w:rFonts w:ascii="Times New Roman" w:hAnsi="Times New Roman" w:cs="Times New Roman"/>
          <w:b/>
          <w:bCs/>
          <w:sz w:val="20"/>
          <w:szCs w:val="20"/>
          <w:lang w:val="en-US"/>
        </w:rPr>
        <w:t xml:space="preserve">. </w:t>
      </w:r>
      <w:r w:rsidR="00DA1361" w:rsidRPr="00791A43">
        <w:rPr>
          <w:rFonts w:ascii="Times New Roman" w:hAnsi="Times New Roman" w:cs="Times New Roman"/>
          <w:b/>
          <w:bCs/>
          <w:sz w:val="20"/>
          <w:szCs w:val="20"/>
          <w:lang w:val="en-US"/>
        </w:rPr>
        <w:t>G</w:t>
      </w:r>
      <w:r w:rsidR="006C0DAB" w:rsidRPr="00791A43">
        <w:rPr>
          <w:rFonts w:ascii="Times New Roman" w:hAnsi="Times New Roman" w:cs="Times New Roman"/>
          <w:b/>
          <w:bCs/>
          <w:sz w:val="20"/>
          <w:szCs w:val="20"/>
          <w:lang w:val="en-US"/>
        </w:rPr>
        <w:t xml:space="preserve">enomic </w:t>
      </w:r>
      <w:r w:rsidR="00DA1361" w:rsidRPr="00791A43">
        <w:rPr>
          <w:rFonts w:ascii="Times New Roman" w:hAnsi="Times New Roman" w:cs="Times New Roman"/>
          <w:b/>
          <w:bCs/>
          <w:sz w:val="20"/>
          <w:szCs w:val="20"/>
          <w:lang w:val="en-US"/>
        </w:rPr>
        <w:t xml:space="preserve">DNA </w:t>
      </w:r>
      <w:r w:rsidR="006C0DAB" w:rsidRPr="00791A43">
        <w:rPr>
          <w:rFonts w:ascii="Times New Roman" w:hAnsi="Times New Roman" w:cs="Times New Roman"/>
          <w:b/>
          <w:bCs/>
          <w:sz w:val="20"/>
          <w:szCs w:val="20"/>
          <w:lang w:val="en-US"/>
        </w:rPr>
        <w:t>extraction</w:t>
      </w:r>
      <w:r w:rsidR="00A80AEE" w:rsidRPr="00791A43">
        <w:rPr>
          <w:rFonts w:ascii="Times New Roman" w:hAnsi="Times New Roman" w:cs="Times New Roman"/>
          <w:b/>
          <w:bCs/>
          <w:sz w:val="20"/>
          <w:szCs w:val="20"/>
          <w:lang w:val="en-US"/>
        </w:rPr>
        <w:t xml:space="preserve">, PCR </w:t>
      </w:r>
      <w:r w:rsidR="006C0DAB" w:rsidRPr="00791A43">
        <w:rPr>
          <w:rFonts w:ascii="Times New Roman" w:hAnsi="Times New Roman" w:cs="Times New Roman"/>
          <w:b/>
          <w:bCs/>
          <w:sz w:val="20"/>
          <w:szCs w:val="20"/>
          <w:lang w:val="en-US"/>
        </w:rPr>
        <w:t>amplification and taxonomical identification</w:t>
      </w:r>
    </w:p>
    <w:p w:rsidR="00DA1361" w:rsidRPr="00791A43" w:rsidRDefault="00DA1361"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Five pure </w:t>
      </w:r>
      <w:r w:rsidRPr="00791A43">
        <w:rPr>
          <w:rFonts w:ascii="Times New Roman" w:hAnsi="Times New Roman" w:cs="Times New Roman"/>
          <w:sz w:val="20"/>
          <w:szCs w:val="20"/>
          <w:lang w:val="en-US" w:eastAsia="zh-CN"/>
        </w:rPr>
        <w:t>isolates</w:t>
      </w:r>
      <w:r w:rsidRPr="00791A43">
        <w:rPr>
          <w:rFonts w:ascii="Times New Roman" w:hAnsi="Times New Roman" w:cs="Times New Roman"/>
          <w:sz w:val="20"/>
          <w:szCs w:val="20"/>
          <w:lang w:val="en-US"/>
        </w:rPr>
        <w:t xml:space="preserve"> were selected as potential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 producers and submitted to further taxonomical identification procedures. Isolates were grown overnight on MRS-agar plates. Bacterial cells from 3-5 colonies were </w:t>
      </w:r>
      <w:proofErr w:type="spellStart"/>
      <w:r w:rsidRPr="00791A43">
        <w:rPr>
          <w:rFonts w:ascii="Times New Roman" w:hAnsi="Times New Roman" w:cs="Times New Roman"/>
          <w:sz w:val="20"/>
          <w:szCs w:val="20"/>
          <w:lang w:val="en-US"/>
        </w:rPr>
        <w:t>resuspended</w:t>
      </w:r>
      <w:proofErr w:type="spellEnd"/>
      <w:r w:rsidRPr="00791A43">
        <w:rPr>
          <w:rFonts w:ascii="Times New Roman" w:hAnsi="Times New Roman" w:cs="Times New Roman"/>
          <w:sz w:val="20"/>
          <w:szCs w:val="20"/>
          <w:lang w:val="en-US"/>
        </w:rPr>
        <w:t xml:space="preserve"> in 800 µl of sterile saline solution (</w:t>
      </w:r>
      <w:proofErr w:type="spellStart"/>
      <w:r w:rsidRPr="00791A43">
        <w:rPr>
          <w:rFonts w:ascii="Times New Roman" w:hAnsi="Times New Roman" w:cs="Times New Roman"/>
          <w:sz w:val="20"/>
          <w:szCs w:val="20"/>
          <w:lang w:val="en-US"/>
        </w:rPr>
        <w:t>NaCl</w:t>
      </w:r>
      <w:proofErr w:type="spellEnd"/>
      <w:r w:rsidRPr="00791A43">
        <w:rPr>
          <w:rFonts w:ascii="Times New Roman" w:hAnsi="Times New Roman" w:cs="Times New Roman"/>
          <w:sz w:val="20"/>
          <w:szCs w:val="20"/>
          <w:lang w:val="en-US"/>
        </w:rPr>
        <w:t xml:space="preserve"> 0.9%, </w:t>
      </w:r>
      <w:proofErr w:type="spellStart"/>
      <w:r w:rsidRPr="00791A43">
        <w:rPr>
          <w:rFonts w:ascii="Times New Roman" w:hAnsi="Times New Roman" w:cs="Times New Roman"/>
          <w:sz w:val="20"/>
          <w:szCs w:val="20"/>
          <w:lang w:val="en-US"/>
        </w:rPr>
        <w:t>Panreac</w:t>
      </w:r>
      <w:proofErr w:type="spellEnd"/>
      <w:r w:rsidRPr="00791A43">
        <w:rPr>
          <w:rFonts w:ascii="Times New Roman" w:hAnsi="Times New Roman" w:cs="Times New Roman"/>
          <w:sz w:val="20"/>
          <w:szCs w:val="20"/>
          <w:lang w:val="en-US"/>
        </w:rPr>
        <w:t>, Spain) and centrifuged (</w:t>
      </w:r>
      <w:proofErr w:type="spellStart"/>
      <w:r w:rsidRPr="00791A43">
        <w:rPr>
          <w:rFonts w:ascii="Times New Roman" w:hAnsi="Times New Roman" w:cs="Times New Roman"/>
          <w:sz w:val="20"/>
          <w:szCs w:val="20"/>
          <w:lang w:val="en-US"/>
        </w:rPr>
        <w:t>Spectrafuge</w:t>
      </w:r>
      <w:proofErr w:type="spellEnd"/>
      <w:r w:rsidRPr="00791A43">
        <w:rPr>
          <w:rFonts w:ascii="Times New Roman" w:hAnsi="Times New Roman" w:cs="Times New Roman"/>
          <w:sz w:val="20"/>
          <w:szCs w:val="20"/>
          <w:lang w:val="en-US"/>
        </w:rPr>
        <w:t xml:space="preserve"> 24D, </w:t>
      </w:r>
      <w:proofErr w:type="spellStart"/>
      <w:r w:rsidRPr="00791A43">
        <w:rPr>
          <w:rFonts w:ascii="Times New Roman" w:hAnsi="Times New Roman" w:cs="Times New Roman"/>
          <w:sz w:val="20"/>
          <w:szCs w:val="20"/>
          <w:lang w:val="en-US"/>
        </w:rPr>
        <w:t>Labnet</w:t>
      </w:r>
      <w:proofErr w:type="spellEnd"/>
      <w:r w:rsidRPr="00791A43">
        <w:rPr>
          <w:rFonts w:ascii="Times New Roman" w:hAnsi="Times New Roman" w:cs="Times New Roman"/>
          <w:sz w:val="20"/>
          <w:szCs w:val="20"/>
          <w:lang w:val="en-US"/>
        </w:rPr>
        <w:t>, USA) for 2 min at 12</w:t>
      </w:r>
      <w:r w:rsidR="006C0DAB"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000 x g. The supernatant was removed and the cell pellet was submitted to genomic DNA extraction with the </w:t>
      </w:r>
      <w:proofErr w:type="spellStart"/>
      <w:r w:rsidRPr="00791A43">
        <w:rPr>
          <w:rFonts w:ascii="Times New Roman" w:hAnsi="Times New Roman" w:cs="Times New Roman"/>
          <w:sz w:val="20"/>
          <w:szCs w:val="20"/>
          <w:lang w:val="en-US"/>
        </w:rPr>
        <w:t>InstaGene</w:t>
      </w:r>
      <w:proofErr w:type="spellEnd"/>
      <w:r w:rsidRPr="00791A43">
        <w:rPr>
          <w:rFonts w:ascii="Times New Roman" w:hAnsi="Times New Roman" w:cs="Times New Roman"/>
          <w:sz w:val="20"/>
          <w:szCs w:val="20"/>
          <w:lang w:val="en-US"/>
        </w:rPr>
        <w:t xml:space="preserve"> Matrix (Bio-Rad Laboratories, Spain) according to the manufacturer’s instructions. Finally, DNA concentration was measured in a </w:t>
      </w:r>
      <w:proofErr w:type="spellStart"/>
      <w:r w:rsidRPr="00791A43">
        <w:rPr>
          <w:rFonts w:ascii="Times New Roman" w:hAnsi="Times New Roman" w:cs="Times New Roman"/>
          <w:sz w:val="20"/>
          <w:szCs w:val="20"/>
          <w:lang w:val="en-US"/>
        </w:rPr>
        <w:t>NanoDrop</w:t>
      </w:r>
      <w:proofErr w:type="spellEnd"/>
      <w:r w:rsidRPr="00791A43">
        <w:rPr>
          <w:rFonts w:ascii="Times New Roman" w:hAnsi="Times New Roman" w:cs="Times New Roman"/>
          <w:sz w:val="20"/>
          <w:szCs w:val="20"/>
          <w:lang w:val="en-US"/>
        </w:rPr>
        <w:t xml:space="preserve"> spectrophotometer (Thermo Sci., Spain).</w:t>
      </w:r>
    </w:p>
    <w:p w:rsidR="00DA1361" w:rsidRPr="00791A43" w:rsidRDefault="00DA1361"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lastRenderedPageBreak/>
        <w:t xml:space="preserve">DNA samples </w:t>
      </w:r>
      <w:r w:rsidRPr="00791A43">
        <w:rPr>
          <w:rFonts w:ascii="Times New Roman" w:hAnsi="Times New Roman" w:cs="Times New Roman"/>
          <w:sz w:val="20"/>
          <w:szCs w:val="20"/>
          <w:lang w:val="en-US" w:eastAsia="zh-CN"/>
        </w:rPr>
        <w:t>were</w:t>
      </w:r>
      <w:r w:rsidRPr="00791A43">
        <w:rPr>
          <w:rFonts w:ascii="Times New Roman" w:hAnsi="Times New Roman" w:cs="Times New Roman"/>
          <w:sz w:val="20"/>
          <w:szCs w:val="20"/>
          <w:lang w:val="en-US"/>
        </w:rPr>
        <w:t xml:space="preserve"> submitted to the PCR reaction based on the </w:t>
      </w:r>
      <w:proofErr w:type="spellStart"/>
      <w:r w:rsidRPr="00791A43">
        <w:rPr>
          <w:rFonts w:ascii="Times New Roman" w:hAnsi="Times New Roman" w:cs="Times New Roman"/>
          <w:sz w:val="20"/>
          <w:szCs w:val="20"/>
          <w:lang w:val="en-US"/>
        </w:rPr>
        <w:t>rDNA</w:t>
      </w:r>
      <w:proofErr w:type="spellEnd"/>
      <w:r w:rsidRPr="00791A43">
        <w:rPr>
          <w:rFonts w:ascii="Times New Roman" w:hAnsi="Times New Roman" w:cs="Times New Roman"/>
          <w:sz w:val="20"/>
          <w:szCs w:val="20"/>
          <w:lang w:val="en-US"/>
        </w:rPr>
        <w:t xml:space="preserve"> 16S gene (Lane, 1991) for species </w:t>
      </w:r>
      <w:r w:rsidRPr="00791A43">
        <w:rPr>
          <w:rFonts w:ascii="Times New Roman" w:hAnsi="Times New Roman" w:cs="Times New Roman"/>
          <w:sz w:val="20"/>
          <w:szCs w:val="20"/>
          <w:lang w:val="en-US" w:eastAsia="zh-CN"/>
        </w:rPr>
        <w:t>identification</w:t>
      </w:r>
      <w:r w:rsidRPr="00791A43">
        <w:rPr>
          <w:rFonts w:ascii="Times New Roman" w:hAnsi="Times New Roman" w:cs="Times New Roman"/>
          <w:sz w:val="20"/>
          <w:szCs w:val="20"/>
          <w:lang w:val="en-US"/>
        </w:rPr>
        <w:t xml:space="preserve">, sequencing the resulting amplification product and subsequent comparison with the sequences of the </w:t>
      </w:r>
      <w:proofErr w:type="spellStart"/>
      <w:r w:rsidRPr="00791A43">
        <w:rPr>
          <w:rFonts w:ascii="Times New Roman" w:hAnsi="Times New Roman" w:cs="Times New Roman"/>
          <w:sz w:val="20"/>
          <w:szCs w:val="20"/>
          <w:lang w:val="en-US"/>
        </w:rPr>
        <w:t>GenBank</w:t>
      </w:r>
      <w:proofErr w:type="spellEnd"/>
      <w:r w:rsidRPr="00791A43">
        <w:rPr>
          <w:rFonts w:ascii="Times New Roman" w:hAnsi="Times New Roman" w:cs="Times New Roman"/>
          <w:sz w:val="20"/>
          <w:szCs w:val="20"/>
          <w:lang w:val="en-US"/>
        </w:rPr>
        <w:t xml:space="preserve"> data base. Reactions were performed in a T3000 </w:t>
      </w:r>
      <w:proofErr w:type="spellStart"/>
      <w:r w:rsidRPr="00791A43">
        <w:rPr>
          <w:rFonts w:ascii="Times New Roman" w:hAnsi="Times New Roman" w:cs="Times New Roman"/>
          <w:sz w:val="20"/>
          <w:szCs w:val="20"/>
          <w:lang w:val="en-US"/>
        </w:rPr>
        <w:t>thermocycler</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Biometra</w:t>
      </w:r>
      <w:proofErr w:type="spellEnd"/>
      <w:r w:rsidRPr="00791A43">
        <w:rPr>
          <w:rFonts w:ascii="Times New Roman" w:hAnsi="Times New Roman" w:cs="Times New Roman"/>
          <w:sz w:val="20"/>
          <w:szCs w:val="20"/>
          <w:lang w:val="en-US"/>
        </w:rPr>
        <w:t xml:space="preserve">, Germany), using the primers Uni16 F (5’- AGA GTT TGA TYM TGG CTC AG – 3’) and Uni16 R (5’- GGY TAC CTT GTT ACG ACT T – 3’) and the recommended amplification program: initial cycle at 95°C for 3 min, followed by 32 </w:t>
      </w:r>
      <w:r w:rsidRPr="00791A43">
        <w:rPr>
          <w:rFonts w:ascii="Times New Roman" w:hAnsi="Times New Roman" w:cs="Times New Roman"/>
          <w:sz w:val="20"/>
          <w:szCs w:val="20"/>
          <w:lang w:val="en-US" w:eastAsia="zh-CN"/>
        </w:rPr>
        <w:t>cycles</w:t>
      </w:r>
      <w:r w:rsidRPr="00791A43">
        <w:rPr>
          <w:rFonts w:ascii="Times New Roman" w:hAnsi="Times New Roman" w:cs="Times New Roman"/>
          <w:sz w:val="20"/>
          <w:szCs w:val="20"/>
          <w:lang w:val="en-US"/>
        </w:rPr>
        <w:t xml:space="preserve"> at 95°C for 1 min, 52°C for 1 min, and 72°C for 1 min, and a final cycle at 72°C for 7 min and cooling to 8°C (Lane, 1991).</w:t>
      </w:r>
    </w:p>
    <w:p w:rsidR="00DA1361" w:rsidRPr="00791A43" w:rsidRDefault="00DA1361"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PCR </w:t>
      </w:r>
      <w:r w:rsidRPr="00791A43">
        <w:rPr>
          <w:rFonts w:ascii="Times New Roman" w:hAnsi="Times New Roman" w:cs="Times New Roman"/>
          <w:sz w:val="20"/>
          <w:szCs w:val="20"/>
          <w:lang w:val="en-US" w:eastAsia="zh-CN"/>
        </w:rPr>
        <w:t>products</w:t>
      </w:r>
      <w:r w:rsidRPr="00791A43">
        <w:rPr>
          <w:rFonts w:ascii="Times New Roman" w:hAnsi="Times New Roman" w:cs="Times New Roman"/>
          <w:sz w:val="20"/>
          <w:szCs w:val="20"/>
          <w:lang w:val="en-US"/>
        </w:rPr>
        <w:t xml:space="preserve"> were analyzed by electrophoresis on 10 g/L </w:t>
      </w:r>
      <w:proofErr w:type="spellStart"/>
      <w:r w:rsidRPr="00791A43">
        <w:rPr>
          <w:rFonts w:ascii="Times New Roman" w:hAnsi="Times New Roman" w:cs="Times New Roman"/>
          <w:sz w:val="20"/>
          <w:szCs w:val="20"/>
          <w:lang w:val="en-US"/>
        </w:rPr>
        <w:t>agarose</w:t>
      </w:r>
      <w:proofErr w:type="spellEnd"/>
      <w:r w:rsidRPr="00791A43">
        <w:rPr>
          <w:rFonts w:ascii="Times New Roman" w:hAnsi="Times New Roman" w:cs="Times New Roman"/>
          <w:sz w:val="20"/>
          <w:szCs w:val="20"/>
          <w:lang w:val="en-US"/>
        </w:rPr>
        <w:t xml:space="preserve"> gel (D1 low EEO; </w:t>
      </w:r>
      <w:proofErr w:type="spellStart"/>
      <w:r w:rsidRPr="00791A43">
        <w:rPr>
          <w:rFonts w:ascii="Times New Roman" w:hAnsi="Times New Roman" w:cs="Times New Roman"/>
          <w:sz w:val="20"/>
          <w:szCs w:val="20"/>
          <w:lang w:val="en-US"/>
        </w:rPr>
        <w:t>Pronadisa</w:t>
      </w:r>
      <w:proofErr w:type="spellEnd"/>
      <w:r w:rsidRPr="00791A43">
        <w:rPr>
          <w:rFonts w:ascii="Times New Roman" w:hAnsi="Times New Roman" w:cs="Times New Roman"/>
          <w:sz w:val="20"/>
          <w:szCs w:val="20"/>
          <w:lang w:val="en-US"/>
        </w:rPr>
        <w:t xml:space="preserve">, Spain) in </w:t>
      </w:r>
      <w:proofErr w:type="spellStart"/>
      <w:r w:rsidRPr="00791A43">
        <w:rPr>
          <w:rFonts w:ascii="Times New Roman" w:hAnsi="Times New Roman" w:cs="Times New Roman"/>
          <w:sz w:val="20"/>
          <w:szCs w:val="20"/>
          <w:lang w:val="en-US"/>
        </w:rPr>
        <w:t>Tris</w:t>
      </w:r>
      <w:proofErr w:type="spellEnd"/>
      <w:r w:rsidRPr="00791A43">
        <w:rPr>
          <w:rFonts w:ascii="Times New Roman" w:hAnsi="Times New Roman" w:cs="Times New Roman"/>
          <w:sz w:val="20"/>
          <w:szCs w:val="20"/>
          <w:lang w:val="en-US"/>
        </w:rPr>
        <w:t xml:space="preserve">-borate-EDTA buffer (90 </w:t>
      </w:r>
      <w:proofErr w:type="spellStart"/>
      <w:r w:rsidRPr="00791A43">
        <w:rPr>
          <w:rFonts w:ascii="Times New Roman" w:hAnsi="Times New Roman" w:cs="Times New Roman"/>
          <w:sz w:val="20"/>
          <w:szCs w:val="20"/>
          <w:lang w:val="en-US"/>
        </w:rPr>
        <w:t>mM</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sz w:val="20"/>
          <w:szCs w:val="20"/>
          <w:lang w:val="en-US"/>
        </w:rPr>
        <w:t>Tris</w:t>
      </w:r>
      <w:proofErr w:type="spellEnd"/>
      <w:r w:rsidRPr="00791A43">
        <w:rPr>
          <w:rFonts w:ascii="Times New Roman" w:hAnsi="Times New Roman" w:cs="Times New Roman"/>
          <w:sz w:val="20"/>
          <w:szCs w:val="20"/>
          <w:lang w:val="en-US"/>
        </w:rPr>
        <w:t xml:space="preserve">-borate, 2 </w:t>
      </w:r>
      <w:proofErr w:type="spellStart"/>
      <w:r w:rsidRPr="00791A43">
        <w:rPr>
          <w:rFonts w:ascii="Times New Roman" w:hAnsi="Times New Roman" w:cs="Times New Roman"/>
          <w:sz w:val="20"/>
          <w:szCs w:val="20"/>
          <w:lang w:val="en-US"/>
        </w:rPr>
        <w:t>mM</w:t>
      </w:r>
      <w:proofErr w:type="spellEnd"/>
      <w:r w:rsidRPr="00791A43">
        <w:rPr>
          <w:rFonts w:ascii="Times New Roman" w:hAnsi="Times New Roman" w:cs="Times New Roman"/>
          <w:sz w:val="20"/>
          <w:szCs w:val="20"/>
          <w:lang w:val="en-US"/>
        </w:rPr>
        <w:t xml:space="preserve"> EDTA; </w:t>
      </w:r>
      <w:proofErr w:type="spellStart"/>
      <w:r w:rsidRPr="00791A43">
        <w:rPr>
          <w:rFonts w:ascii="Times New Roman" w:hAnsi="Times New Roman" w:cs="Times New Roman"/>
          <w:sz w:val="20"/>
          <w:szCs w:val="20"/>
          <w:lang w:val="en-US"/>
        </w:rPr>
        <w:t>Panreac</w:t>
      </w:r>
      <w:proofErr w:type="spellEnd"/>
      <w:r w:rsidRPr="00791A43">
        <w:rPr>
          <w:rFonts w:ascii="Times New Roman" w:hAnsi="Times New Roman" w:cs="Times New Roman"/>
          <w:sz w:val="20"/>
          <w:szCs w:val="20"/>
          <w:lang w:val="en-US"/>
        </w:rPr>
        <w:t>, Spain) with the stain Midori Green (0.5 μg</w:t>
      </w:r>
      <w:r w:rsidR="00A80AEE"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ml</w:t>
      </w:r>
      <w:r w:rsidR="00A80AEE"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xml:space="preserve">; Nippon Genetics, Germany) and visualized under a </w:t>
      </w:r>
      <w:proofErr w:type="spellStart"/>
      <w:r w:rsidRPr="00791A43">
        <w:rPr>
          <w:rFonts w:ascii="Times New Roman" w:hAnsi="Times New Roman" w:cs="Times New Roman"/>
          <w:sz w:val="20"/>
          <w:szCs w:val="20"/>
          <w:lang w:val="en-US"/>
        </w:rPr>
        <w:t>Chemi</w:t>
      </w:r>
      <w:proofErr w:type="spellEnd"/>
      <w:r w:rsidRPr="00791A43">
        <w:rPr>
          <w:rFonts w:ascii="Times New Roman" w:hAnsi="Times New Roman" w:cs="Times New Roman"/>
          <w:sz w:val="20"/>
          <w:szCs w:val="20"/>
          <w:lang w:val="en-US"/>
        </w:rPr>
        <w:t xml:space="preserve"> Genius UV-lighter (</w:t>
      </w:r>
      <w:proofErr w:type="spellStart"/>
      <w:r w:rsidRPr="00791A43">
        <w:rPr>
          <w:rFonts w:ascii="Times New Roman" w:hAnsi="Times New Roman" w:cs="Times New Roman"/>
          <w:sz w:val="20"/>
          <w:szCs w:val="20"/>
          <w:lang w:val="en-US"/>
        </w:rPr>
        <w:t>Syngene</w:t>
      </w:r>
      <w:proofErr w:type="spellEnd"/>
      <w:r w:rsidRPr="00791A43">
        <w:rPr>
          <w:rFonts w:ascii="Times New Roman" w:hAnsi="Times New Roman" w:cs="Times New Roman"/>
          <w:sz w:val="20"/>
          <w:szCs w:val="20"/>
          <w:lang w:val="en-US"/>
        </w:rPr>
        <w:t xml:space="preserve">, United Kingdom) with the </w:t>
      </w:r>
      <w:proofErr w:type="spellStart"/>
      <w:r w:rsidRPr="00791A43">
        <w:rPr>
          <w:rFonts w:ascii="Times New Roman" w:hAnsi="Times New Roman" w:cs="Times New Roman"/>
          <w:sz w:val="20"/>
          <w:szCs w:val="20"/>
          <w:lang w:val="en-US"/>
        </w:rPr>
        <w:t>GeneSnap</w:t>
      </w:r>
      <w:proofErr w:type="spellEnd"/>
      <w:r w:rsidRPr="00791A43">
        <w:rPr>
          <w:rFonts w:ascii="Times New Roman" w:hAnsi="Times New Roman" w:cs="Times New Roman"/>
          <w:sz w:val="20"/>
          <w:szCs w:val="20"/>
          <w:lang w:val="en-US"/>
        </w:rPr>
        <w:t xml:space="preserve"> 7.12 software (</w:t>
      </w:r>
      <w:proofErr w:type="spellStart"/>
      <w:r w:rsidRPr="00791A43">
        <w:rPr>
          <w:rFonts w:ascii="Times New Roman" w:hAnsi="Times New Roman" w:cs="Times New Roman"/>
          <w:sz w:val="20"/>
          <w:szCs w:val="20"/>
          <w:lang w:val="en-US"/>
        </w:rPr>
        <w:t>Syngene</w:t>
      </w:r>
      <w:proofErr w:type="spellEnd"/>
      <w:r w:rsidRPr="00791A43">
        <w:rPr>
          <w:rFonts w:ascii="Times New Roman" w:hAnsi="Times New Roman" w:cs="Times New Roman"/>
          <w:sz w:val="20"/>
          <w:szCs w:val="20"/>
          <w:lang w:val="en-US"/>
        </w:rPr>
        <w:t xml:space="preserve">). Sequencing was performed at the Biomedical Research Center of La Rioja (CIBIR, Lab. of Genomics, </w:t>
      </w:r>
      <w:proofErr w:type="gramStart"/>
      <w:r w:rsidRPr="00791A43">
        <w:rPr>
          <w:rFonts w:ascii="Times New Roman" w:hAnsi="Times New Roman" w:cs="Times New Roman"/>
          <w:sz w:val="20"/>
          <w:szCs w:val="20"/>
          <w:lang w:val="en-US"/>
        </w:rPr>
        <w:t>Spain</w:t>
      </w:r>
      <w:proofErr w:type="gramEnd"/>
      <w:r w:rsidRPr="00791A43">
        <w:rPr>
          <w:rFonts w:ascii="Times New Roman" w:hAnsi="Times New Roman" w:cs="Times New Roman"/>
          <w:sz w:val="20"/>
          <w:szCs w:val="20"/>
          <w:lang w:val="en-US"/>
        </w:rPr>
        <w:t xml:space="preserve">). Sequences were assembled with </w:t>
      </w:r>
      <w:proofErr w:type="spellStart"/>
      <w:r w:rsidRPr="00791A43">
        <w:rPr>
          <w:rFonts w:ascii="Times New Roman" w:hAnsi="Times New Roman" w:cs="Times New Roman"/>
          <w:sz w:val="20"/>
          <w:szCs w:val="20"/>
          <w:lang w:val="en-US"/>
        </w:rPr>
        <w:t>Chromas</w:t>
      </w:r>
      <w:proofErr w:type="spellEnd"/>
      <w:r w:rsidRPr="00791A43">
        <w:rPr>
          <w:rFonts w:ascii="Times New Roman" w:hAnsi="Times New Roman" w:cs="Times New Roman"/>
          <w:sz w:val="20"/>
          <w:szCs w:val="20"/>
          <w:lang w:val="en-US"/>
        </w:rPr>
        <w:t>-Pro 1.49 (</w:t>
      </w:r>
      <w:proofErr w:type="spellStart"/>
      <w:r w:rsidRPr="00791A43">
        <w:rPr>
          <w:rFonts w:ascii="Times New Roman" w:hAnsi="Times New Roman" w:cs="Times New Roman"/>
          <w:sz w:val="20"/>
          <w:szCs w:val="20"/>
          <w:lang w:val="en-US"/>
        </w:rPr>
        <w:t>Technelysium</w:t>
      </w:r>
      <w:proofErr w:type="spellEnd"/>
      <w:r w:rsidRPr="00791A43">
        <w:rPr>
          <w:rFonts w:ascii="Times New Roman" w:hAnsi="Times New Roman" w:cs="Times New Roman"/>
          <w:sz w:val="20"/>
          <w:szCs w:val="20"/>
          <w:lang w:val="en-US"/>
        </w:rPr>
        <w:t xml:space="preserve"> Pty Ltd., Australia) and analyzed with </w:t>
      </w:r>
      <w:proofErr w:type="spellStart"/>
      <w:r w:rsidRPr="00791A43">
        <w:rPr>
          <w:rFonts w:ascii="Times New Roman" w:hAnsi="Times New Roman" w:cs="Times New Roman"/>
          <w:sz w:val="20"/>
          <w:szCs w:val="20"/>
          <w:lang w:val="en-US"/>
        </w:rPr>
        <w:t>BLASTn</w:t>
      </w:r>
      <w:proofErr w:type="spellEnd"/>
      <w:r w:rsidRPr="00791A43">
        <w:rPr>
          <w:rFonts w:ascii="Times New Roman" w:hAnsi="Times New Roman" w:cs="Times New Roman"/>
          <w:sz w:val="20"/>
          <w:szCs w:val="20"/>
          <w:lang w:val="en-US"/>
        </w:rPr>
        <w:t xml:space="preserve"> search tool (</w:t>
      </w:r>
      <w:proofErr w:type="spellStart"/>
      <w:r w:rsidRPr="00791A43">
        <w:rPr>
          <w:rFonts w:ascii="Times New Roman" w:hAnsi="Times New Roman" w:cs="Times New Roman"/>
          <w:sz w:val="20"/>
          <w:szCs w:val="20"/>
          <w:lang w:val="en-US"/>
        </w:rPr>
        <w:t>Altschul</w:t>
      </w:r>
      <w:proofErr w:type="spellEnd"/>
      <w:r w:rsidRPr="00791A43">
        <w:rPr>
          <w:rFonts w:ascii="Times New Roman" w:hAnsi="Times New Roman" w:cs="Times New Roman"/>
          <w:sz w:val="20"/>
          <w:szCs w:val="20"/>
          <w:lang w:val="en-US"/>
        </w:rPr>
        <w:t xml:space="preserve"> et al., 1997</w:t>
      </w:r>
      <w:r w:rsidR="00A06FD1" w:rsidRPr="00791A43">
        <w:rPr>
          <w:rFonts w:ascii="Times New Roman" w:hAnsi="Times New Roman" w:cs="Times New Roman"/>
          <w:sz w:val="20"/>
          <w:szCs w:val="20"/>
          <w:lang w:val="en-US"/>
        </w:rPr>
        <w:t xml:space="preserve">; </w:t>
      </w:r>
      <w:proofErr w:type="spellStart"/>
      <w:r w:rsidR="00A06FD1" w:rsidRPr="00791A43">
        <w:rPr>
          <w:rFonts w:ascii="Times New Roman" w:hAnsi="Times New Roman" w:cs="Times New Roman"/>
          <w:sz w:val="20"/>
          <w:szCs w:val="20"/>
          <w:lang w:val="en-US"/>
        </w:rPr>
        <w:t>González-Arenzana</w:t>
      </w:r>
      <w:proofErr w:type="spellEnd"/>
      <w:r w:rsidR="00A06FD1" w:rsidRPr="00791A43">
        <w:rPr>
          <w:rFonts w:ascii="Times New Roman" w:hAnsi="Times New Roman" w:cs="Times New Roman"/>
          <w:sz w:val="20"/>
          <w:szCs w:val="20"/>
          <w:lang w:val="en-US"/>
        </w:rPr>
        <w:t xml:space="preserve"> et al., 2012</w:t>
      </w:r>
      <w:r w:rsidRPr="00791A43">
        <w:rPr>
          <w:rFonts w:ascii="Times New Roman" w:hAnsi="Times New Roman" w:cs="Times New Roman"/>
          <w:sz w:val="20"/>
          <w:szCs w:val="20"/>
          <w:lang w:val="en-US"/>
        </w:rPr>
        <w:t>).</w:t>
      </w:r>
    </w:p>
    <w:p w:rsidR="000019CF" w:rsidRPr="00791A43" w:rsidRDefault="006C0DAB"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2.</w:t>
      </w:r>
      <w:r w:rsidR="009D03E5" w:rsidRPr="00791A43">
        <w:rPr>
          <w:rFonts w:ascii="Times New Roman" w:hAnsi="Times New Roman" w:cs="Times New Roman"/>
          <w:b/>
          <w:bCs/>
          <w:sz w:val="20"/>
          <w:szCs w:val="20"/>
          <w:lang w:val="en-US"/>
        </w:rPr>
        <w:t>5</w:t>
      </w:r>
      <w:r w:rsidRPr="00791A43">
        <w:rPr>
          <w:rFonts w:ascii="Times New Roman" w:hAnsi="Times New Roman" w:cs="Times New Roman"/>
          <w:b/>
          <w:bCs/>
          <w:sz w:val="20"/>
          <w:szCs w:val="20"/>
          <w:lang w:val="en-US"/>
        </w:rPr>
        <w:t>. Antimicrobial compound production</w:t>
      </w:r>
    </w:p>
    <w:p w:rsidR="000019CF" w:rsidRPr="00791A43" w:rsidRDefault="000019C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The </w:t>
      </w:r>
      <w:r w:rsidRPr="00791A43">
        <w:rPr>
          <w:rFonts w:ascii="Times New Roman" w:hAnsi="Times New Roman" w:cs="Times New Roman"/>
          <w:sz w:val="20"/>
          <w:szCs w:val="20"/>
          <w:lang w:val="en-US" w:eastAsia="zh-CN"/>
        </w:rPr>
        <w:t>selected</w:t>
      </w:r>
      <w:r w:rsidRPr="00791A43">
        <w:rPr>
          <w:rFonts w:ascii="Times New Roman" w:hAnsi="Times New Roman" w:cs="Times New Roman"/>
          <w:sz w:val="20"/>
          <w:szCs w:val="20"/>
          <w:lang w:val="en-US"/>
        </w:rPr>
        <w:t xml:space="preserve"> LAB (</w:t>
      </w:r>
      <w:r w:rsidRPr="00791A43">
        <w:rPr>
          <w:rFonts w:ascii="Times New Roman" w:hAnsi="Times New Roman" w:cs="Times New Roman"/>
          <w:i/>
          <w:iCs/>
          <w:sz w:val="20"/>
          <w:szCs w:val="20"/>
          <w:lang w:val="en-US"/>
        </w:rPr>
        <w:t xml:space="preserve">Lactobacillus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was grown in MRS medium. One </w:t>
      </w:r>
      <w:r w:rsidR="002178AC" w:rsidRPr="00791A43">
        <w:rPr>
          <w:rFonts w:ascii="Times New Roman" w:hAnsi="Times New Roman" w:cs="Times New Roman"/>
          <w:sz w:val="20"/>
          <w:szCs w:val="20"/>
          <w:lang w:val="en-US"/>
        </w:rPr>
        <w:t>milliliter</w:t>
      </w:r>
      <w:r w:rsidRPr="00791A43">
        <w:rPr>
          <w:rFonts w:ascii="Times New Roman" w:hAnsi="Times New Roman" w:cs="Times New Roman"/>
          <w:sz w:val="20"/>
          <w:szCs w:val="20"/>
          <w:lang w:val="en-US"/>
        </w:rPr>
        <w:t xml:space="preserve"> of an overnight culture was used to inoculate 100 ml of MRS broth and incubated for 12 h in a static incubator at 37°C. At 2</w:t>
      </w:r>
      <w:r w:rsidR="0041299D"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h intervals, the changes in cell density were recorded at 600</w:t>
      </w:r>
      <w:r w:rsidR="00832CBB" w:rsidRPr="00791A43">
        <w:rPr>
          <w:rFonts w:ascii="Times New Roman" w:hAnsi="Times New Roman" w:cs="Times New Roman"/>
          <w:sz w:val="20"/>
          <w:szCs w:val="20"/>
          <w:lang w:val="en-US"/>
        </w:rPr>
        <w:t xml:space="preserve"> nm. Antimicrobial activity was </w:t>
      </w:r>
      <w:r w:rsidRPr="00791A43">
        <w:rPr>
          <w:rFonts w:ascii="Times New Roman" w:hAnsi="Times New Roman" w:cs="Times New Roman"/>
          <w:sz w:val="20"/>
          <w:szCs w:val="20"/>
          <w:lang w:val="en-US"/>
        </w:rPr>
        <w:t xml:space="preserve">recorded after adjusting pH to 6.5 by agar diffusion assay </w:t>
      </w:r>
      <w:r w:rsidR="0041299D" w:rsidRPr="00791A43">
        <w:rPr>
          <w:rFonts w:ascii="Times New Roman" w:hAnsi="Times New Roman" w:cs="Times New Roman"/>
          <w:sz w:val="20"/>
          <w:szCs w:val="20"/>
          <w:lang w:val="en-US"/>
        </w:rPr>
        <w:t>(</w:t>
      </w:r>
      <w:proofErr w:type="spellStart"/>
      <w:r w:rsidR="0041299D" w:rsidRPr="00791A43">
        <w:rPr>
          <w:rFonts w:ascii="Times New Roman" w:hAnsi="Times New Roman" w:cs="Times New Roman"/>
          <w:sz w:val="20"/>
          <w:szCs w:val="20"/>
          <w:lang w:val="en-US"/>
        </w:rPr>
        <w:t>Nowroozi</w:t>
      </w:r>
      <w:proofErr w:type="spellEnd"/>
      <w:r w:rsidR="0041299D" w:rsidRPr="00791A43">
        <w:rPr>
          <w:rFonts w:ascii="Times New Roman" w:hAnsi="Times New Roman" w:cs="Times New Roman"/>
          <w:sz w:val="20"/>
          <w:szCs w:val="20"/>
          <w:lang w:val="en-US"/>
        </w:rPr>
        <w:t xml:space="preserve"> et al.</w:t>
      </w:r>
      <w:r w:rsidR="00A80AEE" w:rsidRPr="00791A43">
        <w:rPr>
          <w:rFonts w:ascii="Times New Roman" w:hAnsi="Times New Roman" w:cs="Times New Roman"/>
          <w:sz w:val="20"/>
          <w:szCs w:val="20"/>
          <w:lang w:val="en-US"/>
        </w:rPr>
        <w:t>,</w:t>
      </w:r>
      <w:r w:rsidR="0041299D" w:rsidRPr="00791A43">
        <w:rPr>
          <w:rFonts w:ascii="Times New Roman" w:hAnsi="Times New Roman" w:cs="Times New Roman"/>
          <w:sz w:val="20"/>
          <w:szCs w:val="20"/>
          <w:lang w:val="en-US"/>
        </w:rPr>
        <w:t xml:space="preserve"> 2004).</w:t>
      </w:r>
    </w:p>
    <w:p w:rsidR="000019CF" w:rsidRPr="00791A43" w:rsidRDefault="006C0DAB"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2.</w:t>
      </w:r>
      <w:r w:rsidR="009D03E5" w:rsidRPr="00791A43">
        <w:rPr>
          <w:rFonts w:ascii="Times New Roman" w:hAnsi="Times New Roman" w:cs="Times New Roman"/>
          <w:b/>
          <w:bCs/>
          <w:sz w:val="20"/>
          <w:szCs w:val="20"/>
          <w:lang w:val="en-US"/>
        </w:rPr>
        <w:t>6</w:t>
      </w:r>
      <w:r w:rsidRPr="00791A43">
        <w:rPr>
          <w:rFonts w:ascii="Times New Roman" w:hAnsi="Times New Roman" w:cs="Times New Roman"/>
          <w:b/>
          <w:bCs/>
          <w:sz w:val="20"/>
          <w:szCs w:val="20"/>
          <w:lang w:val="en-US"/>
        </w:rPr>
        <w:t xml:space="preserve">. Antimicrobial compound </w:t>
      </w:r>
      <w:r w:rsidR="00A80AEE" w:rsidRPr="00791A43">
        <w:rPr>
          <w:rFonts w:ascii="Times New Roman" w:hAnsi="Times New Roman" w:cs="Times New Roman"/>
          <w:b/>
          <w:bCs/>
          <w:sz w:val="20"/>
          <w:szCs w:val="20"/>
          <w:lang w:val="en-US"/>
        </w:rPr>
        <w:t>E</w:t>
      </w:r>
      <w:r w:rsidR="009D03E5" w:rsidRPr="00791A43">
        <w:rPr>
          <w:rFonts w:ascii="Times New Roman" w:hAnsi="Times New Roman" w:cs="Times New Roman"/>
          <w:b/>
          <w:bCs/>
          <w:sz w:val="20"/>
          <w:szCs w:val="20"/>
          <w:lang w:val="en-US"/>
        </w:rPr>
        <w:t>xtraction</w:t>
      </w:r>
    </w:p>
    <w:p w:rsidR="000019CF" w:rsidRPr="00791A43" w:rsidRDefault="000019C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The </w:t>
      </w:r>
      <w:r w:rsidRPr="00791A43">
        <w:rPr>
          <w:rFonts w:ascii="Times New Roman" w:hAnsi="Times New Roman" w:cs="Times New Roman"/>
          <w:sz w:val="20"/>
          <w:szCs w:val="20"/>
          <w:lang w:val="en-US" w:eastAsia="zh-CN"/>
        </w:rPr>
        <w:t>selected</w:t>
      </w:r>
      <w:r w:rsidRPr="00791A43">
        <w:rPr>
          <w:rFonts w:ascii="Times New Roman" w:hAnsi="Times New Roman" w:cs="Times New Roman"/>
          <w:sz w:val="20"/>
          <w:szCs w:val="20"/>
          <w:lang w:val="en-US"/>
        </w:rPr>
        <w:t xml:space="preserve"> LAB strain was propagated in MRS broth at 37°C until the late logarithmic phase and the early stationary phase. For extraction of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-like compound, cells were removed by centrifugation (10000 g</w:t>
      </w:r>
      <w:r w:rsidR="00A80AEE" w:rsidRPr="00791A43">
        <w:rPr>
          <w:rFonts w:ascii="Times New Roman" w:hAnsi="Times New Roman" w:cs="Times New Roman"/>
          <w:sz w:val="20"/>
          <w:szCs w:val="20"/>
          <w:lang w:val="en-US"/>
        </w:rPr>
        <w:t xml:space="preserve"> for</w:t>
      </w:r>
      <w:r w:rsidRPr="00791A43">
        <w:rPr>
          <w:rFonts w:ascii="Times New Roman" w:hAnsi="Times New Roman" w:cs="Times New Roman"/>
          <w:sz w:val="20"/>
          <w:szCs w:val="20"/>
          <w:lang w:val="en-US"/>
        </w:rPr>
        <w:t xml:space="preserve"> 20 min, 4°C), and pH adjusted to 6.5 by means of 1 M </w:t>
      </w:r>
      <w:proofErr w:type="spellStart"/>
      <w:r w:rsidRPr="00791A43">
        <w:rPr>
          <w:rFonts w:ascii="Times New Roman" w:hAnsi="Times New Roman" w:cs="Times New Roman"/>
          <w:sz w:val="20"/>
          <w:szCs w:val="20"/>
          <w:lang w:val="en-US"/>
        </w:rPr>
        <w:t>NaOH</w:t>
      </w:r>
      <w:proofErr w:type="spellEnd"/>
      <w:r w:rsidRPr="00791A43">
        <w:rPr>
          <w:rFonts w:ascii="Times New Roman" w:hAnsi="Times New Roman" w:cs="Times New Roman"/>
          <w:sz w:val="20"/>
          <w:szCs w:val="20"/>
          <w:lang w:val="en-US"/>
        </w:rPr>
        <w:t xml:space="preserve"> to exclude the antimicrobial effect of</w:t>
      </w:r>
      <w:r w:rsidR="00A80AEE" w:rsidRPr="00791A43">
        <w:rPr>
          <w:rFonts w:ascii="Times New Roman" w:hAnsi="Times New Roman" w:cs="Times New Roman"/>
          <w:sz w:val="20"/>
          <w:szCs w:val="20"/>
          <w:lang w:val="en-US"/>
        </w:rPr>
        <w:t xml:space="preserve"> the organic acid (Kelly et al., </w:t>
      </w:r>
      <w:r w:rsidRPr="00791A43">
        <w:rPr>
          <w:rFonts w:ascii="Times New Roman" w:hAnsi="Times New Roman" w:cs="Times New Roman"/>
          <w:sz w:val="20"/>
          <w:szCs w:val="20"/>
          <w:lang w:val="en-US"/>
        </w:rPr>
        <w:t>1996).</w:t>
      </w:r>
    </w:p>
    <w:p w:rsidR="000019CF" w:rsidRPr="00791A43" w:rsidRDefault="006C0DAB"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2.</w:t>
      </w:r>
      <w:r w:rsidR="009D03E5" w:rsidRPr="00791A43">
        <w:rPr>
          <w:rFonts w:ascii="Times New Roman" w:hAnsi="Times New Roman" w:cs="Times New Roman"/>
          <w:b/>
          <w:bCs/>
          <w:sz w:val="20"/>
          <w:szCs w:val="20"/>
          <w:lang w:val="en-US"/>
        </w:rPr>
        <w:t>7</w:t>
      </w:r>
      <w:r w:rsidRPr="00791A43">
        <w:rPr>
          <w:rFonts w:ascii="Times New Roman" w:hAnsi="Times New Roman" w:cs="Times New Roman"/>
          <w:b/>
          <w:bCs/>
          <w:sz w:val="20"/>
          <w:szCs w:val="20"/>
          <w:lang w:val="en-US"/>
        </w:rPr>
        <w:t>. Antimicrobial compound characterization</w:t>
      </w:r>
    </w:p>
    <w:p w:rsidR="000019CF" w:rsidRPr="00791A43" w:rsidRDefault="000019C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The </w:t>
      </w:r>
      <w:r w:rsidRPr="00791A43">
        <w:rPr>
          <w:rFonts w:ascii="Times New Roman" w:hAnsi="Times New Roman" w:cs="Times New Roman"/>
          <w:sz w:val="20"/>
          <w:szCs w:val="20"/>
          <w:lang w:val="en-US" w:eastAsia="zh-CN"/>
        </w:rPr>
        <w:t>inhibiting</w:t>
      </w:r>
      <w:r w:rsidRPr="00791A43">
        <w:rPr>
          <w:rFonts w:ascii="Times New Roman" w:hAnsi="Times New Roman" w:cs="Times New Roman"/>
          <w:sz w:val="20"/>
          <w:szCs w:val="20"/>
          <w:lang w:val="en-US"/>
        </w:rPr>
        <w:t xml:space="preserve"> substances were characterized with respect to pH and thermal stability, susceptibility to </w:t>
      </w:r>
      <w:proofErr w:type="spellStart"/>
      <w:r w:rsidRPr="00791A43">
        <w:rPr>
          <w:rFonts w:ascii="Times New Roman" w:hAnsi="Times New Roman" w:cs="Times New Roman"/>
          <w:sz w:val="20"/>
          <w:szCs w:val="20"/>
          <w:lang w:val="en-US"/>
        </w:rPr>
        <w:t>denaturation</w:t>
      </w:r>
      <w:proofErr w:type="spellEnd"/>
      <w:r w:rsidRPr="00791A43">
        <w:rPr>
          <w:rFonts w:ascii="Times New Roman" w:hAnsi="Times New Roman" w:cs="Times New Roman"/>
          <w:sz w:val="20"/>
          <w:szCs w:val="20"/>
          <w:lang w:val="en-US"/>
        </w:rPr>
        <w:t xml:space="preserve"> by enzymes, and final treatment with surfactant agents. For pH sensitivity the cell free supernatant (CFS) was adjusted to various pH values in the range of 2–10 with sterile </w:t>
      </w:r>
      <w:proofErr w:type="spellStart"/>
      <w:r w:rsidRPr="00791A43">
        <w:rPr>
          <w:rFonts w:ascii="Times New Roman" w:hAnsi="Times New Roman" w:cs="Times New Roman"/>
          <w:sz w:val="20"/>
          <w:szCs w:val="20"/>
          <w:lang w:val="en-US"/>
        </w:rPr>
        <w:t>NaOH</w:t>
      </w:r>
      <w:proofErr w:type="spellEnd"/>
      <w:r w:rsidRPr="00791A43">
        <w:rPr>
          <w:rFonts w:ascii="Times New Roman" w:hAnsi="Times New Roman" w:cs="Times New Roman"/>
          <w:sz w:val="20"/>
          <w:szCs w:val="20"/>
          <w:lang w:val="en-US"/>
        </w:rPr>
        <w:t xml:space="preserve"> (3 M) or </w:t>
      </w:r>
      <w:proofErr w:type="spellStart"/>
      <w:r w:rsidRPr="00791A43">
        <w:rPr>
          <w:rFonts w:ascii="Times New Roman" w:hAnsi="Times New Roman" w:cs="Times New Roman"/>
          <w:sz w:val="20"/>
          <w:szCs w:val="20"/>
          <w:lang w:val="en-US"/>
        </w:rPr>
        <w:t>HCl</w:t>
      </w:r>
      <w:proofErr w:type="spellEnd"/>
      <w:r w:rsidR="00AE6E65" w:rsidRPr="00791A43">
        <w:rPr>
          <w:rFonts w:ascii="Times New Roman" w:hAnsi="Times New Roman" w:cs="Times New Roman"/>
          <w:sz w:val="20"/>
          <w:szCs w:val="20"/>
          <w:lang w:val="en-US"/>
        </w:rPr>
        <w:t xml:space="preserve"> (3 M) (Sigma Chemical). The pH </w:t>
      </w:r>
      <w:r w:rsidRPr="00791A43">
        <w:rPr>
          <w:rFonts w:ascii="Times New Roman" w:hAnsi="Times New Roman" w:cs="Times New Roman"/>
          <w:sz w:val="20"/>
          <w:szCs w:val="20"/>
          <w:lang w:val="en-US"/>
        </w:rPr>
        <w:t>adjusted samples were incubated at 37°C for 30 min then re-adjusted to pH 6.5 and tested for antimicrobial activities by the spot</w:t>
      </w:r>
      <w:r w:rsidR="00AE6E65"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on-lawn method. For heat resistance, the CFS </w:t>
      </w:r>
      <w:r w:rsidRPr="00791A43">
        <w:rPr>
          <w:rFonts w:ascii="Times New Roman" w:hAnsi="Times New Roman" w:cs="Times New Roman"/>
          <w:sz w:val="20"/>
          <w:szCs w:val="20"/>
          <w:lang w:val="en-US"/>
        </w:rPr>
        <w:lastRenderedPageBreak/>
        <w:t>was exposed to heat treatments for 15 min at - 80°C, + 4°C, 80°C, 100°C, and 120°C (Brink et al.</w:t>
      </w:r>
      <w:r w:rsidR="006C0DAB"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1994; Oh et al.</w:t>
      </w:r>
      <w:r w:rsidR="006C0DAB"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2000). </w:t>
      </w:r>
      <w:r w:rsidR="006C0DAB" w:rsidRPr="00791A43">
        <w:rPr>
          <w:rFonts w:ascii="Times New Roman" w:hAnsi="Times New Roman" w:cs="Times New Roman"/>
          <w:sz w:val="20"/>
          <w:szCs w:val="20"/>
          <w:lang w:val="en-US"/>
        </w:rPr>
        <w:t>Enzyme treatments were</w:t>
      </w:r>
      <w:r w:rsidRPr="00791A43">
        <w:rPr>
          <w:rFonts w:ascii="Times New Roman" w:hAnsi="Times New Roman" w:cs="Times New Roman"/>
          <w:sz w:val="20"/>
          <w:szCs w:val="20"/>
          <w:lang w:val="en-US"/>
        </w:rPr>
        <w:t xml:space="preserve"> performed by incubating the CFS in the presence of </w:t>
      </w:r>
      <w:proofErr w:type="spellStart"/>
      <w:r w:rsidRPr="00791A43">
        <w:rPr>
          <w:rFonts w:ascii="Times New Roman" w:hAnsi="Times New Roman" w:cs="Times New Roman"/>
          <w:sz w:val="20"/>
          <w:szCs w:val="20"/>
          <w:lang w:val="en-US"/>
        </w:rPr>
        <w:t>trypsin</w:t>
      </w:r>
      <w:proofErr w:type="spellEnd"/>
      <w:r w:rsidRPr="00791A43">
        <w:rPr>
          <w:rFonts w:ascii="Times New Roman" w:hAnsi="Times New Roman" w:cs="Times New Roman"/>
          <w:sz w:val="20"/>
          <w:szCs w:val="20"/>
          <w:lang w:val="en-US"/>
        </w:rPr>
        <w:t xml:space="preserve"> (1 mg/ml), amylase (1 mg</w:t>
      </w:r>
      <w:r w:rsidR="00AE6E65"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ml</w:t>
      </w:r>
      <w:r w:rsidR="00AE6E65"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and lipase (1 mg</w:t>
      </w:r>
      <w:r w:rsidR="00AE6E65"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ml</w:t>
      </w:r>
      <w:r w:rsidR="00AE6E65" w:rsidRPr="00791A43">
        <w:rPr>
          <w:rFonts w:ascii="Times New Roman" w:hAnsi="Times New Roman" w:cs="Times New Roman"/>
          <w:sz w:val="20"/>
          <w:szCs w:val="20"/>
          <w:vertAlign w:val="superscript"/>
          <w:lang w:val="en-US"/>
        </w:rPr>
        <w:t>-1</w:t>
      </w:r>
      <w:r w:rsidRPr="00791A43">
        <w:rPr>
          <w:rFonts w:ascii="Times New Roman" w:hAnsi="Times New Roman" w:cs="Times New Roman"/>
          <w:sz w:val="20"/>
          <w:szCs w:val="20"/>
          <w:lang w:val="en-US"/>
        </w:rPr>
        <w:t>) (Oxford laboratory reagents) at 37°C for 2 h. After incubation, the enzymes were inactivated by heat treatment at 65°C for 30 min and tested for antimicrobial activity (Oh et al.</w:t>
      </w:r>
      <w:r w:rsidR="00A80AEE"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2000). Effect of surfactants on antimicrobial activity was tested by adding 1% (w/v) of acetone, chloroform, hexane, and ethanol (Sigma Chemical) to CFS preparations (</w:t>
      </w:r>
      <w:proofErr w:type="spellStart"/>
      <w:r w:rsidRPr="00791A43">
        <w:rPr>
          <w:rFonts w:ascii="Times New Roman" w:hAnsi="Times New Roman" w:cs="Times New Roman"/>
          <w:sz w:val="20"/>
          <w:szCs w:val="20"/>
          <w:lang w:val="en-US"/>
        </w:rPr>
        <w:t>Todorov</w:t>
      </w:r>
      <w:proofErr w:type="spellEnd"/>
      <w:r w:rsidRPr="00791A43">
        <w:rPr>
          <w:rFonts w:ascii="Times New Roman" w:hAnsi="Times New Roman" w:cs="Times New Roman"/>
          <w:sz w:val="20"/>
          <w:szCs w:val="20"/>
          <w:lang w:val="en-US"/>
        </w:rPr>
        <w:t xml:space="preserve"> et al.</w:t>
      </w:r>
      <w:r w:rsidR="00A80AEE"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2007). Untreated supernatant and surfactants at each of these concentrations were used as controls. All samples were incubated at 37°C for 5 h and then assayed for antimicrobial activity against </w:t>
      </w:r>
      <w:r w:rsidR="00F12270" w:rsidRPr="00791A43">
        <w:rPr>
          <w:rFonts w:ascii="Times New Roman" w:hAnsi="Times New Roman" w:cs="Times New Roman"/>
          <w:sz w:val="20"/>
          <w:szCs w:val="20"/>
          <w:lang w:val="en-US"/>
        </w:rPr>
        <w:t xml:space="preserve">indicator strain </w:t>
      </w:r>
      <w:r w:rsidR="000C72B7" w:rsidRPr="00791A43">
        <w:rPr>
          <w:rFonts w:ascii="Times New Roman" w:hAnsi="Times New Roman" w:cs="Times New Roman"/>
          <w:i/>
          <w:iCs/>
          <w:sz w:val="20"/>
          <w:szCs w:val="20"/>
          <w:lang w:val="en-US"/>
        </w:rPr>
        <w:t xml:space="preserve">Sl. </w:t>
      </w:r>
      <w:proofErr w:type="spellStart"/>
      <w:r w:rsidR="000C72B7" w:rsidRPr="00791A43">
        <w:rPr>
          <w:rFonts w:ascii="Times New Roman" w:hAnsi="Times New Roman" w:cs="Times New Roman"/>
          <w:i/>
          <w:iCs/>
          <w:sz w:val="20"/>
          <w:szCs w:val="20"/>
          <w:lang w:val="en-US"/>
        </w:rPr>
        <w:t>typhi</w:t>
      </w:r>
      <w:proofErr w:type="spellEnd"/>
      <w:r w:rsidRPr="00791A43">
        <w:rPr>
          <w:rFonts w:ascii="Times New Roman" w:hAnsi="Times New Roman" w:cs="Times New Roman"/>
          <w:sz w:val="20"/>
          <w:szCs w:val="20"/>
          <w:lang w:val="en-US"/>
        </w:rPr>
        <w:t>.</w:t>
      </w:r>
    </w:p>
    <w:p w:rsidR="006E03C0" w:rsidRPr="00791A43" w:rsidRDefault="006E03C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p>
    <w:p w:rsidR="006E03C0" w:rsidRPr="00791A43" w:rsidRDefault="006E03C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3. Results</w:t>
      </w:r>
    </w:p>
    <w:p w:rsidR="006E03C0" w:rsidRPr="00791A43" w:rsidRDefault="006E03C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3.1. Screening for potential antimicrobial activity</w:t>
      </w:r>
    </w:p>
    <w:p w:rsidR="00791A43" w:rsidRPr="00791A43" w:rsidRDefault="006E03C0" w:rsidP="00791A43">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65 strains of bacteria were isolated from traditional fermented tomatoes juice; were tested for their capacity to produce antimicrobial activities against the following indicator microorganisms: </w:t>
      </w:r>
      <w:r w:rsidRPr="00791A43">
        <w:rPr>
          <w:rFonts w:ascii="Times New Roman" w:hAnsi="Times New Roman" w:cs="Times New Roman"/>
          <w:i/>
          <w:iCs/>
          <w:sz w:val="20"/>
          <w:szCs w:val="20"/>
          <w:lang w:val="en-US"/>
        </w:rPr>
        <w:t>E. coli</w:t>
      </w:r>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Sl. </w:t>
      </w:r>
      <w:proofErr w:type="spellStart"/>
      <w:r w:rsidRPr="00791A43">
        <w:rPr>
          <w:rFonts w:ascii="Times New Roman" w:hAnsi="Times New Roman" w:cs="Times New Roman"/>
          <w:i/>
          <w:iCs/>
          <w:sz w:val="20"/>
          <w:szCs w:val="20"/>
          <w:lang w:val="en-US"/>
        </w:rPr>
        <w:t>typhi</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 </w:t>
      </w:r>
      <w:proofErr w:type="spellStart"/>
      <w:r w:rsidRPr="00791A43">
        <w:rPr>
          <w:rFonts w:ascii="Times New Roman" w:hAnsi="Times New Roman" w:cs="Times New Roman"/>
          <w:i/>
          <w:iCs/>
          <w:sz w:val="20"/>
          <w:szCs w:val="20"/>
          <w:lang w:val="en-US"/>
        </w:rPr>
        <w:t>aureus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Cl. </w:t>
      </w:r>
      <w:proofErr w:type="spellStart"/>
      <w:r w:rsidRPr="00791A43">
        <w:rPr>
          <w:rFonts w:ascii="Times New Roman" w:hAnsi="Times New Roman" w:cs="Times New Roman"/>
          <w:i/>
          <w:iCs/>
          <w:sz w:val="20"/>
          <w:szCs w:val="20"/>
          <w:lang w:val="en-US"/>
        </w:rPr>
        <w:t>perfringens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aeruginosa</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C. </w:t>
      </w:r>
      <w:proofErr w:type="spellStart"/>
      <w:r w:rsidRPr="00791A43">
        <w:rPr>
          <w:rFonts w:ascii="Times New Roman" w:hAnsi="Times New Roman" w:cs="Times New Roman"/>
          <w:i/>
          <w:iCs/>
          <w:sz w:val="20"/>
          <w:szCs w:val="20"/>
          <w:lang w:val="en-US"/>
        </w:rPr>
        <w:t>albicans</w:t>
      </w:r>
      <w:proofErr w:type="spellEnd"/>
      <w:r w:rsidRPr="00791A43">
        <w:rPr>
          <w:rFonts w:ascii="Times New Roman" w:hAnsi="Times New Roman" w:cs="Times New Roman"/>
          <w:sz w:val="20"/>
          <w:szCs w:val="20"/>
          <w:lang w:val="en-US"/>
        </w:rPr>
        <w:t>,</w:t>
      </w:r>
      <w:r w:rsid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A. </w:t>
      </w:r>
      <w:proofErr w:type="spellStart"/>
      <w:r w:rsidRPr="00791A43">
        <w:rPr>
          <w:rFonts w:ascii="Times New Roman" w:hAnsi="Times New Roman" w:cs="Times New Roman"/>
          <w:i/>
          <w:iCs/>
          <w:sz w:val="20"/>
          <w:szCs w:val="20"/>
          <w:lang w:val="en-US"/>
        </w:rPr>
        <w:t>flavus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Penicillium</w:t>
      </w:r>
      <w:proofErr w:type="spellEnd"/>
      <w:r w:rsidRPr="00791A43">
        <w:rPr>
          <w:rFonts w:ascii="Times New Roman" w:hAnsi="Times New Roman" w:cs="Times New Roman"/>
          <w:sz w:val="20"/>
          <w:szCs w:val="20"/>
          <w:lang w:val="en-US"/>
        </w:rPr>
        <w:t xml:space="preserve"> sp., and </w:t>
      </w:r>
      <w:proofErr w:type="spellStart"/>
      <w:r w:rsidRPr="00791A43">
        <w:rPr>
          <w:rFonts w:ascii="Times New Roman" w:hAnsi="Times New Roman" w:cs="Times New Roman"/>
          <w:i/>
          <w:iCs/>
          <w:sz w:val="20"/>
          <w:szCs w:val="20"/>
          <w:lang w:val="en-US"/>
        </w:rPr>
        <w:t>Fusarium</w:t>
      </w:r>
      <w:proofErr w:type="spellEnd"/>
      <w:r w:rsidRPr="00791A43">
        <w:rPr>
          <w:rFonts w:ascii="Times New Roman" w:hAnsi="Times New Roman" w:cs="Times New Roman"/>
          <w:sz w:val="20"/>
          <w:szCs w:val="20"/>
          <w:lang w:val="en-US"/>
        </w:rPr>
        <w:t xml:space="preserve"> sp. as shown in Table 1; different profiles of inhibition were observed. Five strains (ISOL01, ISOL02, ISOL03, ISOL04; and ISOL05) were characterized by the broad-spectrum inhibition. The largest spectrum of inhibition was showed by ISOL01 and ISOL03 strains that inhibited seven used indicator microorganisms. Moreover, the active </w:t>
      </w:r>
      <w:r w:rsidRPr="00791A43">
        <w:rPr>
          <w:rFonts w:ascii="Times New Roman" w:hAnsi="Times New Roman" w:cs="Times New Roman"/>
          <w:sz w:val="20"/>
          <w:szCs w:val="20"/>
          <w:lang w:val="en-US"/>
        </w:rPr>
        <w:lastRenderedPageBreak/>
        <w:t>molecule(s) of these strains presents the highest inhibitory effect against all tested microorganisms including the pathogenic Gram-positive bacteria and pathogenic Gram-negative bacteria and the pathogenic fungus A</w:t>
      </w:r>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flavus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Penicillium</w:t>
      </w:r>
      <w:proofErr w:type="spellEnd"/>
      <w:r w:rsidRPr="00791A43">
        <w:rPr>
          <w:rFonts w:ascii="Times New Roman" w:hAnsi="Times New Roman" w:cs="Times New Roman"/>
          <w:sz w:val="20"/>
          <w:szCs w:val="20"/>
          <w:lang w:val="en-US"/>
        </w:rPr>
        <w:t xml:space="preserve"> sp., and </w:t>
      </w:r>
      <w:proofErr w:type="spellStart"/>
      <w:r w:rsidRPr="00791A43">
        <w:rPr>
          <w:rFonts w:ascii="Times New Roman" w:hAnsi="Times New Roman" w:cs="Times New Roman"/>
          <w:i/>
          <w:iCs/>
          <w:sz w:val="20"/>
          <w:szCs w:val="20"/>
          <w:lang w:val="en-US"/>
        </w:rPr>
        <w:t>Fusarium</w:t>
      </w:r>
      <w:proofErr w:type="spellEnd"/>
      <w:r w:rsidRPr="00791A43">
        <w:rPr>
          <w:rFonts w:ascii="Times New Roman" w:hAnsi="Times New Roman" w:cs="Times New Roman"/>
          <w:sz w:val="20"/>
          <w:szCs w:val="20"/>
          <w:lang w:val="en-US"/>
        </w:rPr>
        <w:t xml:space="preserve"> sp. ISOL02 contained an antimicrobial compound with a limited spectrum that inhibited the growth of five indicators strains, whereas ISOL04 and ISOL05 inhibited only two indicators strains (Tab 1). The results of the antimicrobial assay revealed that the samples demonstrated activity against a number of Gram-positive, Gram-negative bacteria, and fungi.</w:t>
      </w:r>
    </w:p>
    <w:p w:rsidR="00791A43" w:rsidRPr="00791A43" w:rsidRDefault="00791A43" w:rsidP="00791A43">
      <w:pPr>
        <w:autoSpaceDE w:val="0"/>
        <w:autoSpaceDN w:val="0"/>
        <w:adjustRightInd w:val="0"/>
        <w:snapToGrid w:val="0"/>
        <w:spacing w:after="0" w:line="240" w:lineRule="auto"/>
        <w:jc w:val="center"/>
        <w:rPr>
          <w:rFonts w:ascii="Times New Roman" w:hAnsi="Times New Roman" w:cs="Times New Roman"/>
          <w:sz w:val="20"/>
          <w:szCs w:val="20"/>
          <w:lang w:val="en-US"/>
        </w:rPr>
      </w:pPr>
      <w:r w:rsidRPr="00791A43">
        <w:rPr>
          <w:rFonts w:ascii="Times New Roman" w:hAnsi="Times New Roman" w:cs="Times New Roman"/>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4.7pt;height:174.05pt;visibility:visible" o:bordertopcolor="black" o:borderleftcolor="black" o:borderbottomcolor="black" o:borderrightcolor="black">
            <v:imagedata r:id="rId21" o:title="" croptop="17553f" cropbottom="8890f" cropleft="18568f" cropright="22411f"/>
            <w10:bordertop type="single" width="2"/>
            <w10:borderleft type="single" width="2"/>
            <w10:borderbottom type="single" width="2"/>
            <w10:borderright type="single" width="2"/>
          </v:shape>
        </w:pict>
      </w:r>
    </w:p>
    <w:p w:rsidR="00791A43" w:rsidRDefault="00791A43" w:rsidP="00CA3D90">
      <w:pPr>
        <w:autoSpaceDE w:val="0"/>
        <w:autoSpaceDN w:val="0"/>
        <w:adjustRightInd w:val="0"/>
        <w:snapToGrid w:val="0"/>
        <w:spacing w:after="0" w:line="240" w:lineRule="auto"/>
        <w:jc w:val="both"/>
        <w:rPr>
          <w:rFonts w:ascii="Times New Roman" w:hAnsi="Times New Roman" w:cs="Times New Roman" w:hint="eastAsia"/>
          <w:b/>
          <w:bCs/>
          <w:sz w:val="20"/>
          <w:szCs w:val="20"/>
          <w:lang w:val="en-US" w:eastAsia="zh-CN"/>
        </w:rPr>
      </w:pPr>
      <w:proofErr w:type="gramStart"/>
      <w:r w:rsidRPr="00791A43">
        <w:rPr>
          <w:rFonts w:ascii="Times New Roman" w:hAnsi="Times New Roman" w:cs="Times New Roman"/>
          <w:sz w:val="20"/>
          <w:szCs w:val="20"/>
          <w:lang w:val="en-US"/>
        </w:rPr>
        <w:t>Figure 1.</w:t>
      </w:r>
      <w:proofErr w:type="gramEnd"/>
      <w:r w:rsidRPr="00791A43">
        <w:rPr>
          <w:rFonts w:ascii="Times New Roman" w:eastAsia="Times New Roman" w:hAnsi="Times New Roman" w:cs="Times New Roman"/>
          <w:sz w:val="20"/>
          <w:szCs w:val="20"/>
          <w:lang w:val="en-US" w:eastAsia="fr-FR"/>
        </w:rPr>
        <w:t xml:space="preserve"> </w:t>
      </w:r>
      <w:r w:rsidRPr="00791A43">
        <w:rPr>
          <w:rFonts w:ascii="Times New Roman" w:hAnsi="Times New Roman" w:cs="Times New Roman"/>
          <w:sz w:val="20"/>
          <w:szCs w:val="20"/>
          <w:lang w:val="en-US"/>
        </w:rPr>
        <w:t>PCR products obtained after amplification of total bacterial DNA with primers specific for lactic acid bacteria.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strains shown as example are lanes 1and 3,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(lanes 2 and 5),</w:t>
      </w:r>
      <w:r w:rsidRPr="00791A43">
        <w:rPr>
          <w:rFonts w:ascii="Times New Roman" w:hAnsi="Times New Roman" w:cs="Times New Roman"/>
          <w:i/>
          <w:iCs/>
          <w:sz w:val="20"/>
          <w:szCs w:val="20"/>
          <w:lang w:val="en-US"/>
        </w:rPr>
        <w:t xml:space="preserve"> 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(lane 4); molecular size DNA marker (M)</w:t>
      </w:r>
      <w:r>
        <w:rPr>
          <w:rFonts w:ascii="Times New Roman" w:hAnsi="Times New Roman" w:cs="Times New Roman" w:hint="eastAsia"/>
          <w:sz w:val="20"/>
          <w:szCs w:val="20"/>
          <w:lang w:val="en-US" w:eastAsia="zh-CN"/>
        </w:rPr>
        <w:t xml:space="preserve"> </w:t>
      </w:r>
    </w:p>
    <w:p w:rsidR="00791A43" w:rsidRPr="00791A43" w:rsidRDefault="00791A43" w:rsidP="00CA3D90">
      <w:pPr>
        <w:autoSpaceDE w:val="0"/>
        <w:autoSpaceDN w:val="0"/>
        <w:adjustRightInd w:val="0"/>
        <w:snapToGrid w:val="0"/>
        <w:spacing w:after="0" w:line="240" w:lineRule="auto"/>
        <w:jc w:val="both"/>
        <w:rPr>
          <w:rFonts w:ascii="Times New Roman" w:hAnsi="Times New Roman" w:cs="Times New Roman" w:hint="eastAsia"/>
          <w:b/>
          <w:bCs/>
          <w:sz w:val="20"/>
          <w:szCs w:val="20"/>
          <w:lang w:val="en-US" w:eastAsia="zh-CN"/>
        </w:rPr>
        <w:sectPr w:rsidR="00791A43" w:rsidRPr="00791A43" w:rsidSect="00791A43">
          <w:headerReference w:type="default" r:id="rId22"/>
          <w:footerReference w:type="default" r:id="rId23"/>
          <w:type w:val="continuous"/>
          <w:pgSz w:w="12242" w:h="15842" w:code="1"/>
          <w:pgMar w:top="1440" w:right="1440" w:bottom="1440" w:left="1440" w:header="720" w:footer="720" w:gutter="0"/>
          <w:cols w:num="2" w:space="576"/>
          <w:docGrid w:linePitch="360"/>
        </w:sectPr>
      </w:pPr>
    </w:p>
    <w:p w:rsidR="000019CF" w:rsidRPr="00791A43" w:rsidRDefault="000019CF" w:rsidP="00CA3D90">
      <w:pPr>
        <w:autoSpaceDE w:val="0"/>
        <w:autoSpaceDN w:val="0"/>
        <w:adjustRightInd w:val="0"/>
        <w:snapToGrid w:val="0"/>
        <w:spacing w:after="0" w:line="240" w:lineRule="auto"/>
        <w:jc w:val="center"/>
        <w:rPr>
          <w:rFonts w:ascii="Times New Roman" w:hAnsi="Times New Roman" w:cs="Times New Roman"/>
          <w:b/>
          <w:bCs/>
          <w:sz w:val="20"/>
          <w:szCs w:val="20"/>
          <w:lang w:val="en-US"/>
        </w:rPr>
      </w:pPr>
    </w:p>
    <w:p w:rsidR="00C33A5B" w:rsidRPr="00791A43" w:rsidRDefault="00C33A5B" w:rsidP="00CA3D90">
      <w:pPr>
        <w:widowControl w:val="0"/>
        <w:snapToGrid w:val="0"/>
        <w:spacing w:after="0" w:line="240" w:lineRule="auto"/>
        <w:jc w:val="both"/>
        <w:rPr>
          <w:rFonts w:ascii="Times New Roman" w:hAnsi="Times New Roman" w:cs="Times New Roman"/>
          <w:sz w:val="20"/>
          <w:szCs w:val="20"/>
          <w:lang w:val="en-US" w:eastAsia="zh-CN"/>
        </w:rPr>
      </w:pPr>
      <w:proofErr w:type="gramStart"/>
      <w:r w:rsidRPr="00791A43">
        <w:rPr>
          <w:rFonts w:ascii="Times New Roman" w:hAnsi="Times New Roman" w:cs="Times New Roman"/>
          <w:sz w:val="20"/>
          <w:szCs w:val="20"/>
          <w:lang w:val="en-US" w:eastAsia="zh-CN"/>
        </w:rPr>
        <w:t>Table 1</w:t>
      </w:r>
      <w:r w:rsidR="004A2975" w:rsidRPr="00791A43">
        <w:rPr>
          <w:rFonts w:ascii="Times New Roman" w:hAnsi="Times New Roman" w:cs="Times New Roman"/>
          <w:sz w:val="20"/>
          <w:szCs w:val="20"/>
          <w:lang w:val="en-US" w:eastAsia="zh-CN"/>
        </w:rPr>
        <w:t>.</w:t>
      </w:r>
      <w:proofErr w:type="gramEnd"/>
      <w:r w:rsidRPr="00791A43">
        <w:rPr>
          <w:rFonts w:ascii="Times New Roman" w:hAnsi="Times New Roman" w:cs="Times New Roman"/>
          <w:sz w:val="20"/>
          <w:szCs w:val="20"/>
          <w:lang w:val="en-US" w:eastAsia="zh-CN"/>
        </w:rPr>
        <w:t xml:space="preserve"> Antimicrobial activity spectrum of the fermented tomato juice isolates grown on MRS agar for 48 h at 37 °C under aerobic conditions: inhibition zone (mm) exhibited against the indicator bacteria and fungi</w:t>
      </w:r>
    </w:p>
    <w:tbl>
      <w:tblPr>
        <w:tblW w:w="4803"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270"/>
        <w:gridCol w:w="1270"/>
        <w:gridCol w:w="1270"/>
        <w:gridCol w:w="1270"/>
        <w:gridCol w:w="1266"/>
      </w:tblGrid>
      <w:tr w:rsidR="00C33A5B" w:rsidRPr="00791A43" w:rsidTr="00791A43">
        <w:trPr>
          <w:cantSplit/>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Indicator strains</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ISOL01</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ISOL02</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ISOL03</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ISOL04</w:t>
            </w:r>
          </w:p>
        </w:tc>
        <w:tc>
          <w:tcPr>
            <w:tcW w:w="688"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ISOL05</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Escherichia coli</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Salmonella</w:t>
            </w:r>
            <w:r w:rsidRPr="00791A43">
              <w:rPr>
                <w:rFonts w:ascii="Times New Roman" w:eastAsiaTheme="minorEastAsia" w:hAnsi="Times New Roman" w:cs="Times New Roman"/>
                <w:color w:val="000000"/>
                <w:sz w:val="20"/>
                <w:szCs w:val="20"/>
                <w:lang w:val="en-US"/>
              </w:rPr>
              <w:t xml:space="preserve"> </w:t>
            </w:r>
            <w:proofErr w:type="spellStart"/>
            <w:r w:rsidRPr="00791A43">
              <w:rPr>
                <w:rFonts w:ascii="Times New Roman" w:eastAsiaTheme="minorEastAsia" w:hAnsi="Times New Roman" w:cs="Times New Roman"/>
                <w:i/>
                <w:iCs/>
                <w:color w:val="000000"/>
                <w:sz w:val="20"/>
                <w:szCs w:val="20"/>
                <w:lang w:val="en-US"/>
              </w:rPr>
              <w:t>typhi</w:t>
            </w:r>
            <w:proofErr w:type="spellEnd"/>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Staphylococcus </w:t>
            </w:r>
            <w:proofErr w:type="spellStart"/>
            <w:r w:rsidRPr="00791A43">
              <w:rPr>
                <w:rFonts w:ascii="Times New Roman" w:eastAsiaTheme="minorEastAsia" w:hAnsi="Times New Roman" w:cs="Times New Roman"/>
                <w:i/>
                <w:iCs/>
                <w:color w:val="000000"/>
                <w:sz w:val="20"/>
                <w:szCs w:val="20"/>
                <w:lang w:val="en-US"/>
              </w:rPr>
              <w:t>aureus</w:t>
            </w:r>
            <w:proofErr w:type="spellEnd"/>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Clostridium </w:t>
            </w:r>
            <w:proofErr w:type="spellStart"/>
            <w:r w:rsidRPr="00791A43">
              <w:rPr>
                <w:rFonts w:ascii="Times New Roman" w:eastAsiaTheme="minorEastAsia" w:hAnsi="Times New Roman" w:cs="Times New Roman"/>
                <w:i/>
                <w:iCs/>
                <w:color w:val="000000"/>
                <w:sz w:val="20"/>
                <w:szCs w:val="20"/>
                <w:lang w:val="en-US"/>
              </w:rPr>
              <w:t>perfringens</w:t>
            </w:r>
            <w:proofErr w:type="spellEnd"/>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Pseudomonas</w:t>
            </w:r>
            <w:r w:rsidRPr="00791A43">
              <w:rPr>
                <w:rFonts w:ascii="Times New Roman" w:eastAsiaTheme="minorEastAsia" w:hAnsi="Times New Roman" w:cs="Times New Roman"/>
                <w:color w:val="000000"/>
                <w:sz w:val="20"/>
                <w:szCs w:val="20"/>
                <w:lang w:val="en-US"/>
              </w:rPr>
              <w:t xml:space="preserve"> </w:t>
            </w:r>
            <w:proofErr w:type="spellStart"/>
            <w:r w:rsidRPr="00791A43">
              <w:rPr>
                <w:rFonts w:ascii="Times New Roman" w:eastAsiaTheme="minorEastAsia" w:hAnsi="Times New Roman" w:cs="Times New Roman"/>
                <w:i/>
                <w:iCs/>
                <w:color w:val="000000"/>
                <w:sz w:val="20"/>
                <w:szCs w:val="20"/>
                <w:lang w:val="en-US"/>
              </w:rPr>
              <w:t>aeruginosa</w:t>
            </w:r>
            <w:proofErr w:type="spellEnd"/>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Candida </w:t>
            </w:r>
            <w:proofErr w:type="spellStart"/>
            <w:r w:rsidRPr="00791A43">
              <w:rPr>
                <w:rFonts w:ascii="Times New Roman" w:eastAsiaTheme="minorEastAsia" w:hAnsi="Times New Roman" w:cs="Times New Roman"/>
                <w:i/>
                <w:iCs/>
                <w:color w:val="000000"/>
                <w:sz w:val="20"/>
                <w:szCs w:val="20"/>
                <w:lang w:val="en-US"/>
              </w:rPr>
              <w:t>albicans</w:t>
            </w:r>
            <w:proofErr w:type="spellEnd"/>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roofErr w:type="spellStart"/>
            <w:r w:rsidRPr="00791A43">
              <w:rPr>
                <w:rFonts w:ascii="Times New Roman" w:eastAsiaTheme="minorEastAsia" w:hAnsi="Times New Roman" w:cs="Times New Roman"/>
                <w:bCs/>
                <w:i/>
                <w:color w:val="000000"/>
                <w:sz w:val="20"/>
                <w:szCs w:val="20"/>
                <w:lang w:val="en-US"/>
              </w:rPr>
              <w:t>Aspergillus</w:t>
            </w:r>
            <w:proofErr w:type="spellEnd"/>
            <w:r w:rsidRPr="00791A43">
              <w:rPr>
                <w:rFonts w:ascii="Times New Roman" w:eastAsiaTheme="minorEastAsia" w:hAnsi="Times New Roman" w:cs="Times New Roman"/>
                <w:bCs/>
                <w:i/>
                <w:color w:val="000000"/>
                <w:sz w:val="20"/>
                <w:szCs w:val="20"/>
                <w:lang w:val="en-US"/>
              </w:rPr>
              <w:t xml:space="preserve"> </w:t>
            </w:r>
            <w:proofErr w:type="spellStart"/>
            <w:r w:rsidRPr="00791A43">
              <w:rPr>
                <w:rFonts w:ascii="Times New Roman" w:eastAsiaTheme="minorEastAsia" w:hAnsi="Times New Roman" w:cs="Times New Roman"/>
                <w:bCs/>
                <w:i/>
                <w:color w:val="000000"/>
                <w:sz w:val="20"/>
                <w:szCs w:val="20"/>
                <w:lang w:val="en-US"/>
              </w:rPr>
              <w:t>flavus</w:t>
            </w:r>
            <w:proofErr w:type="spellEnd"/>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roofErr w:type="spellStart"/>
            <w:r w:rsidRPr="00791A43">
              <w:rPr>
                <w:rFonts w:ascii="Times New Roman" w:eastAsiaTheme="minorEastAsia" w:hAnsi="Times New Roman" w:cs="Times New Roman"/>
                <w:bCs/>
                <w:i/>
                <w:color w:val="000000"/>
                <w:sz w:val="20"/>
                <w:szCs w:val="20"/>
                <w:lang w:val="en-US"/>
              </w:rPr>
              <w:t>Penicillium</w:t>
            </w:r>
            <w:proofErr w:type="spellEnd"/>
            <w:r w:rsidRPr="00791A43">
              <w:rPr>
                <w:rFonts w:ascii="Times New Roman" w:eastAsiaTheme="minorEastAsia" w:hAnsi="Times New Roman" w:cs="Times New Roman"/>
                <w:bCs/>
                <w:i/>
                <w:color w:val="000000"/>
                <w:sz w:val="20"/>
                <w:szCs w:val="20"/>
                <w:lang w:val="en-US"/>
              </w:rPr>
              <w:t xml:space="preserve"> </w:t>
            </w:r>
            <w:r w:rsidRPr="00791A43">
              <w:rPr>
                <w:rFonts w:ascii="Times New Roman" w:eastAsiaTheme="minorEastAsia" w:hAnsi="Times New Roman" w:cs="Times New Roman"/>
                <w:bCs/>
                <w:iCs/>
                <w:color w:val="000000"/>
                <w:sz w:val="20"/>
                <w:szCs w:val="20"/>
                <w:lang w:val="en-US"/>
              </w:rPr>
              <w:t>sp.</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C33A5B" w:rsidRPr="00791A43" w:rsidTr="00791A43">
        <w:trPr>
          <w:jc w:val="center"/>
        </w:trPr>
        <w:tc>
          <w:tcPr>
            <w:tcW w:w="1551"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roofErr w:type="spellStart"/>
            <w:r w:rsidRPr="00791A43">
              <w:rPr>
                <w:rFonts w:ascii="Times New Roman" w:eastAsiaTheme="minorEastAsia" w:hAnsi="Times New Roman" w:cs="Times New Roman"/>
                <w:i/>
                <w:iCs/>
                <w:color w:val="000000"/>
                <w:sz w:val="20"/>
                <w:szCs w:val="20"/>
                <w:lang w:val="en-US"/>
              </w:rPr>
              <w:t>Fusarium</w:t>
            </w:r>
            <w:proofErr w:type="spellEnd"/>
            <w:r w:rsidRPr="00791A43">
              <w:rPr>
                <w:rFonts w:ascii="Times New Roman" w:eastAsiaTheme="minorEastAsia" w:hAnsi="Times New Roman" w:cs="Times New Roman"/>
                <w:color w:val="000000"/>
                <w:sz w:val="20"/>
                <w:szCs w:val="20"/>
                <w:lang w:val="en-US"/>
              </w:rPr>
              <w:t xml:space="preserve"> sp.</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c>
          <w:tcPr>
            <w:tcW w:w="69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c>
          <w:tcPr>
            <w:tcW w:w="688"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bl>
    <w:p w:rsidR="00C33A5B" w:rsidRPr="00791A43" w:rsidRDefault="00C33A5B" w:rsidP="00CA3D90">
      <w:pPr>
        <w:autoSpaceDE w:val="0"/>
        <w:autoSpaceDN w:val="0"/>
        <w:adjustRightInd w:val="0"/>
        <w:snapToGrid w:val="0"/>
        <w:spacing w:after="0" w:line="240" w:lineRule="auto"/>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Legend: +</w:t>
      </w:r>
      <w:r w:rsidR="006E5410"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Inhibitory activity, ISOL</w:t>
      </w:r>
      <w:r w:rsidR="006E5410"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isolate. </w:t>
      </w:r>
      <w:r w:rsidR="0013492E"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w:t>
      </w:r>
      <w:r w:rsidR="00340AC7" w:rsidRPr="00791A43">
        <w:rPr>
          <w:rFonts w:ascii="Times New Roman" w:hAnsi="Times New Roman" w:cs="Times New Roman"/>
          <w:sz w:val="20"/>
          <w:szCs w:val="20"/>
          <w:lang w:val="en-US"/>
        </w:rPr>
        <w:t>inhibition zone&gt;</w:t>
      </w:r>
      <w:r w:rsidRPr="00791A43">
        <w:rPr>
          <w:rFonts w:ascii="Times New Roman" w:hAnsi="Times New Roman" w:cs="Times New Roman"/>
          <w:sz w:val="20"/>
          <w:szCs w:val="20"/>
          <w:lang w:val="en-US"/>
        </w:rPr>
        <w:t>15mm</w:t>
      </w: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sectPr w:rsidR="00CA3D90" w:rsidRPr="00791A43" w:rsidSect="0043718A">
          <w:headerReference w:type="default" r:id="rId24"/>
          <w:footerReference w:type="default" r:id="rId25"/>
          <w:type w:val="continuous"/>
          <w:pgSz w:w="12242" w:h="15842" w:code="1"/>
          <w:pgMar w:top="1440" w:right="1440" w:bottom="1440" w:left="1440" w:header="720" w:footer="720" w:gutter="0"/>
          <w:cols w:space="708"/>
          <w:docGrid w:linePitch="360"/>
        </w:sectPr>
      </w:pPr>
    </w:p>
    <w:p w:rsidR="00AC3EDB" w:rsidRPr="00791A43" w:rsidRDefault="009D03E5"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lastRenderedPageBreak/>
        <w:t>3.2. Genotypic identification of strains</w:t>
      </w:r>
    </w:p>
    <w:p w:rsidR="00CA3D90" w:rsidRPr="00791A43" w:rsidRDefault="00AC3EDB" w:rsidP="00791A43">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Molecular typing of species can help not only to investigate the origin of the strains present in foods but also to establish an association of the various degrees of virulence (</w:t>
      </w:r>
      <w:proofErr w:type="spellStart"/>
      <w:r w:rsidRPr="00791A43">
        <w:rPr>
          <w:rFonts w:ascii="Times New Roman" w:hAnsi="Times New Roman" w:cs="Times New Roman"/>
          <w:sz w:val="20"/>
          <w:szCs w:val="20"/>
          <w:lang w:val="en-US"/>
        </w:rPr>
        <w:t>López</w:t>
      </w:r>
      <w:proofErr w:type="spellEnd"/>
      <w:r w:rsidRPr="00791A43">
        <w:rPr>
          <w:rFonts w:ascii="Times New Roman" w:hAnsi="Times New Roman" w:cs="Times New Roman"/>
          <w:sz w:val="20"/>
          <w:szCs w:val="20"/>
          <w:lang w:val="en-US"/>
        </w:rPr>
        <w:t xml:space="preserve"> et al.</w:t>
      </w:r>
      <w:r w:rsidR="0037067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2006; Foley et al.</w:t>
      </w:r>
      <w:r w:rsidR="0037067C" w:rsidRPr="00791A43">
        <w:rPr>
          <w:rFonts w:ascii="Times New Roman" w:hAnsi="Times New Roman" w:cs="Times New Roman"/>
          <w:sz w:val="20"/>
          <w:szCs w:val="20"/>
          <w:lang w:val="en-US"/>
        </w:rPr>
        <w:t>,</w:t>
      </w:r>
      <w:r w:rsidRPr="00791A43">
        <w:rPr>
          <w:rFonts w:ascii="Times New Roman" w:hAnsi="Times New Roman" w:cs="Times New Roman"/>
          <w:sz w:val="20"/>
          <w:szCs w:val="20"/>
          <w:lang w:val="en-US"/>
        </w:rPr>
        <w:t xml:space="preserve"> 2009) or antimicrobial resistance that may exist within a species to certain strains or subtypes. There are </w:t>
      </w:r>
      <w:r w:rsidRPr="00791A43">
        <w:rPr>
          <w:rFonts w:ascii="Times New Roman" w:hAnsi="Times New Roman" w:cs="Times New Roman"/>
          <w:sz w:val="20"/>
          <w:szCs w:val="20"/>
          <w:lang w:val="en-US"/>
        </w:rPr>
        <w:lastRenderedPageBreak/>
        <w:t xml:space="preserve">plenty of molecular genotyping and </w:t>
      </w:r>
      <w:proofErr w:type="spellStart"/>
      <w:r w:rsidRPr="00791A43">
        <w:rPr>
          <w:rFonts w:ascii="Times New Roman" w:hAnsi="Times New Roman" w:cs="Times New Roman"/>
          <w:sz w:val="20"/>
          <w:szCs w:val="20"/>
          <w:lang w:val="en-US"/>
        </w:rPr>
        <w:t>subtyping</w:t>
      </w:r>
      <w:proofErr w:type="spellEnd"/>
      <w:r w:rsidRPr="00791A43">
        <w:rPr>
          <w:rFonts w:ascii="Times New Roman" w:hAnsi="Times New Roman" w:cs="Times New Roman"/>
          <w:sz w:val="20"/>
          <w:szCs w:val="20"/>
          <w:lang w:val="en-US"/>
        </w:rPr>
        <w:t xml:space="preserve"> methods. Using the two specific primers: Uni16 F= 5’- AGA GTT TGA TYM TGG CTC AG – 3’ 5 (20bases) and Uni16 R= 5’- GGY TAC CTT GTT ACG ACT T – 3’5 (19 bases), we have amplified by PCR a DNA fragment having an expected size of approximately 1300pb. Based on their 16S </w:t>
      </w:r>
      <w:proofErr w:type="spellStart"/>
      <w:r w:rsidRPr="00791A43">
        <w:rPr>
          <w:rFonts w:ascii="Times New Roman" w:hAnsi="Times New Roman" w:cs="Times New Roman"/>
          <w:sz w:val="20"/>
          <w:szCs w:val="20"/>
          <w:lang w:val="en-US"/>
        </w:rPr>
        <w:t>rDNA</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lastRenderedPageBreak/>
        <w:t>gene sequence similarities (Tab</w:t>
      </w:r>
      <w:r w:rsidR="00866298" w:rsidRPr="00791A43">
        <w:rPr>
          <w:rFonts w:ascii="Times New Roman" w:hAnsi="Times New Roman" w:cs="Times New Roman"/>
          <w:sz w:val="20"/>
          <w:szCs w:val="20"/>
          <w:lang w:val="en-US"/>
        </w:rPr>
        <w:t>le</w:t>
      </w:r>
      <w:r w:rsidRPr="00791A43">
        <w:rPr>
          <w:rFonts w:ascii="Times New Roman" w:hAnsi="Times New Roman" w:cs="Times New Roman"/>
          <w:sz w:val="20"/>
          <w:szCs w:val="20"/>
          <w:lang w:val="en-US"/>
        </w:rPr>
        <w:t xml:space="preserve"> 3), the selected strains were identified as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(ISOL01);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lastRenderedPageBreak/>
        <w:t xml:space="preserve">(ISOL03),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sz w:val="20"/>
          <w:szCs w:val="20"/>
          <w:lang w:val="en-US"/>
        </w:rPr>
        <w:t xml:space="preserve"> (ISOL02),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sz w:val="20"/>
          <w:szCs w:val="20"/>
          <w:lang w:val="en-US"/>
        </w:rPr>
        <w:t xml:space="preserve"> (ISOL04),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sz w:val="20"/>
          <w:szCs w:val="20"/>
          <w:lang w:val="en-US"/>
        </w:rPr>
        <w:t xml:space="preserve"> (ISOL05).</w:t>
      </w:r>
      <w:r w:rsidR="00791A43">
        <w:rPr>
          <w:rFonts w:ascii="Times New Roman" w:hAnsi="Times New Roman" w:cs="Times New Roman" w:hint="eastAsia"/>
          <w:sz w:val="20"/>
          <w:szCs w:val="20"/>
          <w:lang w:val="en-US" w:eastAsia="zh-CN"/>
        </w:rPr>
        <w:t xml:space="preserve"> </w:t>
      </w:r>
    </w:p>
    <w:p w:rsidR="00CA3D90" w:rsidRPr="00791A43" w:rsidRDefault="00CA3D90" w:rsidP="00CA3D90">
      <w:pPr>
        <w:snapToGrid w:val="0"/>
        <w:spacing w:after="0" w:line="240" w:lineRule="auto"/>
        <w:ind w:firstLine="425"/>
        <w:jc w:val="both"/>
        <w:textAlignment w:val="baseline"/>
        <w:rPr>
          <w:rFonts w:ascii="Times New Roman" w:hAnsi="Times New Roman" w:cs="Times New Roman"/>
          <w:sz w:val="20"/>
          <w:szCs w:val="20"/>
          <w:lang w:val="en-US"/>
        </w:rPr>
        <w:sectPr w:rsidR="00CA3D90" w:rsidRPr="00791A43" w:rsidSect="00791A43">
          <w:headerReference w:type="default" r:id="rId26"/>
          <w:footerReference w:type="default" r:id="rId27"/>
          <w:type w:val="continuous"/>
          <w:pgSz w:w="12242" w:h="15842" w:code="1"/>
          <w:pgMar w:top="1440" w:right="1440" w:bottom="1440" w:left="1440" w:header="720" w:footer="720" w:gutter="0"/>
          <w:cols w:num="2" w:space="576"/>
          <w:docGrid w:linePitch="360"/>
        </w:sectPr>
      </w:pPr>
    </w:p>
    <w:p w:rsidR="00791A43" w:rsidRPr="00791A43" w:rsidRDefault="00791A43" w:rsidP="00CA3D90">
      <w:pPr>
        <w:snapToGrid w:val="0"/>
        <w:spacing w:after="0" w:line="240" w:lineRule="auto"/>
        <w:jc w:val="center"/>
        <w:textAlignment w:val="baseline"/>
        <w:rPr>
          <w:rFonts w:ascii="Times New Roman" w:hAnsi="Times New Roman" w:cs="Times New Roman" w:hint="eastAsia"/>
          <w:sz w:val="20"/>
          <w:szCs w:val="20"/>
          <w:lang w:val="en-US" w:eastAsia="zh-CN"/>
        </w:rPr>
      </w:pPr>
    </w:p>
    <w:p w:rsidR="00C33A5B" w:rsidRPr="00791A43" w:rsidRDefault="00C33A5B" w:rsidP="00CA3D90">
      <w:pPr>
        <w:snapToGrid w:val="0"/>
        <w:spacing w:after="0" w:line="240" w:lineRule="auto"/>
        <w:jc w:val="center"/>
        <w:textAlignment w:val="baseline"/>
        <w:rPr>
          <w:rFonts w:ascii="Times New Roman" w:hAnsi="Times New Roman" w:cs="Times New Roman"/>
          <w:sz w:val="20"/>
          <w:szCs w:val="20"/>
          <w:lang w:val="en-US"/>
        </w:rPr>
      </w:pPr>
      <w:proofErr w:type="gramStart"/>
      <w:r w:rsidRPr="00791A43">
        <w:rPr>
          <w:rFonts w:ascii="Times New Roman" w:hAnsi="Times New Roman" w:cs="Times New Roman"/>
          <w:sz w:val="20"/>
          <w:szCs w:val="20"/>
          <w:lang w:val="en-US"/>
        </w:rPr>
        <w:t>Table 2</w:t>
      </w:r>
      <w:r w:rsidR="00B41F17" w:rsidRPr="00791A43">
        <w:rPr>
          <w:rFonts w:ascii="Times New Roman" w:hAnsi="Times New Roman" w:cs="Times New Roman"/>
          <w:sz w:val="20"/>
          <w:szCs w:val="20"/>
          <w:lang w:val="en-US"/>
        </w:rPr>
        <w:t>.</w:t>
      </w:r>
      <w:proofErr w:type="gramEnd"/>
      <w:r w:rsidRPr="00791A43">
        <w:rPr>
          <w:rFonts w:ascii="Times New Roman" w:hAnsi="Times New Roman" w:cs="Times New Roman"/>
          <w:sz w:val="20"/>
          <w:szCs w:val="20"/>
          <w:lang w:val="en-US"/>
        </w:rPr>
        <w:t xml:space="preserve"> DNA concentration of the isolates using </w:t>
      </w:r>
      <w:proofErr w:type="spellStart"/>
      <w:r w:rsidRPr="00791A43">
        <w:rPr>
          <w:rFonts w:ascii="Times New Roman" w:hAnsi="Times New Roman" w:cs="Times New Roman"/>
          <w:sz w:val="20"/>
          <w:szCs w:val="20"/>
          <w:lang w:val="en-US"/>
        </w:rPr>
        <w:t>NanoVue</w:t>
      </w:r>
      <w:proofErr w:type="spellEnd"/>
      <w:r w:rsidRPr="00791A43">
        <w:rPr>
          <w:rFonts w:ascii="Times New Roman" w:hAnsi="Times New Roman" w:cs="Times New Roman"/>
          <w:sz w:val="20"/>
          <w:szCs w:val="20"/>
          <w:lang w:val="en-US"/>
        </w:rPr>
        <w:t xml:space="preserve"> </w:t>
      </w:r>
      <w:proofErr w:type="gramStart"/>
      <w:r w:rsidRPr="00791A43">
        <w:rPr>
          <w:rFonts w:ascii="Times New Roman" w:hAnsi="Times New Roman" w:cs="Times New Roman"/>
          <w:sz w:val="20"/>
          <w:szCs w:val="20"/>
          <w:lang w:val="en-US"/>
        </w:rPr>
        <w:t>Plus</w:t>
      </w:r>
      <w:proofErr w:type="gramEnd"/>
      <w:r w:rsidRPr="00791A43">
        <w:rPr>
          <w:rFonts w:ascii="Times New Roman" w:hAnsi="Times New Roman" w:cs="Times New Roman"/>
          <w:sz w:val="20"/>
          <w:szCs w:val="20"/>
          <w:lang w:val="en-US"/>
        </w:rPr>
        <w:t xml:space="preserve"> Spectrophotometer (</w:t>
      </w:r>
      <w:proofErr w:type="spellStart"/>
      <w:r w:rsidRPr="00791A43">
        <w:rPr>
          <w:rFonts w:ascii="Times New Roman" w:hAnsi="Times New Roman" w:cs="Times New Roman"/>
          <w:sz w:val="20"/>
          <w:szCs w:val="20"/>
          <w:lang w:val="en-US"/>
        </w:rPr>
        <w:t>Nano</w:t>
      </w:r>
      <w:proofErr w:type="spellEnd"/>
      <w:r w:rsidRPr="00791A43">
        <w:rPr>
          <w:rFonts w:ascii="Times New Roman" w:hAnsi="Times New Roman" w:cs="Times New Roman"/>
          <w:sz w:val="20"/>
          <w:szCs w:val="20"/>
          <w:lang w:val="en-US"/>
        </w:rPr>
        <w:t xml:space="preserve"> Drop, Spain)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1657"/>
        <w:gridCol w:w="1887"/>
        <w:gridCol w:w="1887"/>
        <w:gridCol w:w="1552"/>
      </w:tblGrid>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Samples ID</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proofErr w:type="spellStart"/>
            <w:r w:rsidRPr="00791A43">
              <w:rPr>
                <w:rFonts w:ascii="Times New Roman" w:eastAsiaTheme="minorEastAsia" w:hAnsi="Times New Roman" w:cs="Times New Roman"/>
                <w:b/>
                <w:bCs/>
                <w:color w:val="000000"/>
                <w:sz w:val="20"/>
                <w:szCs w:val="20"/>
                <w:lang w:val="en-US"/>
              </w:rPr>
              <w:t>ng</w:t>
            </w:r>
            <w:proofErr w:type="spellEnd"/>
            <w:r w:rsidRPr="00791A43">
              <w:rPr>
                <w:rFonts w:ascii="Times New Roman" w:eastAsiaTheme="minorEastAsia" w:hAnsi="Times New Roman" w:cs="Times New Roman"/>
                <w:b/>
                <w:bCs/>
                <w:color w:val="000000"/>
                <w:sz w:val="20"/>
                <w:szCs w:val="20"/>
                <w:lang w:val="en-US"/>
              </w:rPr>
              <w:t>/µL</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260/280</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260/230</w:t>
            </w:r>
          </w:p>
        </w:tc>
        <w:tc>
          <w:tcPr>
            <w:tcW w:w="81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Const</w:t>
            </w:r>
          </w:p>
        </w:tc>
      </w:tr>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ISOL01</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450.68</w:t>
            </w:r>
          </w:p>
        </w:tc>
        <w:tc>
          <w:tcPr>
            <w:tcW w:w="98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2.26</w:t>
            </w:r>
          </w:p>
        </w:tc>
        <w:tc>
          <w:tcPr>
            <w:tcW w:w="98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1.12</w:t>
            </w:r>
          </w:p>
        </w:tc>
        <w:tc>
          <w:tcPr>
            <w:tcW w:w="810"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50</w:t>
            </w:r>
          </w:p>
        </w:tc>
      </w:tr>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ISOL02</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509.95</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2.26</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1.12</w:t>
            </w:r>
          </w:p>
        </w:tc>
        <w:tc>
          <w:tcPr>
            <w:tcW w:w="81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50</w:t>
            </w:r>
          </w:p>
        </w:tc>
      </w:tr>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ISOL03</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485.45</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2.26</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1.12</w:t>
            </w:r>
          </w:p>
        </w:tc>
        <w:tc>
          <w:tcPr>
            <w:tcW w:w="81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50</w:t>
            </w:r>
          </w:p>
        </w:tc>
      </w:tr>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ISOL04</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579.51</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2.22</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1.12</w:t>
            </w:r>
          </w:p>
        </w:tc>
        <w:tc>
          <w:tcPr>
            <w:tcW w:w="81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50</w:t>
            </w:r>
          </w:p>
        </w:tc>
      </w:tr>
      <w:tr w:rsidR="00C33A5B" w:rsidRPr="00791A43" w:rsidTr="00CA3D90">
        <w:trPr>
          <w:jc w:val="center"/>
        </w:trPr>
        <w:tc>
          <w:tcPr>
            <w:tcW w:w="135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ISOL05</w:t>
            </w:r>
          </w:p>
        </w:tc>
        <w:tc>
          <w:tcPr>
            <w:tcW w:w="865" w:type="pct"/>
            <w:vAlign w:val="center"/>
          </w:tcPr>
          <w:p w:rsidR="00C33A5B" w:rsidRPr="00791A43" w:rsidRDefault="00C33A5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560.10</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2.25</w:t>
            </w:r>
          </w:p>
        </w:tc>
        <w:tc>
          <w:tcPr>
            <w:tcW w:w="985"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1.12</w:t>
            </w:r>
          </w:p>
        </w:tc>
        <w:tc>
          <w:tcPr>
            <w:tcW w:w="810" w:type="pct"/>
            <w:vAlign w:val="center"/>
          </w:tcPr>
          <w:p w:rsidR="00C33A5B" w:rsidRPr="00791A43" w:rsidRDefault="00C33A5B"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50</w:t>
            </w:r>
          </w:p>
        </w:tc>
      </w:tr>
    </w:tbl>
    <w:p w:rsidR="00C33A5B" w:rsidRPr="00791A43" w:rsidRDefault="00C33A5B" w:rsidP="00CA3D90">
      <w:pPr>
        <w:autoSpaceDE w:val="0"/>
        <w:autoSpaceDN w:val="0"/>
        <w:adjustRightInd w:val="0"/>
        <w:snapToGrid w:val="0"/>
        <w:spacing w:after="0" w:line="240" w:lineRule="auto"/>
        <w:jc w:val="center"/>
        <w:rPr>
          <w:rFonts w:ascii="Times New Roman" w:hAnsi="Times New Roman" w:cs="Times New Roman"/>
          <w:b/>
          <w:bCs/>
          <w:sz w:val="20"/>
          <w:szCs w:val="20"/>
          <w:lang w:val="en-US"/>
        </w:rPr>
      </w:pPr>
    </w:p>
    <w:p w:rsidR="00C33A5B" w:rsidRPr="00791A43" w:rsidRDefault="00C33A5B" w:rsidP="00CA3D90">
      <w:pPr>
        <w:autoSpaceDE w:val="0"/>
        <w:autoSpaceDN w:val="0"/>
        <w:adjustRightInd w:val="0"/>
        <w:snapToGrid w:val="0"/>
        <w:spacing w:after="0" w:line="240" w:lineRule="auto"/>
        <w:jc w:val="both"/>
        <w:rPr>
          <w:rFonts w:ascii="Times New Roman" w:hAnsi="Times New Roman" w:cs="Times New Roman"/>
          <w:sz w:val="20"/>
          <w:szCs w:val="20"/>
          <w:lang w:val="en-US"/>
        </w:rPr>
      </w:pPr>
      <w:proofErr w:type="gramStart"/>
      <w:r w:rsidRPr="00791A43">
        <w:rPr>
          <w:rFonts w:ascii="Times New Roman" w:hAnsi="Times New Roman" w:cs="Times New Roman"/>
          <w:sz w:val="20"/>
          <w:szCs w:val="20"/>
          <w:lang w:val="en-US"/>
        </w:rPr>
        <w:t>Table 3</w:t>
      </w:r>
      <w:r w:rsidR="00DC62FE" w:rsidRPr="00791A43">
        <w:rPr>
          <w:rFonts w:ascii="Times New Roman" w:hAnsi="Times New Roman" w:cs="Times New Roman"/>
          <w:sz w:val="20"/>
          <w:szCs w:val="20"/>
          <w:lang w:val="en-US"/>
        </w:rPr>
        <w:t>.</w:t>
      </w:r>
      <w:proofErr w:type="gramEnd"/>
      <w:r w:rsidRPr="00791A43">
        <w:rPr>
          <w:rFonts w:ascii="Times New Roman" w:hAnsi="Times New Roman" w:cs="Times New Roman"/>
          <w:sz w:val="20"/>
          <w:szCs w:val="20"/>
          <w:lang w:val="en-US"/>
        </w:rPr>
        <w:t xml:space="preserve"> </w:t>
      </w:r>
      <w:r w:rsidR="00DC62FE" w:rsidRPr="00791A43">
        <w:rPr>
          <w:rFonts w:ascii="Times New Roman" w:hAnsi="Times New Roman" w:cs="Times New Roman"/>
          <w:sz w:val="20"/>
          <w:szCs w:val="20"/>
          <w:lang w:val="en-US"/>
        </w:rPr>
        <w:t>S</w:t>
      </w:r>
      <w:r w:rsidRPr="00791A43">
        <w:rPr>
          <w:rFonts w:ascii="Times New Roman" w:hAnsi="Times New Roman" w:cs="Times New Roman"/>
          <w:sz w:val="20"/>
          <w:szCs w:val="20"/>
          <w:lang w:val="en-US"/>
        </w:rPr>
        <w:t xml:space="preserve">equence similarity of ISOL01, ISOL02, ISOL03, ISOL04, and ISOL05 strains using 16S </w:t>
      </w:r>
      <w:proofErr w:type="spellStart"/>
      <w:r w:rsidRPr="00791A43">
        <w:rPr>
          <w:rFonts w:ascii="Times New Roman" w:hAnsi="Times New Roman" w:cs="Times New Roman"/>
          <w:sz w:val="20"/>
          <w:szCs w:val="20"/>
          <w:lang w:val="en-US"/>
        </w:rPr>
        <w:t>rDNA</w:t>
      </w:r>
      <w:proofErr w:type="spellEnd"/>
      <w:r w:rsidRPr="00791A43">
        <w:rPr>
          <w:rFonts w:ascii="Times New Roman" w:hAnsi="Times New Roman" w:cs="Times New Roman"/>
          <w:sz w:val="20"/>
          <w:szCs w:val="20"/>
          <w:lang w:val="en-US"/>
        </w:rPr>
        <w:t xml:space="preserve"> gene sequence PCR and </w:t>
      </w:r>
      <w:proofErr w:type="spellStart"/>
      <w:r w:rsidRPr="00791A43">
        <w:rPr>
          <w:rFonts w:ascii="Times New Roman" w:hAnsi="Times New Roman" w:cs="Times New Roman"/>
          <w:sz w:val="20"/>
          <w:szCs w:val="20"/>
          <w:lang w:val="en-US"/>
        </w:rPr>
        <w:t>Chromas</w:t>
      </w:r>
      <w:proofErr w:type="spellEnd"/>
      <w:r w:rsidRPr="00791A43">
        <w:rPr>
          <w:rFonts w:ascii="Times New Roman" w:hAnsi="Times New Roman" w:cs="Times New Roman"/>
          <w:sz w:val="20"/>
          <w:szCs w:val="20"/>
          <w:lang w:val="en-US"/>
        </w:rPr>
        <w:t>-Pro 1.49 (</w:t>
      </w:r>
      <w:proofErr w:type="spellStart"/>
      <w:r w:rsidRPr="00791A43">
        <w:rPr>
          <w:rFonts w:ascii="Times New Roman" w:hAnsi="Times New Roman" w:cs="Times New Roman"/>
          <w:sz w:val="20"/>
          <w:szCs w:val="20"/>
          <w:lang w:val="en-US"/>
        </w:rPr>
        <w:t>Technelysium</w:t>
      </w:r>
      <w:proofErr w:type="spellEnd"/>
      <w:r w:rsidRPr="00791A43">
        <w:rPr>
          <w:rFonts w:ascii="Times New Roman" w:hAnsi="Times New Roman" w:cs="Times New Roman"/>
          <w:sz w:val="20"/>
          <w:szCs w:val="20"/>
          <w:lang w:val="en-US"/>
        </w:rPr>
        <w:t xml:space="preserve"> Pty Ltd., Australia) and analyzed with </w:t>
      </w:r>
      <w:proofErr w:type="spellStart"/>
      <w:r w:rsidRPr="00791A43">
        <w:rPr>
          <w:rFonts w:ascii="Times New Roman" w:hAnsi="Times New Roman" w:cs="Times New Roman"/>
          <w:sz w:val="20"/>
          <w:szCs w:val="20"/>
          <w:lang w:val="en-US"/>
        </w:rPr>
        <w:t>BLASTn</w:t>
      </w:r>
      <w:proofErr w:type="spellEnd"/>
      <w:r w:rsidRPr="00791A43">
        <w:rPr>
          <w:rFonts w:ascii="Times New Roman" w:hAnsi="Times New Roman" w:cs="Times New Roman"/>
          <w:sz w:val="20"/>
          <w:szCs w:val="20"/>
          <w:lang w:val="en-US"/>
        </w:rPr>
        <w:t xml:space="preserve"> search tool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2163"/>
        <w:gridCol w:w="1128"/>
        <w:gridCol w:w="1280"/>
        <w:gridCol w:w="1808"/>
        <w:gridCol w:w="2232"/>
      </w:tblGrid>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Isolates</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Primer</w:t>
            </w:r>
          </w:p>
        </w:tc>
        <w:tc>
          <w:tcPr>
            <w:tcW w:w="589"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*E. value</w:t>
            </w:r>
          </w:p>
        </w:tc>
        <w:tc>
          <w:tcPr>
            <w:tcW w:w="668"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Significant</w:t>
            </w:r>
          </w:p>
        </w:tc>
        <w:tc>
          <w:tcPr>
            <w:tcW w:w="944" w:type="pct"/>
            <w:vAlign w:val="center"/>
          </w:tcPr>
          <w:p w:rsidR="00C33A5B" w:rsidRPr="00791A43" w:rsidRDefault="00C33A5B" w:rsidP="00791A43">
            <w:pPr>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lang w:val="en-US"/>
              </w:rPr>
            </w:pPr>
            <w:proofErr w:type="spellStart"/>
            <w:r w:rsidRPr="00791A43">
              <w:rPr>
                <w:rFonts w:ascii="Times New Roman" w:eastAsiaTheme="minorEastAsia" w:hAnsi="Times New Roman" w:cs="Times New Roman"/>
                <w:b/>
                <w:bCs/>
                <w:color w:val="000000"/>
                <w:sz w:val="20"/>
                <w:szCs w:val="20"/>
                <w:lang w:val="en-US"/>
              </w:rPr>
              <w:t>Sequensing</w:t>
            </w:r>
            <w:proofErr w:type="spellEnd"/>
            <w:r w:rsidR="00791A43">
              <w:rPr>
                <w:rFonts w:ascii="Times New Roman" w:eastAsiaTheme="minorEastAsia" w:hAnsi="Times New Roman" w:cs="Times New Roman" w:hint="eastAsia"/>
                <w:b/>
                <w:bCs/>
                <w:color w:val="000000"/>
                <w:sz w:val="20"/>
                <w:szCs w:val="20"/>
                <w:lang w:val="en-US" w:eastAsia="zh-CN"/>
              </w:rPr>
              <w:t xml:space="preserve"> </w:t>
            </w:r>
            <w:r w:rsidRPr="00791A43">
              <w:rPr>
                <w:rFonts w:ascii="Times New Roman" w:eastAsiaTheme="minorEastAsia" w:hAnsi="Times New Roman" w:cs="Times New Roman"/>
                <w:b/>
                <w:bCs/>
                <w:color w:val="000000"/>
                <w:sz w:val="20"/>
                <w:szCs w:val="20"/>
                <w:lang w:val="en-US"/>
              </w:rPr>
              <w:t>time</w:t>
            </w:r>
          </w:p>
        </w:tc>
        <w:tc>
          <w:tcPr>
            <w:tcW w:w="116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Description Identity</w:t>
            </w:r>
          </w:p>
        </w:tc>
      </w:tr>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ISOL01</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Reverse</w:t>
            </w:r>
          </w:p>
        </w:tc>
        <w:tc>
          <w:tcPr>
            <w:tcW w:w="58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00</w:t>
            </w:r>
          </w:p>
        </w:tc>
        <w:tc>
          <w:tcPr>
            <w:tcW w:w="668"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100%</w:t>
            </w:r>
          </w:p>
        </w:tc>
        <w:tc>
          <w:tcPr>
            <w:tcW w:w="944"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01</w:t>
            </w:r>
          </w:p>
        </w:tc>
        <w:tc>
          <w:tcPr>
            <w:tcW w:w="116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i/>
                <w:iCs/>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Lactobacillus </w:t>
            </w:r>
            <w:proofErr w:type="spellStart"/>
            <w:r w:rsidRPr="00791A43">
              <w:rPr>
                <w:rFonts w:ascii="Times New Roman" w:eastAsiaTheme="minorEastAsia" w:hAnsi="Times New Roman" w:cs="Times New Roman"/>
                <w:i/>
                <w:iCs/>
                <w:color w:val="000000"/>
                <w:sz w:val="20"/>
                <w:szCs w:val="20"/>
                <w:lang w:val="en-US"/>
              </w:rPr>
              <w:t>brevis</w:t>
            </w:r>
            <w:proofErr w:type="spellEnd"/>
          </w:p>
        </w:tc>
      </w:tr>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ISOL02</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Forward and</w:t>
            </w:r>
            <w:r w:rsidR="00791A43">
              <w:rPr>
                <w:rFonts w:ascii="Times New Roman" w:eastAsiaTheme="minorEastAsia" w:hAnsi="Times New Roman" w:cs="Times New Roman"/>
                <w:color w:val="000000"/>
                <w:sz w:val="20"/>
                <w:szCs w:val="20"/>
                <w:lang w:val="en-US"/>
              </w:rPr>
              <w:t xml:space="preserve"> </w:t>
            </w:r>
            <w:r w:rsidRPr="00791A43">
              <w:rPr>
                <w:rFonts w:ascii="Times New Roman" w:eastAsiaTheme="minorEastAsia" w:hAnsi="Times New Roman" w:cs="Times New Roman"/>
                <w:color w:val="000000"/>
                <w:sz w:val="20"/>
                <w:szCs w:val="20"/>
                <w:lang w:val="en-US"/>
              </w:rPr>
              <w:t>Reverse</w:t>
            </w:r>
          </w:p>
        </w:tc>
        <w:tc>
          <w:tcPr>
            <w:tcW w:w="58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00</w:t>
            </w:r>
          </w:p>
        </w:tc>
        <w:tc>
          <w:tcPr>
            <w:tcW w:w="668"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100%</w:t>
            </w:r>
          </w:p>
        </w:tc>
        <w:tc>
          <w:tcPr>
            <w:tcW w:w="944"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03</w:t>
            </w:r>
          </w:p>
        </w:tc>
        <w:tc>
          <w:tcPr>
            <w:tcW w:w="116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i/>
                <w:iCs/>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Pseudomonas </w:t>
            </w:r>
            <w:proofErr w:type="spellStart"/>
            <w:r w:rsidRPr="00791A43">
              <w:rPr>
                <w:rFonts w:ascii="Times New Roman" w:eastAsiaTheme="minorEastAsia" w:hAnsi="Times New Roman" w:cs="Times New Roman"/>
                <w:i/>
                <w:iCs/>
                <w:color w:val="000000"/>
                <w:sz w:val="20"/>
                <w:szCs w:val="20"/>
                <w:lang w:val="en-US"/>
              </w:rPr>
              <w:t>stutzeri</w:t>
            </w:r>
            <w:proofErr w:type="spellEnd"/>
          </w:p>
        </w:tc>
      </w:tr>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ISOL03</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Forward and Reverse</w:t>
            </w:r>
          </w:p>
        </w:tc>
        <w:tc>
          <w:tcPr>
            <w:tcW w:w="58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00</w:t>
            </w:r>
          </w:p>
        </w:tc>
        <w:tc>
          <w:tcPr>
            <w:tcW w:w="668"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100%</w:t>
            </w:r>
          </w:p>
        </w:tc>
        <w:tc>
          <w:tcPr>
            <w:tcW w:w="944"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03</w:t>
            </w:r>
          </w:p>
        </w:tc>
        <w:tc>
          <w:tcPr>
            <w:tcW w:w="116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i/>
                <w:iCs/>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Lactobacillus </w:t>
            </w:r>
            <w:proofErr w:type="spellStart"/>
            <w:r w:rsidRPr="00791A43">
              <w:rPr>
                <w:rFonts w:ascii="Times New Roman" w:eastAsiaTheme="minorEastAsia" w:hAnsi="Times New Roman" w:cs="Times New Roman"/>
                <w:i/>
                <w:iCs/>
                <w:color w:val="000000"/>
                <w:sz w:val="20"/>
                <w:szCs w:val="20"/>
                <w:lang w:val="en-US"/>
              </w:rPr>
              <w:t>brevis</w:t>
            </w:r>
            <w:proofErr w:type="spellEnd"/>
          </w:p>
        </w:tc>
      </w:tr>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ISOL04</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Reverse</w:t>
            </w:r>
          </w:p>
        </w:tc>
        <w:tc>
          <w:tcPr>
            <w:tcW w:w="589"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00</w:t>
            </w:r>
          </w:p>
        </w:tc>
        <w:tc>
          <w:tcPr>
            <w:tcW w:w="668"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roofErr w:type="spellStart"/>
            <w:r w:rsidRPr="00791A43">
              <w:rPr>
                <w:rFonts w:ascii="Times New Roman" w:eastAsiaTheme="minorEastAsia" w:hAnsi="Times New Roman" w:cs="Times New Roman"/>
                <w:color w:val="000000"/>
                <w:sz w:val="20"/>
                <w:szCs w:val="20"/>
                <w:lang w:val="en-US"/>
              </w:rPr>
              <w:t>Nd</w:t>
            </w:r>
            <w:proofErr w:type="spellEnd"/>
          </w:p>
        </w:tc>
        <w:tc>
          <w:tcPr>
            <w:tcW w:w="944"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01</w:t>
            </w:r>
          </w:p>
        </w:tc>
        <w:tc>
          <w:tcPr>
            <w:tcW w:w="1165" w:type="pct"/>
            <w:vAlign w:val="center"/>
          </w:tcPr>
          <w:p w:rsidR="00C33A5B" w:rsidRPr="00791A43" w:rsidRDefault="00C33A5B" w:rsidP="00CA3D90">
            <w:pPr>
              <w:shd w:val="clear" w:color="auto" w:fill="FFFFFF"/>
              <w:snapToGrid w:val="0"/>
              <w:spacing w:after="0" w:line="240" w:lineRule="auto"/>
              <w:jc w:val="center"/>
              <w:rPr>
                <w:rFonts w:ascii="Times New Roman" w:eastAsiaTheme="minorEastAsia" w:hAnsi="Times New Roman" w:cs="Times New Roman"/>
                <w:i/>
                <w:iCs/>
                <w:color w:val="000000"/>
                <w:sz w:val="20"/>
                <w:szCs w:val="20"/>
                <w:lang w:val="en-US"/>
              </w:rPr>
            </w:pPr>
            <w:proofErr w:type="spellStart"/>
            <w:r w:rsidRPr="00791A43">
              <w:rPr>
                <w:rFonts w:ascii="Times New Roman" w:eastAsiaTheme="minorEastAsia" w:hAnsi="Times New Roman" w:cs="Times New Roman"/>
                <w:i/>
                <w:iCs/>
                <w:color w:val="000000"/>
                <w:sz w:val="20"/>
                <w:szCs w:val="20"/>
                <w:lang w:val="en-US"/>
              </w:rPr>
              <w:t>Enterococcus</w:t>
            </w:r>
            <w:proofErr w:type="spellEnd"/>
            <w:r w:rsidRPr="00791A43">
              <w:rPr>
                <w:rFonts w:ascii="Times New Roman" w:eastAsiaTheme="minorEastAsia" w:hAnsi="Times New Roman" w:cs="Times New Roman"/>
                <w:i/>
                <w:iCs/>
                <w:color w:val="000000"/>
                <w:sz w:val="20"/>
                <w:szCs w:val="20"/>
                <w:lang w:val="en-US"/>
              </w:rPr>
              <w:t xml:space="preserve"> </w:t>
            </w:r>
            <w:proofErr w:type="spellStart"/>
            <w:r w:rsidRPr="00791A43">
              <w:rPr>
                <w:rFonts w:ascii="Times New Roman" w:eastAsiaTheme="minorEastAsia" w:hAnsi="Times New Roman" w:cs="Times New Roman"/>
                <w:i/>
                <w:iCs/>
                <w:color w:val="000000"/>
                <w:sz w:val="20"/>
                <w:szCs w:val="20"/>
                <w:lang w:val="en-US"/>
              </w:rPr>
              <w:t>faecium</w:t>
            </w:r>
            <w:proofErr w:type="spellEnd"/>
          </w:p>
        </w:tc>
      </w:tr>
      <w:tr w:rsidR="00C33A5B" w:rsidRPr="00791A43" w:rsidTr="00791A43">
        <w:trPr>
          <w:jc w:val="center"/>
        </w:trPr>
        <w:tc>
          <w:tcPr>
            <w:tcW w:w="50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ISOL05</w:t>
            </w:r>
          </w:p>
        </w:tc>
        <w:tc>
          <w:tcPr>
            <w:tcW w:w="1129"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Forward and Reverse</w:t>
            </w:r>
          </w:p>
        </w:tc>
        <w:tc>
          <w:tcPr>
            <w:tcW w:w="589"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00</w:t>
            </w:r>
          </w:p>
        </w:tc>
        <w:tc>
          <w:tcPr>
            <w:tcW w:w="668" w:type="pct"/>
            <w:vAlign w:val="center"/>
          </w:tcPr>
          <w:p w:rsidR="00C33A5B" w:rsidRPr="00791A43" w:rsidRDefault="00C33A5B" w:rsidP="00CA3D90">
            <w:pPr>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100%</w:t>
            </w:r>
          </w:p>
        </w:tc>
        <w:tc>
          <w:tcPr>
            <w:tcW w:w="944"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02</w:t>
            </w:r>
          </w:p>
        </w:tc>
        <w:tc>
          <w:tcPr>
            <w:tcW w:w="1165" w:type="pct"/>
            <w:vAlign w:val="center"/>
          </w:tcPr>
          <w:p w:rsidR="00C33A5B" w:rsidRPr="00791A43" w:rsidRDefault="00C33A5B" w:rsidP="00CA3D90">
            <w:pPr>
              <w:autoSpaceDE w:val="0"/>
              <w:autoSpaceDN w:val="0"/>
              <w:adjustRightInd w:val="0"/>
              <w:snapToGrid w:val="0"/>
              <w:spacing w:after="0" w:line="240" w:lineRule="auto"/>
              <w:jc w:val="center"/>
              <w:rPr>
                <w:rFonts w:ascii="Times New Roman" w:eastAsiaTheme="minorEastAsia" w:hAnsi="Times New Roman" w:cs="Times New Roman"/>
                <w:i/>
                <w:iCs/>
                <w:color w:val="000000"/>
                <w:sz w:val="20"/>
                <w:szCs w:val="20"/>
                <w:lang w:val="en-US"/>
              </w:rPr>
            </w:pPr>
            <w:r w:rsidRPr="00791A43">
              <w:rPr>
                <w:rFonts w:ascii="Times New Roman" w:eastAsiaTheme="minorEastAsia" w:hAnsi="Times New Roman" w:cs="Times New Roman"/>
                <w:i/>
                <w:iCs/>
                <w:color w:val="000000"/>
                <w:sz w:val="20"/>
                <w:szCs w:val="20"/>
                <w:lang w:val="en-US"/>
              </w:rPr>
              <w:t xml:space="preserve">Pseudomonas </w:t>
            </w:r>
            <w:proofErr w:type="spellStart"/>
            <w:r w:rsidRPr="00791A43">
              <w:rPr>
                <w:rFonts w:ascii="Times New Roman" w:eastAsiaTheme="minorEastAsia" w:hAnsi="Times New Roman" w:cs="Times New Roman"/>
                <w:i/>
                <w:iCs/>
                <w:color w:val="000000"/>
                <w:sz w:val="20"/>
                <w:szCs w:val="20"/>
                <w:lang w:val="en-US"/>
              </w:rPr>
              <w:t>stutzeri</w:t>
            </w:r>
            <w:proofErr w:type="spellEnd"/>
          </w:p>
        </w:tc>
      </w:tr>
    </w:tbl>
    <w:p w:rsidR="00AC3EDB" w:rsidRPr="00791A43" w:rsidRDefault="00C33A5B" w:rsidP="00CA3D90">
      <w:pPr>
        <w:shd w:val="clear" w:color="auto" w:fill="FFFFFF"/>
        <w:snapToGrid w:val="0"/>
        <w:spacing w:after="0" w:line="240" w:lineRule="auto"/>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Legend: *E value</w:t>
      </w:r>
      <w:r w:rsidR="0013492E"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is the number of hits one can "expect" to see by chance. The lower the E-value, or the closer it is to zero, the more "significant" the match is." *</w:t>
      </w:r>
      <w:proofErr w:type="spellStart"/>
      <w:r w:rsidRPr="00791A43">
        <w:rPr>
          <w:rFonts w:ascii="Times New Roman" w:hAnsi="Times New Roman" w:cs="Times New Roman"/>
          <w:sz w:val="20"/>
          <w:szCs w:val="20"/>
          <w:lang w:val="en-US"/>
        </w:rPr>
        <w:t>Nd</w:t>
      </w:r>
      <w:proofErr w:type="spellEnd"/>
      <w:r w:rsidR="0013492E"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Only 1 bad sequence was obtained with the Reverse primer because the PCR fragment was not good. The E value was not 0. We cannot be very sure of this result</w:t>
      </w: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sectPr w:rsidR="00CA3D90" w:rsidRPr="00791A43" w:rsidSect="0043718A">
          <w:headerReference w:type="default" r:id="rId28"/>
          <w:footerReference w:type="default" r:id="rId29"/>
          <w:type w:val="continuous"/>
          <w:pgSz w:w="12242" w:h="15842" w:code="1"/>
          <w:pgMar w:top="1440" w:right="1440" w:bottom="1440" w:left="1440" w:header="720" w:footer="720" w:gutter="0"/>
          <w:cols w:space="708"/>
          <w:docGrid w:linePitch="360"/>
        </w:sectPr>
      </w:pPr>
    </w:p>
    <w:p w:rsidR="00A7431E" w:rsidRPr="00791A43" w:rsidRDefault="00A7431E"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lastRenderedPageBreak/>
        <w:t>3.3. Kineti</w:t>
      </w:r>
      <w:r w:rsidR="003E7DBB" w:rsidRPr="00791A43">
        <w:rPr>
          <w:rFonts w:ascii="Times New Roman" w:hAnsi="Times New Roman" w:cs="Times New Roman"/>
          <w:b/>
          <w:bCs/>
          <w:sz w:val="20"/>
          <w:szCs w:val="20"/>
          <w:lang w:val="en-US"/>
        </w:rPr>
        <w:t>c of the antimicrobial compound p</w:t>
      </w:r>
      <w:r w:rsidRPr="00791A43">
        <w:rPr>
          <w:rFonts w:ascii="Times New Roman" w:hAnsi="Times New Roman" w:cs="Times New Roman"/>
          <w:b/>
          <w:bCs/>
          <w:sz w:val="20"/>
          <w:szCs w:val="20"/>
          <w:lang w:val="en-US"/>
        </w:rPr>
        <w:t>roduction</w:t>
      </w:r>
    </w:p>
    <w:p w:rsidR="00CA3D90" w:rsidRPr="00791A43" w:rsidRDefault="00AC3EDB" w:rsidP="00CA3D90">
      <w:pPr>
        <w:widowControl w:val="0"/>
        <w:snapToGrid w:val="0"/>
        <w:spacing w:after="0" w:line="240" w:lineRule="auto"/>
        <w:ind w:firstLine="425"/>
        <w:jc w:val="both"/>
        <w:rPr>
          <w:rFonts w:ascii="Times New Roman" w:hAnsi="Times New Roman" w:cs="Times New Roman"/>
          <w:sz w:val="20"/>
          <w:szCs w:val="20"/>
          <w:lang w:val="en-US" w:eastAsia="zh-CN"/>
        </w:rPr>
      </w:pPr>
      <w:r w:rsidRPr="00791A43">
        <w:rPr>
          <w:rFonts w:ascii="Times New Roman" w:hAnsi="Times New Roman" w:cs="Times New Roman"/>
          <w:sz w:val="20"/>
          <w:szCs w:val="20"/>
          <w:lang w:val="en-US"/>
        </w:rPr>
        <w:t xml:space="preserve">The selected strain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started to produce antimicrobial compounds after 6 h incubation in MRS broth at 37°C (Fig</w:t>
      </w:r>
      <w:r w:rsidR="00866298" w:rsidRPr="00791A43">
        <w:rPr>
          <w:rFonts w:ascii="Times New Roman" w:hAnsi="Times New Roman" w:cs="Times New Roman"/>
          <w:sz w:val="20"/>
          <w:szCs w:val="20"/>
          <w:lang w:val="en-US"/>
        </w:rPr>
        <w:t>ure</w:t>
      </w:r>
      <w:r w:rsidRPr="00791A43">
        <w:rPr>
          <w:rFonts w:ascii="Times New Roman" w:hAnsi="Times New Roman" w:cs="Times New Roman"/>
          <w:sz w:val="20"/>
          <w:szCs w:val="20"/>
          <w:lang w:val="en-US"/>
        </w:rPr>
        <w:t xml:space="preserve"> 2). Maximum activity was </w:t>
      </w:r>
      <w:r w:rsidR="007608D4" w:rsidRPr="00791A43">
        <w:rPr>
          <w:rFonts w:ascii="Times New Roman" w:hAnsi="Times New Roman" w:cs="Times New Roman"/>
          <w:sz w:val="20"/>
          <w:szCs w:val="20"/>
          <w:lang w:val="en-US"/>
        </w:rPr>
        <w:t>showed</w:t>
      </w:r>
      <w:r w:rsidRPr="00791A43">
        <w:rPr>
          <w:rFonts w:ascii="Times New Roman" w:hAnsi="Times New Roman" w:cs="Times New Roman"/>
          <w:sz w:val="20"/>
          <w:szCs w:val="20"/>
          <w:lang w:val="en-US"/>
        </w:rPr>
        <w:t xml:space="preserve"> after 12 h of incubation (the stationary phase). The maximum OD was also reached after 12 h of incubation. Afterwards, the antibacterial activity slowly decreased.</w:t>
      </w:r>
      <w:r w:rsidR="00791A43">
        <w:rPr>
          <w:rFonts w:ascii="Times New Roman" w:hAnsi="Times New Roman" w:cs="Times New Roman" w:hint="eastAsia"/>
          <w:sz w:val="20"/>
          <w:szCs w:val="20"/>
          <w:lang w:val="en-US" w:eastAsia="zh-CN"/>
        </w:rPr>
        <w:t xml:space="preserve"> </w:t>
      </w:r>
    </w:p>
    <w:p w:rsidR="00122BB2" w:rsidRPr="00791A43" w:rsidRDefault="00791A43" w:rsidP="00CA3D90">
      <w:pPr>
        <w:autoSpaceDE w:val="0"/>
        <w:autoSpaceDN w:val="0"/>
        <w:adjustRightInd w:val="0"/>
        <w:snapToGrid w:val="0"/>
        <w:spacing w:after="0" w:line="240" w:lineRule="auto"/>
        <w:jc w:val="center"/>
        <w:rPr>
          <w:rFonts w:ascii="Times New Roman" w:hAnsi="Times New Roman" w:cs="Times New Roman"/>
          <w:sz w:val="20"/>
          <w:szCs w:val="20"/>
          <w:lang w:val="en-US"/>
        </w:rPr>
      </w:pPr>
      <w:r w:rsidRPr="00791A43">
        <w:rPr>
          <w:rFonts w:ascii="Times New Roman" w:hAnsi="Times New Roman" w:cs="Times New Roman"/>
          <w:noProof/>
          <w:sz w:val="20"/>
          <w:szCs w:val="20"/>
          <w:lang w:eastAsia="fr-FR"/>
        </w:rPr>
        <w:pict>
          <v:shape id="Image 6" o:spid="_x0000_i1026" type="#_x0000_t75" style="width:3in;height:157.15pt;visibility:visible" o:bordertopcolor="black" o:borderleftcolor="black" o:borderbottomcolor="black" o:borderrightcolor="black">
            <v:imagedata r:id="rId30" o:title="" croptop="14367f" cropbottom="6618f" cropleft="12545f" cropright="18404f"/>
            <w10:bordertop type="single" width="2"/>
            <w10:borderleft type="single" width="2"/>
            <w10:borderbottom type="single" width="2"/>
            <w10:borderright type="single" width="2"/>
          </v:shape>
        </w:pict>
      </w:r>
    </w:p>
    <w:p w:rsidR="000B65DA" w:rsidRPr="00791A43" w:rsidRDefault="000B65DA" w:rsidP="00CA3D90">
      <w:pPr>
        <w:autoSpaceDE w:val="0"/>
        <w:autoSpaceDN w:val="0"/>
        <w:adjustRightInd w:val="0"/>
        <w:snapToGrid w:val="0"/>
        <w:spacing w:after="0" w:line="240" w:lineRule="auto"/>
        <w:jc w:val="both"/>
        <w:rPr>
          <w:rFonts w:ascii="Times New Roman" w:hAnsi="Times New Roman" w:cs="Times New Roman"/>
          <w:sz w:val="20"/>
          <w:szCs w:val="20"/>
          <w:lang w:val="en-US" w:eastAsia="zh-CN"/>
        </w:rPr>
      </w:pPr>
      <w:r w:rsidRPr="00791A43">
        <w:rPr>
          <w:rFonts w:ascii="Times New Roman" w:hAnsi="Times New Roman" w:cs="Times New Roman"/>
          <w:sz w:val="20"/>
          <w:szCs w:val="20"/>
          <w:lang w:val="en-US"/>
        </w:rPr>
        <w:t xml:space="preserve">Figure 2 Bacterial growth (◊) and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activity of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 The strain was grown aerobically in MRS broth at optima</w:t>
      </w:r>
      <w:r w:rsidR="007608D4" w:rsidRPr="00791A43">
        <w:rPr>
          <w:rFonts w:ascii="Times New Roman" w:hAnsi="Times New Roman" w:cs="Times New Roman"/>
          <w:sz w:val="20"/>
          <w:szCs w:val="20"/>
          <w:lang w:val="en-US"/>
        </w:rPr>
        <w:t>l</w:t>
      </w:r>
      <w:r w:rsidRPr="00791A43">
        <w:rPr>
          <w:rFonts w:ascii="Times New Roman" w:hAnsi="Times New Roman" w:cs="Times New Roman"/>
          <w:sz w:val="20"/>
          <w:szCs w:val="20"/>
          <w:lang w:val="en-US"/>
        </w:rPr>
        <w:t xml:space="preserve"> conditions of temperature (37°C), for 12 h</w:t>
      </w: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sz w:val="20"/>
          <w:szCs w:val="20"/>
          <w:lang w:val="en-US" w:eastAsia="zh-CN"/>
        </w:rPr>
      </w:pPr>
    </w:p>
    <w:p w:rsidR="000B6EB7" w:rsidRPr="00791A43" w:rsidRDefault="00D879CE"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3.4. Antimicrobial compound characterization</w:t>
      </w:r>
    </w:p>
    <w:p w:rsidR="00AC3EDB" w:rsidRPr="00791A43" w:rsidRDefault="00AC3EDB"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Results given in </w:t>
      </w:r>
      <w:r w:rsidR="00866298" w:rsidRPr="00791A43">
        <w:rPr>
          <w:rFonts w:ascii="Times New Roman" w:hAnsi="Times New Roman" w:cs="Times New Roman"/>
          <w:sz w:val="20"/>
          <w:szCs w:val="20"/>
          <w:lang w:val="en-US"/>
        </w:rPr>
        <w:t>T</w:t>
      </w:r>
      <w:r w:rsidRPr="00791A43">
        <w:rPr>
          <w:rFonts w:ascii="Times New Roman" w:hAnsi="Times New Roman" w:cs="Times New Roman"/>
          <w:sz w:val="20"/>
          <w:szCs w:val="20"/>
          <w:lang w:val="en-US"/>
        </w:rPr>
        <w:t xml:space="preserve">able 4 </w:t>
      </w:r>
      <w:r w:rsidR="00866298" w:rsidRPr="00791A43">
        <w:rPr>
          <w:rFonts w:ascii="Times New Roman" w:hAnsi="Times New Roman" w:cs="Times New Roman"/>
          <w:sz w:val="20"/>
          <w:szCs w:val="20"/>
          <w:lang w:val="en-US"/>
        </w:rPr>
        <w:t>showed</w:t>
      </w:r>
      <w:r w:rsidRPr="00791A43">
        <w:rPr>
          <w:rFonts w:ascii="Times New Roman" w:hAnsi="Times New Roman" w:cs="Times New Roman"/>
          <w:sz w:val="20"/>
          <w:szCs w:val="20"/>
          <w:lang w:val="en-US"/>
        </w:rPr>
        <w:t xml:space="preserve"> that the highest antibacterial activity was exhibited in pH 2–6, stable after heat treatment from - 80°C, + 4°C, 80°C, 100°C, and 120°C for 15 min</w:t>
      </w:r>
      <w:r w:rsidR="00866298" w:rsidRPr="00791A43">
        <w:rPr>
          <w:rFonts w:ascii="Times New Roman" w:hAnsi="Times New Roman" w:cs="Times New Roman"/>
          <w:sz w:val="20"/>
          <w:szCs w:val="20"/>
          <w:lang w:val="en-US"/>
        </w:rPr>
        <w:t xml:space="preserve">, and it was </w:t>
      </w:r>
      <w:r w:rsidRPr="00791A43">
        <w:rPr>
          <w:rFonts w:ascii="Times New Roman" w:hAnsi="Times New Roman" w:cs="Times New Roman"/>
          <w:sz w:val="20"/>
          <w:szCs w:val="20"/>
          <w:lang w:val="en-US"/>
        </w:rPr>
        <w:t xml:space="preserve">unstable after </w:t>
      </w:r>
      <w:r w:rsidRPr="00791A43">
        <w:rPr>
          <w:rFonts w:ascii="Times New Roman" w:hAnsi="Times New Roman" w:cs="Times New Roman"/>
          <w:sz w:val="20"/>
          <w:szCs w:val="20"/>
          <w:lang w:val="en-US"/>
        </w:rPr>
        <w:lastRenderedPageBreak/>
        <w:t xml:space="preserve">treatment with the </w:t>
      </w:r>
      <w:r w:rsidR="00866298" w:rsidRPr="00791A43">
        <w:rPr>
          <w:rFonts w:ascii="Times New Roman" w:hAnsi="Times New Roman" w:cs="Times New Roman"/>
          <w:sz w:val="20"/>
          <w:szCs w:val="20"/>
          <w:lang w:val="en-US"/>
        </w:rPr>
        <w:t>enzyme</w:t>
      </w:r>
      <w:r w:rsidR="00504EE7" w:rsidRPr="00791A43">
        <w:rPr>
          <w:rFonts w:ascii="Times New Roman" w:hAnsi="Times New Roman" w:cs="Times New Roman"/>
          <w:sz w:val="20"/>
          <w:szCs w:val="20"/>
          <w:lang w:val="en-US"/>
        </w:rPr>
        <w:t xml:space="preserve"> </w:t>
      </w:r>
      <w:proofErr w:type="spellStart"/>
      <w:r w:rsidR="00504EE7" w:rsidRPr="00791A43">
        <w:rPr>
          <w:rFonts w:ascii="Times New Roman" w:hAnsi="Times New Roman" w:cs="Times New Roman"/>
          <w:sz w:val="20"/>
          <w:szCs w:val="20"/>
          <w:lang w:val="en-US"/>
        </w:rPr>
        <w:t>trypsin</w:t>
      </w:r>
      <w:proofErr w:type="spellEnd"/>
      <w:r w:rsidR="00AF60EB" w:rsidRPr="00791A43">
        <w:rPr>
          <w:rFonts w:ascii="Times New Roman" w:hAnsi="Times New Roman" w:cs="Times New Roman"/>
          <w:sz w:val="20"/>
          <w:szCs w:val="20"/>
          <w:lang w:val="en-US"/>
        </w:rPr>
        <w:t xml:space="preserve"> and</w:t>
      </w:r>
      <w:r w:rsidR="00791A43">
        <w:rPr>
          <w:rFonts w:ascii="Times New Roman" w:hAnsi="Times New Roman" w:cs="Times New Roman"/>
          <w:sz w:val="20"/>
          <w:szCs w:val="20"/>
          <w:lang w:val="en-US"/>
        </w:rPr>
        <w:t xml:space="preserve"> </w:t>
      </w:r>
      <w:r w:rsidR="00AF60EB" w:rsidRPr="00791A43">
        <w:rPr>
          <w:rFonts w:ascii="Times New Roman" w:hAnsi="Times New Roman" w:cs="Times New Roman"/>
          <w:sz w:val="20"/>
          <w:szCs w:val="20"/>
          <w:lang w:val="en-US"/>
        </w:rPr>
        <w:t xml:space="preserve">organic </w:t>
      </w:r>
      <w:r w:rsidR="00532229" w:rsidRPr="00791A43">
        <w:rPr>
          <w:rFonts w:ascii="Times New Roman" w:hAnsi="Times New Roman" w:cs="Times New Roman"/>
          <w:sz w:val="20"/>
          <w:szCs w:val="20"/>
          <w:lang w:val="en-US"/>
        </w:rPr>
        <w:t>solvents</w:t>
      </w:r>
      <w:r w:rsidR="00504EE7" w:rsidRPr="00791A43">
        <w:rPr>
          <w:rFonts w:ascii="Times New Roman" w:hAnsi="Times New Roman" w:cs="Times New Roman"/>
          <w:sz w:val="20"/>
          <w:szCs w:val="20"/>
          <w:lang w:val="en-US"/>
        </w:rPr>
        <w:t xml:space="preserve"> acetone and hexane</w:t>
      </w:r>
      <w:r w:rsidR="00AF60EB" w:rsidRPr="00791A43">
        <w:rPr>
          <w:rFonts w:ascii="Times New Roman" w:hAnsi="Times New Roman" w:cs="Times New Roman"/>
          <w:sz w:val="20"/>
          <w:szCs w:val="20"/>
          <w:lang w:val="en-US"/>
        </w:rPr>
        <w:t>.</w:t>
      </w:r>
    </w:p>
    <w:p w:rsidR="000B50D0" w:rsidRPr="00791A43" w:rsidRDefault="000B50D0" w:rsidP="00CA3D90">
      <w:pPr>
        <w:autoSpaceDE w:val="0"/>
        <w:autoSpaceDN w:val="0"/>
        <w:adjustRightInd w:val="0"/>
        <w:snapToGrid w:val="0"/>
        <w:spacing w:after="0" w:line="240" w:lineRule="auto"/>
        <w:jc w:val="center"/>
        <w:rPr>
          <w:rFonts w:ascii="Times New Roman" w:hAnsi="Times New Roman" w:cs="Times New Roman"/>
          <w:sz w:val="20"/>
          <w:szCs w:val="20"/>
          <w:lang w:val="en-US"/>
        </w:rPr>
      </w:pPr>
    </w:p>
    <w:p w:rsidR="00AC3EDB" w:rsidRPr="00791A43" w:rsidRDefault="00AC3EDB" w:rsidP="00CA3D90">
      <w:pPr>
        <w:autoSpaceDE w:val="0"/>
        <w:autoSpaceDN w:val="0"/>
        <w:adjustRightInd w:val="0"/>
        <w:snapToGrid w:val="0"/>
        <w:spacing w:after="0" w:line="240" w:lineRule="auto"/>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Table 4 Effect of pH, temperature, chemical surfactants and enzymes on the activity of the antimicrobial compounds produced by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against </w:t>
      </w:r>
      <w:r w:rsidRPr="00791A43">
        <w:rPr>
          <w:rFonts w:ascii="Times New Roman" w:hAnsi="Times New Roman" w:cs="Times New Roman"/>
          <w:i/>
          <w:iCs/>
          <w:sz w:val="20"/>
          <w:szCs w:val="20"/>
          <w:lang w:val="en-US"/>
        </w:rPr>
        <w:t xml:space="preserve">Sl. </w:t>
      </w:r>
      <w:proofErr w:type="spellStart"/>
      <w:r w:rsidRPr="00791A43">
        <w:rPr>
          <w:rFonts w:ascii="Times New Roman" w:hAnsi="Times New Roman" w:cs="Times New Roman"/>
          <w:i/>
          <w:iCs/>
          <w:sz w:val="20"/>
          <w:szCs w:val="20"/>
          <w:lang w:val="en-US"/>
        </w:rPr>
        <w:t>typhi</w:t>
      </w:r>
      <w:proofErr w:type="spellEnd"/>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268"/>
        <w:gridCol w:w="2341"/>
      </w:tblGrid>
      <w:tr w:rsidR="006B17D3" w:rsidRPr="00791A43" w:rsidTr="00791A43">
        <w:trPr>
          <w:jc w:val="center"/>
        </w:trPr>
        <w:tc>
          <w:tcPr>
            <w:tcW w:w="2460" w:type="pct"/>
            <w:tcBorders>
              <w:left w:val="single" w:sz="4" w:space="0" w:color="auto"/>
            </w:tcBorders>
            <w:vAlign w:val="center"/>
          </w:tcPr>
          <w:p w:rsidR="006B17D3" w:rsidRPr="00791A43" w:rsidRDefault="006B17D3"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r w:rsidRPr="00791A43">
              <w:rPr>
                <w:rFonts w:ascii="Times New Roman" w:eastAsiaTheme="minorEastAsia" w:hAnsi="Times New Roman" w:cs="Times New Roman"/>
                <w:b/>
                <w:bCs/>
                <w:color w:val="000000"/>
                <w:sz w:val="20"/>
                <w:szCs w:val="20"/>
                <w:lang w:val="en-US"/>
              </w:rPr>
              <w:t>Treatment</w:t>
            </w:r>
          </w:p>
        </w:tc>
        <w:tc>
          <w:tcPr>
            <w:tcW w:w="2540" w:type="pct"/>
            <w:tcBorders>
              <w:right w:val="single" w:sz="4" w:space="0" w:color="auto"/>
            </w:tcBorders>
            <w:vAlign w:val="center"/>
          </w:tcPr>
          <w:p w:rsidR="006B17D3" w:rsidRPr="00791A43" w:rsidRDefault="006B17D3" w:rsidP="00CA3D90">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val="en-US"/>
              </w:rPr>
            </w:pPr>
            <w:proofErr w:type="spellStart"/>
            <w:r w:rsidRPr="00791A43">
              <w:rPr>
                <w:rFonts w:ascii="Times New Roman" w:eastAsiaTheme="minorEastAsia" w:hAnsi="Times New Roman" w:cs="Times New Roman"/>
                <w:b/>
                <w:bCs/>
                <w:color w:val="000000"/>
                <w:sz w:val="20"/>
                <w:szCs w:val="20"/>
                <w:lang w:val="en-US"/>
              </w:rPr>
              <w:t>Bacteriocin</w:t>
            </w:r>
            <w:proofErr w:type="spellEnd"/>
            <w:r w:rsidRPr="00791A43">
              <w:rPr>
                <w:rFonts w:ascii="Times New Roman" w:eastAsiaTheme="minorEastAsia" w:hAnsi="Times New Roman" w:cs="Times New Roman"/>
                <w:b/>
                <w:bCs/>
                <w:color w:val="000000"/>
                <w:sz w:val="20"/>
                <w:szCs w:val="20"/>
                <w:lang w:val="en-US"/>
              </w:rPr>
              <w:t xml:space="preserve"> activity against </w:t>
            </w:r>
            <w:r w:rsidRPr="00791A43">
              <w:rPr>
                <w:rFonts w:ascii="Times New Roman" w:eastAsiaTheme="minorEastAsia" w:hAnsi="Times New Roman" w:cs="Times New Roman"/>
                <w:b/>
                <w:bCs/>
                <w:i/>
                <w:iCs/>
                <w:color w:val="000000"/>
                <w:sz w:val="20"/>
                <w:szCs w:val="20"/>
                <w:lang w:val="en-US"/>
              </w:rPr>
              <w:t xml:space="preserve">Sl. </w:t>
            </w:r>
            <w:proofErr w:type="spellStart"/>
            <w:r w:rsidRPr="00791A43">
              <w:rPr>
                <w:rFonts w:ascii="Times New Roman" w:eastAsiaTheme="minorEastAsia" w:hAnsi="Times New Roman" w:cs="Times New Roman"/>
                <w:b/>
                <w:bCs/>
                <w:i/>
                <w:iCs/>
                <w:color w:val="000000"/>
                <w:sz w:val="20"/>
                <w:szCs w:val="20"/>
                <w:lang w:val="en-US"/>
              </w:rPr>
              <w:t>typhi</w:t>
            </w:r>
            <w:proofErr w:type="spellEnd"/>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pH</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pH 2.0</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pH 4.0</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pH 6.0</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pH 8.0</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bottom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pH 10.0</w:t>
            </w:r>
          </w:p>
        </w:tc>
        <w:tc>
          <w:tcPr>
            <w:tcW w:w="2540" w:type="pct"/>
            <w:tcBorders>
              <w:bottom w:val="single" w:sz="4" w:space="0" w:color="auto"/>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Temperature</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- 80 °C15 min</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+ 4°C</w:t>
            </w:r>
            <w:r w:rsidRPr="00791A43">
              <w:rPr>
                <w:rFonts w:ascii="Times New Roman" w:eastAsiaTheme="minorEastAsia" w:hAnsi="Times New Roman" w:cs="Times New Roman"/>
                <w:color w:val="000000"/>
                <w:sz w:val="20"/>
                <w:szCs w:val="20"/>
              </w:rPr>
              <w:t>15 min</w:t>
            </w:r>
          </w:p>
        </w:tc>
        <w:tc>
          <w:tcPr>
            <w:tcW w:w="2540" w:type="pct"/>
            <w:tcBorders>
              <w:right w:val="single" w:sz="4" w:space="0" w:color="auto"/>
            </w:tcBorders>
            <w:vAlign w:val="center"/>
          </w:tcPr>
          <w:p w:rsidR="003F3D61" w:rsidRPr="00791A43" w:rsidRDefault="003F3D61"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rPr>
              <w:t>80°C 15 min</w:t>
            </w:r>
          </w:p>
        </w:tc>
        <w:tc>
          <w:tcPr>
            <w:tcW w:w="2540" w:type="pct"/>
            <w:tcBorders>
              <w:right w:val="single" w:sz="4" w:space="0" w:color="auto"/>
            </w:tcBorders>
            <w:vAlign w:val="center"/>
          </w:tcPr>
          <w:p w:rsidR="003F3D61" w:rsidRPr="00791A43" w:rsidRDefault="003F3D61"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rPr>
              <w:t>100°C 15 min</w:t>
            </w:r>
          </w:p>
        </w:tc>
        <w:tc>
          <w:tcPr>
            <w:tcW w:w="2540" w:type="pct"/>
            <w:tcBorders>
              <w:right w:val="single" w:sz="4" w:space="0" w:color="auto"/>
            </w:tcBorders>
            <w:vAlign w:val="center"/>
          </w:tcPr>
          <w:p w:rsidR="003F3D61" w:rsidRPr="00791A43" w:rsidRDefault="003F3D61"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rPr>
              <w:t>120°C 15 min</w:t>
            </w:r>
          </w:p>
        </w:tc>
        <w:tc>
          <w:tcPr>
            <w:tcW w:w="2540" w:type="pct"/>
            <w:tcBorders>
              <w:right w:val="single" w:sz="4" w:space="0" w:color="auto"/>
            </w:tcBorders>
            <w:vAlign w:val="center"/>
          </w:tcPr>
          <w:p w:rsidR="003F3D61" w:rsidRPr="00791A43" w:rsidRDefault="003F3D61" w:rsidP="00CA3D90">
            <w:pPr>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791A43">
              <w:rPr>
                <w:rFonts w:ascii="Times New Roman" w:eastAsiaTheme="minorEastAsia" w:hAnsi="Times New Roman" w:cs="Times New Roman"/>
                <w:color w:val="000000"/>
                <w:sz w:val="20"/>
                <w:szCs w:val="20"/>
              </w:rPr>
              <w:t>Surfactants</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Acetone 1 % (w/v)</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Chloroform 1 % (w/v)</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Hexane 1 % (w/v)</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Ethanol 1 % (w/v)</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Enzymes</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
        </w:tc>
      </w:tr>
      <w:tr w:rsidR="003F3D61" w:rsidRPr="00791A43" w:rsidTr="00791A43">
        <w:trPr>
          <w:jc w:val="center"/>
        </w:trPr>
        <w:tc>
          <w:tcPr>
            <w:tcW w:w="2460" w:type="pct"/>
            <w:tcBorders>
              <w:left w:val="single" w:sz="4" w:space="0" w:color="auto"/>
            </w:tcBorders>
            <w:vAlign w:val="center"/>
          </w:tcPr>
          <w:p w:rsidR="003F3D61" w:rsidRPr="00791A43" w:rsidRDefault="00183ACB"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proofErr w:type="spellStart"/>
            <w:r w:rsidRPr="00791A43">
              <w:rPr>
                <w:rFonts w:ascii="Times New Roman" w:eastAsiaTheme="minorEastAsia" w:hAnsi="Times New Roman" w:cs="Times New Roman"/>
                <w:color w:val="000000"/>
                <w:sz w:val="20"/>
                <w:szCs w:val="20"/>
                <w:lang w:val="en-US"/>
              </w:rPr>
              <w:t>Trypsin</w:t>
            </w:r>
            <w:proofErr w:type="spellEnd"/>
            <w:r w:rsidR="00791A43">
              <w:rPr>
                <w:rFonts w:ascii="Times New Roman" w:eastAsiaTheme="minorEastAsia" w:hAnsi="Times New Roman" w:cs="Times New Roman"/>
                <w:color w:val="000000"/>
                <w:sz w:val="20"/>
                <w:szCs w:val="20"/>
                <w:lang w:val="en-US"/>
              </w:rPr>
              <w:t xml:space="preserve"> </w:t>
            </w:r>
            <w:r w:rsidR="003F3D61" w:rsidRPr="00791A43">
              <w:rPr>
                <w:rFonts w:ascii="Times New Roman" w:eastAsiaTheme="minorEastAsia" w:hAnsi="Times New Roman" w:cs="Times New Roman"/>
                <w:color w:val="000000"/>
                <w:sz w:val="20"/>
                <w:szCs w:val="20"/>
                <w:lang w:val="en-US"/>
              </w:rPr>
              <w:t>(1 mg/ml)</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Lipase</w:t>
            </w:r>
            <w:r w:rsidR="00791A43">
              <w:rPr>
                <w:rFonts w:ascii="Times New Roman" w:eastAsiaTheme="minorEastAsia" w:hAnsi="Times New Roman" w:cs="Times New Roman"/>
                <w:color w:val="000000"/>
                <w:sz w:val="20"/>
                <w:szCs w:val="20"/>
                <w:lang w:val="en-US"/>
              </w:rPr>
              <w:t xml:space="preserve"> </w:t>
            </w:r>
            <w:r w:rsidRPr="00791A43">
              <w:rPr>
                <w:rFonts w:ascii="Times New Roman" w:eastAsiaTheme="minorEastAsia" w:hAnsi="Times New Roman" w:cs="Times New Roman"/>
                <w:color w:val="000000"/>
                <w:sz w:val="20"/>
                <w:szCs w:val="20"/>
                <w:lang w:val="en-US"/>
              </w:rPr>
              <w:t>(1 mg/ml)</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r w:rsidR="003F3D61" w:rsidRPr="00791A43" w:rsidTr="00791A43">
        <w:trPr>
          <w:jc w:val="center"/>
        </w:trPr>
        <w:tc>
          <w:tcPr>
            <w:tcW w:w="2460" w:type="pct"/>
            <w:tcBorders>
              <w:lef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Amylase (1 mg/ml)</w:t>
            </w:r>
          </w:p>
        </w:tc>
        <w:tc>
          <w:tcPr>
            <w:tcW w:w="2540" w:type="pct"/>
            <w:tcBorders>
              <w:right w:val="single" w:sz="4" w:space="0" w:color="auto"/>
            </w:tcBorders>
            <w:vAlign w:val="center"/>
          </w:tcPr>
          <w:p w:rsidR="003F3D61" w:rsidRPr="00791A43" w:rsidRDefault="003F3D61" w:rsidP="00CA3D90">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val="en-US"/>
              </w:rPr>
            </w:pPr>
            <w:r w:rsidRPr="00791A43">
              <w:rPr>
                <w:rFonts w:ascii="Times New Roman" w:eastAsiaTheme="minorEastAsia" w:hAnsi="Times New Roman" w:cs="Times New Roman"/>
                <w:color w:val="000000"/>
                <w:sz w:val="20"/>
                <w:szCs w:val="20"/>
                <w:lang w:val="en-US"/>
              </w:rPr>
              <w:t>-</w:t>
            </w:r>
          </w:p>
        </w:tc>
      </w:tr>
    </w:tbl>
    <w:p w:rsidR="00CA3D90" w:rsidRPr="00791A43" w:rsidRDefault="00CA3D90" w:rsidP="00CA3D90">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p>
    <w:p w:rsidR="00DC6B09" w:rsidRPr="00791A43" w:rsidRDefault="00DC6B09"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lastRenderedPageBreak/>
        <w:t>4. Discussion</w:t>
      </w:r>
    </w:p>
    <w:p w:rsidR="00D73E62" w:rsidRPr="00791A43" w:rsidRDefault="00C546D0" w:rsidP="00CA3D90">
      <w:pPr>
        <w:widowControl w:val="0"/>
        <w:snapToGrid w:val="0"/>
        <w:spacing w:after="0" w:line="240" w:lineRule="auto"/>
        <w:ind w:firstLine="425"/>
        <w:jc w:val="both"/>
        <w:rPr>
          <w:rFonts w:ascii="Times New Roman" w:hAnsi="Times New Roman" w:cs="Times New Roman"/>
          <w:sz w:val="20"/>
          <w:szCs w:val="20"/>
          <w:lang w:val="en-US"/>
        </w:rPr>
      </w:pPr>
      <w:proofErr w:type="spellStart"/>
      <w:r w:rsidRPr="00791A43">
        <w:rPr>
          <w:rFonts w:ascii="Times New Roman" w:hAnsi="Times New Roman" w:cs="Times New Roman"/>
          <w:sz w:val="20"/>
          <w:szCs w:val="20"/>
          <w:lang w:val="en-US"/>
        </w:rPr>
        <w:t>B</w:t>
      </w:r>
      <w:r w:rsidR="00DC6B09" w:rsidRPr="00791A43">
        <w:rPr>
          <w:rFonts w:ascii="Times New Roman" w:hAnsi="Times New Roman" w:cs="Times New Roman"/>
          <w:sz w:val="20"/>
          <w:szCs w:val="20"/>
          <w:lang w:val="en-US"/>
        </w:rPr>
        <w:t>iopreservation</w:t>
      </w:r>
      <w:proofErr w:type="spellEnd"/>
      <w:r w:rsidR="00DC6B09" w:rsidRPr="00791A43">
        <w:rPr>
          <w:rFonts w:ascii="Times New Roman" w:hAnsi="Times New Roman" w:cs="Times New Roman"/>
          <w:sz w:val="20"/>
          <w:szCs w:val="20"/>
          <w:lang w:val="en-US"/>
        </w:rPr>
        <w:t xml:space="preserve"> is a promising innovative way of extending the shelf-life of fresh fruits and vegetables, and reducing microbial hazards (</w:t>
      </w:r>
      <w:proofErr w:type="spellStart"/>
      <w:r w:rsidR="00DC6B09" w:rsidRPr="00791A43">
        <w:rPr>
          <w:rFonts w:ascii="Times New Roman" w:hAnsi="Times New Roman" w:cs="Times New Roman"/>
          <w:sz w:val="20"/>
          <w:szCs w:val="20"/>
          <w:lang w:val="en-US"/>
        </w:rPr>
        <w:t>Settanni</w:t>
      </w:r>
      <w:proofErr w:type="spellEnd"/>
      <w:r w:rsidR="00DC6B09" w:rsidRPr="00791A43">
        <w:rPr>
          <w:rFonts w:ascii="Times New Roman" w:hAnsi="Times New Roman" w:cs="Times New Roman"/>
          <w:sz w:val="20"/>
          <w:szCs w:val="20"/>
          <w:lang w:val="en-US"/>
        </w:rPr>
        <w:t xml:space="preserve"> and </w:t>
      </w:r>
      <w:proofErr w:type="spellStart"/>
      <w:r w:rsidR="00DC6B09" w:rsidRPr="00791A43">
        <w:rPr>
          <w:rFonts w:ascii="Times New Roman" w:hAnsi="Times New Roman" w:cs="Times New Roman"/>
          <w:sz w:val="20"/>
          <w:szCs w:val="20"/>
          <w:lang w:val="en-US"/>
        </w:rPr>
        <w:t>Corsetti</w:t>
      </w:r>
      <w:proofErr w:type="spellEnd"/>
      <w:r w:rsidR="00DC6B09" w:rsidRPr="00791A43">
        <w:rPr>
          <w:rFonts w:ascii="Times New Roman" w:hAnsi="Times New Roman" w:cs="Times New Roman"/>
          <w:sz w:val="20"/>
          <w:szCs w:val="20"/>
          <w:lang w:val="en-US"/>
        </w:rPr>
        <w:t>, 2008). Tomato is one of the most important vegetables worldwide that need a natural preservation system for extending shelf life, without compromising its quality (</w:t>
      </w:r>
      <w:proofErr w:type="spellStart"/>
      <w:r w:rsidR="00DC6B09" w:rsidRPr="00791A43">
        <w:rPr>
          <w:rFonts w:ascii="Times New Roman" w:hAnsi="Times New Roman" w:cs="Times New Roman"/>
          <w:sz w:val="20"/>
          <w:szCs w:val="20"/>
          <w:lang w:val="en-US"/>
        </w:rPr>
        <w:t>Cheigh</w:t>
      </w:r>
      <w:proofErr w:type="spellEnd"/>
      <w:r w:rsidR="00DC6B09" w:rsidRPr="00791A43">
        <w:rPr>
          <w:rFonts w:ascii="Times New Roman" w:hAnsi="Times New Roman" w:cs="Times New Roman"/>
          <w:sz w:val="20"/>
          <w:szCs w:val="20"/>
          <w:lang w:val="en-US"/>
        </w:rPr>
        <w:t xml:space="preserve"> et al., 2002). </w:t>
      </w:r>
      <w:proofErr w:type="spellStart"/>
      <w:r w:rsidR="00D73E62" w:rsidRPr="00791A43">
        <w:rPr>
          <w:rFonts w:ascii="Times New Roman" w:hAnsi="Times New Roman" w:cs="Times New Roman"/>
          <w:sz w:val="20"/>
          <w:szCs w:val="20"/>
          <w:lang w:val="en-US"/>
        </w:rPr>
        <w:t>Bacteriocins</w:t>
      </w:r>
      <w:proofErr w:type="spellEnd"/>
      <w:r w:rsidR="00D73E62" w:rsidRPr="00791A43">
        <w:rPr>
          <w:rFonts w:ascii="Times New Roman" w:hAnsi="Times New Roman" w:cs="Times New Roman"/>
          <w:sz w:val="20"/>
          <w:szCs w:val="20"/>
          <w:lang w:val="en-US"/>
        </w:rPr>
        <w:t xml:space="preserve"> produced by LAB are of great interest to the food fermentation industry because they may inhibit the growth of many food spoilage and pathogenic bacteria (</w:t>
      </w:r>
      <w:proofErr w:type="spellStart"/>
      <w:r w:rsidR="00D73E62" w:rsidRPr="00791A43">
        <w:rPr>
          <w:rFonts w:ascii="Times New Roman" w:hAnsi="Times New Roman" w:cs="Times New Roman"/>
          <w:sz w:val="20"/>
          <w:szCs w:val="20"/>
          <w:lang w:val="en-US"/>
        </w:rPr>
        <w:t>Nowroozi</w:t>
      </w:r>
      <w:proofErr w:type="spellEnd"/>
      <w:r w:rsidR="00D73E62" w:rsidRPr="00791A43">
        <w:rPr>
          <w:rFonts w:ascii="Times New Roman" w:hAnsi="Times New Roman" w:cs="Times New Roman"/>
          <w:sz w:val="20"/>
          <w:szCs w:val="20"/>
          <w:lang w:val="en-US"/>
        </w:rPr>
        <w:t xml:space="preserve"> et al., 2004). Therefore, an investigation of </w:t>
      </w:r>
      <w:proofErr w:type="spellStart"/>
      <w:r w:rsidR="00D73E62" w:rsidRPr="00791A43">
        <w:rPr>
          <w:rFonts w:ascii="Times New Roman" w:hAnsi="Times New Roman" w:cs="Times New Roman"/>
          <w:sz w:val="20"/>
          <w:szCs w:val="20"/>
          <w:lang w:val="en-US"/>
        </w:rPr>
        <w:t>bacteriocins</w:t>
      </w:r>
      <w:proofErr w:type="spellEnd"/>
      <w:r w:rsidR="00D73E62" w:rsidRPr="00791A43">
        <w:rPr>
          <w:rFonts w:ascii="Times New Roman" w:hAnsi="Times New Roman" w:cs="Times New Roman"/>
          <w:sz w:val="20"/>
          <w:szCs w:val="20"/>
          <w:lang w:val="en-US"/>
        </w:rPr>
        <w:t>-like substance in LAB may offer potential applicability in food preservation (</w:t>
      </w:r>
      <w:proofErr w:type="spellStart"/>
      <w:r w:rsidR="00D73E62" w:rsidRPr="00791A43">
        <w:rPr>
          <w:rFonts w:ascii="Times New Roman" w:hAnsi="Times New Roman" w:cs="Times New Roman"/>
          <w:sz w:val="20"/>
          <w:szCs w:val="20"/>
          <w:lang w:val="en-US"/>
        </w:rPr>
        <w:t>Khay</w:t>
      </w:r>
      <w:proofErr w:type="spellEnd"/>
      <w:r w:rsidR="00D73E62" w:rsidRPr="00791A43">
        <w:rPr>
          <w:rFonts w:ascii="Times New Roman" w:hAnsi="Times New Roman" w:cs="Times New Roman"/>
          <w:sz w:val="20"/>
          <w:szCs w:val="20"/>
          <w:lang w:val="en-US"/>
        </w:rPr>
        <w:t xml:space="preserve"> et al., 2011). Therefore, in addition to the broad inhibition spectrum, its technological properties and especially heat and storage stability indicate that the </w:t>
      </w:r>
      <w:proofErr w:type="spellStart"/>
      <w:r w:rsidR="00D73E62" w:rsidRPr="00791A43">
        <w:rPr>
          <w:rFonts w:ascii="Times New Roman" w:hAnsi="Times New Roman" w:cs="Times New Roman"/>
          <w:sz w:val="20"/>
          <w:szCs w:val="20"/>
          <w:lang w:val="en-US"/>
        </w:rPr>
        <w:t>bacteriocin</w:t>
      </w:r>
      <w:proofErr w:type="spellEnd"/>
      <w:r w:rsidR="00D73E62" w:rsidRPr="00791A43">
        <w:rPr>
          <w:rFonts w:ascii="Times New Roman" w:hAnsi="Times New Roman" w:cs="Times New Roman"/>
          <w:sz w:val="20"/>
          <w:szCs w:val="20"/>
          <w:lang w:val="en-US"/>
        </w:rPr>
        <w:t xml:space="preserve"> has potential for application as a </w:t>
      </w:r>
      <w:proofErr w:type="spellStart"/>
      <w:r w:rsidR="00D73E62" w:rsidRPr="00791A43">
        <w:rPr>
          <w:rFonts w:ascii="Times New Roman" w:hAnsi="Times New Roman" w:cs="Times New Roman"/>
          <w:sz w:val="20"/>
          <w:szCs w:val="20"/>
          <w:lang w:val="en-US"/>
        </w:rPr>
        <w:t>biopreservative</w:t>
      </w:r>
      <w:proofErr w:type="spellEnd"/>
      <w:r w:rsidR="00D73E62" w:rsidRPr="00791A43">
        <w:rPr>
          <w:rFonts w:ascii="Times New Roman" w:hAnsi="Times New Roman" w:cs="Times New Roman"/>
          <w:sz w:val="20"/>
          <w:szCs w:val="20"/>
          <w:lang w:val="en-US"/>
        </w:rPr>
        <w:t xml:space="preserve"> to control pathogens in processed foods (</w:t>
      </w:r>
      <w:proofErr w:type="spellStart"/>
      <w:r w:rsidR="00D73E62" w:rsidRPr="00791A43">
        <w:rPr>
          <w:rFonts w:ascii="Times New Roman" w:hAnsi="Times New Roman" w:cs="Times New Roman"/>
          <w:sz w:val="20"/>
          <w:szCs w:val="20"/>
          <w:lang w:val="en-US"/>
        </w:rPr>
        <w:t>Abo-Amer</w:t>
      </w:r>
      <w:proofErr w:type="spellEnd"/>
      <w:r w:rsidR="00D73E62" w:rsidRPr="00791A43">
        <w:rPr>
          <w:rFonts w:ascii="Times New Roman" w:hAnsi="Times New Roman" w:cs="Times New Roman"/>
          <w:sz w:val="20"/>
          <w:szCs w:val="20"/>
          <w:lang w:val="en-US"/>
        </w:rPr>
        <w:t>, 2007).</w:t>
      </w:r>
    </w:p>
    <w:p w:rsidR="00D73E62" w:rsidRPr="00791A43" w:rsidRDefault="009D03E5" w:rsidP="00CA3D90">
      <w:pPr>
        <w:widowControl w:val="0"/>
        <w:snapToGrid w:val="0"/>
        <w:spacing w:after="0" w:line="240" w:lineRule="auto"/>
        <w:ind w:firstLine="425"/>
        <w:jc w:val="both"/>
        <w:rPr>
          <w:rFonts w:ascii="Times New Roman" w:hAnsi="Times New Roman" w:cs="Times New Roman"/>
          <w:sz w:val="20"/>
          <w:szCs w:val="20"/>
          <w:lang w:val="en-US"/>
        </w:rPr>
      </w:pP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produced by </w:t>
      </w:r>
      <w:r w:rsidRPr="00791A43">
        <w:rPr>
          <w:rFonts w:ascii="Times New Roman" w:hAnsi="Times New Roman" w:cs="Times New Roman"/>
          <w:i/>
          <w:iCs/>
          <w:sz w:val="20"/>
          <w:szCs w:val="20"/>
          <w:lang w:val="en-US"/>
        </w:rPr>
        <w:t>Lactobacillus</w:t>
      </w:r>
      <w:r w:rsidRPr="00791A43">
        <w:rPr>
          <w:rFonts w:ascii="Times New Roman" w:hAnsi="Times New Roman" w:cs="Times New Roman"/>
          <w:sz w:val="20"/>
          <w:szCs w:val="20"/>
          <w:lang w:val="en-US"/>
        </w:rPr>
        <w:t xml:space="preserve"> spp. have been reported to have a broadly inhibitory effect against several </w:t>
      </w:r>
      <w:r w:rsidR="00D73E62" w:rsidRPr="00791A43">
        <w:rPr>
          <w:rFonts w:ascii="Times New Roman" w:hAnsi="Times New Roman" w:cs="Times New Roman"/>
          <w:sz w:val="20"/>
          <w:szCs w:val="20"/>
          <w:lang w:val="en-US"/>
        </w:rPr>
        <w:t xml:space="preserve">spoilage </w:t>
      </w:r>
      <w:r w:rsidRPr="00791A43">
        <w:rPr>
          <w:rFonts w:ascii="Times New Roman" w:hAnsi="Times New Roman" w:cs="Times New Roman"/>
          <w:sz w:val="20"/>
          <w:szCs w:val="20"/>
          <w:lang w:val="en-US"/>
        </w:rPr>
        <w:t>bacteria (</w:t>
      </w:r>
      <w:proofErr w:type="spellStart"/>
      <w:r w:rsidR="00D73E62" w:rsidRPr="00791A43">
        <w:rPr>
          <w:rFonts w:ascii="Times New Roman" w:hAnsi="Times New Roman" w:cs="Times New Roman"/>
          <w:sz w:val="20"/>
          <w:szCs w:val="20"/>
          <w:lang w:val="en-US"/>
        </w:rPr>
        <w:t>Ogunbanwo</w:t>
      </w:r>
      <w:proofErr w:type="spellEnd"/>
      <w:r w:rsidR="00D73E62" w:rsidRPr="00791A43">
        <w:rPr>
          <w:rFonts w:ascii="Times New Roman" w:hAnsi="Times New Roman" w:cs="Times New Roman"/>
          <w:sz w:val="20"/>
          <w:szCs w:val="20"/>
          <w:lang w:val="en-US"/>
        </w:rPr>
        <w:t xml:space="preserve"> et al., 2003a; </w:t>
      </w:r>
      <w:proofErr w:type="spellStart"/>
      <w:r w:rsidRPr="00791A43">
        <w:rPr>
          <w:rFonts w:ascii="Times New Roman" w:hAnsi="Times New Roman" w:cs="Times New Roman"/>
          <w:sz w:val="20"/>
          <w:szCs w:val="20"/>
          <w:lang w:val="en-US"/>
        </w:rPr>
        <w:t>Ogunshe</w:t>
      </w:r>
      <w:proofErr w:type="spellEnd"/>
      <w:r w:rsidRPr="00791A43">
        <w:rPr>
          <w:rFonts w:ascii="Times New Roman" w:hAnsi="Times New Roman" w:cs="Times New Roman"/>
          <w:sz w:val="20"/>
          <w:szCs w:val="20"/>
          <w:lang w:val="en-US"/>
        </w:rPr>
        <w:t xml:space="preserve"> et al., 2007; </w:t>
      </w:r>
      <w:proofErr w:type="spellStart"/>
      <w:r w:rsidRPr="00791A43">
        <w:rPr>
          <w:rFonts w:ascii="Times New Roman" w:hAnsi="Times New Roman" w:cs="Times New Roman"/>
          <w:sz w:val="20"/>
          <w:szCs w:val="20"/>
          <w:lang w:val="en-US"/>
        </w:rPr>
        <w:t>Karthikeyan</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Santosh</w:t>
      </w:r>
      <w:proofErr w:type="spellEnd"/>
      <w:r w:rsidRPr="00791A43">
        <w:rPr>
          <w:rFonts w:ascii="Times New Roman" w:hAnsi="Times New Roman" w:cs="Times New Roman"/>
          <w:sz w:val="20"/>
          <w:szCs w:val="20"/>
          <w:lang w:val="en-US"/>
        </w:rPr>
        <w:t xml:space="preserve">, 2009). Screening of potential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producers showed that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showed</w:t>
      </w:r>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 xml:space="preserve">a largest spectrum of inhibition against </w:t>
      </w:r>
      <w:r w:rsidRPr="00791A43">
        <w:rPr>
          <w:rFonts w:ascii="Times New Roman" w:hAnsi="Times New Roman" w:cs="Times New Roman"/>
          <w:i/>
          <w:iCs/>
          <w:sz w:val="20"/>
          <w:szCs w:val="20"/>
          <w:lang w:val="en-US"/>
        </w:rPr>
        <w:t>E. coli</w:t>
      </w:r>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Sl. </w:t>
      </w:r>
      <w:proofErr w:type="spellStart"/>
      <w:r w:rsidRPr="00791A43">
        <w:rPr>
          <w:rFonts w:ascii="Times New Roman" w:hAnsi="Times New Roman" w:cs="Times New Roman"/>
          <w:i/>
          <w:iCs/>
          <w:sz w:val="20"/>
          <w:szCs w:val="20"/>
          <w:lang w:val="en-US"/>
        </w:rPr>
        <w:t>typhi</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 </w:t>
      </w:r>
      <w:proofErr w:type="spellStart"/>
      <w:r w:rsidRPr="00791A43">
        <w:rPr>
          <w:rFonts w:ascii="Times New Roman" w:hAnsi="Times New Roman" w:cs="Times New Roman"/>
          <w:i/>
          <w:iCs/>
          <w:sz w:val="20"/>
          <w:szCs w:val="20"/>
          <w:lang w:val="en-US"/>
        </w:rPr>
        <w:t>aureus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aeruginosa</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 xml:space="preserve">(De </w:t>
      </w:r>
      <w:proofErr w:type="spellStart"/>
      <w:r w:rsidRPr="00791A43">
        <w:rPr>
          <w:rFonts w:ascii="Times New Roman" w:hAnsi="Times New Roman" w:cs="Times New Roman"/>
          <w:sz w:val="20"/>
          <w:szCs w:val="20"/>
          <w:lang w:val="en-US"/>
        </w:rPr>
        <w:t>Muyncka</w:t>
      </w:r>
      <w:proofErr w:type="spellEnd"/>
      <w:r w:rsidRPr="00791A43">
        <w:rPr>
          <w:rFonts w:ascii="Times New Roman" w:hAnsi="Times New Roman" w:cs="Times New Roman"/>
          <w:sz w:val="20"/>
          <w:szCs w:val="20"/>
          <w:lang w:val="en-US"/>
        </w:rPr>
        <w:t xml:space="preserve"> et al., 2004). Tomato</w:t>
      </w:r>
      <w:r w:rsidR="00D73E62"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seed extracts have shown antimicrobial activity against Gram-positive bacteria and fungi including </w:t>
      </w:r>
      <w:r w:rsidRPr="00791A43">
        <w:rPr>
          <w:rFonts w:ascii="Times New Roman" w:hAnsi="Times New Roman" w:cs="Times New Roman"/>
          <w:i/>
          <w:iCs/>
          <w:sz w:val="20"/>
          <w:szCs w:val="20"/>
          <w:lang w:val="en-US"/>
        </w:rPr>
        <w:t xml:space="preserve">S. </w:t>
      </w:r>
      <w:proofErr w:type="spellStart"/>
      <w:r w:rsidRPr="00791A43">
        <w:rPr>
          <w:rFonts w:ascii="Times New Roman" w:hAnsi="Times New Roman" w:cs="Times New Roman"/>
          <w:i/>
          <w:iCs/>
          <w:sz w:val="20"/>
          <w:szCs w:val="20"/>
          <w:lang w:val="en-US"/>
        </w:rPr>
        <w:t>aureus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S. </w:t>
      </w:r>
      <w:proofErr w:type="spellStart"/>
      <w:r w:rsidRPr="00791A43">
        <w:rPr>
          <w:rFonts w:ascii="Times New Roman" w:hAnsi="Times New Roman" w:cs="Times New Roman"/>
          <w:i/>
          <w:iCs/>
          <w:sz w:val="20"/>
          <w:szCs w:val="20"/>
          <w:lang w:val="en-US"/>
        </w:rPr>
        <w:t>epidermidis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Micrococcus </w:t>
      </w:r>
      <w:proofErr w:type="spellStart"/>
      <w:r w:rsidRPr="00791A43">
        <w:rPr>
          <w:rFonts w:ascii="Times New Roman" w:hAnsi="Times New Roman" w:cs="Times New Roman"/>
          <w:i/>
          <w:iCs/>
          <w:sz w:val="20"/>
          <w:szCs w:val="20"/>
          <w:lang w:val="en-US"/>
        </w:rPr>
        <w:t>luteus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faecalis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B. cereus</w:t>
      </w:r>
      <w:r w:rsidRPr="00791A43">
        <w:rPr>
          <w:rFonts w:ascii="Times New Roman" w:hAnsi="Times New Roman" w:cs="Times New Roman"/>
          <w:sz w:val="20"/>
          <w:szCs w:val="20"/>
          <w:lang w:val="en-US"/>
        </w:rPr>
        <w:t xml:space="preserve">, and </w:t>
      </w:r>
      <w:r w:rsidRPr="00791A43">
        <w:rPr>
          <w:rFonts w:ascii="Times New Roman" w:hAnsi="Times New Roman" w:cs="Times New Roman"/>
          <w:i/>
          <w:iCs/>
          <w:sz w:val="20"/>
          <w:szCs w:val="20"/>
          <w:lang w:val="en-US"/>
        </w:rPr>
        <w:t xml:space="preserve">C. </w:t>
      </w:r>
      <w:proofErr w:type="spellStart"/>
      <w:r w:rsidRPr="00791A43">
        <w:rPr>
          <w:rFonts w:ascii="Times New Roman" w:hAnsi="Times New Roman" w:cs="Times New Roman"/>
          <w:i/>
          <w:iCs/>
          <w:sz w:val="20"/>
          <w:szCs w:val="20"/>
          <w:lang w:val="en-US"/>
        </w:rPr>
        <w:t>albicans</w:t>
      </w:r>
      <w:proofErr w:type="spellEnd"/>
      <w:r w:rsidRPr="00791A43">
        <w:rPr>
          <w:rFonts w:ascii="Times New Roman" w:hAnsi="Times New Roman" w:cs="Times New Roman"/>
          <w:sz w:val="20"/>
          <w:szCs w:val="20"/>
          <w:lang w:val="en-US"/>
        </w:rPr>
        <w:t xml:space="preserve"> (Rabin et al., 2014).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and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sz w:val="20"/>
          <w:szCs w:val="20"/>
          <w:lang w:val="en-US"/>
        </w:rPr>
        <w:t xml:space="preserve"> had a high antifungal activity against </w:t>
      </w:r>
      <w:r w:rsidRPr="00791A43">
        <w:rPr>
          <w:rFonts w:ascii="Times New Roman" w:hAnsi="Times New Roman" w:cs="Times New Roman"/>
          <w:i/>
          <w:iCs/>
          <w:sz w:val="20"/>
          <w:szCs w:val="20"/>
          <w:lang w:val="en-US"/>
        </w:rPr>
        <w:t xml:space="preserve">A. </w:t>
      </w:r>
      <w:proofErr w:type="spellStart"/>
      <w:r w:rsidRPr="00791A43">
        <w:rPr>
          <w:rFonts w:ascii="Times New Roman" w:hAnsi="Times New Roman" w:cs="Times New Roman"/>
          <w:i/>
          <w:iCs/>
          <w:sz w:val="20"/>
          <w:szCs w:val="20"/>
          <w:lang w:val="en-US"/>
        </w:rPr>
        <w:t>flavus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Penicillium</w:t>
      </w:r>
      <w:proofErr w:type="spellEnd"/>
      <w:r w:rsidRPr="00791A43">
        <w:rPr>
          <w:rFonts w:ascii="Times New Roman" w:hAnsi="Times New Roman" w:cs="Times New Roman"/>
          <w:sz w:val="20"/>
          <w:szCs w:val="20"/>
          <w:lang w:val="en-US"/>
        </w:rPr>
        <w:t xml:space="preserve"> sp., and </w:t>
      </w:r>
      <w:proofErr w:type="spellStart"/>
      <w:r w:rsidRPr="00791A43">
        <w:rPr>
          <w:rFonts w:ascii="Times New Roman" w:hAnsi="Times New Roman" w:cs="Times New Roman"/>
          <w:i/>
          <w:iCs/>
          <w:sz w:val="20"/>
          <w:szCs w:val="20"/>
          <w:lang w:val="en-US"/>
        </w:rPr>
        <w:t>Fusarium</w:t>
      </w:r>
      <w:proofErr w:type="spellEnd"/>
      <w:r w:rsidRPr="00791A43">
        <w:rPr>
          <w:rFonts w:ascii="Times New Roman" w:hAnsi="Times New Roman" w:cs="Times New Roman"/>
          <w:sz w:val="20"/>
          <w:szCs w:val="20"/>
          <w:lang w:val="en-US"/>
        </w:rPr>
        <w:t xml:space="preserve"> sp. (</w:t>
      </w:r>
      <w:proofErr w:type="spellStart"/>
      <w:r w:rsidRPr="00791A43">
        <w:rPr>
          <w:rFonts w:ascii="Times New Roman" w:hAnsi="Times New Roman" w:cs="Times New Roman"/>
          <w:sz w:val="20"/>
          <w:szCs w:val="20"/>
          <w:lang w:val="en-US"/>
        </w:rPr>
        <w:t>Smaoui</w:t>
      </w:r>
      <w:proofErr w:type="spellEnd"/>
      <w:r w:rsidRPr="00791A43">
        <w:rPr>
          <w:rFonts w:ascii="Times New Roman" w:hAnsi="Times New Roman" w:cs="Times New Roman"/>
          <w:sz w:val="20"/>
          <w:szCs w:val="20"/>
          <w:lang w:val="en-US"/>
        </w:rPr>
        <w:t xml:space="preserve"> et al., 2010). This was an interesting result</w:t>
      </w:r>
      <w:r w:rsidR="00ED3765" w:rsidRPr="00791A43">
        <w:rPr>
          <w:rFonts w:ascii="Times New Roman" w:hAnsi="Times New Roman" w:cs="Times New Roman"/>
          <w:sz w:val="20"/>
          <w:szCs w:val="20"/>
          <w:lang w:val="en-US"/>
        </w:rPr>
        <w:t>s</w:t>
      </w:r>
      <w:r w:rsidRPr="00791A43">
        <w:rPr>
          <w:rFonts w:ascii="Times New Roman" w:hAnsi="Times New Roman" w:cs="Times New Roman"/>
          <w:sz w:val="20"/>
          <w:szCs w:val="20"/>
          <w:lang w:val="en-US"/>
        </w:rPr>
        <w:t xml:space="preserve"> for </w:t>
      </w:r>
      <w:proofErr w:type="spellStart"/>
      <w:r w:rsidRPr="00791A43">
        <w:rPr>
          <w:rFonts w:ascii="Times New Roman" w:hAnsi="Times New Roman" w:cs="Times New Roman"/>
          <w:sz w:val="20"/>
          <w:szCs w:val="20"/>
          <w:lang w:val="en-US"/>
        </w:rPr>
        <w:t>bioco</w:t>
      </w:r>
      <w:r w:rsidR="00D73E62" w:rsidRPr="00791A43">
        <w:rPr>
          <w:rFonts w:ascii="Times New Roman" w:hAnsi="Times New Roman" w:cs="Times New Roman"/>
          <w:sz w:val="20"/>
          <w:szCs w:val="20"/>
          <w:lang w:val="en-US"/>
        </w:rPr>
        <w:t>nservation</w:t>
      </w:r>
      <w:proofErr w:type="spellEnd"/>
      <w:r w:rsidR="00D73E62" w:rsidRPr="00791A43">
        <w:rPr>
          <w:rFonts w:ascii="Times New Roman" w:hAnsi="Times New Roman" w:cs="Times New Roman"/>
          <w:sz w:val="20"/>
          <w:szCs w:val="20"/>
          <w:lang w:val="en-US"/>
        </w:rPr>
        <w:t xml:space="preserve"> of the tomato juice; because f</w:t>
      </w:r>
      <w:r w:rsidRPr="00791A43">
        <w:rPr>
          <w:rFonts w:ascii="Times New Roman" w:hAnsi="Times New Roman" w:cs="Times New Roman"/>
          <w:sz w:val="20"/>
          <w:szCs w:val="20"/>
          <w:lang w:val="en-US"/>
        </w:rPr>
        <w:t xml:space="preserve">ungi cause several potential carcinogenic and mutagenic diseases in humans and animals due to </w:t>
      </w:r>
      <w:proofErr w:type="spellStart"/>
      <w:r w:rsidRPr="00791A43">
        <w:rPr>
          <w:rFonts w:ascii="Times New Roman" w:hAnsi="Times New Roman" w:cs="Times New Roman"/>
          <w:sz w:val="20"/>
          <w:szCs w:val="20"/>
          <w:lang w:val="en-US"/>
        </w:rPr>
        <w:t>mycotoxin</w:t>
      </w:r>
      <w:proofErr w:type="spellEnd"/>
      <w:r w:rsidRPr="00791A43">
        <w:rPr>
          <w:rFonts w:ascii="Times New Roman" w:hAnsi="Times New Roman" w:cs="Times New Roman"/>
          <w:sz w:val="20"/>
          <w:szCs w:val="20"/>
          <w:lang w:val="en-US"/>
        </w:rPr>
        <w:t xml:space="preserve"> production that are generally </w:t>
      </w:r>
      <w:proofErr w:type="spellStart"/>
      <w:r w:rsidRPr="00791A43">
        <w:rPr>
          <w:rFonts w:ascii="Times New Roman" w:hAnsi="Times New Roman" w:cs="Times New Roman"/>
          <w:sz w:val="20"/>
          <w:szCs w:val="20"/>
          <w:lang w:val="en-US"/>
        </w:rPr>
        <w:t>thermostable</w:t>
      </w:r>
      <w:proofErr w:type="spellEnd"/>
      <w:r w:rsidRPr="00791A43">
        <w:rPr>
          <w:rFonts w:ascii="Times New Roman" w:hAnsi="Times New Roman" w:cs="Times New Roman"/>
          <w:sz w:val="20"/>
          <w:szCs w:val="20"/>
          <w:lang w:val="en-US"/>
        </w:rPr>
        <w:t xml:space="preserve"> (above 100°C), and thus, can be transferred to food, even after microbial stabilization steps, such as heating and extrusion. Moulds have the ability to grow in a broad range of environmental conditions. It has been estimated that 5-10% of the world’s food production is lost because of fungal spoilage (Clark et al., 2012). It is not possible to prevent the introduction of pathogens into food processing facilities, it is crucial to minimize their presence (Akins-</w:t>
      </w:r>
      <w:proofErr w:type="spellStart"/>
      <w:r w:rsidRPr="00791A43">
        <w:rPr>
          <w:rFonts w:ascii="Times New Roman" w:hAnsi="Times New Roman" w:cs="Times New Roman"/>
          <w:sz w:val="20"/>
          <w:szCs w:val="20"/>
          <w:lang w:val="en-US"/>
        </w:rPr>
        <w:t>Lewenthal</w:t>
      </w:r>
      <w:proofErr w:type="spellEnd"/>
      <w:r w:rsidRPr="00791A43">
        <w:rPr>
          <w:rFonts w:ascii="Times New Roman" w:hAnsi="Times New Roman" w:cs="Times New Roman"/>
          <w:sz w:val="20"/>
          <w:szCs w:val="20"/>
          <w:lang w:val="en-US"/>
        </w:rPr>
        <w:t>, 2012). The most common food preservation strategies applied in the food industry involve chemical or physical techniques. However, these methods only decrease fungal infections and fall short of contaminant elimination.</w:t>
      </w:r>
    </w:p>
    <w:p w:rsidR="008C38FB" w:rsidRPr="00791A43" w:rsidRDefault="009D03E5"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16S </w:t>
      </w:r>
      <w:proofErr w:type="spellStart"/>
      <w:r w:rsidRPr="00791A43">
        <w:rPr>
          <w:rFonts w:ascii="Times New Roman" w:hAnsi="Times New Roman" w:cs="Times New Roman"/>
          <w:sz w:val="20"/>
          <w:szCs w:val="20"/>
          <w:lang w:val="en-US"/>
        </w:rPr>
        <w:t>rDNA</w:t>
      </w:r>
      <w:proofErr w:type="spellEnd"/>
      <w:r w:rsidRPr="00791A43">
        <w:rPr>
          <w:rFonts w:ascii="Times New Roman" w:hAnsi="Times New Roman" w:cs="Times New Roman"/>
          <w:sz w:val="20"/>
          <w:szCs w:val="20"/>
          <w:lang w:val="en-US"/>
        </w:rPr>
        <w:t xml:space="preserve"> PCR amplification of selected isolates was performed using universal prokaryotic primers and sequenced. The sequencing results showed that the bacterial isolates from fermented tomato juice </w:t>
      </w:r>
      <w:r w:rsidRPr="00791A43">
        <w:rPr>
          <w:rFonts w:ascii="Times New Roman" w:hAnsi="Times New Roman" w:cs="Times New Roman"/>
          <w:sz w:val="20"/>
          <w:szCs w:val="20"/>
          <w:lang w:val="en-US"/>
        </w:rPr>
        <w:lastRenderedPageBreak/>
        <w:t xml:space="preserve">were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sz w:val="20"/>
          <w:szCs w:val="20"/>
          <w:lang w:val="en-US"/>
        </w:rPr>
        <w:t xml:space="preserve">, and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i/>
          <w:iCs/>
          <w:sz w:val="20"/>
          <w:szCs w:val="20"/>
          <w:lang w:val="en-US"/>
        </w:rPr>
        <w:t>.</w:t>
      </w:r>
      <w:r w:rsidRPr="00791A43">
        <w:rPr>
          <w:rFonts w:ascii="Times New Roman" w:hAnsi="Times New Roman" w:cs="Times New Roman"/>
          <w:sz w:val="20"/>
          <w:szCs w:val="20"/>
          <w:lang w:val="en-US"/>
        </w:rPr>
        <w:t xml:space="preserve"> This study showed that the traditional fermented tomatoes evaluated did contain lactic acid bacteria (</w:t>
      </w:r>
      <w:proofErr w:type="spellStart"/>
      <w:r w:rsidR="000503AF" w:rsidRPr="00791A43">
        <w:rPr>
          <w:rFonts w:ascii="Times New Roman" w:hAnsi="Times New Roman" w:cs="Times New Roman"/>
          <w:sz w:val="20"/>
          <w:szCs w:val="20"/>
          <w:lang w:val="en-US"/>
        </w:rPr>
        <w:t>López</w:t>
      </w:r>
      <w:proofErr w:type="spellEnd"/>
      <w:r w:rsidR="000503AF" w:rsidRPr="00791A43">
        <w:rPr>
          <w:rFonts w:ascii="Times New Roman" w:hAnsi="Times New Roman" w:cs="Times New Roman"/>
          <w:sz w:val="20"/>
          <w:szCs w:val="20"/>
          <w:lang w:val="en-US"/>
        </w:rPr>
        <w:t xml:space="preserve"> et al., 2008; </w:t>
      </w:r>
      <w:proofErr w:type="spellStart"/>
      <w:r w:rsidRPr="00791A43">
        <w:rPr>
          <w:rFonts w:ascii="Times New Roman" w:hAnsi="Times New Roman" w:cs="Times New Roman"/>
          <w:sz w:val="20"/>
          <w:szCs w:val="20"/>
          <w:lang w:val="en-US"/>
        </w:rPr>
        <w:t>Sadiq</w:t>
      </w:r>
      <w:proofErr w:type="spellEnd"/>
      <w:r w:rsidRPr="00791A43">
        <w:rPr>
          <w:rFonts w:ascii="Times New Roman" w:hAnsi="Times New Roman" w:cs="Times New Roman"/>
          <w:sz w:val="20"/>
          <w:szCs w:val="20"/>
          <w:lang w:val="en-US"/>
        </w:rPr>
        <w:t xml:space="preserve"> et al., 2014). Results from the present work indicated that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sz w:val="20"/>
          <w:szCs w:val="20"/>
          <w:lang w:val="en-US"/>
        </w:rPr>
        <w:t xml:space="preserve">, and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sz w:val="20"/>
          <w:szCs w:val="20"/>
          <w:lang w:val="en-US"/>
        </w:rPr>
        <w:t xml:space="preserve"> were the dominant spices in fermented tomato juice under anaerobic conditions. Different </w:t>
      </w:r>
      <w:proofErr w:type="spellStart"/>
      <w:r w:rsidRPr="00791A43">
        <w:rPr>
          <w:rFonts w:ascii="Times New Roman" w:hAnsi="Times New Roman" w:cs="Times New Roman"/>
          <w:sz w:val="20"/>
          <w:szCs w:val="20"/>
          <w:lang w:val="en-US"/>
        </w:rPr>
        <w:t>microflora</w:t>
      </w:r>
      <w:proofErr w:type="spellEnd"/>
      <w:r w:rsidRPr="00791A43">
        <w:rPr>
          <w:rFonts w:ascii="Times New Roman" w:hAnsi="Times New Roman" w:cs="Times New Roman"/>
          <w:sz w:val="20"/>
          <w:szCs w:val="20"/>
          <w:lang w:val="en-US"/>
        </w:rPr>
        <w:t xml:space="preserve"> prevails in vegetables especially </w:t>
      </w:r>
      <w:proofErr w:type="spellStart"/>
      <w:r w:rsidRPr="00791A43">
        <w:rPr>
          <w:rFonts w:ascii="Times New Roman" w:hAnsi="Times New Roman" w:cs="Times New Roman"/>
          <w:i/>
          <w:iCs/>
          <w:sz w:val="20"/>
          <w:szCs w:val="20"/>
          <w:lang w:val="en-US"/>
        </w:rPr>
        <w:t>Lactococcus</w:t>
      </w:r>
      <w:proofErr w:type="spellEnd"/>
      <w:r w:rsidRPr="00791A43">
        <w:rPr>
          <w:rFonts w:ascii="Times New Roman" w:hAnsi="Times New Roman" w:cs="Times New Roman"/>
          <w:sz w:val="20"/>
          <w:szCs w:val="20"/>
          <w:lang w:val="en-US"/>
        </w:rPr>
        <w:t xml:space="preserve"> (Kelly et al., 1996), depending upon the type of vegetable, envi</w:t>
      </w:r>
      <w:r w:rsidR="00FB434F" w:rsidRPr="00791A43">
        <w:rPr>
          <w:rFonts w:ascii="Times New Roman" w:hAnsi="Times New Roman" w:cs="Times New Roman"/>
          <w:sz w:val="20"/>
          <w:szCs w:val="20"/>
          <w:lang w:val="en-US"/>
        </w:rPr>
        <w:t>ronment and handling procedures</w:t>
      </w:r>
      <w:r w:rsidRPr="00791A43">
        <w:rPr>
          <w:rFonts w:ascii="Times New Roman" w:hAnsi="Times New Roman" w:cs="Times New Roman"/>
          <w:sz w:val="20"/>
          <w:szCs w:val="20"/>
          <w:lang w:val="en-US"/>
        </w:rPr>
        <w:t xml:space="preserve">. The same results were obtained by </w:t>
      </w:r>
      <w:proofErr w:type="spellStart"/>
      <w:r w:rsidRPr="00791A43">
        <w:rPr>
          <w:rFonts w:ascii="Times New Roman" w:hAnsi="Times New Roman" w:cs="Times New Roman"/>
          <w:sz w:val="20"/>
          <w:szCs w:val="20"/>
          <w:lang w:val="en-US"/>
        </w:rPr>
        <w:t>Beltrán-Edeza</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Hernández-Sánchez</w:t>
      </w:r>
      <w:proofErr w:type="spellEnd"/>
      <w:r w:rsidRPr="00791A43">
        <w:rPr>
          <w:rFonts w:ascii="Times New Roman" w:hAnsi="Times New Roman" w:cs="Times New Roman"/>
          <w:sz w:val="20"/>
          <w:szCs w:val="20"/>
          <w:lang w:val="en-US"/>
        </w:rPr>
        <w:t>, (1989)</w:t>
      </w:r>
      <w:r w:rsidR="00F546E6" w:rsidRP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which found that lactic acid bacteria isolated from tomatoes that were naturally fermented under partial anaerobic conditions were found to be </w:t>
      </w:r>
      <w:proofErr w:type="spellStart"/>
      <w:r w:rsidRPr="00791A43">
        <w:rPr>
          <w:rFonts w:ascii="Times New Roman" w:hAnsi="Times New Roman" w:cs="Times New Roman"/>
          <w:i/>
          <w:iCs/>
          <w:sz w:val="20"/>
          <w:szCs w:val="20"/>
          <w:lang w:val="en-US"/>
        </w:rPr>
        <w:t>Leuconostoc</w:t>
      </w:r>
      <w:proofErr w:type="spellEnd"/>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mesenteroides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00791A43">
        <w:rPr>
          <w:rFonts w:ascii="Times New Roman" w:hAnsi="Times New Roman" w:cs="Times New Roman" w:hint="eastAsia"/>
          <w:sz w:val="20"/>
          <w:szCs w:val="20"/>
          <w:lang w:val="en-US" w:eastAsia="zh-CN"/>
        </w:rPr>
        <w:t xml:space="preserve"> </w:t>
      </w:r>
      <w:r w:rsidR="00D92F8E" w:rsidRPr="00791A43">
        <w:rPr>
          <w:rFonts w:ascii="Times New Roman" w:hAnsi="Times New Roman" w:cs="Times New Roman"/>
          <w:sz w:val="20"/>
          <w:szCs w:val="20"/>
          <w:lang w:val="en-US"/>
        </w:rPr>
        <w:t>and</w:t>
      </w:r>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Streptococcus</w:t>
      </w:r>
      <w:r w:rsidRPr="00791A43">
        <w:rPr>
          <w:rFonts w:ascii="Times New Roman" w:hAnsi="Times New Roman" w:cs="Times New Roman"/>
          <w:sz w:val="20"/>
          <w:szCs w:val="20"/>
          <w:lang w:val="en-US"/>
        </w:rPr>
        <w:t xml:space="preserve"> sp.</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Di </w:t>
      </w:r>
      <w:proofErr w:type="spellStart"/>
      <w:r w:rsidRPr="00791A43">
        <w:rPr>
          <w:rFonts w:ascii="Times New Roman" w:hAnsi="Times New Roman" w:cs="Times New Roman"/>
          <w:sz w:val="20"/>
          <w:szCs w:val="20"/>
          <w:lang w:val="en-US"/>
        </w:rPr>
        <w:t>Cagno</w:t>
      </w:r>
      <w:proofErr w:type="spellEnd"/>
      <w:r w:rsidRPr="00791A43">
        <w:rPr>
          <w:rFonts w:ascii="Times New Roman" w:hAnsi="Times New Roman" w:cs="Times New Roman"/>
          <w:sz w:val="20"/>
          <w:szCs w:val="20"/>
          <w:lang w:val="en-US"/>
        </w:rPr>
        <w:t xml:space="preserve"> et al. (2009) demonstrated that strains of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plantarum</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Weissella</w:t>
      </w:r>
      <w:proofErr w:type="spellEnd"/>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cibaria</w:t>
      </w:r>
      <w:proofErr w:type="spellEnd"/>
      <w:r w:rsidRPr="00791A43">
        <w:rPr>
          <w:rFonts w:ascii="Times New Roman" w:hAnsi="Times New Roman" w:cs="Times New Roman"/>
          <w:i/>
          <w:iCs/>
          <w:sz w:val="20"/>
          <w:szCs w:val="20"/>
          <w:lang w:val="en-US"/>
        </w:rPr>
        <w:t>/</w:t>
      </w:r>
      <w:proofErr w:type="spellStart"/>
      <w:r w:rsidRPr="00791A43">
        <w:rPr>
          <w:rFonts w:ascii="Times New Roman" w:hAnsi="Times New Roman" w:cs="Times New Roman"/>
          <w:i/>
          <w:iCs/>
          <w:sz w:val="20"/>
          <w:szCs w:val="20"/>
          <w:lang w:val="en-US"/>
        </w:rPr>
        <w:t>confusa</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t>
      </w:r>
      <w:proofErr w:type="spellStart"/>
      <w:r w:rsidRPr="00791A43">
        <w:rPr>
          <w:rFonts w:ascii="Times New Roman" w:hAnsi="Times New Roman" w:cs="Times New Roman"/>
          <w:i/>
          <w:iCs/>
          <w:sz w:val="20"/>
          <w:szCs w:val="20"/>
          <w:lang w:val="en-US"/>
        </w:rPr>
        <w:t>Pediococcus</w:t>
      </w:r>
      <w:proofErr w:type="spellEnd"/>
      <w:r w:rsidRPr="00791A43">
        <w:rPr>
          <w:rFonts w:ascii="Times New Roman" w:hAnsi="Times New Roman" w:cs="Times New Roman"/>
          <w:i/>
          <w:iCs/>
          <w:sz w:val="20"/>
          <w:szCs w:val="20"/>
          <w:lang w:val="en-US"/>
        </w:rPr>
        <w:t xml:space="preserve"> </w:t>
      </w:r>
      <w:proofErr w:type="spellStart"/>
      <w:r w:rsidRPr="00791A43">
        <w:rPr>
          <w:rFonts w:ascii="Times New Roman" w:hAnsi="Times New Roman" w:cs="Times New Roman"/>
          <w:i/>
          <w:iCs/>
          <w:sz w:val="20"/>
          <w:szCs w:val="20"/>
          <w:lang w:val="en-US"/>
        </w:rPr>
        <w:t>pentosaceous</w:t>
      </w:r>
      <w:proofErr w:type="spellEnd"/>
      <w:r w:rsidRPr="00791A43">
        <w:rPr>
          <w:rFonts w:ascii="Times New Roman" w:hAnsi="Times New Roman" w:cs="Times New Roman"/>
          <w:sz w:val="20"/>
          <w:szCs w:val="20"/>
          <w:lang w:val="en-US"/>
        </w:rPr>
        <w:t xml:space="preserve">, </w:t>
      </w:r>
      <w:r w:rsidRPr="00791A43">
        <w:rPr>
          <w:rFonts w:ascii="Times New Roman" w:hAnsi="Times New Roman" w:cs="Times New Roman"/>
          <w:i/>
          <w:iCs/>
          <w:sz w:val="20"/>
          <w:szCs w:val="20"/>
          <w:lang w:val="en-US"/>
        </w:rPr>
        <w:t>Lactobacillus</w:t>
      </w:r>
      <w:r w:rsidRPr="00791A43">
        <w:rPr>
          <w:rFonts w:ascii="Times New Roman" w:hAnsi="Times New Roman" w:cs="Times New Roman"/>
          <w:sz w:val="20"/>
          <w:szCs w:val="20"/>
          <w:lang w:val="en-US"/>
        </w:rPr>
        <w:t xml:space="preserve"> sp. and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i/>
          <w:iCs/>
          <w:sz w:val="20"/>
          <w:szCs w:val="20"/>
          <w:lang w:val="en-US"/>
        </w:rPr>
        <w:t>/</w:t>
      </w:r>
      <w:proofErr w:type="spellStart"/>
      <w:r w:rsidRPr="00791A43">
        <w:rPr>
          <w:rFonts w:ascii="Times New Roman" w:hAnsi="Times New Roman" w:cs="Times New Roman"/>
          <w:i/>
          <w:iCs/>
          <w:sz w:val="20"/>
          <w:szCs w:val="20"/>
          <w:lang w:val="en-US"/>
        </w:rPr>
        <w:t>faecalis</w:t>
      </w:r>
      <w:proofErr w:type="spellEnd"/>
      <w:r w:rsidRPr="00791A43">
        <w:rPr>
          <w:rFonts w:ascii="Times New Roman" w:hAnsi="Times New Roman" w:cs="Times New Roman"/>
          <w:sz w:val="20"/>
          <w:szCs w:val="20"/>
          <w:lang w:val="en-US"/>
        </w:rPr>
        <w:t xml:space="preserve"> were identified from raw tomatoes by Biology System.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plantarum</w:t>
      </w:r>
      <w:proofErr w:type="spellEnd"/>
      <w:r w:rsidRPr="00791A43">
        <w:rPr>
          <w:rFonts w:ascii="Times New Roman" w:hAnsi="Times New Roman" w:cs="Times New Roman"/>
          <w:sz w:val="20"/>
          <w:szCs w:val="20"/>
          <w:lang w:val="en-US"/>
        </w:rPr>
        <w:t xml:space="preserve"> was commonly identified in many raw vegetables and, especially, in spontaneous fermented vegetable juices (</w:t>
      </w:r>
      <w:proofErr w:type="spellStart"/>
      <w:r w:rsidRPr="00791A43">
        <w:rPr>
          <w:rFonts w:ascii="Times New Roman" w:hAnsi="Times New Roman" w:cs="Times New Roman"/>
          <w:sz w:val="20"/>
          <w:szCs w:val="20"/>
          <w:lang w:val="en-US"/>
        </w:rPr>
        <w:t>Buckenhüskes</w:t>
      </w:r>
      <w:proofErr w:type="spellEnd"/>
      <w:r w:rsidRPr="00791A43">
        <w:rPr>
          <w:rFonts w:ascii="Times New Roman" w:hAnsi="Times New Roman" w:cs="Times New Roman"/>
          <w:sz w:val="20"/>
          <w:szCs w:val="20"/>
          <w:lang w:val="en-US"/>
        </w:rPr>
        <w:t xml:space="preserve">, 1997; </w:t>
      </w:r>
      <w:proofErr w:type="spellStart"/>
      <w:r w:rsidRPr="00791A43">
        <w:rPr>
          <w:rFonts w:ascii="Times New Roman" w:hAnsi="Times New Roman" w:cs="Times New Roman"/>
          <w:sz w:val="20"/>
          <w:szCs w:val="20"/>
          <w:lang w:val="en-US"/>
        </w:rPr>
        <w:t>Karovičová</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Kohajdová</w:t>
      </w:r>
      <w:proofErr w:type="spellEnd"/>
      <w:r w:rsidRPr="00791A43">
        <w:rPr>
          <w:rFonts w:ascii="Times New Roman" w:hAnsi="Times New Roman" w:cs="Times New Roman"/>
          <w:sz w:val="20"/>
          <w:szCs w:val="20"/>
          <w:lang w:val="en-US"/>
        </w:rPr>
        <w:t xml:space="preserve">, 2003). Occasionally, </w:t>
      </w:r>
      <w:proofErr w:type="spellStart"/>
      <w:r w:rsidRPr="00791A43">
        <w:rPr>
          <w:rFonts w:ascii="Times New Roman" w:hAnsi="Times New Roman" w:cs="Times New Roman"/>
          <w:i/>
          <w:iCs/>
          <w:sz w:val="20"/>
          <w:szCs w:val="20"/>
          <w:lang w:val="en-US"/>
        </w:rPr>
        <w:t>Weissella</w:t>
      </w:r>
      <w:proofErr w:type="spellEnd"/>
      <w:r w:rsidRPr="00791A43">
        <w:rPr>
          <w:rFonts w:ascii="Times New Roman" w:hAnsi="Times New Roman" w:cs="Times New Roman"/>
          <w:sz w:val="20"/>
          <w:szCs w:val="20"/>
          <w:lang w:val="en-US"/>
        </w:rPr>
        <w:t xml:space="preserve"> spp. were identified in vegetables also (</w:t>
      </w:r>
      <w:proofErr w:type="spellStart"/>
      <w:r w:rsidRPr="00791A43">
        <w:rPr>
          <w:rFonts w:ascii="Times New Roman" w:hAnsi="Times New Roman" w:cs="Times New Roman"/>
          <w:sz w:val="20"/>
          <w:szCs w:val="20"/>
          <w:lang w:val="en-US"/>
        </w:rPr>
        <w:t>Björkroth</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Holzapfel</w:t>
      </w:r>
      <w:proofErr w:type="spellEnd"/>
      <w:r w:rsidRPr="00791A43">
        <w:rPr>
          <w:rFonts w:ascii="Times New Roman" w:hAnsi="Times New Roman" w:cs="Times New Roman"/>
          <w:sz w:val="20"/>
          <w:szCs w:val="20"/>
          <w:lang w:val="en-US"/>
        </w:rPr>
        <w:t xml:space="preserve">, 2006; Di </w:t>
      </w:r>
      <w:proofErr w:type="spellStart"/>
      <w:r w:rsidRPr="00791A43">
        <w:rPr>
          <w:rFonts w:ascii="Times New Roman" w:hAnsi="Times New Roman" w:cs="Times New Roman"/>
          <w:sz w:val="20"/>
          <w:szCs w:val="20"/>
          <w:lang w:val="en-US"/>
        </w:rPr>
        <w:t>Cagno</w:t>
      </w:r>
      <w:proofErr w:type="spellEnd"/>
      <w:r w:rsidRPr="00791A43">
        <w:rPr>
          <w:rFonts w:ascii="Times New Roman" w:hAnsi="Times New Roman" w:cs="Times New Roman"/>
          <w:sz w:val="20"/>
          <w:szCs w:val="20"/>
          <w:lang w:val="en-US"/>
        </w:rPr>
        <w:t xml:space="preserve"> et al., 2008).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sz w:val="20"/>
          <w:szCs w:val="20"/>
          <w:lang w:val="en-US"/>
        </w:rPr>
        <w:t xml:space="preserve"> and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are one of bacteria that growth in basic or acidic environments, it can be used in fermenting foods such as cheese and vegetables, and introduced to the starting cultures to inhibit growth of unwanted microbes. </w:t>
      </w:r>
      <w:r w:rsidRPr="00791A43">
        <w:rPr>
          <w:rFonts w:ascii="Times New Roman" w:hAnsi="Times New Roman" w:cs="Times New Roman"/>
          <w:i/>
          <w:iCs/>
          <w:sz w:val="20"/>
          <w:szCs w:val="20"/>
          <w:lang w:val="en-US"/>
        </w:rPr>
        <w:t xml:space="preserve">E. </w:t>
      </w:r>
      <w:proofErr w:type="spellStart"/>
      <w:r w:rsidRPr="00791A43">
        <w:rPr>
          <w:rFonts w:ascii="Times New Roman" w:hAnsi="Times New Roman" w:cs="Times New Roman"/>
          <w:i/>
          <w:iCs/>
          <w:sz w:val="20"/>
          <w:szCs w:val="20"/>
          <w:lang w:val="en-US"/>
        </w:rPr>
        <w:t>faecium</w:t>
      </w:r>
      <w:proofErr w:type="spellEnd"/>
      <w:r w:rsidRPr="00791A43">
        <w:rPr>
          <w:rFonts w:ascii="Times New Roman" w:hAnsi="Times New Roman" w:cs="Times New Roman"/>
          <w:sz w:val="20"/>
          <w:szCs w:val="20"/>
          <w:lang w:val="en-US"/>
        </w:rPr>
        <w:t xml:space="preserve"> can also be used as a </w:t>
      </w:r>
      <w:proofErr w:type="spellStart"/>
      <w:r w:rsidRPr="00791A43">
        <w:rPr>
          <w:rFonts w:ascii="Times New Roman" w:hAnsi="Times New Roman" w:cs="Times New Roman"/>
          <w:sz w:val="20"/>
          <w:szCs w:val="20"/>
          <w:lang w:val="en-US"/>
        </w:rPr>
        <w:t>probiotic</w:t>
      </w:r>
      <w:proofErr w:type="spellEnd"/>
      <w:r w:rsidRPr="00791A43">
        <w:rPr>
          <w:rFonts w:ascii="Times New Roman" w:hAnsi="Times New Roman" w:cs="Times New Roman"/>
          <w:sz w:val="20"/>
          <w:szCs w:val="20"/>
          <w:lang w:val="en-US"/>
        </w:rPr>
        <w:t xml:space="preserve"> to out-compete deleterious bacteria in the gastrointestinal tract, and to produces antibacterial peptides called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(Kang and Lee, 2005). The presence of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 xml:space="preserve">in the tomato juice can be explained by it transfer with human, animal, or environmental sources, because </w:t>
      </w:r>
      <w:r w:rsidRPr="00791A43">
        <w:rPr>
          <w:rFonts w:ascii="Times New Roman" w:hAnsi="Times New Roman" w:cs="Times New Roman"/>
          <w:i/>
          <w:iCs/>
          <w:sz w:val="20"/>
          <w:szCs w:val="20"/>
          <w:lang w:val="en-US"/>
        </w:rPr>
        <w:t xml:space="preserve">Ps. </w:t>
      </w:r>
      <w:proofErr w:type="spellStart"/>
      <w:r w:rsidRPr="00791A43">
        <w:rPr>
          <w:rFonts w:ascii="Times New Roman" w:hAnsi="Times New Roman" w:cs="Times New Roman"/>
          <w:i/>
          <w:iCs/>
          <w:sz w:val="20"/>
          <w:szCs w:val="20"/>
          <w:lang w:val="en-US"/>
        </w:rPr>
        <w:t>Stutzeri</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 xml:space="preserve">are widely distributed in nature due to their high adaptation to various environmental conditions such as food, plants, water, and soil. In soil, the organism has been found in the </w:t>
      </w:r>
      <w:proofErr w:type="spellStart"/>
      <w:r w:rsidRPr="00791A43">
        <w:rPr>
          <w:rFonts w:ascii="Times New Roman" w:hAnsi="Times New Roman" w:cs="Times New Roman"/>
          <w:sz w:val="20"/>
          <w:szCs w:val="20"/>
          <w:lang w:val="en-US"/>
        </w:rPr>
        <w:t>rhizosphere</w:t>
      </w:r>
      <w:proofErr w:type="spellEnd"/>
      <w:r w:rsidRPr="00791A43">
        <w:rPr>
          <w:rFonts w:ascii="Times New Roman" w:hAnsi="Times New Roman" w:cs="Times New Roman"/>
          <w:sz w:val="20"/>
          <w:szCs w:val="20"/>
          <w:lang w:val="en-US"/>
        </w:rPr>
        <w:t xml:space="preserve"> of </w:t>
      </w:r>
      <w:proofErr w:type="spellStart"/>
      <w:r w:rsidRPr="00791A43">
        <w:rPr>
          <w:rFonts w:ascii="Times New Roman" w:hAnsi="Times New Roman" w:cs="Times New Roman"/>
          <w:sz w:val="20"/>
          <w:szCs w:val="20"/>
          <w:lang w:val="en-US"/>
        </w:rPr>
        <w:t>cordgrass</w:t>
      </w:r>
      <w:proofErr w:type="spellEnd"/>
      <w:r w:rsidRPr="00791A43">
        <w:rPr>
          <w:rFonts w:ascii="Times New Roman" w:hAnsi="Times New Roman" w:cs="Times New Roman"/>
          <w:sz w:val="20"/>
          <w:szCs w:val="20"/>
          <w:lang w:val="en-US"/>
        </w:rPr>
        <w:t xml:space="preserve"> and other commonly grown plants (</w:t>
      </w:r>
      <w:proofErr w:type="spellStart"/>
      <w:r w:rsidRPr="00791A43">
        <w:rPr>
          <w:rFonts w:ascii="Times New Roman" w:hAnsi="Times New Roman" w:cs="Times New Roman"/>
          <w:sz w:val="20"/>
          <w:szCs w:val="20"/>
          <w:lang w:val="en-US"/>
        </w:rPr>
        <w:t>Wennan</w:t>
      </w:r>
      <w:proofErr w:type="spellEnd"/>
      <w:r w:rsidRPr="00791A43">
        <w:rPr>
          <w:rFonts w:ascii="Times New Roman" w:hAnsi="Times New Roman" w:cs="Times New Roman"/>
          <w:sz w:val="20"/>
          <w:szCs w:val="20"/>
          <w:lang w:val="en-US"/>
        </w:rPr>
        <w:t xml:space="preserve"> et al., 1998).</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Production of our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during the early exponential growth phase and the late stationary phase make it in accordance with those of </w:t>
      </w:r>
      <w:proofErr w:type="spellStart"/>
      <w:r w:rsidRPr="00791A43">
        <w:rPr>
          <w:rFonts w:ascii="Times New Roman" w:hAnsi="Times New Roman" w:cs="Times New Roman"/>
          <w:sz w:val="20"/>
          <w:szCs w:val="20"/>
          <w:lang w:val="en-US"/>
        </w:rPr>
        <w:t>Ogunbanwo</w:t>
      </w:r>
      <w:proofErr w:type="spellEnd"/>
      <w:r w:rsidRPr="00791A43">
        <w:rPr>
          <w:rFonts w:ascii="Times New Roman" w:hAnsi="Times New Roman" w:cs="Times New Roman"/>
          <w:sz w:val="20"/>
          <w:szCs w:val="20"/>
          <w:lang w:val="en-US"/>
        </w:rPr>
        <w:t xml:space="preserve"> et al. (2003b), </w:t>
      </w:r>
      <w:proofErr w:type="spellStart"/>
      <w:r w:rsidRPr="00791A43">
        <w:rPr>
          <w:rFonts w:ascii="Times New Roman" w:hAnsi="Times New Roman" w:cs="Times New Roman"/>
          <w:sz w:val="20"/>
          <w:szCs w:val="20"/>
          <w:lang w:val="en-US"/>
        </w:rPr>
        <w:t>Rushdy</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Gomaa</w:t>
      </w:r>
      <w:proofErr w:type="spellEnd"/>
      <w:r w:rsidRPr="00791A43">
        <w:rPr>
          <w:rFonts w:ascii="Times New Roman" w:hAnsi="Times New Roman" w:cs="Times New Roman"/>
          <w:sz w:val="20"/>
          <w:szCs w:val="20"/>
          <w:lang w:val="en-US"/>
        </w:rPr>
        <w:t xml:space="preserve">, (2013), and </w:t>
      </w:r>
      <w:proofErr w:type="spellStart"/>
      <w:r w:rsidRPr="00791A43">
        <w:rPr>
          <w:rFonts w:ascii="Times New Roman" w:hAnsi="Times New Roman" w:cs="Times New Roman"/>
          <w:sz w:val="20"/>
          <w:szCs w:val="20"/>
          <w:lang w:val="en-US"/>
        </w:rPr>
        <w:t>Verellen</w:t>
      </w:r>
      <w:proofErr w:type="spellEnd"/>
      <w:r w:rsidRPr="00791A43">
        <w:rPr>
          <w:rFonts w:ascii="Times New Roman" w:hAnsi="Times New Roman" w:cs="Times New Roman"/>
          <w:i/>
          <w:iCs/>
          <w:sz w:val="20"/>
          <w:szCs w:val="20"/>
          <w:lang w:val="en-US"/>
        </w:rPr>
        <w:t xml:space="preserve"> </w:t>
      </w:r>
      <w:r w:rsidRPr="00791A43">
        <w:rPr>
          <w:rFonts w:ascii="Times New Roman" w:hAnsi="Times New Roman" w:cs="Times New Roman"/>
          <w:sz w:val="20"/>
          <w:szCs w:val="20"/>
          <w:lang w:val="en-US"/>
        </w:rPr>
        <w:t xml:space="preserve">et al. (1998). Growth beyond the stationary phase resulted in a decrease in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-like substance activity. This decrease could be due to the extracellular activity of endogenous </w:t>
      </w:r>
      <w:proofErr w:type="spellStart"/>
      <w:r w:rsidRPr="00791A43">
        <w:rPr>
          <w:rFonts w:ascii="Times New Roman" w:hAnsi="Times New Roman" w:cs="Times New Roman"/>
          <w:sz w:val="20"/>
          <w:szCs w:val="20"/>
          <w:lang w:val="en-US"/>
        </w:rPr>
        <w:t>proteinases</w:t>
      </w:r>
      <w:proofErr w:type="spellEnd"/>
      <w:r w:rsidRPr="00791A43">
        <w:rPr>
          <w:rFonts w:ascii="Times New Roman" w:hAnsi="Times New Roman" w:cs="Times New Roman"/>
          <w:sz w:val="20"/>
          <w:szCs w:val="20"/>
          <w:lang w:val="en-US"/>
        </w:rPr>
        <w:t xml:space="preserve"> induced during this growth phase. Some reports indicate that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are produced throughout the experimental growth phase and not solely during late logarithmic or early stationary phases. The slow decrease of the antibacterial activity in the later </w:t>
      </w:r>
      <w:r w:rsidRPr="00791A43">
        <w:rPr>
          <w:rFonts w:ascii="Times New Roman" w:hAnsi="Times New Roman" w:cs="Times New Roman"/>
          <w:sz w:val="20"/>
          <w:szCs w:val="20"/>
          <w:lang w:val="en-US"/>
        </w:rPr>
        <w:lastRenderedPageBreak/>
        <w:t xml:space="preserve">stationary growth phase might be due to the partial digestion of the antibacterial compound by </w:t>
      </w:r>
      <w:proofErr w:type="spellStart"/>
      <w:r w:rsidRPr="00791A43">
        <w:rPr>
          <w:rFonts w:ascii="Times New Roman" w:hAnsi="Times New Roman" w:cs="Times New Roman"/>
          <w:sz w:val="20"/>
          <w:szCs w:val="20"/>
          <w:lang w:val="en-US"/>
        </w:rPr>
        <w:t>proteolytic</w:t>
      </w:r>
      <w:proofErr w:type="spellEnd"/>
      <w:r w:rsidRPr="00791A43">
        <w:rPr>
          <w:rFonts w:ascii="Times New Roman" w:hAnsi="Times New Roman" w:cs="Times New Roman"/>
          <w:sz w:val="20"/>
          <w:szCs w:val="20"/>
          <w:lang w:val="en-US"/>
        </w:rPr>
        <w:t xml:space="preserve"> enzymes released from the cells (Gong et al., 2010).</w:t>
      </w:r>
      <w:r w:rsidR="00791A43">
        <w:rPr>
          <w:rFonts w:ascii="Times New Roman" w:hAnsi="Times New Roman" w:cs="Times New Roman" w:hint="eastAsia"/>
          <w:sz w:val="20"/>
          <w:szCs w:val="20"/>
          <w:lang w:val="en-US" w:eastAsia="zh-CN"/>
        </w:rPr>
        <w:t xml:space="preserve"> </w:t>
      </w:r>
      <w:r w:rsidRPr="00791A43">
        <w:rPr>
          <w:rFonts w:ascii="Times New Roman" w:hAnsi="Times New Roman" w:cs="Times New Roman"/>
          <w:sz w:val="20"/>
          <w:szCs w:val="20"/>
          <w:lang w:val="en-US"/>
        </w:rPr>
        <w:t xml:space="preserve">The stability of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activity in acidic pH, heat treatment, enzymes, and in presence of some organic solvents makes them very important for foods </w:t>
      </w:r>
      <w:proofErr w:type="spellStart"/>
      <w:r w:rsidR="0029471F" w:rsidRPr="00791A43">
        <w:rPr>
          <w:rFonts w:ascii="Times New Roman" w:hAnsi="Times New Roman" w:cs="Times New Roman"/>
          <w:sz w:val="20"/>
          <w:szCs w:val="20"/>
          <w:lang w:val="en-US"/>
        </w:rPr>
        <w:t>bio</w:t>
      </w:r>
      <w:r w:rsidRPr="00791A43">
        <w:rPr>
          <w:rFonts w:ascii="Times New Roman" w:hAnsi="Times New Roman" w:cs="Times New Roman"/>
          <w:sz w:val="20"/>
          <w:szCs w:val="20"/>
          <w:lang w:val="en-US"/>
        </w:rPr>
        <w:t>preservation</w:t>
      </w:r>
      <w:proofErr w:type="spellEnd"/>
      <w:r w:rsidRPr="00791A43">
        <w:rPr>
          <w:rFonts w:ascii="Times New Roman" w:hAnsi="Times New Roman" w:cs="Times New Roman"/>
          <w:sz w:val="20"/>
          <w:szCs w:val="20"/>
          <w:lang w:val="en-US"/>
        </w:rPr>
        <w:t xml:space="preserve">. Same results were obtained by Abdel-Bar et al. (1987), </w:t>
      </w:r>
      <w:proofErr w:type="spellStart"/>
      <w:r w:rsidRPr="00791A43">
        <w:rPr>
          <w:rFonts w:ascii="Times New Roman" w:hAnsi="Times New Roman" w:cs="Times New Roman"/>
          <w:sz w:val="20"/>
          <w:szCs w:val="20"/>
          <w:lang w:val="en-US"/>
        </w:rPr>
        <w:t>Rushdy</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Gomaa</w:t>
      </w:r>
      <w:proofErr w:type="spellEnd"/>
      <w:r w:rsidRPr="00791A43">
        <w:rPr>
          <w:rFonts w:ascii="Times New Roman" w:hAnsi="Times New Roman" w:cs="Times New Roman"/>
          <w:sz w:val="20"/>
          <w:szCs w:val="20"/>
          <w:lang w:val="en-US"/>
        </w:rPr>
        <w:t>, (2013), and Delves- Broughton et al. (1996).</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In general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produced by LAB are generally highly stable under acidic conditions, but many of them are easily inactivated under neutral and alkaline conditions. This result could be explained because, at lower pH values (pH 5 and below), the solubility is often increased, less aggregation of hydrophobic peptides occurs, and less bounding of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to the cell surface takes place. In addition, hydrophilic compounds may have an enhanced capacity to pass through hydrophilic regions of the cell surface of </w:t>
      </w:r>
      <w:r w:rsidR="0061536F" w:rsidRPr="00791A43">
        <w:rPr>
          <w:rFonts w:ascii="Times New Roman" w:hAnsi="Times New Roman" w:cs="Times New Roman"/>
          <w:sz w:val="20"/>
          <w:szCs w:val="20"/>
          <w:lang w:val="en-US"/>
        </w:rPr>
        <w:t>the sensitive target bacteria (</w:t>
      </w:r>
      <w:r w:rsidRPr="00791A43">
        <w:rPr>
          <w:rFonts w:ascii="Times New Roman" w:hAnsi="Times New Roman" w:cs="Times New Roman"/>
          <w:sz w:val="20"/>
          <w:szCs w:val="20"/>
          <w:lang w:val="en-US"/>
        </w:rPr>
        <w:t>Nettles and Barefoot, 1993; Jack et al., 1995).</w:t>
      </w:r>
      <w:r w:rsid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This heat and pH stability may be useful if the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is to be used as an antimicrobial agent in fermented foods or thermally processed foods (Oh et al., 2000).</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The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 produced by </w:t>
      </w:r>
      <w:r w:rsidRPr="00791A43">
        <w:rPr>
          <w:rFonts w:ascii="Times New Roman" w:hAnsi="Times New Roman" w:cs="Times New Roman"/>
          <w:i/>
          <w:iCs/>
          <w:sz w:val="20"/>
          <w:szCs w:val="20"/>
          <w:lang w:val="en-US"/>
        </w:rPr>
        <w:t xml:space="preserve">L. </w:t>
      </w:r>
      <w:proofErr w:type="spellStart"/>
      <w:r w:rsidRPr="00791A43">
        <w:rPr>
          <w:rFonts w:ascii="Times New Roman" w:hAnsi="Times New Roman" w:cs="Times New Roman"/>
          <w:i/>
          <w:iCs/>
          <w:sz w:val="20"/>
          <w:szCs w:val="20"/>
          <w:lang w:val="en-US"/>
        </w:rPr>
        <w:t>brevis</w:t>
      </w:r>
      <w:proofErr w:type="spellEnd"/>
      <w:r w:rsidRPr="00791A43">
        <w:rPr>
          <w:rFonts w:ascii="Times New Roman" w:hAnsi="Times New Roman" w:cs="Times New Roman"/>
          <w:sz w:val="20"/>
          <w:szCs w:val="20"/>
          <w:lang w:val="en-US"/>
        </w:rPr>
        <w:t xml:space="preserve"> was tested for its sensitivity to various enzymes. It is clear from results that antimicrobial activity was lost or unstable after treatment with </w:t>
      </w:r>
      <w:proofErr w:type="spellStart"/>
      <w:r w:rsidRPr="00791A43">
        <w:rPr>
          <w:rFonts w:ascii="Times New Roman" w:hAnsi="Times New Roman" w:cs="Times New Roman"/>
          <w:sz w:val="20"/>
          <w:szCs w:val="20"/>
          <w:lang w:val="en-US"/>
        </w:rPr>
        <w:t>trypsinwitch</w:t>
      </w:r>
      <w:proofErr w:type="spellEnd"/>
      <w:r w:rsidRPr="00791A43">
        <w:rPr>
          <w:rFonts w:ascii="Times New Roman" w:hAnsi="Times New Roman" w:cs="Times New Roman"/>
          <w:sz w:val="20"/>
          <w:szCs w:val="20"/>
          <w:lang w:val="en-US"/>
        </w:rPr>
        <w:t xml:space="preserve"> indicated that it was </w:t>
      </w:r>
      <w:proofErr w:type="spellStart"/>
      <w:r w:rsidRPr="00791A43">
        <w:rPr>
          <w:rFonts w:ascii="Times New Roman" w:hAnsi="Times New Roman" w:cs="Times New Roman"/>
          <w:sz w:val="20"/>
          <w:szCs w:val="20"/>
          <w:lang w:val="en-US"/>
        </w:rPr>
        <w:t>proteinaceous</w:t>
      </w:r>
      <w:proofErr w:type="spellEnd"/>
      <w:r w:rsidRPr="00791A43">
        <w:rPr>
          <w:rFonts w:ascii="Times New Roman" w:hAnsi="Times New Roman" w:cs="Times New Roman"/>
          <w:sz w:val="20"/>
          <w:szCs w:val="20"/>
          <w:lang w:val="en-US"/>
        </w:rPr>
        <w:t xml:space="preserve"> in nature and classified as a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-like substance (</w:t>
      </w:r>
      <w:proofErr w:type="spellStart"/>
      <w:r w:rsidRPr="00791A43">
        <w:rPr>
          <w:rFonts w:ascii="Times New Roman" w:hAnsi="Times New Roman" w:cs="Times New Roman"/>
          <w:sz w:val="20"/>
          <w:szCs w:val="20"/>
          <w:lang w:val="en-US"/>
        </w:rPr>
        <w:t>Olukoya</w:t>
      </w:r>
      <w:proofErr w:type="spellEnd"/>
      <w:r w:rsidRPr="00791A43">
        <w:rPr>
          <w:rFonts w:ascii="Times New Roman" w:hAnsi="Times New Roman" w:cs="Times New Roman"/>
          <w:sz w:val="20"/>
          <w:szCs w:val="20"/>
          <w:lang w:val="en-US"/>
        </w:rPr>
        <w:t xml:space="preserve"> et al., 1993; Jack et al., 1995; </w:t>
      </w:r>
      <w:proofErr w:type="spellStart"/>
      <w:r w:rsidRPr="00791A43">
        <w:rPr>
          <w:rFonts w:ascii="Times New Roman" w:hAnsi="Times New Roman" w:cs="Times New Roman"/>
          <w:sz w:val="20"/>
          <w:szCs w:val="20"/>
          <w:lang w:val="en-US"/>
        </w:rPr>
        <w:t>Rushdy</w:t>
      </w:r>
      <w:proofErr w:type="spellEnd"/>
      <w:r w:rsidRPr="00791A43">
        <w:rPr>
          <w:rFonts w:ascii="Times New Roman" w:hAnsi="Times New Roman" w:cs="Times New Roman"/>
          <w:sz w:val="20"/>
          <w:szCs w:val="20"/>
          <w:lang w:val="en-US"/>
        </w:rPr>
        <w:t xml:space="preserve"> and </w:t>
      </w:r>
      <w:proofErr w:type="spellStart"/>
      <w:r w:rsidRPr="00791A43">
        <w:rPr>
          <w:rFonts w:ascii="Times New Roman" w:hAnsi="Times New Roman" w:cs="Times New Roman"/>
          <w:sz w:val="20"/>
          <w:szCs w:val="20"/>
          <w:lang w:val="en-US"/>
        </w:rPr>
        <w:t>Gomaa</w:t>
      </w:r>
      <w:proofErr w:type="spellEnd"/>
      <w:r w:rsidRPr="00791A43">
        <w:rPr>
          <w:rFonts w:ascii="Times New Roman" w:hAnsi="Times New Roman" w:cs="Times New Roman"/>
          <w:sz w:val="20"/>
          <w:szCs w:val="20"/>
          <w:lang w:val="en-US"/>
        </w:rPr>
        <w:t>, 2013).</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Finally the</w:t>
      </w:r>
      <w:r w:rsid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consumer trends focus on high-quality, minimally processed green-label foods, thus, driving the food industry towards a focus on natural preservation and</w:t>
      </w:r>
      <w:r w:rsidR="00791A43">
        <w:rPr>
          <w:rFonts w:ascii="Times New Roman" w:hAnsi="Times New Roman" w:cs="Times New Roman"/>
          <w:sz w:val="20"/>
          <w:szCs w:val="20"/>
          <w:lang w:val="en-US"/>
        </w:rPr>
        <w:t xml:space="preserve"> </w:t>
      </w:r>
      <w:r w:rsidRPr="00791A43">
        <w:rPr>
          <w:rFonts w:ascii="Times New Roman" w:hAnsi="Times New Roman" w:cs="Times New Roman"/>
          <w:sz w:val="20"/>
          <w:szCs w:val="20"/>
          <w:lang w:val="en-US"/>
        </w:rPr>
        <w:t xml:space="preserve">the fermentation microorganisms used in food production can antagonize spoilage contaminants, and are increasing in popularity due to their ability to enhance either the product quality, and/or its nutritional profile. Lactic acid bacteria were known to deliver desired technological properties and </w:t>
      </w:r>
      <w:proofErr w:type="spellStart"/>
      <w:r w:rsidRPr="00791A43">
        <w:rPr>
          <w:rFonts w:ascii="Times New Roman" w:hAnsi="Times New Roman" w:cs="Times New Roman"/>
          <w:sz w:val="20"/>
          <w:szCs w:val="20"/>
          <w:lang w:val="en-US"/>
        </w:rPr>
        <w:t>bioprotection</w:t>
      </w:r>
      <w:proofErr w:type="spellEnd"/>
      <w:r w:rsidRPr="00791A43">
        <w:rPr>
          <w:rFonts w:ascii="Times New Roman" w:hAnsi="Times New Roman" w:cs="Times New Roman"/>
          <w:sz w:val="20"/>
          <w:szCs w:val="20"/>
          <w:lang w:val="en-US"/>
        </w:rPr>
        <w:t xml:space="preserve"> in several different food matrices, concurrently enhancing </w:t>
      </w:r>
      <w:proofErr w:type="spellStart"/>
      <w:r w:rsidRPr="00791A43">
        <w:rPr>
          <w:rFonts w:ascii="Times New Roman" w:hAnsi="Times New Roman" w:cs="Times New Roman"/>
          <w:sz w:val="20"/>
          <w:szCs w:val="20"/>
          <w:lang w:val="en-US"/>
        </w:rPr>
        <w:t>organoleptic</w:t>
      </w:r>
      <w:proofErr w:type="spellEnd"/>
      <w:r w:rsidRPr="00791A43">
        <w:rPr>
          <w:rFonts w:ascii="Times New Roman" w:hAnsi="Times New Roman" w:cs="Times New Roman"/>
          <w:sz w:val="20"/>
          <w:szCs w:val="20"/>
          <w:lang w:val="en-US"/>
        </w:rPr>
        <w:t xml:space="preserve"> and textural qualities of the final product (</w:t>
      </w:r>
      <w:r w:rsidR="00C33E72" w:rsidRPr="00791A43">
        <w:rPr>
          <w:rFonts w:ascii="Times New Roman" w:hAnsi="Times New Roman" w:cs="Times New Roman"/>
          <w:sz w:val="20"/>
          <w:szCs w:val="20"/>
          <w:lang w:val="en-US"/>
        </w:rPr>
        <w:t xml:space="preserve">Cleveland et al., 2001; </w:t>
      </w:r>
      <w:proofErr w:type="spellStart"/>
      <w:r w:rsidRPr="00791A43">
        <w:rPr>
          <w:rFonts w:ascii="Times New Roman" w:hAnsi="Times New Roman" w:cs="Times New Roman"/>
          <w:sz w:val="20"/>
          <w:szCs w:val="20"/>
          <w:lang w:val="en-US"/>
        </w:rPr>
        <w:t>Jie</w:t>
      </w:r>
      <w:proofErr w:type="spellEnd"/>
      <w:r w:rsidRPr="00791A43">
        <w:rPr>
          <w:rFonts w:ascii="Times New Roman" w:hAnsi="Times New Roman" w:cs="Times New Roman"/>
          <w:sz w:val="20"/>
          <w:szCs w:val="20"/>
          <w:lang w:val="en-US"/>
        </w:rPr>
        <w:t xml:space="preserve"> Jiang et al., 2012).</w:t>
      </w:r>
    </w:p>
    <w:p w:rsidR="0021489F" w:rsidRPr="00791A43" w:rsidRDefault="0021489F" w:rsidP="00CA3D90">
      <w:pPr>
        <w:autoSpaceDE w:val="0"/>
        <w:autoSpaceDN w:val="0"/>
        <w:adjustRightInd w:val="0"/>
        <w:snapToGrid w:val="0"/>
        <w:spacing w:after="0" w:line="240" w:lineRule="auto"/>
        <w:jc w:val="both"/>
        <w:rPr>
          <w:rFonts w:ascii="Times New Roman" w:hAnsi="Times New Roman" w:cs="Times New Roman"/>
          <w:sz w:val="20"/>
          <w:szCs w:val="20"/>
          <w:lang w:val="en-US"/>
        </w:rPr>
      </w:pPr>
    </w:p>
    <w:p w:rsidR="0021489F" w:rsidRPr="00791A43" w:rsidRDefault="0021489F"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Conclusion</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The use of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and/or </w:t>
      </w:r>
      <w:proofErr w:type="spellStart"/>
      <w:r w:rsidRPr="00791A43">
        <w:rPr>
          <w:rFonts w:ascii="Times New Roman" w:hAnsi="Times New Roman" w:cs="Times New Roman"/>
          <w:sz w:val="20"/>
          <w:szCs w:val="20"/>
          <w:lang w:val="en-US"/>
        </w:rPr>
        <w:t>bacteriocin</w:t>
      </w:r>
      <w:proofErr w:type="spellEnd"/>
      <w:r w:rsidRPr="00791A43">
        <w:rPr>
          <w:rFonts w:ascii="Times New Roman" w:hAnsi="Times New Roman" w:cs="Times New Roman"/>
          <w:sz w:val="20"/>
          <w:szCs w:val="20"/>
          <w:lang w:val="en-US"/>
        </w:rPr>
        <w:t xml:space="preserve">-producing strains of LAB are of great interest as they are generally recognized as safe organisms and their antimicrobial products as </w:t>
      </w:r>
      <w:proofErr w:type="spellStart"/>
      <w:r w:rsidRPr="00791A43">
        <w:rPr>
          <w:rFonts w:ascii="Times New Roman" w:hAnsi="Times New Roman" w:cs="Times New Roman"/>
          <w:sz w:val="20"/>
          <w:szCs w:val="20"/>
          <w:lang w:val="en-US"/>
        </w:rPr>
        <w:t>biopreservatives</w:t>
      </w:r>
      <w:proofErr w:type="spellEnd"/>
      <w:r w:rsidRPr="00791A43">
        <w:rPr>
          <w:rFonts w:ascii="Times New Roman" w:hAnsi="Times New Roman" w:cs="Times New Roman"/>
          <w:sz w:val="20"/>
          <w:szCs w:val="20"/>
          <w:lang w:val="en-US"/>
        </w:rPr>
        <w:t xml:space="preserve">. However, it is desirable to continue to expand our understanding of the influences that the environments factors have on the implantation of survival </w:t>
      </w:r>
      <w:proofErr w:type="spellStart"/>
      <w:r w:rsidRPr="00791A43">
        <w:rPr>
          <w:rFonts w:ascii="Times New Roman" w:hAnsi="Times New Roman" w:cs="Times New Roman"/>
          <w:sz w:val="20"/>
          <w:szCs w:val="20"/>
          <w:lang w:val="en-US"/>
        </w:rPr>
        <w:t>bacteriocinogenis</w:t>
      </w:r>
      <w:proofErr w:type="spellEnd"/>
      <w:r w:rsidRPr="00791A43">
        <w:rPr>
          <w:rFonts w:ascii="Times New Roman" w:hAnsi="Times New Roman" w:cs="Times New Roman"/>
          <w:sz w:val="20"/>
          <w:szCs w:val="20"/>
          <w:lang w:val="en-US"/>
        </w:rPr>
        <w:t xml:space="preserve"> strains and the activity of their </w:t>
      </w:r>
      <w:proofErr w:type="spellStart"/>
      <w:r w:rsidRPr="00791A43">
        <w:rPr>
          <w:rFonts w:ascii="Times New Roman" w:hAnsi="Times New Roman" w:cs="Times New Roman"/>
          <w:sz w:val="20"/>
          <w:szCs w:val="20"/>
          <w:lang w:val="en-US"/>
        </w:rPr>
        <w:t>bacteriocins</w:t>
      </w:r>
      <w:proofErr w:type="spellEnd"/>
      <w:r w:rsidRPr="00791A43">
        <w:rPr>
          <w:rFonts w:ascii="Times New Roman" w:hAnsi="Times New Roman" w:cs="Times New Roman"/>
          <w:sz w:val="20"/>
          <w:szCs w:val="20"/>
          <w:lang w:val="en-US"/>
        </w:rPr>
        <w:t xml:space="preserve"> in order to quantitatively estimate their efficacy for future applications in food model systems.</w:t>
      </w:r>
    </w:p>
    <w:p w:rsidR="0021489F" w:rsidRPr="00791A43" w:rsidRDefault="0021489F" w:rsidP="00CA3D90">
      <w:pPr>
        <w:autoSpaceDE w:val="0"/>
        <w:autoSpaceDN w:val="0"/>
        <w:adjustRightInd w:val="0"/>
        <w:snapToGrid w:val="0"/>
        <w:spacing w:after="0" w:line="240" w:lineRule="auto"/>
        <w:jc w:val="both"/>
        <w:rPr>
          <w:rFonts w:ascii="Times New Roman" w:hAnsi="Times New Roman" w:cs="Times New Roman"/>
          <w:sz w:val="20"/>
          <w:szCs w:val="20"/>
          <w:lang w:val="en-US"/>
        </w:rPr>
      </w:pPr>
    </w:p>
    <w:p w:rsidR="0021489F" w:rsidRPr="00791A43" w:rsidRDefault="0021489F"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Acknowledgement</w:t>
      </w:r>
    </w:p>
    <w:p w:rsidR="0021489F" w:rsidRPr="00791A43" w:rsidRDefault="0021489F" w:rsidP="00CA3D90">
      <w:pPr>
        <w:widowControl w:val="0"/>
        <w:snapToGrid w:val="0"/>
        <w:spacing w:after="0" w:line="240" w:lineRule="auto"/>
        <w:ind w:firstLine="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 xml:space="preserve">I warmly thank Pr. </w:t>
      </w:r>
      <w:proofErr w:type="spellStart"/>
      <w:r w:rsidRPr="00791A43">
        <w:rPr>
          <w:rFonts w:ascii="Times New Roman" w:hAnsi="Times New Roman" w:cs="Times New Roman"/>
          <w:sz w:val="20"/>
          <w:szCs w:val="20"/>
          <w:lang w:val="en-US"/>
        </w:rPr>
        <w:t>Fernanda</w:t>
      </w:r>
      <w:proofErr w:type="spellEnd"/>
      <w:r w:rsidRPr="00791A43">
        <w:rPr>
          <w:rFonts w:ascii="Times New Roman" w:hAnsi="Times New Roman" w:cs="Times New Roman"/>
          <w:sz w:val="20"/>
          <w:szCs w:val="20"/>
          <w:lang w:val="en-US"/>
        </w:rPr>
        <w:t xml:space="preserve"> Ruiz </w:t>
      </w:r>
      <w:proofErr w:type="spellStart"/>
      <w:r w:rsidRPr="00791A43">
        <w:rPr>
          <w:rFonts w:ascii="Times New Roman" w:hAnsi="Times New Roman" w:cs="Times New Roman"/>
          <w:sz w:val="20"/>
          <w:szCs w:val="20"/>
          <w:lang w:val="en-US"/>
        </w:rPr>
        <w:t>Larrea</w:t>
      </w:r>
      <w:proofErr w:type="spellEnd"/>
      <w:r w:rsidRPr="00791A43">
        <w:rPr>
          <w:rFonts w:ascii="Times New Roman" w:hAnsi="Times New Roman" w:cs="Times New Roman"/>
          <w:sz w:val="20"/>
          <w:szCs w:val="20"/>
          <w:lang w:val="en-US"/>
        </w:rPr>
        <w:t xml:space="preserve"> (Laboratory of Biochemistry and Molecular Biology, Faculty of Sciences of the University of La Rioja, Spain) for her supportive attitude towards our work, and for valuable comments and review on the part of genotypic identification.</w:t>
      </w:r>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eastAsia="zh-CN"/>
        </w:rPr>
      </w:pPr>
    </w:p>
    <w:p w:rsidR="00791A43" w:rsidRDefault="0021489F" w:rsidP="00CA3D90">
      <w:pPr>
        <w:autoSpaceDE w:val="0"/>
        <w:autoSpaceDN w:val="0"/>
        <w:adjustRightInd w:val="0"/>
        <w:snapToGrid w:val="0"/>
        <w:spacing w:after="0" w:line="240" w:lineRule="auto"/>
        <w:jc w:val="both"/>
        <w:rPr>
          <w:rFonts w:ascii="Times New Roman" w:hAnsi="Times New Roman" w:cs="Times New Roman" w:hint="eastAsia"/>
          <w:b/>
          <w:bCs/>
          <w:sz w:val="20"/>
          <w:szCs w:val="20"/>
          <w:lang w:val="en-US" w:eastAsia="zh-CN"/>
        </w:rPr>
      </w:pPr>
      <w:r w:rsidRPr="00791A43">
        <w:rPr>
          <w:rFonts w:ascii="Times New Roman" w:hAnsi="Times New Roman" w:cs="Times New Roman"/>
          <w:b/>
          <w:bCs/>
          <w:sz w:val="20"/>
          <w:szCs w:val="20"/>
          <w:lang w:val="en-US"/>
        </w:rPr>
        <w:t xml:space="preserve">Correspondence to: </w:t>
      </w:r>
    </w:p>
    <w:p w:rsidR="0021489F" w:rsidRPr="00791A43" w:rsidRDefault="0021489F" w:rsidP="00CA3D90">
      <w:pPr>
        <w:autoSpaceDE w:val="0"/>
        <w:autoSpaceDN w:val="0"/>
        <w:adjustRightInd w:val="0"/>
        <w:snapToGrid w:val="0"/>
        <w:spacing w:after="0" w:line="240" w:lineRule="auto"/>
        <w:jc w:val="both"/>
        <w:rPr>
          <w:rFonts w:ascii="Times New Roman" w:hAnsi="Times New Roman" w:cs="Times New Roman"/>
          <w:sz w:val="20"/>
          <w:szCs w:val="20"/>
          <w:lang w:val="en-US"/>
        </w:rPr>
      </w:pPr>
      <w:proofErr w:type="spellStart"/>
      <w:r w:rsidRPr="00791A43">
        <w:rPr>
          <w:rFonts w:ascii="Times New Roman" w:hAnsi="Times New Roman" w:cs="Times New Roman"/>
          <w:sz w:val="20"/>
          <w:szCs w:val="20"/>
          <w:lang w:val="en-US"/>
        </w:rPr>
        <w:t>Djadouni</w:t>
      </w:r>
      <w:proofErr w:type="spellEnd"/>
      <w:r w:rsidRPr="00791A43">
        <w:rPr>
          <w:rFonts w:ascii="Times New Roman" w:hAnsi="Times New Roman" w:cs="Times New Roman"/>
          <w:sz w:val="20"/>
          <w:szCs w:val="20"/>
          <w:lang w:val="en-US"/>
        </w:rPr>
        <w:t xml:space="preserve"> Fatima,</w:t>
      </w:r>
      <w:r w:rsidR="0092236B" w:rsidRPr="00791A43">
        <w:rPr>
          <w:rFonts w:ascii="Times New Roman" w:hAnsi="Times New Roman" w:cs="Times New Roman"/>
          <w:sz w:val="20"/>
          <w:szCs w:val="20"/>
          <w:lang w:val="en-US"/>
        </w:rPr>
        <w:t xml:space="preserve"> </w:t>
      </w:r>
      <w:hyperlink r:id="rId31" w:history="1">
        <w:r w:rsidR="0092236B" w:rsidRPr="00791A43">
          <w:rPr>
            <w:rStyle w:val="Hyperlink"/>
            <w:rFonts w:ascii="Times New Roman" w:hAnsi="Times New Roman" w:cs="Times New Roman"/>
            <w:sz w:val="20"/>
            <w:szCs w:val="20"/>
            <w:lang w:val="en-US"/>
          </w:rPr>
          <w:t>Houarisalwa@yahoo.fr</w:t>
        </w:r>
      </w:hyperlink>
    </w:p>
    <w:p w:rsidR="00CA3D90" w:rsidRPr="00791A43" w:rsidRDefault="00CA3D90" w:rsidP="00CA3D90">
      <w:pPr>
        <w:autoSpaceDE w:val="0"/>
        <w:autoSpaceDN w:val="0"/>
        <w:adjustRightInd w:val="0"/>
        <w:snapToGrid w:val="0"/>
        <w:spacing w:after="0" w:line="240" w:lineRule="auto"/>
        <w:jc w:val="both"/>
        <w:rPr>
          <w:rFonts w:ascii="Times New Roman" w:hAnsi="Times New Roman" w:cs="Times New Roman"/>
          <w:b/>
          <w:bCs/>
          <w:sz w:val="20"/>
          <w:szCs w:val="20"/>
          <w:lang w:val="en-US" w:eastAsia="zh-CN"/>
        </w:rPr>
      </w:pPr>
    </w:p>
    <w:p w:rsidR="00A16C37" w:rsidRPr="00791A43" w:rsidRDefault="0029471F" w:rsidP="00CA3D90">
      <w:pPr>
        <w:autoSpaceDE w:val="0"/>
        <w:autoSpaceDN w:val="0"/>
        <w:adjustRightInd w:val="0"/>
        <w:snapToGrid w:val="0"/>
        <w:spacing w:after="0" w:line="240" w:lineRule="auto"/>
        <w:jc w:val="both"/>
        <w:rPr>
          <w:rFonts w:ascii="Times New Roman" w:hAnsi="Times New Roman" w:cs="Times New Roman"/>
          <w:b/>
          <w:bCs/>
          <w:sz w:val="20"/>
          <w:szCs w:val="20"/>
          <w:lang w:val="en-US"/>
        </w:rPr>
      </w:pPr>
      <w:r w:rsidRPr="00791A43">
        <w:rPr>
          <w:rFonts w:ascii="Times New Roman" w:hAnsi="Times New Roman" w:cs="Times New Roman"/>
          <w:b/>
          <w:bCs/>
          <w:sz w:val="20"/>
          <w:szCs w:val="20"/>
          <w:lang w:val="en-US"/>
        </w:rPr>
        <w:t>References</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De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Vuyst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Leroy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Purification,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Applications.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Molecular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2007;</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131: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94-199.</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Bourdichon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Casaregola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Farrokh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Frisvad</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Gerds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Hammes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Harnett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Huys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Laulund</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Ouwehand</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Powell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IB,</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Prajapati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JB,</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Seto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Ter</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Schure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Van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Boven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Vankerckhoven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Zgoda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Tuijtelaars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Bech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eastAsia="zh-CN"/>
        </w:rPr>
        <w:t>Hansen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eastAsia="zh-CN"/>
        </w:rPr>
        <w:t>Microorganisms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with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beneficial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use.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154: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87-97.</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Oliveira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Zannini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Arendt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EK</w:t>
      </w:r>
      <w:proofErr w:type="gramStart"/>
      <w:r w:rsidRPr="00791A43">
        <w:rPr>
          <w:rFonts w:ascii="Times New Roman" w:hAnsi="Times New Roman" w:cs="Times New Roman"/>
          <w:sz w:val="19"/>
          <w:szCs w:val="19"/>
          <w:lang w:val="en-US"/>
        </w:rPr>
        <w:t>..</w:t>
      </w:r>
      <w:proofErr w:type="gram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Cereal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fungal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infection,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mycotoxins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mediated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bioprotection</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crop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farming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cereal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78-95.</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Schillinger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Kaya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Liicke</w:t>
      </w:r>
      <w:proofErr w:type="spellEnd"/>
      <w:r w:rsidR="00CA3D90" w:rsidRPr="00791A43">
        <w:rPr>
          <w:rFonts w:ascii="Times New Roman" w:hAnsi="Times New Roman" w:cs="Times New Roman"/>
          <w:sz w:val="19"/>
          <w:szCs w:val="19"/>
          <w:lang w:val="en-US"/>
        </w:rPr>
        <w:t xml:space="preserve"> </w:t>
      </w:r>
      <w:proofErr w:type="gramStart"/>
      <w:r w:rsidRPr="00791A43">
        <w:rPr>
          <w:rFonts w:ascii="Times New Roman" w:hAnsi="Times New Roman" w:cs="Times New Roman"/>
          <w:sz w:val="19"/>
          <w:szCs w:val="19"/>
          <w:lang w:val="en-US"/>
        </w:rPr>
        <w:t>K..</w:t>
      </w:r>
      <w:proofErr w:type="gram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Behaviour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Listeria</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monocytogenes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meat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control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Pr="00791A43">
        <w:rPr>
          <w:rFonts w:ascii="Times New Roman" w:hAnsi="Times New Roman" w:cs="Times New Roman"/>
          <w:sz w:val="19"/>
          <w:szCs w:val="19"/>
          <w:lang w:val="en-US"/>
        </w:rPr>
        <w:t>-producing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strain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sakei</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1991;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70: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473-8.</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Caplice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Fitzgerald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role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microorganisms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131-149.</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Deegan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Cotter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Hill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Ross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tools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biopreservation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shelf-life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extension.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Dairy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1058-1071.</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Hsieh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Chen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Huang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Chen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Effects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cow's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goat's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milk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media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ecology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sugary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kefir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grains.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157: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73-81.</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Sadiq</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Imran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Hassan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Iqbal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Edeza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BLM,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Sánchez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ripe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tomatoes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Lebensmittel</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Wissenschaft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und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Technologie</w:t>
      </w:r>
      <w:proofErr w:type="spellEnd"/>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1989;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65-67.</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Holzapfel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Geisen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Schillinger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with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Reference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Protective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Cultures,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Food-Grade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Enzymes.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1995;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343-362.</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lastRenderedPageBreak/>
        <w:t>Gálvez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Abriouel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López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Omar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NB.</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Pr="00791A43">
        <w:rPr>
          <w:rFonts w:ascii="Times New Roman" w:hAnsi="Times New Roman" w:cs="Times New Roman"/>
          <w:sz w:val="19"/>
          <w:szCs w:val="19"/>
          <w:lang w:val="en-US"/>
        </w:rPr>
        <w:t>-based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strategies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biopreservation</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51-70.</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Gharsallaoui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Oulahal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Joly</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Degraeve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Nisin</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Part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Physicochemical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Properties,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Activity,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Uses.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Critical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Reviews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Science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Nutrition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w:t>
      </w:r>
    </w:p>
    <w:p w:rsidR="00A16C37" w:rsidRPr="00791A43" w:rsidRDefault="00A16C37"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De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Muyncka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Leroya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AIJ,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Maeseneirea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Arnautb</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Soetaerta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Vandammea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Potential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selected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compatible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antifungal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metabolites.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Research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159: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339-346.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Ramos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Miller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Brandão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TRS,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Teixeira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Silva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CLM.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Fresh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fruits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vegetables: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overview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methodologies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improve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quality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safety.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Innovative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Science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Emerging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Technologies</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1-15.</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91A43">
        <w:rPr>
          <w:rFonts w:ascii="Times New Roman" w:hAnsi="Times New Roman" w:cs="Times New Roman"/>
          <w:sz w:val="19"/>
          <w:szCs w:val="19"/>
        </w:rPr>
        <w:t>Granges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Azodanlou</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R,</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Cotter</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PY,</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Dorsaz</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Mercier</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Tschabold</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JL.</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Action</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COST</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915</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Amélioration</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la</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qualité</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fruits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et</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légumes,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adaptée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aux</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besoins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du</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consommateur.</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Module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l:</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Tomate.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Station</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fédérale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recherches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en</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production</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végétale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Changins</w:t>
      </w:r>
      <w:proofErr w:type="spellEnd"/>
      <w:r w:rsidRPr="00791A43">
        <w:rPr>
          <w:rFonts w:ascii="Times New Roman" w:hAnsi="Times New Roman" w:cs="Times New Roman"/>
          <w:sz w:val="19"/>
          <w:szCs w:val="19"/>
        </w:rPr>
        <w:t>.</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Centre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d’arboriculture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et</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d’horticulture</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des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Fougères</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2000;</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90</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Conthey.</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Rushdy</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AA,</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Gomaa</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EZ.</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compounds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probiotic</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brevis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dairy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Annual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81-90.</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Ennahar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Sashihara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Sonomoto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Ishizaki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Class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IIa</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biosynthesis,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structure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activity.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Reviews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85-106.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Lane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16S/23S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rRNA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sequencing.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Nucleic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Techniques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Systematics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115-175.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Edited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Stackebrandt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&amp;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Goodfellow</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New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York: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Wiley.</w:t>
      </w:r>
    </w:p>
    <w:p w:rsidR="000B7596" w:rsidRPr="00791A43" w:rsidRDefault="000B7596"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Altschul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Madden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Schäffer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Zhang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Zhang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Miller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w:t>
      </w:r>
      <w:r w:rsidR="00CA3D90" w:rsidRPr="00791A43">
        <w:rPr>
          <w:rFonts w:ascii="Times New Roman" w:hAnsi="Times New Roman" w:cs="Times New Roman"/>
          <w:sz w:val="19"/>
          <w:szCs w:val="19"/>
          <w:lang w:val="en-US"/>
        </w:rPr>
        <w:t xml:space="preserve"> </w:t>
      </w:r>
      <w:proofErr w:type="spellStart"/>
      <w:proofErr w:type="gramStart"/>
      <w:r w:rsidRPr="00791A43">
        <w:rPr>
          <w:rFonts w:ascii="Times New Roman" w:hAnsi="Times New Roman" w:cs="Times New Roman"/>
          <w:sz w:val="19"/>
          <w:szCs w:val="19"/>
          <w:lang w:val="en-US"/>
        </w:rPr>
        <w:t>Lipma</w:t>
      </w:r>
      <w:proofErr w:type="spellEnd"/>
      <w:proofErr w:type="gram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Gapped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BLAST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PSI-BLAST: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new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generation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protein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database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search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programs.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Nucleic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Res</w:t>
      </w:r>
      <w:r w:rsidR="00CA3D90" w:rsidRPr="00791A43">
        <w:rPr>
          <w:rFonts w:ascii="Times New Roman" w:hAnsi="Times New Roman" w:cs="Times New Roman"/>
          <w:sz w:val="19"/>
          <w:szCs w:val="19"/>
          <w:lang w:val="en-US"/>
        </w:rPr>
        <w:t xml:space="preserve"> </w:t>
      </w:r>
      <w:r w:rsidR="00761E32" w:rsidRPr="00791A43">
        <w:rPr>
          <w:rFonts w:ascii="Times New Roman" w:hAnsi="Times New Roman" w:cs="Times New Roman"/>
          <w:sz w:val="19"/>
          <w:szCs w:val="19"/>
          <w:lang w:val="en-US"/>
        </w:rPr>
        <w:t>Rev</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25(17):3389-402.</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González-Arenzana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López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Santamaría</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Pilar</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López</w:t>
      </w:r>
      <w:proofErr w:type="spellEnd"/>
      <w:r w:rsidRPr="00791A43">
        <w:rPr>
          <w:rFonts w:ascii="Times New Roman" w:hAnsi="Times New Roman" w:cs="Times New Roman"/>
          <w:sz w:val="19"/>
          <w:szCs w:val="19"/>
          <w:lang w:val="en-US"/>
        </w:rPr>
        <w:t>-Alfaro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Application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Different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Electrophoresis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Techniques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Detection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Identification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Wines.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Book</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08: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137-156.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Nowroozi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Mirzaii</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Mjiiiuiipplpkkokmp</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Norouzi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Study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Probiotic</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Iranian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Public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Health</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33(2):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1-7.</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Kelly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Asmundson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RV,</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Huang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plantaricin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KW30,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Bacteriology</w:t>
      </w:r>
      <w:r w:rsidR="00791A43" w:rsidRPr="00791A43">
        <w:rPr>
          <w:rFonts w:ascii="Times New Roman" w:hAnsi="Times New Roman" w:cs="Times New Roman" w:hint="eastAsia"/>
          <w:sz w:val="19"/>
          <w:szCs w:val="19"/>
          <w:lang w:val="en-US" w:eastAsia="zh-CN"/>
        </w:rPr>
        <w:t xml:space="preserve"> </w:t>
      </w:r>
      <w:r w:rsidRPr="00791A43">
        <w:rPr>
          <w:rFonts w:ascii="Times New Roman" w:hAnsi="Times New Roman" w:cs="Times New Roman"/>
          <w:sz w:val="19"/>
          <w:szCs w:val="19"/>
          <w:lang w:val="en-US"/>
        </w:rPr>
        <w:t>1996;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657-662.</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Brink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Minekus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Vander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Vossen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JMB,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Leer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Huis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JHJ.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activity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lactobacilli:</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eastAsia="zh-CN"/>
        </w:rPr>
        <w:t>preliminary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optimization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lastRenderedPageBreak/>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acidocin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novel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i/>
          <w:iCs/>
          <w:sz w:val="19"/>
          <w:szCs w:val="19"/>
          <w:lang w:val="en-US"/>
        </w:rPr>
        <w:t>acidophilus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M46</w:t>
      </w:r>
      <w:r w:rsidRPr="00791A43">
        <w:rPr>
          <w:rFonts w:ascii="Times New Roman" w:hAnsi="Times New Roman" w:cs="Times New Roman"/>
          <w:i/>
          <w:iCs/>
          <w:sz w:val="19"/>
          <w:szCs w:val="19"/>
          <w:lang w:val="en-US"/>
        </w:rPr>
        <w:t>.</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77: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140-148.</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Oh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Kim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Worobo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purification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potential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probiotic</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culture,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i/>
          <w:iCs/>
          <w:sz w:val="19"/>
          <w:szCs w:val="19"/>
          <w:lang w:val="en-US"/>
        </w:rPr>
        <w:t>acidophilus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30SC.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Dairy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Sciences</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2747-2752.</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Todorov</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Nyati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Meincken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Dicks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LMT.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Partial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AMA-K,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AMA-K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naturally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milk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Zimbabwe.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Control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18(6):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656-664.</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rPr>
        <w:t>López</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V,</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Suárez</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M,</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Chico-</w:t>
      </w:r>
      <w:proofErr w:type="spellStart"/>
      <w:r w:rsidRPr="00791A43">
        <w:rPr>
          <w:rFonts w:ascii="Times New Roman" w:hAnsi="Times New Roman" w:cs="Times New Roman"/>
          <w:sz w:val="19"/>
          <w:szCs w:val="19"/>
        </w:rPr>
        <w:t>Calero</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I,</w:t>
      </w:r>
      <w:r w:rsidR="00CA3D90" w:rsidRPr="00791A43">
        <w:rPr>
          <w:rFonts w:ascii="Times New Roman" w:hAnsi="Times New Roman" w:cs="Times New Roman"/>
          <w:sz w:val="19"/>
          <w:szCs w:val="19"/>
        </w:rPr>
        <w:t xml:space="preserve"> </w:t>
      </w:r>
      <w:proofErr w:type="spellStart"/>
      <w:r w:rsidRPr="00791A43">
        <w:rPr>
          <w:rFonts w:ascii="Times New Roman" w:hAnsi="Times New Roman" w:cs="Times New Roman"/>
          <w:sz w:val="19"/>
          <w:szCs w:val="19"/>
        </w:rPr>
        <w:t>Navas</w:t>
      </w:r>
      <w:proofErr w:type="spellEnd"/>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J,</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-Suárez</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rPr>
        <w:t>JV.</w:t>
      </w:r>
      <w:r w:rsidR="00CA3D90" w:rsidRPr="00791A43">
        <w:rPr>
          <w:rFonts w:ascii="Times New Roman" w:hAnsi="Times New Roman" w:cs="Times New Roman"/>
          <w:sz w:val="19"/>
          <w:szCs w:val="19"/>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borne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Listeria</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monocytogenes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are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all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equally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virulent.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Review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Argent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224-234.</w:t>
      </w:r>
    </w:p>
    <w:p w:rsidR="00AB54F4"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Foley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Lynne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Nayak</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Molecular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typing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methodologies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source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tracking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epidemiological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investigations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Gram-negative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borne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pathogens.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Infection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Genetic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Evolution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430-440.</w:t>
      </w:r>
    </w:p>
    <w:p w:rsidR="00AB54F4" w:rsidRPr="00791A43" w:rsidRDefault="00AB54F4"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Settanni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Corsetti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Application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vegetable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biopreservation</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Int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Microbiol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123-138.</w:t>
      </w:r>
    </w:p>
    <w:p w:rsidR="00F35DED" w:rsidRPr="00791A43" w:rsidRDefault="00AB54F4"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Cheigh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Choi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Park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Kim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Kook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Kim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JK,</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Pyun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Influence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growth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conditions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nisin</w:t>
      </w:r>
      <w:proofErr w:type="spellEnd"/>
      <w:r w:rsidRPr="00791A43">
        <w:rPr>
          <w:rFonts w:ascii="Times New Roman" w:hAnsi="Times New Roman" w:cs="Times New Roman"/>
          <w:sz w:val="19"/>
          <w:szCs w:val="19"/>
          <w:lang w:val="en-US"/>
        </w:rPr>
        <w:t>-like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lactis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subsp.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A164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Kimchi</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Biotechnol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95: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225-235.</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Khay</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Idaomar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Castro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LMP,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Bernárdez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Senhaji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Abrini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activities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Pr="00791A43">
        <w:rPr>
          <w:rFonts w:ascii="Times New Roman" w:hAnsi="Times New Roman" w:cs="Times New Roman"/>
          <w:sz w:val="19"/>
          <w:szCs w:val="19"/>
          <w:lang w:val="en-US"/>
        </w:rPr>
        <w:t>-like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substances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Moroccan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dromedary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milk.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African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10(51):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10447-10455.</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eastAsia="zh-CN"/>
        </w:rPr>
        <w:t>Abo</w:t>
      </w:r>
      <w:r w:rsidRPr="00791A43">
        <w:rPr>
          <w:rFonts w:ascii="Times New Roman" w:hAnsi="Times New Roman" w:cs="Times New Roman"/>
          <w:sz w:val="19"/>
          <w:szCs w:val="19"/>
          <w:lang w:val="en-US"/>
        </w:rPr>
        <w:t>-Amer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Pr="00791A43">
        <w:rPr>
          <w:rFonts w:ascii="Times New Roman" w:hAnsi="Times New Roman" w:cs="Times New Roman"/>
          <w:sz w:val="19"/>
          <w:szCs w:val="19"/>
          <w:lang w:val="en-US"/>
        </w:rPr>
        <w:t>-like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inhibitory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substance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Egyptian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homemade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yogurt.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Science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Asia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33(3):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313-319.</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Ogunbanwo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Sanni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Onilude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Influence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cultural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conditions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brevis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OG1.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African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2003b;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179-184.</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Ogunshe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AAO,</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Omotoso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Adeyeye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vitro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characteristics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strains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Nigerian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indigenous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African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445-453.</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Karthikeyan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Santosh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partial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African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Research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233-239.</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Rabin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Salam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Ibrahim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Natural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agents.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Control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412-429.</w:t>
      </w:r>
    </w:p>
    <w:p w:rsidR="00D81665"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Smaoui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Elleuch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Bejar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Karrai-Rebai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Ayadi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Jaouadi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Chouayekh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Bejar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Mellouli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Mathieu,</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Inhibition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Fungi</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lastRenderedPageBreak/>
        <w:t>Gram-Negative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BacTN635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TN635.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Chemistry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2010;</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1132-1146.</w:t>
      </w:r>
    </w:p>
    <w:p w:rsidR="00D81665" w:rsidRPr="00791A43" w:rsidRDefault="00D81665"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Clark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Bryson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Tonguç</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Kelly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Jellis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Encyclopedia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Cereal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Diseases.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HGCA/BASF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www.hgca.com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(last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accessed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05.12.12.)</w:t>
      </w:r>
      <w:r w:rsidR="00791A43" w:rsidRPr="00791A43">
        <w:rPr>
          <w:rFonts w:ascii="Times New Roman" w:hAnsi="Times New Roman" w:cs="Times New Roman" w:hint="eastAsia"/>
          <w:sz w:val="19"/>
          <w:szCs w:val="19"/>
          <w:lang w:val="en-US" w:eastAsia="zh-CN"/>
        </w:rPr>
        <w:t>.</w:t>
      </w:r>
    </w:p>
    <w:p w:rsidR="00D81665" w:rsidRPr="00791A43" w:rsidRDefault="00D81665"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Akins-</w:t>
      </w:r>
      <w:proofErr w:type="spellStart"/>
      <w:r w:rsidRPr="00791A43">
        <w:rPr>
          <w:rFonts w:ascii="Times New Roman" w:hAnsi="Times New Roman" w:cs="Times New Roman"/>
          <w:sz w:val="19"/>
          <w:szCs w:val="19"/>
          <w:lang w:val="en-US"/>
        </w:rPr>
        <w:t>Lewenthal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Supply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management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maintain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integrity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processed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grain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ingredients.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Cereal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World.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AACC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2012.</w:t>
      </w:r>
    </w:p>
    <w:p w:rsidR="00D81665" w:rsidRPr="00791A43" w:rsidRDefault="00D81665"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Beltrán-Edeza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Hernández</w:t>
      </w:r>
      <w:proofErr w:type="spellEnd"/>
      <w:r w:rsidRPr="00791A43">
        <w:rPr>
          <w:rFonts w:ascii="Times New Roman" w:hAnsi="Times New Roman" w:cs="Times New Roman"/>
          <w:sz w:val="19"/>
          <w:szCs w:val="19"/>
          <w:lang w:val="en-US"/>
        </w:rPr>
        <w:t>-Sanchez</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ripe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tomatoes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Lebensmittel</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Wissenschaft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1989;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65-67.</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Sadiq</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Imran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Hassan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Iqbal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Zafar</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Hafeez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Potential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bacteriocinogenic</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lactis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subsp.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inhabiting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low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vegetables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nisin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variants.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Science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2014;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204-210.</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López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Torres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Ruiz-</w:t>
      </w:r>
      <w:proofErr w:type="spellStart"/>
      <w:r w:rsidRPr="00791A43">
        <w:rPr>
          <w:rFonts w:ascii="Times New Roman" w:hAnsi="Times New Roman" w:cs="Times New Roman"/>
          <w:sz w:val="19"/>
          <w:szCs w:val="19"/>
          <w:lang w:val="en-US"/>
        </w:rPr>
        <w:t>Larrea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Genetic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Typification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Pulsed-Field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Electrophoresis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(PFGE)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Randomly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Amplified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Polymorphic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DNA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(RAPD)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Wild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Oenococcus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oeni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Wine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Strains.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European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Research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547-555.</w:t>
      </w:r>
    </w:p>
    <w:p w:rsidR="008D4D1A" w:rsidRPr="00791A43" w:rsidRDefault="008D4D1A"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Di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Cagno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Surico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Paradiso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Angelis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Salmon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Buchin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Gara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Gobbetti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Effect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autochthonous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starters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health-promoting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sensory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properties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tomato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juices.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Int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Microbiol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128:473-483.</w:t>
      </w:r>
    </w:p>
    <w:p w:rsidR="00E14B7E" w:rsidRPr="00791A43" w:rsidRDefault="00E14B7E"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Buckenhüskes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vegetables,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595-609.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Doyle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Beuchat</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Montville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t>
      </w:r>
      <w:proofErr w:type="spellStart"/>
      <w:proofErr w:type="gramStart"/>
      <w:r w:rsidRPr="00791A43">
        <w:rPr>
          <w:rFonts w:ascii="Times New Roman" w:hAnsi="Times New Roman" w:cs="Times New Roman"/>
          <w:sz w:val="19"/>
          <w:szCs w:val="19"/>
          <w:lang w:val="en-US"/>
        </w:rPr>
        <w:t>ed</w:t>
      </w:r>
      <w:proofErr w:type="spellEnd"/>
      <w:proofErr w:type="gram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fundamentals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frontiers,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ASM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Washington,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DC.</w:t>
      </w:r>
    </w:p>
    <w:p w:rsidR="006B6EA7" w:rsidRPr="00791A43" w:rsidRDefault="003D4909"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hyperlink r:id="rId32" w:anchor="B6" w:history="1">
        <w:proofErr w:type="spellStart"/>
        <w:r w:rsidR="006B6EA7" w:rsidRPr="00791A43">
          <w:rPr>
            <w:rFonts w:ascii="Times New Roman" w:hAnsi="Times New Roman" w:cs="Times New Roman"/>
            <w:sz w:val="19"/>
            <w:szCs w:val="19"/>
            <w:lang w:val="en-US"/>
          </w:rPr>
          <w:t>Karovičová</w:t>
        </w:r>
        <w:proofErr w:type="spellEnd"/>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006B6EA7" w:rsidRPr="00791A43">
          <w:rPr>
            <w:rFonts w:ascii="Times New Roman" w:hAnsi="Times New Roman" w:cs="Times New Roman"/>
            <w:sz w:val="19"/>
            <w:szCs w:val="19"/>
            <w:lang w:val="en-US"/>
          </w:rPr>
          <w:t>Kohajdová</w:t>
        </w:r>
        <w:proofErr w:type="spellEnd"/>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Z.</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Vegetable</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Juices.</w:t>
        </w:r>
        <w:r w:rsidR="00CA3D90" w:rsidRPr="00791A43">
          <w:rPr>
            <w:rFonts w:ascii="Times New Roman" w:hAnsi="Times New Roman" w:cs="Times New Roman"/>
            <w:sz w:val="19"/>
            <w:szCs w:val="19"/>
            <w:lang w:val="en-US"/>
          </w:rPr>
          <w:t xml:space="preserve"> </w:t>
        </w:r>
        <w:proofErr w:type="spellStart"/>
        <w:r w:rsidR="006B6EA7" w:rsidRPr="00791A43">
          <w:rPr>
            <w:rFonts w:ascii="Times New Roman" w:hAnsi="Times New Roman" w:cs="Times New Roman"/>
            <w:sz w:val="19"/>
            <w:szCs w:val="19"/>
            <w:lang w:val="en-US"/>
          </w:rPr>
          <w:t>Hort</w:t>
        </w:r>
        <w:proofErr w:type="spellEnd"/>
        <w:r w:rsidR="00CA3D90" w:rsidRPr="00791A43">
          <w:rPr>
            <w:rFonts w:ascii="Times New Roman" w:hAnsi="Times New Roman" w:cs="Times New Roman"/>
            <w:sz w:val="19"/>
            <w:szCs w:val="19"/>
            <w:lang w:val="en-US"/>
          </w:rPr>
          <w:t xml:space="preserve"> </w:t>
        </w:r>
        <w:proofErr w:type="spellStart"/>
        <w:r w:rsidR="006B6EA7" w:rsidRPr="00791A43">
          <w:rPr>
            <w:rFonts w:ascii="Times New Roman" w:hAnsi="Times New Roman" w:cs="Times New Roman"/>
            <w:sz w:val="19"/>
            <w:szCs w:val="19"/>
            <w:lang w:val="en-US"/>
          </w:rPr>
          <w:t>Sci</w:t>
        </w:r>
        <w:proofErr w:type="spellEnd"/>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2003;</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(Prague),</w:t>
        </w:r>
        <w:r w:rsidR="00CA3D90" w:rsidRPr="00791A43">
          <w:rPr>
            <w:rFonts w:ascii="Times New Roman" w:hAnsi="Times New Roman" w:cs="Times New Roman"/>
            <w:sz w:val="19"/>
            <w:szCs w:val="19"/>
            <w:lang w:val="en-US"/>
          </w:rPr>
          <w:t xml:space="preserve"> </w:t>
        </w:r>
        <w:r w:rsidR="006B6EA7" w:rsidRPr="00791A43">
          <w:rPr>
            <w:rFonts w:ascii="Times New Roman" w:hAnsi="Times New Roman" w:cs="Times New Roman"/>
            <w:sz w:val="19"/>
            <w:szCs w:val="19"/>
            <w:lang w:val="en-US"/>
          </w:rPr>
          <w:t>304152158</w:t>
        </w:r>
      </w:hyperlink>
      <w:r w:rsidR="006B6EA7" w:rsidRPr="00791A43">
        <w:rPr>
          <w:rFonts w:ascii="Times New Roman" w:hAnsi="Times New Roman" w:cs="Times New Roman"/>
          <w:sz w:val="19"/>
          <w:szCs w:val="19"/>
          <w:lang w:val="en-US"/>
        </w:rPr>
        <w:t>.</w:t>
      </w:r>
    </w:p>
    <w:p w:rsidR="00D81665" w:rsidRPr="00791A43" w:rsidRDefault="00214529"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color w:val="222222"/>
          <w:sz w:val="19"/>
          <w:szCs w:val="19"/>
          <w:lang w:val="en-US"/>
        </w:rPr>
      </w:pPr>
      <w:proofErr w:type="spellStart"/>
      <w:r w:rsidRPr="00791A43">
        <w:rPr>
          <w:rFonts w:ascii="Times New Roman" w:hAnsi="Times New Roman" w:cs="Times New Roman"/>
          <w:sz w:val="19"/>
          <w:szCs w:val="19"/>
          <w:lang w:val="en-US"/>
        </w:rPr>
        <w:t>Björkroth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Holzapfel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Genera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Leuconostoc</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Oenococcus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Weissella</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prokaruotes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267-319.</w:t>
      </w:r>
    </w:p>
    <w:p w:rsidR="00D81665" w:rsidRPr="00791A43" w:rsidRDefault="0025783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Di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Cagno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Surico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Siragusa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DeAngelis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Paradiso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Minervini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DeGara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Gobbetti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Selection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use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autochthonous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mixed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starter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carrots,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French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beans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marrows.</w:t>
      </w:r>
      <w:r w:rsidR="00CA3D90" w:rsidRPr="00791A43">
        <w:rPr>
          <w:rFonts w:ascii="Times New Roman" w:hAnsi="Times New Roman" w:cs="Times New Roman"/>
          <w:sz w:val="19"/>
          <w:szCs w:val="19"/>
          <w:lang w:val="en-US"/>
        </w:rPr>
        <w:t xml:space="preserve"> </w:t>
      </w:r>
      <w:proofErr w:type="spellStart"/>
      <w:r w:rsidR="006E0761" w:rsidRPr="00791A43">
        <w:rPr>
          <w:rFonts w:ascii="Times New Roman" w:hAnsi="Times New Roman" w:cs="Times New Roman"/>
          <w:sz w:val="19"/>
          <w:szCs w:val="19"/>
          <w:lang w:val="en-US"/>
        </w:rPr>
        <w:t>Int</w:t>
      </w:r>
      <w:proofErr w:type="spellEnd"/>
      <w:r w:rsidR="00CA3D90" w:rsidRPr="00791A43">
        <w:rPr>
          <w:rFonts w:ascii="Times New Roman" w:hAnsi="Times New Roman" w:cs="Times New Roman"/>
          <w:sz w:val="19"/>
          <w:szCs w:val="19"/>
          <w:lang w:val="en-US"/>
        </w:rPr>
        <w:t xml:space="preserve"> </w:t>
      </w:r>
      <w:r w:rsidR="006E0761"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Microbiol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220-228.</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Kang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Lee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Enterococcus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faecium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GM-1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lastRenderedPageBreak/>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infant.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98: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1169-1176.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Wennan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Weidong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Guang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Guo-Qiang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Zengming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novel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polyhydroxyalkanoates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Pseudomonas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stutzeri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1317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glucose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soybean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oil.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FEMS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Letters</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1998;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169: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45-49.</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Ogunbanwo</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Sanni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Onilude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brevis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OG1.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African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Biotechnology</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2003a;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219-227.</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Verellen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TLJ,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Van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Reenen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GBCA,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Dicks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LMT,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Vandamme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optimization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plantaricin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423,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423.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Bioengineering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1998;86:174-179.</w:t>
      </w:r>
    </w:p>
    <w:p w:rsidR="00376974" w:rsidRPr="00791A43" w:rsidRDefault="00376974"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Gong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Meng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XC,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H.</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Plantaricin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against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Gram-negative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KLDS1.0391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005D7AAB"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005D7AAB" w:rsidRPr="00791A43">
        <w:rPr>
          <w:rFonts w:ascii="Times New Roman" w:hAnsi="Times New Roman" w:cs="Times New Roman"/>
          <w:sz w:val="19"/>
          <w:szCs w:val="19"/>
          <w:lang w:val="en-US"/>
        </w:rPr>
        <w:t>‘‘</w:t>
      </w:r>
      <w:proofErr w:type="spellStart"/>
      <w:r w:rsidR="005D7AAB" w:rsidRPr="00791A43">
        <w:rPr>
          <w:rFonts w:ascii="Times New Roman" w:hAnsi="Times New Roman" w:cs="Times New Roman"/>
          <w:sz w:val="19"/>
          <w:szCs w:val="19"/>
          <w:lang w:val="en-US"/>
        </w:rPr>
        <w:t>Jiaoke</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traditional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cream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China.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Control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2010</w:t>
      </w:r>
      <w:r w:rsidR="005D7AAB"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89</w:t>
      </w:r>
      <w:r w:rsidR="005D7AAB" w:rsidRPr="00791A43">
        <w:rPr>
          <w:rFonts w:ascii="Times New Roman" w:hAnsi="Times New Roman" w:cs="Times New Roman"/>
          <w:sz w:val="19"/>
          <w:szCs w:val="19"/>
          <w:lang w:val="en-US"/>
        </w:rPr>
        <w:t>-</w:t>
      </w:r>
      <w:r w:rsidRPr="00791A43">
        <w:rPr>
          <w:rFonts w:ascii="Times New Roman" w:hAnsi="Times New Roman" w:cs="Times New Roman"/>
          <w:sz w:val="19"/>
          <w:szCs w:val="19"/>
          <w:lang w:val="en-US"/>
        </w:rPr>
        <w:t>96.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eastAsia="zh-CN"/>
        </w:rPr>
      </w:pPr>
      <w:r w:rsidRPr="00791A43">
        <w:rPr>
          <w:rFonts w:ascii="Times New Roman" w:hAnsi="Times New Roman" w:cs="Times New Roman"/>
          <w:sz w:val="19"/>
          <w:szCs w:val="19"/>
          <w:lang w:val="en-US" w:eastAsia="zh-CN"/>
        </w:rPr>
        <w:t>Abdel-Bar</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N,</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Harris</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ND,</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Rill</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RL.</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Purification</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and</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rPr>
        <w:t>properties</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of</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an</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antimicrobial</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substance</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produced</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by</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i/>
          <w:iCs/>
          <w:sz w:val="19"/>
          <w:szCs w:val="19"/>
          <w:lang w:val="en-US" w:eastAsia="zh-CN"/>
        </w:rPr>
        <w:t>Lactobacillus</w:t>
      </w:r>
      <w:r w:rsidR="00CA3D90" w:rsidRPr="00791A43">
        <w:rPr>
          <w:rFonts w:ascii="Times New Roman" w:hAnsi="Times New Roman" w:cs="Times New Roman"/>
          <w:i/>
          <w:iCs/>
          <w:sz w:val="19"/>
          <w:szCs w:val="19"/>
          <w:lang w:val="en-US" w:eastAsia="zh-CN"/>
        </w:rPr>
        <w:t xml:space="preserve"> </w:t>
      </w:r>
      <w:proofErr w:type="spellStart"/>
      <w:r w:rsidRPr="00791A43">
        <w:rPr>
          <w:rFonts w:ascii="Times New Roman" w:hAnsi="Times New Roman" w:cs="Times New Roman"/>
          <w:i/>
          <w:iCs/>
          <w:sz w:val="19"/>
          <w:szCs w:val="19"/>
          <w:lang w:val="en-US" w:eastAsia="zh-CN"/>
        </w:rPr>
        <w:t>bulgaricus</w:t>
      </w:r>
      <w:proofErr w:type="spellEnd"/>
      <w:r w:rsidRPr="00791A43">
        <w:rPr>
          <w:rFonts w:ascii="Times New Roman" w:hAnsi="Times New Roman" w:cs="Times New Roman"/>
          <w:sz w:val="19"/>
          <w:szCs w:val="19"/>
          <w:lang w:val="en-US" w:eastAsia="zh-CN"/>
        </w:rPr>
        <w:t>.</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Journal</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of</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Food</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Sciences</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1987;</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52:</w:t>
      </w:r>
      <w:r w:rsidR="00CA3D90" w:rsidRPr="00791A43">
        <w:rPr>
          <w:rFonts w:ascii="Times New Roman" w:hAnsi="Times New Roman" w:cs="Times New Roman"/>
          <w:sz w:val="19"/>
          <w:szCs w:val="19"/>
          <w:lang w:val="en-US" w:eastAsia="zh-CN"/>
        </w:rPr>
        <w:t xml:space="preserve"> </w:t>
      </w:r>
      <w:r w:rsidRPr="00791A43">
        <w:rPr>
          <w:rFonts w:ascii="Times New Roman" w:hAnsi="Times New Roman" w:cs="Times New Roman"/>
          <w:sz w:val="19"/>
          <w:szCs w:val="19"/>
          <w:lang w:val="en-US" w:eastAsia="zh-CN"/>
        </w:rPr>
        <w:t>411-415.</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Delves-Broughton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Blackburn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Evans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Hugenholtz</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Applications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nisin</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Antonie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Leeuwenhoek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193-202.</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Nettles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Barefoot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Biochemical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genetic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characteristics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food-associated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lactic</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acid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0029471F"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0029471F"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Protection1993;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56:</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338-356.</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r w:rsidRPr="00791A43">
        <w:rPr>
          <w:rFonts w:ascii="Times New Roman" w:hAnsi="Times New Roman" w:cs="Times New Roman"/>
          <w:sz w:val="19"/>
          <w:szCs w:val="19"/>
          <w:lang w:val="en-US"/>
        </w:rPr>
        <w:t>Jack</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RW,</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Tagg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JR,</w:t>
      </w:r>
      <w:r w:rsidR="00CA3D90" w:rsidRPr="00791A43">
        <w:rPr>
          <w:rFonts w:ascii="Times New Roman" w:hAnsi="Times New Roman" w:cs="Times New Roman"/>
          <w:sz w:val="19"/>
          <w:szCs w:val="19"/>
          <w:lang w:val="en-US"/>
        </w:rPr>
        <w:t xml:space="preserve"> </w:t>
      </w:r>
      <w:proofErr w:type="gramStart"/>
      <w:r w:rsidRPr="00791A43">
        <w:rPr>
          <w:rFonts w:ascii="Times New Roman" w:hAnsi="Times New Roman" w:cs="Times New Roman"/>
          <w:sz w:val="19"/>
          <w:szCs w:val="19"/>
          <w:lang w:val="en-US"/>
        </w:rPr>
        <w:t>Ray</w:t>
      </w:r>
      <w:proofErr w:type="gram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Gram-positive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bacteria.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Review</w:t>
      </w:r>
      <w:r w:rsidR="00CA3D90" w:rsidRPr="00791A43">
        <w:rPr>
          <w:rFonts w:ascii="Times New Roman" w:hAnsi="Times New Roman" w:cs="Times New Roman"/>
          <w:i/>
          <w:iCs/>
          <w:sz w:val="19"/>
          <w:szCs w:val="19"/>
          <w:lang w:val="en-US"/>
        </w:rPr>
        <w:t xml:space="preserve"> </w:t>
      </w:r>
      <w:r w:rsidRPr="00791A43">
        <w:rPr>
          <w:rFonts w:ascii="Times New Roman" w:hAnsi="Times New Roman" w:cs="Times New Roman"/>
          <w:sz w:val="19"/>
          <w:szCs w:val="19"/>
          <w:lang w:val="en-US"/>
        </w:rPr>
        <w:t>1995;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59(2):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171-200.</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Olukoya</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DK.,</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Tichazek</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PS,</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Butsch</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Vogel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Hammes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WP.</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Charaterization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the</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pentosus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DK7</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ogi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and</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i/>
          <w:iCs/>
          <w:sz w:val="19"/>
          <w:szCs w:val="19"/>
          <w:lang w:val="en-US"/>
        </w:rPr>
        <w:t>Lactococcus</w:t>
      </w:r>
      <w:proofErr w:type="spellEnd"/>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plantarum</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DK9</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fufu</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Chemical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Technological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Lebensmittel</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1993;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15:</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65-68.</w:t>
      </w:r>
    </w:p>
    <w:p w:rsidR="00F35DED"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rPr>
      </w:pPr>
      <w:proofErr w:type="spellStart"/>
      <w:r w:rsidRPr="00791A43">
        <w:rPr>
          <w:rFonts w:ascii="Times New Roman" w:hAnsi="Times New Roman" w:cs="Times New Roman"/>
          <w:sz w:val="19"/>
          <w:szCs w:val="19"/>
          <w:lang w:val="en-US"/>
        </w:rPr>
        <w:t>Jie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Jiang,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Bo</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Shi,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Deqiang</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Zhu,</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Qingxia</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Cai</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Yiran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Chen,</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Jinnian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Li,</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Kezong</w:t>
      </w:r>
      <w:proofErr w:type="spellEnd"/>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Qi</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Ming,</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Z.</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Characterization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novel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produced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by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i/>
          <w:iCs/>
          <w:sz w:val="19"/>
          <w:szCs w:val="19"/>
          <w:lang w:val="en-US"/>
        </w:rPr>
        <w:t>Lactobacillus</w:t>
      </w:r>
      <w:r w:rsidR="00CA3D90" w:rsidRPr="00791A43">
        <w:rPr>
          <w:rFonts w:ascii="Times New Roman" w:hAnsi="Times New Roman" w:cs="Times New Roman"/>
          <w:i/>
          <w:iCs/>
          <w:sz w:val="19"/>
          <w:szCs w:val="19"/>
          <w:lang w:val="en-US"/>
        </w:rPr>
        <w:t xml:space="preserve"> </w:t>
      </w:r>
      <w:proofErr w:type="spellStart"/>
      <w:r w:rsidRPr="00791A43">
        <w:rPr>
          <w:rFonts w:ascii="Times New Roman" w:hAnsi="Times New Roman" w:cs="Times New Roman"/>
          <w:i/>
          <w:iCs/>
          <w:sz w:val="19"/>
          <w:szCs w:val="19"/>
          <w:lang w:val="en-US"/>
        </w:rPr>
        <w:t>sakei</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LSJ618</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isolated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from</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traditional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Chinese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fermented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radish.</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Control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2012;</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23:</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338-344.</w:t>
      </w:r>
    </w:p>
    <w:p w:rsidR="00CA3D90" w:rsidRPr="00791A43" w:rsidRDefault="00F35DED" w:rsidP="00CA3D90">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19"/>
          <w:szCs w:val="19"/>
          <w:lang w:val="en-US" w:eastAsia="zh-CN"/>
        </w:rPr>
      </w:pPr>
      <w:r w:rsidRPr="00791A43">
        <w:rPr>
          <w:rFonts w:ascii="Times New Roman" w:hAnsi="Times New Roman" w:cs="Times New Roman"/>
          <w:sz w:val="19"/>
          <w:szCs w:val="19"/>
          <w:lang w:val="en-US"/>
        </w:rPr>
        <w:t>Cleveland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Montiville</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TJ,</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Nes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IF,</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Chikindas</w:t>
      </w:r>
      <w:proofErr w:type="spellEnd"/>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ML.</w:t>
      </w:r>
      <w:r w:rsidR="00CA3D90" w:rsidRPr="00791A43">
        <w:rPr>
          <w:rFonts w:ascii="Times New Roman" w:hAnsi="Times New Roman" w:cs="Times New Roman"/>
          <w:sz w:val="19"/>
          <w:szCs w:val="19"/>
          <w:lang w:val="en-US"/>
        </w:rPr>
        <w:t xml:space="preserve"> </w:t>
      </w:r>
      <w:proofErr w:type="spellStart"/>
      <w:r w:rsidRPr="00791A43">
        <w:rPr>
          <w:rFonts w:ascii="Times New Roman" w:hAnsi="Times New Roman" w:cs="Times New Roman"/>
          <w:sz w:val="19"/>
          <w:szCs w:val="19"/>
          <w:lang w:val="en-US"/>
        </w:rPr>
        <w:t>Bacteriocins</w:t>
      </w:r>
      <w:proofErr w:type="spellEnd"/>
      <w:r w:rsidRPr="00791A43">
        <w:rPr>
          <w:rFonts w:ascii="Times New Roman" w:hAnsi="Times New Roman" w:cs="Times New Roman"/>
          <w:sz w:val="19"/>
          <w:szCs w:val="19"/>
          <w:lang w:val="en-US"/>
        </w:rPr>
        <w:t>:</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Safe,</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Natural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Antimicrobials</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for</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Preservation.</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International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Journal</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of</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Food</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Microbiology</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2001;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71:</w:t>
      </w:r>
      <w:r w:rsidR="00CA3D90" w:rsidRPr="00791A43">
        <w:rPr>
          <w:rFonts w:ascii="Times New Roman" w:hAnsi="Times New Roman" w:cs="Times New Roman"/>
          <w:sz w:val="19"/>
          <w:szCs w:val="19"/>
          <w:lang w:val="en-US"/>
        </w:rPr>
        <w:t xml:space="preserve"> </w:t>
      </w:r>
      <w:r w:rsidRPr="00791A43">
        <w:rPr>
          <w:rFonts w:ascii="Times New Roman" w:hAnsi="Times New Roman" w:cs="Times New Roman"/>
          <w:sz w:val="19"/>
          <w:szCs w:val="19"/>
          <w:lang w:val="en-US"/>
        </w:rPr>
        <w:t>1-20.</w:t>
      </w:r>
      <w:r w:rsidR="00791A43" w:rsidRPr="00791A43">
        <w:rPr>
          <w:rFonts w:ascii="Times New Roman" w:hAnsi="Times New Roman" w:cs="Times New Roman" w:hint="eastAsia"/>
          <w:sz w:val="19"/>
          <w:szCs w:val="19"/>
          <w:lang w:val="en-US" w:eastAsia="zh-CN"/>
        </w:rPr>
        <w:t xml:space="preserve"> </w:t>
      </w:r>
    </w:p>
    <w:p w:rsidR="00CA3D90" w:rsidRPr="00791A43" w:rsidRDefault="00CA3D90" w:rsidP="00CA3D90">
      <w:pPr>
        <w:autoSpaceDE w:val="0"/>
        <w:autoSpaceDN w:val="0"/>
        <w:adjustRightInd w:val="0"/>
        <w:snapToGrid w:val="0"/>
        <w:spacing w:after="0" w:line="240" w:lineRule="auto"/>
        <w:ind w:left="425" w:hanging="425"/>
        <w:jc w:val="both"/>
        <w:rPr>
          <w:rFonts w:ascii="Times New Roman" w:hAnsi="Times New Roman" w:cs="Times New Roman"/>
          <w:sz w:val="20"/>
          <w:szCs w:val="20"/>
          <w:lang w:val="en-US"/>
        </w:rPr>
        <w:sectPr w:rsidR="00CA3D90" w:rsidRPr="00791A43" w:rsidSect="00791A43">
          <w:headerReference w:type="default" r:id="rId33"/>
          <w:footerReference w:type="default" r:id="rId34"/>
          <w:type w:val="continuous"/>
          <w:pgSz w:w="12242" w:h="15842" w:code="1"/>
          <w:pgMar w:top="1440" w:right="1440" w:bottom="1440" w:left="1440" w:header="720" w:footer="720" w:gutter="0"/>
          <w:cols w:num="2" w:space="576"/>
          <w:docGrid w:linePitch="360"/>
        </w:sectPr>
      </w:pPr>
    </w:p>
    <w:p w:rsidR="00CA3D90" w:rsidRPr="00791A43" w:rsidRDefault="00CA3D90" w:rsidP="00CA3D90">
      <w:pPr>
        <w:autoSpaceDE w:val="0"/>
        <w:autoSpaceDN w:val="0"/>
        <w:adjustRightInd w:val="0"/>
        <w:snapToGrid w:val="0"/>
        <w:spacing w:after="0" w:line="240" w:lineRule="auto"/>
        <w:ind w:left="425" w:hanging="425"/>
        <w:jc w:val="both"/>
        <w:rPr>
          <w:rFonts w:ascii="Times New Roman" w:hAnsi="Times New Roman" w:cs="Times New Roman"/>
          <w:sz w:val="20"/>
          <w:szCs w:val="20"/>
          <w:lang w:val="en-US" w:eastAsia="zh-CN"/>
        </w:rPr>
      </w:pPr>
    </w:p>
    <w:p w:rsidR="001F4C70" w:rsidRPr="00791A43" w:rsidRDefault="00CA3D90" w:rsidP="00CA3D90">
      <w:pPr>
        <w:autoSpaceDE w:val="0"/>
        <w:autoSpaceDN w:val="0"/>
        <w:adjustRightInd w:val="0"/>
        <w:snapToGrid w:val="0"/>
        <w:spacing w:after="0" w:line="240" w:lineRule="auto"/>
        <w:ind w:left="425" w:hanging="425"/>
        <w:jc w:val="both"/>
        <w:rPr>
          <w:rFonts w:ascii="Times New Roman" w:hAnsi="Times New Roman" w:cs="Times New Roman"/>
          <w:sz w:val="20"/>
          <w:szCs w:val="20"/>
          <w:lang w:val="en-US"/>
        </w:rPr>
      </w:pPr>
      <w:r w:rsidRPr="00791A43">
        <w:rPr>
          <w:rFonts w:ascii="Times New Roman" w:hAnsi="Times New Roman" w:cs="Times New Roman"/>
          <w:sz w:val="20"/>
          <w:szCs w:val="20"/>
          <w:lang w:val="en-US"/>
        </w:rPr>
        <w:t>1/12/2016</w:t>
      </w:r>
    </w:p>
    <w:sectPr w:rsidR="001F4C70" w:rsidRPr="00791A43" w:rsidSect="0043718A">
      <w:headerReference w:type="default" r:id="rId35"/>
      <w:footerReference w:type="default" r:id="rId36"/>
      <w:type w:val="continuous"/>
      <w:pgSz w:w="12242" w:h="15842" w:code="1"/>
      <w:pgMar w:top="1440" w:right="1440" w:bottom="1440" w:left="1440"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18" w:rsidRDefault="000D0218" w:rsidP="00CA3D90">
      <w:pPr>
        <w:spacing w:after="0" w:line="240" w:lineRule="auto"/>
      </w:pPr>
      <w:r>
        <w:separator/>
      </w:r>
    </w:p>
  </w:endnote>
  <w:endnote w:type="continuationSeparator" w:id="0">
    <w:p w:rsidR="000D0218" w:rsidRDefault="000D0218" w:rsidP="00CA3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T5843c571">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791A43">
      <w:rPr>
        <w:rFonts w:ascii="Times New Roman" w:hAnsi="Times New Roman" w:cs="Times New Roman"/>
        <w:noProof/>
        <w:sz w:val="20"/>
      </w:rPr>
      <w:t>1</w:t>
    </w:r>
    <w:r w:rsidRPr="00CA3D9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791A43">
      <w:rPr>
        <w:rFonts w:ascii="Times New Roman" w:hAnsi="Times New Roman" w:cs="Times New Roman"/>
        <w:noProof/>
        <w:sz w:val="20"/>
      </w:rPr>
      <w:t>3</w:t>
    </w:r>
    <w:r w:rsidRPr="00CA3D9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CA3D90">
      <w:rPr>
        <w:rFonts w:ascii="Times New Roman" w:hAnsi="Times New Roman" w:cs="Times New Roman"/>
        <w:noProof/>
        <w:sz w:val="20"/>
      </w:rPr>
      <w:t>1</w:t>
    </w:r>
    <w:r w:rsidRPr="00CA3D9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791A43">
      <w:rPr>
        <w:rFonts w:ascii="Times New Roman" w:hAnsi="Times New Roman" w:cs="Times New Roman"/>
        <w:noProof/>
        <w:sz w:val="20"/>
      </w:rPr>
      <w:t>4</w:t>
    </w:r>
    <w:r w:rsidRPr="00CA3D9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791A43">
      <w:rPr>
        <w:rFonts w:ascii="Times New Roman" w:hAnsi="Times New Roman" w:cs="Times New Roman"/>
        <w:noProof/>
        <w:sz w:val="20"/>
      </w:rPr>
      <w:t>4</w:t>
    </w:r>
    <w:r w:rsidRPr="00CA3D9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661F93">
      <w:rPr>
        <w:rFonts w:ascii="Times New Roman" w:hAnsi="Times New Roman" w:cs="Times New Roman"/>
        <w:noProof/>
        <w:sz w:val="20"/>
      </w:rPr>
      <w:t>8</w:t>
    </w:r>
    <w:r w:rsidRPr="00CA3D9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3D4909" w:rsidP="00CA3D90">
    <w:pPr>
      <w:spacing w:after="0" w:line="240" w:lineRule="auto"/>
      <w:jc w:val="center"/>
      <w:rPr>
        <w:rFonts w:ascii="Times New Roman" w:hAnsi="Times New Roman" w:cs="Times New Roman"/>
        <w:sz w:val="20"/>
      </w:rPr>
    </w:pPr>
    <w:r w:rsidRPr="00CA3D90">
      <w:rPr>
        <w:rFonts w:ascii="Times New Roman" w:hAnsi="Times New Roman" w:cs="Times New Roman"/>
        <w:sz w:val="20"/>
      </w:rPr>
      <w:fldChar w:fldCharType="begin"/>
    </w:r>
    <w:r w:rsidR="00CA3D90" w:rsidRPr="00CA3D90">
      <w:rPr>
        <w:rFonts w:ascii="Times New Roman" w:hAnsi="Times New Roman" w:cs="Times New Roman"/>
        <w:sz w:val="20"/>
      </w:rPr>
      <w:instrText xml:space="preserve"> page </w:instrText>
    </w:r>
    <w:r w:rsidRPr="00CA3D90">
      <w:rPr>
        <w:rFonts w:ascii="Times New Roman" w:hAnsi="Times New Roman" w:cs="Times New Roman"/>
        <w:sz w:val="20"/>
      </w:rPr>
      <w:fldChar w:fldCharType="separate"/>
    </w:r>
    <w:r w:rsidR="00CA3D90">
      <w:rPr>
        <w:rFonts w:ascii="Times New Roman" w:hAnsi="Times New Roman" w:cs="Times New Roman"/>
        <w:noProof/>
        <w:sz w:val="20"/>
      </w:rPr>
      <w:t>1</w:t>
    </w:r>
    <w:r w:rsidRPr="00CA3D9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18" w:rsidRDefault="000D0218" w:rsidP="00CA3D90">
      <w:pPr>
        <w:spacing w:after="0" w:line="240" w:lineRule="auto"/>
      </w:pPr>
      <w:r>
        <w:separator/>
      </w:r>
    </w:p>
  </w:footnote>
  <w:footnote w:type="continuationSeparator" w:id="0">
    <w:p w:rsidR="000D0218" w:rsidRDefault="000D0218" w:rsidP="00CA3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0" w:rsidRPr="00CA3D90" w:rsidRDefault="00CA3D90" w:rsidP="00CA3D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D90">
      <w:rPr>
        <w:rFonts w:ascii="Times New Roman" w:hAnsi="Times New Roman" w:cs="Times New Roman" w:hint="eastAsia"/>
        <w:iCs/>
        <w:color w:val="000000"/>
        <w:sz w:val="20"/>
        <w:szCs w:val="20"/>
      </w:rPr>
      <w:tab/>
    </w:r>
    <w:proofErr w:type="spellStart"/>
    <w:r w:rsidRPr="00CA3D90">
      <w:rPr>
        <w:rFonts w:ascii="Times New Roman" w:hAnsi="Times New Roman" w:cs="Times New Roman"/>
        <w:iCs/>
        <w:color w:val="000000"/>
        <w:sz w:val="20"/>
        <w:szCs w:val="20"/>
      </w:rPr>
      <w:t>Researcher</w:t>
    </w:r>
    <w:proofErr w:type="spellEnd"/>
    <w:r w:rsidRPr="00CA3D90">
      <w:rPr>
        <w:rFonts w:ascii="Times New Roman" w:hAnsi="Times New Roman" w:cs="Times New Roman"/>
        <w:iCs/>
        <w:color w:val="000000"/>
        <w:sz w:val="20"/>
        <w:szCs w:val="20"/>
      </w:rPr>
      <w:t xml:space="preserve"> </w:t>
    </w:r>
    <w:r w:rsidRPr="00CA3D90">
      <w:rPr>
        <w:rFonts w:ascii="Times New Roman" w:hAnsi="Times New Roman" w:cs="Times New Roman"/>
        <w:iCs/>
        <w:sz w:val="20"/>
        <w:szCs w:val="20"/>
      </w:rPr>
      <w:t>201</w:t>
    </w:r>
    <w:r w:rsidRPr="00CA3D90">
      <w:rPr>
        <w:rFonts w:ascii="Times New Roman" w:hAnsi="Times New Roman" w:cs="Times New Roman" w:hint="eastAsia"/>
        <w:iCs/>
        <w:sz w:val="20"/>
        <w:szCs w:val="20"/>
      </w:rPr>
      <w:t>6</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8</w:t>
    </w:r>
    <w:r w:rsidRPr="00CA3D90">
      <w:rPr>
        <w:rFonts w:ascii="Times New Roman" w:hAnsi="Times New Roman" w:cs="Times New Roman"/>
        <w:iCs/>
        <w:sz w:val="20"/>
        <w:szCs w:val="20"/>
      </w:rPr>
      <w:t>(</w:t>
    </w:r>
    <w:r w:rsidRPr="00CA3D90">
      <w:rPr>
        <w:rFonts w:ascii="Times New Roman" w:hAnsi="Times New Roman" w:cs="Times New Roman" w:hint="eastAsia"/>
        <w:iCs/>
        <w:sz w:val="20"/>
        <w:szCs w:val="20"/>
      </w:rPr>
      <w:t>1</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 xml:space="preserve"> </w:t>
    </w:r>
    <w:r w:rsidRPr="00CA3D90">
      <w:rPr>
        <w:rFonts w:ascii="Times New Roman" w:hAnsi="Times New Roman" w:cs="Times New Roman"/>
        <w:iCs/>
        <w:sz w:val="20"/>
        <w:szCs w:val="20"/>
      </w:rPr>
      <w:t xml:space="preserve"> </w:t>
    </w:r>
    <w:r w:rsidRPr="00CA3D90">
      <w:rPr>
        <w:rFonts w:ascii="Times New Roman" w:hAnsi="Times New Roman" w:cs="Times New Roman" w:hint="eastAsia"/>
        <w:iCs/>
        <w:sz w:val="20"/>
        <w:szCs w:val="20"/>
      </w:rPr>
      <w:tab/>
    </w:r>
    <w:r w:rsidRPr="00CA3D90">
      <w:rPr>
        <w:rFonts w:ascii="Times New Roman" w:hAnsi="Times New Roman" w:cs="Times New Roman"/>
        <w:iCs/>
        <w:sz w:val="20"/>
        <w:szCs w:val="20"/>
      </w:rPr>
      <w:t xml:space="preserve">    </w:t>
    </w:r>
    <w:r w:rsidRPr="00CA3D90">
      <w:rPr>
        <w:rFonts w:ascii="Times New Roman" w:hAnsi="Times New Roman" w:cs="Times New Roman"/>
        <w:sz w:val="20"/>
        <w:szCs w:val="20"/>
      </w:rPr>
      <w:t xml:space="preserve"> </w:t>
    </w:r>
    <w:hyperlink r:id="rId1" w:history="1">
      <w:r w:rsidRPr="00CA3D90">
        <w:rPr>
          <w:rStyle w:val="Hyperlink"/>
          <w:rFonts w:ascii="Times New Roman" w:hAnsi="Times New Roman" w:cs="Times New Roman"/>
          <w:sz w:val="20"/>
          <w:szCs w:val="20"/>
        </w:rPr>
        <w:t>http://www.sciencepub.net/researcher</w:t>
      </w:r>
    </w:hyperlink>
  </w:p>
  <w:p w:rsidR="00CA3D90" w:rsidRPr="00CA3D90" w:rsidRDefault="00CA3D90" w:rsidP="00CA3D9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9B2"/>
    <w:multiLevelType w:val="hybridMultilevel"/>
    <w:tmpl w:val="FB9C2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BD77A0"/>
    <w:multiLevelType w:val="multilevel"/>
    <w:tmpl w:val="1BA4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B4479"/>
    <w:multiLevelType w:val="multilevel"/>
    <w:tmpl w:val="1256F0C6"/>
    <w:lvl w:ilvl="0">
      <w:start w:val="1"/>
      <w:numFmt w:val="decimal"/>
      <w:lvlText w:val="%1."/>
      <w:lvlJc w:val="left"/>
      <w:pPr>
        <w:tabs>
          <w:tab w:val="num" w:pos="2771"/>
        </w:tabs>
        <w:ind w:left="2771" w:hanging="360"/>
      </w:pPr>
      <w:rPr>
        <w:rFonts w:hint="default"/>
        <w:sz w:val="20"/>
      </w:rPr>
    </w:lvl>
    <w:lvl w:ilvl="1" w:tentative="1">
      <w:start w:val="1"/>
      <w:numFmt w:val="bullet"/>
      <w:lvlText w:val="o"/>
      <w:lvlJc w:val="left"/>
      <w:pPr>
        <w:tabs>
          <w:tab w:val="num" w:pos="3491"/>
        </w:tabs>
        <w:ind w:left="3491" w:hanging="360"/>
      </w:pPr>
      <w:rPr>
        <w:rFonts w:ascii="Courier New" w:hAnsi="Courier New" w:hint="default"/>
        <w:sz w:val="20"/>
      </w:rPr>
    </w:lvl>
    <w:lvl w:ilvl="2" w:tentative="1">
      <w:start w:val="1"/>
      <w:numFmt w:val="bullet"/>
      <w:lvlText w:val=""/>
      <w:lvlJc w:val="left"/>
      <w:pPr>
        <w:tabs>
          <w:tab w:val="num" w:pos="4211"/>
        </w:tabs>
        <w:ind w:left="4211" w:hanging="360"/>
      </w:pPr>
      <w:rPr>
        <w:rFonts w:ascii="Wingdings" w:hAnsi="Wingdings" w:hint="default"/>
        <w:sz w:val="20"/>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3">
    <w:nsid w:val="1229613E"/>
    <w:multiLevelType w:val="multilevel"/>
    <w:tmpl w:val="9DA659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B398A"/>
    <w:multiLevelType w:val="hybridMultilevel"/>
    <w:tmpl w:val="4BB6E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675A14"/>
    <w:multiLevelType w:val="multilevel"/>
    <w:tmpl w:val="F1A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17E6B"/>
    <w:multiLevelType w:val="multilevel"/>
    <w:tmpl w:val="28BC0A9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160770D"/>
    <w:multiLevelType w:val="hybridMultilevel"/>
    <w:tmpl w:val="CA047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0792C5F"/>
    <w:multiLevelType w:val="hybridMultilevel"/>
    <w:tmpl w:val="A3B01882"/>
    <w:lvl w:ilvl="0" w:tplc="C2B05552">
      <w:start w:val="4"/>
      <w:numFmt w:val="bullet"/>
      <w:lvlText w:val="-"/>
      <w:lvlJc w:val="left"/>
      <w:pPr>
        <w:ind w:left="720" w:hanging="360"/>
      </w:pPr>
      <w:rPr>
        <w:rFonts w:ascii="AdvTT5843c571" w:eastAsia="Calibri" w:hAnsi="AdvTT5843c571" w:cs="AdvTT5843c57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7"/>
  </w:num>
  <w:num w:numId="6">
    <w:abstractNumId w:val="6"/>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DA0"/>
    <w:rsid w:val="000019CF"/>
    <w:rsid w:val="00001DE7"/>
    <w:rsid w:val="000407F0"/>
    <w:rsid w:val="00043C22"/>
    <w:rsid w:val="000503AF"/>
    <w:rsid w:val="000516DD"/>
    <w:rsid w:val="0005242C"/>
    <w:rsid w:val="00055BCB"/>
    <w:rsid w:val="00072D7D"/>
    <w:rsid w:val="00076CEC"/>
    <w:rsid w:val="00080B0D"/>
    <w:rsid w:val="000902D3"/>
    <w:rsid w:val="00095FD6"/>
    <w:rsid w:val="000A2C36"/>
    <w:rsid w:val="000B0E7B"/>
    <w:rsid w:val="000B1AB1"/>
    <w:rsid w:val="000B50D0"/>
    <w:rsid w:val="000B55A9"/>
    <w:rsid w:val="000B65DA"/>
    <w:rsid w:val="000B6EB7"/>
    <w:rsid w:val="000B7596"/>
    <w:rsid w:val="000C72B7"/>
    <w:rsid w:val="000D0218"/>
    <w:rsid w:val="000D29CD"/>
    <w:rsid w:val="000F4666"/>
    <w:rsid w:val="001170F5"/>
    <w:rsid w:val="00122BB2"/>
    <w:rsid w:val="00123950"/>
    <w:rsid w:val="0013492E"/>
    <w:rsid w:val="00150B6A"/>
    <w:rsid w:val="00162ACF"/>
    <w:rsid w:val="001653D6"/>
    <w:rsid w:val="001768E4"/>
    <w:rsid w:val="00183ACB"/>
    <w:rsid w:val="00184997"/>
    <w:rsid w:val="00187698"/>
    <w:rsid w:val="001A5A72"/>
    <w:rsid w:val="001B189F"/>
    <w:rsid w:val="001C0D9B"/>
    <w:rsid w:val="001C7B5A"/>
    <w:rsid w:val="001D4E11"/>
    <w:rsid w:val="001E3233"/>
    <w:rsid w:val="001F3DC3"/>
    <w:rsid w:val="001F4C70"/>
    <w:rsid w:val="00214529"/>
    <w:rsid w:val="0021489F"/>
    <w:rsid w:val="002152E3"/>
    <w:rsid w:val="002178AC"/>
    <w:rsid w:val="0022047F"/>
    <w:rsid w:val="00226FFB"/>
    <w:rsid w:val="00231DFB"/>
    <w:rsid w:val="002427A5"/>
    <w:rsid w:val="00243104"/>
    <w:rsid w:val="002436C1"/>
    <w:rsid w:val="00254E0D"/>
    <w:rsid w:val="0025783D"/>
    <w:rsid w:val="00260144"/>
    <w:rsid w:val="002716A3"/>
    <w:rsid w:val="0027611C"/>
    <w:rsid w:val="00293585"/>
    <w:rsid w:val="0029471F"/>
    <w:rsid w:val="002A7E58"/>
    <w:rsid w:val="002B0491"/>
    <w:rsid w:val="002B12E0"/>
    <w:rsid w:val="002C0B6B"/>
    <w:rsid w:val="002D736C"/>
    <w:rsid w:val="00307FE8"/>
    <w:rsid w:val="00322881"/>
    <w:rsid w:val="0032764B"/>
    <w:rsid w:val="00330F65"/>
    <w:rsid w:val="00333311"/>
    <w:rsid w:val="00333550"/>
    <w:rsid w:val="00340AC7"/>
    <w:rsid w:val="00340C14"/>
    <w:rsid w:val="00355C2A"/>
    <w:rsid w:val="003703BC"/>
    <w:rsid w:val="0037067C"/>
    <w:rsid w:val="00376974"/>
    <w:rsid w:val="00380F70"/>
    <w:rsid w:val="00381892"/>
    <w:rsid w:val="00381BCE"/>
    <w:rsid w:val="003827B9"/>
    <w:rsid w:val="00391FF5"/>
    <w:rsid w:val="0039567F"/>
    <w:rsid w:val="003A338A"/>
    <w:rsid w:val="003A476E"/>
    <w:rsid w:val="003A571D"/>
    <w:rsid w:val="003B6FC6"/>
    <w:rsid w:val="003C5910"/>
    <w:rsid w:val="003C6858"/>
    <w:rsid w:val="003D4909"/>
    <w:rsid w:val="003E0280"/>
    <w:rsid w:val="003E313B"/>
    <w:rsid w:val="003E430D"/>
    <w:rsid w:val="003E44E6"/>
    <w:rsid w:val="003E492F"/>
    <w:rsid w:val="003E7490"/>
    <w:rsid w:val="003E7DBB"/>
    <w:rsid w:val="003F30A2"/>
    <w:rsid w:val="003F3D61"/>
    <w:rsid w:val="00401ED5"/>
    <w:rsid w:val="004071C5"/>
    <w:rsid w:val="0041299D"/>
    <w:rsid w:val="004165AF"/>
    <w:rsid w:val="00421F02"/>
    <w:rsid w:val="004311A9"/>
    <w:rsid w:val="004319D0"/>
    <w:rsid w:val="0043718A"/>
    <w:rsid w:val="00440D78"/>
    <w:rsid w:val="0044568F"/>
    <w:rsid w:val="00454ECF"/>
    <w:rsid w:val="00456CE3"/>
    <w:rsid w:val="004644EC"/>
    <w:rsid w:val="00467F3E"/>
    <w:rsid w:val="00483D41"/>
    <w:rsid w:val="00483F16"/>
    <w:rsid w:val="004A2668"/>
    <w:rsid w:val="004A2975"/>
    <w:rsid w:val="004A447A"/>
    <w:rsid w:val="004A6A49"/>
    <w:rsid w:val="004B2919"/>
    <w:rsid w:val="004C149B"/>
    <w:rsid w:val="004C1B39"/>
    <w:rsid w:val="004C3FF4"/>
    <w:rsid w:val="004E05E7"/>
    <w:rsid w:val="004F257C"/>
    <w:rsid w:val="00501348"/>
    <w:rsid w:val="00504EE7"/>
    <w:rsid w:val="0052170F"/>
    <w:rsid w:val="005259F2"/>
    <w:rsid w:val="005308CC"/>
    <w:rsid w:val="00532229"/>
    <w:rsid w:val="00541CF3"/>
    <w:rsid w:val="00541FB4"/>
    <w:rsid w:val="005421F2"/>
    <w:rsid w:val="00553CED"/>
    <w:rsid w:val="005561F7"/>
    <w:rsid w:val="0056063A"/>
    <w:rsid w:val="00564227"/>
    <w:rsid w:val="00564D56"/>
    <w:rsid w:val="0056715D"/>
    <w:rsid w:val="00572BBF"/>
    <w:rsid w:val="00573F27"/>
    <w:rsid w:val="00574993"/>
    <w:rsid w:val="00576AF1"/>
    <w:rsid w:val="0059049F"/>
    <w:rsid w:val="005B1A5C"/>
    <w:rsid w:val="005B4E8D"/>
    <w:rsid w:val="005C0675"/>
    <w:rsid w:val="005C13C3"/>
    <w:rsid w:val="005C259D"/>
    <w:rsid w:val="005C4AFC"/>
    <w:rsid w:val="005D4803"/>
    <w:rsid w:val="005D4EDE"/>
    <w:rsid w:val="005D7AAB"/>
    <w:rsid w:val="005E17EC"/>
    <w:rsid w:val="005F1BD5"/>
    <w:rsid w:val="00610EC3"/>
    <w:rsid w:val="0061536F"/>
    <w:rsid w:val="00652D21"/>
    <w:rsid w:val="00653043"/>
    <w:rsid w:val="00661F93"/>
    <w:rsid w:val="0066675F"/>
    <w:rsid w:val="0067562E"/>
    <w:rsid w:val="00676653"/>
    <w:rsid w:val="00683B04"/>
    <w:rsid w:val="006A0598"/>
    <w:rsid w:val="006A140C"/>
    <w:rsid w:val="006A5635"/>
    <w:rsid w:val="006B17D3"/>
    <w:rsid w:val="006B336F"/>
    <w:rsid w:val="006B3AD3"/>
    <w:rsid w:val="006B4359"/>
    <w:rsid w:val="006B6EA7"/>
    <w:rsid w:val="006B70C2"/>
    <w:rsid w:val="006C0DAB"/>
    <w:rsid w:val="006C17CE"/>
    <w:rsid w:val="006C2305"/>
    <w:rsid w:val="006C2DA0"/>
    <w:rsid w:val="006D2082"/>
    <w:rsid w:val="006E03C0"/>
    <w:rsid w:val="006E0761"/>
    <w:rsid w:val="006E5410"/>
    <w:rsid w:val="006E7519"/>
    <w:rsid w:val="006F2F54"/>
    <w:rsid w:val="00705E1D"/>
    <w:rsid w:val="00706A8D"/>
    <w:rsid w:val="00720A23"/>
    <w:rsid w:val="007433F4"/>
    <w:rsid w:val="00744D90"/>
    <w:rsid w:val="0075293C"/>
    <w:rsid w:val="0076061F"/>
    <w:rsid w:val="007608D4"/>
    <w:rsid w:val="00761E32"/>
    <w:rsid w:val="007649CB"/>
    <w:rsid w:val="007812A3"/>
    <w:rsid w:val="00791A43"/>
    <w:rsid w:val="007934BE"/>
    <w:rsid w:val="0079619E"/>
    <w:rsid w:val="0079790E"/>
    <w:rsid w:val="007A23ED"/>
    <w:rsid w:val="007B67A2"/>
    <w:rsid w:val="007C4B05"/>
    <w:rsid w:val="007C58A3"/>
    <w:rsid w:val="007D2FC2"/>
    <w:rsid w:val="007F0640"/>
    <w:rsid w:val="007F62A8"/>
    <w:rsid w:val="00807C7E"/>
    <w:rsid w:val="008159D5"/>
    <w:rsid w:val="00816705"/>
    <w:rsid w:val="00822562"/>
    <w:rsid w:val="00832CBB"/>
    <w:rsid w:val="00835926"/>
    <w:rsid w:val="00845710"/>
    <w:rsid w:val="0086345F"/>
    <w:rsid w:val="00866298"/>
    <w:rsid w:val="008677E5"/>
    <w:rsid w:val="0087096B"/>
    <w:rsid w:val="00873BC1"/>
    <w:rsid w:val="00876400"/>
    <w:rsid w:val="008810C0"/>
    <w:rsid w:val="008876F5"/>
    <w:rsid w:val="0089688E"/>
    <w:rsid w:val="00896FDD"/>
    <w:rsid w:val="008A0DAD"/>
    <w:rsid w:val="008A4450"/>
    <w:rsid w:val="008B156E"/>
    <w:rsid w:val="008B4306"/>
    <w:rsid w:val="008C20A1"/>
    <w:rsid w:val="008C38FB"/>
    <w:rsid w:val="008D4D1A"/>
    <w:rsid w:val="00903BD2"/>
    <w:rsid w:val="0090465C"/>
    <w:rsid w:val="00913975"/>
    <w:rsid w:val="00920CA6"/>
    <w:rsid w:val="0092236B"/>
    <w:rsid w:val="0093697C"/>
    <w:rsid w:val="00944C7F"/>
    <w:rsid w:val="00945A6D"/>
    <w:rsid w:val="00970BA5"/>
    <w:rsid w:val="00976E0F"/>
    <w:rsid w:val="00997007"/>
    <w:rsid w:val="009A31D3"/>
    <w:rsid w:val="009B6B06"/>
    <w:rsid w:val="009C0485"/>
    <w:rsid w:val="009C316F"/>
    <w:rsid w:val="009D03E5"/>
    <w:rsid w:val="009D2DFC"/>
    <w:rsid w:val="009E355D"/>
    <w:rsid w:val="009F268F"/>
    <w:rsid w:val="009F64E3"/>
    <w:rsid w:val="00A05B7A"/>
    <w:rsid w:val="00A06FD1"/>
    <w:rsid w:val="00A113F1"/>
    <w:rsid w:val="00A16C37"/>
    <w:rsid w:val="00A21D42"/>
    <w:rsid w:val="00A33D4C"/>
    <w:rsid w:val="00A35DBF"/>
    <w:rsid w:val="00A502A6"/>
    <w:rsid w:val="00A57323"/>
    <w:rsid w:val="00A7431E"/>
    <w:rsid w:val="00A80AEE"/>
    <w:rsid w:val="00A826B0"/>
    <w:rsid w:val="00A86EF0"/>
    <w:rsid w:val="00A915FE"/>
    <w:rsid w:val="00AA2D03"/>
    <w:rsid w:val="00AA6069"/>
    <w:rsid w:val="00AB54F4"/>
    <w:rsid w:val="00AC1E12"/>
    <w:rsid w:val="00AC270E"/>
    <w:rsid w:val="00AC3EDB"/>
    <w:rsid w:val="00AC66C9"/>
    <w:rsid w:val="00AC6966"/>
    <w:rsid w:val="00AD0951"/>
    <w:rsid w:val="00AD555E"/>
    <w:rsid w:val="00AE0B0A"/>
    <w:rsid w:val="00AE165A"/>
    <w:rsid w:val="00AE2868"/>
    <w:rsid w:val="00AE4D91"/>
    <w:rsid w:val="00AE4F87"/>
    <w:rsid w:val="00AE6E65"/>
    <w:rsid w:val="00AE778B"/>
    <w:rsid w:val="00AF60EB"/>
    <w:rsid w:val="00B03ADD"/>
    <w:rsid w:val="00B1314E"/>
    <w:rsid w:val="00B20E27"/>
    <w:rsid w:val="00B35BDB"/>
    <w:rsid w:val="00B41F17"/>
    <w:rsid w:val="00B41F68"/>
    <w:rsid w:val="00B438FF"/>
    <w:rsid w:val="00B44A91"/>
    <w:rsid w:val="00B56CF5"/>
    <w:rsid w:val="00B671EB"/>
    <w:rsid w:val="00B70D55"/>
    <w:rsid w:val="00B75C9B"/>
    <w:rsid w:val="00B7769B"/>
    <w:rsid w:val="00B802D1"/>
    <w:rsid w:val="00B85094"/>
    <w:rsid w:val="00BB6F2E"/>
    <w:rsid w:val="00BE165F"/>
    <w:rsid w:val="00BE41A3"/>
    <w:rsid w:val="00BE7863"/>
    <w:rsid w:val="00BE7FC1"/>
    <w:rsid w:val="00BF0A8C"/>
    <w:rsid w:val="00BF1A5F"/>
    <w:rsid w:val="00BF71ED"/>
    <w:rsid w:val="00C02D19"/>
    <w:rsid w:val="00C167A4"/>
    <w:rsid w:val="00C227EC"/>
    <w:rsid w:val="00C264AD"/>
    <w:rsid w:val="00C31EA2"/>
    <w:rsid w:val="00C33A5B"/>
    <w:rsid w:val="00C33E72"/>
    <w:rsid w:val="00C33F37"/>
    <w:rsid w:val="00C35E11"/>
    <w:rsid w:val="00C4231F"/>
    <w:rsid w:val="00C43C31"/>
    <w:rsid w:val="00C5040A"/>
    <w:rsid w:val="00C546D0"/>
    <w:rsid w:val="00C609B8"/>
    <w:rsid w:val="00C862E8"/>
    <w:rsid w:val="00C86A04"/>
    <w:rsid w:val="00C87A71"/>
    <w:rsid w:val="00C93DC5"/>
    <w:rsid w:val="00C94A15"/>
    <w:rsid w:val="00CA3D90"/>
    <w:rsid w:val="00CA782E"/>
    <w:rsid w:val="00CB206B"/>
    <w:rsid w:val="00CD0EB6"/>
    <w:rsid w:val="00CE00D8"/>
    <w:rsid w:val="00CE5D2D"/>
    <w:rsid w:val="00CF4F9A"/>
    <w:rsid w:val="00D05D4D"/>
    <w:rsid w:val="00D17735"/>
    <w:rsid w:val="00D22AF3"/>
    <w:rsid w:val="00D322B3"/>
    <w:rsid w:val="00D35F33"/>
    <w:rsid w:val="00D41FA6"/>
    <w:rsid w:val="00D50A2E"/>
    <w:rsid w:val="00D62518"/>
    <w:rsid w:val="00D67292"/>
    <w:rsid w:val="00D73E62"/>
    <w:rsid w:val="00D77163"/>
    <w:rsid w:val="00D803A4"/>
    <w:rsid w:val="00D81665"/>
    <w:rsid w:val="00D879CE"/>
    <w:rsid w:val="00D92F8E"/>
    <w:rsid w:val="00DA1361"/>
    <w:rsid w:val="00DA15CD"/>
    <w:rsid w:val="00DA185F"/>
    <w:rsid w:val="00DA3CF3"/>
    <w:rsid w:val="00DC3922"/>
    <w:rsid w:val="00DC62FE"/>
    <w:rsid w:val="00DC6B09"/>
    <w:rsid w:val="00DE47F4"/>
    <w:rsid w:val="00DE721D"/>
    <w:rsid w:val="00E0189B"/>
    <w:rsid w:val="00E07502"/>
    <w:rsid w:val="00E076FA"/>
    <w:rsid w:val="00E14B7E"/>
    <w:rsid w:val="00E17F88"/>
    <w:rsid w:val="00E300B4"/>
    <w:rsid w:val="00E41ED9"/>
    <w:rsid w:val="00E502B5"/>
    <w:rsid w:val="00E523CF"/>
    <w:rsid w:val="00E61379"/>
    <w:rsid w:val="00E61683"/>
    <w:rsid w:val="00E740CD"/>
    <w:rsid w:val="00E745C5"/>
    <w:rsid w:val="00E829AA"/>
    <w:rsid w:val="00E9655A"/>
    <w:rsid w:val="00EA6566"/>
    <w:rsid w:val="00EB7140"/>
    <w:rsid w:val="00EC27CC"/>
    <w:rsid w:val="00EC525F"/>
    <w:rsid w:val="00EC687C"/>
    <w:rsid w:val="00ED3765"/>
    <w:rsid w:val="00EE39F8"/>
    <w:rsid w:val="00EE44BC"/>
    <w:rsid w:val="00F05559"/>
    <w:rsid w:val="00F12270"/>
    <w:rsid w:val="00F24DD4"/>
    <w:rsid w:val="00F35DED"/>
    <w:rsid w:val="00F36623"/>
    <w:rsid w:val="00F546E6"/>
    <w:rsid w:val="00F54D00"/>
    <w:rsid w:val="00F675E6"/>
    <w:rsid w:val="00F8628F"/>
    <w:rsid w:val="00F9210C"/>
    <w:rsid w:val="00F92ACE"/>
    <w:rsid w:val="00F94729"/>
    <w:rsid w:val="00FA5C81"/>
    <w:rsid w:val="00FB434F"/>
    <w:rsid w:val="00FC0D34"/>
    <w:rsid w:val="00FC16CD"/>
    <w:rsid w:val="00FC4AEE"/>
    <w:rsid w:val="00FE7E57"/>
    <w:rsid w:val="00FF3B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85"/>
    <w:pPr>
      <w:spacing w:after="200" w:line="276" w:lineRule="auto"/>
    </w:pPr>
    <w:rPr>
      <w:sz w:val="22"/>
      <w:szCs w:val="22"/>
      <w:lang w:val="fr-FR" w:eastAsia="en-US"/>
    </w:rPr>
  </w:style>
  <w:style w:type="paragraph" w:styleId="Heading2">
    <w:name w:val="heading 2"/>
    <w:basedOn w:val="Normal"/>
    <w:link w:val="Heading2Char"/>
    <w:uiPriority w:val="9"/>
    <w:qFormat/>
    <w:rsid w:val="000019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095FD6"/>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1F7"/>
    <w:rPr>
      <w:rFonts w:ascii="Tahoma" w:hAnsi="Tahoma" w:cs="Tahoma"/>
      <w:sz w:val="16"/>
      <w:szCs w:val="16"/>
    </w:rPr>
  </w:style>
  <w:style w:type="table" w:styleId="TableGrid">
    <w:name w:val="Table Grid"/>
    <w:basedOn w:val="TableNormal"/>
    <w:uiPriority w:val="59"/>
    <w:rsid w:val="00FE7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019CF"/>
    <w:rPr>
      <w:rFonts w:ascii="Times New Roman" w:eastAsia="Times New Roman" w:hAnsi="Times New Roman" w:cs="Times New Roman"/>
      <w:b/>
      <w:bCs/>
      <w:sz w:val="36"/>
      <w:szCs w:val="36"/>
      <w:lang w:eastAsia="fr-FR"/>
    </w:rPr>
  </w:style>
  <w:style w:type="paragraph" w:styleId="Quote">
    <w:name w:val="Quote"/>
    <w:aliases w:val="Autoria"/>
    <w:basedOn w:val="Normal"/>
    <w:next w:val="Normal"/>
    <w:link w:val="QuoteChar"/>
    <w:uiPriority w:val="99"/>
    <w:rsid w:val="000019CF"/>
    <w:pPr>
      <w:spacing w:before="160" w:after="120" w:line="264" w:lineRule="auto"/>
      <w:ind w:left="720" w:right="720"/>
    </w:pPr>
    <w:rPr>
      <w:rFonts w:eastAsia="Times New Roman" w:cs="Times New Roman"/>
      <w:i/>
      <w:iCs/>
      <w:kern w:val="20"/>
      <w:sz w:val="24"/>
      <w:szCs w:val="24"/>
      <w:lang w:val="es-ES"/>
    </w:rPr>
  </w:style>
  <w:style w:type="character" w:customStyle="1" w:styleId="QuoteChar">
    <w:name w:val="Quote Char"/>
    <w:aliases w:val="Autoria Char"/>
    <w:basedOn w:val="DefaultParagraphFont"/>
    <w:link w:val="Quote"/>
    <w:uiPriority w:val="99"/>
    <w:rsid w:val="000019CF"/>
    <w:rPr>
      <w:rFonts w:ascii="Calibri" w:eastAsia="Times New Roman" w:hAnsi="Calibri" w:cs="Times New Roman"/>
      <w:i/>
      <w:iCs/>
      <w:kern w:val="20"/>
      <w:sz w:val="24"/>
      <w:szCs w:val="24"/>
      <w:lang w:val="es-ES"/>
    </w:rPr>
  </w:style>
  <w:style w:type="character" w:customStyle="1" w:styleId="hps">
    <w:name w:val="hps"/>
    <w:basedOn w:val="DefaultParagraphFont"/>
    <w:uiPriority w:val="99"/>
    <w:rsid w:val="000019CF"/>
    <w:rPr>
      <w:rFonts w:cs="Times New Roman"/>
    </w:rPr>
  </w:style>
  <w:style w:type="character" w:styleId="Hyperlink">
    <w:name w:val="Hyperlink"/>
    <w:basedOn w:val="DefaultParagraphFont"/>
    <w:uiPriority w:val="99"/>
    <w:unhideWhenUsed/>
    <w:rsid w:val="000019CF"/>
    <w:rPr>
      <w:color w:val="0000FF"/>
      <w:u w:val="single"/>
    </w:rPr>
  </w:style>
  <w:style w:type="character" w:customStyle="1" w:styleId="mw-headline">
    <w:name w:val="mw-headline"/>
    <w:basedOn w:val="DefaultParagraphFont"/>
    <w:rsid w:val="000019CF"/>
  </w:style>
  <w:style w:type="paragraph" w:styleId="NormalWeb">
    <w:name w:val="Normal (Web)"/>
    <w:basedOn w:val="Normal"/>
    <w:uiPriority w:val="99"/>
    <w:semiHidden/>
    <w:unhideWhenUsed/>
    <w:rsid w:val="000019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D22AF3"/>
    <w:pPr>
      <w:ind w:left="720"/>
      <w:contextualSpacing/>
    </w:pPr>
  </w:style>
  <w:style w:type="character" w:customStyle="1" w:styleId="Heading3Char">
    <w:name w:val="Heading 3 Char"/>
    <w:basedOn w:val="DefaultParagraphFont"/>
    <w:link w:val="Heading3"/>
    <w:uiPriority w:val="9"/>
    <w:semiHidden/>
    <w:rsid w:val="00095FD6"/>
    <w:rPr>
      <w:rFonts w:ascii="Cambria" w:eastAsia="Times New Roman" w:hAnsi="Cambria" w:cs="Times New Roman"/>
      <w:b/>
      <w:bCs/>
      <w:color w:val="4F81BD"/>
    </w:rPr>
  </w:style>
  <w:style w:type="character" w:styleId="Strong">
    <w:name w:val="Strong"/>
    <w:basedOn w:val="DefaultParagraphFont"/>
    <w:uiPriority w:val="22"/>
    <w:qFormat/>
    <w:rsid w:val="00095FD6"/>
    <w:rPr>
      <w:b/>
      <w:bCs/>
    </w:rPr>
  </w:style>
  <w:style w:type="character" w:customStyle="1" w:styleId="apple-converted-space">
    <w:name w:val="apple-converted-space"/>
    <w:basedOn w:val="DefaultParagraphFont"/>
    <w:rsid w:val="00095FD6"/>
  </w:style>
  <w:style w:type="character" w:customStyle="1" w:styleId="longtext">
    <w:name w:val="long_text"/>
    <w:basedOn w:val="DefaultParagraphFont"/>
    <w:rsid w:val="00AC66C9"/>
  </w:style>
  <w:style w:type="paragraph" w:styleId="Caption">
    <w:name w:val="caption"/>
    <w:basedOn w:val="Normal"/>
    <w:next w:val="Normal"/>
    <w:uiPriority w:val="35"/>
    <w:unhideWhenUsed/>
    <w:qFormat/>
    <w:rsid w:val="00187698"/>
    <w:pPr>
      <w:spacing w:line="240" w:lineRule="auto"/>
    </w:pPr>
    <w:rPr>
      <w:b/>
      <w:bCs/>
      <w:color w:val="4F81BD"/>
      <w:sz w:val="18"/>
      <w:szCs w:val="18"/>
    </w:rPr>
  </w:style>
  <w:style w:type="paragraph" w:customStyle="1" w:styleId="Style3">
    <w:name w:val="Style3"/>
    <w:basedOn w:val="Normal"/>
    <w:uiPriority w:val="99"/>
    <w:rsid w:val="006A5635"/>
    <w:pPr>
      <w:widowControl w:val="0"/>
      <w:autoSpaceDE w:val="0"/>
      <w:autoSpaceDN w:val="0"/>
      <w:adjustRightInd w:val="0"/>
      <w:spacing w:after="0" w:line="264" w:lineRule="exact"/>
      <w:jc w:val="right"/>
    </w:pPr>
    <w:rPr>
      <w:rFonts w:ascii="Times New Roman" w:eastAsia="Calibri" w:hAnsi="Times New Roman" w:cs="Times New Roman"/>
      <w:sz w:val="24"/>
      <w:szCs w:val="24"/>
      <w:lang w:val="en-US"/>
    </w:rPr>
  </w:style>
  <w:style w:type="character" w:customStyle="1" w:styleId="FontStyle21">
    <w:name w:val="Font Style21"/>
    <w:uiPriority w:val="99"/>
    <w:rsid w:val="006A5635"/>
    <w:rPr>
      <w:rFonts w:ascii="Times New Roman" w:hAnsi="Times New Roman" w:cs="Times New Roman"/>
      <w:b/>
      <w:bCs/>
      <w:sz w:val="22"/>
      <w:szCs w:val="22"/>
      <w:lang w:bidi="ar-SA"/>
    </w:rPr>
  </w:style>
  <w:style w:type="character" w:customStyle="1" w:styleId="cit-name-surname">
    <w:name w:val="cit-name-surname"/>
    <w:basedOn w:val="DefaultParagraphFont"/>
    <w:rsid w:val="001F4C70"/>
  </w:style>
  <w:style w:type="character" w:customStyle="1" w:styleId="cit-name-given-names">
    <w:name w:val="cit-name-given-names"/>
    <w:basedOn w:val="DefaultParagraphFont"/>
    <w:rsid w:val="001F4C70"/>
  </w:style>
  <w:style w:type="character" w:styleId="HTMLCite">
    <w:name w:val="HTML Cite"/>
    <w:basedOn w:val="DefaultParagraphFont"/>
    <w:uiPriority w:val="99"/>
    <w:semiHidden/>
    <w:unhideWhenUsed/>
    <w:rsid w:val="001F4C70"/>
    <w:rPr>
      <w:i/>
      <w:iCs/>
    </w:rPr>
  </w:style>
  <w:style w:type="character" w:customStyle="1" w:styleId="cit-pub-date">
    <w:name w:val="cit-pub-date"/>
    <w:basedOn w:val="DefaultParagraphFont"/>
    <w:rsid w:val="001F4C70"/>
  </w:style>
  <w:style w:type="character" w:customStyle="1" w:styleId="cit-article-title">
    <w:name w:val="cit-article-title"/>
    <w:basedOn w:val="DefaultParagraphFont"/>
    <w:rsid w:val="001F4C70"/>
  </w:style>
  <w:style w:type="character" w:customStyle="1" w:styleId="cit-vol">
    <w:name w:val="cit-vol"/>
    <w:basedOn w:val="DefaultParagraphFont"/>
    <w:rsid w:val="001F4C70"/>
  </w:style>
  <w:style w:type="character" w:customStyle="1" w:styleId="cit-fpage">
    <w:name w:val="cit-fpage"/>
    <w:basedOn w:val="DefaultParagraphFont"/>
    <w:rsid w:val="001F4C70"/>
  </w:style>
  <w:style w:type="character" w:customStyle="1" w:styleId="cit-lpage">
    <w:name w:val="cit-lpage"/>
    <w:basedOn w:val="DefaultParagraphFont"/>
    <w:rsid w:val="001F4C70"/>
  </w:style>
  <w:style w:type="character" w:customStyle="1" w:styleId="cit-pub-id">
    <w:name w:val="cit-pub-id"/>
    <w:basedOn w:val="DefaultParagraphFont"/>
    <w:rsid w:val="001F4C70"/>
  </w:style>
  <w:style w:type="character" w:customStyle="1" w:styleId="ref-label">
    <w:name w:val="ref-label"/>
    <w:basedOn w:val="DefaultParagraphFont"/>
    <w:rsid w:val="001F4C70"/>
  </w:style>
  <w:style w:type="character" w:styleId="Emphasis">
    <w:name w:val="Emphasis"/>
    <w:basedOn w:val="DefaultParagraphFont"/>
    <w:uiPriority w:val="20"/>
    <w:qFormat/>
    <w:rsid w:val="005B4E8D"/>
    <w:rPr>
      <w:i/>
      <w:iCs/>
    </w:rPr>
  </w:style>
  <w:style w:type="character" w:customStyle="1" w:styleId="cit-source">
    <w:name w:val="cit-source"/>
    <w:basedOn w:val="DefaultParagraphFont"/>
    <w:rsid w:val="005B4E8D"/>
  </w:style>
  <w:style w:type="character" w:customStyle="1" w:styleId="cit-edition">
    <w:name w:val="cit-edition"/>
    <w:basedOn w:val="DefaultParagraphFont"/>
    <w:rsid w:val="005B4E8D"/>
  </w:style>
  <w:style w:type="character" w:customStyle="1" w:styleId="cit-publ-name">
    <w:name w:val="cit-publ-name"/>
    <w:basedOn w:val="DefaultParagraphFont"/>
    <w:rsid w:val="005B4E8D"/>
  </w:style>
  <w:style w:type="character" w:customStyle="1" w:styleId="cit-publ-loc">
    <w:name w:val="cit-publ-loc"/>
    <w:basedOn w:val="DefaultParagraphFont"/>
    <w:rsid w:val="005B4E8D"/>
  </w:style>
  <w:style w:type="paragraph" w:styleId="Header">
    <w:name w:val="header"/>
    <w:basedOn w:val="Normal"/>
    <w:link w:val="HeaderChar"/>
    <w:uiPriority w:val="99"/>
    <w:semiHidden/>
    <w:unhideWhenUsed/>
    <w:rsid w:val="00CA3D9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A3D90"/>
    <w:rPr>
      <w:sz w:val="18"/>
      <w:szCs w:val="18"/>
      <w:lang w:val="fr-FR" w:eastAsia="en-US"/>
    </w:rPr>
  </w:style>
  <w:style w:type="paragraph" w:styleId="Footer">
    <w:name w:val="footer"/>
    <w:basedOn w:val="Normal"/>
    <w:link w:val="FooterChar"/>
    <w:uiPriority w:val="99"/>
    <w:semiHidden/>
    <w:unhideWhenUsed/>
    <w:rsid w:val="00CA3D9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A3D90"/>
    <w:rPr>
      <w:sz w:val="18"/>
      <w:szCs w:val="18"/>
      <w:lang w:val="fr-FR" w:eastAsia="en-US"/>
    </w:rPr>
  </w:style>
</w:styles>
</file>

<file path=word/webSettings.xml><?xml version="1.0" encoding="utf-8"?>
<w:webSettings xmlns:r="http://schemas.openxmlformats.org/officeDocument/2006/relationships" xmlns:w="http://schemas.openxmlformats.org/wordprocessingml/2006/main">
  <w:divs>
    <w:div w:id="801582850">
      <w:bodyDiv w:val="1"/>
      <w:marLeft w:val="0"/>
      <w:marRight w:val="0"/>
      <w:marTop w:val="0"/>
      <w:marBottom w:val="0"/>
      <w:divBdr>
        <w:top w:val="none" w:sz="0" w:space="0" w:color="auto"/>
        <w:left w:val="none" w:sz="0" w:space="0" w:color="auto"/>
        <w:bottom w:val="none" w:sz="0" w:space="0" w:color="auto"/>
        <w:right w:val="none" w:sz="0" w:space="0" w:color="auto"/>
      </w:divBdr>
    </w:div>
    <w:div w:id="959264923">
      <w:bodyDiv w:val="1"/>
      <w:marLeft w:val="0"/>
      <w:marRight w:val="0"/>
      <w:marTop w:val="0"/>
      <w:marBottom w:val="0"/>
      <w:divBdr>
        <w:top w:val="none" w:sz="0" w:space="0" w:color="auto"/>
        <w:left w:val="none" w:sz="0" w:space="0" w:color="auto"/>
        <w:bottom w:val="none" w:sz="0" w:space="0" w:color="auto"/>
        <w:right w:val="none" w:sz="0" w:space="0" w:color="auto"/>
      </w:divBdr>
    </w:div>
    <w:div w:id="1423255334">
      <w:bodyDiv w:val="1"/>
      <w:marLeft w:val="0"/>
      <w:marRight w:val="0"/>
      <w:marTop w:val="0"/>
      <w:marBottom w:val="0"/>
      <w:divBdr>
        <w:top w:val="none" w:sz="0" w:space="0" w:color="auto"/>
        <w:left w:val="none" w:sz="0" w:space="0" w:color="auto"/>
        <w:bottom w:val="none" w:sz="0" w:space="0" w:color="auto"/>
        <w:right w:val="none" w:sz="0" w:space="0" w:color="auto"/>
      </w:divBdr>
      <w:divsChild>
        <w:div w:id="878712816">
          <w:marLeft w:val="0"/>
          <w:marRight w:val="0"/>
          <w:marTop w:val="0"/>
          <w:marBottom w:val="0"/>
          <w:divBdr>
            <w:top w:val="none" w:sz="0" w:space="0" w:color="auto"/>
            <w:left w:val="none" w:sz="0" w:space="0" w:color="auto"/>
            <w:bottom w:val="none" w:sz="0" w:space="0" w:color="auto"/>
            <w:right w:val="none" w:sz="0" w:space="0" w:color="auto"/>
          </w:divBdr>
          <w:divsChild>
            <w:div w:id="232740705">
              <w:marLeft w:val="-225"/>
              <w:marRight w:val="-225"/>
              <w:marTop w:val="0"/>
              <w:marBottom w:val="0"/>
              <w:divBdr>
                <w:top w:val="none" w:sz="0" w:space="0" w:color="auto"/>
                <w:left w:val="none" w:sz="0" w:space="0" w:color="auto"/>
                <w:bottom w:val="none" w:sz="0" w:space="0" w:color="auto"/>
                <w:right w:val="none" w:sz="0" w:space="0" w:color="auto"/>
              </w:divBdr>
              <w:divsChild>
                <w:div w:id="2009675850">
                  <w:marLeft w:val="-225"/>
                  <w:marRight w:val="-225"/>
                  <w:marTop w:val="0"/>
                  <w:marBottom w:val="0"/>
                  <w:divBdr>
                    <w:top w:val="none" w:sz="0" w:space="0" w:color="auto"/>
                    <w:left w:val="none" w:sz="0" w:space="0" w:color="auto"/>
                    <w:bottom w:val="none" w:sz="0" w:space="0" w:color="auto"/>
                    <w:right w:val="none" w:sz="0" w:space="0" w:color="auto"/>
                  </w:divBdr>
                  <w:divsChild>
                    <w:div w:id="19956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0256">
          <w:marLeft w:val="0"/>
          <w:marRight w:val="0"/>
          <w:marTop w:val="0"/>
          <w:marBottom w:val="0"/>
          <w:divBdr>
            <w:top w:val="none" w:sz="0" w:space="0" w:color="auto"/>
            <w:left w:val="none" w:sz="0" w:space="0" w:color="auto"/>
            <w:bottom w:val="none" w:sz="0" w:space="0" w:color="auto"/>
            <w:right w:val="none" w:sz="0" w:space="0" w:color="auto"/>
          </w:divBdr>
          <w:divsChild>
            <w:div w:id="770977243">
              <w:marLeft w:val="0"/>
              <w:marRight w:val="0"/>
              <w:marTop w:val="0"/>
              <w:marBottom w:val="0"/>
              <w:divBdr>
                <w:top w:val="none" w:sz="0" w:space="0" w:color="E7E7E7"/>
                <w:left w:val="none" w:sz="0" w:space="11" w:color="E7E7E7"/>
                <w:bottom w:val="none" w:sz="0" w:space="0" w:color="E7E7E7"/>
                <w:right w:val="none" w:sz="0" w:space="11" w:color="E7E7E7"/>
              </w:divBdr>
            </w:div>
          </w:divsChild>
        </w:div>
        <w:div w:id="1399549966">
          <w:marLeft w:val="0"/>
          <w:marRight w:val="0"/>
          <w:marTop w:val="0"/>
          <w:marBottom w:val="0"/>
          <w:divBdr>
            <w:top w:val="none" w:sz="0" w:space="0" w:color="auto"/>
            <w:left w:val="none" w:sz="0" w:space="0" w:color="auto"/>
            <w:bottom w:val="none" w:sz="0" w:space="0" w:color="auto"/>
            <w:right w:val="none" w:sz="0" w:space="0" w:color="auto"/>
          </w:divBdr>
          <w:divsChild>
            <w:div w:id="1834906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9912889">
      <w:bodyDiv w:val="1"/>
      <w:marLeft w:val="0"/>
      <w:marRight w:val="0"/>
      <w:marTop w:val="0"/>
      <w:marBottom w:val="0"/>
      <w:divBdr>
        <w:top w:val="none" w:sz="0" w:space="0" w:color="auto"/>
        <w:left w:val="none" w:sz="0" w:space="0" w:color="auto"/>
        <w:bottom w:val="none" w:sz="0" w:space="0" w:color="auto"/>
        <w:right w:val="none" w:sz="0" w:space="0" w:color="auto"/>
      </w:divBdr>
      <w:divsChild>
        <w:div w:id="497229151">
          <w:marLeft w:val="0"/>
          <w:marRight w:val="0"/>
          <w:marTop w:val="168"/>
          <w:marBottom w:val="0"/>
          <w:divBdr>
            <w:top w:val="none" w:sz="0" w:space="0" w:color="auto"/>
            <w:left w:val="none" w:sz="0" w:space="0" w:color="auto"/>
            <w:bottom w:val="none" w:sz="0" w:space="0" w:color="auto"/>
            <w:right w:val="none" w:sz="0" w:space="0" w:color="auto"/>
          </w:divBdr>
          <w:divsChild>
            <w:div w:id="77484615">
              <w:marLeft w:val="0"/>
              <w:marRight w:val="0"/>
              <w:marTop w:val="0"/>
              <w:marBottom w:val="0"/>
              <w:divBdr>
                <w:top w:val="none" w:sz="0" w:space="0" w:color="auto"/>
                <w:left w:val="none" w:sz="0" w:space="0" w:color="auto"/>
                <w:bottom w:val="none" w:sz="0" w:space="0" w:color="auto"/>
                <w:right w:val="none" w:sz="0" w:space="0" w:color="auto"/>
              </w:divBdr>
            </w:div>
          </w:divsChild>
        </w:div>
        <w:div w:id="1304891537">
          <w:marLeft w:val="0"/>
          <w:marRight w:val="0"/>
          <w:marTop w:val="168"/>
          <w:marBottom w:val="0"/>
          <w:divBdr>
            <w:top w:val="none" w:sz="0" w:space="0" w:color="auto"/>
            <w:left w:val="none" w:sz="0" w:space="0" w:color="auto"/>
            <w:bottom w:val="none" w:sz="0" w:space="0" w:color="auto"/>
            <w:right w:val="none" w:sz="0" w:space="0" w:color="auto"/>
          </w:divBdr>
          <w:divsChild>
            <w:div w:id="378869554">
              <w:marLeft w:val="0"/>
              <w:marRight w:val="0"/>
              <w:marTop w:val="0"/>
              <w:marBottom w:val="0"/>
              <w:divBdr>
                <w:top w:val="none" w:sz="0" w:space="0" w:color="auto"/>
                <w:left w:val="none" w:sz="0" w:space="0" w:color="auto"/>
                <w:bottom w:val="none" w:sz="0" w:space="0" w:color="auto"/>
                <w:right w:val="none" w:sz="0" w:space="0" w:color="auto"/>
              </w:divBdr>
            </w:div>
            <w:div w:id="17415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arisalwa@yahoo.fr" TargetMode="External"/><Relationship Id="rId13" Type="http://schemas.openxmlformats.org/officeDocument/2006/relationships/hyperlink" Target="https://en.wikipedia.org/wiki/Shelf_life" TargetMode="External"/><Relationship Id="rId18" Type="http://schemas.openxmlformats.org/officeDocument/2006/relationships/hyperlink" Target="http://www.dx.doi.org/10.7537/marsrsj0801160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en.wikipedia.org/wiki/Food_preservation" TargetMode="External"/><Relationship Id="rId17" Type="http://schemas.openxmlformats.org/officeDocument/2006/relationships/hyperlink" Target="http://www.sciencepub.net/researcher" TargetMode="Externa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Pathogen"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ntimicrobial" TargetMode="External"/><Relationship Id="rId24" Type="http://schemas.openxmlformats.org/officeDocument/2006/relationships/header" Target="header3.xml"/><Relationship Id="rId32" Type="http://schemas.openxmlformats.org/officeDocument/2006/relationships/hyperlink" Target="http://www.intechopen.com/books/references/lactic-acid-bacteria-r-d-for-food-health-and-livestock-purposes/fermentation-of-vegetable-juices-by-lactobacillus-acidophilus-la-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Spoilage"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hyperlink" Target="https://en.wikipedia.org/wiki/Microbiota_(microbiology)" TargetMode="External"/><Relationship Id="rId19" Type="http://schemas.openxmlformats.org/officeDocument/2006/relationships/header" Target="header1.xml"/><Relationship Id="rId31" Type="http://schemas.openxmlformats.org/officeDocument/2006/relationships/hyperlink" Target="mailto:Houarisalwa@yahoo.fr" TargetMode="External"/><Relationship Id="rId4" Type="http://schemas.openxmlformats.org/officeDocument/2006/relationships/settings" Target="settings.xml"/><Relationship Id="rId9" Type="http://schemas.openxmlformats.org/officeDocument/2006/relationships/hyperlink" Target="mailto:fernanda.ruiz@unirioja.es" TargetMode="External"/><Relationship Id="rId14" Type="http://schemas.openxmlformats.org/officeDocument/2006/relationships/hyperlink" Target="https://en.wikipedia.org/wiki/Fermentation_(biochemistry)"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6C79-0A5C-4552-AB65-004152C5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5645</Words>
  <Characters>32183</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37753</CharactersWithSpaces>
  <SharedDoc>false</SharedDoc>
  <HLinks>
    <vt:vector size="66" baseType="variant">
      <vt:variant>
        <vt:i4>8323183</vt:i4>
      </vt:variant>
      <vt:variant>
        <vt:i4>30</vt:i4>
      </vt:variant>
      <vt:variant>
        <vt:i4>0</vt:i4>
      </vt:variant>
      <vt:variant>
        <vt:i4>5</vt:i4>
      </vt:variant>
      <vt:variant>
        <vt:lpwstr>http://www.intechopen.com/books/references/lactic-acid-bacteria-r-d-for-food-health-and-livestock-purposes/fermentation-of-vegetable-juices-by-lactobacillus-acidophilus-la-5</vt:lpwstr>
      </vt:variant>
      <vt:variant>
        <vt:lpwstr>B6</vt:lpwstr>
      </vt:variant>
      <vt:variant>
        <vt:i4>7012443</vt:i4>
      </vt:variant>
      <vt:variant>
        <vt:i4>27</vt:i4>
      </vt:variant>
      <vt:variant>
        <vt:i4>0</vt:i4>
      </vt:variant>
      <vt:variant>
        <vt:i4>5</vt:i4>
      </vt:variant>
      <vt:variant>
        <vt:lpwstr>mailto:Houarisalwa@yahoo.fr</vt:lpwstr>
      </vt:variant>
      <vt:variant>
        <vt:lpwstr/>
      </vt:variant>
      <vt:variant>
        <vt:i4>2949242</vt:i4>
      </vt:variant>
      <vt:variant>
        <vt:i4>24</vt:i4>
      </vt:variant>
      <vt:variant>
        <vt:i4>0</vt:i4>
      </vt:variant>
      <vt:variant>
        <vt:i4>5</vt:i4>
      </vt:variant>
      <vt:variant>
        <vt:lpwstr>https://en.wikipedia.org/wiki/Pathogen</vt:lpwstr>
      </vt:variant>
      <vt:variant>
        <vt:lpwstr/>
      </vt:variant>
      <vt:variant>
        <vt:i4>3145827</vt:i4>
      </vt:variant>
      <vt:variant>
        <vt:i4>21</vt:i4>
      </vt:variant>
      <vt:variant>
        <vt:i4>0</vt:i4>
      </vt:variant>
      <vt:variant>
        <vt:i4>5</vt:i4>
      </vt:variant>
      <vt:variant>
        <vt:lpwstr>https://en.wikipedia.org/wiki/Spoilage</vt:lpwstr>
      </vt:variant>
      <vt:variant>
        <vt:lpwstr/>
      </vt:variant>
      <vt:variant>
        <vt:i4>917564</vt:i4>
      </vt:variant>
      <vt:variant>
        <vt:i4>18</vt:i4>
      </vt:variant>
      <vt:variant>
        <vt:i4>0</vt:i4>
      </vt:variant>
      <vt:variant>
        <vt:i4>5</vt:i4>
      </vt:variant>
      <vt:variant>
        <vt:lpwstr>https://en.wikipedia.org/wiki/Fermentation_(biochemistry)</vt:lpwstr>
      </vt:variant>
      <vt:variant>
        <vt:lpwstr/>
      </vt:variant>
      <vt:variant>
        <vt:i4>7995406</vt:i4>
      </vt:variant>
      <vt:variant>
        <vt:i4>15</vt:i4>
      </vt:variant>
      <vt:variant>
        <vt:i4>0</vt:i4>
      </vt:variant>
      <vt:variant>
        <vt:i4>5</vt:i4>
      </vt:variant>
      <vt:variant>
        <vt:lpwstr>https://en.wikipedia.org/wiki/Shelf_life</vt:lpwstr>
      </vt:variant>
      <vt:variant>
        <vt:lpwstr/>
      </vt:variant>
      <vt:variant>
        <vt:i4>3866713</vt:i4>
      </vt:variant>
      <vt:variant>
        <vt:i4>12</vt:i4>
      </vt:variant>
      <vt:variant>
        <vt:i4>0</vt:i4>
      </vt:variant>
      <vt:variant>
        <vt:i4>5</vt:i4>
      </vt:variant>
      <vt:variant>
        <vt:lpwstr>https://en.wikipedia.org/wiki/Food_preservation</vt:lpwstr>
      </vt:variant>
      <vt:variant>
        <vt:lpwstr/>
      </vt:variant>
      <vt:variant>
        <vt:i4>3276905</vt:i4>
      </vt:variant>
      <vt:variant>
        <vt:i4>9</vt:i4>
      </vt:variant>
      <vt:variant>
        <vt:i4>0</vt:i4>
      </vt:variant>
      <vt:variant>
        <vt:i4>5</vt:i4>
      </vt:variant>
      <vt:variant>
        <vt:lpwstr>https://en.wikipedia.org/wiki/Antimicrobial</vt:lpwstr>
      </vt:variant>
      <vt:variant>
        <vt:lpwstr/>
      </vt:variant>
      <vt:variant>
        <vt:i4>7471188</vt:i4>
      </vt:variant>
      <vt:variant>
        <vt:i4>6</vt:i4>
      </vt:variant>
      <vt:variant>
        <vt:i4>0</vt:i4>
      </vt:variant>
      <vt:variant>
        <vt:i4>5</vt:i4>
      </vt:variant>
      <vt:variant>
        <vt:lpwstr>https://en.wikipedia.org/wiki/Microbiota_(microbiology)</vt:lpwstr>
      </vt:variant>
      <vt:variant>
        <vt:lpwstr/>
      </vt:variant>
      <vt:variant>
        <vt:i4>1048674</vt:i4>
      </vt:variant>
      <vt:variant>
        <vt:i4>3</vt:i4>
      </vt:variant>
      <vt:variant>
        <vt:i4>0</vt:i4>
      </vt:variant>
      <vt:variant>
        <vt:i4>5</vt:i4>
      </vt:variant>
      <vt:variant>
        <vt:lpwstr>mailto:fernanda.ruiz@unirioja.es</vt:lpwstr>
      </vt:variant>
      <vt:variant>
        <vt:lpwstr/>
      </vt:variant>
      <vt:variant>
        <vt:i4>7012443</vt:i4>
      </vt:variant>
      <vt:variant>
        <vt:i4>0</vt:i4>
      </vt:variant>
      <vt:variant>
        <vt:i4>0</vt:i4>
      </vt:variant>
      <vt:variant>
        <vt:i4>5</vt:i4>
      </vt:variant>
      <vt:variant>
        <vt:lpwstr>mailto:Houarisalwa@yahoo.fr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Administrator</cp:lastModifiedBy>
  <cp:revision>4</cp:revision>
  <cp:lastPrinted>2016-01-15T02:01:00Z</cp:lastPrinted>
  <dcterms:created xsi:type="dcterms:W3CDTF">2016-01-15T07:31:00Z</dcterms:created>
  <dcterms:modified xsi:type="dcterms:W3CDTF">2016-01-15T02:13:00Z</dcterms:modified>
</cp:coreProperties>
</file>