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DE" w:rsidRDefault="006D57DE" w:rsidP="00674578">
      <w:pPr>
        <w:snapToGrid w:val="0"/>
        <w:spacing w:after="0" w:line="240" w:lineRule="auto"/>
        <w:jc w:val="center"/>
        <w:rPr>
          <w:rFonts w:ascii="Times New Roman" w:hAnsi="Times New Roman" w:cs="Times New Roman"/>
          <w:b/>
          <w:bCs/>
          <w:color w:val="000000"/>
          <w:sz w:val="20"/>
          <w:szCs w:val="36"/>
          <w:lang w:eastAsia="zh-CN"/>
        </w:rPr>
      </w:pPr>
      <w:r w:rsidRPr="00674578">
        <w:rPr>
          <w:rFonts w:ascii="Times New Roman" w:hAnsi="Times New Roman" w:cs="Times New Roman"/>
          <w:b/>
          <w:bCs/>
          <w:color w:val="000000"/>
          <w:sz w:val="20"/>
          <w:szCs w:val="36"/>
        </w:rPr>
        <w:t>Density Functional Theory (DFT) Study of a</w:t>
      </w:r>
      <w:r w:rsidR="00B55CCB" w:rsidRPr="00674578">
        <w:rPr>
          <w:rFonts w:ascii="Times New Roman" w:hAnsi="Times New Roman" w:cs="Times New Roman"/>
          <w:b/>
          <w:bCs/>
          <w:color w:val="000000"/>
          <w:sz w:val="20"/>
          <w:szCs w:val="36"/>
        </w:rPr>
        <w:t xml:space="preserve"> </w:t>
      </w:r>
      <w:r w:rsidRPr="00674578">
        <w:rPr>
          <w:rFonts w:ascii="Times New Roman" w:hAnsi="Times New Roman" w:cs="Times New Roman"/>
          <w:b/>
          <w:sz w:val="20"/>
          <w:szCs w:val="36"/>
        </w:rPr>
        <w:t>new 4-[(Z)-phenyldiazenyl]-2H-Chromen-2-one</w:t>
      </w:r>
      <w:r w:rsidR="002649B2" w:rsidRPr="00674578">
        <w:rPr>
          <w:rFonts w:ascii="Times New Roman" w:hAnsi="Times New Roman" w:cs="Times New Roman"/>
          <w:b/>
          <w:sz w:val="20"/>
          <w:szCs w:val="36"/>
        </w:rPr>
        <w:t xml:space="preserve"> </w:t>
      </w:r>
      <w:r w:rsidRPr="00674578">
        <w:rPr>
          <w:rFonts w:ascii="Times New Roman" w:hAnsi="Times New Roman" w:cs="Times New Roman"/>
          <w:b/>
          <w:bCs/>
          <w:color w:val="000000"/>
          <w:sz w:val="20"/>
          <w:szCs w:val="36"/>
        </w:rPr>
        <w:t>Dye for Its Use as Sensitizer in Molecular Photovoltaics</w:t>
      </w:r>
    </w:p>
    <w:p w:rsidR="00674578" w:rsidRPr="00674578" w:rsidRDefault="00674578" w:rsidP="00674578">
      <w:pPr>
        <w:snapToGrid w:val="0"/>
        <w:spacing w:after="0" w:line="240" w:lineRule="auto"/>
        <w:jc w:val="center"/>
        <w:rPr>
          <w:rFonts w:ascii="Times New Roman" w:hAnsi="Times New Roman" w:cs="Times New Roman"/>
          <w:b/>
          <w:bCs/>
          <w:color w:val="000000"/>
          <w:sz w:val="20"/>
          <w:szCs w:val="36"/>
          <w:lang w:eastAsia="zh-CN"/>
        </w:rPr>
      </w:pPr>
    </w:p>
    <w:p w:rsidR="006D57DE" w:rsidRPr="00674578" w:rsidRDefault="006D57DE" w:rsidP="00674578">
      <w:pPr>
        <w:snapToGrid w:val="0"/>
        <w:spacing w:after="0" w:line="240" w:lineRule="auto"/>
        <w:jc w:val="center"/>
        <w:rPr>
          <w:rFonts w:ascii="Times New Roman" w:hAnsi="Times New Roman" w:cs="Times New Roman"/>
          <w:sz w:val="20"/>
          <w:szCs w:val="24"/>
          <w:lang w:eastAsia="zh-CN"/>
        </w:rPr>
      </w:pPr>
      <w:r w:rsidRPr="00674578">
        <w:rPr>
          <w:rFonts w:ascii="Times New Roman" w:hAnsi="Times New Roman" w:cs="Times New Roman"/>
          <w:sz w:val="20"/>
          <w:szCs w:val="24"/>
        </w:rPr>
        <w:t>I.A. Adejoro</w:t>
      </w:r>
      <w:r w:rsidR="00301F68" w:rsidRPr="00674578">
        <w:rPr>
          <w:rFonts w:ascii="Times New Roman" w:hAnsi="Times New Roman" w:cs="Times New Roman"/>
          <w:sz w:val="20"/>
          <w:szCs w:val="24"/>
          <w:vertAlign w:val="superscript"/>
        </w:rPr>
        <w:t>1</w:t>
      </w:r>
      <w:r w:rsidRPr="00674578">
        <w:rPr>
          <w:rFonts w:ascii="Times New Roman" w:hAnsi="Times New Roman" w:cs="Times New Roman"/>
          <w:sz w:val="20"/>
          <w:szCs w:val="24"/>
        </w:rPr>
        <w:t>, F.G. Tolufashe</w:t>
      </w:r>
      <w:r w:rsidR="00301F68" w:rsidRPr="00674578">
        <w:rPr>
          <w:rFonts w:ascii="Times New Roman" w:hAnsi="Times New Roman" w:cs="Times New Roman"/>
          <w:sz w:val="20"/>
          <w:szCs w:val="24"/>
          <w:vertAlign w:val="superscript"/>
        </w:rPr>
        <w:t>1</w:t>
      </w:r>
      <w:r w:rsidRPr="00674578">
        <w:rPr>
          <w:rFonts w:ascii="Times New Roman" w:hAnsi="Times New Roman" w:cs="Times New Roman"/>
          <w:sz w:val="20"/>
          <w:szCs w:val="24"/>
        </w:rPr>
        <w:t>, C.U. Ibeji</w:t>
      </w:r>
      <w:r w:rsidR="00301F68" w:rsidRPr="00674578">
        <w:rPr>
          <w:rFonts w:ascii="Times New Roman" w:hAnsi="Times New Roman" w:cs="Times New Roman"/>
          <w:sz w:val="20"/>
          <w:szCs w:val="24"/>
          <w:vertAlign w:val="superscript"/>
        </w:rPr>
        <w:t>1</w:t>
      </w:r>
      <w:r w:rsidRPr="00674578">
        <w:rPr>
          <w:rFonts w:ascii="Times New Roman" w:hAnsi="Times New Roman" w:cs="Times New Roman"/>
          <w:sz w:val="20"/>
          <w:szCs w:val="24"/>
        </w:rPr>
        <w:t>*</w:t>
      </w:r>
    </w:p>
    <w:p w:rsidR="00674578" w:rsidRPr="00674578" w:rsidRDefault="00674578" w:rsidP="00674578">
      <w:pPr>
        <w:snapToGrid w:val="0"/>
        <w:spacing w:after="0" w:line="240" w:lineRule="auto"/>
        <w:jc w:val="center"/>
        <w:rPr>
          <w:rFonts w:ascii="Times New Roman" w:hAnsi="Times New Roman" w:cs="Times New Roman"/>
          <w:sz w:val="20"/>
          <w:szCs w:val="24"/>
          <w:lang w:eastAsia="zh-CN"/>
        </w:rPr>
      </w:pPr>
    </w:p>
    <w:p w:rsidR="006D57DE" w:rsidRPr="00674578" w:rsidRDefault="00301F68" w:rsidP="00674578">
      <w:pPr>
        <w:snapToGrid w:val="0"/>
        <w:spacing w:after="0" w:line="240" w:lineRule="auto"/>
        <w:jc w:val="center"/>
        <w:rPr>
          <w:rFonts w:ascii="Times New Roman" w:hAnsi="Times New Roman" w:cs="Times New Roman"/>
          <w:sz w:val="20"/>
          <w:szCs w:val="24"/>
        </w:rPr>
      </w:pPr>
      <w:r w:rsidRPr="00674578">
        <w:rPr>
          <w:rFonts w:ascii="Times New Roman" w:hAnsi="Times New Roman" w:cs="Times New Roman"/>
          <w:sz w:val="20"/>
          <w:szCs w:val="24"/>
          <w:vertAlign w:val="superscript"/>
        </w:rPr>
        <w:t>1</w:t>
      </w:r>
      <w:r w:rsidR="006D57DE" w:rsidRPr="00674578">
        <w:rPr>
          <w:rFonts w:ascii="Times New Roman" w:hAnsi="Times New Roman" w:cs="Times New Roman"/>
          <w:sz w:val="20"/>
          <w:szCs w:val="24"/>
        </w:rPr>
        <w:t xml:space="preserve">Department of Chemistry, </w:t>
      </w:r>
      <w:r w:rsidRPr="00674578">
        <w:rPr>
          <w:rFonts w:ascii="Times New Roman" w:hAnsi="Times New Roman" w:cs="Times New Roman"/>
          <w:sz w:val="20"/>
          <w:szCs w:val="24"/>
        </w:rPr>
        <w:t>University of Ibadan, Nigeria</w:t>
      </w:r>
    </w:p>
    <w:p w:rsidR="006D57DE" w:rsidRPr="00674578" w:rsidRDefault="006D57DE" w:rsidP="00674578">
      <w:pPr>
        <w:snapToGrid w:val="0"/>
        <w:spacing w:after="0" w:line="240" w:lineRule="auto"/>
        <w:jc w:val="center"/>
        <w:rPr>
          <w:rFonts w:ascii="Times New Roman" w:hAnsi="Times New Roman" w:cs="Times New Roman"/>
          <w:sz w:val="20"/>
          <w:szCs w:val="24"/>
        </w:rPr>
      </w:pPr>
      <w:r w:rsidRPr="00674578">
        <w:rPr>
          <w:rFonts w:ascii="Times New Roman" w:hAnsi="Times New Roman" w:cs="Times New Roman"/>
          <w:sz w:val="20"/>
          <w:szCs w:val="24"/>
        </w:rPr>
        <w:t xml:space="preserve">*Corresponding author: </w:t>
      </w:r>
      <w:hyperlink r:id="rId8" w:history="1">
        <w:r w:rsidRPr="00674578">
          <w:rPr>
            <w:rStyle w:val="Hyperlink"/>
            <w:rFonts w:ascii="Times New Roman" w:hAnsi="Times New Roman" w:cs="Times New Roman"/>
            <w:sz w:val="20"/>
            <w:szCs w:val="24"/>
          </w:rPr>
          <w:t>ibejicollins@yahoo.com</w:t>
        </w:r>
      </w:hyperlink>
    </w:p>
    <w:p w:rsidR="006D57DE" w:rsidRPr="00674578" w:rsidRDefault="006D57DE" w:rsidP="00674578">
      <w:pPr>
        <w:snapToGrid w:val="0"/>
        <w:spacing w:after="0" w:line="240" w:lineRule="auto"/>
        <w:jc w:val="center"/>
        <w:rPr>
          <w:rFonts w:ascii="Times New Roman" w:hAnsi="Times New Roman" w:cs="Times New Roman"/>
          <w:b/>
          <w:sz w:val="20"/>
          <w:szCs w:val="24"/>
        </w:rPr>
      </w:pPr>
    </w:p>
    <w:p w:rsidR="006D57DE" w:rsidRPr="00273EB9" w:rsidRDefault="00674578" w:rsidP="00273EB9">
      <w:pPr>
        <w:snapToGrid w:val="0"/>
        <w:spacing w:after="0" w:line="240" w:lineRule="auto"/>
        <w:jc w:val="both"/>
        <w:rPr>
          <w:rFonts w:ascii="Times New Roman" w:hAnsi="Times New Roman" w:cs="Times New Roman"/>
          <w:sz w:val="20"/>
          <w:szCs w:val="24"/>
          <w:lang w:eastAsia="zh-CN"/>
        </w:rPr>
      </w:pPr>
      <w:r w:rsidRPr="00674578">
        <w:rPr>
          <w:rFonts w:ascii="Times New Roman" w:hAnsi="Times New Roman" w:cs="Times New Roman"/>
          <w:b/>
          <w:sz w:val="20"/>
          <w:szCs w:val="24"/>
        </w:rPr>
        <w:t>Abstract</w:t>
      </w:r>
      <w:r w:rsidR="00273EB9">
        <w:rPr>
          <w:rFonts w:ascii="Times New Roman" w:hAnsi="Times New Roman" w:cs="Times New Roman" w:hint="eastAsia"/>
          <w:b/>
          <w:sz w:val="20"/>
          <w:szCs w:val="24"/>
          <w:lang w:eastAsia="zh-CN"/>
        </w:rPr>
        <w:t xml:space="preserve">: </w:t>
      </w:r>
      <w:r w:rsidR="006D57DE" w:rsidRPr="00674578">
        <w:rPr>
          <w:rFonts w:ascii="Times New Roman" w:hAnsi="Times New Roman" w:cs="Times New Roman"/>
          <w:sz w:val="20"/>
          <w:szCs w:val="24"/>
        </w:rPr>
        <w:t>In this study, the geometries, electronic structure and the ground state properties of 4-[(Z)-phenyldiazenyl]-2H-Chromen-2-one dye have been carried out using</w:t>
      </w:r>
      <w:r w:rsidR="00177523" w:rsidRPr="00674578">
        <w:rPr>
          <w:rFonts w:ascii="Times New Roman" w:hAnsi="Times New Roman" w:cs="Times New Roman"/>
          <w:sz w:val="20"/>
          <w:szCs w:val="24"/>
        </w:rPr>
        <w:t xml:space="preserve"> </w:t>
      </w:r>
      <w:r w:rsidR="006D57DE" w:rsidRPr="00674578">
        <w:rPr>
          <w:rFonts w:ascii="Times New Roman" w:hAnsi="Times New Roman" w:cs="Times New Roman"/>
          <w:sz w:val="20"/>
          <w:szCs w:val="24"/>
        </w:rPr>
        <w:t>Density Functional Theory</w:t>
      </w:r>
      <w:r w:rsidR="00C70624">
        <w:rPr>
          <w:rFonts w:ascii="Times New Roman" w:hAnsi="Times New Roman" w:cs="Times New Roman" w:hint="eastAsia"/>
          <w:sz w:val="20"/>
          <w:szCs w:val="24"/>
          <w:lang w:eastAsia="zh-CN"/>
        </w:rPr>
        <w:t xml:space="preserve"> </w:t>
      </w:r>
      <w:r w:rsidR="006D57DE" w:rsidRPr="00674578">
        <w:rPr>
          <w:rFonts w:ascii="Times New Roman" w:hAnsi="Times New Roman" w:cs="Times New Roman"/>
          <w:sz w:val="20"/>
          <w:szCs w:val="24"/>
        </w:rPr>
        <w:t>(DFT) and Time Dependent Den</w:t>
      </w:r>
      <w:r w:rsidR="00864142" w:rsidRPr="00674578">
        <w:rPr>
          <w:rFonts w:ascii="Times New Roman" w:hAnsi="Times New Roman" w:cs="Times New Roman"/>
          <w:sz w:val="20"/>
          <w:szCs w:val="24"/>
        </w:rPr>
        <w:t xml:space="preserve">sity Functional Theory (TD-DFT). </w:t>
      </w:r>
      <w:r w:rsidR="006D57DE" w:rsidRPr="00674578">
        <w:rPr>
          <w:rFonts w:ascii="Times New Roman" w:hAnsi="Times New Roman" w:cs="Times New Roman"/>
          <w:sz w:val="20"/>
          <w:szCs w:val="24"/>
        </w:rPr>
        <w:t>The excitation energies, absorption properties such as maximum wavelength and oscillator strength have been determined. The spectra in the range 200-700nm were found to originate from transitions. We have also investigated HOMO and LUMO levels in gas phase and solvent phases for this dye. Solvent effects have also been studied</w:t>
      </w:r>
      <w:r w:rsidR="00177523" w:rsidRPr="00674578">
        <w:rPr>
          <w:rFonts w:ascii="Times New Roman" w:hAnsi="Times New Roman" w:cs="Times New Roman"/>
          <w:sz w:val="20"/>
          <w:szCs w:val="24"/>
        </w:rPr>
        <w:t xml:space="preserve"> </w:t>
      </w:r>
      <w:r w:rsidR="006D57DE" w:rsidRPr="00674578">
        <w:rPr>
          <w:rFonts w:ascii="Times New Roman" w:hAnsi="Times New Roman" w:cs="Times New Roman"/>
          <w:sz w:val="20"/>
          <w:szCs w:val="24"/>
        </w:rPr>
        <w:t>to describe changes in the energies and UV absorption and that accompanied change in the polarity of the dye. A larg</w:t>
      </w:r>
      <w:r w:rsidR="006D57DE" w:rsidRPr="00273EB9">
        <w:rPr>
          <w:rFonts w:ascii="Times New Roman" w:hAnsi="Times New Roman" w:cs="Times New Roman"/>
          <w:sz w:val="20"/>
          <w:szCs w:val="24"/>
        </w:rPr>
        <w:t>e red shift of the absorption maximum in the polar solvent suggests an intra-molecular charge transfer character of the excited state. DFT calculation reveals that the small band gap of 4-[(Z)-phenyldiazenyl]-2H-Chromen-2-one</w:t>
      </w:r>
      <w:r w:rsidR="00D916F5"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makes it a</w:t>
      </w:r>
      <w:r w:rsidR="00177523"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potential in photovoltaic applications and is also efficient as Dye Sensitized Solar Cells</w:t>
      </w:r>
      <w:r w:rsidR="00177523"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(DSSC).</w:t>
      </w:r>
    </w:p>
    <w:p w:rsidR="00273EB9" w:rsidRPr="00273EB9" w:rsidRDefault="00273EB9" w:rsidP="00273EB9">
      <w:pPr>
        <w:adjustRightInd w:val="0"/>
        <w:snapToGrid w:val="0"/>
        <w:spacing w:after="0" w:line="240" w:lineRule="auto"/>
        <w:ind w:rightChars="188" w:right="414"/>
        <w:rPr>
          <w:rFonts w:ascii="Times New Roman" w:hAnsi="Times New Roman" w:cs="Times New Roman"/>
          <w:color w:val="000000"/>
          <w:sz w:val="20"/>
          <w:szCs w:val="20"/>
          <w:shd w:val="clear" w:color="auto" w:fill="FFFFFF"/>
        </w:rPr>
      </w:pPr>
      <w:r w:rsidRPr="00273EB9">
        <w:rPr>
          <w:rFonts w:ascii="Times New Roman" w:hAnsi="Times New Roman" w:cs="Times New Roman" w:hint="eastAsia"/>
          <w:sz w:val="20"/>
          <w:szCs w:val="20"/>
        </w:rPr>
        <w:t>[</w:t>
      </w:r>
      <w:r w:rsidRPr="00674578">
        <w:rPr>
          <w:rFonts w:ascii="Times New Roman" w:hAnsi="Times New Roman" w:cs="Times New Roman"/>
          <w:sz w:val="20"/>
          <w:szCs w:val="24"/>
        </w:rPr>
        <w:t>I.A. Adejoro, F.G. Tolufashe, C.U. Ibeji</w:t>
      </w:r>
      <w:r w:rsidRPr="00273EB9">
        <w:rPr>
          <w:rFonts w:ascii="Times New Roman" w:hAnsi="Times New Roman" w:cs="Times New Roman"/>
          <w:sz w:val="20"/>
          <w:szCs w:val="20"/>
        </w:rPr>
        <w:t>.</w:t>
      </w:r>
      <w:r w:rsidRPr="00273EB9">
        <w:rPr>
          <w:rFonts w:ascii="Times New Roman" w:hAnsi="Times New Roman" w:cs="Times New Roman" w:hint="eastAsia"/>
          <w:b/>
          <w:bCs/>
          <w:sz w:val="20"/>
          <w:szCs w:val="20"/>
          <w:lang w:bidi="fa-IR"/>
        </w:rPr>
        <w:t xml:space="preserve"> </w:t>
      </w:r>
      <w:proofErr w:type="gramStart"/>
      <w:r w:rsidRPr="00674578">
        <w:rPr>
          <w:rFonts w:ascii="Times New Roman" w:hAnsi="Times New Roman" w:cs="Times New Roman"/>
          <w:b/>
          <w:bCs/>
          <w:color w:val="000000"/>
          <w:sz w:val="20"/>
          <w:szCs w:val="36"/>
        </w:rPr>
        <w:t xml:space="preserve">Density Functional Theory (DFT) Study of a </w:t>
      </w:r>
      <w:r w:rsidRPr="00674578">
        <w:rPr>
          <w:rFonts w:ascii="Times New Roman" w:hAnsi="Times New Roman" w:cs="Times New Roman"/>
          <w:b/>
          <w:sz w:val="20"/>
          <w:szCs w:val="36"/>
        </w:rPr>
        <w:t xml:space="preserve">new 4-[(Z)-phenyldiazenyl]-2H-Chromen-2-one </w:t>
      </w:r>
      <w:r w:rsidRPr="00674578">
        <w:rPr>
          <w:rFonts w:ascii="Times New Roman" w:hAnsi="Times New Roman" w:cs="Times New Roman"/>
          <w:b/>
          <w:bCs/>
          <w:color w:val="000000"/>
          <w:sz w:val="20"/>
          <w:szCs w:val="36"/>
        </w:rPr>
        <w:t>Dye for Its Use as Sensitizer in Molecular Photovoltaics</w:t>
      </w:r>
      <w:r w:rsidRPr="00273EB9">
        <w:rPr>
          <w:rFonts w:ascii="Times New Roman" w:eastAsia="Times New Roman" w:hAnsi="Times New Roman" w:cs="Times New Roman"/>
          <w:b/>
          <w:bCs/>
          <w:sz w:val="20"/>
          <w:szCs w:val="20"/>
          <w:lang w:bidi="fa-IR"/>
        </w:rPr>
        <w:t>.</w:t>
      </w:r>
      <w:proofErr w:type="gramEnd"/>
      <w:r w:rsidRPr="00273EB9">
        <w:rPr>
          <w:rFonts w:ascii="Times New Roman" w:hAnsi="Times New Roman" w:cs="Times New Roman"/>
          <w:bCs/>
          <w:i/>
          <w:sz w:val="20"/>
          <w:szCs w:val="20"/>
        </w:rPr>
        <w:t xml:space="preserve"> Researcher</w:t>
      </w:r>
      <w:r w:rsidRPr="00273EB9">
        <w:rPr>
          <w:rFonts w:ascii="Times New Roman" w:hAnsi="Times New Roman" w:cs="Times New Roman"/>
          <w:bCs/>
          <w:sz w:val="20"/>
          <w:szCs w:val="20"/>
        </w:rPr>
        <w:t xml:space="preserve"> 201</w:t>
      </w:r>
      <w:r w:rsidRPr="00273EB9">
        <w:rPr>
          <w:rFonts w:ascii="Times New Roman" w:hAnsi="Times New Roman" w:cs="Times New Roman" w:hint="eastAsia"/>
          <w:bCs/>
          <w:sz w:val="20"/>
          <w:szCs w:val="20"/>
        </w:rPr>
        <w:t>6</w:t>
      </w:r>
      <w:r w:rsidRPr="00273EB9">
        <w:rPr>
          <w:rFonts w:ascii="Times New Roman" w:hAnsi="Times New Roman" w:cs="Times New Roman"/>
          <w:bCs/>
          <w:sz w:val="20"/>
          <w:szCs w:val="20"/>
        </w:rPr>
        <w:t>;</w:t>
      </w:r>
      <w:r w:rsidRPr="00273EB9">
        <w:rPr>
          <w:rFonts w:ascii="Times New Roman" w:hAnsi="Times New Roman" w:cs="Times New Roman" w:hint="eastAsia"/>
          <w:bCs/>
          <w:sz w:val="20"/>
          <w:szCs w:val="20"/>
        </w:rPr>
        <w:t>8</w:t>
      </w:r>
      <w:r w:rsidRPr="00273EB9">
        <w:rPr>
          <w:rFonts w:ascii="Times New Roman" w:hAnsi="Times New Roman" w:cs="Times New Roman"/>
          <w:bCs/>
          <w:sz w:val="20"/>
          <w:szCs w:val="20"/>
        </w:rPr>
        <w:t>(</w:t>
      </w:r>
      <w:r w:rsidRPr="00273EB9">
        <w:rPr>
          <w:rFonts w:ascii="Times New Roman" w:hAnsi="Times New Roman" w:cs="Times New Roman" w:hint="eastAsia"/>
          <w:bCs/>
          <w:sz w:val="20"/>
          <w:szCs w:val="20"/>
        </w:rPr>
        <w:t>1</w:t>
      </w:r>
      <w:r w:rsidRPr="00273EB9">
        <w:rPr>
          <w:rFonts w:ascii="Times New Roman" w:hAnsi="Times New Roman" w:cs="Times New Roman"/>
          <w:bCs/>
          <w:sz w:val="20"/>
          <w:szCs w:val="20"/>
        </w:rPr>
        <w:t>):</w:t>
      </w:r>
      <w:r w:rsidR="009F0BCF">
        <w:rPr>
          <w:rFonts w:ascii="Times New Roman" w:hAnsi="Times New Roman" w:cs="Times New Roman"/>
          <w:noProof/>
          <w:color w:val="000000"/>
          <w:sz w:val="20"/>
          <w:szCs w:val="20"/>
        </w:rPr>
        <w:t>83</w:t>
      </w:r>
      <w:r w:rsidRPr="00273EB9">
        <w:rPr>
          <w:rFonts w:ascii="Times New Roman" w:hAnsi="Times New Roman" w:cs="Times New Roman"/>
          <w:color w:val="000000"/>
          <w:sz w:val="20"/>
          <w:szCs w:val="20"/>
        </w:rPr>
        <w:t>-</w:t>
      </w:r>
      <w:r w:rsidR="009F0BCF">
        <w:rPr>
          <w:rFonts w:ascii="Times New Roman" w:hAnsi="Times New Roman" w:cs="Times New Roman"/>
          <w:noProof/>
          <w:color w:val="000000"/>
          <w:sz w:val="20"/>
          <w:szCs w:val="20"/>
        </w:rPr>
        <w:t>89</w:t>
      </w:r>
      <w:r w:rsidRPr="00273EB9">
        <w:rPr>
          <w:rFonts w:ascii="Times New Roman" w:hAnsi="Times New Roman" w:cs="Times New Roman"/>
          <w:bCs/>
          <w:sz w:val="20"/>
          <w:szCs w:val="20"/>
        </w:rPr>
        <w:t xml:space="preserve">]. </w:t>
      </w:r>
      <w:proofErr w:type="gramStart"/>
      <w:r w:rsidRPr="00273EB9">
        <w:rPr>
          <w:rFonts w:ascii="Times New Roman" w:hAnsi="Times New Roman" w:cs="Times New Roman"/>
          <w:sz w:val="20"/>
          <w:szCs w:val="20"/>
        </w:rPr>
        <w:t>ISSN 1553-9865 (print); ISSN 2163-8950 (online)</w:t>
      </w:r>
      <w:r w:rsidRPr="00273EB9">
        <w:rPr>
          <w:rFonts w:ascii="Times New Roman" w:hAnsi="Times New Roman" w:cs="Times New Roman"/>
          <w:bCs/>
          <w:sz w:val="20"/>
          <w:szCs w:val="20"/>
        </w:rPr>
        <w:t>.</w:t>
      </w:r>
      <w:proofErr w:type="gramEnd"/>
      <w:r w:rsidRPr="00273EB9">
        <w:rPr>
          <w:rFonts w:ascii="Times New Roman" w:hAnsi="Times New Roman" w:cs="Times New Roman"/>
          <w:bCs/>
          <w:sz w:val="20"/>
          <w:szCs w:val="20"/>
        </w:rPr>
        <w:t xml:space="preserve"> </w:t>
      </w:r>
      <w:hyperlink r:id="rId9" w:history="1">
        <w:r w:rsidRPr="00273EB9">
          <w:rPr>
            <w:rStyle w:val="Hyperlink"/>
            <w:rFonts w:ascii="Times New Roman" w:hAnsi="Times New Roman" w:cs="Times New Roman"/>
            <w:color w:val="0000FF"/>
            <w:sz w:val="20"/>
            <w:szCs w:val="20"/>
          </w:rPr>
          <w:t>http://www.sciencepub.net/researcher</w:t>
        </w:r>
      </w:hyperlink>
      <w:r w:rsidRPr="00273EB9">
        <w:rPr>
          <w:rFonts w:ascii="Times New Roman" w:hAnsi="Times New Roman" w:cs="Times New Roman"/>
          <w:bCs/>
          <w:sz w:val="20"/>
          <w:szCs w:val="20"/>
        </w:rPr>
        <w:t>.</w:t>
      </w:r>
      <w:r w:rsidRPr="00273EB9">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9</w:t>
      </w:r>
      <w:r w:rsidRPr="00273EB9">
        <w:rPr>
          <w:rFonts w:ascii="Times New Roman" w:hAnsi="Times New Roman" w:cs="Times New Roman" w:hint="eastAsia"/>
          <w:bCs/>
          <w:sz w:val="20"/>
          <w:szCs w:val="20"/>
        </w:rPr>
        <w:t xml:space="preserve">. </w:t>
      </w:r>
      <w:r w:rsidRPr="00273EB9">
        <w:rPr>
          <w:rFonts w:ascii="Times New Roman" w:hAnsi="Times New Roman" w:cs="Times New Roman"/>
          <w:color w:val="000000"/>
          <w:sz w:val="20"/>
          <w:szCs w:val="20"/>
          <w:shd w:val="clear" w:color="auto" w:fill="FFFFFF"/>
        </w:rPr>
        <w:t>doi:</w:t>
      </w:r>
      <w:hyperlink r:id="rId10" w:history="1">
        <w:r w:rsidRPr="00273EB9">
          <w:rPr>
            <w:rStyle w:val="Hyperlink"/>
            <w:rFonts w:ascii="Times New Roman" w:hAnsi="Times New Roman" w:cs="Times New Roman"/>
            <w:color w:val="0000FF"/>
            <w:sz w:val="20"/>
            <w:szCs w:val="20"/>
            <w:shd w:val="clear" w:color="auto" w:fill="FFFFFF"/>
          </w:rPr>
          <w:t>10.7537/mars</w:t>
        </w:r>
        <w:r w:rsidRPr="00273EB9">
          <w:rPr>
            <w:rStyle w:val="Hyperlink"/>
            <w:rFonts w:ascii="Times New Roman" w:hAnsi="Times New Roman" w:cs="Times New Roman" w:hint="eastAsia"/>
            <w:color w:val="0000FF"/>
            <w:sz w:val="20"/>
            <w:szCs w:val="20"/>
            <w:shd w:val="clear" w:color="auto" w:fill="FFFFFF"/>
          </w:rPr>
          <w:t>r</w:t>
        </w:r>
        <w:r w:rsidRPr="00273EB9">
          <w:rPr>
            <w:rStyle w:val="Hyperlink"/>
            <w:rFonts w:ascii="Times New Roman" w:hAnsi="Times New Roman" w:cs="Times New Roman"/>
            <w:color w:val="0000FF"/>
            <w:sz w:val="20"/>
            <w:szCs w:val="20"/>
            <w:shd w:val="clear" w:color="auto" w:fill="FFFFFF"/>
          </w:rPr>
          <w:t>sj</w:t>
        </w:r>
        <w:r w:rsidRPr="00273EB9">
          <w:rPr>
            <w:rStyle w:val="Hyperlink"/>
            <w:rFonts w:ascii="Times New Roman" w:hAnsi="Times New Roman" w:cs="Times New Roman" w:hint="eastAsia"/>
            <w:color w:val="0000FF"/>
            <w:sz w:val="20"/>
            <w:szCs w:val="20"/>
            <w:shd w:val="clear" w:color="auto" w:fill="FFFFFF"/>
          </w:rPr>
          <w:t>0801</w:t>
        </w:r>
        <w:r w:rsidRPr="00273EB9">
          <w:rPr>
            <w:rStyle w:val="Hyperlink"/>
            <w:rFonts w:ascii="Times New Roman" w:hAnsi="Times New Roman" w:cs="Times New Roman"/>
            <w:color w:val="0000FF"/>
            <w:sz w:val="20"/>
            <w:szCs w:val="20"/>
            <w:shd w:val="clear" w:color="auto" w:fill="FFFFFF"/>
          </w:rPr>
          <w:t>1</w:t>
        </w:r>
        <w:r w:rsidRPr="00273EB9">
          <w:rPr>
            <w:rStyle w:val="Hyperlink"/>
            <w:rFonts w:ascii="Times New Roman" w:hAnsi="Times New Roman" w:cs="Times New Roman" w:hint="eastAsia"/>
            <w:color w:val="0000FF"/>
            <w:sz w:val="20"/>
            <w:szCs w:val="20"/>
            <w:shd w:val="clear" w:color="auto" w:fill="FFFFFF"/>
          </w:rPr>
          <w:t>6</w:t>
        </w:r>
        <w:r w:rsidRPr="00273EB9">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273EB9">
        <w:rPr>
          <w:rFonts w:ascii="Times New Roman" w:hAnsi="Times New Roman" w:cs="Times New Roman"/>
          <w:color w:val="000000"/>
          <w:sz w:val="20"/>
          <w:szCs w:val="20"/>
          <w:shd w:val="clear" w:color="auto" w:fill="FFFFFF"/>
        </w:rPr>
        <w:t>.</w:t>
      </w:r>
    </w:p>
    <w:p w:rsidR="00273EB9" w:rsidRPr="00273EB9" w:rsidRDefault="00273EB9" w:rsidP="00273EB9">
      <w:pPr>
        <w:snapToGrid w:val="0"/>
        <w:spacing w:after="0" w:line="240" w:lineRule="auto"/>
        <w:ind w:firstLine="425"/>
        <w:jc w:val="both"/>
        <w:rPr>
          <w:rFonts w:ascii="Times New Roman" w:hAnsi="Times New Roman" w:cs="Times New Roman"/>
          <w:sz w:val="20"/>
          <w:szCs w:val="24"/>
          <w:lang w:eastAsia="zh-CN"/>
        </w:rPr>
      </w:pPr>
    </w:p>
    <w:p w:rsidR="006D57DE" w:rsidRPr="00273EB9" w:rsidRDefault="006D57DE" w:rsidP="00273EB9">
      <w:pPr>
        <w:snapToGrid w:val="0"/>
        <w:spacing w:after="0" w:line="240" w:lineRule="auto"/>
        <w:jc w:val="both"/>
        <w:rPr>
          <w:rFonts w:ascii="Times New Roman" w:hAnsi="Times New Roman" w:cs="Times New Roman"/>
          <w:sz w:val="20"/>
          <w:szCs w:val="24"/>
        </w:rPr>
      </w:pPr>
      <w:r w:rsidRPr="00273EB9">
        <w:rPr>
          <w:rFonts w:ascii="Times New Roman" w:hAnsi="Times New Roman" w:cs="Times New Roman"/>
          <w:b/>
          <w:sz w:val="20"/>
          <w:szCs w:val="24"/>
        </w:rPr>
        <w:t>Keywords:</w:t>
      </w:r>
      <w:r w:rsidRPr="00273EB9">
        <w:rPr>
          <w:rFonts w:ascii="Times New Roman" w:hAnsi="Times New Roman" w:cs="Times New Roman"/>
          <w:sz w:val="20"/>
          <w:szCs w:val="24"/>
        </w:rPr>
        <w:t xml:space="preserve"> HOMO, LUMO, Azo dye, Time dependent density theory (TD-DFT).</w:t>
      </w:r>
    </w:p>
    <w:p w:rsidR="006D57DE" w:rsidRPr="00273EB9" w:rsidRDefault="006D57DE" w:rsidP="00273EB9">
      <w:pPr>
        <w:snapToGrid w:val="0"/>
        <w:spacing w:after="0" w:line="240" w:lineRule="auto"/>
        <w:jc w:val="both"/>
        <w:rPr>
          <w:rFonts w:ascii="Times New Roman" w:hAnsi="Times New Roman" w:cs="Times New Roman"/>
          <w:b/>
          <w:sz w:val="20"/>
          <w:szCs w:val="24"/>
        </w:rPr>
      </w:pPr>
    </w:p>
    <w:p w:rsidR="00273EB9" w:rsidRDefault="00273EB9" w:rsidP="00273EB9">
      <w:pPr>
        <w:snapToGrid w:val="0"/>
        <w:spacing w:after="0" w:line="240" w:lineRule="auto"/>
        <w:jc w:val="both"/>
        <w:rPr>
          <w:rFonts w:ascii="Times New Roman" w:hAnsi="Times New Roman" w:cs="Times New Roman"/>
          <w:b/>
          <w:sz w:val="20"/>
          <w:szCs w:val="24"/>
        </w:rPr>
        <w:sectPr w:rsidR="00273EB9" w:rsidSect="009F0BCF">
          <w:headerReference w:type="default" r:id="rId11"/>
          <w:footerReference w:type="default" r:id="rId12"/>
          <w:type w:val="continuous"/>
          <w:pgSz w:w="12240" w:h="15840" w:code="1"/>
          <w:pgMar w:top="1440" w:right="1440" w:bottom="1440" w:left="1440" w:header="720" w:footer="720" w:gutter="0"/>
          <w:pgNumType w:start="83"/>
          <w:cols w:space="720"/>
          <w:docGrid w:linePitch="360"/>
        </w:sectPr>
      </w:pPr>
    </w:p>
    <w:p w:rsidR="006D57DE" w:rsidRPr="00273EB9" w:rsidRDefault="006D57DE" w:rsidP="00273EB9">
      <w:pPr>
        <w:snapToGrid w:val="0"/>
        <w:spacing w:after="0" w:line="240" w:lineRule="auto"/>
        <w:jc w:val="both"/>
        <w:rPr>
          <w:rFonts w:ascii="Times New Roman" w:hAnsi="Times New Roman" w:cs="Times New Roman"/>
          <w:sz w:val="20"/>
          <w:szCs w:val="24"/>
        </w:rPr>
      </w:pPr>
      <w:r w:rsidRPr="00273EB9">
        <w:rPr>
          <w:rFonts w:ascii="Times New Roman" w:hAnsi="Times New Roman" w:cs="Times New Roman"/>
          <w:b/>
          <w:sz w:val="20"/>
          <w:szCs w:val="24"/>
        </w:rPr>
        <w:lastRenderedPageBreak/>
        <w:t xml:space="preserve">1.0 </w:t>
      </w:r>
      <w:r w:rsidR="00674578" w:rsidRPr="00273EB9">
        <w:rPr>
          <w:rFonts w:ascii="Times New Roman" w:hAnsi="Times New Roman" w:cs="Times New Roman"/>
          <w:b/>
          <w:sz w:val="20"/>
          <w:szCs w:val="24"/>
        </w:rPr>
        <w:t>Introduction</w:t>
      </w:r>
    </w:p>
    <w:p w:rsidR="006D57DE" w:rsidRPr="00674578" w:rsidRDefault="006D57DE" w:rsidP="00273EB9">
      <w:pPr>
        <w:tabs>
          <w:tab w:val="left" w:pos="3600"/>
        </w:tabs>
        <w:snapToGrid w:val="0"/>
        <w:spacing w:after="0" w:line="240" w:lineRule="auto"/>
        <w:ind w:firstLine="425"/>
        <w:jc w:val="both"/>
        <w:rPr>
          <w:rFonts w:ascii="Times New Roman" w:hAnsi="Times New Roman" w:cs="Times New Roman"/>
          <w:b/>
          <w:sz w:val="20"/>
          <w:szCs w:val="24"/>
        </w:rPr>
      </w:pPr>
      <w:r w:rsidRPr="00273EB9">
        <w:rPr>
          <w:rFonts w:ascii="Times New Roman" w:hAnsi="Times New Roman" w:cs="Times New Roman"/>
          <w:sz w:val="20"/>
          <w:szCs w:val="24"/>
        </w:rPr>
        <w:t xml:space="preserve">Azo dyes are a versatile class of coloured organic dyes and receive a large amount of attention in the literature, as a consequence of their exciting biological properties and their applications in various fields, such as textiles, papers, leathers, additives, cosmetics and organic synthesis [1–3]. These form the largest class accounting for more than half the total of disperse dyes. They now cover </w:t>
      </w:r>
      <w:r w:rsidRPr="00674578">
        <w:rPr>
          <w:rFonts w:ascii="Times New Roman" w:hAnsi="Times New Roman" w:cs="Times New Roman"/>
          <w:sz w:val="20"/>
          <w:szCs w:val="24"/>
        </w:rPr>
        <w:t>virtually the whole of the spectrum from greenish yellow, orange, brown, red, bright pink, violet, blue, navy blue, green to black. They contain an enormous variety of structural types [4]. Interest in the design of azo dyes containing heterocyclic moieties stems from their high degree of brightness shade compared to analogous dyes derived from carbocyclic aromatic systems [5-7]. Azo dyes are of particular interest because they can be readily prepared with a wide range of donor and acceptor groups and also because the planarity of the azo bridge versus the non-planarity of other systems should contribute to larger π electron transmission effects and lead to higher optical activity [8-11].</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Computational chemistry is, in its broadest sense, the application of computers to understand, interpret and predict chemical phenomena, i.e. the behaviour and properties of atoms, molecules and solids. Due to ongoing advances in computer hardware and software, computational chemistry has developed into an indispensible tool for, and a major branch of, modern chemistry. Computational chemistry methods range from those based on rigorous quantum chemistry (</w:t>
      </w:r>
      <w:r w:rsidRPr="00674578">
        <w:rPr>
          <w:rFonts w:ascii="Times New Roman" w:hAnsi="Times New Roman" w:cs="Times New Roman"/>
          <w:i/>
          <w:sz w:val="20"/>
          <w:szCs w:val="24"/>
        </w:rPr>
        <w:t xml:space="preserve">ab </w:t>
      </w:r>
      <w:r w:rsidRPr="00674578">
        <w:rPr>
          <w:rFonts w:ascii="Times New Roman" w:hAnsi="Times New Roman" w:cs="Times New Roman"/>
          <w:i/>
          <w:sz w:val="20"/>
          <w:szCs w:val="24"/>
        </w:rPr>
        <w:lastRenderedPageBreak/>
        <w:t>initio</w:t>
      </w:r>
      <w:r w:rsidRPr="00674578">
        <w:rPr>
          <w:rFonts w:ascii="Times New Roman" w:hAnsi="Times New Roman" w:cs="Times New Roman"/>
          <w:sz w:val="20"/>
          <w:szCs w:val="24"/>
        </w:rPr>
        <w:t xml:space="preserve"> methods) to semi-empirical methods that use empirical (experimental) data as input, to molecular mechanics methods that apply classical physics, and even to black-box methods (QSPR) that rely on statistical correlations without detailed physical models [12].</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Developing molecular modelization approaches allowing an accurate prediction of the colo</w:t>
      </w:r>
      <w:r w:rsidR="00173407" w:rsidRPr="00674578">
        <w:rPr>
          <w:rFonts w:ascii="Times New Roman" w:hAnsi="Times New Roman" w:cs="Times New Roman"/>
          <w:sz w:val="20"/>
          <w:szCs w:val="24"/>
        </w:rPr>
        <w:t>u</w:t>
      </w:r>
      <w:r w:rsidRPr="00674578">
        <w:rPr>
          <w:rFonts w:ascii="Times New Roman" w:hAnsi="Times New Roman" w:cs="Times New Roman"/>
          <w:sz w:val="20"/>
          <w:szCs w:val="24"/>
        </w:rPr>
        <w:t>r of dyes is still a major challenge, [13] because, on the one hand, the average human eye is able to tell apart shades differing by 1 nm only, and, on the other hand, actual stains are medium-sized molecules, possess a dozen π electrons, and are very sensitive to the environments. Currently, the most widely applied ab initio tool for modeling electronic spectra of structures is the time-dependent den</w:t>
      </w:r>
      <w:r w:rsidR="008C63AA" w:rsidRPr="00674578">
        <w:rPr>
          <w:rFonts w:ascii="Times New Roman" w:hAnsi="Times New Roman" w:cs="Times New Roman"/>
          <w:sz w:val="20"/>
          <w:szCs w:val="24"/>
        </w:rPr>
        <w:t xml:space="preserve">sity functional theory (TD-DFT) </w:t>
      </w:r>
      <w:r w:rsidRPr="00674578">
        <w:rPr>
          <w:rFonts w:ascii="Times New Roman" w:hAnsi="Times New Roman" w:cs="Times New Roman"/>
          <w:sz w:val="20"/>
          <w:szCs w:val="24"/>
        </w:rPr>
        <w:t>[14]</w:t>
      </w:r>
      <w:r w:rsidR="008C63AA" w:rsidRPr="00674578">
        <w:rPr>
          <w:rFonts w:ascii="Times New Roman" w:hAnsi="Times New Roman" w:cs="Times New Roman"/>
          <w:sz w:val="20"/>
          <w:szCs w:val="24"/>
        </w:rPr>
        <w:t>.</w:t>
      </w:r>
      <w:r w:rsidR="00C70624">
        <w:rPr>
          <w:rFonts w:ascii="Times New Roman" w:hAnsi="Times New Roman" w:cs="Times New Roman" w:hint="eastAsia"/>
          <w:sz w:val="20"/>
          <w:szCs w:val="24"/>
          <w:lang w:eastAsia="zh-CN"/>
        </w:rPr>
        <w:t xml:space="preserve"> </w:t>
      </w:r>
      <w:r w:rsidRPr="00674578">
        <w:rPr>
          <w:rFonts w:ascii="Times New Roman" w:hAnsi="Times New Roman" w:cs="Times New Roman"/>
          <w:sz w:val="20"/>
          <w:szCs w:val="24"/>
        </w:rPr>
        <w:t>TD-DFT calculations can incorporate environmental effects</w:t>
      </w:r>
      <w:r w:rsidR="00177523" w:rsidRPr="00674578">
        <w:rPr>
          <w:rFonts w:ascii="Times New Roman" w:hAnsi="Times New Roman" w:cs="Times New Roman"/>
          <w:sz w:val="20"/>
          <w:szCs w:val="24"/>
        </w:rPr>
        <w:t xml:space="preserve"> </w:t>
      </w:r>
      <w:r w:rsidRPr="00674578">
        <w:rPr>
          <w:rFonts w:ascii="Times New Roman" w:hAnsi="Times New Roman" w:cs="Times New Roman"/>
          <w:sz w:val="20"/>
          <w:szCs w:val="24"/>
        </w:rPr>
        <w:t>[15] and quickly give UV/Vis spectra for most organic</w:t>
      </w:r>
      <w:r w:rsidR="00B07340" w:rsidRPr="00674578">
        <w:rPr>
          <w:rFonts w:ascii="Times New Roman" w:hAnsi="Times New Roman" w:cs="Times New Roman"/>
          <w:sz w:val="20"/>
          <w:szCs w:val="24"/>
        </w:rPr>
        <w:t xml:space="preserve"> </w:t>
      </w:r>
      <w:r w:rsidRPr="00674578">
        <w:rPr>
          <w:rFonts w:ascii="Times New Roman" w:hAnsi="Times New Roman" w:cs="Times New Roman"/>
          <w:sz w:val="20"/>
          <w:szCs w:val="24"/>
        </w:rPr>
        <w:t>[16-19] and inorganic</w:t>
      </w:r>
      <w:r w:rsidR="00B07340" w:rsidRPr="00674578">
        <w:rPr>
          <w:rFonts w:ascii="Times New Roman" w:hAnsi="Times New Roman" w:cs="Times New Roman"/>
          <w:sz w:val="20"/>
          <w:szCs w:val="24"/>
        </w:rPr>
        <w:t xml:space="preserve"> [20-</w:t>
      </w:r>
      <w:r w:rsidRPr="00674578">
        <w:rPr>
          <w:rFonts w:ascii="Times New Roman" w:hAnsi="Times New Roman" w:cs="Times New Roman"/>
          <w:sz w:val="20"/>
          <w:szCs w:val="24"/>
        </w:rPr>
        <w:t>21] dyes.</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Theoretical methods are a powerful tool for molecular design, and conclusions drawn from calculations are valuable guidelines for synthesis of new efficient dyes. In recent years, coumarin based dyes have been extensively studied from experimental and theoretical methods [22-27]. Time-Dependent Density Functional Theory (TDDFT/B3LYP) has been used to simulate the electronic absorption spectra of free coumarin dyes [28-32].</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 xml:space="preserve">TDDFT calculations have been used to establish a relationship between the electronic structure of free </w:t>
      </w:r>
      <w:r w:rsidRPr="00674578">
        <w:rPr>
          <w:rFonts w:ascii="Times New Roman" w:hAnsi="Times New Roman" w:cs="Times New Roman"/>
          <w:sz w:val="20"/>
          <w:szCs w:val="24"/>
        </w:rPr>
        <w:lastRenderedPageBreak/>
        <w:t>coumarin dyes and their efficiency as DSSC sensitizers</w:t>
      </w:r>
      <w:r w:rsidR="00B1701E" w:rsidRPr="00674578">
        <w:rPr>
          <w:rFonts w:ascii="Times New Roman" w:hAnsi="Times New Roman" w:cs="Times New Roman"/>
          <w:sz w:val="20"/>
          <w:szCs w:val="24"/>
        </w:rPr>
        <w:t xml:space="preserve"> </w:t>
      </w:r>
      <w:r w:rsidRPr="00674578">
        <w:rPr>
          <w:rFonts w:ascii="Times New Roman" w:hAnsi="Times New Roman" w:cs="Times New Roman"/>
          <w:sz w:val="20"/>
          <w:szCs w:val="24"/>
        </w:rPr>
        <w:t>[33] Thus, the</w:t>
      </w:r>
      <w:r w:rsidR="00177523" w:rsidRPr="00674578">
        <w:rPr>
          <w:rFonts w:ascii="Times New Roman" w:hAnsi="Times New Roman" w:cs="Times New Roman"/>
          <w:sz w:val="20"/>
          <w:szCs w:val="24"/>
        </w:rPr>
        <w:t xml:space="preserve"> </w:t>
      </w:r>
      <w:r w:rsidRPr="00674578">
        <w:rPr>
          <w:rFonts w:ascii="Times New Roman" w:hAnsi="Times New Roman" w:cs="Times New Roman"/>
          <w:sz w:val="20"/>
          <w:szCs w:val="24"/>
        </w:rPr>
        <w:t>location of the first absorption band and the energy of the HOMO orbital were used as parameters to evaluate the electrochemical efficiency of coumarin dyes</w:t>
      </w:r>
      <w:r w:rsidR="00B1701E" w:rsidRPr="00674578">
        <w:rPr>
          <w:rFonts w:ascii="Times New Roman" w:hAnsi="Times New Roman" w:cs="Times New Roman"/>
          <w:sz w:val="20"/>
          <w:szCs w:val="24"/>
        </w:rPr>
        <w:t xml:space="preserve"> </w:t>
      </w:r>
      <w:r w:rsidRPr="00674578">
        <w:rPr>
          <w:rFonts w:ascii="Times New Roman" w:hAnsi="Times New Roman" w:cs="Times New Roman"/>
          <w:sz w:val="20"/>
          <w:szCs w:val="24"/>
        </w:rPr>
        <w:t>[34].</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Despite these theoretical studies in the evaluation and prediction of azo dyes as DSSC sensitizers, scanty report exist on the properties of dyes that make them suitable as DSSC sensitizers. In this work, we try to study the ground-state properties of new</w:t>
      </w:r>
      <w:r w:rsidR="00B1701E" w:rsidRPr="00674578">
        <w:rPr>
          <w:rFonts w:ascii="Times New Roman" w:hAnsi="Times New Roman" w:cs="Times New Roman"/>
          <w:sz w:val="20"/>
          <w:szCs w:val="24"/>
        </w:rPr>
        <w:t xml:space="preserve"> </w:t>
      </w:r>
      <w:r w:rsidRPr="00674578">
        <w:rPr>
          <w:rFonts w:ascii="Times New Roman" w:hAnsi="Times New Roman" w:cs="Times New Roman"/>
          <w:sz w:val="20"/>
          <w:szCs w:val="24"/>
        </w:rPr>
        <w:t>4-[(Z)-phenyldiazenyl]-2H-Chromen-2-one azo dye both in gas phase and in solvents using the density functional theory (DFT) method, with a view to understanding and predicting their efficiency as DSSC sensitizers.</w:t>
      </w:r>
    </w:p>
    <w:p w:rsidR="006D57DE" w:rsidRPr="00674578" w:rsidRDefault="006D57DE" w:rsidP="00674578">
      <w:pPr>
        <w:snapToGrid w:val="0"/>
        <w:spacing w:after="0" w:line="240" w:lineRule="auto"/>
        <w:jc w:val="center"/>
        <w:rPr>
          <w:rFonts w:ascii="Times New Roman" w:hAnsi="Times New Roman" w:cs="Times New Roman"/>
          <w:sz w:val="20"/>
        </w:rPr>
      </w:pPr>
      <w:r w:rsidRPr="00674578">
        <w:rPr>
          <w:rFonts w:ascii="Times New Roman" w:hAnsi="Times New Roman" w:cs="Times New Roman"/>
          <w:sz w:val="20"/>
        </w:rPr>
        <w:object w:dxaOrig="2539" w:dyaOrig="2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89.55pt" o:ole="">
            <v:imagedata r:id="rId13" o:title=""/>
          </v:shape>
          <o:OLEObject Type="Embed" ProgID="ACD.ChemSketch.20" ShapeID="_x0000_i1025" DrawAspect="Content" ObjectID="_1515487447" r:id="rId14"/>
        </w:object>
      </w:r>
    </w:p>
    <w:p w:rsidR="006D57DE" w:rsidRDefault="00173407" w:rsidP="00674578">
      <w:pPr>
        <w:snapToGrid w:val="0"/>
        <w:spacing w:after="0" w:line="240" w:lineRule="auto"/>
        <w:jc w:val="both"/>
        <w:rPr>
          <w:rFonts w:ascii="Times New Roman" w:hAnsi="Times New Roman" w:cs="Times New Roman"/>
          <w:sz w:val="20"/>
          <w:szCs w:val="24"/>
          <w:lang w:eastAsia="zh-CN"/>
        </w:rPr>
      </w:pPr>
      <w:r w:rsidRPr="00674578">
        <w:rPr>
          <w:rFonts w:ascii="Times New Roman" w:hAnsi="Times New Roman" w:cs="Times New Roman"/>
          <w:b/>
          <w:sz w:val="20"/>
          <w:szCs w:val="24"/>
        </w:rPr>
        <w:t>Fig</w:t>
      </w:r>
      <w:r w:rsidR="00A52656" w:rsidRPr="00674578">
        <w:rPr>
          <w:rFonts w:ascii="Times New Roman" w:hAnsi="Times New Roman" w:cs="Times New Roman"/>
          <w:b/>
          <w:sz w:val="20"/>
          <w:szCs w:val="24"/>
        </w:rPr>
        <w:t>.</w:t>
      </w:r>
      <w:r w:rsidR="00C70624">
        <w:rPr>
          <w:rFonts w:ascii="Times New Roman" w:hAnsi="Times New Roman" w:cs="Times New Roman" w:hint="eastAsia"/>
          <w:b/>
          <w:sz w:val="20"/>
          <w:szCs w:val="24"/>
          <w:lang w:eastAsia="zh-CN"/>
        </w:rPr>
        <w:t xml:space="preserve"> </w:t>
      </w:r>
      <w:r w:rsidRPr="00674578">
        <w:rPr>
          <w:rFonts w:ascii="Times New Roman" w:hAnsi="Times New Roman" w:cs="Times New Roman"/>
          <w:b/>
          <w:sz w:val="20"/>
          <w:szCs w:val="24"/>
        </w:rPr>
        <w:t>1</w:t>
      </w:r>
      <w:r w:rsidR="00A52656" w:rsidRPr="00674578">
        <w:rPr>
          <w:rFonts w:ascii="Times New Roman" w:hAnsi="Times New Roman" w:cs="Times New Roman"/>
          <w:b/>
          <w:sz w:val="20"/>
          <w:szCs w:val="24"/>
        </w:rPr>
        <w:t>.</w:t>
      </w:r>
      <w:r w:rsidRPr="00674578">
        <w:rPr>
          <w:rFonts w:ascii="Times New Roman" w:hAnsi="Times New Roman" w:cs="Times New Roman"/>
          <w:sz w:val="20"/>
          <w:szCs w:val="24"/>
        </w:rPr>
        <w:t xml:space="preserve"> Structure of</w:t>
      </w:r>
      <w:r w:rsidRPr="00674578">
        <w:rPr>
          <w:rFonts w:ascii="Times New Roman" w:hAnsi="Times New Roman" w:cs="Times New Roman"/>
          <w:b/>
          <w:sz w:val="20"/>
          <w:szCs w:val="24"/>
        </w:rPr>
        <w:t xml:space="preserve"> </w:t>
      </w:r>
      <w:r w:rsidRPr="00674578">
        <w:rPr>
          <w:rFonts w:ascii="Times New Roman" w:hAnsi="Times New Roman" w:cs="Times New Roman"/>
          <w:sz w:val="20"/>
          <w:szCs w:val="24"/>
        </w:rPr>
        <w:t>4-[(Z)-phenyldiazenyl]-2H-Chromen-2-one</w:t>
      </w:r>
    </w:p>
    <w:p w:rsidR="00273EB9" w:rsidRPr="00674578" w:rsidRDefault="00273EB9" w:rsidP="00674578">
      <w:pPr>
        <w:snapToGrid w:val="0"/>
        <w:spacing w:after="0" w:line="240" w:lineRule="auto"/>
        <w:jc w:val="both"/>
        <w:rPr>
          <w:rFonts w:ascii="Times New Roman" w:hAnsi="Times New Roman" w:cs="Times New Roman"/>
          <w:b/>
          <w:sz w:val="20"/>
          <w:szCs w:val="24"/>
          <w:lang w:eastAsia="zh-CN"/>
        </w:rPr>
      </w:pPr>
    </w:p>
    <w:p w:rsidR="006D57DE" w:rsidRPr="00674578" w:rsidRDefault="006D57DE" w:rsidP="00674578">
      <w:pPr>
        <w:snapToGrid w:val="0"/>
        <w:spacing w:after="0" w:line="240" w:lineRule="auto"/>
        <w:jc w:val="both"/>
        <w:rPr>
          <w:rFonts w:ascii="Times New Roman" w:hAnsi="Times New Roman" w:cs="Times New Roman"/>
          <w:b/>
          <w:sz w:val="20"/>
          <w:szCs w:val="24"/>
        </w:rPr>
      </w:pPr>
      <w:r w:rsidRPr="00674578">
        <w:rPr>
          <w:rFonts w:ascii="Times New Roman" w:hAnsi="Times New Roman" w:cs="Times New Roman"/>
          <w:b/>
          <w:sz w:val="20"/>
          <w:szCs w:val="24"/>
        </w:rPr>
        <w:t xml:space="preserve">2.0 </w:t>
      </w:r>
      <w:r w:rsidR="00674578" w:rsidRPr="00674578">
        <w:rPr>
          <w:rFonts w:ascii="Times New Roman" w:hAnsi="Times New Roman" w:cs="Times New Roman"/>
          <w:b/>
          <w:sz w:val="20"/>
          <w:szCs w:val="24"/>
        </w:rPr>
        <w:t>Computational Method</w:t>
      </w:r>
    </w:p>
    <w:p w:rsidR="006D57DE" w:rsidRDefault="006D57DE" w:rsidP="00674578">
      <w:pPr>
        <w:snapToGrid w:val="0"/>
        <w:spacing w:after="0" w:line="240" w:lineRule="auto"/>
        <w:ind w:firstLine="425"/>
        <w:jc w:val="both"/>
        <w:rPr>
          <w:rFonts w:ascii="Times New Roman" w:hAnsi="Times New Roman" w:cs="Times New Roman"/>
          <w:sz w:val="20"/>
          <w:szCs w:val="24"/>
          <w:lang w:eastAsia="zh-CN"/>
        </w:rPr>
      </w:pPr>
      <w:r w:rsidRPr="00674578">
        <w:rPr>
          <w:rFonts w:ascii="Times New Roman" w:hAnsi="Times New Roman" w:cs="Times New Roman"/>
          <w:sz w:val="20"/>
          <w:szCs w:val="24"/>
        </w:rPr>
        <w:t>The minimum ground state structure 4-[(Z)-phenyldiazenyl]-2H-Chromen-2-one was obtained by optimizing the ground state geometry at DFT level with B3LYP functional and 6-31G* basis set using SPARTAN 14 package. The geometry properties such as bond length, angle and dihedral were calculated using DFT/B3LYP/6-31G*. The energy gap, polarizability and dipole moment have been performed using DFT/B3LYP/6-31</w:t>
      </w:r>
      <w:r w:rsidR="00FD6FE3" w:rsidRPr="00674578">
        <w:rPr>
          <w:rFonts w:ascii="Times New Roman" w:hAnsi="Times New Roman" w:cs="Times New Roman"/>
          <w:sz w:val="20"/>
          <w:szCs w:val="24"/>
        </w:rPr>
        <w:t>1</w:t>
      </w:r>
      <w:r w:rsidRPr="00674578">
        <w:rPr>
          <w:rFonts w:ascii="Times New Roman" w:hAnsi="Times New Roman" w:cs="Times New Roman"/>
          <w:sz w:val="20"/>
          <w:szCs w:val="24"/>
        </w:rPr>
        <w:t>+G* and the spectroscopic properties such as IR and UV/Vis has been performed using 6-31</w:t>
      </w:r>
      <w:r w:rsidR="00FD6FE3" w:rsidRPr="00674578">
        <w:rPr>
          <w:rFonts w:ascii="Times New Roman" w:hAnsi="Times New Roman" w:cs="Times New Roman"/>
          <w:sz w:val="20"/>
          <w:szCs w:val="24"/>
        </w:rPr>
        <w:t>1</w:t>
      </w:r>
      <w:r w:rsidRPr="00674578">
        <w:rPr>
          <w:rFonts w:ascii="Times New Roman" w:hAnsi="Times New Roman" w:cs="Times New Roman"/>
          <w:sz w:val="20"/>
          <w:szCs w:val="24"/>
        </w:rPr>
        <w:t>+G*</w:t>
      </w:r>
      <w:r w:rsidR="00C2170B" w:rsidRPr="00674578">
        <w:rPr>
          <w:rFonts w:ascii="Times New Roman" w:hAnsi="Times New Roman" w:cs="Times New Roman"/>
          <w:sz w:val="20"/>
          <w:szCs w:val="24"/>
        </w:rPr>
        <w:t>*</w:t>
      </w:r>
      <w:r w:rsidRPr="00674578">
        <w:rPr>
          <w:rFonts w:ascii="Times New Roman" w:hAnsi="Times New Roman" w:cs="Times New Roman"/>
          <w:sz w:val="20"/>
          <w:szCs w:val="24"/>
        </w:rPr>
        <w:t xml:space="preserve"> in gas phase. This study was also done in solvent phase on polar solvent (Ethanol) and non-polar solvent (Diethyl ether).</w:t>
      </w:r>
    </w:p>
    <w:p w:rsidR="00273EB9" w:rsidRPr="00674578" w:rsidRDefault="00273EB9" w:rsidP="00674578">
      <w:pPr>
        <w:snapToGrid w:val="0"/>
        <w:spacing w:after="0" w:line="240" w:lineRule="auto"/>
        <w:ind w:firstLine="425"/>
        <w:jc w:val="both"/>
        <w:rPr>
          <w:rFonts w:ascii="Times New Roman" w:hAnsi="Times New Roman" w:cs="Times New Roman"/>
          <w:b/>
          <w:sz w:val="20"/>
          <w:szCs w:val="24"/>
          <w:lang w:eastAsia="zh-CN"/>
        </w:rPr>
      </w:pPr>
    </w:p>
    <w:p w:rsidR="006D57DE" w:rsidRPr="00674578" w:rsidRDefault="006D57DE" w:rsidP="00674578">
      <w:pPr>
        <w:snapToGrid w:val="0"/>
        <w:spacing w:after="0" w:line="240" w:lineRule="auto"/>
        <w:jc w:val="both"/>
        <w:rPr>
          <w:rFonts w:ascii="Times New Roman" w:hAnsi="Times New Roman" w:cs="Times New Roman"/>
          <w:sz w:val="20"/>
          <w:szCs w:val="24"/>
        </w:rPr>
      </w:pPr>
      <w:r w:rsidRPr="00674578">
        <w:rPr>
          <w:rFonts w:ascii="Times New Roman" w:hAnsi="Times New Roman" w:cs="Times New Roman"/>
          <w:b/>
          <w:sz w:val="20"/>
          <w:szCs w:val="24"/>
        </w:rPr>
        <w:t xml:space="preserve">3.0 </w:t>
      </w:r>
      <w:r w:rsidR="00674578" w:rsidRPr="00674578">
        <w:rPr>
          <w:rFonts w:ascii="Times New Roman" w:hAnsi="Times New Roman" w:cs="Times New Roman"/>
          <w:b/>
          <w:sz w:val="20"/>
          <w:szCs w:val="24"/>
        </w:rPr>
        <w:t>Results And Discussion</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The ground state structure of new 4-[(Z)-phenyldiazenyl]-2H-Chromen-2-one</w:t>
      </w:r>
      <w:r w:rsidR="00F32130" w:rsidRPr="00674578">
        <w:rPr>
          <w:rFonts w:ascii="Times New Roman" w:hAnsi="Times New Roman" w:cs="Times New Roman"/>
          <w:sz w:val="20"/>
          <w:szCs w:val="24"/>
        </w:rPr>
        <w:t xml:space="preserve"> </w:t>
      </w:r>
      <w:r w:rsidRPr="00674578">
        <w:rPr>
          <w:rFonts w:ascii="Times New Roman" w:hAnsi="Times New Roman" w:cs="Times New Roman"/>
          <w:sz w:val="20"/>
          <w:szCs w:val="24"/>
        </w:rPr>
        <w:t>has b</w:t>
      </w:r>
      <w:r w:rsidR="00F32130" w:rsidRPr="00674578">
        <w:rPr>
          <w:rFonts w:ascii="Times New Roman" w:hAnsi="Times New Roman" w:cs="Times New Roman"/>
          <w:sz w:val="20"/>
          <w:szCs w:val="24"/>
        </w:rPr>
        <w:t>een</w:t>
      </w:r>
      <w:r w:rsidR="00C70624">
        <w:rPr>
          <w:rFonts w:ascii="Times New Roman" w:hAnsi="Times New Roman" w:cs="Times New Roman"/>
          <w:sz w:val="20"/>
          <w:szCs w:val="24"/>
        </w:rPr>
        <w:t xml:space="preserve"> </w:t>
      </w:r>
      <w:r w:rsidR="00F32130" w:rsidRPr="00674578">
        <w:rPr>
          <w:rFonts w:ascii="Times New Roman" w:hAnsi="Times New Roman" w:cs="Times New Roman"/>
          <w:sz w:val="20"/>
          <w:szCs w:val="24"/>
        </w:rPr>
        <w:t xml:space="preserve">optimized by using Spartan </w:t>
      </w:r>
      <w:r w:rsidRPr="00674578">
        <w:rPr>
          <w:rFonts w:ascii="Times New Roman" w:hAnsi="Times New Roman" w:cs="Times New Roman"/>
          <w:sz w:val="20"/>
          <w:szCs w:val="24"/>
        </w:rPr>
        <w:t>14</w:t>
      </w:r>
      <w:r w:rsidR="00F32130" w:rsidRPr="00674578">
        <w:rPr>
          <w:rFonts w:ascii="Times New Roman" w:hAnsi="Times New Roman" w:cs="Times New Roman"/>
          <w:sz w:val="20"/>
          <w:szCs w:val="24"/>
        </w:rPr>
        <w:t xml:space="preserve"> package at DFT/</w:t>
      </w:r>
      <w:r w:rsidRPr="00674578">
        <w:rPr>
          <w:rFonts w:ascii="Times New Roman" w:hAnsi="Times New Roman" w:cs="Times New Roman"/>
          <w:sz w:val="20"/>
          <w:szCs w:val="24"/>
        </w:rPr>
        <w:t>B3LYP level at 6-31G* basis set. The ground state dipole moment (μ</w:t>
      </w:r>
      <w:r w:rsidRPr="00674578">
        <w:rPr>
          <w:rFonts w:ascii="Times New Roman" w:hAnsi="Times New Roman" w:cs="Times New Roman"/>
          <w:sz w:val="20"/>
          <w:szCs w:val="24"/>
          <w:vertAlign w:val="subscript"/>
        </w:rPr>
        <w:t>g</w:t>
      </w:r>
      <w:r w:rsidRPr="00674578">
        <w:rPr>
          <w:rFonts w:ascii="Times New Roman" w:hAnsi="Times New Roman" w:cs="Times New Roman"/>
          <w:sz w:val="20"/>
          <w:szCs w:val="24"/>
        </w:rPr>
        <w:t>) is found to be 6.13 D.</w:t>
      </w:r>
    </w:p>
    <w:p w:rsidR="00273EB9" w:rsidRDefault="00273EB9" w:rsidP="00674578">
      <w:pPr>
        <w:snapToGrid w:val="0"/>
        <w:spacing w:after="0" w:line="240" w:lineRule="auto"/>
        <w:jc w:val="center"/>
        <w:rPr>
          <w:rFonts w:ascii="Times New Roman" w:hAnsi="Times New Roman" w:cs="Times New Roman"/>
          <w:b/>
          <w:sz w:val="20"/>
          <w:szCs w:val="24"/>
        </w:rPr>
        <w:sectPr w:rsidR="00273EB9" w:rsidSect="00C70624">
          <w:type w:val="continuous"/>
          <w:pgSz w:w="12240" w:h="15840" w:code="1"/>
          <w:pgMar w:top="1440" w:right="1440" w:bottom="1440" w:left="1440" w:header="720" w:footer="720" w:gutter="0"/>
          <w:cols w:num="2" w:space="576"/>
          <w:docGrid w:linePitch="360"/>
        </w:sectPr>
      </w:pPr>
    </w:p>
    <w:p w:rsidR="006D57DE" w:rsidRPr="00674578" w:rsidRDefault="006D57DE" w:rsidP="00674578">
      <w:pPr>
        <w:snapToGrid w:val="0"/>
        <w:spacing w:after="0" w:line="240" w:lineRule="auto"/>
        <w:jc w:val="center"/>
        <w:rPr>
          <w:rFonts w:ascii="Times New Roman" w:hAnsi="Times New Roman" w:cs="Times New Roman"/>
          <w:b/>
          <w:sz w:val="20"/>
          <w:szCs w:val="24"/>
        </w:rPr>
      </w:pPr>
      <w:r w:rsidRPr="00674578">
        <w:rPr>
          <w:rFonts w:ascii="Times New Roman" w:hAnsi="Times New Roman" w:cs="Times New Roman"/>
          <w:noProof/>
          <w:sz w:val="20"/>
          <w:lang w:eastAsia="zh-CN"/>
        </w:rPr>
        <w:lastRenderedPageBreak/>
        <w:drawing>
          <wp:inline distT="0" distB="0" distL="0" distR="0">
            <wp:extent cx="3881120" cy="2477135"/>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81120" cy="2477135"/>
                    </a:xfrm>
                    <a:prstGeom prst="rect">
                      <a:avLst/>
                    </a:prstGeom>
                    <a:noFill/>
                    <a:ln w="9525">
                      <a:noFill/>
                      <a:miter lim="800000"/>
                      <a:headEnd/>
                      <a:tailEnd/>
                    </a:ln>
                  </pic:spPr>
                </pic:pic>
              </a:graphicData>
            </a:graphic>
          </wp:inline>
        </w:drawing>
      </w:r>
    </w:p>
    <w:p w:rsidR="006D57DE" w:rsidRPr="00674578" w:rsidRDefault="00B11D41" w:rsidP="00674578">
      <w:pPr>
        <w:autoSpaceDE w:val="0"/>
        <w:autoSpaceDN w:val="0"/>
        <w:adjustRightInd w:val="0"/>
        <w:snapToGrid w:val="0"/>
        <w:spacing w:after="0" w:line="240" w:lineRule="auto"/>
        <w:jc w:val="both"/>
        <w:rPr>
          <w:rFonts w:ascii="Times New Roman" w:hAnsi="Times New Roman" w:cs="Times New Roman"/>
          <w:iCs/>
          <w:sz w:val="20"/>
          <w:szCs w:val="24"/>
        </w:rPr>
      </w:pPr>
      <w:r w:rsidRPr="00674578">
        <w:rPr>
          <w:rFonts w:ascii="Times New Roman" w:hAnsi="Times New Roman" w:cs="Times New Roman"/>
          <w:b/>
          <w:bCs/>
          <w:iCs/>
          <w:sz w:val="20"/>
          <w:szCs w:val="24"/>
        </w:rPr>
        <w:t>Fig.</w:t>
      </w:r>
      <w:r w:rsidR="00C70624">
        <w:rPr>
          <w:rFonts w:ascii="Times New Roman" w:hAnsi="Times New Roman" w:cs="Times New Roman" w:hint="eastAsia"/>
          <w:b/>
          <w:bCs/>
          <w:iCs/>
          <w:sz w:val="20"/>
          <w:szCs w:val="24"/>
          <w:lang w:eastAsia="zh-CN"/>
        </w:rPr>
        <w:t xml:space="preserve"> </w:t>
      </w:r>
      <w:r w:rsidRPr="00674578">
        <w:rPr>
          <w:rFonts w:ascii="Times New Roman" w:hAnsi="Times New Roman" w:cs="Times New Roman"/>
          <w:b/>
          <w:bCs/>
          <w:iCs/>
          <w:sz w:val="20"/>
          <w:szCs w:val="24"/>
        </w:rPr>
        <w:t>2</w:t>
      </w:r>
      <w:r w:rsidR="006D57DE" w:rsidRPr="00674578">
        <w:rPr>
          <w:rFonts w:ascii="Times New Roman" w:hAnsi="Times New Roman" w:cs="Times New Roman"/>
          <w:b/>
          <w:bCs/>
          <w:iCs/>
          <w:sz w:val="20"/>
          <w:szCs w:val="24"/>
        </w:rPr>
        <w:t xml:space="preserve">. </w:t>
      </w:r>
      <w:r w:rsidR="006D57DE" w:rsidRPr="00674578">
        <w:rPr>
          <w:rFonts w:ascii="Times New Roman" w:hAnsi="Times New Roman" w:cs="Times New Roman"/>
          <w:iCs/>
          <w:sz w:val="20"/>
          <w:szCs w:val="24"/>
        </w:rPr>
        <w:t xml:space="preserve">Ground state optimized Structure of </w:t>
      </w:r>
      <w:r w:rsidR="006D57DE" w:rsidRPr="00674578">
        <w:rPr>
          <w:rFonts w:ascii="Times New Roman" w:hAnsi="Times New Roman" w:cs="Times New Roman"/>
          <w:sz w:val="20"/>
          <w:szCs w:val="24"/>
        </w:rPr>
        <w:t>4-[(Z)-phenyldiazenyl]-2H-Chromen-2-one</w:t>
      </w:r>
      <w:r w:rsidR="006D57DE" w:rsidRPr="00674578">
        <w:rPr>
          <w:rFonts w:ascii="Times New Roman" w:hAnsi="Times New Roman" w:cs="Times New Roman"/>
          <w:iCs/>
          <w:sz w:val="20"/>
          <w:szCs w:val="24"/>
        </w:rPr>
        <w:t xml:space="preserve"> (at DFT Level B3LYP Functional and 6-31G* Basis Set).</w:t>
      </w:r>
    </w:p>
    <w:p w:rsidR="006D57DE" w:rsidRPr="00674578" w:rsidRDefault="006D57DE" w:rsidP="00674578">
      <w:pPr>
        <w:snapToGrid w:val="0"/>
        <w:spacing w:after="0" w:line="240" w:lineRule="auto"/>
        <w:jc w:val="both"/>
        <w:rPr>
          <w:rFonts w:ascii="Times New Roman" w:hAnsi="Times New Roman" w:cs="Times New Roman"/>
          <w:b/>
          <w:sz w:val="20"/>
          <w:szCs w:val="24"/>
        </w:rPr>
      </w:pPr>
    </w:p>
    <w:p w:rsidR="00273EB9" w:rsidRDefault="00273EB9" w:rsidP="00674578">
      <w:pPr>
        <w:snapToGrid w:val="0"/>
        <w:spacing w:after="0" w:line="240" w:lineRule="auto"/>
        <w:jc w:val="both"/>
        <w:rPr>
          <w:rFonts w:ascii="Times New Roman" w:hAnsi="Times New Roman" w:cs="Times New Roman"/>
          <w:b/>
          <w:sz w:val="20"/>
          <w:szCs w:val="24"/>
        </w:rPr>
        <w:sectPr w:rsidR="00273EB9" w:rsidSect="00DB5E00">
          <w:type w:val="continuous"/>
          <w:pgSz w:w="12240" w:h="15840" w:code="1"/>
          <w:pgMar w:top="1440" w:right="1440" w:bottom="1440" w:left="1440" w:header="720" w:footer="720" w:gutter="0"/>
          <w:cols w:space="720"/>
          <w:docGrid w:linePitch="360"/>
        </w:sectPr>
      </w:pPr>
    </w:p>
    <w:p w:rsidR="006D57DE" w:rsidRPr="00674578" w:rsidRDefault="006D57DE" w:rsidP="00674578">
      <w:pPr>
        <w:snapToGrid w:val="0"/>
        <w:spacing w:after="0" w:line="240" w:lineRule="auto"/>
        <w:jc w:val="both"/>
        <w:rPr>
          <w:rFonts w:ascii="Times New Roman" w:hAnsi="Times New Roman" w:cs="Times New Roman"/>
          <w:b/>
          <w:sz w:val="20"/>
          <w:szCs w:val="24"/>
        </w:rPr>
      </w:pPr>
      <w:r w:rsidRPr="00674578">
        <w:rPr>
          <w:rFonts w:ascii="Times New Roman" w:hAnsi="Times New Roman" w:cs="Times New Roman"/>
          <w:b/>
          <w:sz w:val="20"/>
          <w:szCs w:val="24"/>
        </w:rPr>
        <w:lastRenderedPageBreak/>
        <w:t>3.1 Geometries of Optimized Structure</w:t>
      </w:r>
    </w:p>
    <w:p w:rsidR="006D57DE" w:rsidRDefault="006D57DE" w:rsidP="00273EB9">
      <w:pPr>
        <w:snapToGrid w:val="0"/>
        <w:spacing w:after="0" w:line="240" w:lineRule="auto"/>
        <w:ind w:firstLine="425"/>
        <w:jc w:val="both"/>
        <w:rPr>
          <w:rFonts w:ascii="Times New Roman" w:hAnsi="Times New Roman" w:cs="Times New Roman"/>
          <w:sz w:val="20"/>
          <w:szCs w:val="24"/>
          <w:lang w:eastAsia="zh-CN"/>
        </w:rPr>
      </w:pPr>
      <w:r w:rsidRPr="00674578">
        <w:rPr>
          <w:rFonts w:ascii="Times New Roman" w:hAnsi="Times New Roman" w:cs="Times New Roman"/>
          <w:sz w:val="20"/>
          <w:szCs w:val="24"/>
        </w:rPr>
        <w:t>The optimized structure of 4-[(Z)-phenyldiazenyl]-2H-Chromen-2-one at ground state has a symmetry of C</w:t>
      </w:r>
      <w:r w:rsidRPr="00674578">
        <w:rPr>
          <w:rFonts w:ascii="Times New Roman" w:hAnsi="Times New Roman" w:cs="Times New Roman"/>
          <w:sz w:val="20"/>
          <w:szCs w:val="24"/>
          <w:vertAlign w:val="subscript"/>
        </w:rPr>
        <w:t>1</w:t>
      </w:r>
      <w:r w:rsidRPr="00674578">
        <w:rPr>
          <w:rFonts w:ascii="Times New Roman" w:hAnsi="Times New Roman" w:cs="Times New Roman"/>
          <w:sz w:val="20"/>
          <w:szCs w:val="24"/>
        </w:rPr>
        <w:t>. The selected bond length N</w:t>
      </w:r>
      <w:r w:rsidRPr="00674578">
        <w:rPr>
          <w:rFonts w:ascii="Times New Roman" w:hAnsi="Times New Roman" w:cs="Times New Roman"/>
          <w:sz w:val="20"/>
          <w:szCs w:val="24"/>
          <w:vertAlign w:val="subscript"/>
        </w:rPr>
        <w:t>2</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10</w:t>
      </w:r>
      <w:r w:rsidRPr="00674578">
        <w:rPr>
          <w:rFonts w:ascii="Times New Roman" w:hAnsi="Times New Roman" w:cs="Times New Roman"/>
          <w:sz w:val="20"/>
          <w:szCs w:val="24"/>
        </w:rPr>
        <w:t>, N</w:t>
      </w:r>
      <w:r w:rsidRPr="00674578">
        <w:rPr>
          <w:rFonts w:ascii="Times New Roman" w:hAnsi="Times New Roman" w:cs="Times New Roman"/>
          <w:sz w:val="20"/>
          <w:szCs w:val="24"/>
          <w:vertAlign w:val="subscript"/>
        </w:rPr>
        <w:t>2</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7</w:t>
      </w:r>
      <w:r w:rsidRPr="00674578">
        <w:rPr>
          <w:rFonts w:ascii="Times New Roman" w:hAnsi="Times New Roman" w:cs="Times New Roman"/>
          <w:sz w:val="20"/>
          <w:szCs w:val="24"/>
        </w:rPr>
        <w:t>, N</w:t>
      </w:r>
      <w:r w:rsidRPr="00674578">
        <w:rPr>
          <w:rFonts w:ascii="Times New Roman" w:hAnsi="Times New Roman" w:cs="Times New Roman"/>
          <w:sz w:val="20"/>
          <w:szCs w:val="24"/>
          <w:vertAlign w:val="subscript"/>
        </w:rPr>
        <w:t>2</w:t>
      </w:r>
      <w:r w:rsidRPr="00674578">
        <w:rPr>
          <w:rFonts w:ascii="Times New Roman" w:hAnsi="Times New Roman" w:cs="Times New Roman"/>
          <w:sz w:val="20"/>
          <w:szCs w:val="24"/>
        </w:rPr>
        <w:t>-N</w:t>
      </w:r>
      <w:r w:rsidRPr="00674578">
        <w:rPr>
          <w:rFonts w:ascii="Times New Roman" w:hAnsi="Times New Roman" w:cs="Times New Roman"/>
          <w:sz w:val="20"/>
          <w:szCs w:val="24"/>
          <w:vertAlign w:val="subscript"/>
        </w:rPr>
        <w:t>1</w:t>
      </w:r>
      <w:r w:rsidRPr="00674578">
        <w:rPr>
          <w:rFonts w:ascii="Times New Roman" w:hAnsi="Times New Roman" w:cs="Times New Roman"/>
          <w:sz w:val="20"/>
          <w:szCs w:val="24"/>
        </w:rPr>
        <w:t>, C</w:t>
      </w:r>
      <w:r w:rsidRPr="00674578">
        <w:rPr>
          <w:rFonts w:ascii="Times New Roman" w:hAnsi="Times New Roman" w:cs="Times New Roman"/>
          <w:sz w:val="20"/>
          <w:szCs w:val="24"/>
          <w:vertAlign w:val="subscript"/>
        </w:rPr>
        <w:t>9</w:t>
      </w:r>
      <w:r w:rsidRPr="00674578">
        <w:rPr>
          <w:rFonts w:ascii="Times New Roman" w:hAnsi="Times New Roman" w:cs="Times New Roman"/>
          <w:sz w:val="20"/>
          <w:szCs w:val="24"/>
        </w:rPr>
        <w:t>-O</w:t>
      </w:r>
      <w:r w:rsidRPr="00674578">
        <w:rPr>
          <w:rFonts w:ascii="Times New Roman" w:hAnsi="Times New Roman" w:cs="Times New Roman"/>
          <w:sz w:val="20"/>
          <w:szCs w:val="24"/>
          <w:vertAlign w:val="subscript"/>
        </w:rPr>
        <w:t>1</w:t>
      </w:r>
      <w:r w:rsidRPr="00674578">
        <w:rPr>
          <w:rFonts w:ascii="Times New Roman" w:hAnsi="Times New Roman" w:cs="Times New Roman"/>
          <w:sz w:val="20"/>
          <w:szCs w:val="24"/>
        </w:rPr>
        <w:t>, C</w:t>
      </w:r>
      <w:r w:rsidRPr="00674578">
        <w:rPr>
          <w:rFonts w:ascii="Times New Roman" w:hAnsi="Times New Roman" w:cs="Times New Roman"/>
          <w:sz w:val="20"/>
          <w:szCs w:val="24"/>
          <w:vertAlign w:val="subscript"/>
        </w:rPr>
        <w:t>9</w:t>
      </w:r>
      <w:r w:rsidRPr="00674578">
        <w:rPr>
          <w:rFonts w:ascii="Times New Roman" w:hAnsi="Times New Roman" w:cs="Times New Roman"/>
          <w:sz w:val="20"/>
          <w:szCs w:val="24"/>
        </w:rPr>
        <w:t>-O</w:t>
      </w:r>
      <w:r w:rsidRPr="00674578">
        <w:rPr>
          <w:rFonts w:ascii="Times New Roman" w:hAnsi="Times New Roman" w:cs="Times New Roman"/>
          <w:sz w:val="20"/>
          <w:szCs w:val="24"/>
          <w:vertAlign w:val="subscript"/>
        </w:rPr>
        <w:t>2</w:t>
      </w:r>
      <w:r w:rsidRPr="00674578">
        <w:rPr>
          <w:rFonts w:ascii="Times New Roman" w:hAnsi="Times New Roman" w:cs="Times New Roman"/>
          <w:sz w:val="20"/>
          <w:szCs w:val="24"/>
        </w:rPr>
        <w:t xml:space="preserve"> calculated by B3LYP/6-31G* are 1.415</w:t>
      </w:r>
      <w:r w:rsidRPr="00674578">
        <w:rPr>
          <w:rFonts w:ascii="Times New Roman" w:eastAsia="Times New Roman+FPEF" w:hAnsi="Times New Roman" w:cs="Times New Roman"/>
          <w:sz w:val="20"/>
          <w:szCs w:val="20"/>
        </w:rPr>
        <w:t>Ǻ</w:t>
      </w:r>
      <w:r w:rsidRPr="00674578">
        <w:rPr>
          <w:rFonts w:ascii="Times New Roman" w:hAnsi="Times New Roman" w:cs="Times New Roman"/>
          <w:sz w:val="20"/>
          <w:szCs w:val="24"/>
        </w:rPr>
        <w:t>,</w:t>
      </w:r>
      <w:r w:rsidR="00177523" w:rsidRPr="00674578">
        <w:rPr>
          <w:rFonts w:ascii="Times New Roman" w:hAnsi="Times New Roman" w:cs="Times New Roman"/>
          <w:sz w:val="20"/>
          <w:szCs w:val="24"/>
        </w:rPr>
        <w:t xml:space="preserve"> </w:t>
      </w:r>
      <w:r w:rsidRPr="00674578">
        <w:rPr>
          <w:rFonts w:ascii="Times New Roman" w:hAnsi="Times New Roman" w:cs="Times New Roman"/>
          <w:sz w:val="20"/>
          <w:szCs w:val="24"/>
        </w:rPr>
        <w:t>1.418</w:t>
      </w:r>
      <w:r w:rsidRPr="00674578">
        <w:rPr>
          <w:rFonts w:ascii="Times New Roman" w:eastAsia="Times New Roman+FPEF" w:hAnsi="Times New Roman" w:cs="Times New Roman"/>
          <w:sz w:val="20"/>
          <w:szCs w:val="20"/>
        </w:rPr>
        <w:t xml:space="preserve">Ǻ, </w:t>
      </w:r>
      <w:r w:rsidRPr="00674578">
        <w:rPr>
          <w:rFonts w:ascii="Times New Roman" w:eastAsia="Times New Roman+FPEF" w:hAnsi="Times New Roman" w:cs="Times New Roman"/>
          <w:sz w:val="20"/>
          <w:szCs w:val="24"/>
        </w:rPr>
        <w:t>1.260Ǻ,</w:t>
      </w:r>
      <w:r w:rsidR="00177523" w:rsidRPr="00674578">
        <w:rPr>
          <w:rFonts w:ascii="Times New Roman" w:eastAsia="Times New Roman+FPEF" w:hAnsi="Times New Roman" w:cs="Times New Roman"/>
          <w:sz w:val="20"/>
          <w:szCs w:val="24"/>
        </w:rPr>
        <w:t xml:space="preserve"> </w:t>
      </w:r>
      <w:r w:rsidRPr="00674578">
        <w:rPr>
          <w:rFonts w:ascii="Times New Roman" w:eastAsia="Times New Roman+FPEF" w:hAnsi="Times New Roman" w:cs="Times New Roman"/>
          <w:sz w:val="20"/>
          <w:szCs w:val="24"/>
        </w:rPr>
        <w:t>1.209Ǻ, 1.396Ǻ respectively</w:t>
      </w:r>
      <w:r w:rsidRPr="00674578">
        <w:rPr>
          <w:rFonts w:ascii="Times New Roman" w:eastAsia="Times New Roman+FPEF" w:hAnsi="Times New Roman" w:cs="Times New Roman"/>
          <w:sz w:val="20"/>
          <w:szCs w:val="20"/>
        </w:rPr>
        <w:t xml:space="preserve">. </w:t>
      </w:r>
      <w:r w:rsidRPr="00674578">
        <w:rPr>
          <w:rFonts w:ascii="Times New Roman" w:eastAsia="Times New Roman+FPEF" w:hAnsi="Times New Roman" w:cs="Times New Roman"/>
          <w:sz w:val="20"/>
          <w:szCs w:val="24"/>
        </w:rPr>
        <w:t>The selected bond angle C</w:t>
      </w:r>
      <w:r w:rsidRPr="00674578">
        <w:rPr>
          <w:rFonts w:ascii="Times New Roman" w:eastAsia="Times New Roman+FPEF" w:hAnsi="Times New Roman" w:cs="Times New Roman"/>
          <w:sz w:val="20"/>
          <w:szCs w:val="24"/>
          <w:vertAlign w:val="subscript"/>
        </w:rPr>
        <w:t>10</w:t>
      </w:r>
      <w:r w:rsidRPr="00674578">
        <w:rPr>
          <w:rFonts w:ascii="Times New Roman" w:eastAsia="Times New Roman+FPEF" w:hAnsi="Times New Roman" w:cs="Times New Roman"/>
          <w:sz w:val="20"/>
          <w:szCs w:val="24"/>
        </w:rPr>
        <w:t>-N</w:t>
      </w:r>
      <w:r w:rsidRPr="00674578">
        <w:rPr>
          <w:rFonts w:ascii="Times New Roman" w:eastAsia="Times New Roman+FPEF" w:hAnsi="Times New Roman" w:cs="Times New Roman"/>
          <w:sz w:val="20"/>
          <w:szCs w:val="24"/>
          <w:vertAlign w:val="subscript"/>
        </w:rPr>
        <w:t>2</w:t>
      </w:r>
      <w:r w:rsidRPr="00674578">
        <w:rPr>
          <w:rFonts w:ascii="Times New Roman" w:eastAsia="Times New Roman+FPEF" w:hAnsi="Times New Roman" w:cs="Times New Roman"/>
          <w:sz w:val="20"/>
          <w:szCs w:val="24"/>
        </w:rPr>
        <w:t>-N</w:t>
      </w:r>
      <w:r w:rsidRPr="00674578">
        <w:rPr>
          <w:rFonts w:ascii="Times New Roman" w:eastAsia="Times New Roman+FPEF" w:hAnsi="Times New Roman" w:cs="Times New Roman"/>
          <w:sz w:val="20"/>
          <w:szCs w:val="24"/>
          <w:vertAlign w:val="subscript"/>
        </w:rPr>
        <w:t>1</w:t>
      </w:r>
      <w:r w:rsidRPr="00674578">
        <w:rPr>
          <w:rFonts w:ascii="Times New Roman" w:eastAsia="Times New Roman+FPEF" w:hAnsi="Times New Roman" w:cs="Times New Roman"/>
          <w:sz w:val="20"/>
          <w:szCs w:val="24"/>
        </w:rPr>
        <w:t>, N</w:t>
      </w:r>
      <w:r w:rsidRPr="00674578">
        <w:rPr>
          <w:rFonts w:ascii="Times New Roman" w:eastAsia="Times New Roman+FPEF" w:hAnsi="Times New Roman" w:cs="Times New Roman"/>
          <w:sz w:val="20"/>
          <w:szCs w:val="24"/>
          <w:vertAlign w:val="subscript"/>
        </w:rPr>
        <w:t>2</w:t>
      </w:r>
      <w:r w:rsidRPr="00674578">
        <w:rPr>
          <w:rFonts w:ascii="Times New Roman" w:eastAsia="Times New Roman+FPEF" w:hAnsi="Times New Roman" w:cs="Times New Roman"/>
          <w:sz w:val="20"/>
          <w:szCs w:val="24"/>
        </w:rPr>
        <w:t>-N</w:t>
      </w:r>
      <w:r w:rsidRPr="00674578">
        <w:rPr>
          <w:rFonts w:ascii="Times New Roman" w:eastAsia="Times New Roman+FPEF" w:hAnsi="Times New Roman" w:cs="Times New Roman"/>
          <w:sz w:val="20"/>
          <w:szCs w:val="24"/>
          <w:vertAlign w:val="subscript"/>
        </w:rPr>
        <w:t>1</w:t>
      </w:r>
      <w:r w:rsidRPr="00674578">
        <w:rPr>
          <w:rFonts w:ascii="Times New Roman" w:eastAsia="Times New Roman+FPEF" w:hAnsi="Times New Roman" w:cs="Times New Roman"/>
          <w:sz w:val="20"/>
          <w:szCs w:val="24"/>
        </w:rPr>
        <w:t>-C</w:t>
      </w:r>
      <w:r w:rsidRPr="00674578">
        <w:rPr>
          <w:rFonts w:ascii="Times New Roman" w:eastAsia="Times New Roman+FPEF" w:hAnsi="Times New Roman" w:cs="Times New Roman"/>
          <w:sz w:val="20"/>
          <w:szCs w:val="24"/>
          <w:vertAlign w:val="subscript"/>
        </w:rPr>
        <w:t>7</w:t>
      </w:r>
      <w:r w:rsidRPr="00674578">
        <w:rPr>
          <w:rFonts w:ascii="Times New Roman" w:eastAsia="Times New Roman+FPEF" w:hAnsi="Times New Roman" w:cs="Times New Roman"/>
          <w:sz w:val="20"/>
          <w:szCs w:val="24"/>
        </w:rPr>
        <w:t>, C</w:t>
      </w:r>
      <w:r w:rsidRPr="00674578">
        <w:rPr>
          <w:rFonts w:ascii="Times New Roman" w:eastAsia="Times New Roman+FPEF" w:hAnsi="Times New Roman" w:cs="Times New Roman"/>
          <w:sz w:val="20"/>
          <w:szCs w:val="24"/>
          <w:vertAlign w:val="subscript"/>
        </w:rPr>
        <w:t>8</w:t>
      </w:r>
      <w:r w:rsidRPr="00674578">
        <w:rPr>
          <w:rFonts w:ascii="Times New Roman" w:eastAsia="Times New Roman+FPEF" w:hAnsi="Times New Roman" w:cs="Times New Roman"/>
          <w:sz w:val="20"/>
          <w:szCs w:val="24"/>
        </w:rPr>
        <w:t>-C</w:t>
      </w:r>
      <w:r w:rsidRPr="00674578">
        <w:rPr>
          <w:rFonts w:ascii="Times New Roman" w:eastAsia="Times New Roman+FPEF" w:hAnsi="Times New Roman" w:cs="Times New Roman"/>
          <w:sz w:val="20"/>
          <w:szCs w:val="24"/>
          <w:vertAlign w:val="subscript"/>
        </w:rPr>
        <w:t>9</w:t>
      </w:r>
      <w:r w:rsidRPr="00674578">
        <w:rPr>
          <w:rFonts w:ascii="Times New Roman" w:eastAsia="Times New Roman+FPEF" w:hAnsi="Times New Roman" w:cs="Times New Roman"/>
          <w:sz w:val="20"/>
          <w:szCs w:val="24"/>
        </w:rPr>
        <w:t>-O</w:t>
      </w:r>
      <w:r w:rsidRPr="00674578">
        <w:rPr>
          <w:rFonts w:ascii="Times New Roman" w:eastAsia="Times New Roman+FPEF" w:hAnsi="Times New Roman" w:cs="Times New Roman"/>
          <w:sz w:val="20"/>
          <w:szCs w:val="24"/>
          <w:vertAlign w:val="subscript"/>
        </w:rPr>
        <w:t>1</w:t>
      </w:r>
      <w:r w:rsidRPr="00674578">
        <w:rPr>
          <w:rFonts w:ascii="Times New Roman" w:eastAsia="Times New Roman+FPEF" w:hAnsi="Times New Roman" w:cs="Times New Roman"/>
          <w:sz w:val="20"/>
          <w:szCs w:val="24"/>
        </w:rPr>
        <w:t>, C</w:t>
      </w:r>
      <w:r w:rsidRPr="00674578">
        <w:rPr>
          <w:rFonts w:ascii="Times New Roman" w:eastAsia="Times New Roman+FPEF" w:hAnsi="Times New Roman" w:cs="Times New Roman"/>
          <w:sz w:val="20"/>
          <w:szCs w:val="24"/>
          <w:vertAlign w:val="subscript"/>
        </w:rPr>
        <w:t>9</w:t>
      </w:r>
      <w:r w:rsidRPr="00674578">
        <w:rPr>
          <w:rFonts w:ascii="Times New Roman" w:eastAsia="Times New Roman+FPEF" w:hAnsi="Times New Roman" w:cs="Times New Roman"/>
          <w:sz w:val="20"/>
          <w:szCs w:val="24"/>
        </w:rPr>
        <w:t>-O</w:t>
      </w:r>
      <w:r w:rsidRPr="00674578">
        <w:rPr>
          <w:rFonts w:ascii="Times New Roman" w:eastAsia="Times New Roman+FPEF" w:hAnsi="Times New Roman" w:cs="Times New Roman"/>
          <w:sz w:val="20"/>
          <w:szCs w:val="24"/>
          <w:vertAlign w:val="subscript"/>
        </w:rPr>
        <w:t>2</w:t>
      </w:r>
      <w:r w:rsidRPr="00674578">
        <w:rPr>
          <w:rFonts w:ascii="Times New Roman" w:eastAsia="Times New Roman+FPEF" w:hAnsi="Times New Roman" w:cs="Times New Roman"/>
          <w:sz w:val="20"/>
          <w:szCs w:val="24"/>
        </w:rPr>
        <w:t>-C</w:t>
      </w:r>
      <w:r w:rsidRPr="00674578">
        <w:rPr>
          <w:rFonts w:ascii="Times New Roman" w:eastAsia="Times New Roman+FPEF" w:hAnsi="Times New Roman" w:cs="Times New Roman"/>
          <w:sz w:val="20"/>
          <w:szCs w:val="24"/>
          <w:vertAlign w:val="subscript"/>
        </w:rPr>
        <w:t>3</w:t>
      </w:r>
      <w:r w:rsidRPr="00674578">
        <w:rPr>
          <w:rFonts w:ascii="Times New Roman" w:eastAsia="Times New Roman+FPEF" w:hAnsi="Times New Roman" w:cs="Times New Roman"/>
          <w:sz w:val="20"/>
          <w:szCs w:val="24"/>
        </w:rPr>
        <w:t>, O</w:t>
      </w:r>
      <w:r w:rsidRPr="00674578">
        <w:rPr>
          <w:rFonts w:ascii="Times New Roman" w:eastAsia="Times New Roman+FPEF" w:hAnsi="Times New Roman" w:cs="Times New Roman"/>
          <w:sz w:val="20"/>
          <w:szCs w:val="24"/>
          <w:vertAlign w:val="subscript"/>
        </w:rPr>
        <w:t>1</w:t>
      </w:r>
      <w:r w:rsidRPr="00674578">
        <w:rPr>
          <w:rFonts w:ascii="Times New Roman" w:eastAsia="Times New Roman+FPEF" w:hAnsi="Times New Roman" w:cs="Times New Roman"/>
          <w:sz w:val="20"/>
          <w:szCs w:val="24"/>
        </w:rPr>
        <w:t>-C</w:t>
      </w:r>
      <w:r w:rsidRPr="00674578">
        <w:rPr>
          <w:rFonts w:ascii="Times New Roman" w:eastAsia="Times New Roman+FPEF" w:hAnsi="Times New Roman" w:cs="Times New Roman"/>
          <w:sz w:val="20"/>
          <w:szCs w:val="24"/>
          <w:vertAlign w:val="subscript"/>
        </w:rPr>
        <w:t>9</w:t>
      </w:r>
      <w:r w:rsidRPr="00674578">
        <w:rPr>
          <w:rFonts w:ascii="Times New Roman" w:eastAsia="Times New Roman+FPEF" w:hAnsi="Times New Roman" w:cs="Times New Roman"/>
          <w:sz w:val="20"/>
          <w:szCs w:val="24"/>
        </w:rPr>
        <w:t>-O</w:t>
      </w:r>
      <w:r w:rsidRPr="00674578">
        <w:rPr>
          <w:rFonts w:ascii="Times New Roman" w:eastAsia="Times New Roman+FPEF" w:hAnsi="Times New Roman" w:cs="Times New Roman"/>
          <w:sz w:val="20"/>
          <w:szCs w:val="24"/>
          <w:vertAlign w:val="subscript"/>
        </w:rPr>
        <w:t>2</w:t>
      </w:r>
      <w:r w:rsidRPr="00674578">
        <w:rPr>
          <w:rFonts w:ascii="Times New Roman" w:eastAsia="Times New Roman+FPEF" w:hAnsi="Times New Roman" w:cs="Times New Roman"/>
          <w:sz w:val="20"/>
          <w:szCs w:val="24"/>
        </w:rPr>
        <w:t xml:space="preserve"> are 115.19</w:t>
      </w:r>
      <w:r w:rsidRPr="00674578">
        <w:rPr>
          <w:rFonts w:ascii="Times New Roman" w:eastAsia="Times New Roman+FPEF" w:hAnsi="Times New Roman" w:cs="Times New Roman"/>
          <w:sz w:val="20"/>
          <w:szCs w:val="24"/>
          <w:vertAlign w:val="superscript"/>
        </w:rPr>
        <w:t>○</w:t>
      </w:r>
      <w:r w:rsidRPr="00674578">
        <w:rPr>
          <w:rFonts w:ascii="Times New Roman" w:hAnsi="Times New Roman" w:cs="Times New Roman"/>
          <w:sz w:val="20"/>
          <w:szCs w:val="24"/>
        </w:rPr>
        <w:t>, 114.22</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125.96</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122.62</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117.88</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xml:space="preserve"> respectively and the selected dihedral angle C</w:t>
      </w:r>
      <w:r w:rsidRPr="00674578">
        <w:rPr>
          <w:rFonts w:ascii="Times New Roman" w:hAnsi="Times New Roman" w:cs="Times New Roman"/>
          <w:sz w:val="20"/>
          <w:szCs w:val="24"/>
          <w:vertAlign w:val="subscript"/>
        </w:rPr>
        <w:t>10</w:t>
      </w:r>
      <w:r w:rsidRPr="00674578">
        <w:rPr>
          <w:rFonts w:ascii="Times New Roman" w:hAnsi="Times New Roman" w:cs="Times New Roman"/>
          <w:sz w:val="20"/>
          <w:szCs w:val="24"/>
        </w:rPr>
        <w:t>-N</w:t>
      </w:r>
      <w:r w:rsidRPr="00674578">
        <w:rPr>
          <w:rFonts w:ascii="Times New Roman" w:hAnsi="Times New Roman" w:cs="Times New Roman"/>
          <w:sz w:val="20"/>
          <w:szCs w:val="24"/>
          <w:vertAlign w:val="subscript"/>
        </w:rPr>
        <w:t>2</w:t>
      </w:r>
      <w:r w:rsidRPr="00674578">
        <w:rPr>
          <w:rFonts w:ascii="Times New Roman" w:hAnsi="Times New Roman" w:cs="Times New Roman"/>
          <w:sz w:val="20"/>
          <w:szCs w:val="24"/>
        </w:rPr>
        <w:t>-N</w:t>
      </w:r>
      <w:r w:rsidRPr="00674578">
        <w:rPr>
          <w:rFonts w:ascii="Times New Roman" w:hAnsi="Times New Roman" w:cs="Times New Roman"/>
          <w:sz w:val="20"/>
          <w:szCs w:val="24"/>
          <w:vertAlign w:val="subscript"/>
        </w:rPr>
        <w:t>1</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7</w:t>
      </w:r>
      <w:r w:rsidRPr="00674578">
        <w:rPr>
          <w:rFonts w:ascii="Times New Roman" w:hAnsi="Times New Roman" w:cs="Times New Roman"/>
          <w:sz w:val="20"/>
          <w:szCs w:val="24"/>
        </w:rPr>
        <w:t>, H</w:t>
      </w:r>
      <w:r w:rsidRPr="00674578">
        <w:rPr>
          <w:rFonts w:ascii="Times New Roman" w:hAnsi="Times New Roman" w:cs="Times New Roman"/>
          <w:sz w:val="20"/>
          <w:szCs w:val="24"/>
          <w:vertAlign w:val="subscript"/>
        </w:rPr>
        <w:t>10</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8</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9</w:t>
      </w:r>
      <w:r w:rsidRPr="00674578">
        <w:rPr>
          <w:rFonts w:ascii="Times New Roman" w:hAnsi="Times New Roman" w:cs="Times New Roman"/>
          <w:sz w:val="20"/>
          <w:szCs w:val="24"/>
        </w:rPr>
        <w:t>-O</w:t>
      </w:r>
      <w:r w:rsidRPr="00674578">
        <w:rPr>
          <w:rFonts w:ascii="Times New Roman" w:hAnsi="Times New Roman" w:cs="Times New Roman"/>
          <w:sz w:val="20"/>
          <w:szCs w:val="24"/>
          <w:vertAlign w:val="subscript"/>
        </w:rPr>
        <w:t>1</w:t>
      </w:r>
      <w:r w:rsidRPr="00674578">
        <w:rPr>
          <w:rFonts w:ascii="Times New Roman" w:hAnsi="Times New Roman" w:cs="Times New Roman"/>
          <w:sz w:val="20"/>
          <w:szCs w:val="24"/>
        </w:rPr>
        <w:t>, O</w:t>
      </w:r>
      <w:r w:rsidRPr="00674578">
        <w:rPr>
          <w:rFonts w:ascii="Times New Roman" w:hAnsi="Times New Roman" w:cs="Times New Roman"/>
          <w:sz w:val="20"/>
          <w:szCs w:val="24"/>
          <w:vertAlign w:val="subscript"/>
        </w:rPr>
        <w:t>1</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9</w:t>
      </w:r>
      <w:r w:rsidRPr="00674578">
        <w:rPr>
          <w:rFonts w:ascii="Times New Roman" w:hAnsi="Times New Roman" w:cs="Times New Roman"/>
          <w:sz w:val="20"/>
          <w:szCs w:val="24"/>
        </w:rPr>
        <w:t>-O</w:t>
      </w:r>
      <w:r w:rsidRPr="00674578">
        <w:rPr>
          <w:rFonts w:ascii="Times New Roman" w:hAnsi="Times New Roman" w:cs="Times New Roman"/>
          <w:sz w:val="20"/>
          <w:szCs w:val="24"/>
          <w:vertAlign w:val="subscript"/>
        </w:rPr>
        <w:t>2</w:t>
      </w:r>
      <w:r w:rsidRPr="00674578">
        <w:rPr>
          <w:rFonts w:ascii="Times New Roman" w:hAnsi="Times New Roman" w:cs="Times New Roman"/>
          <w:sz w:val="20"/>
          <w:szCs w:val="24"/>
        </w:rPr>
        <w:t>-C</w:t>
      </w:r>
      <w:r w:rsidRPr="00674578">
        <w:rPr>
          <w:rFonts w:ascii="Times New Roman" w:hAnsi="Times New Roman" w:cs="Times New Roman"/>
          <w:sz w:val="20"/>
          <w:szCs w:val="24"/>
          <w:vertAlign w:val="subscript"/>
        </w:rPr>
        <w:t>3</w:t>
      </w:r>
      <w:r w:rsidRPr="00674578">
        <w:rPr>
          <w:rFonts w:ascii="Times New Roman" w:hAnsi="Times New Roman" w:cs="Times New Roman"/>
          <w:sz w:val="20"/>
          <w:szCs w:val="24"/>
        </w:rPr>
        <w:t xml:space="preserve"> are 176.21</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1.42</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179.09</w:t>
      </w:r>
      <w:r w:rsidRPr="00674578">
        <w:rPr>
          <w:rFonts w:ascii="Times New Roman" w:hAnsi="Times New Roman" w:cs="Times New Roman"/>
          <w:sz w:val="20"/>
          <w:szCs w:val="24"/>
          <w:vertAlign w:val="superscript"/>
        </w:rPr>
        <w:t>○</w:t>
      </w:r>
      <w:r w:rsidRPr="00674578">
        <w:rPr>
          <w:rFonts w:ascii="Times New Roman" w:hAnsi="Times New Roman" w:cs="Times New Roman"/>
          <w:sz w:val="20"/>
          <w:szCs w:val="24"/>
        </w:rPr>
        <w:t xml:space="preserve"> respectively. </w:t>
      </w:r>
      <w:r w:rsidRPr="00674578">
        <w:rPr>
          <w:rFonts w:ascii="Times New Roman" w:hAnsi="Times New Roman" w:cs="Times New Roman"/>
          <w:sz w:val="20"/>
          <w:szCs w:val="24"/>
        </w:rPr>
        <w:lastRenderedPageBreak/>
        <w:t>Thus the calculated values agree similarly with the experimental values.</w:t>
      </w:r>
    </w:p>
    <w:p w:rsidR="00C70624" w:rsidRDefault="00C70624" w:rsidP="00273EB9">
      <w:pPr>
        <w:snapToGrid w:val="0"/>
        <w:spacing w:after="0" w:line="240" w:lineRule="auto"/>
        <w:ind w:firstLine="425"/>
        <w:jc w:val="both"/>
        <w:rPr>
          <w:rFonts w:ascii="Times New Roman" w:hAnsi="Times New Roman" w:cs="Times New Roman"/>
          <w:sz w:val="20"/>
          <w:szCs w:val="24"/>
          <w:lang w:eastAsia="zh-CN"/>
        </w:rPr>
      </w:pPr>
    </w:p>
    <w:p w:rsidR="00273EB9" w:rsidRPr="00674578" w:rsidRDefault="00273EB9" w:rsidP="00273EB9">
      <w:pPr>
        <w:snapToGrid w:val="0"/>
        <w:spacing w:after="0" w:line="240" w:lineRule="auto"/>
        <w:jc w:val="both"/>
        <w:rPr>
          <w:rFonts w:ascii="Times New Roman" w:hAnsi="Times New Roman" w:cs="Times New Roman"/>
          <w:b/>
          <w:sz w:val="20"/>
          <w:szCs w:val="24"/>
        </w:rPr>
      </w:pPr>
      <w:r w:rsidRPr="00674578">
        <w:rPr>
          <w:rFonts w:ascii="Times New Roman" w:hAnsi="Times New Roman" w:cs="Times New Roman"/>
          <w:b/>
          <w:sz w:val="20"/>
          <w:szCs w:val="24"/>
        </w:rPr>
        <w:t>3.2 Electronic properties</w:t>
      </w:r>
    </w:p>
    <w:p w:rsidR="00273EB9" w:rsidRDefault="00273EB9" w:rsidP="00273EB9">
      <w:pPr>
        <w:snapToGrid w:val="0"/>
        <w:spacing w:after="0" w:line="240" w:lineRule="auto"/>
        <w:ind w:firstLine="425"/>
        <w:jc w:val="both"/>
        <w:rPr>
          <w:rFonts w:ascii="Times New Roman" w:hAnsi="Times New Roman" w:cs="Times New Roman"/>
          <w:sz w:val="20"/>
          <w:szCs w:val="24"/>
          <w:lang w:eastAsia="zh-CN"/>
        </w:rPr>
      </w:pPr>
      <w:r w:rsidRPr="00674578">
        <w:rPr>
          <w:rFonts w:ascii="Times New Roman" w:hAnsi="Times New Roman" w:cs="Times New Roman"/>
          <w:sz w:val="20"/>
          <w:szCs w:val="24"/>
        </w:rPr>
        <w:t xml:space="preserve">The term band gap refers to the energy difference between the top of the valence band to the bottom of the conduction band; electrons are able to move from one band to another. In order for an electron to jump from a valence band to a conduction band, it requires a specific minimum amount of energy for the transition, the band gap energy </w:t>
      </w:r>
      <w:r w:rsidR="00C70624">
        <w:rPr>
          <w:rFonts w:ascii="Times New Roman" w:hAnsi="Times New Roman" w:cs="Times New Roman" w:hint="eastAsia"/>
          <w:sz w:val="20"/>
          <w:szCs w:val="24"/>
          <w:lang w:eastAsia="zh-CN"/>
        </w:rPr>
        <w:t>(Table 1)</w:t>
      </w:r>
      <w:r w:rsidR="00C70624" w:rsidRPr="00674578">
        <w:rPr>
          <w:rFonts w:ascii="Times New Roman" w:hAnsi="Times New Roman" w:cs="Times New Roman"/>
          <w:sz w:val="20"/>
          <w:szCs w:val="24"/>
        </w:rPr>
        <w:t xml:space="preserve"> </w:t>
      </w:r>
      <w:r w:rsidRPr="00674578">
        <w:rPr>
          <w:rFonts w:ascii="Times New Roman" w:hAnsi="Times New Roman" w:cs="Times New Roman"/>
          <w:sz w:val="20"/>
          <w:szCs w:val="24"/>
        </w:rPr>
        <w:t xml:space="preserve">[35-36]. </w:t>
      </w:r>
    </w:p>
    <w:p w:rsidR="00C70624" w:rsidRPr="00674578" w:rsidRDefault="00C70624" w:rsidP="00273EB9">
      <w:pPr>
        <w:snapToGrid w:val="0"/>
        <w:spacing w:after="0" w:line="240" w:lineRule="auto"/>
        <w:ind w:firstLine="425"/>
        <w:jc w:val="both"/>
        <w:rPr>
          <w:rFonts w:ascii="Times New Roman" w:eastAsia="Times New Roman" w:hAnsi="Times New Roman" w:cs="Times New Roman"/>
          <w:color w:val="000000"/>
          <w:sz w:val="20"/>
          <w:szCs w:val="24"/>
          <w:lang w:eastAsia="zh-CN"/>
        </w:rPr>
      </w:pPr>
    </w:p>
    <w:p w:rsidR="00674578" w:rsidRPr="00674578" w:rsidRDefault="00674578" w:rsidP="00273EB9">
      <w:pPr>
        <w:snapToGrid w:val="0"/>
        <w:spacing w:after="0" w:line="240" w:lineRule="auto"/>
        <w:jc w:val="both"/>
        <w:rPr>
          <w:rFonts w:ascii="Times New Roman" w:hAnsi="Times New Roman" w:cs="Times New Roman"/>
          <w:sz w:val="20"/>
          <w:szCs w:val="24"/>
          <w:lang w:eastAsia="zh-CN"/>
        </w:rPr>
      </w:pPr>
      <w:r w:rsidRPr="00674578">
        <w:rPr>
          <w:rFonts w:ascii="Times New Roman" w:eastAsia="Times New Roman" w:hAnsi="Times New Roman" w:cs="Times New Roman"/>
          <w:b/>
          <w:color w:val="000000"/>
          <w:sz w:val="20"/>
          <w:szCs w:val="24"/>
        </w:rPr>
        <w:lastRenderedPageBreak/>
        <w:t>Table 1:</w:t>
      </w:r>
      <w:r w:rsidRPr="00674578">
        <w:rPr>
          <w:rFonts w:ascii="Times New Roman" w:eastAsia="Times New Roman" w:hAnsi="Times New Roman" w:cs="Times New Roman"/>
          <w:color w:val="000000"/>
          <w:sz w:val="20"/>
          <w:szCs w:val="24"/>
        </w:rPr>
        <w:t xml:space="preserve"> Optimized geometry of calculated 4-[(Z)-phenyldiazenyl]-2H-Chromen-2-one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30"/>
        <w:gridCol w:w="1080"/>
        <w:gridCol w:w="885"/>
      </w:tblGrid>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Bonds</w:t>
            </w:r>
            <w:r w:rsidR="00C70624">
              <w:rPr>
                <w:rFonts w:ascii="Times New Roman" w:hAnsi="Times New Roman" w:cs="Times New Roman" w:hint="eastAsia"/>
                <w:color w:val="000000"/>
                <w:sz w:val="18"/>
                <w:szCs w:val="24"/>
                <w:lang w:eastAsia="zh-CN"/>
              </w:rPr>
              <w:t xml:space="preserve"> </w:t>
            </w:r>
            <w:r w:rsidRPr="00273EB9">
              <w:rPr>
                <w:rFonts w:ascii="Times New Roman" w:eastAsia="Times New Roman" w:hAnsi="Times New Roman" w:cs="Times New Roman"/>
                <w:color w:val="000000"/>
                <w:sz w:val="18"/>
                <w:szCs w:val="24"/>
              </w:rPr>
              <w:t>(Ǻ), bond angles and dihedral angles</w:t>
            </w:r>
            <w:r w:rsidR="00C70624">
              <w:rPr>
                <w:rFonts w:ascii="Times New Roman" w:hAnsi="Times New Roman" w:cs="Times New Roman" w:hint="eastAsia"/>
                <w:color w:val="000000"/>
                <w:sz w:val="18"/>
                <w:szCs w:val="24"/>
                <w:lang w:eastAsia="zh-CN"/>
              </w:rPr>
              <w:t xml:space="preserve"> </w:t>
            </w:r>
            <w:r w:rsidRPr="00273EB9">
              <w:rPr>
                <w:rFonts w:ascii="Times New Roman" w:eastAsia="Times New Roman" w:hAnsi="Times New Roman" w:cs="Times New Roman"/>
                <w:color w:val="000000"/>
                <w:sz w:val="18"/>
                <w:szCs w:val="24"/>
              </w:rPr>
              <w:t>(deg.)</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Calculated</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Expt.</w:t>
            </w: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N2-C10</w:t>
            </w: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1.415</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1.355</w:t>
            </w: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N1-C7</w:t>
            </w: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1.418</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1.372</w:t>
            </w: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N2-N1</w:t>
            </w: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1.26</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1.281</w:t>
            </w: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C9-O1</w:t>
            </w: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1.209</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C9-O2</w:t>
            </w: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1.396</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C10-N2-N1</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115.19</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115.34</w:t>
            </w: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N2-N1-C7</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114.22</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r w:rsidRPr="00273EB9">
              <w:rPr>
                <w:rFonts w:ascii="Times New Roman" w:eastAsia="Times New Roman" w:hAnsi="Times New Roman" w:cs="Times New Roman"/>
                <w:color w:val="000000"/>
                <w:sz w:val="18"/>
              </w:rPr>
              <w:t>110.78</w:t>
            </w: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C8-C9-O1</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125.96</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C9-O2-C3</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122.62</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O1-C9-O2</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117.88</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C10-N2-N1-C7</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176.21</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718" w:type="dxa"/>
            <w:gridSpan w:val="2"/>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H10-C8-C9-O1</w:t>
            </w: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1.42</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r w:rsidR="006D57DE" w:rsidRPr="00273EB9" w:rsidTr="00C70624">
        <w:trPr>
          <w:jc w:val="center"/>
        </w:trPr>
        <w:tc>
          <w:tcPr>
            <w:tcW w:w="2088"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O1-C9-O2-C3</w:t>
            </w:r>
          </w:p>
        </w:tc>
        <w:tc>
          <w:tcPr>
            <w:tcW w:w="630" w:type="dxa"/>
            <w:shd w:val="clear" w:color="auto" w:fill="auto"/>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c>
          <w:tcPr>
            <w:tcW w:w="1080"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szCs w:val="24"/>
              </w:rPr>
            </w:pPr>
            <w:r w:rsidRPr="00273EB9">
              <w:rPr>
                <w:rFonts w:ascii="Times New Roman" w:eastAsia="Times New Roman" w:hAnsi="Times New Roman" w:cs="Times New Roman"/>
                <w:color w:val="000000"/>
                <w:sz w:val="18"/>
                <w:szCs w:val="24"/>
              </w:rPr>
              <w:t>179.09</w:t>
            </w:r>
          </w:p>
        </w:tc>
        <w:tc>
          <w:tcPr>
            <w:tcW w:w="885" w:type="dxa"/>
            <w:shd w:val="clear" w:color="auto" w:fill="auto"/>
            <w:noWrap/>
            <w:vAlign w:val="center"/>
            <w:hideMark/>
          </w:tcPr>
          <w:p w:rsidR="006D57DE" w:rsidRPr="00273EB9" w:rsidRDefault="006D57DE" w:rsidP="00273EB9">
            <w:pPr>
              <w:snapToGrid w:val="0"/>
              <w:spacing w:after="0" w:line="240" w:lineRule="auto"/>
              <w:jc w:val="both"/>
              <w:rPr>
                <w:rFonts w:ascii="Times New Roman" w:eastAsia="Times New Roman" w:hAnsi="Times New Roman" w:cs="Times New Roman"/>
                <w:color w:val="000000"/>
                <w:sz w:val="18"/>
              </w:rPr>
            </w:pPr>
          </w:p>
        </w:tc>
      </w:tr>
    </w:tbl>
    <w:p w:rsidR="006D57DE" w:rsidRDefault="006D57DE" w:rsidP="00273EB9">
      <w:pPr>
        <w:snapToGrid w:val="0"/>
        <w:spacing w:after="0" w:line="240" w:lineRule="auto"/>
        <w:jc w:val="both"/>
        <w:rPr>
          <w:rFonts w:ascii="Times New Roman" w:hAnsi="Times New Roman" w:cs="Times New Roman"/>
          <w:sz w:val="20"/>
          <w:szCs w:val="24"/>
          <w:lang w:eastAsia="zh-CN"/>
        </w:rPr>
      </w:pPr>
      <w:r w:rsidRPr="00674578">
        <w:rPr>
          <w:rFonts w:ascii="Times New Roman" w:hAnsi="Times New Roman" w:cs="Times New Roman"/>
          <w:sz w:val="20"/>
          <w:szCs w:val="24"/>
        </w:rPr>
        <w:t>Expt. Value [41]</w:t>
      </w:r>
    </w:p>
    <w:p w:rsidR="00273EB9" w:rsidRDefault="00273EB9" w:rsidP="00273EB9">
      <w:pPr>
        <w:snapToGrid w:val="0"/>
        <w:spacing w:after="0" w:line="240" w:lineRule="auto"/>
        <w:jc w:val="both"/>
        <w:rPr>
          <w:rFonts w:ascii="Times New Roman" w:hAnsi="Times New Roman" w:cs="Times New Roman"/>
          <w:sz w:val="20"/>
          <w:szCs w:val="24"/>
          <w:lang w:eastAsia="zh-CN"/>
        </w:rPr>
      </w:pPr>
    </w:p>
    <w:p w:rsidR="00273EB9" w:rsidRDefault="00C70624" w:rsidP="00C70624">
      <w:pPr>
        <w:snapToGrid w:val="0"/>
        <w:spacing w:after="0" w:line="240" w:lineRule="auto"/>
        <w:ind w:firstLine="720"/>
        <w:jc w:val="both"/>
        <w:rPr>
          <w:rFonts w:ascii="Times New Roman" w:hAnsi="Times New Roman" w:cs="Times New Roman"/>
          <w:sz w:val="20"/>
          <w:szCs w:val="24"/>
          <w:lang w:eastAsia="zh-CN"/>
        </w:rPr>
      </w:pPr>
      <w:r w:rsidRPr="00674578">
        <w:rPr>
          <w:rFonts w:ascii="Times New Roman" w:hAnsi="Times New Roman" w:cs="Times New Roman"/>
          <w:sz w:val="20"/>
          <w:szCs w:val="24"/>
        </w:rPr>
        <w:t xml:space="preserve">The measurement of the band gap of materials is important in the semiconductor, nonmaterial, solar industries, and also as a DSSC </w:t>
      </w:r>
      <w:r w:rsidR="00273EB9" w:rsidRPr="00674578">
        <w:rPr>
          <w:rFonts w:ascii="Times New Roman" w:hAnsi="Times New Roman" w:cs="Times New Roman"/>
          <w:sz w:val="20"/>
          <w:szCs w:val="24"/>
        </w:rPr>
        <w:t xml:space="preserve">sensitizer. This demonstrates how the band gap of a material can be determined from its UV absorption spectrum. The band </w:t>
      </w:r>
      <w:r w:rsidR="00273EB9" w:rsidRPr="00674578">
        <w:rPr>
          <w:rFonts w:ascii="Times New Roman" w:hAnsi="Times New Roman" w:cs="Times New Roman"/>
          <w:sz w:val="20"/>
          <w:szCs w:val="24"/>
        </w:rPr>
        <w:lastRenderedPageBreak/>
        <w:t xml:space="preserve">gap energy of insulators is large (&gt; 4eV), but lower for semiconductors (&lt; 3eV) [35-36]. In this work, we have used DFT/BLYP/6-31+G* to estimate the band gap of </w:t>
      </w:r>
      <w:r w:rsidR="00273EB9" w:rsidRPr="00674578">
        <w:rPr>
          <w:rFonts w:ascii="Times New Roman" w:eastAsia="Times New Roman" w:hAnsi="Times New Roman" w:cs="Times New Roman"/>
          <w:color w:val="000000"/>
          <w:sz w:val="20"/>
          <w:szCs w:val="24"/>
        </w:rPr>
        <w:t>4-[(Z)-phenyldiazenyl]-2H-Chromen-2-one to be 3.45eV (see table 2) in gas phase, which is a value suitable for its consideration as a potential DSSC sensitizers and in solar application. The energy gap was checked for the effect of solvents and we found that the band gap increases to 8.8eV and 8.83eV in ethanol and diethyl ether respectively. The calculated chemical hardness, electronic chemical potential, softness, electrophilic index, ionization energy and the electron affinity values of 4-[(Z)-phenyldiazenyl]-2H-Chromen-2-one dye are summarized in Table 2.</w:t>
      </w:r>
    </w:p>
    <w:p w:rsidR="00273EB9" w:rsidRPr="00674578" w:rsidRDefault="00273EB9" w:rsidP="00273EB9">
      <w:pPr>
        <w:snapToGrid w:val="0"/>
        <w:spacing w:after="0" w:line="240" w:lineRule="auto"/>
        <w:jc w:val="both"/>
        <w:rPr>
          <w:rFonts w:ascii="Times New Roman" w:hAnsi="Times New Roman" w:cs="Times New Roman"/>
          <w:sz w:val="20"/>
          <w:szCs w:val="24"/>
          <w:lang w:eastAsia="zh-CN"/>
        </w:rPr>
      </w:pPr>
    </w:p>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hAnsi="Times New Roman" w:cs="Times New Roman"/>
          <w:b/>
          <w:sz w:val="20"/>
          <w:szCs w:val="24"/>
        </w:rPr>
        <w:t>Global local reactivity descriptors</w:t>
      </w:r>
    </w:p>
    <w:p w:rsidR="006D57DE" w:rsidRPr="00674578" w:rsidRDefault="006D57DE" w:rsidP="00674578">
      <w:pPr>
        <w:snapToGrid w:val="0"/>
        <w:spacing w:after="0" w:line="240" w:lineRule="auto"/>
        <w:ind w:firstLine="425"/>
        <w:jc w:val="both"/>
        <w:rPr>
          <w:oMath/>
          <w:rFonts w:ascii="Cambria Math" w:hAnsi="Times New Roman" w:cs="Times New Roman"/>
          <w:sz w:val="20"/>
          <w:szCs w:val="24"/>
        </w:rPr>
      </w:pPr>
      <w:r w:rsidRPr="00674578">
        <w:rPr>
          <w:rFonts w:ascii="Times New Roman" w:hAnsi="Times New Roman" w:cs="Times New Roman"/>
          <w:sz w:val="20"/>
          <w:szCs w:val="24"/>
        </w:rPr>
        <w:t xml:space="preserve">Chemical hardness, </w:t>
      </w:r>
      <m:oMath>
        <m:r>
          <w:rPr>
            <w:rFonts w:ascii="Cambria Math" w:hAnsi="Cambria Math" w:cs="Times New Roman"/>
            <w:sz w:val="20"/>
            <w:szCs w:val="24"/>
          </w:rPr>
          <m:t>η</m:t>
        </m:r>
        <m:r>
          <w:rPr>
            <w:rFonts w:ascii="Cambria Math" w:hAnsi="Times New Roman" w:cs="Times New Roman"/>
            <w:sz w:val="20"/>
            <w:szCs w:val="24"/>
          </w:rPr>
          <m:t>=</m:t>
        </m:r>
        <m:f>
          <m:fPr>
            <m:ctrlPr>
              <w:rPr>
                <w:rFonts w:ascii="Cambria Math" w:hAnsi="Times New Roman" w:cs="Times New Roman"/>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LUMO</m:t>
                </m:r>
              </m:sub>
            </m:sSub>
            <m:r>
              <w:rPr>
                <w:rFonts w:ascii="Times New Roman"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HOMO</m:t>
                </m:r>
              </m:sub>
            </m:sSub>
          </m:num>
          <m:den>
            <m:r>
              <w:rPr>
                <w:rFonts w:ascii="Cambria Math" w:hAnsi="Times New Roman" w:cs="Times New Roman"/>
                <w:sz w:val="20"/>
                <w:szCs w:val="24"/>
              </w:rPr>
              <m:t>2</m:t>
            </m:r>
          </m:den>
        </m:f>
      </m:oMath>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 xml:space="preserve">Softness, S= </w:t>
      </w:r>
      <m:oMath>
        <m:f>
          <m:fPr>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Cambria Math" w:cs="Times New Roman"/>
                <w:sz w:val="20"/>
                <w:szCs w:val="24"/>
              </w:rPr>
              <m:t>η</m:t>
            </m:r>
          </m:den>
        </m:f>
      </m:oMath>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Ionization potential, IP= -E</w:t>
      </w:r>
      <w:r w:rsidRPr="00674578">
        <w:rPr>
          <w:rFonts w:ascii="Times New Roman" w:hAnsi="Times New Roman" w:cs="Times New Roman"/>
          <w:sz w:val="20"/>
          <w:szCs w:val="24"/>
          <w:vertAlign w:val="subscript"/>
        </w:rPr>
        <w:t>HOMO</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Electron affinity of the system, EA= -E</w:t>
      </w:r>
      <w:r w:rsidRPr="00674578">
        <w:rPr>
          <w:rFonts w:ascii="Times New Roman" w:hAnsi="Times New Roman" w:cs="Times New Roman"/>
          <w:sz w:val="20"/>
          <w:szCs w:val="24"/>
          <w:vertAlign w:val="subscript"/>
        </w:rPr>
        <w:t>LUMO</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 xml:space="preserve">Electronic chemical potential, μ= </w:t>
      </w:r>
      <m:oMath>
        <m:f>
          <m:fPr>
            <m:ctrlPr>
              <w:rPr>
                <w:rFonts w:ascii="Cambria Math" w:hAnsi="Times New Roman" w:cs="Times New Roman"/>
                <w:i/>
                <w:sz w:val="20"/>
                <w:szCs w:val="24"/>
              </w:rPr>
            </m:ctrlPr>
          </m:fPr>
          <m:num>
            <m:sSub>
              <m:sSubPr>
                <m:ctrlPr>
                  <w:rPr>
                    <w:rFonts w:ascii="Cambria Math" w:hAnsi="Times New Roman" w:cs="Times New Roman"/>
                    <w:sz w:val="20"/>
                    <w:szCs w:val="24"/>
                  </w:rPr>
                </m:ctrlPr>
              </m:sSubPr>
              <m:e>
                <m:r>
                  <w:rPr>
                    <w:rFonts w:ascii="Cambria Math" w:hAnsi="Cambria Math" w:cs="Times New Roman"/>
                    <w:sz w:val="20"/>
                    <w:szCs w:val="24"/>
                  </w:rPr>
                  <m:t>E</m:t>
                </m:r>
              </m:e>
              <m:sub>
                <m:r>
                  <w:rPr>
                    <w:rFonts w:ascii="Cambria Math" w:hAnsi="Cambria Math" w:cs="Times New Roman"/>
                    <w:sz w:val="20"/>
                    <w:szCs w:val="24"/>
                  </w:rPr>
                  <m:t>HOMO</m:t>
                </m:r>
              </m:sub>
            </m:sSub>
            <m:r>
              <m:rPr>
                <m:sty m:val="p"/>
              </m:rPr>
              <w:rPr>
                <w:rFonts w:ascii="Cambria Math" w:hAnsi="Times New Roman" w:cs="Times New Roman"/>
                <w:sz w:val="20"/>
                <w:szCs w:val="24"/>
              </w:rPr>
              <m:t>+</m:t>
            </m:r>
            <m:sSub>
              <m:sSubPr>
                <m:ctrlPr>
                  <w:rPr>
                    <w:rFonts w:ascii="Cambria Math" w:hAnsi="Times New Roman" w:cs="Times New Roman"/>
                    <w:sz w:val="20"/>
                    <w:szCs w:val="24"/>
                  </w:rPr>
                </m:ctrlPr>
              </m:sSubPr>
              <m:e>
                <m:r>
                  <w:rPr>
                    <w:rFonts w:ascii="Cambria Math" w:hAnsi="Cambria Math" w:cs="Times New Roman"/>
                    <w:sz w:val="20"/>
                    <w:szCs w:val="24"/>
                  </w:rPr>
                  <m:t>E</m:t>
                </m:r>
              </m:e>
              <m:sub>
                <m:r>
                  <w:rPr>
                    <w:rFonts w:ascii="Cambria Math" w:hAnsi="Cambria Math" w:cs="Times New Roman"/>
                    <w:sz w:val="20"/>
                    <w:szCs w:val="24"/>
                  </w:rPr>
                  <m:t>LUMO</m:t>
                </m:r>
              </m:sub>
            </m:sSub>
          </m:num>
          <m:den>
            <m:r>
              <w:rPr>
                <w:rFonts w:ascii="Cambria Math" w:hAnsi="Times New Roman" w:cs="Times New Roman"/>
                <w:sz w:val="20"/>
                <w:szCs w:val="24"/>
              </w:rPr>
              <m:t>2</m:t>
            </m:r>
          </m:den>
        </m:f>
      </m:oMath>
    </w:p>
    <w:p w:rsidR="006D57DE" w:rsidRDefault="006D57DE" w:rsidP="00674578">
      <w:pPr>
        <w:snapToGrid w:val="0"/>
        <w:spacing w:after="0" w:line="240" w:lineRule="auto"/>
        <w:ind w:firstLine="425"/>
        <w:jc w:val="both"/>
        <w:rPr>
          <w:rFonts w:ascii="Times New Roman" w:hAnsi="Times New Roman" w:cs="Times New Roman"/>
          <w:sz w:val="20"/>
          <w:szCs w:val="24"/>
          <w:lang w:eastAsia="zh-CN"/>
        </w:rPr>
      </w:pPr>
      <w:r w:rsidRPr="00674578">
        <w:rPr>
          <w:rFonts w:ascii="Times New Roman" w:hAnsi="Times New Roman" w:cs="Times New Roman"/>
          <w:sz w:val="20"/>
          <w:szCs w:val="24"/>
        </w:rPr>
        <w:t xml:space="preserve">Electrophilic index, ω= </w:t>
      </w:r>
      <m:oMath>
        <m:f>
          <m:fPr>
            <m:ctrlPr>
              <w:rPr>
                <w:rFonts w:ascii="Cambria Math" w:hAnsi="Times New Roman" w:cs="Times New Roman"/>
                <w:i/>
                <w:sz w:val="20"/>
                <w:szCs w:val="24"/>
              </w:rPr>
            </m:ctrlPr>
          </m:fPr>
          <m:num>
            <m:r>
              <w:rPr>
                <w:rFonts w:ascii="Cambria Math" w:hAnsi="Cambria Math" w:cs="Times New Roman"/>
                <w:sz w:val="20"/>
                <w:szCs w:val="24"/>
              </w:rPr>
              <m:t>μ</m:t>
            </m:r>
            <m:r>
              <w:rPr>
                <w:rFonts w:ascii="Cambria Math" w:hAnsi="Times New Roman" w:cs="Times New Roman"/>
                <w:sz w:val="20"/>
                <w:szCs w:val="24"/>
              </w:rPr>
              <m:t>2</m:t>
            </m:r>
          </m:num>
          <m:den>
            <m:r>
              <w:rPr>
                <w:rFonts w:ascii="Cambria Math" w:hAnsi="Cambria Math" w:cs="Times New Roman"/>
                <w:sz w:val="20"/>
                <w:szCs w:val="24"/>
              </w:rPr>
              <m:t>η</m:t>
            </m:r>
          </m:den>
        </m:f>
      </m:oMath>
    </w:p>
    <w:p w:rsidR="00273EB9" w:rsidRDefault="00273EB9" w:rsidP="00674578">
      <w:pPr>
        <w:snapToGrid w:val="0"/>
        <w:spacing w:after="0" w:line="240" w:lineRule="auto"/>
        <w:ind w:firstLine="425"/>
        <w:jc w:val="both"/>
        <w:rPr>
          <w:rFonts w:ascii="Times New Roman" w:hAnsi="Times New Roman" w:cs="Times New Roman"/>
          <w:sz w:val="20"/>
          <w:szCs w:val="24"/>
          <w:lang w:eastAsia="zh-CN"/>
        </w:rPr>
        <w:sectPr w:rsidR="00273EB9" w:rsidSect="00273EB9">
          <w:type w:val="continuous"/>
          <w:pgSz w:w="12240" w:h="15840" w:code="1"/>
          <w:pgMar w:top="1440" w:right="1440" w:bottom="1440" w:left="1440" w:header="720" w:footer="720" w:gutter="0"/>
          <w:cols w:num="2" w:space="425"/>
          <w:docGrid w:linePitch="360"/>
        </w:sectPr>
      </w:pPr>
    </w:p>
    <w:p w:rsidR="00674578" w:rsidRDefault="00674578" w:rsidP="00674578">
      <w:pPr>
        <w:snapToGrid w:val="0"/>
        <w:spacing w:after="0" w:line="240" w:lineRule="auto"/>
        <w:ind w:firstLine="425"/>
        <w:jc w:val="both"/>
        <w:rPr>
          <w:rFonts w:ascii="Times New Roman" w:hAnsi="Times New Roman" w:cs="Times New Roman"/>
          <w:sz w:val="20"/>
          <w:szCs w:val="24"/>
          <w:lang w:eastAsia="zh-CN"/>
        </w:rPr>
      </w:pPr>
    </w:p>
    <w:p w:rsidR="00674578" w:rsidRPr="00674578" w:rsidRDefault="00674578" w:rsidP="00674578">
      <w:pPr>
        <w:snapToGrid w:val="0"/>
        <w:spacing w:after="0" w:line="240" w:lineRule="auto"/>
        <w:jc w:val="both"/>
        <w:rPr>
          <w:rFonts w:ascii="Times New Roman" w:hAnsi="Times New Roman" w:cs="Times New Roman"/>
          <w:sz w:val="20"/>
          <w:szCs w:val="24"/>
          <w:lang w:eastAsia="zh-CN"/>
        </w:rPr>
      </w:pPr>
      <w:r w:rsidRPr="00674578">
        <w:rPr>
          <w:rFonts w:ascii="Times New Roman" w:eastAsia="Times New Roman" w:hAnsi="Times New Roman" w:cs="Times New Roman"/>
          <w:b/>
          <w:color w:val="000000"/>
          <w:sz w:val="20"/>
          <w:szCs w:val="24"/>
        </w:rPr>
        <w:t>Table 2:</w:t>
      </w:r>
      <w:r w:rsidRPr="00674578">
        <w:rPr>
          <w:rFonts w:ascii="Times New Roman" w:eastAsia="Times New Roman" w:hAnsi="Times New Roman" w:cs="Times New Roman"/>
          <w:color w:val="000000"/>
          <w:sz w:val="20"/>
          <w:szCs w:val="24"/>
        </w:rPr>
        <w:t xml:space="preserve"> Values of HOMO, LUMO, IP, EA, μ, η, S, ω and band gap for 4-[(Z)-phenyldiazenyl]-2H-Chromen-2-one at the B3LYP/6-31+G*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1004"/>
        <w:gridCol w:w="975"/>
        <w:gridCol w:w="1184"/>
        <w:gridCol w:w="686"/>
        <w:gridCol w:w="889"/>
        <w:gridCol w:w="806"/>
        <w:gridCol w:w="927"/>
        <w:gridCol w:w="806"/>
        <w:gridCol w:w="766"/>
      </w:tblGrid>
      <w:tr w:rsidR="006D57DE" w:rsidRPr="00674578" w:rsidTr="00C70624">
        <w:trPr>
          <w:jc w:val="center"/>
        </w:trPr>
        <w:tc>
          <w:tcPr>
            <w:tcW w:w="80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2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HOMO</w:t>
            </w:r>
          </w:p>
        </w:tc>
        <w:tc>
          <w:tcPr>
            <w:tcW w:w="509"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LUMO</w:t>
            </w:r>
          </w:p>
        </w:tc>
        <w:tc>
          <w:tcPr>
            <w:tcW w:w="618"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Band gap</w:t>
            </w:r>
          </w:p>
        </w:tc>
        <w:tc>
          <w:tcPr>
            <w:tcW w:w="358"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EA</w:t>
            </w:r>
          </w:p>
        </w:tc>
        <w:tc>
          <w:tcPr>
            <w:tcW w:w="464" w:type="pct"/>
            <w:shd w:val="clear" w:color="auto" w:fill="auto"/>
            <w:noWrap/>
            <w:vAlign w:val="center"/>
            <w:hideMark/>
          </w:tcPr>
          <w:p w:rsidR="006D57DE" w:rsidRPr="00674578" w:rsidRDefault="00173407"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Μ</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η</w:t>
            </w:r>
          </w:p>
        </w:tc>
        <w:tc>
          <w:tcPr>
            <w:tcW w:w="48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S</w:t>
            </w:r>
          </w:p>
        </w:tc>
        <w:tc>
          <w:tcPr>
            <w:tcW w:w="421" w:type="pct"/>
            <w:shd w:val="clear" w:color="auto" w:fill="auto"/>
            <w:noWrap/>
            <w:vAlign w:val="center"/>
            <w:hideMark/>
          </w:tcPr>
          <w:p w:rsidR="006D57DE" w:rsidRPr="00674578" w:rsidRDefault="00944976"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Ω</w:t>
            </w:r>
          </w:p>
        </w:tc>
        <w:tc>
          <w:tcPr>
            <w:tcW w:w="400"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IP</w:t>
            </w:r>
          </w:p>
        </w:tc>
      </w:tr>
      <w:tr w:rsidR="006D57DE" w:rsidRPr="00674578" w:rsidTr="00C70624">
        <w:trPr>
          <w:jc w:val="center"/>
        </w:trPr>
        <w:tc>
          <w:tcPr>
            <w:tcW w:w="80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Gas phase</w:t>
            </w:r>
          </w:p>
        </w:tc>
        <w:tc>
          <w:tcPr>
            <w:tcW w:w="52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-6.71</w:t>
            </w:r>
          </w:p>
        </w:tc>
        <w:tc>
          <w:tcPr>
            <w:tcW w:w="509"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-3.26</w:t>
            </w:r>
          </w:p>
        </w:tc>
        <w:tc>
          <w:tcPr>
            <w:tcW w:w="618"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3.45</w:t>
            </w:r>
          </w:p>
        </w:tc>
        <w:tc>
          <w:tcPr>
            <w:tcW w:w="358"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3.26</w:t>
            </w:r>
          </w:p>
        </w:tc>
        <w:tc>
          <w:tcPr>
            <w:tcW w:w="46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-4.985</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1.725</w:t>
            </w:r>
          </w:p>
        </w:tc>
        <w:tc>
          <w:tcPr>
            <w:tcW w:w="48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0.5797</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7.203</w:t>
            </w:r>
          </w:p>
        </w:tc>
        <w:tc>
          <w:tcPr>
            <w:tcW w:w="400"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-6.71</w:t>
            </w:r>
          </w:p>
        </w:tc>
      </w:tr>
      <w:tr w:rsidR="006D57DE" w:rsidRPr="00674578" w:rsidTr="00C70624">
        <w:trPr>
          <w:jc w:val="center"/>
        </w:trPr>
        <w:tc>
          <w:tcPr>
            <w:tcW w:w="80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Ethanol</w:t>
            </w:r>
          </w:p>
        </w:tc>
        <w:tc>
          <w:tcPr>
            <w:tcW w:w="52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-9.06</w:t>
            </w:r>
          </w:p>
        </w:tc>
        <w:tc>
          <w:tcPr>
            <w:tcW w:w="509"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-0.26</w:t>
            </w:r>
          </w:p>
        </w:tc>
        <w:tc>
          <w:tcPr>
            <w:tcW w:w="618"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8.80</w:t>
            </w:r>
          </w:p>
        </w:tc>
        <w:tc>
          <w:tcPr>
            <w:tcW w:w="358"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0.26</w:t>
            </w:r>
          </w:p>
        </w:tc>
        <w:tc>
          <w:tcPr>
            <w:tcW w:w="46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-4.66</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4.40</w:t>
            </w:r>
          </w:p>
        </w:tc>
        <w:tc>
          <w:tcPr>
            <w:tcW w:w="48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0.2272</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2.468</w:t>
            </w:r>
          </w:p>
        </w:tc>
        <w:tc>
          <w:tcPr>
            <w:tcW w:w="400"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9.06</w:t>
            </w:r>
          </w:p>
        </w:tc>
      </w:tr>
      <w:tr w:rsidR="006D57DE" w:rsidRPr="00674578" w:rsidTr="00C70624">
        <w:trPr>
          <w:jc w:val="center"/>
        </w:trPr>
        <w:tc>
          <w:tcPr>
            <w:tcW w:w="80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Diethyl ether</w:t>
            </w:r>
          </w:p>
        </w:tc>
        <w:tc>
          <w:tcPr>
            <w:tcW w:w="52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-9.05</w:t>
            </w:r>
          </w:p>
        </w:tc>
        <w:tc>
          <w:tcPr>
            <w:tcW w:w="509"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-0.22</w:t>
            </w:r>
          </w:p>
        </w:tc>
        <w:tc>
          <w:tcPr>
            <w:tcW w:w="618"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8.83</w:t>
            </w:r>
          </w:p>
        </w:tc>
        <w:tc>
          <w:tcPr>
            <w:tcW w:w="358"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0.22</w:t>
            </w:r>
          </w:p>
        </w:tc>
        <w:tc>
          <w:tcPr>
            <w:tcW w:w="46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-4.635</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4.415</w:t>
            </w:r>
          </w:p>
        </w:tc>
        <w:tc>
          <w:tcPr>
            <w:tcW w:w="484"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0.2265</w:t>
            </w:r>
          </w:p>
        </w:tc>
        <w:tc>
          <w:tcPr>
            <w:tcW w:w="421" w:type="pct"/>
            <w:shd w:val="clear" w:color="auto" w:fill="auto"/>
            <w:noWrap/>
            <w:vAlign w:val="center"/>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2.433</w:t>
            </w:r>
          </w:p>
        </w:tc>
        <w:tc>
          <w:tcPr>
            <w:tcW w:w="400" w:type="pct"/>
            <w:shd w:val="clear" w:color="auto" w:fill="auto"/>
            <w:noWrap/>
            <w:vAlign w:val="center"/>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9.05</w:t>
            </w:r>
          </w:p>
        </w:tc>
      </w:tr>
    </w:tbl>
    <w:p w:rsidR="006D57DE" w:rsidRPr="00674578" w:rsidRDefault="006D57DE" w:rsidP="00674578">
      <w:pPr>
        <w:snapToGrid w:val="0"/>
        <w:spacing w:after="0" w:line="240" w:lineRule="auto"/>
        <w:ind w:firstLine="425"/>
        <w:jc w:val="both"/>
        <w:rPr>
          <w:rFonts w:ascii="Times New Roman" w:eastAsia="Times New Roman" w:hAnsi="Times New Roman" w:cs="Times New Roman"/>
          <w:color w:val="000000"/>
          <w:sz w:val="20"/>
          <w:szCs w:val="24"/>
        </w:rPr>
      </w:pPr>
    </w:p>
    <w:p w:rsidR="00273EB9" w:rsidRDefault="00273EB9" w:rsidP="00674578">
      <w:pPr>
        <w:snapToGrid w:val="0"/>
        <w:spacing w:after="0" w:line="240" w:lineRule="auto"/>
        <w:ind w:firstLine="425"/>
        <w:jc w:val="both"/>
        <w:rPr>
          <w:rFonts w:ascii="Times New Roman" w:eastAsia="Times New Roman" w:hAnsi="Times New Roman" w:cs="Times New Roman"/>
          <w:color w:val="000000"/>
          <w:sz w:val="20"/>
          <w:szCs w:val="24"/>
        </w:rPr>
        <w:sectPr w:rsidR="00273EB9" w:rsidSect="00DB5E00">
          <w:type w:val="continuous"/>
          <w:pgSz w:w="12240" w:h="15840" w:code="1"/>
          <w:pgMar w:top="1440" w:right="1440" w:bottom="1440" w:left="1440" w:header="720" w:footer="720" w:gutter="0"/>
          <w:cols w:space="720"/>
          <w:docGrid w:linePitch="360"/>
        </w:sectPr>
      </w:pPr>
    </w:p>
    <w:p w:rsidR="006D57DE" w:rsidRPr="00674578" w:rsidRDefault="006D57DE" w:rsidP="00674578">
      <w:pPr>
        <w:snapToGrid w:val="0"/>
        <w:spacing w:after="0" w:line="240" w:lineRule="auto"/>
        <w:ind w:firstLine="425"/>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lastRenderedPageBreak/>
        <w:t>Global hardness and global softness are the basic chemical concepts, called global reactivity descriptors which have</w:t>
      </w:r>
      <w:r w:rsidR="000003EB" w:rsidRPr="00674578">
        <w:rPr>
          <w:rFonts w:ascii="Times New Roman" w:eastAsia="Times New Roman" w:hAnsi="Times New Roman" w:cs="Times New Roman"/>
          <w:color w:val="000000"/>
          <w:sz w:val="20"/>
          <w:szCs w:val="24"/>
        </w:rPr>
        <w:t xml:space="preserve"> </w:t>
      </w:r>
      <w:r w:rsidRPr="00674578">
        <w:rPr>
          <w:rFonts w:ascii="Times New Roman" w:eastAsia="Times New Roman" w:hAnsi="Times New Roman" w:cs="Times New Roman"/>
          <w:color w:val="000000"/>
          <w:sz w:val="20"/>
          <w:szCs w:val="24"/>
        </w:rPr>
        <w:t>been theoretically justified within the framework of DFT. A hard molecule is characterized by a large energy gap and a soft molecule with a small energy gap [42]. Soft molecules are more reactive than the hard molecules because they could</w:t>
      </w:r>
      <w:r w:rsidR="000003EB" w:rsidRPr="00674578">
        <w:rPr>
          <w:rFonts w:ascii="Times New Roman" w:eastAsia="Times New Roman" w:hAnsi="Times New Roman" w:cs="Times New Roman"/>
          <w:color w:val="000000"/>
          <w:sz w:val="20"/>
          <w:szCs w:val="24"/>
        </w:rPr>
        <w:t xml:space="preserve"> </w:t>
      </w:r>
      <w:r w:rsidRPr="00674578">
        <w:rPr>
          <w:rFonts w:ascii="Times New Roman" w:eastAsia="Times New Roman" w:hAnsi="Times New Roman" w:cs="Times New Roman"/>
          <w:color w:val="000000"/>
          <w:sz w:val="20"/>
          <w:szCs w:val="24"/>
        </w:rPr>
        <w:t>easily offer electrons to an acceptor.</w:t>
      </w:r>
      <w:r w:rsidR="000003EB" w:rsidRPr="00674578">
        <w:rPr>
          <w:rFonts w:ascii="Times New Roman" w:eastAsia="Times New Roman" w:hAnsi="Times New Roman" w:cs="Times New Roman"/>
          <w:color w:val="000000"/>
          <w:sz w:val="20"/>
          <w:szCs w:val="24"/>
        </w:rPr>
        <w:t xml:space="preserve"> </w:t>
      </w:r>
      <w:r w:rsidRPr="00674578">
        <w:rPr>
          <w:rFonts w:ascii="Times New Roman" w:eastAsia="Times New Roman" w:hAnsi="Times New Roman" w:cs="Times New Roman"/>
          <w:color w:val="000000"/>
          <w:sz w:val="20"/>
          <w:szCs w:val="24"/>
        </w:rPr>
        <w:t>It indicates that 4-[(Z)-phenyldiazenyl]-2H-Chromen-2-one dye is a soft molecule, having a small value of chemical hardness, high value of electrophility index which corroborated with its small energy gap.</w:t>
      </w:r>
    </w:p>
    <w:p w:rsidR="006D57DE" w:rsidRPr="00674578" w:rsidRDefault="006D57DE" w:rsidP="00674578">
      <w:pPr>
        <w:snapToGrid w:val="0"/>
        <w:spacing w:after="0" w:line="240" w:lineRule="auto"/>
        <w:jc w:val="both"/>
        <w:rPr>
          <w:rFonts w:ascii="Times New Roman" w:hAnsi="Times New Roman" w:cs="Times New Roman"/>
          <w:b/>
          <w:sz w:val="20"/>
          <w:szCs w:val="24"/>
        </w:rPr>
      </w:pPr>
      <w:r w:rsidRPr="00674578">
        <w:rPr>
          <w:rFonts w:ascii="Times New Roman" w:hAnsi="Times New Roman" w:cs="Times New Roman"/>
          <w:b/>
          <w:sz w:val="20"/>
          <w:szCs w:val="24"/>
        </w:rPr>
        <w:t>3.3 Absorption energies</w:t>
      </w:r>
    </w:p>
    <w:p w:rsidR="006D57DE" w:rsidRPr="00674578" w:rsidRDefault="006D57DE" w:rsidP="00674578">
      <w:pPr>
        <w:snapToGrid w:val="0"/>
        <w:spacing w:after="0" w:line="240" w:lineRule="auto"/>
        <w:ind w:firstLine="425"/>
        <w:jc w:val="both"/>
        <w:rPr>
          <w:rFonts w:ascii="Times New Roman" w:hAnsi="Times New Roman" w:cs="Times New Roman"/>
          <w:sz w:val="20"/>
          <w:szCs w:val="24"/>
        </w:rPr>
      </w:pPr>
      <w:r w:rsidRPr="00674578">
        <w:rPr>
          <w:rFonts w:ascii="Times New Roman" w:hAnsi="Times New Roman" w:cs="Times New Roman"/>
          <w:sz w:val="20"/>
          <w:szCs w:val="24"/>
        </w:rPr>
        <w:t>If the absorption of a new material matches with the solar spectrum, is an important factor for the application as a photovoltaic material, and a good photovoltaic material should have broad and strong visible absorption characteristics. On the basis of the op</w:t>
      </w:r>
      <w:r w:rsidR="007B2CCC" w:rsidRPr="00674578">
        <w:rPr>
          <w:rFonts w:ascii="Times New Roman" w:hAnsi="Times New Roman" w:cs="Times New Roman"/>
          <w:sz w:val="20"/>
          <w:szCs w:val="24"/>
        </w:rPr>
        <w:t xml:space="preserve">timized ground </w:t>
      </w:r>
      <w:r w:rsidRPr="00674578">
        <w:rPr>
          <w:rFonts w:ascii="Times New Roman" w:hAnsi="Times New Roman" w:cs="Times New Roman"/>
          <w:sz w:val="20"/>
          <w:szCs w:val="24"/>
        </w:rPr>
        <w:t>state structure, we present in Table 5 the vertical energies (eV), molecular orbital (MO)</w:t>
      </w:r>
      <w:r w:rsidR="00E02D24" w:rsidRPr="00674578">
        <w:rPr>
          <w:rFonts w:ascii="Times New Roman" w:hAnsi="Times New Roman" w:cs="Times New Roman"/>
          <w:sz w:val="20"/>
          <w:szCs w:val="24"/>
        </w:rPr>
        <w:t xml:space="preserve"> </w:t>
      </w:r>
      <w:r w:rsidRPr="00674578">
        <w:rPr>
          <w:rFonts w:ascii="Times New Roman" w:hAnsi="Times New Roman" w:cs="Times New Roman"/>
          <w:sz w:val="20"/>
          <w:szCs w:val="24"/>
        </w:rPr>
        <w:t xml:space="preserve">contribution and oscillator strengths along with main excitation configuration of 4-[(Z)-phenyldiazenyl]-2H-Chromen-2-one in gas , ethanol and diethyl ether </w:t>
      </w:r>
      <w:r w:rsidRPr="00674578">
        <w:rPr>
          <w:rFonts w:ascii="Times New Roman" w:hAnsi="Times New Roman" w:cs="Times New Roman"/>
          <w:sz w:val="20"/>
          <w:szCs w:val="24"/>
        </w:rPr>
        <w:lastRenderedPageBreak/>
        <w:t>phases . These values are calculated by TD-DFT method starting with optimized geometry obtained by B3LYP/6-3</w:t>
      </w:r>
      <w:r w:rsidR="00A42E46" w:rsidRPr="00674578">
        <w:rPr>
          <w:rFonts w:ascii="Times New Roman" w:hAnsi="Times New Roman" w:cs="Times New Roman"/>
          <w:sz w:val="20"/>
          <w:szCs w:val="24"/>
        </w:rPr>
        <w:t>1</w:t>
      </w:r>
      <w:r w:rsidRPr="00674578">
        <w:rPr>
          <w:rFonts w:ascii="Times New Roman" w:hAnsi="Times New Roman" w:cs="Times New Roman"/>
          <w:sz w:val="20"/>
          <w:szCs w:val="24"/>
        </w:rPr>
        <w:t>1+G(d) level. The calculated wavelength λ</w:t>
      </w:r>
      <w:r w:rsidRPr="00674578">
        <w:rPr>
          <w:rFonts w:ascii="Times New Roman" w:hAnsi="Times New Roman" w:cs="Times New Roman"/>
          <w:i/>
          <w:sz w:val="20"/>
          <w:szCs w:val="24"/>
          <w:vertAlign w:val="subscript"/>
        </w:rPr>
        <w:t>abs</w:t>
      </w:r>
      <w:r w:rsidRPr="00674578">
        <w:rPr>
          <w:rFonts w:ascii="Times New Roman" w:hAnsi="Times New Roman" w:cs="Times New Roman"/>
          <w:sz w:val="20"/>
          <w:szCs w:val="24"/>
        </w:rPr>
        <w:t xml:space="preserve"> of the studied compound are 315.39, 329.99 and 315.91 in gas, ethanol and diethyl ether respectively. The maximum wavelength are found in the ultra-violet (UV) region but there is a</w:t>
      </w:r>
      <w:r w:rsidR="00C70624">
        <w:rPr>
          <w:rFonts w:ascii="Times New Roman" w:hAnsi="Times New Roman" w:cs="Times New Roman"/>
          <w:sz w:val="20"/>
          <w:szCs w:val="24"/>
        </w:rPr>
        <w:t xml:space="preserve"> </w:t>
      </w:r>
      <w:r w:rsidRPr="00674578">
        <w:rPr>
          <w:rFonts w:ascii="Times New Roman" w:hAnsi="Times New Roman" w:cs="Times New Roman"/>
          <w:sz w:val="20"/>
          <w:szCs w:val="24"/>
        </w:rPr>
        <w:t>large red shift of the absorption maximum in the polar solvent which suggests an intra-molecular charge transfer character of the excited state.</w:t>
      </w:r>
    </w:p>
    <w:p w:rsidR="006D57DE" w:rsidRPr="00674578" w:rsidRDefault="006D57DE" w:rsidP="00674578">
      <w:pPr>
        <w:snapToGrid w:val="0"/>
        <w:spacing w:after="0" w:line="240" w:lineRule="auto"/>
        <w:jc w:val="both"/>
        <w:rPr>
          <w:rFonts w:ascii="Times New Roman" w:hAnsi="Times New Roman" w:cs="Times New Roman"/>
          <w:sz w:val="20"/>
          <w:szCs w:val="24"/>
        </w:rPr>
      </w:pPr>
      <w:r w:rsidRPr="00674578">
        <w:rPr>
          <w:rFonts w:ascii="Times New Roman" w:hAnsi="Times New Roman" w:cs="Times New Roman"/>
          <w:b/>
          <w:sz w:val="20"/>
          <w:szCs w:val="24"/>
        </w:rPr>
        <w:t xml:space="preserve">3.3.1 Light Harvesting Efficiency (LHE) and Oscillator Strength (f): </w:t>
      </w:r>
      <w:r w:rsidRPr="00674578">
        <w:rPr>
          <w:rFonts w:ascii="Times New Roman" w:hAnsi="Times New Roman" w:cs="Times New Roman"/>
          <w:sz w:val="20"/>
          <w:szCs w:val="24"/>
        </w:rPr>
        <w:t>Light harvesting efficiency (LHE) and Oscillator strength are important factors to compute the excitation energy transitions from spectral analysis. H.S. Nalwa [37]</w:t>
      </w:r>
      <w:r w:rsidR="00F903C1" w:rsidRPr="00674578">
        <w:rPr>
          <w:rFonts w:ascii="Times New Roman" w:hAnsi="Times New Roman" w:cs="Times New Roman"/>
          <w:sz w:val="20"/>
          <w:szCs w:val="24"/>
        </w:rPr>
        <w:t xml:space="preserve"> </w:t>
      </w:r>
      <w:r w:rsidRPr="00674578">
        <w:rPr>
          <w:rFonts w:ascii="Times New Roman" w:hAnsi="Times New Roman" w:cs="Times New Roman"/>
          <w:sz w:val="20"/>
          <w:szCs w:val="24"/>
        </w:rPr>
        <w:t>determined the efficiency of dye to response to the light by the expression in equation 1.</w:t>
      </w:r>
      <w:r w:rsidR="00C357B7" w:rsidRPr="00674578">
        <w:rPr>
          <w:rFonts w:ascii="Times New Roman" w:hAnsi="Times New Roman" w:cs="Times New Roman"/>
          <w:sz w:val="20"/>
          <w:szCs w:val="24"/>
        </w:rPr>
        <w:t xml:space="preserve"> </w:t>
      </w:r>
      <w:r w:rsidRPr="00674578">
        <w:rPr>
          <w:rFonts w:ascii="Times New Roman" w:hAnsi="Times New Roman" w:cs="Times New Roman"/>
          <w:sz w:val="20"/>
          <w:szCs w:val="24"/>
        </w:rPr>
        <w:t>The result from our study</w:t>
      </w:r>
      <w:r w:rsidR="000003EB" w:rsidRPr="00674578">
        <w:rPr>
          <w:rFonts w:ascii="Times New Roman" w:hAnsi="Times New Roman" w:cs="Times New Roman"/>
          <w:sz w:val="20"/>
          <w:szCs w:val="24"/>
        </w:rPr>
        <w:t xml:space="preserve"> </w:t>
      </w:r>
      <w:r w:rsidRPr="00674578">
        <w:rPr>
          <w:rFonts w:ascii="Times New Roman" w:hAnsi="Times New Roman" w:cs="Times New Roman"/>
          <w:sz w:val="20"/>
          <w:szCs w:val="24"/>
        </w:rPr>
        <w:t>also agrees similarly with the earlier studied by Nadeem, 2014 [38]</w:t>
      </w:r>
    </w:p>
    <w:p w:rsidR="006D57DE" w:rsidRPr="00674578" w:rsidRDefault="006D57DE" w:rsidP="00273EB9">
      <w:pPr>
        <w:snapToGrid w:val="0"/>
        <w:spacing w:after="0" w:line="240" w:lineRule="auto"/>
        <w:jc w:val="center"/>
        <w:rPr>
          <w:rFonts w:ascii="Times New Roman" w:hAnsi="Times New Roman" w:cs="Times New Roman"/>
          <w:sz w:val="20"/>
          <w:szCs w:val="24"/>
        </w:rPr>
      </w:pPr>
      <w:r w:rsidRPr="00674578">
        <w:rPr>
          <w:rFonts w:ascii="Times New Roman" w:hAnsi="Times New Roman" w:cs="Times New Roman"/>
          <w:sz w:val="20"/>
          <w:szCs w:val="24"/>
        </w:rPr>
        <w:t>LHE= 1-10</w:t>
      </w:r>
      <w:r w:rsidRPr="00674578">
        <w:rPr>
          <w:rFonts w:ascii="Times New Roman" w:hAnsi="Times New Roman" w:cs="Times New Roman"/>
          <w:sz w:val="20"/>
          <w:szCs w:val="24"/>
          <w:vertAlign w:val="superscript"/>
        </w:rPr>
        <w:t>-f</w:t>
      </w:r>
      <w:r w:rsidRPr="00674578">
        <w:rPr>
          <w:rFonts w:ascii="Times New Roman" w:hAnsi="Times New Roman" w:cs="Times New Roman"/>
          <w:sz w:val="20"/>
          <w:szCs w:val="24"/>
        </w:rPr>
        <w:t>………………………………. 1</w:t>
      </w:r>
    </w:p>
    <w:p w:rsidR="006D57DE" w:rsidRDefault="006D57DE" w:rsidP="00674578">
      <w:pPr>
        <w:snapToGrid w:val="0"/>
        <w:spacing w:after="0" w:line="240" w:lineRule="auto"/>
        <w:ind w:firstLine="425"/>
        <w:jc w:val="both"/>
        <w:rPr>
          <w:rFonts w:ascii="Times New Roman" w:hAnsi="Times New Roman" w:cs="Times New Roman"/>
          <w:sz w:val="20"/>
          <w:szCs w:val="24"/>
          <w:lang w:eastAsia="zh-CN"/>
        </w:rPr>
      </w:pPr>
      <w:r w:rsidRPr="00674578">
        <w:rPr>
          <w:rFonts w:ascii="Times New Roman" w:hAnsi="Times New Roman" w:cs="Times New Roman"/>
          <w:sz w:val="20"/>
          <w:szCs w:val="24"/>
        </w:rPr>
        <w:t xml:space="preserve">The light harvesting efficiency (LHE) of the dye should be as high as feasible to maximize the photo-current response. The oscillator strength is directly </w:t>
      </w:r>
      <w:r w:rsidRPr="00674578">
        <w:rPr>
          <w:rFonts w:ascii="Times New Roman" w:hAnsi="Times New Roman" w:cs="Times New Roman"/>
          <w:sz w:val="20"/>
          <w:szCs w:val="24"/>
        </w:rPr>
        <w:lastRenderedPageBreak/>
        <w:t xml:space="preserve">obtained from TDDFT calculations. The high oscillator strength of </w:t>
      </w:r>
      <w:r w:rsidRPr="00674578">
        <w:rPr>
          <w:rFonts w:ascii="Times New Roman" w:eastAsia="Times New Roman" w:hAnsi="Times New Roman" w:cs="Times New Roman"/>
          <w:color w:val="000000"/>
          <w:sz w:val="20"/>
          <w:szCs w:val="24"/>
        </w:rPr>
        <w:t>4-[(Z)-phenyldiazenyl]-2H-</w:t>
      </w:r>
      <w:r w:rsidRPr="00674578">
        <w:rPr>
          <w:rFonts w:ascii="Times New Roman" w:eastAsia="Times New Roman" w:hAnsi="Times New Roman" w:cs="Times New Roman"/>
          <w:color w:val="000000"/>
          <w:sz w:val="20"/>
          <w:szCs w:val="24"/>
        </w:rPr>
        <w:lastRenderedPageBreak/>
        <w:t>Chromen-2-one</w:t>
      </w:r>
      <w:r w:rsidRPr="00674578">
        <w:rPr>
          <w:rFonts w:ascii="Times New Roman" w:hAnsi="Times New Roman" w:cs="Times New Roman"/>
          <w:sz w:val="20"/>
          <w:szCs w:val="24"/>
        </w:rPr>
        <w:t xml:space="preserve"> dye may be due to better pi-conjugation.</w:t>
      </w:r>
    </w:p>
    <w:p w:rsidR="00273EB9" w:rsidRDefault="00273EB9" w:rsidP="00674578">
      <w:pPr>
        <w:snapToGrid w:val="0"/>
        <w:spacing w:after="0" w:line="240" w:lineRule="auto"/>
        <w:ind w:firstLine="425"/>
        <w:jc w:val="both"/>
        <w:rPr>
          <w:rFonts w:ascii="Times New Roman" w:hAnsi="Times New Roman" w:cs="Times New Roman"/>
          <w:sz w:val="20"/>
          <w:szCs w:val="24"/>
          <w:lang w:eastAsia="zh-CN"/>
        </w:rPr>
        <w:sectPr w:rsidR="00273EB9" w:rsidSect="00C70624">
          <w:type w:val="continuous"/>
          <w:pgSz w:w="12240" w:h="15840" w:code="1"/>
          <w:pgMar w:top="1440" w:right="1440" w:bottom="1440" w:left="1440" w:header="720" w:footer="720" w:gutter="0"/>
          <w:cols w:num="2" w:space="576"/>
          <w:docGrid w:linePitch="360"/>
        </w:sectPr>
      </w:pPr>
    </w:p>
    <w:p w:rsidR="00674578" w:rsidRPr="00674578" w:rsidRDefault="00674578" w:rsidP="00674578">
      <w:pPr>
        <w:snapToGrid w:val="0"/>
        <w:spacing w:after="0" w:line="240" w:lineRule="auto"/>
        <w:ind w:firstLine="425"/>
        <w:jc w:val="both"/>
        <w:rPr>
          <w:rFonts w:ascii="Times New Roman" w:hAnsi="Times New Roman" w:cs="Times New Roman"/>
          <w:sz w:val="2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762"/>
        <w:gridCol w:w="1454"/>
        <w:gridCol w:w="1530"/>
        <w:gridCol w:w="864"/>
        <w:gridCol w:w="1065"/>
        <w:gridCol w:w="1065"/>
        <w:gridCol w:w="1063"/>
      </w:tblGrid>
      <w:tr w:rsidR="006D57DE" w:rsidRPr="00674578" w:rsidTr="00C70624">
        <w:trPr>
          <w:cantSplit/>
          <w:jc w:val="center"/>
        </w:trPr>
        <w:tc>
          <w:tcPr>
            <w:tcW w:w="2882" w:type="pct"/>
            <w:gridSpan w:val="4"/>
            <w:shd w:val="clear" w:color="auto" w:fill="auto"/>
            <w:noWrap/>
            <w:vAlign w:val="bottom"/>
            <w:hideMark/>
          </w:tcPr>
          <w:p w:rsidR="006D57DE" w:rsidRPr="00674578" w:rsidRDefault="00C357B7" w:rsidP="00674578">
            <w:pPr>
              <w:tabs>
                <w:tab w:val="left" w:pos="1167"/>
              </w:tabs>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b/>
                <w:color w:val="000000"/>
                <w:sz w:val="20"/>
                <w:szCs w:val="24"/>
              </w:rPr>
              <w:t xml:space="preserve">Table </w:t>
            </w:r>
            <w:r w:rsidR="006D57DE" w:rsidRPr="00674578">
              <w:rPr>
                <w:rFonts w:ascii="Times New Roman" w:eastAsia="Times New Roman" w:hAnsi="Times New Roman" w:cs="Times New Roman"/>
                <w:b/>
                <w:color w:val="000000"/>
                <w:sz w:val="20"/>
                <w:szCs w:val="24"/>
              </w:rPr>
              <w:t xml:space="preserve">3: </w:t>
            </w:r>
            <w:r w:rsidR="00E71012" w:rsidRPr="00674578">
              <w:rPr>
                <w:rFonts w:ascii="Times New Roman" w:eastAsia="Times New Roman" w:hAnsi="Times New Roman" w:cs="Times New Roman"/>
                <w:color w:val="000000"/>
                <w:sz w:val="20"/>
                <w:szCs w:val="24"/>
              </w:rPr>
              <w:t>Light harvesting efficiency (LHE)</w:t>
            </w:r>
          </w:p>
        </w:tc>
        <w:tc>
          <w:tcPr>
            <w:tcW w:w="451"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r>
      <w:tr w:rsidR="006D57DE" w:rsidRPr="00674578" w:rsidTr="00C70624">
        <w:trPr>
          <w:cantSplit/>
          <w:jc w:val="center"/>
        </w:trPr>
        <w:tc>
          <w:tcPr>
            <w:tcW w:w="92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Dye</w:t>
            </w:r>
          </w:p>
        </w:tc>
        <w:tc>
          <w:tcPr>
            <w:tcW w:w="398"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∆E</w:t>
            </w:r>
          </w:p>
        </w:tc>
        <w:tc>
          <w:tcPr>
            <w:tcW w:w="75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λ</w:t>
            </w:r>
            <w:r w:rsidRPr="00674578">
              <w:rPr>
                <w:rFonts w:ascii="Times New Roman" w:eastAsia="Times New Roman" w:hAnsi="Times New Roman" w:cs="Times New Roman"/>
                <w:color w:val="000000"/>
                <w:sz w:val="20"/>
                <w:szCs w:val="24"/>
                <w:vertAlign w:val="subscript"/>
              </w:rPr>
              <w:t>max</w:t>
            </w:r>
            <w:r w:rsidRPr="00674578">
              <w:rPr>
                <w:rFonts w:ascii="Times New Roman" w:eastAsia="Times New Roman" w:hAnsi="Times New Roman" w:cs="Times New Roman"/>
                <w:color w:val="000000"/>
                <w:sz w:val="20"/>
                <w:szCs w:val="24"/>
              </w:rPr>
              <w:t xml:space="preserve"> (nm)</w:t>
            </w:r>
          </w:p>
        </w:tc>
        <w:tc>
          <w:tcPr>
            <w:tcW w:w="1250" w:type="pct"/>
            <w:gridSpan w:val="2"/>
            <w:shd w:val="clear" w:color="auto" w:fill="auto"/>
            <w:noWrap/>
            <w:vAlign w:val="bottom"/>
            <w:hideMark/>
          </w:tcPr>
          <w:p w:rsidR="006D57DE" w:rsidRPr="00674578" w:rsidRDefault="006E0BF6" w:rsidP="00674578">
            <w:pPr>
              <w:tabs>
                <w:tab w:val="left" w:pos="1259"/>
              </w:tabs>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Oscillator strength</w:t>
            </w:r>
            <w:r w:rsidR="006D57DE" w:rsidRPr="00674578">
              <w:rPr>
                <w:rFonts w:ascii="Times New Roman" w:eastAsia="Times New Roman" w:hAnsi="Times New Roman" w:cs="Times New Roman"/>
                <w:color w:val="000000"/>
                <w:sz w:val="20"/>
                <w:szCs w:val="24"/>
              </w:rPr>
              <w:t>, f</w:t>
            </w:r>
          </w:p>
        </w:tc>
        <w:tc>
          <w:tcPr>
            <w:tcW w:w="1112" w:type="pct"/>
            <w:gridSpan w:val="2"/>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Dipole moment, D</w:t>
            </w: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LHE</w:t>
            </w:r>
          </w:p>
        </w:tc>
      </w:tr>
      <w:tr w:rsidR="006D57DE" w:rsidRPr="00674578" w:rsidTr="00C70624">
        <w:trPr>
          <w:cantSplit/>
          <w:jc w:val="center"/>
        </w:trPr>
        <w:tc>
          <w:tcPr>
            <w:tcW w:w="92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Gas phase</w:t>
            </w:r>
          </w:p>
        </w:tc>
        <w:tc>
          <w:tcPr>
            <w:tcW w:w="398"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3.45</w:t>
            </w:r>
          </w:p>
        </w:tc>
        <w:tc>
          <w:tcPr>
            <w:tcW w:w="75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315.39</w:t>
            </w:r>
          </w:p>
        </w:tc>
        <w:tc>
          <w:tcPr>
            <w:tcW w:w="79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0.46931</w:t>
            </w:r>
          </w:p>
        </w:tc>
        <w:tc>
          <w:tcPr>
            <w:tcW w:w="451"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6.62</w:t>
            </w: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0.6606</w:t>
            </w:r>
          </w:p>
        </w:tc>
      </w:tr>
      <w:tr w:rsidR="006D57DE" w:rsidRPr="00674578" w:rsidTr="00C70624">
        <w:trPr>
          <w:cantSplit/>
          <w:jc w:val="center"/>
        </w:trPr>
        <w:tc>
          <w:tcPr>
            <w:tcW w:w="92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Ethanol</w:t>
            </w:r>
          </w:p>
        </w:tc>
        <w:tc>
          <w:tcPr>
            <w:tcW w:w="398"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8.8</w:t>
            </w:r>
          </w:p>
        </w:tc>
        <w:tc>
          <w:tcPr>
            <w:tcW w:w="75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329.99</w:t>
            </w:r>
          </w:p>
        </w:tc>
        <w:tc>
          <w:tcPr>
            <w:tcW w:w="79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0.80279</w:t>
            </w:r>
          </w:p>
        </w:tc>
        <w:tc>
          <w:tcPr>
            <w:tcW w:w="451"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7.84</w:t>
            </w: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0.8425</w:t>
            </w:r>
          </w:p>
        </w:tc>
      </w:tr>
      <w:tr w:rsidR="006D57DE" w:rsidRPr="00674578" w:rsidTr="00C70624">
        <w:trPr>
          <w:cantSplit/>
          <w:jc w:val="center"/>
        </w:trPr>
        <w:tc>
          <w:tcPr>
            <w:tcW w:w="92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Diethyl ether</w:t>
            </w:r>
          </w:p>
        </w:tc>
        <w:tc>
          <w:tcPr>
            <w:tcW w:w="398"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8.83</w:t>
            </w:r>
          </w:p>
        </w:tc>
        <w:tc>
          <w:tcPr>
            <w:tcW w:w="75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315.91</w:t>
            </w:r>
          </w:p>
        </w:tc>
        <w:tc>
          <w:tcPr>
            <w:tcW w:w="799"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0.4062</w:t>
            </w:r>
          </w:p>
        </w:tc>
        <w:tc>
          <w:tcPr>
            <w:tcW w:w="451"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7.41</w:t>
            </w: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p>
        </w:tc>
        <w:tc>
          <w:tcPr>
            <w:tcW w:w="556" w:type="pct"/>
            <w:shd w:val="clear" w:color="auto" w:fill="auto"/>
            <w:noWrap/>
            <w:vAlign w:val="bottom"/>
            <w:hideMark/>
          </w:tcPr>
          <w:p w:rsidR="006D57DE" w:rsidRPr="00674578" w:rsidRDefault="006D57DE"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0.6075</w:t>
            </w:r>
          </w:p>
        </w:tc>
      </w:tr>
    </w:tbl>
    <w:p w:rsidR="006D57DE" w:rsidRPr="00674578" w:rsidRDefault="006D57DE" w:rsidP="00674578">
      <w:pPr>
        <w:snapToGrid w:val="0"/>
        <w:spacing w:after="0" w:line="240" w:lineRule="auto"/>
        <w:ind w:firstLine="425"/>
        <w:jc w:val="both"/>
        <w:rPr>
          <w:rFonts w:ascii="Times New Roman" w:hAnsi="Times New Roman" w:cs="Times New Roman"/>
          <w:noProof/>
          <w:sz w:val="20"/>
        </w:rPr>
      </w:pPr>
    </w:p>
    <w:p w:rsidR="00273EB9" w:rsidRDefault="00273EB9" w:rsidP="00674578">
      <w:pPr>
        <w:snapToGrid w:val="0"/>
        <w:spacing w:after="0" w:line="240" w:lineRule="auto"/>
        <w:jc w:val="both"/>
        <w:rPr>
          <w:rFonts w:ascii="Times New Roman" w:hAnsi="Times New Roman" w:cs="Times New Roman"/>
          <w:b/>
          <w:noProof/>
          <w:sz w:val="20"/>
          <w:szCs w:val="24"/>
        </w:rPr>
        <w:sectPr w:rsidR="00273EB9" w:rsidSect="00DB5E00">
          <w:type w:val="continuous"/>
          <w:pgSz w:w="12240" w:h="15840" w:code="1"/>
          <w:pgMar w:top="1440" w:right="1440" w:bottom="1440" w:left="1440" w:header="720" w:footer="720" w:gutter="0"/>
          <w:cols w:space="720"/>
          <w:docGrid w:linePitch="360"/>
        </w:sectPr>
      </w:pPr>
    </w:p>
    <w:p w:rsidR="006D57DE" w:rsidRPr="00674578" w:rsidRDefault="006D57DE" w:rsidP="00674578">
      <w:pPr>
        <w:snapToGrid w:val="0"/>
        <w:spacing w:after="0" w:line="240" w:lineRule="auto"/>
        <w:jc w:val="both"/>
        <w:rPr>
          <w:rFonts w:ascii="Times New Roman" w:hAnsi="Times New Roman" w:cs="Times New Roman"/>
          <w:b/>
          <w:noProof/>
          <w:sz w:val="20"/>
          <w:szCs w:val="24"/>
        </w:rPr>
      </w:pPr>
      <w:r w:rsidRPr="00674578">
        <w:rPr>
          <w:rFonts w:ascii="Times New Roman" w:hAnsi="Times New Roman" w:cs="Times New Roman"/>
          <w:b/>
          <w:noProof/>
          <w:sz w:val="20"/>
          <w:szCs w:val="24"/>
        </w:rPr>
        <w:lastRenderedPageBreak/>
        <w:t>3.4 The solvent effect on the absorption spectra</w:t>
      </w:r>
    </w:p>
    <w:p w:rsidR="006D57DE" w:rsidRPr="00674578" w:rsidRDefault="006D57DE" w:rsidP="00674578">
      <w:pPr>
        <w:snapToGrid w:val="0"/>
        <w:spacing w:after="0" w:line="240" w:lineRule="auto"/>
        <w:ind w:firstLine="425"/>
        <w:jc w:val="both"/>
        <w:rPr>
          <w:rFonts w:ascii="Times New Roman" w:hAnsi="Times New Roman" w:cs="Times New Roman"/>
          <w:noProof/>
          <w:sz w:val="20"/>
          <w:szCs w:val="24"/>
        </w:rPr>
      </w:pPr>
      <w:r w:rsidRPr="00674578">
        <w:rPr>
          <w:rFonts w:ascii="Times New Roman" w:hAnsi="Times New Roman" w:cs="Times New Roman"/>
          <w:noProof/>
          <w:sz w:val="20"/>
          <w:szCs w:val="24"/>
        </w:rPr>
        <w:t>The strong solvatochromic behavior can be observed for dye molecules with large dipole moment changes during transitions between two electronic states. The solvatochromic behavior of a dye is the shift of absorption wavelength due to the presence of solvent with different polarity, which is due to the interaction between the solute and solvent molecules.</w:t>
      </w:r>
      <w:r w:rsidR="000003EB" w:rsidRPr="00674578">
        <w:rPr>
          <w:rFonts w:ascii="Times New Roman" w:hAnsi="Times New Roman" w:cs="Times New Roman"/>
          <w:noProof/>
          <w:sz w:val="20"/>
          <w:szCs w:val="24"/>
        </w:rPr>
        <w:t xml:space="preserve"> </w:t>
      </w:r>
      <w:r w:rsidRPr="00674578">
        <w:rPr>
          <w:rFonts w:ascii="Times New Roman" w:hAnsi="Times New Roman" w:cs="Times New Roman"/>
          <w:noProof/>
          <w:sz w:val="20"/>
          <w:szCs w:val="24"/>
        </w:rPr>
        <w:t>Polar solvents such as water, alcohols and others</w:t>
      </w:r>
      <w:r w:rsidR="00C70624">
        <w:rPr>
          <w:rFonts w:ascii="Times New Roman" w:hAnsi="Times New Roman" w:cs="Times New Roman"/>
          <w:noProof/>
          <w:sz w:val="20"/>
          <w:szCs w:val="24"/>
        </w:rPr>
        <w:t xml:space="preserve"> </w:t>
      </w:r>
      <w:r w:rsidRPr="00674578">
        <w:rPr>
          <w:rFonts w:ascii="Times New Roman" w:hAnsi="Times New Roman" w:cs="Times New Roman"/>
          <w:noProof/>
          <w:sz w:val="20"/>
          <w:szCs w:val="24"/>
        </w:rPr>
        <w:t>may stabilize or destabilize the molecular orbitals of a molecule either in the ground state or in excited state and the spectrum of a compound in these solvents may significantly vary from the one recorded in a hydrocarbon solvent.</w:t>
      </w:r>
    </w:p>
    <w:p w:rsidR="006D57DE" w:rsidRPr="00674578" w:rsidRDefault="006D57DE" w:rsidP="00674578">
      <w:pPr>
        <w:snapToGrid w:val="0"/>
        <w:spacing w:after="0" w:line="240" w:lineRule="auto"/>
        <w:ind w:firstLine="425"/>
        <w:jc w:val="both"/>
        <w:rPr>
          <w:rFonts w:ascii="Times New Roman" w:hAnsi="Times New Roman" w:cs="Times New Roman"/>
          <w:noProof/>
          <w:sz w:val="20"/>
          <w:szCs w:val="24"/>
        </w:rPr>
      </w:pPr>
      <w:r w:rsidRPr="00674578">
        <w:rPr>
          <w:rFonts w:ascii="Times New Roman" w:hAnsi="Times New Roman" w:cs="Times New Roman"/>
          <w:noProof/>
          <w:sz w:val="20"/>
          <w:szCs w:val="24"/>
        </w:rPr>
        <w:t>(i) π →π* Transitions</w:t>
      </w:r>
    </w:p>
    <w:p w:rsidR="006D57DE" w:rsidRPr="00674578" w:rsidRDefault="006D57DE" w:rsidP="00674578">
      <w:pPr>
        <w:snapToGrid w:val="0"/>
        <w:spacing w:after="0" w:line="240" w:lineRule="auto"/>
        <w:ind w:firstLine="425"/>
        <w:jc w:val="both"/>
        <w:rPr>
          <w:rFonts w:ascii="Times New Roman" w:hAnsi="Times New Roman" w:cs="Times New Roman"/>
          <w:noProof/>
          <w:sz w:val="20"/>
          <w:szCs w:val="24"/>
        </w:rPr>
      </w:pPr>
      <w:r w:rsidRPr="00674578">
        <w:rPr>
          <w:rFonts w:ascii="Times New Roman" w:hAnsi="Times New Roman" w:cs="Times New Roman"/>
          <w:noProof/>
          <w:sz w:val="20"/>
          <w:szCs w:val="24"/>
        </w:rPr>
        <w:t>In case of π → π* transitions, the excited states are more polar than the ground state and the dipole-dipole interactions with solvent molecules lower the energy of the excited state more than that of the ground state. Therefore a polar solvent decreases the energy of π → π* transition and absorption maximum appears ~10-20 nm red shifted in going from diethyl ether to ethanol solvent.</w:t>
      </w:r>
    </w:p>
    <w:p w:rsidR="006D57DE" w:rsidRPr="00674578" w:rsidRDefault="006D57DE" w:rsidP="00674578">
      <w:pPr>
        <w:snapToGrid w:val="0"/>
        <w:spacing w:after="0" w:line="240" w:lineRule="auto"/>
        <w:ind w:firstLine="425"/>
        <w:jc w:val="both"/>
        <w:rPr>
          <w:rFonts w:ascii="Times New Roman" w:hAnsi="Times New Roman" w:cs="Times New Roman"/>
          <w:noProof/>
          <w:sz w:val="20"/>
          <w:szCs w:val="24"/>
        </w:rPr>
      </w:pPr>
      <w:r w:rsidRPr="00674578">
        <w:rPr>
          <w:rFonts w:ascii="Times New Roman" w:hAnsi="Times New Roman" w:cs="Times New Roman"/>
          <w:noProof/>
          <w:sz w:val="20"/>
          <w:szCs w:val="24"/>
        </w:rPr>
        <w:t>(ii) n → π* Transitions</w:t>
      </w:r>
    </w:p>
    <w:p w:rsidR="006D57DE" w:rsidRPr="00674578" w:rsidRDefault="006D57DE" w:rsidP="00674578">
      <w:pPr>
        <w:snapToGrid w:val="0"/>
        <w:spacing w:after="0" w:line="240" w:lineRule="auto"/>
        <w:ind w:firstLine="425"/>
        <w:jc w:val="both"/>
        <w:rPr>
          <w:rFonts w:ascii="Times New Roman" w:hAnsi="Times New Roman" w:cs="Times New Roman"/>
          <w:noProof/>
          <w:sz w:val="20"/>
          <w:szCs w:val="24"/>
        </w:rPr>
      </w:pPr>
      <w:r w:rsidRPr="00674578">
        <w:rPr>
          <w:rFonts w:ascii="Times New Roman" w:hAnsi="Times New Roman" w:cs="Times New Roman"/>
          <w:noProof/>
          <w:sz w:val="20"/>
          <w:szCs w:val="24"/>
        </w:rPr>
        <w:lastRenderedPageBreak/>
        <w:t>In case of n →π* transitions, the polar solvents form hydrogen bonds with the ground state of polar molecules more readily than with their excited states. Therefore, in polar solvents the energies of electronic transitions are increased [39]</w:t>
      </w:r>
      <w:r w:rsidR="000003EB" w:rsidRPr="00674578">
        <w:rPr>
          <w:rFonts w:ascii="Times New Roman" w:hAnsi="Times New Roman" w:cs="Times New Roman"/>
          <w:noProof/>
          <w:sz w:val="20"/>
          <w:szCs w:val="24"/>
        </w:rPr>
        <w:t>.</w:t>
      </w:r>
    </w:p>
    <w:p w:rsidR="000003EB" w:rsidRDefault="000003EB" w:rsidP="00674578">
      <w:pPr>
        <w:snapToGrid w:val="0"/>
        <w:spacing w:after="0" w:line="240" w:lineRule="auto"/>
        <w:ind w:firstLine="425"/>
        <w:jc w:val="both"/>
        <w:rPr>
          <w:rFonts w:ascii="Times New Roman" w:hAnsi="Times New Roman" w:cs="Times New Roman"/>
          <w:noProof/>
          <w:sz w:val="20"/>
          <w:szCs w:val="24"/>
          <w:lang w:eastAsia="zh-CN"/>
        </w:rPr>
      </w:pPr>
    </w:p>
    <w:p w:rsidR="00674578" w:rsidRPr="00674578" w:rsidRDefault="00273EB9" w:rsidP="00273EB9">
      <w:pPr>
        <w:snapToGrid w:val="0"/>
        <w:spacing w:after="0" w:line="240" w:lineRule="auto"/>
        <w:jc w:val="both"/>
        <w:rPr>
          <w:rFonts w:ascii="Times New Roman" w:hAnsi="Times New Roman" w:cs="Times New Roman"/>
          <w:noProof/>
          <w:sz w:val="20"/>
          <w:szCs w:val="24"/>
          <w:lang w:eastAsia="zh-CN"/>
        </w:rPr>
      </w:pPr>
      <w:r w:rsidRPr="00674578">
        <w:rPr>
          <w:rFonts w:ascii="Times New Roman" w:eastAsia="Times New Roman" w:hAnsi="Times New Roman" w:cs="Times New Roman"/>
          <w:b/>
          <w:color w:val="000000"/>
          <w:sz w:val="20"/>
          <w:szCs w:val="24"/>
        </w:rPr>
        <w:t>Table 4:</w:t>
      </w:r>
      <w:r w:rsidRPr="00674578">
        <w:rPr>
          <w:rFonts w:ascii="Times New Roman" w:eastAsia="Times New Roman" w:hAnsi="Times New Roman" w:cs="Times New Roman"/>
          <w:color w:val="000000"/>
          <w:sz w:val="20"/>
          <w:szCs w:val="24"/>
        </w:rPr>
        <w:t xml:space="preserve"> Shows the Dielectric Constants (D) and Refractive Index (N) of selected solvents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927"/>
        <w:gridCol w:w="927"/>
        <w:gridCol w:w="1066"/>
      </w:tblGrid>
      <w:tr w:rsidR="00273EB9" w:rsidRPr="00674578" w:rsidTr="00C70624">
        <w:trPr>
          <w:jc w:val="center"/>
        </w:trPr>
        <w:tc>
          <w:tcPr>
            <w:tcW w:w="1882"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Solvents</w:t>
            </w:r>
          </w:p>
        </w:tc>
        <w:tc>
          <w:tcPr>
            <w:tcW w:w="990"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D</w:t>
            </w:r>
          </w:p>
        </w:tc>
        <w:tc>
          <w:tcPr>
            <w:tcW w:w="990"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N</w:t>
            </w:r>
          </w:p>
        </w:tc>
        <w:tc>
          <w:tcPr>
            <w:tcW w:w="1139"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hAnsi="Times New Roman" w:cs="Times New Roman"/>
                <w:color w:val="000000"/>
                <w:sz w:val="20"/>
                <w:szCs w:val="24"/>
              </w:rPr>
              <w:t>λ</w:t>
            </w:r>
            <w:r w:rsidRPr="00674578">
              <w:rPr>
                <w:rFonts w:ascii="Times New Roman" w:eastAsia="Times New Roman" w:hAnsi="Times New Roman" w:cs="Times New Roman"/>
                <w:color w:val="000000"/>
                <w:sz w:val="20"/>
                <w:szCs w:val="24"/>
              </w:rPr>
              <w:t>max</w:t>
            </w:r>
          </w:p>
        </w:tc>
      </w:tr>
      <w:tr w:rsidR="00273EB9" w:rsidRPr="00674578" w:rsidTr="00C70624">
        <w:trPr>
          <w:jc w:val="center"/>
        </w:trPr>
        <w:tc>
          <w:tcPr>
            <w:tcW w:w="1882"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Ethanol</w:t>
            </w:r>
          </w:p>
        </w:tc>
        <w:tc>
          <w:tcPr>
            <w:tcW w:w="990"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24.85</w:t>
            </w:r>
          </w:p>
        </w:tc>
        <w:tc>
          <w:tcPr>
            <w:tcW w:w="990"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1.361</w:t>
            </w:r>
          </w:p>
        </w:tc>
        <w:tc>
          <w:tcPr>
            <w:tcW w:w="1139"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329.99</w:t>
            </w:r>
          </w:p>
        </w:tc>
      </w:tr>
      <w:tr w:rsidR="00273EB9" w:rsidRPr="00674578" w:rsidTr="00C70624">
        <w:trPr>
          <w:jc w:val="center"/>
        </w:trPr>
        <w:tc>
          <w:tcPr>
            <w:tcW w:w="1882"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Diethyl ether</w:t>
            </w:r>
          </w:p>
        </w:tc>
        <w:tc>
          <w:tcPr>
            <w:tcW w:w="990"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4.24</w:t>
            </w:r>
          </w:p>
        </w:tc>
        <w:tc>
          <w:tcPr>
            <w:tcW w:w="990"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1.353</w:t>
            </w:r>
          </w:p>
        </w:tc>
        <w:tc>
          <w:tcPr>
            <w:tcW w:w="1139" w:type="pct"/>
            <w:shd w:val="clear" w:color="auto" w:fill="auto"/>
            <w:noWrap/>
            <w:vAlign w:val="center"/>
            <w:hideMark/>
          </w:tcPr>
          <w:p w:rsidR="00273EB9" w:rsidRPr="00674578" w:rsidRDefault="00273EB9" w:rsidP="00674578">
            <w:pPr>
              <w:snapToGrid w:val="0"/>
              <w:spacing w:after="0" w:line="240" w:lineRule="auto"/>
              <w:jc w:val="both"/>
              <w:rPr>
                <w:rFonts w:ascii="Times New Roman" w:eastAsia="Times New Roman" w:hAnsi="Times New Roman" w:cs="Times New Roman"/>
                <w:color w:val="000000"/>
                <w:sz w:val="20"/>
                <w:szCs w:val="24"/>
              </w:rPr>
            </w:pPr>
            <w:r w:rsidRPr="00674578">
              <w:rPr>
                <w:rFonts w:ascii="Times New Roman" w:eastAsia="Times New Roman" w:hAnsi="Times New Roman" w:cs="Times New Roman"/>
                <w:color w:val="000000"/>
                <w:sz w:val="20"/>
                <w:szCs w:val="24"/>
              </w:rPr>
              <w:t>315.91</w:t>
            </w:r>
          </w:p>
        </w:tc>
      </w:tr>
    </w:tbl>
    <w:p w:rsidR="006D57DE" w:rsidRPr="00674578" w:rsidRDefault="006D57DE" w:rsidP="00674578">
      <w:pPr>
        <w:snapToGrid w:val="0"/>
        <w:spacing w:after="0" w:line="240" w:lineRule="auto"/>
        <w:ind w:firstLine="425"/>
        <w:jc w:val="both"/>
        <w:rPr>
          <w:rFonts w:ascii="Times New Roman" w:hAnsi="Times New Roman" w:cs="Times New Roman"/>
          <w:noProof/>
          <w:sz w:val="20"/>
          <w:szCs w:val="24"/>
        </w:rPr>
      </w:pPr>
    </w:p>
    <w:p w:rsidR="006D57DE" w:rsidRPr="00674578" w:rsidRDefault="006D57DE" w:rsidP="00674578">
      <w:pPr>
        <w:snapToGrid w:val="0"/>
        <w:spacing w:after="0" w:line="240" w:lineRule="auto"/>
        <w:jc w:val="center"/>
        <w:rPr>
          <w:rFonts w:ascii="Times New Roman" w:hAnsi="Times New Roman" w:cs="Times New Roman"/>
          <w:noProof/>
          <w:sz w:val="20"/>
        </w:rPr>
      </w:pPr>
      <w:r w:rsidRPr="00674578">
        <w:rPr>
          <w:rFonts w:ascii="Times New Roman" w:hAnsi="Times New Roman" w:cs="Times New Roman"/>
          <w:noProof/>
          <w:sz w:val="20"/>
          <w:lang w:eastAsia="zh-CN"/>
        </w:rPr>
        <w:drawing>
          <wp:inline distT="0" distB="0" distL="0" distR="0">
            <wp:extent cx="2686050" cy="13025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682611" cy="1300870"/>
                    </a:xfrm>
                    <a:prstGeom prst="rect">
                      <a:avLst/>
                    </a:prstGeom>
                    <a:noFill/>
                    <a:ln w="9525">
                      <a:noFill/>
                      <a:miter lim="800000"/>
                      <a:headEnd/>
                      <a:tailEnd/>
                    </a:ln>
                  </pic:spPr>
                </pic:pic>
              </a:graphicData>
            </a:graphic>
          </wp:inline>
        </w:drawing>
      </w:r>
    </w:p>
    <w:p w:rsidR="006D57DE" w:rsidRPr="00674578" w:rsidRDefault="00A52656" w:rsidP="00273EB9">
      <w:pPr>
        <w:pStyle w:val="ListParagraph"/>
        <w:numPr>
          <w:ilvl w:val="0"/>
          <w:numId w:val="2"/>
        </w:numPr>
        <w:snapToGrid w:val="0"/>
        <w:spacing w:after="0" w:line="240" w:lineRule="auto"/>
        <w:ind w:left="0" w:firstLine="0"/>
        <w:jc w:val="center"/>
        <w:rPr>
          <w:rFonts w:ascii="Times New Roman" w:hAnsi="Times New Roman" w:cs="Times New Roman"/>
          <w:noProof/>
          <w:sz w:val="20"/>
        </w:rPr>
      </w:pPr>
      <w:r w:rsidRPr="00674578">
        <w:rPr>
          <w:rFonts w:ascii="Times New Roman" w:hAnsi="Times New Roman" w:cs="Times New Roman"/>
          <w:noProof/>
          <w:sz w:val="20"/>
        </w:rPr>
        <w:t>Gas phase</w:t>
      </w:r>
    </w:p>
    <w:p w:rsidR="00273EB9" w:rsidRDefault="00273EB9" w:rsidP="00674578">
      <w:pPr>
        <w:snapToGrid w:val="0"/>
        <w:spacing w:after="0" w:line="240" w:lineRule="auto"/>
        <w:jc w:val="center"/>
        <w:rPr>
          <w:rFonts w:ascii="Times New Roman" w:hAnsi="Times New Roman" w:cs="Times New Roman"/>
          <w:b/>
          <w:sz w:val="20"/>
          <w:szCs w:val="24"/>
          <w:lang w:eastAsia="zh-CN"/>
        </w:rPr>
      </w:pPr>
    </w:p>
    <w:p w:rsidR="00273EB9" w:rsidRDefault="00273EB9" w:rsidP="00674578">
      <w:pPr>
        <w:snapToGrid w:val="0"/>
        <w:spacing w:after="0" w:line="240" w:lineRule="auto"/>
        <w:jc w:val="center"/>
        <w:rPr>
          <w:rFonts w:ascii="Times New Roman" w:hAnsi="Times New Roman" w:cs="Times New Roman"/>
          <w:b/>
          <w:sz w:val="20"/>
          <w:szCs w:val="24"/>
          <w:lang w:eastAsia="zh-CN"/>
        </w:rPr>
        <w:sectPr w:rsidR="00273EB9" w:rsidSect="00273EB9">
          <w:type w:val="continuous"/>
          <w:pgSz w:w="12240" w:h="15840" w:code="1"/>
          <w:pgMar w:top="1440" w:right="1440" w:bottom="1440" w:left="1440" w:header="720" w:footer="720" w:gutter="0"/>
          <w:cols w:num="2" w:space="425"/>
          <w:docGrid w:linePitch="360"/>
        </w:sectPr>
      </w:pPr>
    </w:p>
    <w:p w:rsidR="00C70624" w:rsidRDefault="00C70624" w:rsidP="00674578">
      <w:pPr>
        <w:snapToGrid w:val="0"/>
        <w:spacing w:after="0" w:line="240" w:lineRule="auto"/>
        <w:jc w:val="center"/>
        <w:rPr>
          <w:rFonts w:ascii="Times New Roman" w:hAnsi="Times New Roman" w:cs="Times New Roman"/>
          <w:b/>
          <w:sz w:val="20"/>
          <w:szCs w:val="24"/>
          <w:lang w:eastAsia="zh-CN"/>
        </w:rPr>
      </w:pPr>
    </w:p>
    <w:p w:rsidR="00C70624" w:rsidRDefault="00C70624" w:rsidP="00674578">
      <w:pPr>
        <w:snapToGrid w:val="0"/>
        <w:spacing w:after="0" w:line="240" w:lineRule="auto"/>
        <w:jc w:val="center"/>
        <w:rPr>
          <w:rFonts w:ascii="Times New Roman" w:hAnsi="Times New Roman" w:cs="Times New Roman"/>
          <w:b/>
          <w:sz w:val="20"/>
          <w:szCs w:val="24"/>
          <w:lang w:eastAsia="zh-CN"/>
        </w:rPr>
      </w:pPr>
    </w:p>
    <w:p w:rsidR="006D57DE" w:rsidRPr="00674578" w:rsidRDefault="006D57DE" w:rsidP="00674578">
      <w:pPr>
        <w:snapToGrid w:val="0"/>
        <w:spacing w:after="0" w:line="240" w:lineRule="auto"/>
        <w:jc w:val="center"/>
        <w:rPr>
          <w:rFonts w:ascii="Times New Roman" w:hAnsi="Times New Roman" w:cs="Times New Roman"/>
          <w:b/>
          <w:sz w:val="20"/>
          <w:szCs w:val="24"/>
        </w:rPr>
      </w:pPr>
      <w:r w:rsidRPr="00674578">
        <w:rPr>
          <w:rFonts w:ascii="Times New Roman" w:hAnsi="Times New Roman" w:cs="Times New Roman"/>
          <w:noProof/>
          <w:sz w:val="20"/>
          <w:lang w:eastAsia="zh-CN"/>
        </w:rPr>
        <w:drawing>
          <wp:inline distT="0" distB="0" distL="0" distR="0">
            <wp:extent cx="2362200" cy="127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2370174" cy="1280659"/>
                    </a:xfrm>
                    <a:prstGeom prst="rect">
                      <a:avLst/>
                    </a:prstGeom>
                    <a:noFill/>
                    <a:ln w="9525">
                      <a:noFill/>
                      <a:miter lim="800000"/>
                      <a:headEnd/>
                      <a:tailEnd/>
                    </a:ln>
                  </pic:spPr>
                </pic:pic>
              </a:graphicData>
            </a:graphic>
          </wp:inline>
        </w:drawing>
      </w:r>
      <w:r w:rsidRPr="00674578">
        <w:rPr>
          <w:rFonts w:ascii="Times New Roman" w:hAnsi="Times New Roman" w:cs="Times New Roman"/>
          <w:noProof/>
          <w:sz w:val="20"/>
          <w:lang w:eastAsia="zh-CN"/>
        </w:rPr>
        <w:drawing>
          <wp:inline distT="0" distB="0" distL="0" distR="0">
            <wp:extent cx="2133600" cy="11507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2136403" cy="1152237"/>
                    </a:xfrm>
                    <a:prstGeom prst="rect">
                      <a:avLst/>
                    </a:prstGeom>
                    <a:noFill/>
                    <a:ln w="9525">
                      <a:noFill/>
                      <a:miter lim="800000"/>
                      <a:headEnd/>
                      <a:tailEnd/>
                    </a:ln>
                  </pic:spPr>
                </pic:pic>
              </a:graphicData>
            </a:graphic>
          </wp:inline>
        </w:drawing>
      </w:r>
    </w:p>
    <w:p w:rsidR="006D57DE" w:rsidRPr="00674578" w:rsidRDefault="00A52656" w:rsidP="00273EB9">
      <w:pPr>
        <w:snapToGrid w:val="0"/>
        <w:spacing w:after="0" w:line="240" w:lineRule="auto"/>
        <w:jc w:val="center"/>
        <w:rPr>
          <w:rFonts w:ascii="Times New Roman" w:hAnsi="Times New Roman" w:cs="Times New Roman"/>
          <w:sz w:val="20"/>
        </w:rPr>
      </w:pPr>
      <w:r w:rsidRPr="00674578">
        <w:rPr>
          <w:rFonts w:ascii="Times New Roman" w:hAnsi="Times New Roman" w:cs="Times New Roman"/>
          <w:sz w:val="20"/>
        </w:rPr>
        <w:t>(b)</w:t>
      </w:r>
      <w:r w:rsidR="006D57DE" w:rsidRPr="00674578">
        <w:rPr>
          <w:rFonts w:ascii="Times New Roman" w:hAnsi="Times New Roman" w:cs="Times New Roman"/>
          <w:sz w:val="20"/>
        </w:rPr>
        <w:t xml:space="preserve"> </w:t>
      </w:r>
      <w:r w:rsidR="006D57DE" w:rsidRPr="00674578">
        <w:rPr>
          <w:rFonts w:ascii="Times New Roman" w:hAnsi="Times New Roman" w:cs="Times New Roman"/>
          <w:sz w:val="20"/>
        </w:rPr>
        <w:tab/>
      </w:r>
      <w:r w:rsidRPr="00674578">
        <w:rPr>
          <w:rFonts w:ascii="Times New Roman" w:hAnsi="Times New Roman" w:cs="Times New Roman"/>
          <w:sz w:val="20"/>
        </w:rPr>
        <w:t>Diethyl ether</w:t>
      </w:r>
      <w:r w:rsidR="008631BB" w:rsidRPr="00674578">
        <w:rPr>
          <w:rFonts w:ascii="Times New Roman" w:hAnsi="Times New Roman" w:cs="Times New Roman"/>
          <w:sz w:val="20"/>
        </w:rPr>
        <w:t xml:space="preserve"> phase</w:t>
      </w:r>
      <w:r w:rsidR="006D57DE" w:rsidRPr="00674578">
        <w:rPr>
          <w:rFonts w:ascii="Times New Roman" w:hAnsi="Times New Roman" w:cs="Times New Roman"/>
          <w:sz w:val="20"/>
        </w:rPr>
        <w:tab/>
      </w:r>
      <w:r w:rsidR="006D57DE" w:rsidRPr="00674578">
        <w:rPr>
          <w:rFonts w:ascii="Times New Roman" w:hAnsi="Times New Roman" w:cs="Times New Roman"/>
          <w:sz w:val="20"/>
        </w:rPr>
        <w:tab/>
        <w:t xml:space="preserve">   </w:t>
      </w:r>
      <w:r w:rsidR="008631BB" w:rsidRPr="00674578">
        <w:rPr>
          <w:rFonts w:ascii="Times New Roman" w:hAnsi="Times New Roman" w:cs="Times New Roman"/>
          <w:sz w:val="20"/>
        </w:rPr>
        <w:t xml:space="preserve">               </w:t>
      </w:r>
      <w:r w:rsidRPr="00674578">
        <w:rPr>
          <w:rFonts w:ascii="Times New Roman" w:hAnsi="Times New Roman" w:cs="Times New Roman"/>
          <w:sz w:val="20"/>
        </w:rPr>
        <w:t xml:space="preserve">   (c) Ethanol</w:t>
      </w:r>
      <w:r w:rsidR="008631BB" w:rsidRPr="00674578">
        <w:rPr>
          <w:rFonts w:ascii="Times New Roman" w:hAnsi="Times New Roman" w:cs="Times New Roman"/>
          <w:sz w:val="20"/>
        </w:rPr>
        <w:t xml:space="preserve"> phase</w:t>
      </w:r>
    </w:p>
    <w:p w:rsidR="002E7580" w:rsidRPr="00674578" w:rsidRDefault="00A52656" w:rsidP="00674578">
      <w:pPr>
        <w:snapToGrid w:val="0"/>
        <w:spacing w:after="0" w:line="240" w:lineRule="auto"/>
        <w:jc w:val="both"/>
        <w:rPr>
          <w:rFonts w:ascii="Times New Roman" w:hAnsi="Times New Roman" w:cs="Times New Roman"/>
          <w:noProof/>
          <w:sz w:val="20"/>
        </w:rPr>
      </w:pPr>
      <w:r w:rsidRPr="00674578">
        <w:rPr>
          <w:rFonts w:ascii="Times New Roman" w:hAnsi="Times New Roman" w:cs="Times New Roman"/>
          <w:b/>
          <w:sz w:val="20"/>
        </w:rPr>
        <w:t>Fig.</w:t>
      </w:r>
      <w:r w:rsidR="00C70624">
        <w:rPr>
          <w:rFonts w:ascii="Times New Roman" w:hAnsi="Times New Roman" w:cs="Times New Roman" w:hint="eastAsia"/>
          <w:b/>
          <w:sz w:val="20"/>
          <w:lang w:eastAsia="zh-CN"/>
        </w:rPr>
        <w:t xml:space="preserve"> </w:t>
      </w:r>
      <w:r w:rsidRPr="00674578">
        <w:rPr>
          <w:rFonts w:ascii="Times New Roman" w:hAnsi="Times New Roman" w:cs="Times New Roman"/>
          <w:b/>
          <w:sz w:val="20"/>
        </w:rPr>
        <w:t>3.</w:t>
      </w:r>
      <w:r w:rsidR="002E7580" w:rsidRPr="00674578">
        <w:rPr>
          <w:rFonts w:ascii="Times New Roman" w:hAnsi="Times New Roman" w:cs="Times New Roman"/>
          <w:sz w:val="20"/>
        </w:rPr>
        <w:t xml:space="preserve"> Absorption s</w:t>
      </w:r>
      <w:r w:rsidRPr="00674578">
        <w:rPr>
          <w:rFonts w:ascii="Times New Roman" w:hAnsi="Times New Roman" w:cs="Times New Roman"/>
          <w:sz w:val="20"/>
        </w:rPr>
        <w:t>pectra</w:t>
      </w:r>
      <w:r w:rsidR="002E7580" w:rsidRPr="00674578">
        <w:rPr>
          <w:rFonts w:ascii="Times New Roman" w:hAnsi="Times New Roman" w:cs="Times New Roman"/>
          <w:sz w:val="20"/>
        </w:rPr>
        <w:t xml:space="preserve"> </w:t>
      </w:r>
      <w:r w:rsidRPr="00674578">
        <w:rPr>
          <w:rFonts w:ascii="Times New Roman" w:hAnsi="Times New Roman" w:cs="Times New Roman"/>
          <w:sz w:val="20"/>
        </w:rPr>
        <w:t>of</w:t>
      </w:r>
      <w:r w:rsidR="002E7580" w:rsidRPr="00674578">
        <w:rPr>
          <w:rFonts w:ascii="Times New Roman" w:hAnsi="Times New Roman" w:cs="Times New Roman"/>
          <w:sz w:val="20"/>
        </w:rPr>
        <w:t xml:space="preserve"> </w:t>
      </w:r>
      <w:r w:rsidRPr="00674578">
        <w:rPr>
          <w:rFonts w:ascii="Times New Roman" w:hAnsi="Times New Roman" w:cs="Times New Roman"/>
          <w:sz w:val="20"/>
          <w:szCs w:val="24"/>
        </w:rPr>
        <w:t>4-[(Z)-phenyldiazenyl]-2H-Chromen-2-one</w:t>
      </w:r>
      <w:r w:rsidR="002E7580" w:rsidRPr="00674578">
        <w:rPr>
          <w:rFonts w:ascii="Times New Roman" w:hAnsi="Times New Roman" w:cs="Times New Roman"/>
          <w:sz w:val="20"/>
          <w:szCs w:val="24"/>
        </w:rPr>
        <w:t xml:space="preserve"> in (a)</w:t>
      </w:r>
      <w:r w:rsidR="00043BF6" w:rsidRPr="00674578">
        <w:rPr>
          <w:rFonts w:ascii="Times New Roman" w:hAnsi="Times New Roman" w:cs="Times New Roman"/>
          <w:sz w:val="20"/>
          <w:szCs w:val="24"/>
        </w:rPr>
        <w:t xml:space="preserve"> </w:t>
      </w:r>
      <w:r w:rsidR="002E7580" w:rsidRPr="00674578">
        <w:rPr>
          <w:rFonts w:ascii="Times New Roman" w:hAnsi="Times New Roman" w:cs="Times New Roman"/>
          <w:noProof/>
          <w:sz w:val="20"/>
        </w:rPr>
        <w:t>Gas phase</w:t>
      </w:r>
      <w:r w:rsidR="002E7580" w:rsidRPr="00674578">
        <w:rPr>
          <w:rFonts w:ascii="Times New Roman" w:hAnsi="Times New Roman" w:cs="Times New Roman"/>
          <w:sz w:val="20"/>
        </w:rPr>
        <w:t xml:space="preserve"> (b)</w:t>
      </w:r>
      <w:r w:rsidR="00043BF6" w:rsidRPr="00674578">
        <w:rPr>
          <w:rFonts w:ascii="Times New Roman" w:hAnsi="Times New Roman" w:cs="Times New Roman"/>
          <w:sz w:val="20"/>
        </w:rPr>
        <w:t xml:space="preserve"> </w:t>
      </w:r>
      <w:r w:rsidR="002E7580" w:rsidRPr="00674578">
        <w:rPr>
          <w:rFonts w:ascii="Times New Roman" w:hAnsi="Times New Roman" w:cs="Times New Roman"/>
          <w:sz w:val="20"/>
        </w:rPr>
        <w:t>Diethyl ether (c)</w:t>
      </w:r>
      <w:r w:rsidR="00043BF6" w:rsidRPr="00674578">
        <w:rPr>
          <w:rFonts w:ascii="Times New Roman" w:hAnsi="Times New Roman" w:cs="Times New Roman"/>
          <w:sz w:val="20"/>
        </w:rPr>
        <w:t xml:space="preserve"> </w:t>
      </w:r>
      <w:r w:rsidR="002E7580" w:rsidRPr="00674578">
        <w:rPr>
          <w:rFonts w:ascii="Times New Roman" w:hAnsi="Times New Roman" w:cs="Times New Roman"/>
          <w:sz w:val="20"/>
        </w:rPr>
        <w:t>Ethanol using DFT/B3LYP/6-31</w:t>
      </w:r>
      <w:r w:rsidR="0025362D" w:rsidRPr="00674578">
        <w:rPr>
          <w:rFonts w:ascii="Times New Roman" w:hAnsi="Times New Roman" w:cs="Times New Roman"/>
          <w:sz w:val="20"/>
        </w:rPr>
        <w:t>1+</w:t>
      </w:r>
      <w:r w:rsidR="002E7580" w:rsidRPr="00674578">
        <w:rPr>
          <w:rFonts w:ascii="Times New Roman" w:hAnsi="Times New Roman" w:cs="Times New Roman"/>
          <w:sz w:val="20"/>
        </w:rPr>
        <w:t>G*</w:t>
      </w:r>
      <w:r w:rsidR="00533BBF" w:rsidRPr="00674578">
        <w:rPr>
          <w:rFonts w:ascii="Times New Roman" w:hAnsi="Times New Roman" w:cs="Times New Roman"/>
          <w:sz w:val="20"/>
        </w:rPr>
        <w:t>*</w:t>
      </w:r>
    </w:p>
    <w:p w:rsidR="00A52656" w:rsidRDefault="00C70624" w:rsidP="00674578">
      <w:pPr>
        <w:snapToGrid w:val="0"/>
        <w:spacing w:after="0" w:line="240" w:lineRule="auto"/>
        <w:ind w:firstLine="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C70624" w:rsidRDefault="00C70624" w:rsidP="00674578">
      <w:pPr>
        <w:snapToGrid w:val="0"/>
        <w:spacing w:after="0" w:line="240" w:lineRule="auto"/>
        <w:ind w:firstLine="425"/>
        <w:jc w:val="both"/>
        <w:rPr>
          <w:rFonts w:ascii="Times New Roman" w:hAnsi="Times New Roman" w:cs="Times New Roman"/>
          <w:sz w:val="20"/>
          <w:lang w:eastAsia="zh-CN"/>
        </w:rPr>
      </w:pPr>
    </w:p>
    <w:p w:rsidR="00273EB9" w:rsidRDefault="00273EB9" w:rsidP="00674578">
      <w:pPr>
        <w:snapToGrid w:val="0"/>
        <w:spacing w:after="0" w:line="240" w:lineRule="auto"/>
        <w:ind w:firstLine="425"/>
        <w:jc w:val="both"/>
        <w:rPr>
          <w:rFonts w:ascii="Times New Roman" w:hAnsi="Times New Roman" w:cs="Times New Roman"/>
          <w:sz w:val="20"/>
          <w:lang w:eastAsia="zh-CN"/>
        </w:rPr>
        <w:sectPr w:rsidR="00273EB9" w:rsidSect="00DB5E00">
          <w:type w:val="continuous"/>
          <w:pgSz w:w="12240" w:h="15840" w:code="1"/>
          <w:pgMar w:top="1440" w:right="1440" w:bottom="1440" w:left="1440" w:header="720" w:footer="720" w:gutter="0"/>
          <w:cols w:space="720"/>
          <w:docGrid w:linePitch="360"/>
        </w:sectPr>
      </w:pPr>
    </w:p>
    <w:p w:rsidR="00273EB9" w:rsidRPr="00674578" w:rsidRDefault="00273EB9" w:rsidP="00273EB9">
      <w:pPr>
        <w:snapToGrid w:val="0"/>
        <w:spacing w:after="0" w:line="240" w:lineRule="auto"/>
        <w:jc w:val="both"/>
        <w:rPr>
          <w:rFonts w:ascii="Times New Roman" w:hAnsi="Times New Roman" w:cs="Times New Roman"/>
          <w:iCs/>
          <w:sz w:val="20"/>
          <w:szCs w:val="24"/>
        </w:rPr>
      </w:pPr>
      <w:r w:rsidRPr="00674578">
        <w:rPr>
          <w:rFonts w:ascii="Times New Roman" w:hAnsi="Times New Roman" w:cs="Times New Roman"/>
          <w:b/>
          <w:iCs/>
          <w:sz w:val="20"/>
          <w:szCs w:val="24"/>
        </w:rPr>
        <w:lastRenderedPageBreak/>
        <w:t xml:space="preserve">3.5 Infrared Spectroscopy: </w:t>
      </w:r>
      <w:r w:rsidRPr="00674578">
        <w:rPr>
          <w:rFonts w:ascii="Times New Roman" w:hAnsi="Times New Roman" w:cs="Times New Roman"/>
          <w:iCs/>
          <w:sz w:val="20"/>
          <w:szCs w:val="24"/>
        </w:rPr>
        <w:t>Characteristics infrared (IR) absorption bands such as C=O</w:t>
      </w:r>
      <w:r w:rsidRPr="00674578">
        <w:rPr>
          <w:rFonts w:ascii="Times New Roman" w:hAnsi="Times New Roman" w:cs="Times New Roman"/>
          <w:iCs/>
          <w:sz w:val="20"/>
          <w:szCs w:val="24"/>
          <w:vertAlign w:val="subscript"/>
        </w:rPr>
        <w:t>str</w:t>
      </w:r>
      <w:r w:rsidRPr="00674578">
        <w:rPr>
          <w:rFonts w:ascii="Times New Roman" w:hAnsi="Times New Roman" w:cs="Times New Roman"/>
          <w:iCs/>
          <w:sz w:val="20"/>
          <w:szCs w:val="24"/>
        </w:rPr>
        <w:t>, N=N</w:t>
      </w:r>
      <w:r w:rsidRPr="00674578">
        <w:rPr>
          <w:rFonts w:ascii="Times New Roman" w:hAnsi="Times New Roman" w:cs="Times New Roman"/>
          <w:iCs/>
          <w:sz w:val="20"/>
          <w:szCs w:val="24"/>
          <w:vertAlign w:val="subscript"/>
        </w:rPr>
        <w:t>str</w:t>
      </w:r>
      <w:r w:rsidRPr="00674578">
        <w:rPr>
          <w:rFonts w:ascii="Times New Roman" w:hAnsi="Times New Roman" w:cs="Times New Roman"/>
          <w:iCs/>
          <w:sz w:val="20"/>
          <w:szCs w:val="24"/>
        </w:rPr>
        <w:t>, C-H</w:t>
      </w:r>
      <w:r w:rsidRPr="00674578">
        <w:rPr>
          <w:rFonts w:ascii="Times New Roman" w:hAnsi="Times New Roman" w:cs="Times New Roman"/>
          <w:iCs/>
          <w:sz w:val="20"/>
          <w:szCs w:val="24"/>
          <w:vertAlign w:val="subscript"/>
        </w:rPr>
        <w:t>str</w:t>
      </w:r>
      <w:r w:rsidRPr="00674578">
        <w:rPr>
          <w:rFonts w:ascii="Times New Roman" w:hAnsi="Times New Roman" w:cs="Times New Roman"/>
          <w:iCs/>
          <w:sz w:val="20"/>
          <w:szCs w:val="24"/>
        </w:rPr>
        <w:t>, C-O</w:t>
      </w:r>
      <w:r w:rsidRPr="00674578">
        <w:rPr>
          <w:rFonts w:ascii="Times New Roman" w:hAnsi="Times New Roman" w:cs="Times New Roman"/>
          <w:iCs/>
          <w:sz w:val="20"/>
          <w:szCs w:val="24"/>
          <w:vertAlign w:val="subscript"/>
        </w:rPr>
        <w:t>str</w:t>
      </w:r>
      <w:r w:rsidRPr="00674578">
        <w:rPr>
          <w:rFonts w:ascii="Times New Roman" w:hAnsi="Times New Roman" w:cs="Times New Roman"/>
          <w:iCs/>
          <w:sz w:val="20"/>
          <w:szCs w:val="24"/>
        </w:rPr>
        <w:t>, C=C</w:t>
      </w:r>
      <w:r w:rsidRPr="00674578">
        <w:rPr>
          <w:rFonts w:ascii="Times New Roman" w:hAnsi="Times New Roman" w:cs="Times New Roman"/>
          <w:iCs/>
          <w:sz w:val="20"/>
          <w:szCs w:val="24"/>
          <w:vertAlign w:val="subscript"/>
        </w:rPr>
        <w:t>str</w:t>
      </w:r>
      <w:r w:rsidRPr="00674578">
        <w:rPr>
          <w:rFonts w:ascii="Times New Roman" w:hAnsi="Times New Roman" w:cs="Times New Roman"/>
          <w:iCs/>
          <w:sz w:val="20"/>
          <w:szCs w:val="24"/>
        </w:rPr>
        <w:t xml:space="preserve"> among others have been observed for the azo dye. These give evidence on whether or not the dye contains some functional groups. Data and band assignments of the investigated azo dye are shown in Table 6. The IR spectra and the bands frequencies data </w:t>
      </w:r>
      <w:r w:rsidRPr="00674578">
        <w:rPr>
          <w:rFonts w:ascii="Times New Roman" w:hAnsi="Times New Roman" w:cs="Times New Roman"/>
          <w:iCs/>
          <w:sz w:val="20"/>
          <w:szCs w:val="24"/>
        </w:rPr>
        <w:lastRenderedPageBreak/>
        <w:t>shows the presence of a band at 1796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xml:space="preserve"> which corresponds to the C=O stretching vibration of the lactone group. The IR spectra of the studied dye show the –C=C-bands at 1659-1601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The bands in the 3230-3188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xml:space="preserve"> region are due to Ar-H stretching vibration while those appeared in the 3251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xml:space="preserve"> region is due to lactone C-H stretching vibration. The C-H </w:t>
      </w:r>
      <w:r w:rsidRPr="00674578">
        <w:rPr>
          <w:rFonts w:ascii="Times New Roman" w:hAnsi="Times New Roman" w:cs="Times New Roman"/>
          <w:iCs/>
          <w:sz w:val="20"/>
          <w:szCs w:val="24"/>
        </w:rPr>
        <w:lastRenderedPageBreak/>
        <w:t>deformation of the aromatic rings is observed at 779-874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The number and shape of these bands depends on the position and the type of substituent present. The bands appearing in the IR spectra of the dye at 1078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xml:space="preserve"> is assigned to the stretching vibration </w:t>
      </w:r>
      <w:r w:rsidRPr="00674578">
        <w:rPr>
          <w:rFonts w:ascii="Times New Roman" w:hAnsi="Times New Roman" w:cs="Times New Roman"/>
          <w:iCs/>
          <w:sz w:val="20"/>
          <w:szCs w:val="24"/>
        </w:rPr>
        <w:lastRenderedPageBreak/>
        <w:t>of C-N and that at 1554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xml:space="preserve"> is assigned to the stretching vibration of N=N. The band appearing at 1279 cm</w:t>
      </w:r>
      <w:r w:rsidRPr="00674578">
        <w:rPr>
          <w:rFonts w:ascii="Times New Roman" w:hAnsi="Times New Roman" w:cs="Times New Roman"/>
          <w:iCs/>
          <w:sz w:val="20"/>
          <w:szCs w:val="24"/>
          <w:vertAlign w:val="superscript"/>
        </w:rPr>
        <w:t>-1</w:t>
      </w:r>
      <w:r w:rsidRPr="00674578">
        <w:rPr>
          <w:rFonts w:ascii="Times New Roman" w:hAnsi="Times New Roman" w:cs="Times New Roman"/>
          <w:iCs/>
          <w:sz w:val="20"/>
          <w:szCs w:val="24"/>
        </w:rPr>
        <w:t xml:space="preserve"> is assigned to the stretching vibration of C-O group of lactone presence in the coumarin substituent.</w:t>
      </w:r>
    </w:p>
    <w:p w:rsidR="00273EB9" w:rsidRDefault="00273EB9" w:rsidP="00273EB9">
      <w:pPr>
        <w:snapToGrid w:val="0"/>
        <w:spacing w:after="0" w:line="240" w:lineRule="auto"/>
        <w:rPr>
          <w:rFonts w:ascii="Times New Roman" w:eastAsia="Times New Roman" w:hAnsi="Times New Roman" w:cs="Times New Roman"/>
          <w:b/>
          <w:color w:val="000000"/>
          <w:sz w:val="20"/>
          <w:szCs w:val="24"/>
        </w:rPr>
        <w:sectPr w:rsidR="00273EB9" w:rsidSect="00273EB9">
          <w:type w:val="continuous"/>
          <w:pgSz w:w="12240" w:h="15840" w:code="1"/>
          <w:pgMar w:top="1440" w:right="1440" w:bottom="1440" w:left="1440" w:header="720" w:footer="720" w:gutter="0"/>
          <w:cols w:num="2" w:space="425"/>
          <w:docGrid w:linePitch="360"/>
        </w:sectPr>
      </w:pPr>
    </w:p>
    <w:p w:rsidR="00273EB9" w:rsidRDefault="00273EB9" w:rsidP="00273EB9">
      <w:pPr>
        <w:snapToGrid w:val="0"/>
        <w:spacing w:after="0" w:line="240" w:lineRule="auto"/>
        <w:rPr>
          <w:rFonts w:ascii="Times New Roman" w:hAnsi="Times New Roman" w:cs="Times New Roman"/>
          <w:b/>
          <w:color w:val="000000"/>
          <w:sz w:val="20"/>
          <w:szCs w:val="24"/>
          <w:lang w:eastAsia="zh-CN"/>
        </w:rPr>
      </w:pPr>
    </w:p>
    <w:p w:rsidR="002300FE" w:rsidRPr="00674578" w:rsidRDefault="002300FE" w:rsidP="00674578">
      <w:pPr>
        <w:snapToGrid w:val="0"/>
        <w:spacing w:after="0" w:line="240" w:lineRule="auto"/>
        <w:ind w:firstLine="425"/>
        <w:jc w:val="both"/>
        <w:rPr>
          <w:rFonts w:ascii="Times New Roman" w:hAnsi="Times New Roman" w:cs="Times New Roman"/>
          <w:sz w:val="20"/>
          <w:lang w:eastAsia="zh-CN"/>
        </w:rPr>
      </w:pPr>
    </w:p>
    <w:p w:rsidR="006D57DE" w:rsidRPr="00674578" w:rsidRDefault="006D57DE" w:rsidP="00674578">
      <w:pPr>
        <w:snapToGrid w:val="0"/>
        <w:spacing w:after="0" w:line="240" w:lineRule="auto"/>
        <w:jc w:val="center"/>
        <w:rPr>
          <w:rFonts w:ascii="Times New Roman" w:hAnsi="Times New Roman" w:cs="Times New Roman"/>
          <w:sz w:val="20"/>
        </w:rPr>
      </w:pPr>
      <w:r w:rsidRPr="00674578">
        <w:rPr>
          <w:rFonts w:ascii="Times New Roman" w:hAnsi="Times New Roman" w:cs="Times New Roman"/>
          <w:noProof/>
          <w:sz w:val="20"/>
          <w:lang w:eastAsia="zh-CN"/>
        </w:rPr>
        <w:drawing>
          <wp:inline distT="0" distB="0" distL="0" distR="0">
            <wp:extent cx="4705350" cy="1818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704531" cy="1818180"/>
                    </a:xfrm>
                    <a:prstGeom prst="rect">
                      <a:avLst/>
                    </a:prstGeom>
                    <a:noFill/>
                    <a:ln w="9525">
                      <a:noFill/>
                      <a:miter lim="800000"/>
                      <a:headEnd/>
                      <a:tailEnd/>
                    </a:ln>
                  </pic:spPr>
                </pic:pic>
              </a:graphicData>
            </a:graphic>
          </wp:inline>
        </w:drawing>
      </w:r>
    </w:p>
    <w:p w:rsidR="006D57DE" w:rsidRDefault="0059620F" w:rsidP="00273EB9">
      <w:pPr>
        <w:pStyle w:val="ListParagraph"/>
        <w:numPr>
          <w:ilvl w:val="0"/>
          <w:numId w:val="3"/>
        </w:numPr>
        <w:snapToGrid w:val="0"/>
        <w:spacing w:after="0" w:line="240" w:lineRule="auto"/>
        <w:ind w:left="0" w:firstLine="0"/>
        <w:jc w:val="center"/>
        <w:rPr>
          <w:rFonts w:ascii="Times New Roman" w:hAnsi="Times New Roman" w:cs="Times New Roman"/>
          <w:sz w:val="20"/>
        </w:rPr>
      </w:pPr>
      <w:r w:rsidRPr="00674578">
        <w:rPr>
          <w:rFonts w:ascii="Times New Roman" w:hAnsi="Times New Roman" w:cs="Times New Roman"/>
          <w:sz w:val="20"/>
        </w:rPr>
        <w:t>Gas phase</w:t>
      </w:r>
    </w:p>
    <w:p w:rsidR="00674578" w:rsidRPr="00674578" w:rsidRDefault="00674578" w:rsidP="00674578">
      <w:pPr>
        <w:snapToGrid w:val="0"/>
        <w:spacing w:after="0" w:line="240" w:lineRule="auto"/>
        <w:jc w:val="both"/>
        <w:rPr>
          <w:rFonts w:ascii="Times New Roman" w:hAnsi="Times New Roman" w:cs="Times New Roman"/>
          <w:sz w:val="20"/>
          <w:lang w:eastAsia="zh-CN"/>
        </w:rPr>
      </w:pPr>
    </w:p>
    <w:p w:rsidR="006D57DE" w:rsidRPr="00674578" w:rsidRDefault="006D57DE" w:rsidP="00674578">
      <w:pPr>
        <w:snapToGrid w:val="0"/>
        <w:spacing w:after="0" w:line="240" w:lineRule="auto"/>
        <w:jc w:val="center"/>
        <w:rPr>
          <w:rFonts w:ascii="Times New Roman" w:hAnsi="Times New Roman" w:cs="Times New Roman"/>
          <w:sz w:val="20"/>
        </w:rPr>
      </w:pPr>
      <w:r w:rsidRPr="00674578">
        <w:rPr>
          <w:rFonts w:ascii="Times New Roman" w:hAnsi="Times New Roman" w:cs="Times New Roman"/>
          <w:noProof/>
          <w:sz w:val="20"/>
          <w:lang w:eastAsia="zh-CN"/>
        </w:rPr>
        <w:drawing>
          <wp:inline distT="0" distB="0" distL="0" distR="0">
            <wp:extent cx="2732568" cy="16051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732734" cy="1605280"/>
                    </a:xfrm>
                    <a:prstGeom prst="rect">
                      <a:avLst/>
                    </a:prstGeom>
                    <a:noFill/>
                    <a:ln w="9525">
                      <a:noFill/>
                      <a:miter lim="800000"/>
                      <a:headEnd/>
                      <a:tailEnd/>
                    </a:ln>
                  </pic:spPr>
                </pic:pic>
              </a:graphicData>
            </a:graphic>
          </wp:inline>
        </w:drawing>
      </w:r>
      <w:r w:rsidRPr="00674578">
        <w:rPr>
          <w:rFonts w:ascii="Times New Roman" w:hAnsi="Times New Roman" w:cs="Times New Roman"/>
          <w:noProof/>
          <w:sz w:val="20"/>
          <w:lang w:eastAsia="zh-CN"/>
        </w:rPr>
        <w:drawing>
          <wp:inline distT="0" distB="0" distL="0" distR="0">
            <wp:extent cx="2732568" cy="114801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2732734" cy="1148080"/>
                    </a:xfrm>
                    <a:prstGeom prst="rect">
                      <a:avLst/>
                    </a:prstGeom>
                    <a:noFill/>
                    <a:ln w="9525">
                      <a:noFill/>
                      <a:miter lim="800000"/>
                      <a:headEnd/>
                      <a:tailEnd/>
                    </a:ln>
                  </pic:spPr>
                </pic:pic>
              </a:graphicData>
            </a:graphic>
          </wp:inline>
        </w:drawing>
      </w:r>
    </w:p>
    <w:p w:rsidR="006D57DE" w:rsidRDefault="0059620F" w:rsidP="00273EB9">
      <w:pPr>
        <w:snapToGrid w:val="0"/>
        <w:spacing w:after="0" w:line="240" w:lineRule="auto"/>
        <w:jc w:val="center"/>
        <w:rPr>
          <w:rFonts w:ascii="Times New Roman" w:hAnsi="Times New Roman" w:cs="Times New Roman"/>
          <w:sz w:val="20"/>
          <w:lang w:eastAsia="zh-CN"/>
        </w:rPr>
      </w:pPr>
      <w:r w:rsidRPr="00674578">
        <w:rPr>
          <w:rFonts w:ascii="Times New Roman" w:hAnsi="Times New Roman" w:cs="Times New Roman"/>
          <w:sz w:val="20"/>
        </w:rPr>
        <w:t>(b)</w:t>
      </w:r>
      <w:r w:rsidR="006D57DE" w:rsidRPr="00674578">
        <w:rPr>
          <w:rFonts w:ascii="Times New Roman" w:hAnsi="Times New Roman" w:cs="Times New Roman"/>
          <w:sz w:val="20"/>
        </w:rPr>
        <w:t xml:space="preserve"> </w:t>
      </w:r>
      <w:r w:rsidRPr="00674578">
        <w:rPr>
          <w:rFonts w:ascii="Times New Roman" w:hAnsi="Times New Roman" w:cs="Times New Roman"/>
          <w:sz w:val="20"/>
        </w:rPr>
        <w:t>Diethyl ether phase</w:t>
      </w:r>
      <w:r w:rsidR="006D57DE" w:rsidRPr="00674578">
        <w:rPr>
          <w:rFonts w:ascii="Times New Roman" w:hAnsi="Times New Roman" w:cs="Times New Roman"/>
          <w:sz w:val="20"/>
        </w:rPr>
        <w:tab/>
        <w:t xml:space="preserve">                                                               </w:t>
      </w:r>
      <w:r w:rsidRPr="00674578">
        <w:rPr>
          <w:rFonts w:ascii="Times New Roman" w:hAnsi="Times New Roman" w:cs="Times New Roman"/>
          <w:sz w:val="20"/>
        </w:rPr>
        <w:t>(c)</w:t>
      </w:r>
      <w:r w:rsidR="006D57DE" w:rsidRPr="00674578">
        <w:rPr>
          <w:rFonts w:ascii="Times New Roman" w:hAnsi="Times New Roman" w:cs="Times New Roman"/>
          <w:sz w:val="20"/>
        </w:rPr>
        <w:t xml:space="preserve"> </w:t>
      </w:r>
      <w:r w:rsidRPr="00674578">
        <w:rPr>
          <w:rFonts w:ascii="Times New Roman" w:hAnsi="Times New Roman" w:cs="Times New Roman"/>
          <w:sz w:val="20"/>
        </w:rPr>
        <w:t>Ethanol phase</w:t>
      </w:r>
    </w:p>
    <w:p w:rsidR="0059620F" w:rsidRPr="00674578" w:rsidRDefault="0059620F" w:rsidP="00674578">
      <w:pPr>
        <w:snapToGrid w:val="0"/>
        <w:spacing w:after="0" w:line="240" w:lineRule="auto"/>
        <w:jc w:val="both"/>
        <w:rPr>
          <w:rFonts w:ascii="Times New Roman" w:hAnsi="Times New Roman" w:cs="Times New Roman"/>
          <w:sz w:val="20"/>
        </w:rPr>
      </w:pPr>
      <w:r w:rsidRPr="00674578">
        <w:rPr>
          <w:rFonts w:ascii="Times New Roman" w:hAnsi="Times New Roman" w:cs="Times New Roman"/>
          <w:b/>
          <w:sz w:val="20"/>
        </w:rPr>
        <w:t>Fig.</w:t>
      </w:r>
      <w:r w:rsidR="002300FE">
        <w:rPr>
          <w:rFonts w:ascii="Times New Roman" w:hAnsi="Times New Roman" w:cs="Times New Roman" w:hint="eastAsia"/>
          <w:b/>
          <w:sz w:val="20"/>
          <w:lang w:eastAsia="zh-CN"/>
        </w:rPr>
        <w:t xml:space="preserve"> </w:t>
      </w:r>
      <w:r w:rsidRPr="00674578">
        <w:rPr>
          <w:rFonts w:ascii="Times New Roman" w:hAnsi="Times New Roman" w:cs="Times New Roman"/>
          <w:b/>
          <w:sz w:val="20"/>
        </w:rPr>
        <w:t>4.</w:t>
      </w:r>
      <w:r w:rsidRPr="00674578">
        <w:rPr>
          <w:rFonts w:ascii="Times New Roman" w:hAnsi="Times New Roman" w:cs="Times New Roman"/>
          <w:sz w:val="20"/>
        </w:rPr>
        <w:t xml:space="preserve"> Shows the </w:t>
      </w:r>
      <w:r w:rsidRPr="00674578">
        <w:rPr>
          <w:rFonts w:ascii="Times New Roman" w:eastAsia="Times New Roman" w:hAnsi="Times New Roman" w:cs="Times New Roman"/>
          <w:color w:val="000000"/>
          <w:sz w:val="20"/>
          <w:szCs w:val="24"/>
        </w:rPr>
        <w:t xml:space="preserve">infrared absorption spectra of 4-[(Z)-phenyldiazenyl]-2H-Chromen-2-one dye in (a) </w:t>
      </w:r>
      <w:r w:rsidRPr="00674578">
        <w:rPr>
          <w:rFonts w:ascii="Times New Roman" w:hAnsi="Times New Roman" w:cs="Times New Roman"/>
          <w:sz w:val="20"/>
        </w:rPr>
        <w:t>Gas phase (b) Diethyl ether phase (c) Ethanol phase</w:t>
      </w:r>
      <w:r w:rsidR="0025362D" w:rsidRPr="00674578">
        <w:rPr>
          <w:rFonts w:ascii="Times New Roman" w:hAnsi="Times New Roman" w:cs="Times New Roman"/>
          <w:sz w:val="20"/>
        </w:rPr>
        <w:t xml:space="preserve"> using DFT/B3LYP/6-311+G*</w:t>
      </w:r>
    </w:p>
    <w:p w:rsidR="006D57DE" w:rsidRDefault="006D57DE" w:rsidP="00674578">
      <w:pPr>
        <w:snapToGrid w:val="0"/>
        <w:spacing w:after="0" w:line="240" w:lineRule="auto"/>
        <w:jc w:val="both"/>
        <w:rPr>
          <w:rFonts w:ascii="Times New Roman" w:hAnsi="Times New Roman" w:cs="Times New Roman"/>
          <w:b/>
          <w:sz w:val="20"/>
          <w:szCs w:val="24"/>
          <w:lang w:eastAsia="zh-CN"/>
        </w:rPr>
      </w:pPr>
    </w:p>
    <w:p w:rsidR="002300FE" w:rsidRDefault="002300FE" w:rsidP="002300FE">
      <w:pPr>
        <w:snapToGrid w:val="0"/>
        <w:spacing w:after="0" w:line="240" w:lineRule="auto"/>
        <w:rPr>
          <w:rFonts w:ascii="Times New Roman" w:hAnsi="Times New Roman" w:cs="Times New Roman"/>
          <w:b/>
          <w:color w:val="000000"/>
          <w:sz w:val="20"/>
          <w:szCs w:val="24"/>
          <w:lang w:eastAsia="zh-CN"/>
        </w:rPr>
      </w:pPr>
    </w:p>
    <w:p w:rsidR="002300FE" w:rsidRDefault="002300FE" w:rsidP="002300FE">
      <w:pPr>
        <w:snapToGrid w:val="0"/>
        <w:spacing w:after="0" w:line="240" w:lineRule="auto"/>
      </w:pPr>
      <w:r w:rsidRPr="00674578">
        <w:rPr>
          <w:rFonts w:ascii="Times New Roman" w:eastAsia="Times New Roman" w:hAnsi="Times New Roman" w:cs="Times New Roman"/>
          <w:b/>
          <w:color w:val="000000"/>
          <w:sz w:val="20"/>
          <w:szCs w:val="24"/>
        </w:rPr>
        <w:t>Table 5:</w:t>
      </w:r>
      <w:r w:rsidRPr="00674578">
        <w:rPr>
          <w:rFonts w:ascii="Times New Roman" w:eastAsia="Times New Roman" w:hAnsi="Times New Roman" w:cs="Times New Roman"/>
          <w:color w:val="000000"/>
          <w:sz w:val="20"/>
          <w:szCs w:val="24"/>
        </w:rPr>
        <w:t xml:space="preserve"> Computed TDDFT main vertical excitation ene</w:t>
      </w:r>
      <w:r w:rsidRPr="00273EB9">
        <w:rPr>
          <w:rFonts w:ascii="Times New Roman" w:eastAsia="Times New Roman" w:hAnsi="Times New Roman" w:cs="Times New Roman"/>
          <w:color w:val="000000"/>
          <w:sz w:val="20"/>
          <w:szCs w:val="24"/>
        </w:rPr>
        <w:t>rgies (nm), oscillator strengths, and MO contribution (%) of 4-[(Z) - phenyldiazenyl]-2H-Chromen-2-one in Gas, Ethanol and Diethyl ether</w:t>
      </w:r>
      <w:r w:rsidRPr="00674578">
        <w:rPr>
          <w:rFonts w:ascii="Times New Roman" w:eastAsia="Times New Roman" w:hAnsi="Times New Roman" w:cs="Times New Roman"/>
          <w:color w:val="000000"/>
          <w:sz w:val="20"/>
          <w:szCs w:val="24"/>
        </w:rPr>
        <w:t xml:space="preserve"> phases.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479"/>
        <w:gridCol w:w="829"/>
        <w:gridCol w:w="829"/>
        <w:gridCol w:w="1519"/>
        <w:gridCol w:w="1745"/>
        <w:gridCol w:w="1519"/>
      </w:tblGrid>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Gas phase</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Ethanol</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Diethyl ether</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r>
      <w:tr w:rsidR="002300FE" w:rsidRPr="00674578" w:rsidTr="00A45A5D">
        <w:trPr>
          <w:jc w:val="center"/>
        </w:trPr>
        <w:tc>
          <w:tcPr>
            <w:tcW w:w="865" w:type="pct"/>
            <w:shd w:val="clear" w:color="auto" w:fill="auto"/>
            <w:noWrap/>
            <w:vAlign w:val="center"/>
            <w:hideMark/>
          </w:tcPr>
          <w:p w:rsidR="002300FE" w:rsidRPr="00674578" w:rsidRDefault="002300FE" w:rsidP="00A45A5D">
            <w:pPr>
              <w:tabs>
                <w:tab w:val="left" w:pos="2049"/>
              </w:tabs>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Vertical energies</w:t>
            </w:r>
          </w:p>
        </w:tc>
        <w:tc>
          <w:tcPr>
            <w:tcW w:w="772" w:type="pct"/>
            <w:vMerge w:val="restar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MO Contribution</w:t>
            </w: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Vertical energies</w:t>
            </w:r>
          </w:p>
        </w:tc>
        <w:tc>
          <w:tcPr>
            <w:tcW w:w="793" w:type="pct"/>
            <w:vMerge w:val="restar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MO</w:t>
            </w:r>
          </w:p>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Contribution</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Vertical energies</w:t>
            </w:r>
          </w:p>
        </w:tc>
        <w:tc>
          <w:tcPr>
            <w:tcW w:w="793" w:type="pct"/>
            <w:vMerge w:val="restar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MO</w:t>
            </w:r>
          </w:p>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Contribution</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(Oscillator strenths)</w:t>
            </w:r>
          </w:p>
        </w:tc>
        <w:tc>
          <w:tcPr>
            <w:tcW w:w="772" w:type="pct"/>
            <w:vMerge/>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(Oscillator strenths)</w:t>
            </w:r>
          </w:p>
        </w:tc>
        <w:tc>
          <w:tcPr>
            <w:tcW w:w="793" w:type="pct"/>
            <w:vMerge/>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(Oscillator strengths)</w:t>
            </w:r>
          </w:p>
        </w:tc>
        <w:tc>
          <w:tcPr>
            <w:tcW w:w="793" w:type="pct"/>
            <w:vMerge/>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500.16(0.0101)</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H-1→L(84%)</w:t>
            </w: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498.48(0.0150)</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H→L(71.54%)</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495.77(0.0128)</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H→L(77.41%)</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416.54(0.0385)</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H→L(94%)</w:t>
            </w: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397.29(0.0291)</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H+1→L(72.04%)</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405.27(0.0331)</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H+1→L(87.01%)</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369.79(0.0831)</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H-2→L(81%)</w:t>
            </w: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 (49.25%</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H-1→L(35.58%)</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335.69(0.0918)</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H-5→L(55%)</w:t>
            </w: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 (45.20%)</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H→L(29.26%)</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H-3→L(38%)</w:t>
            </w: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374.74(0.0917)</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H+1→L(55.84%)</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373.00(0.0835)</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H-1→L(65.94%)</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328.08(0.0159)</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H-4→L(80%)</w:t>
            </w: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H-2→L(43.05%)</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H→L(41.63%)</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b/>
                <w:color w:val="000000"/>
                <w:sz w:val="16"/>
                <w:szCs w:val="16"/>
              </w:rPr>
            </w:pPr>
            <w:r w:rsidRPr="00674578">
              <w:rPr>
                <w:rFonts w:ascii="Times New Roman" w:eastAsia="Times New Roman" w:hAnsi="Times New Roman" w:cs="Times New Roman"/>
                <w:b/>
                <w:color w:val="000000"/>
                <w:sz w:val="16"/>
                <w:szCs w:val="16"/>
              </w:rPr>
              <w:t>315.39(0.4693)</w:t>
            </w: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b/>
                <w:color w:val="000000"/>
                <w:sz w:val="16"/>
                <w:szCs w:val="16"/>
              </w:rPr>
            </w:pPr>
            <w:r w:rsidRPr="00674578">
              <w:rPr>
                <w:rFonts w:ascii="Times New Roman" w:eastAsia="Times New Roman" w:hAnsi="Times New Roman" w:cs="Times New Roman"/>
                <w:b/>
                <w:color w:val="000000"/>
                <w:sz w:val="16"/>
                <w:szCs w:val="16"/>
              </w:rPr>
              <w:t>H-3→L(47%)</w:t>
            </w: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43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H-3→L(34.86%)</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348.05(0.0251)</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H-3→L(84.28%)</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H-5→L(28%)</w:t>
            </w: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363.01(0.0194)</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H-2→L(75.54%)</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325.35(0.4021)</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H-4→L(63.14%)</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H-4→L(16%)</w:t>
            </w: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b/>
                <w:color w:val="000000"/>
                <w:sz w:val="16"/>
                <w:szCs w:val="16"/>
              </w:rPr>
            </w:pPr>
            <w:r w:rsidRPr="00674578">
              <w:rPr>
                <w:rFonts w:ascii="Times New Roman" w:eastAsia="Times New Roman" w:hAnsi="Times New Roman" w:cs="Times New Roman"/>
                <w:b/>
                <w:color w:val="000000"/>
                <w:sz w:val="16"/>
                <w:szCs w:val="16"/>
              </w:rPr>
              <w:t>329.99(0.8028)</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b/>
                <w:color w:val="000000"/>
                <w:sz w:val="16"/>
                <w:szCs w:val="16"/>
              </w:rPr>
            </w:pPr>
            <w:r w:rsidRPr="00674578">
              <w:rPr>
                <w:rFonts w:ascii="Times New Roman" w:eastAsia="Times New Roman" w:hAnsi="Times New Roman" w:cs="Times New Roman"/>
                <w:b/>
                <w:color w:val="000000"/>
                <w:sz w:val="16"/>
                <w:szCs w:val="16"/>
              </w:rPr>
              <w:t>H-3→L(65.50%)</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H-2→L(53.89%)</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H-2→L(42.76%)</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H-3→L(37.84%)</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H→L(39.91%)</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b/>
                <w:color w:val="000000"/>
                <w:sz w:val="16"/>
                <w:szCs w:val="16"/>
              </w:rPr>
            </w:pPr>
            <w:r w:rsidRPr="00674578">
              <w:rPr>
                <w:rFonts w:ascii="Times New Roman" w:eastAsia="Times New Roman" w:hAnsi="Times New Roman" w:cs="Times New Roman"/>
                <w:b/>
                <w:color w:val="000000"/>
                <w:sz w:val="16"/>
                <w:szCs w:val="16"/>
              </w:rPr>
              <w:t>315.91(0.4062)</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b/>
                <w:color w:val="000000"/>
                <w:sz w:val="16"/>
                <w:szCs w:val="16"/>
              </w:rPr>
            </w:pPr>
            <w:r w:rsidRPr="00674578">
              <w:rPr>
                <w:rFonts w:ascii="Times New Roman" w:eastAsia="Times New Roman" w:hAnsi="Times New Roman" w:cs="Times New Roman"/>
                <w:b/>
                <w:color w:val="000000"/>
                <w:sz w:val="16"/>
                <w:szCs w:val="16"/>
              </w:rPr>
              <w:t>H-4→L(73.34%)</w:t>
            </w: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H-1→L(23.52%)</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H-4→L(95.02%)</w:t>
            </w: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r>
      <w:tr w:rsidR="002300FE" w:rsidRPr="00674578" w:rsidTr="00A45A5D">
        <w:trPr>
          <w:jc w:val="center"/>
        </w:trPr>
        <w:tc>
          <w:tcPr>
            <w:tcW w:w="865"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72"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865" w:type="pct"/>
            <w:gridSpan w:val="2"/>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r w:rsidRPr="00674578">
              <w:rPr>
                <w:rFonts w:ascii="Times New Roman" w:eastAsia="Times New Roman" w:hAnsi="Times New Roman" w:cs="Times New Roman"/>
                <w:color w:val="000000"/>
                <w:sz w:val="16"/>
                <w:szCs w:val="16"/>
              </w:rPr>
              <w:t>303.09(0.0195)</w:t>
            </w: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911"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c>
          <w:tcPr>
            <w:tcW w:w="793" w:type="pct"/>
            <w:shd w:val="clear" w:color="auto" w:fill="auto"/>
            <w:noWrap/>
            <w:vAlign w:val="center"/>
            <w:hideMark/>
          </w:tcPr>
          <w:p w:rsidR="002300FE" w:rsidRPr="00674578" w:rsidRDefault="002300FE" w:rsidP="00A45A5D">
            <w:pPr>
              <w:snapToGrid w:val="0"/>
              <w:spacing w:after="0" w:line="240" w:lineRule="auto"/>
              <w:jc w:val="both"/>
              <w:rPr>
                <w:rFonts w:ascii="Times New Roman" w:eastAsia="Times New Roman" w:hAnsi="Times New Roman" w:cs="Times New Roman"/>
                <w:color w:val="000000"/>
                <w:sz w:val="16"/>
                <w:szCs w:val="16"/>
              </w:rPr>
            </w:pPr>
          </w:p>
        </w:tc>
      </w:tr>
    </w:tbl>
    <w:p w:rsidR="002300FE" w:rsidRDefault="002300FE" w:rsidP="002300FE">
      <w:pPr>
        <w:snapToGrid w:val="0"/>
        <w:spacing w:after="0" w:line="240" w:lineRule="auto"/>
        <w:jc w:val="both"/>
        <w:rPr>
          <w:rFonts w:ascii="Times New Roman" w:hAnsi="Times New Roman" w:cs="Times New Roman"/>
          <w:b/>
          <w:iCs/>
          <w:sz w:val="20"/>
          <w:szCs w:val="24"/>
          <w:lang w:eastAsia="zh-CN"/>
        </w:rPr>
      </w:pPr>
    </w:p>
    <w:p w:rsidR="002300FE" w:rsidRDefault="002300FE" w:rsidP="002300FE">
      <w:pPr>
        <w:snapToGrid w:val="0"/>
        <w:spacing w:after="0" w:line="240" w:lineRule="auto"/>
        <w:jc w:val="both"/>
        <w:rPr>
          <w:rFonts w:ascii="Times New Roman" w:hAnsi="Times New Roman" w:cs="Times New Roman"/>
          <w:b/>
          <w:iCs/>
          <w:sz w:val="20"/>
          <w:szCs w:val="24"/>
          <w:lang w:eastAsia="zh-CN"/>
        </w:rPr>
      </w:pPr>
    </w:p>
    <w:p w:rsidR="002300FE" w:rsidRPr="00674578" w:rsidRDefault="002300FE" w:rsidP="002300FE">
      <w:pPr>
        <w:snapToGrid w:val="0"/>
        <w:spacing w:after="0" w:line="240" w:lineRule="auto"/>
        <w:jc w:val="both"/>
        <w:rPr>
          <w:rFonts w:ascii="Times New Roman" w:hAnsi="Times New Roman" w:cs="Times New Roman"/>
          <w:b/>
          <w:iCs/>
          <w:sz w:val="20"/>
          <w:szCs w:val="24"/>
          <w:lang w:eastAsia="zh-CN"/>
        </w:rPr>
      </w:pPr>
    </w:p>
    <w:p w:rsidR="002300FE" w:rsidRPr="00273EB9" w:rsidRDefault="002300FE" w:rsidP="002300FE">
      <w:pPr>
        <w:snapToGrid w:val="0"/>
        <w:spacing w:after="0" w:line="240" w:lineRule="auto"/>
        <w:rPr>
          <w:rFonts w:ascii="Times New Roman" w:hAnsi="Times New Roman" w:cs="Times New Roman"/>
          <w:sz w:val="20"/>
        </w:rPr>
      </w:pPr>
      <w:r w:rsidRPr="00273EB9">
        <w:rPr>
          <w:rFonts w:ascii="Times New Roman" w:eastAsia="Times New Roman" w:hAnsi="Times New Roman" w:cs="Times New Roman"/>
          <w:b/>
          <w:bCs/>
          <w:color w:val="000000"/>
          <w:sz w:val="20"/>
          <w:szCs w:val="24"/>
        </w:rPr>
        <w:t>Table 6:</w:t>
      </w:r>
      <w:r w:rsidRPr="00273EB9">
        <w:rPr>
          <w:rFonts w:ascii="Times New Roman" w:eastAsia="Times New Roman" w:hAnsi="Times New Roman" w:cs="Times New Roman"/>
          <w:color w:val="000000"/>
          <w:sz w:val="20"/>
          <w:szCs w:val="24"/>
        </w:rPr>
        <w:t xml:space="preserve"> Calculated infrared absorption bands of functional groups in 4-[(Z)- phenyldiazenyl]-2H-Chromen-2-one dye (cm-1)</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819"/>
        <w:gridCol w:w="2208"/>
      </w:tblGrid>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Vibrations</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DFT/B3LYP/6-31+G*</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Expt. (cm</w:t>
            </w:r>
            <w:r w:rsidRPr="00273EB9">
              <w:rPr>
                <w:rFonts w:ascii="Times New Roman" w:eastAsia="Times New Roman" w:hAnsi="Times New Roman" w:cs="Times New Roman"/>
                <w:color w:val="000000"/>
                <w:sz w:val="20"/>
                <w:szCs w:val="24"/>
                <w:vertAlign w:val="superscript"/>
              </w:rPr>
              <w:t>-1</w:t>
            </w:r>
            <w:r w:rsidRPr="00273EB9">
              <w:rPr>
                <w:rFonts w:ascii="Times New Roman" w:eastAsia="Times New Roman" w:hAnsi="Times New Roman" w:cs="Times New Roman"/>
                <w:color w:val="000000"/>
                <w:sz w:val="20"/>
                <w:szCs w:val="24"/>
              </w:rPr>
              <w:t>)</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C-H</w:t>
            </w:r>
            <w:r w:rsidRPr="00273EB9">
              <w:rPr>
                <w:rFonts w:ascii="Times New Roman" w:eastAsia="Times New Roman" w:hAnsi="Times New Roman" w:cs="Times New Roman"/>
                <w:color w:val="000000"/>
                <w:sz w:val="20"/>
                <w:szCs w:val="24"/>
                <w:vertAlign w:val="subscript"/>
              </w:rPr>
              <w:t>str</w:t>
            </w:r>
            <w:r w:rsidRPr="00273EB9">
              <w:rPr>
                <w:rFonts w:ascii="Times New Roman" w:eastAsia="Times New Roman" w:hAnsi="Times New Roman" w:cs="Times New Roman"/>
                <w:color w:val="000000"/>
                <w:sz w:val="20"/>
                <w:szCs w:val="24"/>
              </w:rPr>
              <w:t xml:space="preserve"> (aromatic)</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3230-3188</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3080</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C-H</w:t>
            </w:r>
            <w:r w:rsidRPr="00273EB9">
              <w:rPr>
                <w:rFonts w:ascii="Times New Roman" w:eastAsia="Times New Roman" w:hAnsi="Times New Roman" w:cs="Times New Roman"/>
                <w:color w:val="000000"/>
                <w:sz w:val="20"/>
                <w:szCs w:val="24"/>
                <w:vertAlign w:val="subscript"/>
              </w:rPr>
              <w:t>str</w:t>
            </w:r>
            <w:r w:rsidRPr="00273EB9">
              <w:rPr>
                <w:rFonts w:ascii="Times New Roman" w:eastAsia="Times New Roman" w:hAnsi="Times New Roman" w:cs="Times New Roman"/>
                <w:color w:val="000000"/>
                <w:sz w:val="20"/>
                <w:szCs w:val="24"/>
              </w:rPr>
              <w:t xml:space="preserve"> (aromatic)</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3251</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C=O</w:t>
            </w:r>
            <w:r w:rsidRPr="00273EB9">
              <w:rPr>
                <w:rFonts w:ascii="Times New Roman" w:eastAsia="Times New Roman" w:hAnsi="Times New Roman" w:cs="Times New Roman"/>
                <w:color w:val="000000"/>
                <w:sz w:val="20"/>
                <w:szCs w:val="24"/>
                <w:vertAlign w:val="subscript"/>
              </w:rPr>
              <w:t>str</w:t>
            </w:r>
            <w:r w:rsidRPr="00273EB9">
              <w:rPr>
                <w:rFonts w:ascii="Times New Roman" w:eastAsia="Times New Roman" w:hAnsi="Times New Roman" w:cs="Times New Roman"/>
                <w:color w:val="000000"/>
                <w:sz w:val="20"/>
                <w:szCs w:val="24"/>
              </w:rPr>
              <w:t xml:space="preserve"> (lactone)</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1796</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1628</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C-=C</w:t>
            </w:r>
            <w:r w:rsidRPr="00273EB9">
              <w:rPr>
                <w:rFonts w:ascii="Times New Roman" w:eastAsia="Times New Roman" w:hAnsi="Times New Roman" w:cs="Times New Roman"/>
                <w:color w:val="000000"/>
                <w:sz w:val="20"/>
                <w:szCs w:val="24"/>
                <w:vertAlign w:val="subscript"/>
              </w:rPr>
              <w:t>str</w:t>
            </w:r>
            <w:r w:rsidRPr="00273EB9">
              <w:rPr>
                <w:rFonts w:ascii="Times New Roman" w:eastAsia="Times New Roman" w:hAnsi="Times New Roman" w:cs="Times New Roman"/>
                <w:color w:val="000000"/>
                <w:sz w:val="20"/>
                <w:szCs w:val="24"/>
              </w:rPr>
              <w:t xml:space="preserve"> (aromatic)</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1659-1601</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1483</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N=N</w:t>
            </w:r>
            <w:r w:rsidRPr="00273EB9">
              <w:rPr>
                <w:rFonts w:ascii="Times New Roman" w:eastAsia="Times New Roman" w:hAnsi="Times New Roman" w:cs="Times New Roman"/>
                <w:color w:val="000000"/>
                <w:sz w:val="20"/>
                <w:szCs w:val="24"/>
                <w:vertAlign w:val="subscript"/>
              </w:rPr>
              <w:t>str</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1554</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1522</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C-O</w:t>
            </w:r>
            <w:r w:rsidRPr="00273EB9">
              <w:rPr>
                <w:rFonts w:ascii="Times New Roman" w:eastAsia="Times New Roman" w:hAnsi="Times New Roman" w:cs="Times New Roman"/>
                <w:color w:val="000000"/>
                <w:sz w:val="20"/>
                <w:szCs w:val="24"/>
                <w:vertAlign w:val="subscript"/>
              </w:rPr>
              <w:t>str</w:t>
            </w:r>
            <w:r w:rsidRPr="00273EB9">
              <w:rPr>
                <w:rFonts w:ascii="Times New Roman" w:eastAsia="Times New Roman" w:hAnsi="Times New Roman" w:cs="Times New Roman"/>
                <w:color w:val="000000"/>
                <w:sz w:val="20"/>
                <w:szCs w:val="24"/>
              </w:rPr>
              <w:t xml:space="preserve"> (lactone)</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1279</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1101</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C-N</w:t>
            </w:r>
            <w:r w:rsidRPr="00273EB9">
              <w:rPr>
                <w:rFonts w:ascii="Times New Roman" w:eastAsia="Times New Roman" w:hAnsi="Times New Roman" w:cs="Times New Roman"/>
                <w:color w:val="000000"/>
                <w:sz w:val="20"/>
                <w:szCs w:val="24"/>
                <w:vertAlign w:val="subscript"/>
              </w:rPr>
              <w:t>str</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1078</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1333</w:t>
            </w:r>
          </w:p>
        </w:tc>
      </w:tr>
      <w:tr w:rsidR="002300FE" w:rsidRPr="00273EB9" w:rsidTr="00A45A5D">
        <w:trPr>
          <w:jc w:val="center"/>
        </w:trPr>
        <w:tc>
          <w:tcPr>
            <w:tcW w:w="1711"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C-Hd</w:t>
            </w:r>
            <w:r w:rsidRPr="00273EB9">
              <w:rPr>
                <w:rFonts w:ascii="Times New Roman" w:eastAsia="Times New Roman" w:hAnsi="Times New Roman" w:cs="Times New Roman"/>
                <w:color w:val="000000"/>
                <w:sz w:val="20"/>
                <w:szCs w:val="24"/>
                <w:vertAlign w:val="subscript"/>
              </w:rPr>
              <w:t>ef</w:t>
            </w:r>
            <w:r w:rsidRPr="00273EB9">
              <w:rPr>
                <w:rFonts w:ascii="Times New Roman" w:eastAsia="Times New Roman" w:hAnsi="Times New Roman" w:cs="Times New Roman"/>
                <w:color w:val="000000"/>
                <w:sz w:val="20"/>
                <w:szCs w:val="24"/>
              </w:rPr>
              <w:t xml:space="preserve"> (aromatic)</w:t>
            </w:r>
          </w:p>
        </w:tc>
        <w:tc>
          <w:tcPr>
            <w:tcW w:w="2084"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szCs w:val="24"/>
              </w:rPr>
            </w:pPr>
            <w:r w:rsidRPr="00273EB9">
              <w:rPr>
                <w:rFonts w:ascii="Times New Roman" w:eastAsia="Times New Roman" w:hAnsi="Times New Roman" w:cs="Times New Roman"/>
                <w:color w:val="000000"/>
                <w:sz w:val="20"/>
                <w:szCs w:val="24"/>
              </w:rPr>
              <w:t>779-874</w:t>
            </w:r>
          </w:p>
        </w:tc>
        <w:tc>
          <w:tcPr>
            <w:tcW w:w="1205" w:type="pct"/>
            <w:shd w:val="clear" w:color="auto" w:fill="auto"/>
            <w:noWrap/>
            <w:vAlign w:val="center"/>
            <w:hideMark/>
          </w:tcPr>
          <w:p w:rsidR="002300FE" w:rsidRPr="00273EB9" w:rsidRDefault="002300FE" w:rsidP="00A45A5D">
            <w:pPr>
              <w:snapToGrid w:val="0"/>
              <w:spacing w:after="0" w:line="240" w:lineRule="auto"/>
              <w:jc w:val="both"/>
              <w:rPr>
                <w:rFonts w:ascii="Times New Roman" w:eastAsia="Times New Roman" w:hAnsi="Times New Roman" w:cs="Times New Roman"/>
                <w:color w:val="000000"/>
                <w:sz w:val="20"/>
              </w:rPr>
            </w:pPr>
          </w:p>
        </w:tc>
      </w:tr>
    </w:tbl>
    <w:p w:rsidR="002300FE" w:rsidRPr="00674578" w:rsidRDefault="002300FE" w:rsidP="002300FE">
      <w:pPr>
        <w:snapToGrid w:val="0"/>
        <w:spacing w:after="0" w:line="240" w:lineRule="auto"/>
        <w:jc w:val="both"/>
        <w:rPr>
          <w:rFonts w:ascii="Times New Roman" w:hAnsi="Times New Roman" w:cs="Times New Roman"/>
          <w:sz w:val="20"/>
        </w:rPr>
      </w:pPr>
      <w:r w:rsidRPr="00674578">
        <w:rPr>
          <w:rFonts w:ascii="Times New Roman" w:eastAsia="Times New Roman" w:hAnsi="Times New Roman" w:cs="Times New Roman"/>
          <w:color w:val="000000"/>
          <w:sz w:val="20"/>
          <w:szCs w:val="24"/>
        </w:rPr>
        <w:t>Expt. value [40]</w:t>
      </w:r>
    </w:p>
    <w:p w:rsidR="002300FE" w:rsidRDefault="002300FE" w:rsidP="00674578">
      <w:pPr>
        <w:snapToGrid w:val="0"/>
        <w:spacing w:after="0" w:line="240" w:lineRule="auto"/>
        <w:jc w:val="both"/>
        <w:rPr>
          <w:rFonts w:ascii="Times New Roman" w:hAnsi="Times New Roman" w:cs="Times New Roman"/>
          <w:b/>
          <w:sz w:val="20"/>
          <w:szCs w:val="24"/>
          <w:lang w:eastAsia="zh-CN"/>
        </w:rPr>
      </w:pPr>
    </w:p>
    <w:p w:rsidR="002300FE" w:rsidRPr="00674578" w:rsidRDefault="002300FE" w:rsidP="00674578">
      <w:pPr>
        <w:snapToGrid w:val="0"/>
        <w:spacing w:after="0" w:line="240" w:lineRule="auto"/>
        <w:jc w:val="both"/>
        <w:rPr>
          <w:rFonts w:ascii="Times New Roman" w:hAnsi="Times New Roman" w:cs="Times New Roman"/>
          <w:b/>
          <w:sz w:val="20"/>
          <w:szCs w:val="24"/>
          <w:lang w:eastAsia="zh-CN"/>
        </w:rPr>
      </w:pPr>
    </w:p>
    <w:p w:rsidR="00674578" w:rsidRDefault="00674578" w:rsidP="00674578">
      <w:pPr>
        <w:snapToGrid w:val="0"/>
        <w:spacing w:after="0" w:line="240" w:lineRule="auto"/>
        <w:jc w:val="both"/>
        <w:rPr>
          <w:rFonts w:ascii="Times New Roman" w:hAnsi="Times New Roman" w:cs="Times New Roman"/>
          <w:b/>
          <w:sz w:val="20"/>
          <w:szCs w:val="24"/>
        </w:rPr>
        <w:sectPr w:rsidR="00674578" w:rsidSect="00DB5E00">
          <w:type w:val="continuous"/>
          <w:pgSz w:w="12240" w:h="15840" w:code="1"/>
          <w:pgMar w:top="1440" w:right="1440" w:bottom="1440" w:left="1440" w:header="720" w:footer="720" w:gutter="0"/>
          <w:cols w:space="720"/>
          <w:docGrid w:linePitch="360"/>
        </w:sectPr>
      </w:pPr>
    </w:p>
    <w:p w:rsidR="006D57DE" w:rsidRPr="00674578" w:rsidRDefault="00674578" w:rsidP="00674578">
      <w:pPr>
        <w:snapToGrid w:val="0"/>
        <w:spacing w:after="0" w:line="240" w:lineRule="auto"/>
        <w:jc w:val="both"/>
        <w:rPr>
          <w:rFonts w:ascii="Times New Roman" w:hAnsi="Times New Roman" w:cs="Times New Roman"/>
          <w:sz w:val="20"/>
          <w:szCs w:val="24"/>
        </w:rPr>
      </w:pPr>
      <w:r w:rsidRPr="00674578">
        <w:rPr>
          <w:rFonts w:ascii="Times New Roman" w:hAnsi="Times New Roman" w:cs="Times New Roman"/>
          <w:b/>
          <w:sz w:val="20"/>
          <w:szCs w:val="24"/>
        </w:rPr>
        <w:lastRenderedPageBreak/>
        <w:t>Conclusion</w:t>
      </w:r>
    </w:p>
    <w:p w:rsidR="006D57DE" w:rsidRDefault="006D57DE" w:rsidP="00674578">
      <w:pPr>
        <w:snapToGrid w:val="0"/>
        <w:spacing w:after="0" w:line="240" w:lineRule="auto"/>
        <w:ind w:firstLine="425"/>
        <w:jc w:val="both"/>
        <w:rPr>
          <w:rFonts w:ascii="Times New Roman" w:hAnsi="Times New Roman" w:cs="Times New Roman"/>
          <w:color w:val="000000"/>
          <w:sz w:val="20"/>
          <w:szCs w:val="24"/>
          <w:lang w:eastAsia="zh-CN"/>
        </w:rPr>
      </w:pPr>
      <w:bookmarkStart w:id="0" w:name="_GoBack"/>
      <w:r w:rsidRPr="00674578">
        <w:rPr>
          <w:rFonts w:ascii="Times New Roman" w:hAnsi="Times New Roman" w:cs="Times New Roman"/>
          <w:sz w:val="20"/>
          <w:szCs w:val="24"/>
        </w:rPr>
        <w:t>In this study we carried out a detailed DFT/TDDFT calculations on new</w:t>
      </w:r>
      <w:r w:rsidR="000505F6" w:rsidRPr="00674578">
        <w:rPr>
          <w:rFonts w:ascii="Times New Roman" w:hAnsi="Times New Roman" w:cs="Times New Roman"/>
          <w:sz w:val="20"/>
          <w:szCs w:val="24"/>
        </w:rPr>
        <w:t xml:space="preserve"> </w:t>
      </w:r>
      <w:r w:rsidRPr="00674578">
        <w:rPr>
          <w:rFonts w:ascii="Times New Roman" w:hAnsi="Times New Roman" w:cs="Times New Roman"/>
          <w:color w:val="000000"/>
          <w:sz w:val="20"/>
          <w:szCs w:val="24"/>
        </w:rPr>
        <w:t>4-[(Z</w:t>
      </w:r>
      <w:r w:rsidR="005D32E3" w:rsidRPr="00674578">
        <w:rPr>
          <w:rFonts w:ascii="Times New Roman" w:hAnsi="Times New Roman" w:cs="Times New Roman"/>
          <w:color w:val="000000"/>
          <w:sz w:val="20"/>
          <w:szCs w:val="24"/>
        </w:rPr>
        <w:t>)-</w:t>
      </w:r>
      <w:r w:rsidRPr="00674578">
        <w:rPr>
          <w:rFonts w:ascii="Times New Roman" w:hAnsi="Times New Roman" w:cs="Times New Roman"/>
          <w:color w:val="000000"/>
          <w:sz w:val="20"/>
          <w:szCs w:val="24"/>
        </w:rPr>
        <w:t xml:space="preserve"> phenyldiazenyl]-2H-Chromen-2-one in gas and in solvents (ethanol and diethyl ether). Vertical excitation calculations shows red-shift of the absorption maximum in the presence of a polar solvent and it suggests an intra-molecular charge transfer feature of the excited state. We have also studied using DFT to give better insight into the electronic properties and the global local reactivities; from the results obtained it suggests that 4-[(Z)- phenyldiazenyl]-2H-Chromen-2-one can be used in solar cell applications and as DSSC sensitizers</w:t>
      </w:r>
      <w:bookmarkEnd w:id="0"/>
      <w:r w:rsidRPr="00674578">
        <w:rPr>
          <w:rFonts w:ascii="Times New Roman" w:hAnsi="Times New Roman" w:cs="Times New Roman"/>
          <w:color w:val="000000"/>
          <w:sz w:val="20"/>
          <w:szCs w:val="24"/>
        </w:rPr>
        <w:t>. We hope that our results may provide a reference for further experimental and theoretical work on this particular dye as there is no much information about it so far.</w:t>
      </w:r>
    </w:p>
    <w:p w:rsidR="00674578" w:rsidRPr="00674578" w:rsidRDefault="00674578" w:rsidP="00674578">
      <w:pPr>
        <w:snapToGrid w:val="0"/>
        <w:spacing w:after="0" w:line="240" w:lineRule="auto"/>
        <w:ind w:firstLine="425"/>
        <w:jc w:val="both"/>
        <w:rPr>
          <w:rFonts w:ascii="Times New Roman" w:hAnsi="Times New Roman" w:cs="Times New Roman"/>
          <w:color w:val="000000"/>
          <w:sz w:val="20"/>
          <w:szCs w:val="24"/>
          <w:lang w:eastAsia="zh-CN"/>
        </w:rPr>
      </w:pPr>
    </w:p>
    <w:p w:rsidR="006D57DE" w:rsidRPr="00674578" w:rsidRDefault="00674578" w:rsidP="00674578">
      <w:pPr>
        <w:snapToGrid w:val="0"/>
        <w:spacing w:after="0" w:line="240" w:lineRule="auto"/>
        <w:jc w:val="both"/>
        <w:rPr>
          <w:rFonts w:ascii="Times New Roman" w:hAnsi="Times New Roman" w:cs="Times New Roman"/>
          <w:b/>
          <w:color w:val="000000"/>
          <w:sz w:val="20"/>
          <w:szCs w:val="24"/>
        </w:rPr>
      </w:pPr>
      <w:r w:rsidRPr="00674578">
        <w:rPr>
          <w:rFonts w:ascii="Times New Roman" w:hAnsi="Times New Roman" w:cs="Times New Roman"/>
          <w:b/>
          <w:color w:val="000000"/>
          <w:sz w:val="20"/>
          <w:szCs w:val="24"/>
        </w:rPr>
        <w:t>Acknowledgement</w:t>
      </w:r>
    </w:p>
    <w:p w:rsidR="006D57DE" w:rsidRPr="00674578" w:rsidRDefault="006D57DE" w:rsidP="00674578">
      <w:pPr>
        <w:snapToGrid w:val="0"/>
        <w:spacing w:after="0" w:line="240" w:lineRule="auto"/>
        <w:ind w:firstLine="425"/>
        <w:jc w:val="both"/>
        <w:rPr>
          <w:rFonts w:ascii="Times New Roman" w:hAnsi="Times New Roman" w:cs="Times New Roman"/>
          <w:color w:val="000000"/>
          <w:sz w:val="20"/>
          <w:szCs w:val="24"/>
          <w:lang w:eastAsia="zh-CN"/>
        </w:rPr>
      </w:pPr>
      <w:r w:rsidRPr="00674578">
        <w:rPr>
          <w:rFonts w:ascii="Times New Roman" w:hAnsi="Times New Roman" w:cs="Times New Roman"/>
          <w:color w:val="000000"/>
          <w:sz w:val="20"/>
          <w:szCs w:val="24"/>
        </w:rPr>
        <w:t>The authors are grateful to the Department of chemistry for providing a Computational laboratory to carry-out this work</w:t>
      </w:r>
      <w:r w:rsidR="00C70624">
        <w:rPr>
          <w:rFonts w:ascii="Times New Roman" w:hAnsi="Times New Roman" w:cs="Times New Roman" w:hint="eastAsia"/>
          <w:color w:val="000000"/>
          <w:sz w:val="20"/>
          <w:szCs w:val="24"/>
          <w:lang w:eastAsia="zh-CN"/>
        </w:rPr>
        <w:t>.</w:t>
      </w:r>
    </w:p>
    <w:p w:rsidR="006D57DE" w:rsidRPr="00674578" w:rsidRDefault="006D57DE" w:rsidP="00674578">
      <w:pPr>
        <w:snapToGrid w:val="0"/>
        <w:spacing w:after="0" w:line="240" w:lineRule="auto"/>
        <w:jc w:val="both"/>
        <w:rPr>
          <w:rFonts w:ascii="Times New Roman" w:hAnsi="Times New Roman" w:cs="Times New Roman"/>
          <w:b/>
          <w:color w:val="000000"/>
          <w:sz w:val="20"/>
          <w:szCs w:val="24"/>
        </w:rPr>
      </w:pPr>
    </w:p>
    <w:p w:rsidR="00273EB9" w:rsidRPr="00674578" w:rsidRDefault="00674578" w:rsidP="00674578">
      <w:pPr>
        <w:snapToGrid w:val="0"/>
        <w:spacing w:after="0" w:line="240" w:lineRule="auto"/>
        <w:jc w:val="both"/>
        <w:rPr>
          <w:rFonts w:ascii="Times New Roman" w:hAnsi="Times New Roman" w:cs="Times New Roman"/>
          <w:b/>
          <w:color w:val="000000"/>
          <w:sz w:val="20"/>
          <w:szCs w:val="24"/>
        </w:rPr>
      </w:pPr>
      <w:r w:rsidRPr="00674578">
        <w:rPr>
          <w:rFonts w:ascii="Times New Roman" w:hAnsi="Times New Roman" w:cs="Times New Roman"/>
          <w:b/>
          <w:color w:val="000000"/>
          <w:sz w:val="20"/>
          <w:szCs w:val="24"/>
        </w:rPr>
        <w:t>References</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w:t>
      </w:r>
      <w:r w:rsidR="006D57DE" w:rsidRPr="00273EB9">
        <w:rPr>
          <w:rFonts w:ascii="Times New Roman" w:hAnsi="Times New Roman" w:cs="Times New Roman"/>
          <w:sz w:val="20"/>
          <w:szCs w:val="24"/>
        </w:rPr>
        <w:t>. Zollinger. Color Chemistry, Synthesis, Properties and Applications of Organic Dyes and pigments. 3rd revised ed., Wiley-VCH, Weinheim, 2003.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A</w:t>
      </w:r>
      <w:r w:rsidR="006D57DE" w:rsidRPr="00273EB9">
        <w:rPr>
          <w:rFonts w:ascii="Times New Roman" w:hAnsi="Times New Roman" w:cs="Times New Roman"/>
          <w:sz w:val="20"/>
          <w:szCs w:val="24"/>
        </w:rPr>
        <w:t>.Z.</w:t>
      </w:r>
      <w:r w:rsidR="004A1113"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El-Sonbati, A.A.M., Belal, S.I.,</w:t>
      </w:r>
      <w:r w:rsidR="004A1113"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El-Wakeel, M.</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A., Hussien. Spectrochim</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Acta Part A, Mol</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Biomol</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Spectrosc., 2004, 60, 965.</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W</w:t>
      </w:r>
      <w:r w:rsidR="006D57DE" w:rsidRPr="00273EB9">
        <w:rPr>
          <w:rFonts w:ascii="Times New Roman" w:hAnsi="Times New Roman" w:cs="Times New Roman"/>
          <w:sz w:val="20"/>
          <w:szCs w:val="24"/>
        </w:rPr>
        <w:t>.</w:t>
      </w:r>
      <w:r w:rsidR="004A1113"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Herbst and</w:t>
      </w:r>
      <w:r w:rsidR="004A1113"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K. Hunger. Industrial Organic Pigments</w:t>
      </w:r>
      <w:r w:rsidR="004A1113" w:rsidRPr="00273EB9">
        <w:rPr>
          <w:rFonts w:ascii="Times New Roman" w:hAnsi="Times New Roman" w:cs="Times New Roman"/>
          <w:sz w:val="20"/>
          <w:szCs w:val="24"/>
        </w:rPr>
        <w:t>, Production</w:t>
      </w:r>
      <w:r w:rsidR="006D57DE" w:rsidRPr="00273EB9">
        <w:rPr>
          <w:rFonts w:ascii="Times New Roman" w:hAnsi="Times New Roman" w:cs="Times New Roman"/>
          <w:sz w:val="20"/>
          <w:szCs w:val="24"/>
        </w:rPr>
        <w:t>, Properties, Applications 2nd, VCH, Weinheim, Germany, 1997.</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J</w:t>
      </w:r>
      <w:r w:rsidR="006D57DE" w:rsidRPr="00273EB9">
        <w:rPr>
          <w:rFonts w:ascii="Times New Roman" w:hAnsi="Times New Roman" w:cs="Times New Roman"/>
          <w:sz w:val="20"/>
          <w:szCs w:val="24"/>
        </w:rPr>
        <w:t>. Griffiths, J. Rev. Prog. Coloration, 1981, 2, 47-51.</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w:t>
      </w:r>
      <w:r w:rsidR="006D57DE" w:rsidRPr="00273EB9">
        <w:rPr>
          <w:rFonts w:ascii="Times New Roman" w:hAnsi="Times New Roman" w:cs="Times New Roman"/>
          <w:sz w:val="20"/>
          <w:szCs w:val="24"/>
        </w:rPr>
        <w:t>.G.</w:t>
      </w:r>
      <w:r w:rsidR="008513F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Wippel. Melliand</w:t>
      </w:r>
      <w:r w:rsidR="00080D33" w:rsidRPr="00273EB9">
        <w:rPr>
          <w:rFonts w:ascii="Times New Roman" w:hAnsi="Times New Roman" w:cs="Times New Roman"/>
          <w:sz w:val="20"/>
          <w:szCs w:val="24"/>
        </w:rPr>
        <w:t xml:space="preserve"> Textilber.</w:t>
      </w:r>
      <w:r w:rsidR="006D57DE" w:rsidRPr="00273EB9">
        <w:rPr>
          <w:rFonts w:ascii="Times New Roman" w:hAnsi="Times New Roman" w:cs="Times New Roman"/>
          <w:sz w:val="20"/>
          <w:szCs w:val="24"/>
        </w:rPr>
        <w:t xml:space="preserve"> 1969, 50, 1090.</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lastRenderedPageBreak/>
        <w:t>C</w:t>
      </w:r>
      <w:r w:rsidR="006D57DE" w:rsidRPr="00273EB9">
        <w:rPr>
          <w:rFonts w:ascii="Times New Roman" w:hAnsi="Times New Roman" w:cs="Times New Roman"/>
          <w:sz w:val="20"/>
          <w:szCs w:val="24"/>
        </w:rPr>
        <w:t>.V.</w:t>
      </w:r>
      <w:r w:rsidR="008513F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Stead. Rev Prog Color., 1970, 1, 23. b) A.P.</w:t>
      </w:r>
      <w:r w:rsidR="008513F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Towns. Dyes Pigm. 1999,</w:t>
      </w:r>
      <w:r w:rsidR="008513F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42, 3. c) M.S.</w:t>
      </w:r>
      <w:r w:rsidR="008513F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Yen., I.J.</w:t>
      </w:r>
      <w:r w:rsidR="008513F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Wang. Dyes Pigm., 2004, 63,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J</w:t>
      </w:r>
      <w:r w:rsidR="006D57DE" w:rsidRPr="00273EB9">
        <w:rPr>
          <w:rFonts w:ascii="Times New Roman" w:hAnsi="Times New Roman" w:cs="Times New Roman"/>
          <w:sz w:val="20"/>
          <w:szCs w:val="24"/>
        </w:rPr>
        <w:t>.J. Griffiths.</w:t>
      </w:r>
      <w:r w:rsidR="00F92854"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Rev Prog. Coloration, 1981, 11,37.</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w:t>
      </w:r>
      <w:r w:rsidR="00F92854" w:rsidRPr="00273EB9">
        <w:rPr>
          <w:rFonts w:ascii="Times New Roman" w:hAnsi="Times New Roman" w:cs="Times New Roman"/>
          <w:sz w:val="20"/>
          <w:szCs w:val="24"/>
        </w:rPr>
        <w:t>.</w:t>
      </w:r>
      <w:r w:rsidRPr="00273EB9">
        <w:rPr>
          <w:rFonts w:ascii="Times New Roman" w:hAnsi="Times New Roman" w:cs="Times New Roman"/>
          <w:sz w:val="20"/>
          <w:szCs w:val="24"/>
        </w:rPr>
        <w:t xml:space="preserve"> Towns. Dyes Pigm. 1999,42,3 and references cited therein.</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G</w:t>
      </w:r>
      <w:r w:rsidR="006D57DE" w:rsidRPr="00273EB9">
        <w:rPr>
          <w:rFonts w:ascii="Times New Roman" w:hAnsi="Times New Roman" w:cs="Times New Roman"/>
          <w:sz w:val="20"/>
          <w:szCs w:val="24"/>
        </w:rPr>
        <w:t>. Schulz-Ekloff, D.</w:t>
      </w:r>
      <w:r w:rsidR="0051317D" w:rsidRPr="00273EB9">
        <w:rPr>
          <w:rFonts w:ascii="Times New Roman" w:hAnsi="Times New Roman" w:cs="Times New Roman"/>
          <w:sz w:val="20"/>
          <w:szCs w:val="24"/>
        </w:rPr>
        <w:t xml:space="preserve"> Wöhrle, B.V. </w:t>
      </w:r>
      <w:r w:rsidR="006D57DE" w:rsidRPr="00273EB9">
        <w:rPr>
          <w:rFonts w:ascii="Times New Roman" w:hAnsi="Times New Roman" w:cs="Times New Roman"/>
          <w:sz w:val="20"/>
          <w:szCs w:val="24"/>
        </w:rPr>
        <w:t>Duffel, R. A., Schoonheydt.</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Microporous</w:t>
      </w:r>
      <w:r w:rsidR="00674578" w:rsidRPr="00273EB9">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Mesoporous Mater. 2002,</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51, 91 and references cited therein.</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Yesodha, K.</w:t>
      </w:r>
      <w:r w:rsidR="00C752A2" w:rsidRPr="00273EB9">
        <w:rPr>
          <w:rFonts w:ascii="Times New Roman" w:hAnsi="Times New Roman" w:cs="Times New Roman"/>
          <w:sz w:val="20"/>
          <w:szCs w:val="24"/>
        </w:rPr>
        <w:t xml:space="preserve"> Pillai and C. K. S. </w:t>
      </w:r>
      <w:r w:rsidRPr="00273EB9">
        <w:rPr>
          <w:rFonts w:ascii="Times New Roman" w:hAnsi="Times New Roman" w:cs="Times New Roman"/>
          <w:sz w:val="20"/>
          <w:szCs w:val="24"/>
        </w:rPr>
        <w:t>Tsutsumi, N. Prog. Polym. Sci. 2004, 29, 45 and</w:t>
      </w:r>
      <w:r w:rsidR="00674578" w:rsidRPr="00273EB9">
        <w:rPr>
          <w:rFonts w:ascii="Times New Roman" w:hAnsi="Times New Roman" w:cs="Times New Roman" w:hint="eastAsia"/>
          <w:sz w:val="20"/>
          <w:szCs w:val="24"/>
          <w:lang w:eastAsia="zh-CN"/>
        </w:rPr>
        <w:t xml:space="preserve"> </w:t>
      </w:r>
      <w:r w:rsidRPr="00273EB9">
        <w:rPr>
          <w:rFonts w:ascii="Times New Roman" w:hAnsi="Times New Roman" w:cs="Times New Roman"/>
          <w:sz w:val="20"/>
          <w:szCs w:val="24"/>
        </w:rPr>
        <w:t>references cited therein.</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P</w:t>
      </w:r>
      <w:r w:rsidR="006D57DE" w:rsidRPr="00273EB9">
        <w:rPr>
          <w:rFonts w:ascii="Times New Roman" w:hAnsi="Times New Roman" w:cs="Times New Roman"/>
          <w:sz w:val="20"/>
          <w:szCs w:val="24"/>
        </w:rPr>
        <w:t>.O. Åstrand, P. Sommer-Larsen, S. Hvilsted, P. S. Ramanujam, K. L. Bak,</w:t>
      </w:r>
      <w:r w:rsidR="00674578" w:rsidRPr="00273EB9">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S. P. A. Sauer.Chem. Phys. Lett. 2000, 325,115.</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w:t>
      </w:r>
      <w:r w:rsidR="006D57DE" w:rsidRPr="00273EB9">
        <w:rPr>
          <w:rFonts w:ascii="Times New Roman" w:hAnsi="Times New Roman" w:cs="Times New Roman"/>
          <w:sz w:val="20"/>
          <w:szCs w:val="24"/>
        </w:rPr>
        <w:t>.G. Schreckenbach. Quantum/computational chemistry, department of chemistry, university of Manitoba, Canada.</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Schafer. Modern Methods and Algorithms of Quantum Chemistry; 2nd ed.; John von Neumann Institute for Computing: Julich, Germany, 2000; Vol. 3 of NIC.</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J</w:t>
      </w:r>
      <w:r w:rsidR="006D57DE" w:rsidRPr="00273EB9">
        <w:rPr>
          <w:rFonts w:ascii="Times New Roman" w:hAnsi="Times New Roman" w:cs="Times New Roman"/>
          <w:sz w:val="20"/>
          <w:szCs w:val="24"/>
        </w:rPr>
        <w:t>. P.</w:t>
      </w:r>
      <w:r w:rsidR="00DE3ECD"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Perdew, A. Ruzsinsky, J. Tao, V. N. Staroverov, G. E. Scuseria, G. I. Csonka, J. Chem. Phys. 2005, 123, 06 2001.</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M</w:t>
      </w:r>
      <w:r w:rsidR="006D57DE" w:rsidRPr="00273EB9">
        <w:rPr>
          <w:rFonts w:ascii="Times New Roman" w:hAnsi="Times New Roman" w:cs="Times New Roman"/>
          <w:sz w:val="20"/>
          <w:szCs w:val="24"/>
        </w:rPr>
        <w:t>. Cossi, V. Barone.</w:t>
      </w:r>
      <w:r w:rsidR="00C70624">
        <w:rPr>
          <w:rFonts w:ascii="Times New Roman" w:hAnsi="Times New Roman" w:cs="Times New Roman"/>
          <w:sz w:val="20"/>
          <w:szCs w:val="24"/>
        </w:rPr>
        <w:t xml:space="preserve"> </w:t>
      </w:r>
      <w:r w:rsidR="006D57DE" w:rsidRPr="00273EB9">
        <w:rPr>
          <w:rFonts w:ascii="Times New Roman" w:hAnsi="Times New Roman" w:cs="Times New Roman"/>
          <w:sz w:val="20"/>
          <w:szCs w:val="24"/>
        </w:rPr>
        <w:t>J. Chem. Phys. 2001, 115, 4708-4717.</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w:t>
      </w:r>
      <w:r w:rsidR="006D57DE" w:rsidRPr="00273EB9">
        <w:rPr>
          <w:rFonts w:ascii="Times New Roman" w:hAnsi="Times New Roman" w:cs="Times New Roman"/>
          <w:sz w:val="20"/>
          <w:szCs w:val="24"/>
        </w:rPr>
        <w:t>.</w:t>
      </w:r>
      <w:r w:rsidR="00C752A2"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Jacquemin, J. Preat, V. Wathelet, J. M. Andre´, E. A. Perpete. Chem. Phys. Lett. 2005, 405, 429-433.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w:t>
      </w:r>
      <w:r w:rsidR="006D57DE" w:rsidRPr="00273EB9">
        <w:rPr>
          <w:rFonts w:ascii="Times New Roman" w:hAnsi="Times New Roman" w:cs="Times New Roman"/>
          <w:sz w:val="20"/>
          <w:szCs w:val="24"/>
        </w:rPr>
        <w:t>. Jacquemin, J. Preat, E. A</w:t>
      </w:r>
      <w:r w:rsidR="00C752A2" w:rsidRPr="00273EB9">
        <w:rPr>
          <w:rFonts w:ascii="Times New Roman" w:hAnsi="Times New Roman" w:cs="Times New Roman"/>
          <w:sz w:val="20"/>
          <w:szCs w:val="24"/>
        </w:rPr>
        <w:t>.</w:t>
      </w:r>
      <w:r w:rsidR="006D57DE" w:rsidRPr="00273EB9">
        <w:rPr>
          <w:rFonts w:ascii="Times New Roman" w:hAnsi="Times New Roman" w:cs="Times New Roman"/>
          <w:sz w:val="20"/>
          <w:szCs w:val="24"/>
        </w:rPr>
        <w:t xml:space="preserve"> Perpete. Chem. Phys. Lett.2005, 410, 254-259.</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L</w:t>
      </w:r>
      <w:r w:rsidR="006D57DE" w:rsidRPr="00273EB9">
        <w:rPr>
          <w:rFonts w:ascii="Times New Roman" w:hAnsi="Times New Roman" w:cs="Times New Roman"/>
          <w:sz w:val="20"/>
          <w:szCs w:val="24"/>
        </w:rPr>
        <w:t>. Petit, A. Quartarolo, C. Adamo, N. Russo. J. Phys.</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Chem. B 2006, 110, 2398-2404.</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w:t>
      </w:r>
      <w:r w:rsidR="00DE3ECD" w:rsidRPr="00273EB9">
        <w:rPr>
          <w:rFonts w:ascii="Times New Roman" w:hAnsi="Times New Roman" w:cs="Times New Roman"/>
          <w:sz w:val="20"/>
          <w:szCs w:val="24"/>
        </w:rPr>
        <w:t xml:space="preserve"> Quartarolo,</w:t>
      </w:r>
      <w:r w:rsidRPr="00273EB9">
        <w:rPr>
          <w:rFonts w:ascii="Times New Roman" w:hAnsi="Times New Roman" w:cs="Times New Roman"/>
          <w:sz w:val="20"/>
          <w:szCs w:val="24"/>
        </w:rPr>
        <w:t xml:space="preserve"> N.</w:t>
      </w:r>
      <w:r w:rsidR="00DE3ECD" w:rsidRPr="00273EB9">
        <w:rPr>
          <w:rFonts w:ascii="Times New Roman" w:hAnsi="Times New Roman" w:cs="Times New Roman"/>
          <w:sz w:val="20"/>
          <w:szCs w:val="24"/>
        </w:rPr>
        <w:t xml:space="preserve"> </w:t>
      </w:r>
      <w:r w:rsidRPr="00273EB9">
        <w:rPr>
          <w:rFonts w:ascii="Times New Roman" w:hAnsi="Times New Roman" w:cs="Times New Roman"/>
          <w:sz w:val="20"/>
          <w:szCs w:val="24"/>
        </w:rPr>
        <w:t>Russo, E. Sicilia. Chem. Eur. J. 2006,12, 6797-6803.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L</w:t>
      </w:r>
      <w:r w:rsidR="00D67B9B"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 xml:space="preserve">Petit, </w:t>
      </w:r>
      <w:r w:rsidR="00D67B9B" w:rsidRPr="00273EB9">
        <w:rPr>
          <w:rFonts w:ascii="Times New Roman" w:hAnsi="Times New Roman" w:cs="Times New Roman"/>
          <w:sz w:val="20"/>
          <w:szCs w:val="24"/>
        </w:rPr>
        <w:t xml:space="preserve">C. </w:t>
      </w:r>
      <w:r w:rsidR="006D57DE" w:rsidRPr="00273EB9">
        <w:rPr>
          <w:rFonts w:ascii="Times New Roman" w:hAnsi="Times New Roman" w:cs="Times New Roman"/>
          <w:sz w:val="20"/>
          <w:szCs w:val="24"/>
        </w:rPr>
        <w:t xml:space="preserve">Adamo, </w:t>
      </w:r>
      <w:r w:rsidR="00D67B9B" w:rsidRPr="00273EB9">
        <w:rPr>
          <w:rFonts w:ascii="Times New Roman" w:hAnsi="Times New Roman" w:cs="Times New Roman"/>
          <w:sz w:val="20"/>
          <w:szCs w:val="24"/>
        </w:rPr>
        <w:t xml:space="preserve">N. </w:t>
      </w:r>
      <w:r w:rsidR="006D57DE" w:rsidRPr="00273EB9">
        <w:rPr>
          <w:rFonts w:ascii="Times New Roman" w:hAnsi="Times New Roman" w:cs="Times New Roman"/>
          <w:sz w:val="20"/>
          <w:szCs w:val="24"/>
        </w:rPr>
        <w:t>Ru</w:t>
      </w:r>
      <w:r w:rsidR="00D67B9B" w:rsidRPr="00273EB9">
        <w:rPr>
          <w:rFonts w:ascii="Times New Roman" w:hAnsi="Times New Roman" w:cs="Times New Roman"/>
          <w:sz w:val="20"/>
          <w:szCs w:val="24"/>
        </w:rPr>
        <w:t>sso.</w:t>
      </w:r>
      <w:r w:rsidR="006D57DE" w:rsidRPr="00273EB9">
        <w:rPr>
          <w:rFonts w:ascii="Times New Roman" w:hAnsi="Times New Roman" w:cs="Times New Roman"/>
          <w:sz w:val="20"/>
          <w:szCs w:val="24"/>
        </w:rPr>
        <w:t xml:space="preserve"> J. Phys. Chem. B 2005, 109,12214-12221.</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 Quartarolo, N. Russo, E. Sicilia, F. Lelj, J. Chem.</w:t>
      </w:r>
      <w:r w:rsidR="00C70624">
        <w:rPr>
          <w:rFonts w:ascii="Times New Roman" w:hAnsi="Times New Roman" w:cs="Times New Roman" w:hint="eastAsia"/>
          <w:sz w:val="20"/>
          <w:szCs w:val="24"/>
          <w:lang w:eastAsia="zh-CN"/>
        </w:rPr>
        <w:t xml:space="preserve"> </w:t>
      </w:r>
      <w:r w:rsidRPr="00273EB9">
        <w:rPr>
          <w:rFonts w:ascii="Times New Roman" w:hAnsi="Times New Roman" w:cs="Times New Roman"/>
          <w:sz w:val="20"/>
          <w:szCs w:val="24"/>
        </w:rPr>
        <w:t>Theory</w:t>
      </w:r>
      <w:r w:rsidR="00C70624">
        <w:rPr>
          <w:rFonts w:ascii="Times New Roman" w:hAnsi="Times New Roman" w:cs="Times New Roman" w:hint="eastAsia"/>
          <w:sz w:val="20"/>
          <w:szCs w:val="24"/>
          <w:lang w:eastAsia="zh-CN"/>
        </w:rPr>
        <w:t xml:space="preserve"> </w:t>
      </w:r>
      <w:r w:rsidRPr="00273EB9">
        <w:rPr>
          <w:rFonts w:ascii="Times New Roman" w:hAnsi="Times New Roman" w:cs="Times New Roman"/>
          <w:sz w:val="20"/>
          <w:szCs w:val="24"/>
        </w:rPr>
        <w:t>Comput. 2007, 3, 860-869.</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lastRenderedPageBreak/>
        <w:t>R</w:t>
      </w:r>
      <w:r w:rsidR="006D57DE" w:rsidRPr="00273EB9">
        <w:rPr>
          <w:rFonts w:ascii="Times New Roman" w:hAnsi="Times New Roman" w:cs="Times New Roman"/>
          <w:sz w:val="20"/>
          <w:szCs w:val="24"/>
        </w:rPr>
        <w:t>. Impronta, V. Barone, G. Scalmani and M.J. Frisch, J. Chem. Phys., 2006, 125, 054103.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w:t>
      </w:r>
      <w:r w:rsidR="006D57DE" w:rsidRPr="00273EB9">
        <w:rPr>
          <w:rFonts w:ascii="Times New Roman" w:hAnsi="Times New Roman" w:cs="Times New Roman"/>
          <w:sz w:val="20"/>
          <w:szCs w:val="24"/>
        </w:rPr>
        <w:t>. Jacquemin, E. A. Perpe`te, G. Scalmani,</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M.J. Frisch, X. Assfeld, Ciofini and C. Adamo, J.</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Chem. Phys., 2006, 125, 164324.</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Georgieva, N. Trendafilova, A. Aquino and H. Lischka, J. Phys. Chem. A, 2005, 109,11860.</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M</w:t>
      </w:r>
      <w:r w:rsidR="006D57DE" w:rsidRPr="00273EB9">
        <w:rPr>
          <w:rFonts w:ascii="Times New Roman" w:hAnsi="Times New Roman" w:cs="Times New Roman"/>
          <w:sz w:val="20"/>
          <w:szCs w:val="24"/>
        </w:rPr>
        <w:t>. Sulpizi, P. Carloni, J. Hutter and U Rothlisberger, Phys. Chem. Chem. Phys.,</w:t>
      </w:r>
      <w:r w:rsidR="00674578" w:rsidRPr="00273EB9">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2003, 5, 4798.</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Y</w:t>
      </w:r>
      <w:r w:rsidR="006D57DE" w:rsidRPr="00273EB9">
        <w:rPr>
          <w:rFonts w:ascii="Times New Roman" w:hAnsi="Times New Roman" w:cs="Times New Roman"/>
          <w:sz w:val="20"/>
          <w:szCs w:val="24"/>
        </w:rPr>
        <w:t>.</w:t>
      </w:r>
      <w:r w:rsidR="00F777C7"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Kurashige, T. Nakajima, S. Kurashige and K. Hirao, J. Phys. Chem. A, 2007, 111, 5544.</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B</w:t>
      </w:r>
      <w:r w:rsidR="006D57DE" w:rsidRPr="00273EB9">
        <w:rPr>
          <w:rFonts w:ascii="Times New Roman" w:hAnsi="Times New Roman" w:cs="Times New Roman"/>
          <w:sz w:val="20"/>
          <w:szCs w:val="24"/>
        </w:rPr>
        <w:t>. M. Wong and J. G. Cordaro, J. Chem.Phys., 2008, 129, 214703.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T</w:t>
      </w:r>
      <w:r w:rsidR="006D57DE" w:rsidRPr="00273EB9">
        <w:rPr>
          <w:rFonts w:ascii="Times New Roman" w:hAnsi="Times New Roman" w:cs="Times New Roman"/>
          <w:sz w:val="20"/>
          <w:szCs w:val="24"/>
        </w:rPr>
        <w:t>. Stein, L. Kronik and R. Baer, J. Chem. Phys., 2009, 131, 244119.</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Koh and A.J.</w:t>
      </w:r>
      <w:r w:rsidR="00F777C7" w:rsidRPr="00273EB9">
        <w:rPr>
          <w:rFonts w:ascii="Times New Roman" w:hAnsi="Times New Roman" w:cs="Times New Roman"/>
          <w:sz w:val="20"/>
          <w:szCs w:val="24"/>
        </w:rPr>
        <w:t xml:space="preserve"> </w:t>
      </w:r>
      <w:r w:rsidRPr="00273EB9">
        <w:rPr>
          <w:rFonts w:ascii="Times New Roman" w:hAnsi="Times New Roman" w:cs="Times New Roman"/>
          <w:sz w:val="20"/>
          <w:szCs w:val="24"/>
        </w:rPr>
        <w:t>Greaves. Dyes and Pigments 2001; 50:13</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w:t>
      </w:r>
      <w:r w:rsidR="006D57DE" w:rsidRPr="00273EB9">
        <w:rPr>
          <w:rFonts w:ascii="Times New Roman" w:hAnsi="Times New Roman" w:cs="Times New Roman"/>
          <w:sz w:val="20"/>
          <w:szCs w:val="24"/>
        </w:rPr>
        <w:t>.E.</w:t>
      </w:r>
      <w:r w:rsidR="00DE3ECD"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Katz, K.D.</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Singer,</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J.E.</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Sohn, C.W.</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Dirck, L.A.</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King and</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H.M.</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Gordon. J</w:t>
      </w:r>
      <w:r w:rsidR="00DE7726" w:rsidRPr="00273EB9">
        <w:rPr>
          <w:rFonts w:ascii="Times New Roman" w:hAnsi="Times New Roman" w:cs="Times New Roman"/>
          <w:sz w:val="20"/>
          <w:szCs w:val="24"/>
        </w:rPr>
        <w:t>.</w:t>
      </w:r>
      <w:r w:rsidR="006D57DE" w:rsidRPr="00273EB9">
        <w:rPr>
          <w:rFonts w:ascii="Times New Roman" w:hAnsi="Times New Roman" w:cs="Times New Roman"/>
          <w:sz w:val="20"/>
          <w:szCs w:val="24"/>
        </w:rPr>
        <w:t xml:space="preserve"> AM Chem</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Soc</w:t>
      </w:r>
      <w:r w:rsidR="00DE7726" w:rsidRPr="00273EB9">
        <w:rPr>
          <w:rFonts w:ascii="Times New Roman" w:hAnsi="Times New Roman" w:cs="Times New Roman"/>
          <w:sz w:val="20"/>
          <w:szCs w:val="24"/>
        </w:rPr>
        <w:t>. 1987; 109(21)</w:t>
      </w:r>
      <w:r w:rsidR="006D57DE" w:rsidRPr="00273EB9">
        <w:rPr>
          <w:rFonts w:ascii="Times New Roman" w:hAnsi="Times New Roman" w:cs="Times New Roman"/>
          <w:sz w:val="20"/>
          <w:szCs w:val="24"/>
        </w:rPr>
        <w:t>: 6561. Y, Tomotake A. J Image Sci</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Technol 1999; 43: 339.</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Maho,</w:t>
      </w:r>
      <w:r w:rsidR="00D90829" w:rsidRPr="00273EB9">
        <w:rPr>
          <w:rFonts w:ascii="Times New Roman" w:hAnsi="Times New Roman" w:cs="Times New Roman"/>
          <w:sz w:val="20"/>
          <w:szCs w:val="24"/>
        </w:rPr>
        <w:t xml:space="preserve"> </w:t>
      </w:r>
      <w:r w:rsidRPr="00273EB9">
        <w:rPr>
          <w:rFonts w:ascii="Times New Roman" w:hAnsi="Times New Roman" w:cs="Times New Roman"/>
          <w:sz w:val="20"/>
          <w:szCs w:val="24"/>
        </w:rPr>
        <w:t>T.</w:t>
      </w:r>
      <w:r w:rsidR="00DE7726" w:rsidRPr="00273EB9">
        <w:rPr>
          <w:rFonts w:ascii="Times New Roman" w:hAnsi="Times New Roman" w:cs="Times New Roman"/>
          <w:sz w:val="20"/>
          <w:szCs w:val="24"/>
        </w:rPr>
        <w:t xml:space="preserve"> </w:t>
      </w:r>
      <w:r w:rsidRPr="00273EB9">
        <w:rPr>
          <w:rFonts w:ascii="Times New Roman" w:hAnsi="Times New Roman" w:cs="Times New Roman"/>
          <w:sz w:val="20"/>
          <w:szCs w:val="24"/>
        </w:rPr>
        <w:t>Shintaro,</w:t>
      </w:r>
      <w:r w:rsidR="00DE7726" w:rsidRPr="00273EB9">
        <w:rPr>
          <w:rFonts w:ascii="Times New Roman" w:hAnsi="Times New Roman" w:cs="Times New Roman"/>
          <w:sz w:val="20"/>
          <w:szCs w:val="24"/>
        </w:rPr>
        <w:t xml:space="preserve"> </w:t>
      </w:r>
      <w:r w:rsidRPr="00273EB9">
        <w:rPr>
          <w:rFonts w:ascii="Times New Roman" w:hAnsi="Times New Roman" w:cs="Times New Roman"/>
          <w:sz w:val="20"/>
          <w:szCs w:val="24"/>
        </w:rPr>
        <w:t>K.</w:t>
      </w:r>
      <w:r w:rsidR="00DE7726" w:rsidRPr="00273EB9">
        <w:rPr>
          <w:rFonts w:ascii="Times New Roman" w:hAnsi="Times New Roman" w:cs="Times New Roman"/>
          <w:sz w:val="20"/>
          <w:szCs w:val="24"/>
        </w:rPr>
        <w:t xml:space="preserve"> </w:t>
      </w:r>
      <w:r w:rsidRPr="00273EB9">
        <w:rPr>
          <w:rFonts w:ascii="Times New Roman" w:hAnsi="Times New Roman" w:cs="Times New Roman"/>
          <w:sz w:val="20"/>
          <w:szCs w:val="24"/>
        </w:rPr>
        <w:t>Yutaka,</w:t>
      </w:r>
      <w:r w:rsidR="00FA7C9E" w:rsidRPr="00273EB9">
        <w:rPr>
          <w:rFonts w:ascii="Times New Roman" w:hAnsi="Times New Roman" w:cs="Times New Roman"/>
          <w:sz w:val="20"/>
          <w:szCs w:val="24"/>
        </w:rPr>
        <w:t xml:space="preserve"> </w:t>
      </w:r>
      <w:r w:rsidRPr="00273EB9">
        <w:rPr>
          <w:rFonts w:ascii="Times New Roman" w:hAnsi="Times New Roman" w:cs="Times New Roman"/>
          <w:sz w:val="20"/>
          <w:szCs w:val="24"/>
        </w:rPr>
        <w:t>W.</w:t>
      </w:r>
      <w:r w:rsidR="00FA7C9E" w:rsidRPr="00273EB9">
        <w:rPr>
          <w:rFonts w:ascii="Times New Roman" w:hAnsi="Times New Roman" w:cs="Times New Roman"/>
          <w:sz w:val="20"/>
          <w:szCs w:val="24"/>
        </w:rPr>
        <w:t xml:space="preserve"> </w:t>
      </w:r>
      <w:r w:rsidRPr="00273EB9">
        <w:rPr>
          <w:rFonts w:ascii="Times New Roman" w:hAnsi="Times New Roman" w:cs="Times New Roman"/>
          <w:sz w:val="20"/>
          <w:szCs w:val="24"/>
        </w:rPr>
        <w:t>Kazuo,</w:t>
      </w:r>
      <w:r w:rsidR="00FA7C9E" w:rsidRPr="00273EB9">
        <w:rPr>
          <w:rFonts w:ascii="Times New Roman" w:hAnsi="Times New Roman" w:cs="Times New Roman"/>
          <w:sz w:val="20"/>
          <w:szCs w:val="24"/>
        </w:rPr>
        <w:t xml:space="preserve"> </w:t>
      </w:r>
      <w:r w:rsidRPr="00273EB9">
        <w:rPr>
          <w:rFonts w:ascii="Times New Roman" w:hAnsi="Times New Roman" w:cs="Times New Roman"/>
          <w:sz w:val="20"/>
          <w:szCs w:val="24"/>
        </w:rPr>
        <w:t>N.</w:t>
      </w:r>
      <w:r w:rsidR="00FA7C9E" w:rsidRPr="00273EB9">
        <w:rPr>
          <w:rFonts w:ascii="Times New Roman" w:hAnsi="Times New Roman" w:cs="Times New Roman"/>
          <w:sz w:val="20"/>
          <w:szCs w:val="24"/>
        </w:rPr>
        <w:t xml:space="preserve"> </w:t>
      </w:r>
      <w:r w:rsidRPr="00273EB9">
        <w:rPr>
          <w:rFonts w:ascii="Times New Roman" w:hAnsi="Times New Roman" w:cs="Times New Roman"/>
          <w:sz w:val="20"/>
          <w:szCs w:val="24"/>
        </w:rPr>
        <w:t>Toshiyuki and</w:t>
      </w:r>
      <w:r w:rsidR="00FA7C9E" w:rsidRPr="00273EB9">
        <w:rPr>
          <w:rFonts w:ascii="Times New Roman" w:hAnsi="Times New Roman" w:cs="Times New Roman"/>
          <w:sz w:val="20"/>
          <w:szCs w:val="24"/>
        </w:rPr>
        <w:t xml:space="preserve"> </w:t>
      </w:r>
      <w:r w:rsidRPr="00273EB9">
        <w:rPr>
          <w:rFonts w:ascii="Times New Roman" w:hAnsi="Times New Roman" w:cs="Times New Roman"/>
          <w:sz w:val="20"/>
          <w:szCs w:val="24"/>
        </w:rPr>
        <w:t>T. Moshiko et al. Jpn J. ApplPhs 2003; 42: 1068.</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D</w:t>
      </w:r>
      <w:r w:rsidR="006D57DE" w:rsidRPr="00273EB9">
        <w:rPr>
          <w:rFonts w:ascii="Times New Roman" w:hAnsi="Times New Roman" w:cs="Times New Roman"/>
          <w:sz w:val="20"/>
          <w:szCs w:val="24"/>
        </w:rPr>
        <w:t>.W.</w:t>
      </w:r>
      <w:r w:rsidR="00DE7726"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Rangnerkar, V.R.</w:t>
      </w:r>
      <w:r w:rsidR="00D90829"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Kanetkar, J.V.</w:t>
      </w:r>
      <w:r w:rsidR="00D90829"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Malanker, G.S.</w:t>
      </w:r>
      <w:r w:rsidR="00D90829"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Shankarling. Indian J Fibre Text Res 1999; 24:142.</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Hara, K. Sayama, Y. Ohga, A. Shinpo, S.</w:t>
      </w:r>
      <w:r w:rsidR="00D90829" w:rsidRPr="00273EB9">
        <w:rPr>
          <w:rFonts w:ascii="Times New Roman" w:hAnsi="Times New Roman" w:cs="Times New Roman"/>
          <w:sz w:val="20"/>
          <w:szCs w:val="24"/>
        </w:rPr>
        <w:t xml:space="preserve"> </w:t>
      </w:r>
      <w:r w:rsidRPr="00273EB9">
        <w:rPr>
          <w:rFonts w:ascii="Times New Roman" w:hAnsi="Times New Roman" w:cs="Times New Roman"/>
          <w:sz w:val="20"/>
          <w:szCs w:val="24"/>
        </w:rPr>
        <w:t>Suga and H. Arakawa, Chem. Commun., 2001,569–570.</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lastRenderedPageBreak/>
        <w:t>R</w:t>
      </w:r>
      <w:r w:rsidR="006D57DE" w:rsidRPr="00273EB9">
        <w:rPr>
          <w:rFonts w:ascii="Times New Roman" w:hAnsi="Times New Roman" w:cs="Times New Roman"/>
          <w:sz w:val="20"/>
          <w:szCs w:val="24"/>
        </w:rPr>
        <w:t>. Impronta, V. Barone and F. Santoro, Angew, Chem., Int. Ed., 2007, 46, 405.</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Hoffman, S. Martin, W. Choi, &amp;</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D. Bahnemann.</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(1995).</w:t>
      </w:r>
      <w:r w:rsidR="00C70624">
        <w:rPr>
          <w:rFonts w:ascii="Times New Roman" w:hAnsi="Times New Roman" w:cs="Times New Roman" w:hint="eastAsia"/>
          <w:sz w:val="20"/>
          <w:szCs w:val="24"/>
          <w:lang w:eastAsia="zh-CN"/>
        </w:rPr>
        <w:t xml:space="preserve"> </w:t>
      </w:r>
      <w:r w:rsidRPr="00273EB9">
        <w:rPr>
          <w:rFonts w:ascii="Times New Roman" w:hAnsi="Times New Roman" w:cs="Times New Roman"/>
          <w:sz w:val="20"/>
          <w:szCs w:val="24"/>
        </w:rPr>
        <w:t>“Environmental applications of semiconductor photo catalysis,” Chemical Review, vol. 95, pp. 69-96.</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W</w:t>
      </w:r>
      <w:r w:rsidR="006D57DE" w:rsidRPr="00273EB9">
        <w:rPr>
          <w:rFonts w:ascii="Times New Roman" w:hAnsi="Times New Roman" w:cs="Times New Roman"/>
          <w:sz w:val="20"/>
          <w:szCs w:val="24"/>
        </w:rPr>
        <w:t>ikipedia: Bandgap definition and diagram,</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http://en.wikipedia.org/wiki/Bandgap.</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H</w:t>
      </w:r>
      <w:r w:rsidR="00F37ED1" w:rsidRPr="00273EB9">
        <w:rPr>
          <w:rFonts w:ascii="Times New Roman" w:hAnsi="Times New Roman" w:cs="Times New Roman"/>
          <w:sz w:val="20"/>
          <w:szCs w:val="24"/>
        </w:rPr>
        <w:t>.S. Nalwa.</w:t>
      </w:r>
      <w:r w:rsidR="006D57DE" w:rsidRPr="00273EB9">
        <w:rPr>
          <w:rFonts w:ascii="Times New Roman" w:hAnsi="Times New Roman" w:cs="Times New Roman"/>
          <w:sz w:val="20"/>
          <w:szCs w:val="24"/>
        </w:rPr>
        <w:t xml:space="preserve"> Handbook of advanced electronic and photonic materials and devices; Academic: San Diego, 2001.</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Nadeem</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A</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froze, K. Subramani, P. Mu</w:t>
      </w:r>
      <w:r w:rsidR="005C34C5" w:rsidRPr="00273EB9">
        <w:rPr>
          <w:rFonts w:ascii="Times New Roman" w:hAnsi="Times New Roman" w:cs="Times New Roman"/>
          <w:sz w:val="20"/>
          <w:szCs w:val="24"/>
        </w:rPr>
        <w:t>zammil, A.</w:t>
      </w:r>
      <w:r w:rsidRPr="00273EB9">
        <w:rPr>
          <w:rFonts w:ascii="Times New Roman" w:hAnsi="Times New Roman" w:cs="Times New Roman"/>
          <w:sz w:val="20"/>
          <w:szCs w:val="24"/>
        </w:rPr>
        <w:t>M</w:t>
      </w:r>
      <w:r w:rsidR="005C34C5" w:rsidRPr="00273EB9">
        <w:rPr>
          <w:rFonts w:ascii="Times New Roman" w:hAnsi="Times New Roman" w:cs="Times New Roman"/>
          <w:sz w:val="20"/>
          <w:szCs w:val="24"/>
        </w:rPr>
        <w:t>.</w:t>
      </w:r>
      <w:r w:rsidRPr="00273EB9">
        <w:rPr>
          <w:rFonts w:ascii="Times New Roman" w:hAnsi="Times New Roman" w:cs="Times New Roman"/>
          <w:sz w:val="20"/>
          <w:szCs w:val="24"/>
        </w:rPr>
        <w:t>D. Sabeelullah Roomy, Light harvesting efficiency calculations on Coumarin based dyes design in the application of dye sensitized solar cells (DSSC). J. Chem. Bio. Phy. Sci. Sec. A,</w:t>
      </w:r>
      <w:r w:rsidR="00C70624">
        <w:rPr>
          <w:rFonts w:ascii="Times New Roman" w:hAnsi="Times New Roman" w:cs="Times New Roman" w:hint="eastAsia"/>
          <w:sz w:val="20"/>
          <w:szCs w:val="24"/>
          <w:lang w:eastAsia="zh-CN"/>
        </w:rPr>
        <w:t xml:space="preserve"> </w:t>
      </w:r>
      <w:r w:rsidRPr="00273EB9">
        <w:rPr>
          <w:rFonts w:ascii="Times New Roman" w:hAnsi="Times New Roman" w:cs="Times New Roman"/>
          <w:sz w:val="20"/>
          <w:szCs w:val="24"/>
        </w:rPr>
        <w:t>Aug. 2014 – Oct.2014; Vol.4, No.4; 3190-3198.</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S</w:t>
      </w:r>
      <w:r w:rsidR="006D57DE" w:rsidRPr="00273EB9">
        <w:rPr>
          <w:rFonts w:ascii="Times New Roman" w:hAnsi="Times New Roman" w:cs="Times New Roman"/>
          <w:sz w:val="20"/>
          <w:szCs w:val="24"/>
        </w:rPr>
        <w:t>. Kumar, Spectroscopy of Organic Compounds,</w:t>
      </w:r>
      <w:r w:rsidR="00F37ED1"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 xml:space="preserve">Dept. of </w:t>
      </w:r>
      <w:r w:rsidR="00571FFE" w:rsidRPr="00273EB9">
        <w:rPr>
          <w:rFonts w:ascii="Times New Roman" w:hAnsi="Times New Roman" w:cs="Times New Roman"/>
          <w:sz w:val="20"/>
          <w:szCs w:val="24"/>
        </w:rPr>
        <w:t>Chemistry, Guru</w:t>
      </w:r>
      <w:r w:rsidR="006D57DE" w:rsidRPr="00273EB9">
        <w:rPr>
          <w:rFonts w:ascii="Times New Roman" w:hAnsi="Times New Roman" w:cs="Times New Roman"/>
          <w:sz w:val="20"/>
          <w:szCs w:val="24"/>
        </w:rPr>
        <w:t xml:space="preserve"> Nanak Dev</w:t>
      </w:r>
      <w:r w:rsidR="00F37ED1" w:rsidRPr="00273EB9">
        <w:rPr>
          <w:rFonts w:ascii="Times New Roman" w:hAnsi="Times New Roman" w:cs="Times New Roman"/>
          <w:sz w:val="20"/>
          <w:szCs w:val="24"/>
        </w:rPr>
        <w:t xml:space="preserve"> </w:t>
      </w:r>
      <w:r w:rsidR="006D57DE" w:rsidRPr="00273EB9">
        <w:rPr>
          <w:rFonts w:ascii="Times New Roman" w:hAnsi="Times New Roman" w:cs="Times New Roman"/>
          <w:sz w:val="20"/>
          <w:szCs w:val="24"/>
        </w:rPr>
        <w:t>University.</w:t>
      </w:r>
      <w:r w:rsidR="00C70624">
        <w:rPr>
          <w:rFonts w:ascii="Times New Roman" w:hAnsi="Times New Roman" w:cs="Times New Roman" w:hint="eastAsia"/>
          <w:sz w:val="20"/>
          <w:szCs w:val="24"/>
          <w:lang w:eastAsia="zh-CN"/>
        </w:rPr>
        <w:t xml:space="preserve"> </w:t>
      </w:r>
      <w:r w:rsidR="006D57DE" w:rsidRPr="00273EB9">
        <w:rPr>
          <w:rFonts w:ascii="Times New Roman" w:hAnsi="Times New Roman" w:cs="Times New Roman"/>
          <w:sz w:val="20"/>
          <w:szCs w:val="24"/>
        </w:rPr>
        <w:t>Amritsar -143005. Page 8-9.</w:t>
      </w:r>
    </w:p>
    <w:p w:rsidR="00273EB9" w:rsidRPr="00273EB9"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C</w:t>
      </w:r>
      <w:r w:rsidR="006D57DE" w:rsidRPr="00273EB9">
        <w:rPr>
          <w:rFonts w:ascii="Times New Roman" w:hAnsi="Times New Roman" w:cs="Times New Roman"/>
          <w:sz w:val="20"/>
          <w:szCs w:val="24"/>
        </w:rPr>
        <w:t>. Bharat Dixit, M. Hitendra Patel, B. Ritu Dixitand Dhirubhai J. Desai.</w:t>
      </w:r>
      <w:r w:rsidR="00C70624">
        <w:rPr>
          <w:rFonts w:ascii="Times New Roman" w:hAnsi="Times New Roman" w:cs="Times New Roman"/>
          <w:sz w:val="20"/>
          <w:szCs w:val="24"/>
        </w:rPr>
        <w:t xml:space="preserve"> </w:t>
      </w:r>
      <w:r w:rsidR="006D57DE" w:rsidRPr="00273EB9">
        <w:rPr>
          <w:rFonts w:ascii="Times New Roman" w:hAnsi="Times New Roman" w:cs="Times New Roman"/>
          <w:iCs/>
          <w:sz w:val="20"/>
          <w:szCs w:val="24"/>
        </w:rPr>
        <w:t>J. Serb. Chem.</w:t>
      </w:r>
      <w:r w:rsidR="00C70624">
        <w:rPr>
          <w:rFonts w:ascii="Times New Roman" w:hAnsi="Times New Roman" w:cs="Times New Roman" w:hint="eastAsia"/>
          <w:iCs/>
          <w:sz w:val="20"/>
          <w:szCs w:val="24"/>
          <w:lang w:eastAsia="zh-CN"/>
        </w:rPr>
        <w:t xml:space="preserve"> </w:t>
      </w:r>
      <w:r w:rsidR="006D57DE" w:rsidRPr="00273EB9">
        <w:rPr>
          <w:rFonts w:ascii="Times New Roman" w:hAnsi="Times New Roman" w:cs="Times New Roman"/>
          <w:iCs/>
          <w:sz w:val="20"/>
          <w:szCs w:val="24"/>
        </w:rPr>
        <w:t>Soc.</w:t>
      </w:r>
      <w:r w:rsidR="00C70624">
        <w:rPr>
          <w:rFonts w:ascii="Times New Roman" w:hAnsi="Times New Roman" w:cs="Times New Roman" w:hint="eastAsia"/>
          <w:iCs/>
          <w:sz w:val="20"/>
          <w:szCs w:val="24"/>
          <w:lang w:eastAsia="zh-CN"/>
        </w:rPr>
        <w:t xml:space="preserve"> </w:t>
      </w:r>
      <w:r w:rsidR="006D57DE" w:rsidRPr="00273EB9">
        <w:rPr>
          <w:rFonts w:ascii="Times New Roman" w:hAnsi="Times New Roman" w:cs="Times New Roman"/>
          <w:iCs/>
          <w:sz w:val="20"/>
          <w:szCs w:val="24"/>
        </w:rPr>
        <w:t xml:space="preserve">75 </w:t>
      </w:r>
      <w:r w:rsidR="006D57DE" w:rsidRPr="00273EB9">
        <w:rPr>
          <w:rFonts w:ascii="Times New Roman" w:hAnsi="Times New Roman" w:cs="Times New Roman"/>
          <w:sz w:val="20"/>
          <w:szCs w:val="24"/>
        </w:rPr>
        <w:t>(5) 605–614 (2010) JSCS 3991.</w:t>
      </w:r>
    </w:p>
    <w:p w:rsidR="00273EB9" w:rsidRPr="00273EB9" w:rsidRDefault="006D57DE" w:rsidP="00273EB9">
      <w:pPr>
        <w:pStyle w:val="ListParagraph"/>
        <w:numPr>
          <w:ilvl w:val="0"/>
          <w:numId w:val="9"/>
        </w:numPr>
        <w:snapToGrid w:val="0"/>
        <w:spacing w:after="0" w:line="240" w:lineRule="auto"/>
        <w:ind w:left="425" w:hanging="425"/>
        <w:jc w:val="both"/>
        <w:rPr>
          <w:rFonts w:ascii="Times New Roman" w:hAnsi="Times New Roman" w:cs="Times New Roman"/>
          <w:sz w:val="20"/>
          <w:szCs w:val="24"/>
        </w:rPr>
      </w:pPr>
      <w:r w:rsidRPr="00273EB9">
        <w:rPr>
          <w:rFonts w:ascii="Times New Roman" w:hAnsi="Times New Roman" w:cs="Times New Roman"/>
          <w:sz w:val="20"/>
          <w:szCs w:val="24"/>
        </w:rPr>
        <w:t>Tokay, Z.</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Seferoğlu, C.</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Öğretir, and N.</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Ertan.</w:t>
      </w:r>
      <w:r w:rsidR="00F37ED1" w:rsidRPr="00273EB9">
        <w:rPr>
          <w:rFonts w:ascii="Times New Roman" w:hAnsi="Times New Roman" w:cs="Times New Roman"/>
          <w:sz w:val="20"/>
          <w:szCs w:val="24"/>
        </w:rPr>
        <w:t xml:space="preserve"> </w:t>
      </w:r>
      <w:r w:rsidRPr="00273EB9">
        <w:rPr>
          <w:rFonts w:ascii="Times New Roman" w:hAnsi="Times New Roman" w:cs="Times New Roman"/>
          <w:sz w:val="20"/>
          <w:szCs w:val="24"/>
        </w:rPr>
        <w:t>Quantum chemical studies on the structures of some heterocyclic azo disperse dyes. ARKIVOC 2008 (xv) 9-20.</w:t>
      </w:r>
    </w:p>
    <w:p w:rsidR="00D94D1E" w:rsidRPr="00C70624" w:rsidRDefault="00273EB9" w:rsidP="00273EB9">
      <w:pPr>
        <w:pStyle w:val="ListParagraph"/>
        <w:numPr>
          <w:ilvl w:val="0"/>
          <w:numId w:val="9"/>
        </w:numPr>
        <w:snapToGrid w:val="0"/>
        <w:spacing w:after="0" w:line="240" w:lineRule="auto"/>
        <w:ind w:left="425" w:hanging="425"/>
        <w:jc w:val="both"/>
        <w:rPr>
          <w:rFonts w:ascii="Times New Roman" w:hAnsi="Times New Roman" w:cs="Times New Roman"/>
          <w:sz w:val="20"/>
          <w:lang w:eastAsia="zh-CN"/>
        </w:rPr>
      </w:pPr>
      <w:r w:rsidRPr="00C70624">
        <w:rPr>
          <w:rFonts w:ascii="Times New Roman" w:hAnsi="Times New Roman" w:cs="Times New Roman"/>
          <w:sz w:val="20"/>
          <w:szCs w:val="24"/>
        </w:rPr>
        <w:t>N</w:t>
      </w:r>
      <w:r w:rsidR="006D57DE" w:rsidRPr="00C70624">
        <w:rPr>
          <w:rFonts w:ascii="Times New Roman" w:hAnsi="Times New Roman" w:cs="Times New Roman"/>
          <w:sz w:val="20"/>
          <w:szCs w:val="24"/>
        </w:rPr>
        <w:t>.O. Obi-Egbedi, I.B. Obot, M.I. El-Khaiary, S.A. Umoren and E.E. Ebenso, Int. J. Electro Chem. Sci., 2011,6, 5649.</w:t>
      </w:r>
      <w:r w:rsidR="00C70624" w:rsidRPr="00C70624">
        <w:rPr>
          <w:rFonts w:ascii="Times New Roman" w:hAnsi="Times New Roman" w:cs="Times New Roman" w:hint="eastAsia"/>
          <w:sz w:val="20"/>
          <w:szCs w:val="24"/>
          <w:lang w:eastAsia="zh-CN"/>
        </w:rPr>
        <w:t xml:space="preserve"> </w:t>
      </w:r>
    </w:p>
    <w:p w:rsidR="00674578" w:rsidRDefault="00674578" w:rsidP="00273EB9">
      <w:pPr>
        <w:snapToGrid w:val="0"/>
        <w:spacing w:after="0" w:line="240" w:lineRule="auto"/>
        <w:ind w:left="425" w:hanging="425"/>
        <w:jc w:val="both"/>
        <w:rPr>
          <w:rFonts w:ascii="Times New Roman" w:hAnsi="Times New Roman" w:cs="Times New Roman"/>
          <w:sz w:val="20"/>
          <w:lang w:eastAsia="zh-CN"/>
        </w:rPr>
        <w:sectPr w:rsidR="00674578" w:rsidSect="00C70624">
          <w:type w:val="continuous"/>
          <w:pgSz w:w="12240" w:h="15840" w:code="1"/>
          <w:pgMar w:top="1440" w:right="1440" w:bottom="1440" w:left="1440" w:header="720" w:footer="720" w:gutter="0"/>
          <w:cols w:num="2" w:space="576"/>
          <w:docGrid w:linePitch="360"/>
        </w:sectPr>
      </w:pPr>
    </w:p>
    <w:p w:rsidR="00273EB9" w:rsidRDefault="00273EB9" w:rsidP="00273EB9">
      <w:pPr>
        <w:snapToGrid w:val="0"/>
        <w:spacing w:after="0" w:line="240" w:lineRule="auto"/>
        <w:ind w:left="425" w:hanging="425"/>
        <w:jc w:val="both"/>
        <w:rPr>
          <w:rFonts w:ascii="Times New Roman" w:hAnsi="Times New Roman" w:cs="Times New Roman"/>
          <w:sz w:val="20"/>
          <w:lang w:eastAsia="zh-CN"/>
        </w:rPr>
      </w:pPr>
    </w:p>
    <w:p w:rsidR="00273EB9" w:rsidRDefault="00273EB9" w:rsidP="00273EB9">
      <w:pPr>
        <w:snapToGrid w:val="0"/>
        <w:spacing w:after="0" w:line="240" w:lineRule="auto"/>
        <w:ind w:left="425" w:hanging="425"/>
        <w:jc w:val="both"/>
        <w:rPr>
          <w:rFonts w:ascii="Times New Roman" w:hAnsi="Times New Roman" w:cs="Times New Roman"/>
          <w:sz w:val="20"/>
          <w:lang w:eastAsia="zh-CN"/>
        </w:rPr>
      </w:pPr>
    </w:p>
    <w:p w:rsidR="00273EB9" w:rsidRDefault="00273EB9" w:rsidP="00273EB9">
      <w:pPr>
        <w:snapToGrid w:val="0"/>
        <w:spacing w:after="0" w:line="240" w:lineRule="auto"/>
        <w:ind w:left="425" w:hanging="425"/>
        <w:jc w:val="both"/>
        <w:rPr>
          <w:rFonts w:ascii="Times New Roman" w:hAnsi="Times New Roman" w:cs="Times New Roman"/>
          <w:sz w:val="20"/>
          <w:lang w:eastAsia="zh-CN"/>
        </w:rPr>
      </w:pPr>
    </w:p>
    <w:p w:rsidR="00674578" w:rsidRPr="00674578" w:rsidRDefault="00273EB9" w:rsidP="00273EB9">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sz w:val="20"/>
          <w:lang w:eastAsia="zh-CN"/>
        </w:rPr>
        <w:t>1/2</w:t>
      </w:r>
      <w:r w:rsidR="00664797">
        <w:rPr>
          <w:rFonts w:ascii="Times New Roman" w:hAnsi="Times New Roman" w:cs="Times New Roman" w:hint="eastAsia"/>
          <w:sz w:val="20"/>
          <w:lang w:eastAsia="zh-CN"/>
        </w:rPr>
        <w:t>5</w:t>
      </w:r>
      <w:r>
        <w:rPr>
          <w:rFonts w:ascii="Times New Roman" w:hAnsi="Times New Roman" w:cs="Times New Roman"/>
          <w:sz w:val="20"/>
          <w:lang w:eastAsia="zh-CN"/>
        </w:rPr>
        <w:t>/2016</w:t>
      </w:r>
    </w:p>
    <w:sectPr w:rsidR="00674578" w:rsidRPr="00674578" w:rsidSect="00DB5E0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36" w:rsidRDefault="00671E36" w:rsidP="00BE0EAD">
      <w:pPr>
        <w:spacing w:after="0" w:line="240" w:lineRule="auto"/>
      </w:pPr>
      <w:r>
        <w:separator/>
      </w:r>
    </w:p>
  </w:endnote>
  <w:endnote w:type="continuationSeparator" w:id="0">
    <w:p w:rsidR="00671E36" w:rsidRDefault="00671E36" w:rsidP="00BE0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93" w:rsidRPr="00273EB9" w:rsidRDefault="005B32CE" w:rsidP="00273EB9">
    <w:pPr>
      <w:spacing w:after="0" w:line="240" w:lineRule="auto"/>
      <w:jc w:val="center"/>
      <w:rPr>
        <w:rFonts w:ascii="Times New Roman" w:hAnsi="Times New Roman" w:cs="Times New Roman"/>
        <w:sz w:val="20"/>
      </w:rPr>
    </w:pPr>
    <w:r w:rsidRPr="00273EB9">
      <w:rPr>
        <w:rFonts w:ascii="Times New Roman" w:hAnsi="Times New Roman" w:cs="Times New Roman"/>
        <w:sz w:val="20"/>
      </w:rPr>
      <w:fldChar w:fldCharType="begin"/>
    </w:r>
    <w:r w:rsidR="00273EB9" w:rsidRPr="00273EB9">
      <w:rPr>
        <w:rFonts w:ascii="Times New Roman" w:hAnsi="Times New Roman" w:cs="Times New Roman"/>
        <w:sz w:val="20"/>
      </w:rPr>
      <w:instrText xml:space="preserve"> page </w:instrText>
    </w:r>
    <w:r w:rsidRPr="00273EB9">
      <w:rPr>
        <w:rFonts w:ascii="Times New Roman" w:hAnsi="Times New Roman" w:cs="Times New Roman"/>
        <w:sz w:val="20"/>
      </w:rPr>
      <w:fldChar w:fldCharType="separate"/>
    </w:r>
    <w:r w:rsidR="00664797">
      <w:rPr>
        <w:rFonts w:ascii="Times New Roman" w:hAnsi="Times New Roman" w:cs="Times New Roman"/>
        <w:noProof/>
        <w:sz w:val="20"/>
      </w:rPr>
      <w:t>89</w:t>
    </w:r>
    <w:r w:rsidRPr="00273EB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36" w:rsidRDefault="00671E36" w:rsidP="00BE0EAD">
      <w:pPr>
        <w:spacing w:after="0" w:line="240" w:lineRule="auto"/>
      </w:pPr>
      <w:r>
        <w:separator/>
      </w:r>
    </w:p>
  </w:footnote>
  <w:footnote w:type="continuationSeparator" w:id="0">
    <w:p w:rsidR="00671E36" w:rsidRDefault="00671E36" w:rsidP="00BE0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B9" w:rsidRPr="00273EB9" w:rsidRDefault="00273EB9" w:rsidP="00273E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73EB9">
      <w:rPr>
        <w:rFonts w:ascii="Times New Roman" w:hAnsi="Times New Roman" w:cs="Times New Roman" w:hint="eastAsia"/>
        <w:iCs/>
        <w:color w:val="000000"/>
        <w:sz w:val="20"/>
        <w:szCs w:val="20"/>
      </w:rPr>
      <w:tab/>
    </w:r>
    <w:r w:rsidRPr="00273EB9">
      <w:rPr>
        <w:rFonts w:ascii="Times New Roman" w:hAnsi="Times New Roman" w:cs="Times New Roman"/>
        <w:iCs/>
        <w:color w:val="000000"/>
        <w:sz w:val="20"/>
        <w:szCs w:val="20"/>
      </w:rPr>
      <w:t xml:space="preserve">Researcher </w:t>
    </w:r>
    <w:r w:rsidRPr="00273EB9">
      <w:rPr>
        <w:rFonts w:ascii="Times New Roman" w:hAnsi="Times New Roman" w:cs="Times New Roman"/>
        <w:iCs/>
        <w:sz w:val="20"/>
        <w:szCs w:val="20"/>
      </w:rPr>
      <w:t>201</w:t>
    </w:r>
    <w:r w:rsidRPr="00273EB9">
      <w:rPr>
        <w:rFonts w:ascii="Times New Roman" w:hAnsi="Times New Roman" w:cs="Times New Roman" w:hint="eastAsia"/>
        <w:iCs/>
        <w:sz w:val="20"/>
        <w:szCs w:val="20"/>
      </w:rPr>
      <w:t>6</w:t>
    </w:r>
    <w:proofErr w:type="gramStart"/>
    <w:r w:rsidRPr="00273EB9">
      <w:rPr>
        <w:rFonts w:ascii="Times New Roman" w:hAnsi="Times New Roman" w:cs="Times New Roman"/>
        <w:iCs/>
        <w:sz w:val="20"/>
        <w:szCs w:val="20"/>
      </w:rPr>
      <w:t>;</w:t>
    </w:r>
    <w:r w:rsidRPr="00273EB9">
      <w:rPr>
        <w:rFonts w:ascii="Times New Roman" w:hAnsi="Times New Roman" w:cs="Times New Roman" w:hint="eastAsia"/>
        <w:iCs/>
        <w:sz w:val="20"/>
        <w:szCs w:val="20"/>
      </w:rPr>
      <w:t>8</w:t>
    </w:r>
    <w:proofErr w:type="gramEnd"/>
    <w:r w:rsidRPr="00273EB9">
      <w:rPr>
        <w:rFonts w:ascii="Times New Roman" w:hAnsi="Times New Roman" w:cs="Times New Roman"/>
        <w:iCs/>
        <w:sz w:val="20"/>
        <w:szCs w:val="20"/>
      </w:rPr>
      <w:t>(</w:t>
    </w:r>
    <w:r w:rsidRPr="00273EB9">
      <w:rPr>
        <w:rFonts w:ascii="Times New Roman" w:hAnsi="Times New Roman" w:cs="Times New Roman" w:hint="eastAsia"/>
        <w:iCs/>
        <w:sz w:val="20"/>
        <w:szCs w:val="20"/>
      </w:rPr>
      <w:t>1</w:t>
    </w:r>
    <w:r w:rsidRPr="00273EB9">
      <w:rPr>
        <w:rFonts w:ascii="Times New Roman" w:hAnsi="Times New Roman" w:cs="Times New Roman"/>
        <w:iCs/>
        <w:sz w:val="20"/>
        <w:szCs w:val="20"/>
      </w:rPr>
      <w:t xml:space="preserve">)  </w:t>
    </w:r>
    <w:r w:rsidRPr="00273EB9">
      <w:rPr>
        <w:rFonts w:ascii="Times New Roman" w:hAnsi="Times New Roman" w:cs="Times New Roman" w:hint="eastAsia"/>
        <w:iCs/>
        <w:sz w:val="20"/>
        <w:szCs w:val="20"/>
      </w:rPr>
      <w:t xml:space="preserve"> </w:t>
    </w:r>
    <w:r w:rsidRPr="00273EB9">
      <w:rPr>
        <w:rFonts w:ascii="Times New Roman" w:hAnsi="Times New Roman" w:cs="Times New Roman"/>
        <w:iCs/>
        <w:sz w:val="20"/>
        <w:szCs w:val="20"/>
      </w:rPr>
      <w:t xml:space="preserve"> </w:t>
    </w:r>
    <w:r w:rsidRPr="00273EB9">
      <w:rPr>
        <w:rFonts w:ascii="Times New Roman" w:hAnsi="Times New Roman" w:cs="Times New Roman" w:hint="eastAsia"/>
        <w:iCs/>
        <w:sz w:val="20"/>
        <w:szCs w:val="20"/>
      </w:rPr>
      <w:tab/>
    </w:r>
    <w:r w:rsidRPr="00273EB9">
      <w:rPr>
        <w:rFonts w:ascii="Times New Roman" w:hAnsi="Times New Roman" w:cs="Times New Roman"/>
        <w:iCs/>
        <w:sz w:val="20"/>
        <w:szCs w:val="20"/>
      </w:rPr>
      <w:t xml:space="preserve">    </w:t>
    </w:r>
    <w:r w:rsidRPr="00273EB9">
      <w:rPr>
        <w:rFonts w:ascii="Times New Roman" w:hAnsi="Times New Roman" w:cs="Times New Roman"/>
        <w:sz w:val="20"/>
        <w:szCs w:val="20"/>
      </w:rPr>
      <w:t xml:space="preserve"> </w:t>
    </w:r>
    <w:hyperlink r:id="rId1" w:history="1">
      <w:r w:rsidRPr="00273EB9">
        <w:rPr>
          <w:rStyle w:val="Hyperlink"/>
          <w:rFonts w:ascii="Times New Roman" w:hAnsi="Times New Roman" w:cs="Times New Roman"/>
          <w:color w:val="0000FF"/>
          <w:sz w:val="20"/>
          <w:szCs w:val="20"/>
        </w:rPr>
        <w:t>http://www.sciencepub.net/researcher</w:t>
      </w:r>
    </w:hyperlink>
  </w:p>
  <w:p w:rsidR="00273EB9" w:rsidRPr="00273EB9" w:rsidRDefault="00273EB9" w:rsidP="00273EB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CB8"/>
    <w:multiLevelType w:val="hybridMultilevel"/>
    <w:tmpl w:val="46A46252"/>
    <w:lvl w:ilvl="0" w:tplc="FF8C4AFC">
      <w:start w:val="9"/>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E815E2"/>
    <w:multiLevelType w:val="hybridMultilevel"/>
    <w:tmpl w:val="7D662502"/>
    <w:lvl w:ilvl="0" w:tplc="52AE4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F45AB"/>
    <w:multiLevelType w:val="hybridMultilevel"/>
    <w:tmpl w:val="C422CD38"/>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0D6940"/>
    <w:multiLevelType w:val="hybridMultilevel"/>
    <w:tmpl w:val="112AFAC0"/>
    <w:lvl w:ilvl="0" w:tplc="FF8C4AFC">
      <w:start w:val="9"/>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23A132D"/>
    <w:multiLevelType w:val="hybridMultilevel"/>
    <w:tmpl w:val="D53CD8CC"/>
    <w:lvl w:ilvl="0" w:tplc="FF8C4AFC">
      <w:start w:val="9"/>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0D45BB"/>
    <w:multiLevelType w:val="hybridMultilevel"/>
    <w:tmpl w:val="D144AD32"/>
    <w:lvl w:ilvl="0" w:tplc="FF8C4AFC">
      <w:start w:val="9"/>
      <w:numFmt w:val="upperLetter"/>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DE4BF5"/>
    <w:multiLevelType w:val="hybridMultilevel"/>
    <w:tmpl w:val="F0D2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253E4"/>
    <w:multiLevelType w:val="hybridMultilevel"/>
    <w:tmpl w:val="E66C7C5C"/>
    <w:lvl w:ilvl="0" w:tplc="1DDCC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F747A"/>
    <w:multiLevelType w:val="hybridMultilevel"/>
    <w:tmpl w:val="D07CA9D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098D7F8">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
  </w:num>
  <w:num w:numId="4">
    <w:abstractNumId w:val="8"/>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6D57DE"/>
    <w:rsid w:val="000003EB"/>
    <w:rsid w:val="00000B42"/>
    <w:rsid w:val="000018BC"/>
    <w:rsid w:val="00001A8E"/>
    <w:rsid w:val="00001AE2"/>
    <w:rsid w:val="00002E22"/>
    <w:rsid w:val="00003345"/>
    <w:rsid w:val="00004A0E"/>
    <w:rsid w:val="00004E51"/>
    <w:rsid w:val="0000524B"/>
    <w:rsid w:val="0000538C"/>
    <w:rsid w:val="00005957"/>
    <w:rsid w:val="00005970"/>
    <w:rsid w:val="000068D6"/>
    <w:rsid w:val="00007204"/>
    <w:rsid w:val="000101ED"/>
    <w:rsid w:val="00010510"/>
    <w:rsid w:val="00010759"/>
    <w:rsid w:val="00011279"/>
    <w:rsid w:val="000122C8"/>
    <w:rsid w:val="00012E17"/>
    <w:rsid w:val="000135AE"/>
    <w:rsid w:val="00013D0A"/>
    <w:rsid w:val="00014795"/>
    <w:rsid w:val="000147C4"/>
    <w:rsid w:val="00014B6E"/>
    <w:rsid w:val="00014C1B"/>
    <w:rsid w:val="00015465"/>
    <w:rsid w:val="00015629"/>
    <w:rsid w:val="00015975"/>
    <w:rsid w:val="0001612C"/>
    <w:rsid w:val="00016410"/>
    <w:rsid w:val="00016FEE"/>
    <w:rsid w:val="0001743B"/>
    <w:rsid w:val="000175F9"/>
    <w:rsid w:val="00017748"/>
    <w:rsid w:val="00020436"/>
    <w:rsid w:val="00020F33"/>
    <w:rsid w:val="00021427"/>
    <w:rsid w:val="0002160A"/>
    <w:rsid w:val="00021956"/>
    <w:rsid w:val="000219D8"/>
    <w:rsid w:val="00021E72"/>
    <w:rsid w:val="00022299"/>
    <w:rsid w:val="00022ABF"/>
    <w:rsid w:val="00022C9B"/>
    <w:rsid w:val="00022FB3"/>
    <w:rsid w:val="00023DF3"/>
    <w:rsid w:val="00023F72"/>
    <w:rsid w:val="00024776"/>
    <w:rsid w:val="0002496C"/>
    <w:rsid w:val="00030CDA"/>
    <w:rsid w:val="00031EBE"/>
    <w:rsid w:val="00032B86"/>
    <w:rsid w:val="000334BB"/>
    <w:rsid w:val="00033801"/>
    <w:rsid w:val="00034A62"/>
    <w:rsid w:val="0003539A"/>
    <w:rsid w:val="00035A09"/>
    <w:rsid w:val="0003609C"/>
    <w:rsid w:val="000370E8"/>
    <w:rsid w:val="000376CC"/>
    <w:rsid w:val="000378F3"/>
    <w:rsid w:val="00037D69"/>
    <w:rsid w:val="00041204"/>
    <w:rsid w:val="00041AAF"/>
    <w:rsid w:val="000434A3"/>
    <w:rsid w:val="0004350E"/>
    <w:rsid w:val="00043BF6"/>
    <w:rsid w:val="00043CEB"/>
    <w:rsid w:val="000450A0"/>
    <w:rsid w:val="00045290"/>
    <w:rsid w:val="000456DD"/>
    <w:rsid w:val="00045EC6"/>
    <w:rsid w:val="000464CF"/>
    <w:rsid w:val="00046E43"/>
    <w:rsid w:val="00047BA4"/>
    <w:rsid w:val="00050390"/>
    <w:rsid w:val="000505F6"/>
    <w:rsid w:val="00051BF7"/>
    <w:rsid w:val="00051D4B"/>
    <w:rsid w:val="00051DBD"/>
    <w:rsid w:val="0005225D"/>
    <w:rsid w:val="00052E2F"/>
    <w:rsid w:val="00052E68"/>
    <w:rsid w:val="000538F8"/>
    <w:rsid w:val="00053970"/>
    <w:rsid w:val="00054464"/>
    <w:rsid w:val="00054F57"/>
    <w:rsid w:val="000554F8"/>
    <w:rsid w:val="00055BAE"/>
    <w:rsid w:val="00056C83"/>
    <w:rsid w:val="0005777A"/>
    <w:rsid w:val="000578BE"/>
    <w:rsid w:val="00057ADF"/>
    <w:rsid w:val="000604F8"/>
    <w:rsid w:val="0006399A"/>
    <w:rsid w:val="00063A42"/>
    <w:rsid w:val="00064ECB"/>
    <w:rsid w:val="000668BC"/>
    <w:rsid w:val="00066B6C"/>
    <w:rsid w:val="00070E8B"/>
    <w:rsid w:val="00071A04"/>
    <w:rsid w:val="00073D7C"/>
    <w:rsid w:val="00073E61"/>
    <w:rsid w:val="000740B7"/>
    <w:rsid w:val="000744C3"/>
    <w:rsid w:val="0007526D"/>
    <w:rsid w:val="00080D33"/>
    <w:rsid w:val="00083321"/>
    <w:rsid w:val="0008386A"/>
    <w:rsid w:val="00083FB4"/>
    <w:rsid w:val="00084D1D"/>
    <w:rsid w:val="00084E47"/>
    <w:rsid w:val="000851FD"/>
    <w:rsid w:val="00086647"/>
    <w:rsid w:val="00086FDE"/>
    <w:rsid w:val="00087E01"/>
    <w:rsid w:val="00087EAC"/>
    <w:rsid w:val="0009151E"/>
    <w:rsid w:val="00092DE2"/>
    <w:rsid w:val="000930D9"/>
    <w:rsid w:val="0009341B"/>
    <w:rsid w:val="00093608"/>
    <w:rsid w:val="0009410B"/>
    <w:rsid w:val="000949B0"/>
    <w:rsid w:val="00095BEE"/>
    <w:rsid w:val="00095BF5"/>
    <w:rsid w:val="000960D8"/>
    <w:rsid w:val="000969A4"/>
    <w:rsid w:val="00096EAC"/>
    <w:rsid w:val="00096F4C"/>
    <w:rsid w:val="00097B27"/>
    <w:rsid w:val="000A2440"/>
    <w:rsid w:val="000A3721"/>
    <w:rsid w:val="000A3EFC"/>
    <w:rsid w:val="000A47B0"/>
    <w:rsid w:val="000A4D84"/>
    <w:rsid w:val="000A5F02"/>
    <w:rsid w:val="000A5FAD"/>
    <w:rsid w:val="000A62D5"/>
    <w:rsid w:val="000A6B73"/>
    <w:rsid w:val="000A725F"/>
    <w:rsid w:val="000B24EC"/>
    <w:rsid w:val="000B2F96"/>
    <w:rsid w:val="000B3120"/>
    <w:rsid w:val="000B3820"/>
    <w:rsid w:val="000B3F78"/>
    <w:rsid w:val="000B4AC5"/>
    <w:rsid w:val="000B4C05"/>
    <w:rsid w:val="000B55F3"/>
    <w:rsid w:val="000B651D"/>
    <w:rsid w:val="000B7C7E"/>
    <w:rsid w:val="000C05BD"/>
    <w:rsid w:val="000C0C2E"/>
    <w:rsid w:val="000C1A38"/>
    <w:rsid w:val="000C267C"/>
    <w:rsid w:val="000C364E"/>
    <w:rsid w:val="000C484F"/>
    <w:rsid w:val="000C5070"/>
    <w:rsid w:val="000C5A9D"/>
    <w:rsid w:val="000C6258"/>
    <w:rsid w:val="000C69ED"/>
    <w:rsid w:val="000C6EB6"/>
    <w:rsid w:val="000C7346"/>
    <w:rsid w:val="000D0826"/>
    <w:rsid w:val="000D15B0"/>
    <w:rsid w:val="000D254A"/>
    <w:rsid w:val="000D3606"/>
    <w:rsid w:val="000D5B64"/>
    <w:rsid w:val="000D6A20"/>
    <w:rsid w:val="000D6C43"/>
    <w:rsid w:val="000D743B"/>
    <w:rsid w:val="000D75FF"/>
    <w:rsid w:val="000E0388"/>
    <w:rsid w:val="000E0AAF"/>
    <w:rsid w:val="000E0D37"/>
    <w:rsid w:val="000E1497"/>
    <w:rsid w:val="000E14D8"/>
    <w:rsid w:val="000E18CD"/>
    <w:rsid w:val="000E1D1B"/>
    <w:rsid w:val="000E20A0"/>
    <w:rsid w:val="000E23EF"/>
    <w:rsid w:val="000E25FE"/>
    <w:rsid w:val="000E3D43"/>
    <w:rsid w:val="000E47B0"/>
    <w:rsid w:val="000E57F6"/>
    <w:rsid w:val="000E633A"/>
    <w:rsid w:val="000E72DF"/>
    <w:rsid w:val="000F0549"/>
    <w:rsid w:val="000F10BF"/>
    <w:rsid w:val="000F16FF"/>
    <w:rsid w:val="000F2531"/>
    <w:rsid w:val="000F4B9B"/>
    <w:rsid w:val="000F6491"/>
    <w:rsid w:val="0010009B"/>
    <w:rsid w:val="00102802"/>
    <w:rsid w:val="001034F1"/>
    <w:rsid w:val="001046DF"/>
    <w:rsid w:val="00104D9E"/>
    <w:rsid w:val="00104E70"/>
    <w:rsid w:val="0010596A"/>
    <w:rsid w:val="00105A22"/>
    <w:rsid w:val="00106E33"/>
    <w:rsid w:val="00107241"/>
    <w:rsid w:val="00107BF7"/>
    <w:rsid w:val="00110EBC"/>
    <w:rsid w:val="0011124D"/>
    <w:rsid w:val="00111740"/>
    <w:rsid w:val="0011199E"/>
    <w:rsid w:val="00112228"/>
    <w:rsid w:val="001124AE"/>
    <w:rsid w:val="0011306C"/>
    <w:rsid w:val="00113BC2"/>
    <w:rsid w:val="0011486C"/>
    <w:rsid w:val="00115655"/>
    <w:rsid w:val="0011585F"/>
    <w:rsid w:val="00117B78"/>
    <w:rsid w:val="00120379"/>
    <w:rsid w:val="0012097F"/>
    <w:rsid w:val="001214D0"/>
    <w:rsid w:val="00121E08"/>
    <w:rsid w:val="001221B4"/>
    <w:rsid w:val="00122399"/>
    <w:rsid w:val="001227E5"/>
    <w:rsid w:val="0012313C"/>
    <w:rsid w:val="00123ABE"/>
    <w:rsid w:val="00124AB1"/>
    <w:rsid w:val="00126A1F"/>
    <w:rsid w:val="00127D97"/>
    <w:rsid w:val="001303FB"/>
    <w:rsid w:val="00130506"/>
    <w:rsid w:val="00134849"/>
    <w:rsid w:val="0013599C"/>
    <w:rsid w:val="00135DF2"/>
    <w:rsid w:val="00136F1C"/>
    <w:rsid w:val="001371E9"/>
    <w:rsid w:val="00137A35"/>
    <w:rsid w:val="00137B42"/>
    <w:rsid w:val="00140D6D"/>
    <w:rsid w:val="00141370"/>
    <w:rsid w:val="00141AE6"/>
    <w:rsid w:val="00142493"/>
    <w:rsid w:val="00142A43"/>
    <w:rsid w:val="00142D39"/>
    <w:rsid w:val="00142EA1"/>
    <w:rsid w:val="001436C9"/>
    <w:rsid w:val="00143D74"/>
    <w:rsid w:val="0014469F"/>
    <w:rsid w:val="00144AD3"/>
    <w:rsid w:val="0014720E"/>
    <w:rsid w:val="001477AA"/>
    <w:rsid w:val="00150948"/>
    <w:rsid w:val="00151547"/>
    <w:rsid w:val="0015176C"/>
    <w:rsid w:val="001526D6"/>
    <w:rsid w:val="00152A01"/>
    <w:rsid w:val="00152B51"/>
    <w:rsid w:val="00152F55"/>
    <w:rsid w:val="00153F39"/>
    <w:rsid w:val="001541E9"/>
    <w:rsid w:val="00154A3A"/>
    <w:rsid w:val="00155EA2"/>
    <w:rsid w:val="0015721D"/>
    <w:rsid w:val="00160EDC"/>
    <w:rsid w:val="00161274"/>
    <w:rsid w:val="001615FD"/>
    <w:rsid w:val="001624F7"/>
    <w:rsid w:val="001640B7"/>
    <w:rsid w:val="00165D96"/>
    <w:rsid w:val="001662E6"/>
    <w:rsid w:val="00166EAD"/>
    <w:rsid w:val="001676AA"/>
    <w:rsid w:val="00167AC6"/>
    <w:rsid w:val="0017032E"/>
    <w:rsid w:val="001716AA"/>
    <w:rsid w:val="00171D49"/>
    <w:rsid w:val="00171D9A"/>
    <w:rsid w:val="00171F13"/>
    <w:rsid w:val="00173407"/>
    <w:rsid w:val="00173A5B"/>
    <w:rsid w:val="00173E54"/>
    <w:rsid w:val="00175A7B"/>
    <w:rsid w:val="00177523"/>
    <w:rsid w:val="0018078A"/>
    <w:rsid w:val="00180AB2"/>
    <w:rsid w:val="00181E87"/>
    <w:rsid w:val="00183EE4"/>
    <w:rsid w:val="001853DD"/>
    <w:rsid w:val="00185BBE"/>
    <w:rsid w:val="00186C6E"/>
    <w:rsid w:val="00187799"/>
    <w:rsid w:val="00187C51"/>
    <w:rsid w:val="00187C71"/>
    <w:rsid w:val="00187E89"/>
    <w:rsid w:val="00190B42"/>
    <w:rsid w:val="00192913"/>
    <w:rsid w:val="00193426"/>
    <w:rsid w:val="001939BF"/>
    <w:rsid w:val="00196292"/>
    <w:rsid w:val="0019671B"/>
    <w:rsid w:val="001979DD"/>
    <w:rsid w:val="00197C14"/>
    <w:rsid w:val="001A0160"/>
    <w:rsid w:val="001A0A60"/>
    <w:rsid w:val="001A156A"/>
    <w:rsid w:val="001A1AED"/>
    <w:rsid w:val="001A45B5"/>
    <w:rsid w:val="001A4705"/>
    <w:rsid w:val="001A4C98"/>
    <w:rsid w:val="001A61AA"/>
    <w:rsid w:val="001A6CD8"/>
    <w:rsid w:val="001A7DDA"/>
    <w:rsid w:val="001B04C2"/>
    <w:rsid w:val="001B2943"/>
    <w:rsid w:val="001B32C2"/>
    <w:rsid w:val="001B3E4A"/>
    <w:rsid w:val="001B4471"/>
    <w:rsid w:val="001B470C"/>
    <w:rsid w:val="001B4887"/>
    <w:rsid w:val="001B5F7F"/>
    <w:rsid w:val="001B7341"/>
    <w:rsid w:val="001B757B"/>
    <w:rsid w:val="001B79DD"/>
    <w:rsid w:val="001C0042"/>
    <w:rsid w:val="001C0353"/>
    <w:rsid w:val="001C06DB"/>
    <w:rsid w:val="001C094C"/>
    <w:rsid w:val="001C0B6A"/>
    <w:rsid w:val="001C0EB6"/>
    <w:rsid w:val="001C10CE"/>
    <w:rsid w:val="001C1693"/>
    <w:rsid w:val="001C1A70"/>
    <w:rsid w:val="001C21AC"/>
    <w:rsid w:val="001C22D7"/>
    <w:rsid w:val="001C258E"/>
    <w:rsid w:val="001C2867"/>
    <w:rsid w:val="001C374D"/>
    <w:rsid w:val="001C3C32"/>
    <w:rsid w:val="001C4D18"/>
    <w:rsid w:val="001C5350"/>
    <w:rsid w:val="001C695E"/>
    <w:rsid w:val="001D008E"/>
    <w:rsid w:val="001D03B7"/>
    <w:rsid w:val="001D04CB"/>
    <w:rsid w:val="001D2335"/>
    <w:rsid w:val="001D2B00"/>
    <w:rsid w:val="001D2B09"/>
    <w:rsid w:val="001D330C"/>
    <w:rsid w:val="001D4B78"/>
    <w:rsid w:val="001D5709"/>
    <w:rsid w:val="001E1005"/>
    <w:rsid w:val="001E1475"/>
    <w:rsid w:val="001E1511"/>
    <w:rsid w:val="001E1AFD"/>
    <w:rsid w:val="001E291C"/>
    <w:rsid w:val="001E2EA1"/>
    <w:rsid w:val="001E2FC7"/>
    <w:rsid w:val="001E3680"/>
    <w:rsid w:val="001E4CD1"/>
    <w:rsid w:val="001E5082"/>
    <w:rsid w:val="001E5EC3"/>
    <w:rsid w:val="001E6341"/>
    <w:rsid w:val="001E6559"/>
    <w:rsid w:val="001E68A9"/>
    <w:rsid w:val="001E7FD8"/>
    <w:rsid w:val="001F084B"/>
    <w:rsid w:val="001F0F5E"/>
    <w:rsid w:val="001F17B1"/>
    <w:rsid w:val="001F26E6"/>
    <w:rsid w:val="001F29D3"/>
    <w:rsid w:val="001F32D8"/>
    <w:rsid w:val="001F371A"/>
    <w:rsid w:val="001F3823"/>
    <w:rsid w:val="001F4210"/>
    <w:rsid w:val="001F4680"/>
    <w:rsid w:val="001F491C"/>
    <w:rsid w:val="001F495D"/>
    <w:rsid w:val="001F5F85"/>
    <w:rsid w:val="001F6174"/>
    <w:rsid w:val="001F6418"/>
    <w:rsid w:val="001F6761"/>
    <w:rsid w:val="001F71F9"/>
    <w:rsid w:val="00200857"/>
    <w:rsid w:val="00200C8D"/>
    <w:rsid w:val="00202EED"/>
    <w:rsid w:val="00203BF4"/>
    <w:rsid w:val="00203D88"/>
    <w:rsid w:val="00203FF8"/>
    <w:rsid w:val="00204628"/>
    <w:rsid w:val="002048C0"/>
    <w:rsid w:val="00206482"/>
    <w:rsid w:val="00206486"/>
    <w:rsid w:val="00206A3D"/>
    <w:rsid w:val="00207008"/>
    <w:rsid w:val="00207288"/>
    <w:rsid w:val="00207715"/>
    <w:rsid w:val="00207A47"/>
    <w:rsid w:val="00207A91"/>
    <w:rsid w:val="00210A19"/>
    <w:rsid w:val="00212CB5"/>
    <w:rsid w:val="00213033"/>
    <w:rsid w:val="002135B9"/>
    <w:rsid w:val="00213BB9"/>
    <w:rsid w:val="00215618"/>
    <w:rsid w:val="0021585F"/>
    <w:rsid w:val="00215D4E"/>
    <w:rsid w:val="002168DD"/>
    <w:rsid w:val="00216B3E"/>
    <w:rsid w:val="00217CEE"/>
    <w:rsid w:val="00220C8E"/>
    <w:rsid w:val="00221DDF"/>
    <w:rsid w:val="00223A71"/>
    <w:rsid w:val="002251E5"/>
    <w:rsid w:val="00226644"/>
    <w:rsid w:val="00226A2A"/>
    <w:rsid w:val="002300FE"/>
    <w:rsid w:val="0023064A"/>
    <w:rsid w:val="0023087A"/>
    <w:rsid w:val="0023227D"/>
    <w:rsid w:val="0023504B"/>
    <w:rsid w:val="00236075"/>
    <w:rsid w:val="00237307"/>
    <w:rsid w:val="00237BA3"/>
    <w:rsid w:val="0024044F"/>
    <w:rsid w:val="0024213A"/>
    <w:rsid w:val="002422F0"/>
    <w:rsid w:val="002426CC"/>
    <w:rsid w:val="00244381"/>
    <w:rsid w:val="00244BCF"/>
    <w:rsid w:val="002462E1"/>
    <w:rsid w:val="00246C5D"/>
    <w:rsid w:val="00247849"/>
    <w:rsid w:val="00250DEA"/>
    <w:rsid w:val="00251476"/>
    <w:rsid w:val="002515B2"/>
    <w:rsid w:val="00252DD8"/>
    <w:rsid w:val="0025362D"/>
    <w:rsid w:val="00254371"/>
    <w:rsid w:val="0025592C"/>
    <w:rsid w:val="002565E8"/>
    <w:rsid w:val="00260B1C"/>
    <w:rsid w:val="002612AA"/>
    <w:rsid w:val="00262010"/>
    <w:rsid w:val="002649B2"/>
    <w:rsid w:val="00265CBA"/>
    <w:rsid w:val="00267024"/>
    <w:rsid w:val="002678B0"/>
    <w:rsid w:val="00267D8B"/>
    <w:rsid w:val="00270707"/>
    <w:rsid w:val="00270831"/>
    <w:rsid w:val="00271B95"/>
    <w:rsid w:val="00271E54"/>
    <w:rsid w:val="002731F5"/>
    <w:rsid w:val="00273B99"/>
    <w:rsid w:val="00273C72"/>
    <w:rsid w:val="00273EB9"/>
    <w:rsid w:val="00275D2E"/>
    <w:rsid w:val="0027667E"/>
    <w:rsid w:val="0027669E"/>
    <w:rsid w:val="00276C93"/>
    <w:rsid w:val="0027722C"/>
    <w:rsid w:val="00277634"/>
    <w:rsid w:val="00277EA0"/>
    <w:rsid w:val="00280B39"/>
    <w:rsid w:val="00280FDD"/>
    <w:rsid w:val="00281614"/>
    <w:rsid w:val="00281A7D"/>
    <w:rsid w:val="0028284A"/>
    <w:rsid w:val="00282BD0"/>
    <w:rsid w:val="002838F1"/>
    <w:rsid w:val="00284DA0"/>
    <w:rsid w:val="0028669B"/>
    <w:rsid w:val="00286A13"/>
    <w:rsid w:val="00286A34"/>
    <w:rsid w:val="00286E0E"/>
    <w:rsid w:val="0028762D"/>
    <w:rsid w:val="002906BE"/>
    <w:rsid w:val="0029094F"/>
    <w:rsid w:val="00291075"/>
    <w:rsid w:val="00291804"/>
    <w:rsid w:val="0029241A"/>
    <w:rsid w:val="002936FA"/>
    <w:rsid w:val="00293B6E"/>
    <w:rsid w:val="00293CAC"/>
    <w:rsid w:val="002945C4"/>
    <w:rsid w:val="0029579F"/>
    <w:rsid w:val="00295C59"/>
    <w:rsid w:val="00295D08"/>
    <w:rsid w:val="0029642C"/>
    <w:rsid w:val="00296B8A"/>
    <w:rsid w:val="002A0C49"/>
    <w:rsid w:val="002A1A71"/>
    <w:rsid w:val="002A2712"/>
    <w:rsid w:val="002A2B14"/>
    <w:rsid w:val="002A48AE"/>
    <w:rsid w:val="002A54C2"/>
    <w:rsid w:val="002A5570"/>
    <w:rsid w:val="002A5A9C"/>
    <w:rsid w:val="002A6EF4"/>
    <w:rsid w:val="002A7CA3"/>
    <w:rsid w:val="002B026A"/>
    <w:rsid w:val="002B096E"/>
    <w:rsid w:val="002B1137"/>
    <w:rsid w:val="002B6037"/>
    <w:rsid w:val="002B7A30"/>
    <w:rsid w:val="002B7B20"/>
    <w:rsid w:val="002C0316"/>
    <w:rsid w:val="002C1650"/>
    <w:rsid w:val="002C1A5B"/>
    <w:rsid w:val="002C1ED6"/>
    <w:rsid w:val="002C21D7"/>
    <w:rsid w:val="002C2E95"/>
    <w:rsid w:val="002C318E"/>
    <w:rsid w:val="002C3E98"/>
    <w:rsid w:val="002C590F"/>
    <w:rsid w:val="002C700A"/>
    <w:rsid w:val="002C7924"/>
    <w:rsid w:val="002D058A"/>
    <w:rsid w:val="002D0A05"/>
    <w:rsid w:val="002D1806"/>
    <w:rsid w:val="002D1FD2"/>
    <w:rsid w:val="002D2563"/>
    <w:rsid w:val="002D5807"/>
    <w:rsid w:val="002D5938"/>
    <w:rsid w:val="002D7DB5"/>
    <w:rsid w:val="002E1107"/>
    <w:rsid w:val="002E2429"/>
    <w:rsid w:val="002E2545"/>
    <w:rsid w:val="002E400B"/>
    <w:rsid w:val="002E536C"/>
    <w:rsid w:val="002E5794"/>
    <w:rsid w:val="002E67F9"/>
    <w:rsid w:val="002E6C14"/>
    <w:rsid w:val="002E6FFE"/>
    <w:rsid w:val="002E7073"/>
    <w:rsid w:val="002E7580"/>
    <w:rsid w:val="002E7AFB"/>
    <w:rsid w:val="002F03FB"/>
    <w:rsid w:val="002F116F"/>
    <w:rsid w:val="002F143D"/>
    <w:rsid w:val="002F15E9"/>
    <w:rsid w:val="002F2055"/>
    <w:rsid w:val="002F2E5F"/>
    <w:rsid w:val="002F3A02"/>
    <w:rsid w:val="002F529F"/>
    <w:rsid w:val="002F5511"/>
    <w:rsid w:val="002F5863"/>
    <w:rsid w:val="002F64FB"/>
    <w:rsid w:val="002F65CF"/>
    <w:rsid w:val="002F686E"/>
    <w:rsid w:val="002F7D10"/>
    <w:rsid w:val="00301275"/>
    <w:rsid w:val="00301E18"/>
    <w:rsid w:val="00301F68"/>
    <w:rsid w:val="00303225"/>
    <w:rsid w:val="00303565"/>
    <w:rsid w:val="00303AA2"/>
    <w:rsid w:val="00305223"/>
    <w:rsid w:val="003052CC"/>
    <w:rsid w:val="00305605"/>
    <w:rsid w:val="003062A8"/>
    <w:rsid w:val="00306EBD"/>
    <w:rsid w:val="003077E8"/>
    <w:rsid w:val="00307932"/>
    <w:rsid w:val="003104B6"/>
    <w:rsid w:val="00311230"/>
    <w:rsid w:val="00311C9B"/>
    <w:rsid w:val="0031431D"/>
    <w:rsid w:val="003145F0"/>
    <w:rsid w:val="003147DA"/>
    <w:rsid w:val="00315601"/>
    <w:rsid w:val="003160BD"/>
    <w:rsid w:val="00316308"/>
    <w:rsid w:val="00316364"/>
    <w:rsid w:val="00316F5A"/>
    <w:rsid w:val="003200AC"/>
    <w:rsid w:val="003205B5"/>
    <w:rsid w:val="00320B26"/>
    <w:rsid w:val="00321080"/>
    <w:rsid w:val="0032116F"/>
    <w:rsid w:val="00322526"/>
    <w:rsid w:val="0032346F"/>
    <w:rsid w:val="00323513"/>
    <w:rsid w:val="00323F99"/>
    <w:rsid w:val="00324584"/>
    <w:rsid w:val="00325275"/>
    <w:rsid w:val="003252A7"/>
    <w:rsid w:val="00325EC9"/>
    <w:rsid w:val="00327876"/>
    <w:rsid w:val="00330050"/>
    <w:rsid w:val="00330064"/>
    <w:rsid w:val="0033088D"/>
    <w:rsid w:val="0033122E"/>
    <w:rsid w:val="00331C04"/>
    <w:rsid w:val="00331D9D"/>
    <w:rsid w:val="003321A0"/>
    <w:rsid w:val="00332392"/>
    <w:rsid w:val="00333487"/>
    <w:rsid w:val="00333F46"/>
    <w:rsid w:val="003367BA"/>
    <w:rsid w:val="0033683F"/>
    <w:rsid w:val="00336850"/>
    <w:rsid w:val="00340D82"/>
    <w:rsid w:val="00340E46"/>
    <w:rsid w:val="00342289"/>
    <w:rsid w:val="00342671"/>
    <w:rsid w:val="00344CC9"/>
    <w:rsid w:val="00345302"/>
    <w:rsid w:val="00345921"/>
    <w:rsid w:val="00347FC5"/>
    <w:rsid w:val="00350D76"/>
    <w:rsid w:val="00350E6E"/>
    <w:rsid w:val="003518D1"/>
    <w:rsid w:val="00351A50"/>
    <w:rsid w:val="00351BA1"/>
    <w:rsid w:val="0035268D"/>
    <w:rsid w:val="0035275A"/>
    <w:rsid w:val="003528DE"/>
    <w:rsid w:val="00353144"/>
    <w:rsid w:val="0035320D"/>
    <w:rsid w:val="0035356A"/>
    <w:rsid w:val="00354C45"/>
    <w:rsid w:val="0035500D"/>
    <w:rsid w:val="00356D2A"/>
    <w:rsid w:val="00356E75"/>
    <w:rsid w:val="00357138"/>
    <w:rsid w:val="003571D6"/>
    <w:rsid w:val="00357ABE"/>
    <w:rsid w:val="00357D13"/>
    <w:rsid w:val="00360F1B"/>
    <w:rsid w:val="003611CA"/>
    <w:rsid w:val="00361791"/>
    <w:rsid w:val="00362167"/>
    <w:rsid w:val="003632B4"/>
    <w:rsid w:val="00363912"/>
    <w:rsid w:val="00363A8F"/>
    <w:rsid w:val="00363AC2"/>
    <w:rsid w:val="00363FBE"/>
    <w:rsid w:val="00364595"/>
    <w:rsid w:val="003647C9"/>
    <w:rsid w:val="00365037"/>
    <w:rsid w:val="003656F2"/>
    <w:rsid w:val="003665C3"/>
    <w:rsid w:val="00366D75"/>
    <w:rsid w:val="00367133"/>
    <w:rsid w:val="00367749"/>
    <w:rsid w:val="00370B48"/>
    <w:rsid w:val="0037149F"/>
    <w:rsid w:val="00372CB0"/>
    <w:rsid w:val="003730C8"/>
    <w:rsid w:val="00374B03"/>
    <w:rsid w:val="00376090"/>
    <w:rsid w:val="00376A10"/>
    <w:rsid w:val="00377BD3"/>
    <w:rsid w:val="00377F54"/>
    <w:rsid w:val="00381806"/>
    <w:rsid w:val="00381AF8"/>
    <w:rsid w:val="00381C69"/>
    <w:rsid w:val="00381C6F"/>
    <w:rsid w:val="0038226E"/>
    <w:rsid w:val="00382A0F"/>
    <w:rsid w:val="00382A4E"/>
    <w:rsid w:val="00383AB1"/>
    <w:rsid w:val="00384F02"/>
    <w:rsid w:val="00386331"/>
    <w:rsid w:val="00387362"/>
    <w:rsid w:val="00387EC9"/>
    <w:rsid w:val="00390532"/>
    <w:rsid w:val="00391151"/>
    <w:rsid w:val="00391EEA"/>
    <w:rsid w:val="00393CD6"/>
    <w:rsid w:val="00394AFA"/>
    <w:rsid w:val="00394BFC"/>
    <w:rsid w:val="00394C2D"/>
    <w:rsid w:val="0039729F"/>
    <w:rsid w:val="00397720"/>
    <w:rsid w:val="003A001C"/>
    <w:rsid w:val="003A16A5"/>
    <w:rsid w:val="003A1C28"/>
    <w:rsid w:val="003A1EDE"/>
    <w:rsid w:val="003A21CD"/>
    <w:rsid w:val="003A3950"/>
    <w:rsid w:val="003A3BA5"/>
    <w:rsid w:val="003A3CC2"/>
    <w:rsid w:val="003A5230"/>
    <w:rsid w:val="003A6F5B"/>
    <w:rsid w:val="003A7BB4"/>
    <w:rsid w:val="003A7F68"/>
    <w:rsid w:val="003B017A"/>
    <w:rsid w:val="003B050D"/>
    <w:rsid w:val="003B1250"/>
    <w:rsid w:val="003B1612"/>
    <w:rsid w:val="003B29A8"/>
    <w:rsid w:val="003B6647"/>
    <w:rsid w:val="003C005C"/>
    <w:rsid w:val="003C158C"/>
    <w:rsid w:val="003C2571"/>
    <w:rsid w:val="003C2F45"/>
    <w:rsid w:val="003C3B31"/>
    <w:rsid w:val="003C3B84"/>
    <w:rsid w:val="003C3E0B"/>
    <w:rsid w:val="003C3EA7"/>
    <w:rsid w:val="003C4D5C"/>
    <w:rsid w:val="003C52C3"/>
    <w:rsid w:val="003C60E3"/>
    <w:rsid w:val="003D12BB"/>
    <w:rsid w:val="003D153C"/>
    <w:rsid w:val="003D188F"/>
    <w:rsid w:val="003D1E4D"/>
    <w:rsid w:val="003D22E9"/>
    <w:rsid w:val="003D2E92"/>
    <w:rsid w:val="003D3FD2"/>
    <w:rsid w:val="003D4328"/>
    <w:rsid w:val="003D50CF"/>
    <w:rsid w:val="003D5183"/>
    <w:rsid w:val="003D69FB"/>
    <w:rsid w:val="003D6F5D"/>
    <w:rsid w:val="003D7008"/>
    <w:rsid w:val="003D7B58"/>
    <w:rsid w:val="003E0006"/>
    <w:rsid w:val="003E196B"/>
    <w:rsid w:val="003E20B2"/>
    <w:rsid w:val="003E23F8"/>
    <w:rsid w:val="003E2B65"/>
    <w:rsid w:val="003E2FC1"/>
    <w:rsid w:val="003E3210"/>
    <w:rsid w:val="003E470F"/>
    <w:rsid w:val="003E5526"/>
    <w:rsid w:val="003E5C44"/>
    <w:rsid w:val="003E5DC2"/>
    <w:rsid w:val="003E5F94"/>
    <w:rsid w:val="003E6871"/>
    <w:rsid w:val="003E6CA9"/>
    <w:rsid w:val="003E6F83"/>
    <w:rsid w:val="003F05F8"/>
    <w:rsid w:val="003F2B2C"/>
    <w:rsid w:val="003F2C16"/>
    <w:rsid w:val="003F2C81"/>
    <w:rsid w:val="003F2FD5"/>
    <w:rsid w:val="003F3009"/>
    <w:rsid w:val="003F386B"/>
    <w:rsid w:val="003F3D76"/>
    <w:rsid w:val="003F4992"/>
    <w:rsid w:val="003F5584"/>
    <w:rsid w:val="003F6864"/>
    <w:rsid w:val="003F68E3"/>
    <w:rsid w:val="004002F2"/>
    <w:rsid w:val="00401469"/>
    <w:rsid w:val="00403135"/>
    <w:rsid w:val="00404BBB"/>
    <w:rsid w:val="004054DF"/>
    <w:rsid w:val="0040555B"/>
    <w:rsid w:val="004056CA"/>
    <w:rsid w:val="00405CBA"/>
    <w:rsid w:val="00406AF3"/>
    <w:rsid w:val="00410BE4"/>
    <w:rsid w:val="00411B03"/>
    <w:rsid w:val="00413845"/>
    <w:rsid w:val="00414ABB"/>
    <w:rsid w:val="00414C82"/>
    <w:rsid w:val="0041579D"/>
    <w:rsid w:val="00417324"/>
    <w:rsid w:val="004173E3"/>
    <w:rsid w:val="00420989"/>
    <w:rsid w:val="0042235C"/>
    <w:rsid w:val="00422F66"/>
    <w:rsid w:val="00423727"/>
    <w:rsid w:val="00423FFB"/>
    <w:rsid w:val="004249ED"/>
    <w:rsid w:val="00424F4C"/>
    <w:rsid w:val="00425709"/>
    <w:rsid w:val="004264E3"/>
    <w:rsid w:val="00430CF4"/>
    <w:rsid w:val="00431CBD"/>
    <w:rsid w:val="004321D3"/>
    <w:rsid w:val="004327AC"/>
    <w:rsid w:val="004336A3"/>
    <w:rsid w:val="00433ACB"/>
    <w:rsid w:val="00433D2D"/>
    <w:rsid w:val="00433E76"/>
    <w:rsid w:val="00434263"/>
    <w:rsid w:val="004350BA"/>
    <w:rsid w:val="0043600E"/>
    <w:rsid w:val="0043605A"/>
    <w:rsid w:val="0043624E"/>
    <w:rsid w:val="00437C5D"/>
    <w:rsid w:val="004408AB"/>
    <w:rsid w:val="00440C28"/>
    <w:rsid w:val="0044262D"/>
    <w:rsid w:val="00442B9E"/>
    <w:rsid w:val="004435D6"/>
    <w:rsid w:val="004454D1"/>
    <w:rsid w:val="00446808"/>
    <w:rsid w:val="00446866"/>
    <w:rsid w:val="0044708C"/>
    <w:rsid w:val="004473B1"/>
    <w:rsid w:val="00447E89"/>
    <w:rsid w:val="00447F09"/>
    <w:rsid w:val="004534B1"/>
    <w:rsid w:val="004539E3"/>
    <w:rsid w:val="0045428B"/>
    <w:rsid w:val="00454633"/>
    <w:rsid w:val="00454DE0"/>
    <w:rsid w:val="004556A7"/>
    <w:rsid w:val="00455A1F"/>
    <w:rsid w:val="00456713"/>
    <w:rsid w:val="00456D47"/>
    <w:rsid w:val="004570E5"/>
    <w:rsid w:val="00461060"/>
    <w:rsid w:val="00461613"/>
    <w:rsid w:val="004629EA"/>
    <w:rsid w:val="00463A41"/>
    <w:rsid w:val="004644ED"/>
    <w:rsid w:val="00465DC5"/>
    <w:rsid w:val="00466ABE"/>
    <w:rsid w:val="00467739"/>
    <w:rsid w:val="00467BB1"/>
    <w:rsid w:val="00467EA4"/>
    <w:rsid w:val="00471107"/>
    <w:rsid w:val="00471709"/>
    <w:rsid w:val="004719AD"/>
    <w:rsid w:val="004727F9"/>
    <w:rsid w:val="00473465"/>
    <w:rsid w:val="004735B2"/>
    <w:rsid w:val="00473AFF"/>
    <w:rsid w:val="00473B09"/>
    <w:rsid w:val="00473CAC"/>
    <w:rsid w:val="00473E73"/>
    <w:rsid w:val="0047434C"/>
    <w:rsid w:val="0047484F"/>
    <w:rsid w:val="00475A97"/>
    <w:rsid w:val="00476E8C"/>
    <w:rsid w:val="004770AC"/>
    <w:rsid w:val="00477EDB"/>
    <w:rsid w:val="004802A3"/>
    <w:rsid w:val="00480BEF"/>
    <w:rsid w:val="004817D0"/>
    <w:rsid w:val="00483D56"/>
    <w:rsid w:val="00484057"/>
    <w:rsid w:val="00485374"/>
    <w:rsid w:val="0048561D"/>
    <w:rsid w:val="00485A7C"/>
    <w:rsid w:val="004861BA"/>
    <w:rsid w:val="0048624D"/>
    <w:rsid w:val="00486C7A"/>
    <w:rsid w:val="00490543"/>
    <w:rsid w:val="00490882"/>
    <w:rsid w:val="00491448"/>
    <w:rsid w:val="0049287A"/>
    <w:rsid w:val="004934F6"/>
    <w:rsid w:val="00493B76"/>
    <w:rsid w:val="00493C4E"/>
    <w:rsid w:val="00494704"/>
    <w:rsid w:val="004951D8"/>
    <w:rsid w:val="00496003"/>
    <w:rsid w:val="00496527"/>
    <w:rsid w:val="00496C4A"/>
    <w:rsid w:val="0049721D"/>
    <w:rsid w:val="0049758A"/>
    <w:rsid w:val="00497676"/>
    <w:rsid w:val="004A0602"/>
    <w:rsid w:val="004A065C"/>
    <w:rsid w:val="004A06E4"/>
    <w:rsid w:val="004A0824"/>
    <w:rsid w:val="004A0AD7"/>
    <w:rsid w:val="004A1113"/>
    <w:rsid w:val="004A1290"/>
    <w:rsid w:val="004A3875"/>
    <w:rsid w:val="004A4C84"/>
    <w:rsid w:val="004A59FC"/>
    <w:rsid w:val="004A5A15"/>
    <w:rsid w:val="004A6698"/>
    <w:rsid w:val="004A67E4"/>
    <w:rsid w:val="004A6C05"/>
    <w:rsid w:val="004A6FEA"/>
    <w:rsid w:val="004A753B"/>
    <w:rsid w:val="004B102B"/>
    <w:rsid w:val="004B1418"/>
    <w:rsid w:val="004B1829"/>
    <w:rsid w:val="004B23CD"/>
    <w:rsid w:val="004B362E"/>
    <w:rsid w:val="004B385F"/>
    <w:rsid w:val="004B52A9"/>
    <w:rsid w:val="004B5B2D"/>
    <w:rsid w:val="004B5F92"/>
    <w:rsid w:val="004B6321"/>
    <w:rsid w:val="004B6FAD"/>
    <w:rsid w:val="004B7E02"/>
    <w:rsid w:val="004C0A80"/>
    <w:rsid w:val="004C13EB"/>
    <w:rsid w:val="004C163A"/>
    <w:rsid w:val="004C32EB"/>
    <w:rsid w:val="004C3E1A"/>
    <w:rsid w:val="004C405A"/>
    <w:rsid w:val="004C5020"/>
    <w:rsid w:val="004C5744"/>
    <w:rsid w:val="004C77E3"/>
    <w:rsid w:val="004C78AA"/>
    <w:rsid w:val="004D1C1F"/>
    <w:rsid w:val="004D27F3"/>
    <w:rsid w:val="004D3BB2"/>
    <w:rsid w:val="004D6B8E"/>
    <w:rsid w:val="004D7017"/>
    <w:rsid w:val="004E03CC"/>
    <w:rsid w:val="004E090B"/>
    <w:rsid w:val="004E0B37"/>
    <w:rsid w:val="004E0B3F"/>
    <w:rsid w:val="004E0FAC"/>
    <w:rsid w:val="004E15D2"/>
    <w:rsid w:val="004E26A7"/>
    <w:rsid w:val="004E29BE"/>
    <w:rsid w:val="004E2D3A"/>
    <w:rsid w:val="004E3BC5"/>
    <w:rsid w:val="004E3DF9"/>
    <w:rsid w:val="004E5195"/>
    <w:rsid w:val="004E592B"/>
    <w:rsid w:val="004E5C11"/>
    <w:rsid w:val="004E5FDC"/>
    <w:rsid w:val="004E6135"/>
    <w:rsid w:val="004E7C18"/>
    <w:rsid w:val="004F0CE1"/>
    <w:rsid w:val="004F13C4"/>
    <w:rsid w:val="004F147F"/>
    <w:rsid w:val="004F339F"/>
    <w:rsid w:val="004F3F32"/>
    <w:rsid w:val="004F5164"/>
    <w:rsid w:val="004F5A4A"/>
    <w:rsid w:val="004F6A39"/>
    <w:rsid w:val="004F712F"/>
    <w:rsid w:val="004F780B"/>
    <w:rsid w:val="004F7841"/>
    <w:rsid w:val="004F7B71"/>
    <w:rsid w:val="004F7EC3"/>
    <w:rsid w:val="00500512"/>
    <w:rsid w:val="00501B98"/>
    <w:rsid w:val="005035BE"/>
    <w:rsid w:val="0050361C"/>
    <w:rsid w:val="00503A54"/>
    <w:rsid w:val="0050412A"/>
    <w:rsid w:val="0050560D"/>
    <w:rsid w:val="00505DAD"/>
    <w:rsid w:val="00506A9D"/>
    <w:rsid w:val="00506C8D"/>
    <w:rsid w:val="00506D35"/>
    <w:rsid w:val="00506F8B"/>
    <w:rsid w:val="00507E5D"/>
    <w:rsid w:val="00510172"/>
    <w:rsid w:val="00510AD2"/>
    <w:rsid w:val="00510F56"/>
    <w:rsid w:val="0051180D"/>
    <w:rsid w:val="00511F7F"/>
    <w:rsid w:val="00512AD4"/>
    <w:rsid w:val="00513033"/>
    <w:rsid w:val="0051317D"/>
    <w:rsid w:val="0051343E"/>
    <w:rsid w:val="00513B57"/>
    <w:rsid w:val="005169DB"/>
    <w:rsid w:val="0051788E"/>
    <w:rsid w:val="00520578"/>
    <w:rsid w:val="00521649"/>
    <w:rsid w:val="005222C2"/>
    <w:rsid w:val="00522489"/>
    <w:rsid w:val="00523070"/>
    <w:rsid w:val="005239BA"/>
    <w:rsid w:val="00523A12"/>
    <w:rsid w:val="00523EBA"/>
    <w:rsid w:val="00525033"/>
    <w:rsid w:val="00525C22"/>
    <w:rsid w:val="00525C86"/>
    <w:rsid w:val="00530550"/>
    <w:rsid w:val="00531403"/>
    <w:rsid w:val="00531A7E"/>
    <w:rsid w:val="00531C5F"/>
    <w:rsid w:val="005329EA"/>
    <w:rsid w:val="00533BBF"/>
    <w:rsid w:val="00534C78"/>
    <w:rsid w:val="00535024"/>
    <w:rsid w:val="0053588A"/>
    <w:rsid w:val="0053664E"/>
    <w:rsid w:val="00536C8F"/>
    <w:rsid w:val="005407D6"/>
    <w:rsid w:val="00540E79"/>
    <w:rsid w:val="0054224E"/>
    <w:rsid w:val="00542A09"/>
    <w:rsid w:val="00543083"/>
    <w:rsid w:val="00543A83"/>
    <w:rsid w:val="005530AE"/>
    <w:rsid w:val="00553824"/>
    <w:rsid w:val="0055572C"/>
    <w:rsid w:val="00556D8A"/>
    <w:rsid w:val="0055751E"/>
    <w:rsid w:val="005604F9"/>
    <w:rsid w:val="00560783"/>
    <w:rsid w:val="00560940"/>
    <w:rsid w:val="00560E4D"/>
    <w:rsid w:val="00561240"/>
    <w:rsid w:val="005621B6"/>
    <w:rsid w:val="00562364"/>
    <w:rsid w:val="00562BB0"/>
    <w:rsid w:val="0056559E"/>
    <w:rsid w:val="00565936"/>
    <w:rsid w:val="00567E13"/>
    <w:rsid w:val="00570DE7"/>
    <w:rsid w:val="00571238"/>
    <w:rsid w:val="005716BB"/>
    <w:rsid w:val="00571FFE"/>
    <w:rsid w:val="0057255B"/>
    <w:rsid w:val="005736AD"/>
    <w:rsid w:val="00573D41"/>
    <w:rsid w:val="00573DDB"/>
    <w:rsid w:val="00575625"/>
    <w:rsid w:val="005757A1"/>
    <w:rsid w:val="0057687C"/>
    <w:rsid w:val="00577BE7"/>
    <w:rsid w:val="00577C03"/>
    <w:rsid w:val="00580702"/>
    <w:rsid w:val="00582315"/>
    <w:rsid w:val="00582E65"/>
    <w:rsid w:val="00583729"/>
    <w:rsid w:val="00584044"/>
    <w:rsid w:val="00584280"/>
    <w:rsid w:val="00585BA2"/>
    <w:rsid w:val="00585C01"/>
    <w:rsid w:val="00591E5E"/>
    <w:rsid w:val="0059239F"/>
    <w:rsid w:val="00592572"/>
    <w:rsid w:val="00592D2F"/>
    <w:rsid w:val="0059322F"/>
    <w:rsid w:val="005933A4"/>
    <w:rsid w:val="005939C5"/>
    <w:rsid w:val="0059409D"/>
    <w:rsid w:val="005941B6"/>
    <w:rsid w:val="00594314"/>
    <w:rsid w:val="005953E0"/>
    <w:rsid w:val="00595C4B"/>
    <w:rsid w:val="0059620F"/>
    <w:rsid w:val="00596F39"/>
    <w:rsid w:val="005970ED"/>
    <w:rsid w:val="005979B3"/>
    <w:rsid w:val="00597E8A"/>
    <w:rsid w:val="005A0C10"/>
    <w:rsid w:val="005A104D"/>
    <w:rsid w:val="005A139A"/>
    <w:rsid w:val="005A1612"/>
    <w:rsid w:val="005A1DF5"/>
    <w:rsid w:val="005A1F72"/>
    <w:rsid w:val="005A2399"/>
    <w:rsid w:val="005A30DD"/>
    <w:rsid w:val="005A3124"/>
    <w:rsid w:val="005A346C"/>
    <w:rsid w:val="005A35BF"/>
    <w:rsid w:val="005A39D8"/>
    <w:rsid w:val="005A3AFD"/>
    <w:rsid w:val="005A529E"/>
    <w:rsid w:val="005A5A34"/>
    <w:rsid w:val="005A6BB9"/>
    <w:rsid w:val="005A6CFF"/>
    <w:rsid w:val="005A76AA"/>
    <w:rsid w:val="005A79A0"/>
    <w:rsid w:val="005B0103"/>
    <w:rsid w:val="005B01B1"/>
    <w:rsid w:val="005B1598"/>
    <w:rsid w:val="005B1693"/>
    <w:rsid w:val="005B1F11"/>
    <w:rsid w:val="005B1FF1"/>
    <w:rsid w:val="005B32CE"/>
    <w:rsid w:val="005B4133"/>
    <w:rsid w:val="005B6BC9"/>
    <w:rsid w:val="005B72CF"/>
    <w:rsid w:val="005C0FD9"/>
    <w:rsid w:val="005C1448"/>
    <w:rsid w:val="005C18AD"/>
    <w:rsid w:val="005C25A4"/>
    <w:rsid w:val="005C2682"/>
    <w:rsid w:val="005C3232"/>
    <w:rsid w:val="005C34C5"/>
    <w:rsid w:val="005C42D6"/>
    <w:rsid w:val="005C4767"/>
    <w:rsid w:val="005C4C47"/>
    <w:rsid w:val="005C5235"/>
    <w:rsid w:val="005C55C5"/>
    <w:rsid w:val="005C583A"/>
    <w:rsid w:val="005C5A7D"/>
    <w:rsid w:val="005C5B4C"/>
    <w:rsid w:val="005C7916"/>
    <w:rsid w:val="005C7F1F"/>
    <w:rsid w:val="005D0704"/>
    <w:rsid w:val="005D1496"/>
    <w:rsid w:val="005D1A1D"/>
    <w:rsid w:val="005D32E3"/>
    <w:rsid w:val="005D3FD3"/>
    <w:rsid w:val="005D460D"/>
    <w:rsid w:val="005D5727"/>
    <w:rsid w:val="005D5949"/>
    <w:rsid w:val="005D671F"/>
    <w:rsid w:val="005D7961"/>
    <w:rsid w:val="005E177D"/>
    <w:rsid w:val="005E1A34"/>
    <w:rsid w:val="005E34D4"/>
    <w:rsid w:val="005E38E3"/>
    <w:rsid w:val="005E5701"/>
    <w:rsid w:val="005E5E45"/>
    <w:rsid w:val="005E65C3"/>
    <w:rsid w:val="005F1745"/>
    <w:rsid w:val="005F17D6"/>
    <w:rsid w:val="005F25C2"/>
    <w:rsid w:val="005F28CA"/>
    <w:rsid w:val="005F29EB"/>
    <w:rsid w:val="005F2CD0"/>
    <w:rsid w:val="005F3193"/>
    <w:rsid w:val="005F331F"/>
    <w:rsid w:val="005F3548"/>
    <w:rsid w:val="005F3FB2"/>
    <w:rsid w:val="005F401D"/>
    <w:rsid w:val="005F654A"/>
    <w:rsid w:val="005F6E75"/>
    <w:rsid w:val="005F70C2"/>
    <w:rsid w:val="005F797B"/>
    <w:rsid w:val="005F7AB4"/>
    <w:rsid w:val="0060023B"/>
    <w:rsid w:val="0060285A"/>
    <w:rsid w:val="0060326F"/>
    <w:rsid w:val="006064E3"/>
    <w:rsid w:val="006078CE"/>
    <w:rsid w:val="0061100F"/>
    <w:rsid w:val="00611F1D"/>
    <w:rsid w:val="00612D66"/>
    <w:rsid w:val="006134C8"/>
    <w:rsid w:val="0061480B"/>
    <w:rsid w:val="00614BEF"/>
    <w:rsid w:val="00615B5C"/>
    <w:rsid w:val="00615B6C"/>
    <w:rsid w:val="00616A04"/>
    <w:rsid w:val="006174E6"/>
    <w:rsid w:val="00617A46"/>
    <w:rsid w:val="006200F8"/>
    <w:rsid w:val="00620720"/>
    <w:rsid w:val="00621A6A"/>
    <w:rsid w:val="0062420A"/>
    <w:rsid w:val="0062484C"/>
    <w:rsid w:val="00624E06"/>
    <w:rsid w:val="00625151"/>
    <w:rsid w:val="006251A8"/>
    <w:rsid w:val="0062579C"/>
    <w:rsid w:val="0062656A"/>
    <w:rsid w:val="006279A3"/>
    <w:rsid w:val="00627C05"/>
    <w:rsid w:val="006321E0"/>
    <w:rsid w:val="00634AB0"/>
    <w:rsid w:val="00635914"/>
    <w:rsid w:val="00635A3B"/>
    <w:rsid w:val="00635C93"/>
    <w:rsid w:val="00635CB8"/>
    <w:rsid w:val="00637618"/>
    <w:rsid w:val="006424D4"/>
    <w:rsid w:val="006427D4"/>
    <w:rsid w:val="00642890"/>
    <w:rsid w:val="00642AEE"/>
    <w:rsid w:val="00642B97"/>
    <w:rsid w:val="00644496"/>
    <w:rsid w:val="00644A7C"/>
    <w:rsid w:val="00644BDA"/>
    <w:rsid w:val="0064510C"/>
    <w:rsid w:val="006455B7"/>
    <w:rsid w:val="00645866"/>
    <w:rsid w:val="00645F00"/>
    <w:rsid w:val="00647252"/>
    <w:rsid w:val="00647C53"/>
    <w:rsid w:val="006507C0"/>
    <w:rsid w:val="00650F1E"/>
    <w:rsid w:val="006522EB"/>
    <w:rsid w:val="00653579"/>
    <w:rsid w:val="00654156"/>
    <w:rsid w:val="0065424A"/>
    <w:rsid w:val="00654408"/>
    <w:rsid w:val="00655304"/>
    <w:rsid w:val="0065681F"/>
    <w:rsid w:val="006575F0"/>
    <w:rsid w:val="00660122"/>
    <w:rsid w:val="006601C1"/>
    <w:rsid w:val="00660564"/>
    <w:rsid w:val="006606FE"/>
    <w:rsid w:val="0066078E"/>
    <w:rsid w:val="006613D8"/>
    <w:rsid w:val="00661413"/>
    <w:rsid w:val="006638A2"/>
    <w:rsid w:val="00663A2E"/>
    <w:rsid w:val="00663AD3"/>
    <w:rsid w:val="00664382"/>
    <w:rsid w:val="00664797"/>
    <w:rsid w:val="006649C0"/>
    <w:rsid w:val="00664F5B"/>
    <w:rsid w:val="006654BA"/>
    <w:rsid w:val="006660CC"/>
    <w:rsid w:val="006676CE"/>
    <w:rsid w:val="006677DC"/>
    <w:rsid w:val="00671442"/>
    <w:rsid w:val="00671E36"/>
    <w:rsid w:val="00673097"/>
    <w:rsid w:val="00673BEE"/>
    <w:rsid w:val="00674578"/>
    <w:rsid w:val="00674761"/>
    <w:rsid w:val="00674890"/>
    <w:rsid w:val="00674E05"/>
    <w:rsid w:val="00675213"/>
    <w:rsid w:val="00675F0B"/>
    <w:rsid w:val="0067731C"/>
    <w:rsid w:val="00677EE8"/>
    <w:rsid w:val="0068003D"/>
    <w:rsid w:val="00681F88"/>
    <w:rsid w:val="006826B8"/>
    <w:rsid w:val="006843BE"/>
    <w:rsid w:val="006846AD"/>
    <w:rsid w:val="006847E7"/>
    <w:rsid w:val="00684BB0"/>
    <w:rsid w:val="0068679C"/>
    <w:rsid w:val="00687717"/>
    <w:rsid w:val="00687D76"/>
    <w:rsid w:val="00690795"/>
    <w:rsid w:val="00690A63"/>
    <w:rsid w:val="006912DB"/>
    <w:rsid w:val="006933A4"/>
    <w:rsid w:val="00694EAE"/>
    <w:rsid w:val="00695A3F"/>
    <w:rsid w:val="00695FFC"/>
    <w:rsid w:val="006966EA"/>
    <w:rsid w:val="00696ABF"/>
    <w:rsid w:val="006A0C2D"/>
    <w:rsid w:val="006A17FE"/>
    <w:rsid w:val="006A1A47"/>
    <w:rsid w:val="006A1A72"/>
    <w:rsid w:val="006A1C4E"/>
    <w:rsid w:val="006A1C7F"/>
    <w:rsid w:val="006A2184"/>
    <w:rsid w:val="006A286B"/>
    <w:rsid w:val="006A2E16"/>
    <w:rsid w:val="006A3A8C"/>
    <w:rsid w:val="006A3EE4"/>
    <w:rsid w:val="006A4735"/>
    <w:rsid w:val="006A50FF"/>
    <w:rsid w:val="006A53B7"/>
    <w:rsid w:val="006A6185"/>
    <w:rsid w:val="006A67AF"/>
    <w:rsid w:val="006A6BA7"/>
    <w:rsid w:val="006A6BF0"/>
    <w:rsid w:val="006A7148"/>
    <w:rsid w:val="006A7B64"/>
    <w:rsid w:val="006B00CF"/>
    <w:rsid w:val="006B07AB"/>
    <w:rsid w:val="006B07B1"/>
    <w:rsid w:val="006B0921"/>
    <w:rsid w:val="006B0AB5"/>
    <w:rsid w:val="006B0FFC"/>
    <w:rsid w:val="006B120F"/>
    <w:rsid w:val="006B16F6"/>
    <w:rsid w:val="006B3D49"/>
    <w:rsid w:val="006B4B5E"/>
    <w:rsid w:val="006B4E16"/>
    <w:rsid w:val="006B54F4"/>
    <w:rsid w:val="006B796D"/>
    <w:rsid w:val="006B7AE0"/>
    <w:rsid w:val="006C12DC"/>
    <w:rsid w:val="006C201F"/>
    <w:rsid w:val="006C32AA"/>
    <w:rsid w:val="006C34A8"/>
    <w:rsid w:val="006C3F11"/>
    <w:rsid w:val="006C469C"/>
    <w:rsid w:val="006C4A83"/>
    <w:rsid w:val="006C53C1"/>
    <w:rsid w:val="006C6CA5"/>
    <w:rsid w:val="006C702F"/>
    <w:rsid w:val="006C7983"/>
    <w:rsid w:val="006D0BCC"/>
    <w:rsid w:val="006D3419"/>
    <w:rsid w:val="006D40A6"/>
    <w:rsid w:val="006D4613"/>
    <w:rsid w:val="006D4889"/>
    <w:rsid w:val="006D4DA0"/>
    <w:rsid w:val="006D4F8F"/>
    <w:rsid w:val="006D5057"/>
    <w:rsid w:val="006D514C"/>
    <w:rsid w:val="006D57DE"/>
    <w:rsid w:val="006D5EDB"/>
    <w:rsid w:val="006D5FD4"/>
    <w:rsid w:val="006D7709"/>
    <w:rsid w:val="006E01A5"/>
    <w:rsid w:val="006E0BF6"/>
    <w:rsid w:val="006E324E"/>
    <w:rsid w:val="006E371B"/>
    <w:rsid w:val="006E3C69"/>
    <w:rsid w:val="006E455E"/>
    <w:rsid w:val="006E608D"/>
    <w:rsid w:val="006E643D"/>
    <w:rsid w:val="006E64B2"/>
    <w:rsid w:val="006E6585"/>
    <w:rsid w:val="006E70B7"/>
    <w:rsid w:val="006E7707"/>
    <w:rsid w:val="006E7B77"/>
    <w:rsid w:val="006E7DDA"/>
    <w:rsid w:val="006F06F1"/>
    <w:rsid w:val="006F0FBE"/>
    <w:rsid w:val="006F166F"/>
    <w:rsid w:val="006F1824"/>
    <w:rsid w:val="006F1A2E"/>
    <w:rsid w:val="006F1F39"/>
    <w:rsid w:val="006F3812"/>
    <w:rsid w:val="006F4644"/>
    <w:rsid w:val="006F7CEE"/>
    <w:rsid w:val="00700285"/>
    <w:rsid w:val="00701242"/>
    <w:rsid w:val="007014BC"/>
    <w:rsid w:val="00701F61"/>
    <w:rsid w:val="00702178"/>
    <w:rsid w:val="0070236C"/>
    <w:rsid w:val="0070492C"/>
    <w:rsid w:val="007062C8"/>
    <w:rsid w:val="007066F4"/>
    <w:rsid w:val="00706E6B"/>
    <w:rsid w:val="007101F2"/>
    <w:rsid w:val="00711161"/>
    <w:rsid w:val="00711B20"/>
    <w:rsid w:val="007123EA"/>
    <w:rsid w:val="007123F3"/>
    <w:rsid w:val="0071241D"/>
    <w:rsid w:val="007128CF"/>
    <w:rsid w:val="00713E22"/>
    <w:rsid w:val="007141C8"/>
    <w:rsid w:val="00714F4F"/>
    <w:rsid w:val="00715BF4"/>
    <w:rsid w:val="00715F0F"/>
    <w:rsid w:val="0072127F"/>
    <w:rsid w:val="0072237B"/>
    <w:rsid w:val="00722B9F"/>
    <w:rsid w:val="00724443"/>
    <w:rsid w:val="00725566"/>
    <w:rsid w:val="00725A71"/>
    <w:rsid w:val="00725EF1"/>
    <w:rsid w:val="0072653D"/>
    <w:rsid w:val="00727CD1"/>
    <w:rsid w:val="00727EBF"/>
    <w:rsid w:val="007303C2"/>
    <w:rsid w:val="007305D6"/>
    <w:rsid w:val="00731C28"/>
    <w:rsid w:val="00733A17"/>
    <w:rsid w:val="00733A54"/>
    <w:rsid w:val="00734951"/>
    <w:rsid w:val="00734D0E"/>
    <w:rsid w:val="007358EE"/>
    <w:rsid w:val="00735EF7"/>
    <w:rsid w:val="0073641B"/>
    <w:rsid w:val="00736B32"/>
    <w:rsid w:val="00737AE5"/>
    <w:rsid w:val="007419C8"/>
    <w:rsid w:val="00742533"/>
    <w:rsid w:val="00742808"/>
    <w:rsid w:val="007454F6"/>
    <w:rsid w:val="00746374"/>
    <w:rsid w:val="007473F7"/>
    <w:rsid w:val="00747608"/>
    <w:rsid w:val="00747784"/>
    <w:rsid w:val="00747843"/>
    <w:rsid w:val="007478C7"/>
    <w:rsid w:val="007523F3"/>
    <w:rsid w:val="0075263D"/>
    <w:rsid w:val="0075373F"/>
    <w:rsid w:val="00753C8D"/>
    <w:rsid w:val="007541C6"/>
    <w:rsid w:val="0075548B"/>
    <w:rsid w:val="007557C5"/>
    <w:rsid w:val="0075649C"/>
    <w:rsid w:val="007608A2"/>
    <w:rsid w:val="00760C31"/>
    <w:rsid w:val="00761484"/>
    <w:rsid w:val="00763369"/>
    <w:rsid w:val="0076342D"/>
    <w:rsid w:val="00763A4F"/>
    <w:rsid w:val="00763C41"/>
    <w:rsid w:val="00763E76"/>
    <w:rsid w:val="00763EF7"/>
    <w:rsid w:val="00764ECA"/>
    <w:rsid w:val="00765CD5"/>
    <w:rsid w:val="00766A93"/>
    <w:rsid w:val="00767115"/>
    <w:rsid w:val="0076743B"/>
    <w:rsid w:val="00767677"/>
    <w:rsid w:val="00767947"/>
    <w:rsid w:val="00770279"/>
    <w:rsid w:val="00771531"/>
    <w:rsid w:val="007719C2"/>
    <w:rsid w:val="007736E2"/>
    <w:rsid w:val="007742E5"/>
    <w:rsid w:val="00775740"/>
    <w:rsid w:val="00775B71"/>
    <w:rsid w:val="00775DD6"/>
    <w:rsid w:val="00775E09"/>
    <w:rsid w:val="0077759D"/>
    <w:rsid w:val="007778E3"/>
    <w:rsid w:val="007778F1"/>
    <w:rsid w:val="00780CCB"/>
    <w:rsid w:val="007810AD"/>
    <w:rsid w:val="00781ECC"/>
    <w:rsid w:val="007837BA"/>
    <w:rsid w:val="00783910"/>
    <w:rsid w:val="00783AF3"/>
    <w:rsid w:val="00783B33"/>
    <w:rsid w:val="007849B5"/>
    <w:rsid w:val="00785386"/>
    <w:rsid w:val="00785CBC"/>
    <w:rsid w:val="00786301"/>
    <w:rsid w:val="00787716"/>
    <w:rsid w:val="00790068"/>
    <w:rsid w:val="00791528"/>
    <w:rsid w:val="00791944"/>
    <w:rsid w:val="00791A0A"/>
    <w:rsid w:val="00792714"/>
    <w:rsid w:val="00792DCF"/>
    <w:rsid w:val="00793800"/>
    <w:rsid w:val="00793B18"/>
    <w:rsid w:val="00794E5F"/>
    <w:rsid w:val="00795399"/>
    <w:rsid w:val="007961FB"/>
    <w:rsid w:val="00796DA4"/>
    <w:rsid w:val="007A0A33"/>
    <w:rsid w:val="007A1327"/>
    <w:rsid w:val="007A1EC9"/>
    <w:rsid w:val="007A4040"/>
    <w:rsid w:val="007A44F8"/>
    <w:rsid w:val="007A45A1"/>
    <w:rsid w:val="007A5766"/>
    <w:rsid w:val="007A6833"/>
    <w:rsid w:val="007A6CD0"/>
    <w:rsid w:val="007A6D6B"/>
    <w:rsid w:val="007A72F4"/>
    <w:rsid w:val="007A76D3"/>
    <w:rsid w:val="007B0423"/>
    <w:rsid w:val="007B08A7"/>
    <w:rsid w:val="007B0959"/>
    <w:rsid w:val="007B1CD1"/>
    <w:rsid w:val="007B214E"/>
    <w:rsid w:val="007B2CCC"/>
    <w:rsid w:val="007B37F6"/>
    <w:rsid w:val="007B3D1B"/>
    <w:rsid w:val="007B5376"/>
    <w:rsid w:val="007B53A8"/>
    <w:rsid w:val="007B5D0E"/>
    <w:rsid w:val="007B67BE"/>
    <w:rsid w:val="007B7632"/>
    <w:rsid w:val="007C0EED"/>
    <w:rsid w:val="007C17F3"/>
    <w:rsid w:val="007C1CB8"/>
    <w:rsid w:val="007C29A7"/>
    <w:rsid w:val="007C3721"/>
    <w:rsid w:val="007C4DA0"/>
    <w:rsid w:val="007C56A8"/>
    <w:rsid w:val="007C5E1A"/>
    <w:rsid w:val="007C635C"/>
    <w:rsid w:val="007C6AE4"/>
    <w:rsid w:val="007C7475"/>
    <w:rsid w:val="007C7DAB"/>
    <w:rsid w:val="007D0556"/>
    <w:rsid w:val="007D08F2"/>
    <w:rsid w:val="007D1B3B"/>
    <w:rsid w:val="007D2099"/>
    <w:rsid w:val="007D209A"/>
    <w:rsid w:val="007D2628"/>
    <w:rsid w:val="007D3684"/>
    <w:rsid w:val="007D45FC"/>
    <w:rsid w:val="007D5D9C"/>
    <w:rsid w:val="007D701A"/>
    <w:rsid w:val="007D752F"/>
    <w:rsid w:val="007D7DF3"/>
    <w:rsid w:val="007E0B73"/>
    <w:rsid w:val="007E3340"/>
    <w:rsid w:val="007E3B89"/>
    <w:rsid w:val="007E4D23"/>
    <w:rsid w:val="007E58A4"/>
    <w:rsid w:val="007E6B3F"/>
    <w:rsid w:val="007E7D58"/>
    <w:rsid w:val="007F05E9"/>
    <w:rsid w:val="007F1F4B"/>
    <w:rsid w:val="007F24A2"/>
    <w:rsid w:val="007F308E"/>
    <w:rsid w:val="007F3401"/>
    <w:rsid w:val="007F4B73"/>
    <w:rsid w:val="007F5583"/>
    <w:rsid w:val="007F561F"/>
    <w:rsid w:val="007F5FBA"/>
    <w:rsid w:val="007F76EF"/>
    <w:rsid w:val="00800D76"/>
    <w:rsid w:val="00800F18"/>
    <w:rsid w:val="00801829"/>
    <w:rsid w:val="00802A94"/>
    <w:rsid w:val="00802C4D"/>
    <w:rsid w:val="00803ABB"/>
    <w:rsid w:val="008041F4"/>
    <w:rsid w:val="0080485C"/>
    <w:rsid w:val="008049A8"/>
    <w:rsid w:val="008050BF"/>
    <w:rsid w:val="00805F57"/>
    <w:rsid w:val="0080793B"/>
    <w:rsid w:val="008103EF"/>
    <w:rsid w:val="00811FBD"/>
    <w:rsid w:val="00814E35"/>
    <w:rsid w:val="00815D55"/>
    <w:rsid w:val="0081606C"/>
    <w:rsid w:val="00817609"/>
    <w:rsid w:val="00817C4F"/>
    <w:rsid w:val="00820FB8"/>
    <w:rsid w:val="00822439"/>
    <w:rsid w:val="00822B04"/>
    <w:rsid w:val="008234AA"/>
    <w:rsid w:val="00823E6B"/>
    <w:rsid w:val="00824E4E"/>
    <w:rsid w:val="00824F7D"/>
    <w:rsid w:val="00826212"/>
    <w:rsid w:val="00826E6D"/>
    <w:rsid w:val="00827BDA"/>
    <w:rsid w:val="00830583"/>
    <w:rsid w:val="008309CB"/>
    <w:rsid w:val="00831029"/>
    <w:rsid w:val="00831152"/>
    <w:rsid w:val="0083116F"/>
    <w:rsid w:val="00831DAC"/>
    <w:rsid w:val="00831E46"/>
    <w:rsid w:val="0083265A"/>
    <w:rsid w:val="00832A9D"/>
    <w:rsid w:val="00834733"/>
    <w:rsid w:val="00834FC5"/>
    <w:rsid w:val="0083584E"/>
    <w:rsid w:val="00836CF9"/>
    <w:rsid w:val="00840396"/>
    <w:rsid w:val="0084113D"/>
    <w:rsid w:val="00841210"/>
    <w:rsid w:val="0084164F"/>
    <w:rsid w:val="008421BF"/>
    <w:rsid w:val="008428BE"/>
    <w:rsid w:val="0084398A"/>
    <w:rsid w:val="00844C78"/>
    <w:rsid w:val="00844EE8"/>
    <w:rsid w:val="008452DC"/>
    <w:rsid w:val="008457AE"/>
    <w:rsid w:val="00846557"/>
    <w:rsid w:val="008503B8"/>
    <w:rsid w:val="008507E8"/>
    <w:rsid w:val="00850FB5"/>
    <w:rsid w:val="008513FB"/>
    <w:rsid w:val="0085163A"/>
    <w:rsid w:val="00851C30"/>
    <w:rsid w:val="00851C7B"/>
    <w:rsid w:val="008523B8"/>
    <w:rsid w:val="00852ECE"/>
    <w:rsid w:val="00853686"/>
    <w:rsid w:val="00854948"/>
    <w:rsid w:val="00854ECF"/>
    <w:rsid w:val="008552BC"/>
    <w:rsid w:val="00857E87"/>
    <w:rsid w:val="00860263"/>
    <w:rsid w:val="008604E2"/>
    <w:rsid w:val="00861108"/>
    <w:rsid w:val="00861C9F"/>
    <w:rsid w:val="00862256"/>
    <w:rsid w:val="00862DF5"/>
    <w:rsid w:val="008631BB"/>
    <w:rsid w:val="008632D1"/>
    <w:rsid w:val="00864105"/>
    <w:rsid w:val="00864142"/>
    <w:rsid w:val="008644ED"/>
    <w:rsid w:val="00866B62"/>
    <w:rsid w:val="00867554"/>
    <w:rsid w:val="008676F2"/>
    <w:rsid w:val="00870553"/>
    <w:rsid w:val="00870AAD"/>
    <w:rsid w:val="0087115E"/>
    <w:rsid w:val="00871761"/>
    <w:rsid w:val="0087194B"/>
    <w:rsid w:val="0087338A"/>
    <w:rsid w:val="00873B01"/>
    <w:rsid w:val="00873E44"/>
    <w:rsid w:val="00874073"/>
    <w:rsid w:val="008744F6"/>
    <w:rsid w:val="00874568"/>
    <w:rsid w:val="00875168"/>
    <w:rsid w:val="008761BC"/>
    <w:rsid w:val="00876386"/>
    <w:rsid w:val="00876766"/>
    <w:rsid w:val="008772F4"/>
    <w:rsid w:val="00877C5F"/>
    <w:rsid w:val="00877CD2"/>
    <w:rsid w:val="008800F2"/>
    <w:rsid w:val="00881028"/>
    <w:rsid w:val="00881675"/>
    <w:rsid w:val="00881BE0"/>
    <w:rsid w:val="00882647"/>
    <w:rsid w:val="00882FAB"/>
    <w:rsid w:val="00883313"/>
    <w:rsid w:val="00883712"/>
    <w:rsid w:val="00884753"/>
    <w:rsid w:val="00884CD4"/>
    <w:rsid w:val="00885C70"/>
    <w:rsid w:val="00885C7C"/>
    <w:rsid w:val="00885DFA"/>
    <w:rsid w:val="00885FD7"/>
    <w:rsid w:val="00886307"/>
    <w:rsid w:val="0088663A"/>
    <w:rsid w:val="008867A5"/>
    <w:rsid w:val="00886846"/>
    <w:rsid w:val="008915D1"/>
    <w:rsid w:val="008919C4"/>
    <w:rsid w:val="008920C3"/>
    <w:rsid w:val="0089467C"/>
    <w:rsid w:val="00895F99"/>
    <w:rsid w:val="00897035"/>
    <w:rsid w:val="008A0E86"/>
    <w:rsid w:val="008A1B57"/>
    <w:rsid w:val="008A239D"/>
    <w:rsid w:val="008A3D95"/>
    <w:rsid w:val="008A526B"/>
    <w:rsid w:val="008A52CC"/>
    <w:rsid w:val="008A537E"/>
    <w:rsid w:val="008A586E"/>
    <w:rsid w:val="008A628C"/>
    <w:rsid w:val="008A73A9"/>
    <w:rsid w:val="008A798D"/>
    <w:rsid w:val="008B07FA"/>
    <w:rsid w:val="008B16AE"/>
    <w:rsid w:val="008B17F7"/>
    <w:rsid w:val="008B1864"/>
    <w:rsid w:val="008B1EB7"/>
    <w:rsid w:val="008B29E2"/>
    <w:rsid w:val="008B3757"/>
    <w:rsid w:val="008B46F1"/>
    <w:rsid w:val="008B4BB3"/>
    <w:rsid w:val="008B5F25"/>
    <w:rsid w:val="008B6F36"/>
    <w:rsid w:val="008C0927"/>
    <w:rsid w:val="008C1BFC"/>
    <w:rsid w:val="008C2EAA"/>
    <w:rsid w:val="008C32BA"/>
    <w:rsid w:val="008C3722"/>
    <w:rsid w:val="008C37BC"/>
    <w:rsid w:val="008C4E00"/>
    <w:rsid w:val="008C639D"/>
    <w:rsid w:val="008C63AA"/>
    <w:rsid w:val="008C66E6"/>
    <w:rsid w:val="008D1814"/>
    <w:rsid w:val="008D2891"/>
    <w:rsid w:val="008D28F6"/>
    <w:rsid w:val="008D2987"/>
    <w:rsid w:val="008D2A76"/>
    <w:rsid w:val="008D2AE0"/>
    <w:rsid w:val="008D3E46"/>
    <w:rsid w:val="008D4844"/>
    <w:rsid w:val="008D5682"/>
    <w:rsid w:val="008D5A10"/>
    <w:rsid w:val="008D6674"/>
    <w:rsid w:val="008D68B8"/>
    <w:rsid w:val="008D72D9"/>
    <w:rsid w:val="008E0A28"/>
    <w:rsid w:val="008E0FC6"/>
    <w:rsid w:val="008E107C"/>
    <w:rsid w:val="008E10B7"/>
    <w:rsid w:val="008E20AC"/>
    <w:rsid w:val="008E4153"/>
    <w:rsid w:val="008E4860"/>
    <w:rsid w:val="008E4BE8"/>
    <w:rsid w:val="008E4E9B"/>
    <w:rsid w:val="008E5043"/>
    <w:rsid w:val="008E65F4"/>
    <w:rsid w:val="008E7716"/>
    <w:rsid w:val="008F01A2"/>
    <w:rsid w:val="008F1D2C"/>
    <w:rsid w:val="008F2615"/>
    <w:rsid w:val="008F2684"/>
    <w:rsid w:val="008F2BC3"/>
    <w:rsid w:val="008F2C07"/>
    <w:rsid w:val="008F3001"/>
    <w:rsid w:val="008F33B4"/>
    <w:rsid w:val="008F39B9"/>
    <w:rsid w:val="008F4DA2"/>
    <w:rsid w:val="008F5413"/>
    <w:rsid w:val="008F5B67"/>
    <w:rsid w:val="008F5F6A"/>
    <w:rsid w:val="009002A1"/>
    <w:rsid w:val="00900C2E"/>
    <w:rsid w:val="0090109D"/>
    <w:rsid w:val="00901431"/>
    <w:rsid w:val="009014E3"/>
    <w:rsid w:val="0090216D"/>
    <w:rsid w:val="00902214"/>
    <w:rsid w:val="00902654"/>
    <w:rsid w:val="00902A8B"/>
    <w:rsid w:val="00902F68"/>
    <w:rsid w:val="00905A85"/>
    <w:rsid w:val="00905AA8"/>
    <w:rsid w:val="009071F4"/>
    <w:rsid w:val="009075F0"/>
    <w:rsid w:val="00907DB9"/>
    <w:rsid w:val="0091124E"/>
    <w:rsid w:val="00911324"/>
    <w:rsid w:val="00912472"/>
    <w:rsid w:val="00913232"/>
    <w:rsid w:val="00913923"/>
    <w:rsid w:val="0091488F"/>
    <w:rsid w:val="00915C61"/>
    <w:rsid w:val="00915CB0"/>
    <w:rsid w:val="009163DE"/>
    <w:rsid w:val="00916445"/>
    <w:rsid w:val="00916C92"/>
    <w:rsid w:val="0091715C"/>
    <w:rsid w:val="009178A6"/>
    <w:rsid w:val="00917F3B"/>
    <w:rsid w:val="00920014"/>
    <w:rsid w:val="00921C18"/>
    <w:rsid w:val="00921C24"/>
    <w:rsid w:val="00922691"/>
    <w:rsid w:val="009233A0"/>
    <w:rsid w:val="00926EE1"/>
    <w:rsid w:val="00927F8F"/>
    <w:rsid w:val="00930A7B"/>
    <w:rsid w:val="00932CA2"/>
    <w:rsid w:val="0093328B"/>
    <w:rsid w:val="009333F6"/>
    <w:rsid w:val="009338DE"/>
    <w:rsid w:val="0093396C"/>
    <w:rsid w:val="00935680"/>
    <w:rsid w:val="00935843"/>
    <w:rsid w:val="00935FF2"/>
    <w:rsid w:val="009362DF"/>
    <w:rsid w:val="0093765F"/>
    <w:rsid w:val="00937C33"/>
    <w:rsid w:val="00940943"/>
    <w:rsid w:val="0094144B"/>
    <w:rsid w:val="00941D6A"/>
    <w:rsid w:val="00942413"/>
    <w:rsid w:val="00942534"/>
    <w:rsid w:val="009429C5"/>
    <w:rsid w:val="00942AA6"/>
    <w:rsid w:val="00942FB7"/>
    <w:rsid w:val="009430B6"/>
    <w:rsid w:val="009431A3"/>
    <w:rsid w:val="009438A3"/>
    <w:rsid w:val="00943D5C"/>
    <w:rsid w:val="00943E27"/>
    <w:rsid w:val="00944976"/>
    <w:rsid w:val="00945871"/>
    <w:rsid w:val="0094597E"/>
    <w:rsid w:val="0094621B"/>
    <w:rsid w:val="00947A03"/>
    <w:rsid w:val="00950534"/>
    <w:rsid w:val="009507D7"/>
    <w:rsid w:val="00950D04"/>
    <w:rsid w:val="00951347"/>
    <w:rsid w:val="00951CA3"/>
    <w:rsid w:val="00951CB4"/>
    <w:rsid w:val="009521D2"/>
    <w:rsid w:val="0095270B"/>
    <w:rsid w:val="00952720"/>
    <w:rsid w:val="00952A6D"/>
    <w:rsid w:val="00952E76"/>
    <w:rsid w:val="0095310C"/>
    <w:rsid w:val="00953761"/>
    <w:rsid w:val="0095396B"/>
    <w:rsid w:val="0095411A"/>
    <w:rsid w:val="0095479F"/>
    <w:rsid w:val="00954CC1"/>
    <w:rsid w:val="00960522"/>
    <w:rsid w:val="009619A1"/>
    <w:rsid w:val="0096281A"/>
    <w:rsid w:val="009633EC"/>
    <w:rsid w:val="00963F5D"/>
    <w:rsid w:val="009642A7"/>
    <w:rsid w:val="00964958"/>
    <w:rsid w:val="009653DD"/>
    <w:rsid w:val="0096579A"/>
    <w:rsid w:val="00965C9F"/>
    <w:rsid w:val="009668B6"/>
    <w:rsid w:val="00967048"/>
    <w:rsid w:val="009718AF"/>
    <w:rsid w:val="00971D26"/>
    <w:rsid w:val="00972F13"/>
    <w:rsid w:val="0097306B"/>
    <w:rsid w:val="00973761"/>
    <w:rsid w:val="00973C96"/>
    <w:rsid w:val="00974130"/>
    <w:rsid w:val="00974768"/>
    <w:rsid w:val="00974869"/>
    <w:rsid w:val="00974D94"/>
    <w:rsid w:val="00975A62"/>
    <w:rsid w:val="00975BCE"/>
    <w:rsid w:val="00975CEC"/>
    <w:rsid w:val="00976375"/>
    <w:rsid w:val="00976797"/>
    <w:rsid w:val="00976D46"/>
    <w:rsid w:val="00976FF0"/>
    <w:rsid w:val="00977B74"/>
    <w:rsid w:val="00977D52"/>
    <w:rsid w:val="0098078A"/>
    <w:rsid w:val="009808CE"/>
    <w:rsid w:val="00981DF0"/>
    <w:rsid w:val="00982509"/>
    <w:rsid w:val="00983C7F"/>
    <w:rsid w:val="009852EC"/>
    <w:rsid w:val="009867D5"/>
    <w:rsid w:val="00986E39"/>
    <w:rsid w:val="00991346"/>
    <w:rsid w:val="00991568"/>
    <w:rsid w:val="00992298"/>
    <w:rsid w:val="009926D9"/>
    <w:rsid w:val="009931F3"/>
    <w:rsid w:val="00993F0D"/>
    <w:rsid w:val="00993FA7"/>
    <w:rsid w:val="00994487"/>
    <w:rsid w:val="00995D42"/>
    <w:rsid w:val="0099605E"/>
    <w:rsid w:val="009963D4"/>
    <w:rsid w:val="009968D2"/>
    <w:rsid w:val="00996DE2"/>
    <w:rsid w:val="009A06A9"/>
    <w:rsid w:val="009A0F6D"/>
    <w:rsid w:val="009A1C92"/>
    <w:rsid w:val="009A3A60"/>
    <w:rsid w:val="009A4674"/>
    <w:rsid w:val="009A4801"/>
    <w:rsid w:val="009A4983"/>
    <w:rsid w:val="009A50AB"/>
    <w:rsid w:val="009A55B2"/>
    <w:rsid w:val="009A5F27"/>
    <w:rsid w:val="009A6474"/>
    <w:rsid w:val="009A76A9"/>
    <w:rsid w:val="009A7FA9"/>
    <w:rsid w:val="009A7FF1"/>
    <w:rsid w:val="009B0D94"/>
    <w:rsid w:val="009B194A"/>
    <w:rsid w:val="009B214C"/>
    <w:rsid w:val="009B341A"/>
    <w:rsid w:val="009B392B"/>
    <w:rsid w:val="009B528F"/>
    <w:rsid w:val="009B5D99"/>
    <w:rsid w:val="009B5E66"/>
    <w:rsid w:val="009B62C7"/>
    <w:rsid w:val="009B663E"/>
    <w:rsid w:val="009C019D"/>
    <w:rsid w:val="009C03BB"/>
    <w:rsid w:val="009C066F"/>
    <w:rsid w:val="009C13DE"/>
    <w:rsid w:val="009C2061"/>
    <w:rsid w:val="009C3266"/>
    <w:rsid w:val="009C4EAA"/>
    <w:rsid w:val="009C79F7"/>
    <w:rsid w:val="009D0BD4"/>
    <w:rsid w:val="009D0C11"/>
    <w:rsid w:val="009D12B3"/>
    <w:rsid w:val="009D1E37"/>
    <w:rsid w:val="009D20DC"/>
    <w:rsid w:val="009D2238"/>
    <w:rsid w:val="009D2FD9"/>
    <w:rsid w:val="009D3D99"/>
    <w:rsid w:val="009D3F4A"/>
    <w:rsid w:val="009D4071"/>
    <w:rsid w:val="009D4F05"/>
    <w:rsid w:val="009D5B6C"/>
    <w:rsid w:val="009D60A7"/>
    <w:rsid w:val="009D6200"/>
    <w:rsid w:val="009D624F"/>
    <w:rsid w:val="009D636F"/>
    <w:rsid w:val="009D714C"/>
    <w:rsid w:val="009E014E"/>
    <w:rsid w:val="009E0B68"/>
    <w:rsid w:val="009E192D"/>
    <w:rsid w:val="009E22DD"/>
    <w:rsid w:val="009E3B02"/>
    <w:rsid w:val="009E47D8"/>
    <w:rsid w:val="009E4C8A"/>
    <w:rsid w:val="009E56A5"/>
    <w:rsid w:val="009E5B4D"/>
    <w:rsid w:val="009E5D41"/>
    <w:rsid w:val="009E65D8"/>
    <w:rsid w:val="009E788B"/>
    <w:rsid w:val="009E7BCA"/>
    <w:rsid w:val="009F0640"/>
    <w:rsid w:val="009F0BCF"/>
    <w:rsid w:val="009F162E"/>
    <w:rsid w:val="009F16D2"/>
    <w:rsid w:val="009F2F31"/>
    <w:rsid w:val="009F37B0"/>
    <w:rsid w:val="009F59C8"/>
    <w:rsid w:val="00A00243"/>
    <w:rsid w:val="00A00332"/>
    <w:rsid w:val="00A015C1"/>
    <w:rsid w:val="00A01779"/>
    <w:rsid w:val="00A021C1"/>
    <w:rsid w:val="00A0235F"/>
    <w:rsid w:val="00A02E3B"/>
    <w:rsid w:val="00A0440A"/>
    <w:rsid w:val="00A04F98"/>
    <w:rsid w:val="00A05576"/>
    <w:rsid w:val="00A055D0"/>
    <w:rsid w:val="00A061A9"/>
    <w:rsid w:val="00A0666D"/>
    <w:rsid w:val="00A06E13"/>
    <w:rsid w:val="00A07343"/>
    <w:rsid w:val="00A074BA"/>
    <w:rsid w:val="00A11128"/>
    <w:rsid w:val="00A1299D"/>
    <w:rsid w:val="00A13344"/>
    <w:rsid w:val="00A13A86"/>
    <w:rsid w:val="00A14629"/>
    <w:rsid w:val="00A1660E"/>
    <w:rsid w:val="00A16E11"/>
    <w:rsid w:val="00A17C75"/>
    <w:rsid w:val="00A17C85"/>
    <w:rsid w:val="00A202A8"/>
    <w:rsid w:val="00A21ABD"/>
    <w:rsid w:val="00A21E19"/>
    <w:rsid w:val="00A22DFB"/>
    <w:rsid w:val="00A25CBF"/>
    <w:rsid w:val="00A25E4D"/>
    <w:rsid w:val="00A26ECC"/>
    <w:rsid w:val="00A27427"/>
    <w:rsid w:val="00A27579"/>
    <w:rsid w:val="00A27ACB"/>
    <w:rsid w:val="00A32A9B"/>
    <w:rsid w:val="00A32CDA"/>
    <w:rsid w:val="00A32E8D"/>
    <w:rsid w:val="00A336BE"/>
    <w:rsid w:val="00A3464B"/>
    <w:rsid w:val="00A34A2E"/>
    <w:rsid w:val="00A35CFA"/>
    <w:rsid w:val="00A36803"/>
    <w:rsid w:val="00A36DAA"/>
    <w:rsid w:val="00A36FCC"/>
    <w:rsid w:val="00A41ACD"/>
    <w:rsid w:val="00A41F93"/>
    <w:rsid w:val="00A423B8"/>
    <w:rsid w:val="00A42E46"/>
    <w:rsid w:val="00A44103"/>
    <w:rsid w:val="00A441F5"/>
    <w:rsid w:val="00A448CD"/>
    <w:rsid w:val="00A45C90"/>
    <w:rsid w:val="00A45FD1"/>
    <w:rsid w:val="00A462D1"/>
    <w:rsid w:val="00A46488"/>
    <w:rsid w:val="00A467A1"/>
    <w:rsid w:val="00A4720A"/>
    <w:rsid w:val="00A519FF"/>
    <w:rsid w:val="00A5209E"/>
    <w:rsid w:val="00A520CC"/>
    <w:rsid w:val="00A52161"/>
    <w:rsid w:val="00A52656"/>
    <w:rsid w:val="00A53060"/>
    <w:rsid w:val="00A53778"/>
    <w:rsid w:val="00A5385E"/>
    <w:rsid w:val="00A54687"/>
    <w:rsid w:val="00A54815"/>
    <w:rsid w:val="00A549FB"/>
    <w:rsid w:val="00A54DEB"/>
    <w:rsid w:val="00A554EF"/>
    <w:rsid w:val="00A55570"/>
    <w:rsid w:val="00A556EA"/>
    <w:rsid w:val="00A55E2E"/>
    <w:rsid w:val="00A562A7"/>
    <w:rsid w:val="00A56449"/>
    <w:rsid w:val="00A567CD"/>
    <w:rsid w:val="00A56DC5"/>
    <w:rsid w:val="00A57CDA"/>
    <w:rsid w:val="00A57F7B"/>
    <w:rsid w:val="00A60204"/>
    <w:rsid w:val="00A610D1"/>
    <w:rsid w:val="00A61311"/>
    <w:rsid w:val="00A615C4"/>
    <w:rsid w:val="00A623EE"/>
    <w:rsid w:val="00A6271B"/>
    <w:rsid w:val="00A63191"/>
    <w:rsid w:val="00A63B98"/>
    <w:rsid w:val="00A648F8"/>
    <w:rsid w:val="00A70105"/>
    <w:rsid w:val="00A70381"/>
    <w:rsid w:val="00A7074C"/>
    <w:rsid w:val="00A70FAD"/>
    <w:rsid w:val="00A72DD5"/>
    <w:rsid w:val="00A7303F"/>
    <w:rsid w:val="00A73C25"/>
    <w:rsid w:val="00A76718"/>
    <w:rsid w:val="00A76795"/>
    <w:rsid w:val="00A769BC"/>
    <w:rsid w:val="00A76C14"/>
    <w:rsid w:val="00A7737C"/>
    <w:rsid w:val="00A7783F"/>
    <w:rsid w:val="00A77F7E"/>
    <w:rsid w:val="00A80D9E"/>
    <w:rsid w:val="00A817C4"/>
    <w:rsid w:val="00A82A34"/>
    <w:rsid w:val="00A83714"/>
    <w:rsid w:val="00A8472C"/>
    <w:rsid w:val="00A84D65"/>
    <w:rsid w:val="00A85909"/>
    <w:rsid w:val="00A8745D"/>
    <w:rsid w:val="00A874BB"/>
    <w:rsid w:val="00A90766"/>
    <w:rsid w:val="00A917F3"/>
    <w:rsid w:val="00A917F6"/>
    <w:rsid w:val="00A91A25"/>
    <w:rsid w:val="00A91D0F"/>
    <w:rsid w:val="00A91F36"/>
    <w:rsid w:val="00A92051"/>
    <w:rsid w:val="00A92715"/>
    <w:rsid w:val="00A9405F"/>
    <w:rsid w:val="00A9443F"/>
    <w:rsid w:val="00A9465A"/>
    <w:rsid w:val="00A94699"/>
    <w:rsid w:val="00A9509C"/>
    <w:rsid w:val="00A9526C"/>
    <w:rsid w:val="00A95910"/>
    <w:rsid w:val="00A95969"/>
    <w:rsid w:val="00A95C63"/>
    <w:rsid w:val="00A96A2C"/>
    <w:rsid w:val="00A9756B"/>
    <w:rsid w:val="00AA0188"/>
    <w:rsid w:val="00AA0828"/>
    <w:rsid w:val="00AA14E0"/>
    <w:rsid w:val="00AA1AD8"/>
    <w:rsid w:val="00AA21B5"/>
    <w:rsid w:val="00AA28EF"/>
    <w:rsid w:val="00AA36A0"/>
    <w:rsid w:val="00AA3C22"/>
    <w:rsid w:val="00AA7712"/>
    <w:rsid w:val="00AB00DB"/>
    <w:rsid w:val="00AB0C80"/>
    <w:rsid w:val="00AB0EDF"/>
    <w:rsid w:val="00AB1C1F"/>
    <w:rsid w:val="00AB2707"/>
    <w:rsid w:val="00AB4633"/>
    <w:rsid w:val="00AB4958"/>
    <w:rsid w:val="00AB4D02"/>
    <w:rsid w:val="00AB6067"/>
    <w:rsid w:val="00AB63C7"/>
    <w:rsid w:val="00AB7F81"/>
    <w:rsid w:val="00AC0F70"/>
    <w:rsid w:val="00AC19BC"/>
    <w:rsid w:val="00AC1A25"/>
    <w:rsid w:val="00AC1E28"/>
    <w:rsid w:val="00AC1EB5"/>
    <w:rsid w:val="00AC2BA3"/>
    <w:rsid w:val="00AC3156"/>
    <w:rsid w:val="00AC3194"/>
    <w:rsid w:val="00AC34F2"/>
    <w:rsid w:val="00AC36E9"/>
    <w:rsid w:val="00AC3A7F"/>
    <w:rsid w:val="00AC42B3"/>
    <w:rsid w:val="00AC451A"/>
    <w:rsid w:val="00AC512C"/>
    <w:rsid w:val="00AC53C9"/>
    <w:rsid w:val="00AC5EC0"/>
    <w:rsid w:val="00AC7915"/>
    <w:rsid w:val="00AC7DC7"/>
    <w:rsid w:val="00AD0C25"/>
    <w:rsid w:val="00AD1906"/>
    <w:rsid w:val="00AD1A74"/>
    <w:rsid w:val="00AD1AF0"/>
    <w:rsid w:val="00AD237D"/>
    <w:rsid w:val="00AD23D2"/>
    <w:rsid w:val="00AD25B6"/>
    <w:rsid w:val="00AD3680"/>
    <w:rsid w:val="00AD3B85"/>
    <w:rsid w:val="00AD4126"/>
    <w:rsid w:val="00AD470C"/>
    <w:rsid w:val="00AD4B85"/>
    <w:rsid w:val="00AD55DB"/>
    <w:rsid w:val="00AE0478"/>
    <w:rsid w:val="00AE0525"/>
    <w:rsid w:val="00AE0CCE"/>
    <w:rsid w:val="00AE125B"/>
    <w:rsid w:val="00AE1B5B"/>
    <w:rsid w:val="00AE42FC"/>
    <w:rsid w:val="00AE4C2E"/>
    <w:rsid w:val="00AE5A7F"/>
    <w:rsid w:val="00AE7550"/>
    <w:rsid w:val="00AE77B2"/>
    <w:rsid w:val="00AE7A90"/>
    <w:rsid w:val="00AF1A03"/>
    <w:rsid w:val="00AF36E1"/>
    <w:rsid w:val="00AF57CD"/>
    <w:rsid w:val="00AF71FE"/>
    <w:rsid w:val="00AF769D"/>
    <w:rsid w:val="00AF7C45"/>
    <w:rsid w:val="00B024D0"/>
    <w:rsid w:val="00B0375E"/>
    <w:rsid w:val="00B037D2"/>
    <w:rsid w:val="00B04E68"/>
    <w:rsid w:val="00B05812"/>
    <w:rsid w:val="00B07340"/>
    <w:rsid w:val="00B0757B"/>
    <w:rsid w:val="00B077FE"/>
    <w:rsid w:val="00B10868"/>
    <w:rsid w:val="00B1095A"/>
    <w:rsid w:val="00B11D41"/>
    <w:rsid w:val="00B1213F"/>
    <w:rsid w:val="00B125FF"/>
    <w:rsid w:val="00B1398D"/>
    <w:rsid w:val="00B14155"/>
    <w:rsid w:val="00B14662"/>
    <w:rsid w:val="00B14C56"/>
    <w:rsid w:val="00B16F71"/>
    <w:rsid w:val="00B1701E"/>
    <w:rsid w:val="00B1702F"/>
    <w:rsid w:val="00B1741D"/>
    <w:rsid w:val="00B174D6"/>
    <w:rsid w:val="00B17CF0"/>
    <w:rsid w:val="00B202CB"/>
    <w:rsid w:val="00B21270"/>
    <w:rsid w:val="00B21812"/>
    <w:rsid w:val="00B21DD6"/>
    <w:rsid w:val="00B21EF8"/>
    <w:rsid w:val="00B2220E"/>
    <w:rsid w:val="00B2226E"/>
    <w:rsid w:val="00B22800"/>
    <w:rsid w:val="00B22D80"/>
    <w:rsid w:val="00B231C1"/>
    <w:rsid w:val="00B23FCD"/>
    <w:rsid w:val="00B252F7"/>
    <w:rsid w:val="00B25F00"/>
    <w:rsid w:val="00B2631C"/>
    <w:rsid w:val="00B264AD"/>
    <w:rsid w:val="00B26C75"/>
    <w:rsid w:val="00B27525"/>
    <w:rsid w:val="00B30AD5"/>
    <w:rsid w:val="00B310F0"/>
    <w:rsid w:val="00B33116"/>
    <w:rsid w:val="00B332A6"/>
    <w:rsid w:val="00B337D2"/>
    <w:rsid w:val="00B3418A"/>
    <w:rsid w:val="00B347E7"/>
    <w:rsid w:val="00B34CC7"/>
    <w:rsid w:val="00B34ED4"/>
    <w:rsid w:val="00B35A5E"/>
    <w:rsid w:val="00B36D1C"/>
    <w:rsid w:val="00B3775C"/>
    <w:rsid w:val="00B40358"/>
    <w:rsid w:val="00B405C5"/>
    <w:rsid w:val="00B41A02"/>
    <w:rsid w:val="00B41DE0"/>
    <w:rsid w:val="00B42B9E"/>
    <w:rsid w:val="00B44292"/>
    <w:rsid w:val="00B450E6"/>
    <w:rsid w:val="00B4510F"/>
    <w:rsid w:val="00B4592E"/>
    <w:rsid w:val="00B45AC5"/>
    <w:rsid w:val="00B4609C"/>
    <w:rsid w:val="00B460A4"/>
    <w:rsid w:val="00B465B6"/>
    <w:rsid w:val="00B4673A"/>
    <w:rsid w:val="00B51135"/>
    <w:rsid w:val="00B52374"/>
    <w:rsid w:val="00B53645"/>
    <w:rsid w:val="00B549FD"/>
    <w:rsid w:val="00B54E81"/>
    <w:rsid w:val="00B5517E"/>
    <w:rsid w:val="00B55207"/>
    <w:rsid w:val="00B552B3"/>
    <w:rsid w:val="00B55A08"/>
    <w:rsid w:val="00B55CCB"/>
    <w:rsid w:val="00B56109"/>
    <w:rsid w:val="00B57D7F"/>
    <w:rsid w:val="00B604E0"/>
    <w:rsid w:val="00B60B3C"/>
    <w:rsid w:val="00B6336F"/>
    <w:rsid w:val="00B65CBF"/>
    <w:rsid w:val="00B66321"/>
    <w:rsid w:val="00B678CB"/>
    <w:rsid w:val="00B70608"/>
    <w:rsid w:val="00B709DF"/>
    <w:rsid w:val="00B70DAE"/>
    <w:rsid w:val="00B71E08"/>
    <w:rsid w:val="00B727E2"/>
    <w:rsid w:val="00B727FE"/>
    <w:rsid w:val="00B735F6"/>
    <w:rsid w:val="00B75CD9"/>
    <w:rsid w:val="00B76352"/>
    <w:rsid w:val="00B8020E"/>
    <w:rsid w:val="00B80DDA"/>
    <w:rsid w:val="00B80FAD"/>
    <w:rsid w:val="00B8190A"/>
    <w:rsid w:val="00B821AC"/>
    <w:rsid w:val="00B826CF"/>
    <w:rsid w:val="00B82763"/>
    <w:rsid w:val="00B83182"/>
    <w:rsid w:val="00B83289"/>
    <w:rsid w:val="00B834A2"/>
    <w:rsid w:val="00B85159"/>
    <w:rsid w:val="00B85313"/>
    <w:rsid w:val="00B86CA7"/>
    <w:rsid w:val="00B9099B"/>
    <w:rsid w:val="00B90DBD"/>
    <w:rsid w:val="00B913ED"/>
    <w:rsid w:val="00B93A80"/>
    <w:rsid w:val="00B948EA"/>
    <w:rsid w:val="00B95BB6"/>
    <w:rsid w:val="00B95EE9"/>
    <w:rsid w:val="00B965C3"/>
    <w:rsid w:val="00B97068"/>
    <w:rsid w:val="00B9772B"/>
    <w:rsid w:val="00B97977"/>
    <w:rsid w:val="00BA0940"/>
    <w:rsid w:val="00BA0E34"/>
    <w:rsid w:val="00BA1922"/>
    <w:rsid w:val="00BA2083"/>
    <w:rsid w:val="00BA6155"/>
    <w:rsid w:val="00BB090F"/>
    <w:rsid w:val="00BB0958"/>
    <w:rsid w:val="00BB0D40"/>
    <w:rsid w:val="00BB0DEA"/>
    <w:rsid w:val="00BB1D85"/>
    <w:rsid w:val="00BB236D"/>
    <w:rsid w:val="00BB27A3"/>
    <w:rsid w:val="00BB2B02"/>
    <w:rsid w:val="00BB2BBA"/>
    <w:rsid w:val="00BB2C75"/>
    <w:rsid w:val="00BB2FDD"/>
    <w:rsid w:val="00BB4550"/>
    <w:rsid w:val="00BB5CF0"/>
    <w:rsid w:val="00BB62B7"/>
    <w:rsid w:val="00BB6E8E"/>
    <w:rsid w:val="00BB704C"/>
    <w:rsid w:val="00BB7289"/>
    <w:rsid w:val="00BB7E6F"/>
    <w:rsid w:val="00BC0916"/>
    <w:rsid w:val="00BC1208"/>
    <w:rsid w:val="00BC153B"/>
    <w:rsid w:val="00BC2564"/>
    <w:rsid w:val="00BC294E"/>
    <w:rsid w:val="00BC4803"/>
    <w:rsid w:val="00BC5150"/>
    <w:rsid w:val="00BC5365"/>
    <w:rsid w:val="00BC72E8"/>
    <w:rsid w:val="00BC7573"/>
    <w:rsid w:val="00BC79B8"/>
    <w:rsid w:val="00BD1307"/>
    <w:rsid w:val="00BD1C3A"/>
    <w:rsid w:val="00BD2747"/>
    <w:rsid w:val="00BD426A"/>
    <w:rsid w:val="00BD489A"/>
    <w:rsid w:val="00BD4D5A"/>
    <w:rsid w:val="00BD508D"/>
    <w:rsid w:val="00BD536E"/>
    <w:rsid w:val="00BD6940"/>
    <w:rsid w:val="00BE09AD"/>
    <w:rsid w:val="00BE0E5E"/>
    <w:rsid w:val="00BE0EAD"/>
    <w:rsid w:val="00BE1569"/>
    <w:rsid w:val="00BE2E85"/>
    <w:rsid w:val="00BE3B50"/>
    <w:rsid w:val="00BE3E31"/>
    <w:rsid w:val="00BE4359"/>
    <w:rsid w:val="00BE582A"/>
    <w:rsid w:val="00BE5FA2"/>
    <w:rsid w:val="00BE7163"/>
    <w:rsid w:val="00BE740C"/>
    <w:rsid w:val="00BE78E4"/>
    <w:rsid w:val="00BF0E25"/>
    <w:rsid w:val="00BF23F1"/>
    <w:rsid w:val="00BF2AE4"/>
    <w:rsid w:val="00BF31B7"/>
    <w:rsid w:val="00BF34A9"/>
    <w:rsid w:val="00BF4DA0"/>
    <w:rsid w:val="00BF515B"/>
    <w:rsid w:val="00BF594D"/>
    <w:rsid w:val="00BF6E77"/>
    <w:rsid w:val="00BF75B3"/>
    <w:rsid w:val="00BF77EF"/>
    <w:rsid w:val="00BF7816"/>
    <w:rsid w:val="00C01145"/>
    <w:rsid w:val="00C03DB6"/>
    <w:rsid w:val="00C04E15"/>
    <w:rsid w:val="00C056B5"/>
    <w:rsid w:val="00C0653F"/>
    <w:rsid w:val="00C0760A"/>
    <w:rsid w:val="00C07C51"/>
    <w:rsid w:val="00C10372"/>
    <w:rsid w:val="00C107C8"/>
    <w:rsid w:val="00C10AF7"/>
    <w:rsid w:val="00C11980"/>
    <w:rsid w:val="00C12261"/>
    <w:rsid w:val="00C1272B"/>
    <w:rsid w:val="00C137CE"/>
    <w:rsid w:val="00C17DB9"/>
    <w:rsid w:val="00C2003E"/>
    <w:rsid w:val="00C2170B"/>
    <w:rsid w:val="00C21867"/>
    <w:rsid w:val="00C21CC2"/>
    <w:rsid w:val="00C21CED"/>
    <w:rsid w:val="00C22D0D"/>
    <w:rsid w:val="00C22DAF"/>
    <w:rsid w:val="00C23367"/>
    <w:rsid w:val="00C2537D"/>
    <w:rsid w:val="00C25A94"/>
    <w:rsid w:val="00C26CA0"/>
    <w:rsid w:val="00C27DE4"/>
    <w:rsid w:val="00C30159"/>
    <w:rsid w:val="00C30C68"/>
    <w:rsid w:val="00C318A0"/>
    <w:rsid w:val="00C319BC"/>
    <w:rsid w:val="00C32001"/>
    <w:rsid w:val="00C32344"/>
    <w:rsid w:val="00C32743"/>
    <w:rsid w:val="00C3322A"/>
    <w:rsid w:val="00C3418E"/>
    <w:rsid w:val="00C34357"/>
    <w:rsid w:val="00C345D8"/>
    <w:rsid w:val="00C350F1"/>
    <w:rsid w:val="00C3548F"/>
    <w:rsid w:val="00C357B7"/>
    <w:rsid w:val="00C40035"/>
    <w:rsid w:val="00C40302"/>
    <w:rsid w:val="00C405D6"/>
    <w:rsid w:val="00C40B17"/>
    <w:rsid w:val="00C4137C"/>
    <w:rsid w:val="00C42103"/>
    <w:rsid w:val="00C4210C"/>
    <w:rsid w:val="00C42F3F"/>
    <w:rsid w:val="00C4311C"/>
    <w:rsid w:val="00C43228"/>
    <w:rsid w:val="00C43259"/>
    <w:rsid w:val="00C43925"/>
    <w:rsid w:val="00C44A7E"/>
    <w:rsid w:val="00C45258"/>
    <w:rsid w:val="00C4598B"/>
    <w:rsid w:val="00C47B99"/>
    <w:rsid w:val="00C503D1"/>
    <w:rsid w:val="00C50692"/>
    <w:rsid w:val="00C50A90"/>
    <w:rsid w:val="00C54B4D"/>
    <w:rsid w:val="00C56091"/>
    <w:rsid w:val="00C563FA"/>
    <w:rsid w:val="00C5709E"/>
    <w:rsid w:val="00C60536"/>
    <w:rsid w:val="00C60BD1"/>
    <w:rsid w:val="00C60DF6"/>
    <w:rsid w:val="00C60F38"/>
    <w:rsid w:val="00C61BFD"/>
    <w:rsid w:val="00C61E6F"/>
    <w:rsid w:val="00C61EAD"/>
    <w:rsid w:val="00C62C43"/>
    <w:rsid w:val="00C63E8D"/>
    <w:rsid w:val="00C63EF9"/>
    <w:rsid w:val="00C64BE1"/>
    <w:rsid w:val="00C6552D"/>
    <w:rsid w:val="00C65685"/>
    <w:rsid w:val="00C65AF1"/>
    <w:rsid w:val="00C67FFA"/>
    <w:rsid w:val="00C70624"/>
    <w:rsid w:val="00C70647"/>
    <w:rsid w:val="00C71CA9"/>
    <w:rsid w:val="00C72004"/>
    <w:rsid w:val="00C726BF"/>
    <w:rsid w:val="00C735B8"/>
    <w:rsid w:val="00C73A34"/>
    <w:rsid w:val="00C73AA1"/>
    <w:rsid w:val="00C740E4"/>
    <w:rsid w:val="00C74314"/>
    <w:rsid w:val="00C747F4"/>
    <w:rsid w:val="00C74943"/>
    <w:rsid w:val="00C74B03"/>
    <w:rsid w:val="00C74D22"/>
    <w:rsid w:val="00C752A2"/>
    <w:rsid w:val="00C752E2"/>
    <w:rsid w:val="00C75570"/>
    <w:rsid w:val="00C77978"/>
    <w:rsid w:val="00C77C38"/>
    <w:rsid w:val="00C80024"/>
    <w:rsid w:val="00C80226"/>
    <w:rsid w:val="00C8039B"/>
    <w:rsid w:val="00C803C3"/>
    <w:rsid w:val="00C818E5"/>
    <w:rsid w:val="00C824F6"/>
    <w:rsid w:val="00C83BA7"/>
    <w:rsid w:val="00C843E8"/>
    <w:rsid w:val="00C84A79"/>
    <w:rsid w:val="00C8524B"/>
    <w:rsid w:val="00C87383"/>
    <w:rsid w:val="00C91D89"/>
    <w:rsid w:val="00C92042"/>
    <w:rsid w:val="00C9246E"/>
    <w:rsid w:val="00C92B9C"/>
    <w:rsid w:val="00C92BFE"/>
    <w:rsid w:val="00C94751"/>
    <w:rsid w:val="00C947C3"/>
    <w:rsid w:val="00C94CE3"/>
    <w:rsid w:val="00C94FE8"/>
    <w:rsid w:val="00C955F4"/>
    <w:rsid w:val="00C958B2"/>
    <w:rsid w:val="00C969EE"/>
    <w:rsid w:val="00C96E81"/>
    <w:rsid w:val="00C96F01"/>
    <w:rsid w:val="00CA0922"/>
    <w:rsid w:val="00CA0E6F"/>
    <w:rsid w:val="00CA1593"/>
    <w:rsid w:val="00CA18FE"/>
    <w:rsid w:val="00CA1A95"/>
    <w:rsid w:val="00CA22CF"/>
    <w:rsid w:val="00CA26B2"/>
    <w:rsid w:val="00CA308C"/>
    <w:rsid w:val="00CA425F"/>
    <w:rsid w:val="00CA47DA"/>
    <w:rsid w:val="00CA5C06"/>
    <w:rsid w:val="00CA5E5C"/>
    <w:rsid w:val="00CA5F46"/>
    <w:rsid w:val="00CA6BBE"/>
    <w:rsid w:val="00CA6C2E"/>
    <w:rsid w:val="00CA738E"/>
    <w:rsid w:val="00CB015B"/>
    <w:rsid w:val="00CB2298"/>
    <w:rsid w:val="00CB3386"/>
    <w:rsid w:val="00CB4F53"/>
    <w:rsid w:val="00CB50EF"/>
    <w:rsid w:val="00CB62DC"/>
    <w:rsid w:val="00CB6651"/>
    <w:rsid w:val="00CB6B63"/>
    <w:rsid w:val="00CB7B5E"/>
    <w:rsid w:val="00CC05BE"/>
    <w:rsid w:val="00CC1053"/>
    <w:rsid w:val="00CC10E5"/>
    <w:rsid w:val="00CC2395"/>
    <w:rsid w:val="00CC3089"/>
    <w:rsid w:val="00CC3380"/>
    <w:rsid w:val="00CC4040"/>
    <w:rsid w:val="00CC43A4"/>
    <w:rsid w:val="00CC5C41"/>
    <w:rsid w:val="00CC6C7E"/>
    <w:rsid w:val="00CD0EE1"/>
    <w:rsid w:val="00CD1160"/>
    <w:rsid w:val="00CD140B"/>
    <w:rsid w:val="00CD149B"/>
    <w:rsid w:val="00CD2030"/>
    <w:rsid w:val="00CD2049"/>
    <w:rsid w:val="00CD3095"/>
    <w:rsid w:val="00CD3363"/>
    <w:rsid w:val="00CD3927"/>
    <w:rsid w:val="00CD397D"/>
    <w:rsid w:val="00CD50A7"/>
    <w:rsid w:val="00CD5913"/>
    <w:rsid w:val="00CD6D2E"/>
    <w:rsid w:val="00CE069A"/>
    <w:rsid w:val="00CE140E"/>
    <w:rsid w:val="00CE33A2"/>
    <w:rsid w:val="00CE3D2A"/>
    <w:rsid w:val="00CE42B2"/>
    <w:rsid w:val="00CE54FB"/>
    <w:rsid w:val="00CE59E9"/>
    <w:rsid w:val="00CE5EE7"/>
    <w:rsid w:val="00CE6236"/>
    <w:rsid w:val="00CF0924"/>
    <w:rsid w:val="00CF29A1"/>
    <w:rsid w:val="00CF464D"/>
    <w:rsid w:val="00CF4EA0"/>
    <w:rsid w:val="00CF511A"/>
    <w:rsid w:val="00CF5AA1"/>
    <w:rsid w:val="00CF63F4"/>
    <w:rsid w:val="00CF750A"/>
    <w:rsid w:val="00CF79F8"/>
    <w:rsid w:val="00D0018A"/>
    <w:rsid w:val="00D003A3"/>
    <w:rsid w:val="00D006C9"/>
    <w:rsid w:val="00D016B8"/>
    <w:rsid w:val="00D01883"/>
    <w:rsid w:val="00D039A9"/>
    <w:rsid w:val="00D03D82"/>
    <w:rsid w:val="00D04C46"/>
    <w:rsid w:val="00D06BD8"/>
    <w:rsid w:val="00D07559"/>
    <w:rsid w:val="00D07734"/>
    <w:rsid w:val="00D07A7B"/>
    <w:rsid w:val="00D11012"/>
    <w:rsid w:val="00D11215"/>
    <w:rsid w:val="00D12237"/>
    <w:rsid w:val="00D124F4"/>
    <w:rsid w:val="00D13CB9"/>
    <w:rsid w:val="00D14157"/>
    <w:rsid w:val="00D14CE3"/>
    <w:rsid w:val="00D14D7A"/>
    <w:rsid w:val="00D154CF"/>
    <w:rsid w:val="00D162FE"/>
    <w:rsid w:val="00D1650F"/>
    <w:rsid w:val="00D16FB6"/>
    <w:rsid w:val="00D17591"/>
    <w:rsid w:val="00D17D90"/>
    <w:rsid w:val="00D17EA3"/>
    <w:rsid w:val="00D20671"/>
    <w:rsid w:val="00D229C6"/>
    <w:rsid w:val="00D2370D"/>
    <w:rsid w:val="00D2417F"/>
    <w:rsid w:val="00D24BAD"/>
    <w:rsid w:val="00D27740"/>
    <w:rsid w:val="00D27E83"/>
    <w:rsid w:val="00D31940"/>
    <w:rsid w:val="00D31FDB"/>
    <w:rsid w:val="00D32348"/>
    <w:rsid w:val="00D32E0E"/>
    <w:rsid w:val="00D330AB"/>
    <w:rsid w:val="00D33691"/>
    <w:rsid w:val="00D33DE0"/>
    <w:rsid w:val="00D3451E"/>
    <w:rsid w:val="00D34D84"/>
    <w:rsid w:val="00D356B5"/>
    <w:rsid w:val="00D35AD0"/>
    <w:rsid w:val="00D35E57"/>
    <w:rsid w:val="00D36839"/>
    <w:rsid w:val="00D36AF3"/>
    <w:rsid w:val="00D415E4"/>
    <w:rsid w:val="00D416E9"/>
    <w:rsid w:val="00D418A8"/>
    <w:rsid w:val="00D454B5"/>
    <w:rsid w:val="00D469E5"/>
    <w:rsid w:val="00D471AB"/>
    <w:rsid w:val="00D47405"/>
    <w:rsid w:val="00D50B4C"/>
    <w:rsid w:val="00D51016"/>
    <w:rsid w:val="00D51BA8"/>
    <w:rsid w:val="00D5293D"/>
    <w:rsid w:val="00D53CC7"/>
    <w:rsid w:val="00D53E48"/>
    <w:rsid w:val="00D53E81"/>
    <w:rsid w:val="00D543A4"/>
    <w:rsid w:val="00D5728D"/>
    <w:rsid w:val="00D575F4"/>
    <w:rsid w:val="00D576CD"/>
    <w:rsid w:val="00D57E92"/>
    <w:rsid w:val="00D6050C"/>
    <w:rsid w:val="00D62161"/>
    <w:rsid w:val="00D63D42"/>
    <w:rsid w:val="00D63E85"/>
    <w:rsid w:val="00D64304"/>
    <w:rsid w:val="00D649FC"/>
    <w:rsid w:val="00D64CA4"/>
    <w:rsid w:val="00D64EC0"/>
    <w:rsid w:val="00D66DFA"/>
    <w:rsid w:val="00D67B9B"/>
    <w:rsid w:val="00D701E1"/>
    <w:rsid w:val="00D7157D"/>
    <w:rsid w:val="00D7193E"/>
    <w:rsid w:val="00D719CF"/>
    <w:rsid w:val="00D71E34"/>
    <w:rsid w:val="00D726DC"/>
    <w:rsid w:val="00D72A3E"/>
    <w:rsid w:val="00D7392E"/>
    <w:rsid w:val="00D73E38"/>
    <w:rsid w:val="00D73FB5"/>
    <w:rsid w:val="00D74587"/>
    <w:rsid w:val="00D753C0"/>
    <w:rsid w:val="00D756FC"/>
    <w:rsid w:val="00D758AB"/>
    <w:rsid w:val="00D75969"/>
    <w:rsid w:val="00D762A5"/>
    <w:rsid w:val="00D76E41"/>
    <w:rsid w:val="00D7716B"/>
    <w:rsid w:val="00D77913"/>
    <w:rsid w:val="00D80131"/>
    <w:rsid w:val="00D8052C"/>
    <w:rsid w:val="00D80595"/>
    <w:rsid w:val="00D80B08"/>
    <w:rsid w:val="00D81C63"/>
    <w:rsid w:val="00D81D72"/>
    <w:rsid w:val="00D81D78"/>
    <w:rsid w:val="00D822B6"/>
    <w:rsid w:val="00D8275F"/>
    <w:rsid w:val="00D82E8D"/>
    <w:rsid w:val="00D83685"/>
    <w:rsid w:val="00D8375E"/>
    <w:rsid w:val="00D83984"/>
    <w:rsid w:val="00D83A91"/>
    <w:rsid w:val="00D83F89"/>
    <w:rsid w:val="00D84E82"/>
    <w:rsid w:val="00D874EC"/>
    <w:rsid w:val="00D87920"/>
    <w:rsid w:val="00D87F39"/>
    <w:rsid w:val="00D903C2"/>
    <w:rsid w:val="00D90713"/>
    <w:rsid w:val="00D90829"/>
    <w:rsid w:val="00D916F5"/>
    <w:rsid w:val="00D9320A"/>
    <w:rsid w:val="00D93C3C"/>
    <w:rsid w:val="00D94BD9"/>
    <w:rsid w:val="00D94D1E"/>
    <w:rsid w:val="00D94D72"/>
    <w:rsid w:val="00D94FA5"/>
    <w:rsid w:val="00D96541"/>
    <w:rsid w:val="00D97B4B"/>
    <w:rsid w:val="00D97CBF"/>
    <w:rsid w:val="00D97E08"/>
    <w:rsid w:val="00D97E77"/>
    <w:rsid w:val="00DA2BDB"/>
    <w:rsid w:val="00DA2CB7"/>
    <w:rsid w:val="00DA3C75"/>
    <w:rsid w:val="00DA46B8"/>
    <w:rsid w:val="00DA5106"/>
    <w:rsid w:val="00DA57DD"/>
    <w:rsid w:val="00DA60F2"/>
    <w:rsid w:val="00DA62F9"/>
    <w:rsid w:val="00DA631A"/>
    <w:rsid w:val="00DA64AC"/>
    <w:rsid w:val="00DA6755"/>
    <w:rsid w:val="00DA6785"/>
    <w:rsid w:val="00DA753E"/>
    <w:rsid w:val="00DA7CF5"/>
    <w:rsid w:val="00DB0AD9"/>
    <w:rsid w:val="00DB151D"/>
    <w:rsid w:val="00DB3C64"/>
    <w:rsid w:val="00DB4DC6"/>
    <w:rsid w:val="00DB5E00"/>
    <w:rsid w:val="00DB634F"/>
    <w:rsid w:val="00DB63EE"/>
    <w:rsid w:val="00DB649A"/>
    <w:rsid w:val="00DB733E"/>
    <w:rsid w:val="00DB7501"/>
    <w:rsid w:val="00DC06ED"/>
    <w:rsid w:val="00DC1478"/>
    <w:rsid w:val="00DC1759"/>
    <w:rsid w:val="00DC1DDD"/>
    <w:rsid w:val="00DC3030"/>
    <w:rsid w:val="00DC321F"/>
    <w:rsid w:val="00DC3467"/>
    <w:rsid w:val="00DC525B"/>
    <w:rsid w:val="00DC6508"/>
    <w:rsid w:val="00DC696D"/>
    <w:rsid w:val="00DC71EC"/>
    <w:rsid w:val="00DC75E3"/>
    <w:rsid w:val="00DC7E3B"/>
    <w:rsid w:val="00DD0A3D"/>
    <w:rsid w:val="00DD1F97"/>
    <w:rsid w:val="00DD257A"/>
    <w:rsid w:val="00DD4CEA"/>
    <w:rsid w:val="00DD4DFC"/>
    <w:rsid w:val="00DD61A0"/>
    <w:rsid w:val="00DD68B0"/>
    <w:rsid w:val="00DD6A89"/>
    <w:rsid w:val="00DD751D"/>
    <w:rsid w:val="00DE0810"/>
    <w:rsid w:val="00DE081E"/>
    <w:rsid w:val="00DE0A7A"/>
    <w:rsid w:val="00DE1125"/>
    <w:rsid w:val="00DE23FF"/>
    <w:rsid w:val="00DE3ECD"/>
    <w:rsid w:val="00DE4782"/>
    <w:rsid w:val="00DE56C5"/>
    <w:rsid w:val="00DE59F0"/>
    <w:rsid w:val="00DE6812"/>
    <w:rsid w:val="00DE7246"/>
    <w:rsid w:val="00DE7726"/>
    <w:rsid w:val="00DE781A"/>
    <w:rsid w:val="00DE790A"/>
    <w:rsid w:val="00DF1157"/>
    <w:rsid w:val="00DF1912"/>
    <w:rsid w:val="00DF21E2"/>
    <w:rsid w:val="00DF35C9"/>
    <w:rsid w:val="00DF5F07"/>
    <w:rsid w:val="00DF608F"/>
    <w:rsid w:val="00DF7230"/>
    <w:rsid w:val="00E00925"/>
    <w:rsid w:val="00E00F72"/>
    <w:rsid w:val="00E01016"/>
    <w:rsid w:val="00E02D24"/>
    <w:rsid w:val="00E03335"/>
    <w:rsid w:val="00E037C1"/>
    <w:rsid w:val="00E05468"/>
    <w:rsid w:val="00E057C4"/>
    <w:rsid w:val="00E05AC0"/>
    <w:rsid w:val="00E06550"/>
    <w:rsid w:val="00E067F2"/>
    <w:rsid w:val="00E06B3B"/>
    <w:rsid w:val="00E07BB7"/>
    <w:rsid w:val="00E07E56"/>
    <w:rsid w:val="00E103C5"/>
    <w:rsid w:val="00E13C0D"/>
    <w:rsid w:val="00E15364"/>
    <w:rsid w:val="00E1628D"/>
    <w:rsid w:val="00E165D4"/>
    <w:rsid w:val="00E16C43"/>
    <w:rsid w:val="00E173EA"/>
    <w:rsid w:val="00E17451"/>
    <w:rsid w:val="00E177B2"/>
    <w:rsid w:val="00E2007D"/>
    <w:rsid w:val="00E20682"/>
    <w:rsid w:val="00E2227B"/>
    <w:rsid w:val="00E22D3B"/>
    <w:rsid w:val="00E241E4"/>
    <w:rsid w:val="00E24A2D"/>
    <w:rsid w:val="00E25E84"/>
    <w:rsid w:val="00E2689E"/>
    <w:rsid w:val="00E26E2C"/>
    <w:rsid w:val="00E304BE"/>
    <w:rsid w:val="00E30EF3"/>
    <w:rsid w:val="00E30F91"/>
    <w:rsid w:val="00E31943"/>
    <w:rsid w:val="00E31EA3"/>
    <w:rsid w:val="00E32B69"/>
    <w:rsid w:val="00E34D50"/>
    <w:rsid w:val="00E365CC"/>
    <w:rsid w:val="00E367AF"/>
    <w:rsid w:val="00E37A70"/>
    <w:rsid w:val="00E37CE9"/>
    <w:rsid w:val="00E40082"/>
    <w:rsid w:val="00E4051C"/>
    <w:rsid w:val="00E405BF"/>
    <w:rsid w:val="00E40A8E"/>
    <w:rsid w:val="00E41675"/>
    <w:rsid w:val="00E4169E"/>
    <w:rsid w:val="00E416F2"/>
    <w:rsid w:val="00E41B3A"/>
    <w:rsid w:val="00E4210A"/>
    <w:rsid w:val="00E4333F"/>
    <w:rsid w:val="00E43680"/>
    <w:rsid w:val="00E443F3"/>
    <w:rsid w:val="00E44AAF"/>
    <w:rsid w:val="00E45B7D"/>
    <w:rsid w:val="00E45FE4"/>
    <w:rsid w:val="00E463F7"/>
    <w:rsid w:val="00E511E7"/>
    <w:rsid w:val="00E51D82"/>
    <w:rsid w:val="00E51E96"/>
    <w:rsid w:val="00E53927"/>
    <w:rsid w:val="00E53BC7"/>
    <w:rsid w:val="00E5457A"/>
    <w:rsid w:val="00E54C8F"/>
    <w:rsid w:val="00E54D2D"/>
    <w:rsid w:val="00E557F6"/>
    <w:rsid w:val="00E5594E"/>
    <w:rsid w:val="00E55C2E"/>
    <w:rsid w:val="00E56A13"/>
    <w:rsid w:val="00E57EDA"/>
    <w:rsid w:val="00E57EDF"/>
    <w:rsid w:val="00E60BEE"/>
    <w:rsid w:val="00E60CAD"/>
    <w:rsid w:val="00E60D6D"/>
    <w:rsid w:val="00E60EEA"/>
    <w:rsid w:val="00E61C48"/>
    <w:rsid w:val="00E620B7"/>
    <w:rsid w:val="00E63494"/>
    <w:rsid w:val="00E64943"/>
    <w:rsid w:val="00E65508"/>
    <w:rsid w:val="00E669EF"/>
    <w:rsid w:val="00E67226"/>
    <w:rsid w:val="00E6799B"/>
    <w:rsid w:val="00E701CB"/>
    <w:rsid w:val="00E705AF"/>
    <w:rsid w:val="00E70622"/>
    <w:rsid w:val="00E707A3"/>
    <w:rsid w:val="00E7097B"/>
    <w:rsid w:val="00E71012"/>
    <w:rsid w:val="00E7112E"/>
    <w:rsid w:val="00E7222F"/>
    <w:rsid w:val="00E731B8"/>
    <w:rsid w:val="00E74608"/>
    <w:rsid w:val="00E752D2"/>
    <w:rsid w:val="00E76A8F"/>
    <w:rsid w:val="00E76B8E"/>
    <w:rsid w:val="00E76EE2"/>
    <w:rsid w:val="00E7728B"/>
    <w:rsid w:val="00E77614"/>
    <w:rsid w:val="00E80933"/>
    <w:rsid w:val="00E8098A"/>
    <w:rsid w:val="00E811DE"/>
    <w:rsid w:val="00E81495"/>
    <w:rsid w:val="00E81AE4"/>
    <w:rsid w:val="00E8261E"/>
    <w:rsid w:val="00E82EB6"/>
    <w:rsid w:val="00E82F44"/>
    <w:rsid w:val="00E82FD2"/>
    <w:rsid w:val="00E83489"/>
    <w:rsid w:val="00E83739"/>
    <w:rsid w:val="00E8378C"/>
    <w:rsid w:val="00E84691"/>
    <w:rsid w:val="00E8586E"/>
    <w:rsid w:val="00E85EF5"/>
    <w:rsid w:val="00E86841"/>
    <w:rsid w:val="00E87519"/>
    <w:rsid w:val="00E878D5"/>
    <w:rsid w:val="00E9046A"/>
    <w:rsid w:val="00E90633"/>
    <w:rsid w:val="00E91700"/>
    <w:rsid w:val="00E91AD1"/>
    <w:rsid w:val="00E91EF2"/>
    <w:rsid w:val="00E92078"/>
    <w:rsid w:val="00E9215F"/>
    <w:rsid w:val="00E927D9"/>
    <w:rsid w:val="00E929B7"/>
    <w:rsid w:val="00E93373"/>
    <w:rsid w:val="00E937E9"/>
    <w:rsid w:val="00E93F25"/>
    <w:rsid w:val="00E945CB"/>
    <w:rsid w:val="00E9516B"/>
    <w:rsid w:val="00E953BD"/>
    <w:rsid w:val="00E955AA"/>
    <w:rsid w:val="00E95D49"/>
    <w:rsid w:val="00E960F1"/>
    <w:rsid w:val="00E969C0"/>
    <w:rsid w:val="00E97310"/>
    <w:rsid w:val="00EA1C12"/>
    <w:rsid w:val="00EA2B38"/>
    <w:rsid w:val="00EA3F19"/>
    <w:rsid w:val="00EA418F"/>
    <w:rsid w:val="00EA45E1"/>
    <w:rsid w:val="00EA4DE3"/>
    <w:rsid w:val="00EB01EE"/>
    <w:rsid w:val="00EB0E84"/>
    <w:rsid w:val="00EB2058"/>
    <w:rsid w:val="00EB25A7"/>
    <w:rsid w:val="00EB28BE"/>
    <w:rsid w:val="00EB2ECE"/>
    <w:rsid w:val="00EB3DC0"/>
    <w:rsid w:val="00EB43E9"/>
    <w:rsid w:val="00EB5645"/>
    <w:rsid w:val="00EB5D01"/>
    <w:rsid w:val="00EB680F"/>
    <w:rsid w:val="00EB6CF6"/>
    <w:rsid w:val="00EB6D5A"/>
    <w:rsid w:val="00EB7926"/>
    <w:rsid w:val="00EC041B"/>
    <w:rsid w:val="00EC0836"/>
    <w:rsid w:val="00EC0DD2"/>
    <w:rsid w:val="00EC13C7"/>
    <w:rsid w:val="00EC17DA"/>
    <w:rsid w:val="00EC1B21"/>
    <w:rsid w:val="00EC2100"/>
    <w:rsid w:val="00EC28F8"/>
    <w:rsid w:val="00EC3DE3"/>
    <w:rsid w:val="00EC4162"/>
    <w:rsid w:val="00EC499B"/>
    <w:rsid w:val="00EC577C"/>
    <w:rsid w:val="00EC5891"/>
    <w:rsid w:val="00EC6F77"/>
    <w:rsid w:val="00ED0772"/>
    <w:rsid w:val="00ED326D"/>
    <w:rsid w:val="00ED4032"/>
    <w:rsid w:val="00ED4D8A"/>
    <w:rsid w:val="00ED5219"/>
    <w:rsid w:val="00ED60CC"/>
    <w:rsid w:val="00ED649B"/>
    <w:rsid w:val="00ED6D1B"/>
    <w:rsid w:val="00ED6FAF"/>
    <w:rsid w:val="00ED7A00"/>
    <w:rsid w:val="00EE1B16"/>
    <w:rsid w:val="00EE253E"/>
    <w:rsid w:val="00EE27D8"/>
    <w:rsid w:val="00EE3BE5"/>
    <w:rsid w:val="00EE4ACD"/>
    <w:rsid w:val="00EE4CA4"/>
    <w:rsid w:val="00EE6D2E"/>
    <w:rsid w:val="00EF0752"/>
    <w:rsid w:val="00EF08D0"/>
    <w:rsid w:val="00EF0BC2"/>
    <w:rsid w:val="00EF0DED"/>
    <w:rsid w:val="00EF1816"/>
    <w:rsid w:val="00EF1B0B"/>
    <w:rsid w:val="00EF260D"/>
    <w:rsid w:val="00EF279F"/>
    <w:rsid w:val="00EF34A7"/>
    <w:rsid w:val="00EF5225"/>
    <w:rsid w:val="00EF52C2"/>
    <w:rsid w:val="00EF65C8"/>
    <w:rsid w:val="00EF7842"/>
    <w:rsid w:val="00EF7FF3"/>
    <w:rsid w:val="00F00033"/>
    <w:rsid w:val="00F00855"/>
    <w:rsid w:val="00F00A52"/>
    <w:rsid w:val="00F00BB1"/>
    <w:rsid w:val="00F00DF2"/>
    <w:rsid w:val="00F01B04"/>
    <w:rsid w:val="00F038A6"/>
    <w:rsid w:val="00F03E35"/>
    <w:rsid w:val="00F051E6"/>
    <w:rsid w:val="00F0599F"/>
    <w:rsid w:val="00F05E4D"/>
    <w:rsid w:val="00F06546"/>
    <w:rsid w:val="00F071B0"/>
    <w:rsid w:val="00F11AF0"/>
    <w:rsid w:val="00F11E72"/>
    <w:rsid w:val="00F122F3"/>
    <w:rsid w:val="00F12694"/>
    <w:rsid w:val="00F13C3D"/>
    <w:rsid w:val="00F14B49"/>
    <w:rsid w:val="00F154D9"/>
    <w:rsid w:val="00F15E7F"/>
    <w:rsid w:val="00F1667F"/>
    <w:rsid w:val="00F17AB8"/>
    <w:rsid w:val="00F17E09"/>
    <w:rsid w:val="00F21315"/>
    <w:rsid w:val="00F217A9"/>
    <w:rsid w:val="00F21C91"/>
    <w:rsid w:val="00F24628"/>
    <w:rsid w:val="00F25A9B"/>
    <w:rsid w:val="00F25EF6"/>
    <w:rsid w:val="00F25F49"/>
    <w:rsid w:val="00F270E2"/>
    <w:rsid w:val="00F2726A"/>
    <w:rsid w:val="00F30324"/>
    <w:rsid w:val="00F30BFB"/>
    <w:rsid w:val="00F32130"/>
    <w:rsid w:val="00F321AC"/>
    <w:rsid w:val="00F322EC"/>
    <w:rsid w:val="00F329A9"/>
    <w:rsid w:val="00F337B8"/>
    <w:rsid w:val="00F34DAB"/>
    <w:rsid w:val="00F3591E"/>
    <w:rsid w:val="00F37ED1"/>
    <w:rsid w:val="00F40CA7"/>
    <w:rsid w:val="00F40D8B"/>
    <w:rsid w:val="00F40FF0"/>
    <w:rsid w:val="00F41A5B"/>
    <w:rsid w:val="00F4218A"/>
    <w:rsid w:val="00F42903"/>
    <w:rsid w:val="00F42B54"/>
    <w:rsid w:val="00F42CAA"/>
    <w:rsid w:val="00F43A09"/>
    <w:rsid w:val="00F45378"/>
    <w:rsid w:val="00F457FB"/>
    <w:rsid w:val="00F466BE"/>
    <w:rsid w:val="00F46CD5"/>
    <w:rsid w:val="00F508FA"/>
    <w:rsid w:val="00F50C80"/>
    <w:rsid w:val="00F511AF"/>
    <w:rsid w:val="00F51642"/>
    <w:rsid w:val="00F51E8A"/>
    <w:rsid w:val="00F52786"/>
    <w:rsid w:val="00F5400C"/>
    <w:rsid w:val="00F5496A"/>
    <w:rsid w:val="00F55108"/>
    <w:rsid w:val="00F56B23"/>
    <w:rsid w:val="00F56FD8"/>
    <w:rsid w:val="00F574C3"/>
    <w:rsid w:val="00F611A0"/>
    <w:rsid w:val="00F616F5"/>
    <w:rsid w:val="00F61B62"/>
    <w:rsid w:val="00F62D5C"/>
    <w:rsid w:val="00F63A20"/>
    <w:rsid w:val="00F63E6F"/>
    <w:rsid w:val="00F644F9"/>
    <w:rsid w:val="00F649D9"/>
    <w:rsid w:val="00F64B21"/>
    <w:rsid w:val="00F65327"/>
    <w:rsid w:val="00F67183"/>
    <w:rsid w:val="00F709B2"/>
    <w:rsid w:val="00F7160B"/>
    <w:rsid w:val="00F71789"/>
    <w:rsid w:val="00F72933"/>
    <w:rsid w:val="00F74BB2"/>
    <w:rsid w:val="00F75C56"/>
    <w:rsid w:val="00F75DAD"/>
    <w:rsid w:val="00F7674B"/>
    <w:rsid w:val="00F76A65"/>
    <w:rsid w:val="00F7731C"/>
    <w:rsid w:val="00F777C7"/>
    <w:rsid w:val="00F7796A"/>
    <w:rsid w:val="00F77B7D"/>
    <w:rsid w:val="00F8044A"/>
    <w:rsid w:val="00F80B38"/>
    <w:rsid w:val="00F81595"/>
    <w:rsid w:val="00F8197B"/>
    <w:rsid w:val="00F81D2B"/>
    <w:rsid w:val="00F821E8"/>
    <w:rsid w:val="00F83AA5"/>
    <w:rsid w:val="00F83C3F"/>
    <w:rsid w:val="00F85890"/>
    <w:rsid w:val="00F903C1"/>
    <w:rsid w:val="00F91FE2"/>
    <w:rsid w:val="00F92175"/>
    <w:rsid w:val="00F92390"/>
    <w:rsid w:val="00F92854"/>
    <w:rsid w:val="00F94149"/>
    <w:rsid w:val="00F94AD8"/>
    <w:rsid w:val="00F9623D"/>
    <w:rsid w:val="00F9749C"/>
    <w:rsid w:val="00F97BD7"/>
    <w:rsid w:val="00F97CD8"/>
    <w:rsid w:val="00FA0EF2"/>
    <w:rsid w:val="00FA1695"/>
    <w:rsid w:val="00FA1FE0"/>
    <w:rsid w:val="00FA2A84"/>
    <w:rsid w:val="00FA34E4"/>
    <w:rsid w:val="00FA3B0A"/>
    <w:rsid w:val="00FA41AE"/>
    <w:rsid w:val="00FA5112"/>
    <w:rsid w:val="00FA593E"/>
    <w:rsid w:val="00FA7C9E"/>
    <w:rsid w:val="00FB01CA"/>
    <w:rsid w:val="00FB0625"/>
    <w:rsid w:val="00FB079F"/>
    <w:rsid w:val="00FB0AD2"/>
    <w:rsid w:val="00FB0E52"/>
    <w:rsid w:val="00FB0F78"/>
    <w:rsid w:val="00FB1C60"/>
    <w:rsid w:val="00FB1D95"/>
    <w:rsid w:val="00FB1FD0"/>
    <w:rsid w:val="00FB2C0A"/>
    <w:rsid w:val="00FB35AC"/>
    <w:rsid w:val="00FB3C35"/>
    <w:rsid w:val="00FB520A"/>
    <w:rsid w:val="00FB5301"/>
    <w:rsid w:val="00FB61A4"/>
    <w:rsid w:val="00FB68D4"/>
    <w:rsid w:val="00FC066F"/>
    <w:rsid w:val="00FC0B72"/>
    <w:rsid w:val="00FC0F0D"/>
    <w:rsid w:val="00FC129F"/>
    <w:rsid w:val="00FC375F"/>
    <w:rsid w:val="00FC6232"/>
    <w:rsid w:val="00FC70BB"/>
    <w:rsid w:val="00FC74D2"/>
    <w:rsid w:val="00FD1F04"/>
    <w:rsid w:val="00FD5B58"/>
    <w:rsid w:val="00FD5C6C"/>
    <w:rsid w:val="00FD5CBF"/>
    <w:rsid w:val="00FD655F"/>
    <w:rsid w:val="00FD6FE3"/>
    <w:rsid w:val="00FD70EF"/>
    <w:rsid w:val="00FD7846"/>
    <w:rsid w:val="00FE077E"/>
    <w:rsid w:val="00FE0B5D"/>
    <w:rsid w:val="00FE214D"/>
    <w:rsid w:val="00FE2E30"/>
    <w:rsid w:val="00FE4E2D"/>
    <w:rsid w:val="00FE5805"/>
    <w:rsid w:val="00FE739B"/>
    <w:rsid w:val="00FE73C8"/>
    <w:rsid w:val="00FF1667"/>
    <w:rsid w:val="00FF1756"/>
    <w:rsid w:val="00FF1B79"/>
    <w:rsid w:val="00FF2148"/>
    <w:rsid w:val="00FF21AD"/>
    <w:rsid w:val="00FF3336"/>
    <w:rsid w:val="00FF416D"/>
    <w:rsid w:val="00FF41C1"/>
    <w:rsid w:val="00FF422B"/>
    <w:rsid w:val="00FF6AE7"/>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7DE"/>
    <w:pPr>
      <w:ind w:left="720"/>
      <w:contextualSpacing/>
    </w:pPr>
  </w:style>
  <w:style w:type="paragraph" w:styleId="BalloonText">
    <w:name w:val="Balloon Text"/>
    <w:basedOn w:val="Normal"/>
    <w:link w:val="BalloonTextChar"/>
    <w:uiPriority w:val="99"/>
    <w:semiHidden/>
    <w:unhideWhenUsed/>
    <w:rsid w:val="006D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7DE"/>
    <w:rPr>
      <w:rFonts w:ascii="Tahoma" w:hAnsi="Tahoma" w:cs="Tahoma"/>
      <w:sz w:val="16"/>
      <w:szCs w:val="16"/>
    </w:rPr>
  </w:style>
  <w:style w:type="character" w:styleId="Hyperlink">
    <w:name w:val="Hyperlink"/>
    <w:basedOn w:val="DefaultParagraphFont"/>
    <w:uiPriority w:val="99"/>
    <w:unhideWhenUsed/>
    <w:rsid w:val="006D57DE"/>
    <w:rPr>
      <w:color w:val="0000FF" w:themeColor="hyperlink"/>
      <w:u w:val="single"/>
    </w:rPr>
  </w:style>
  <w:style w:type="paragraph" w:customStyle="1" w:styleId="Default">
    <w:name w:val="Default"/>
    <w:rsid w:val="006D57DE"/>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6D57DE"/>
    <w:rPr>
      <w:color w:val="808080"/>
    </w:rPr>
  </w:style>
  <w:style w:type="paragraph" w:styleId="Header">
    <w:name w:val="header"/>
    <w:basedOn w:val="Normal"/>
    <w:link w:val="HeaderChar"/>
    <w:uiPriority w:val="99"/>
    <w:semiHidden/>
    <w:unhideWhenUsed/>
    <w:rsid w:val="006D57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7DE"/>
  </w:style>
  <w:style w:type="paragraph" w:styleId="Footer">
    <w:name w:val="footer"/>
    <w:basedOn w:val="Normal"/>
    <w:link w:val="FooterChar"/>
    <w:uiPriority w:val="99"/>
    <w:unhideWhenUsed/>
    <w:rsid w:val="006D5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7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ejicollins@yahoo.com" TargetMode="External"/><Relationship Id="rId13" Type="http://schemas.openxmlformats.org/officeDocument/2006/relationships/image" Target="media/image1.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dx.doi.org/10.7537/marsrsj08011609"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311FD-42C6-4625-80B4-E6CE6065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Ibeji</dc:creator>
  <cp:lastModifiedBy>Administrator</cp:lastModifiedBy>
  <cp:revision>4</cp:revision>
  <cp:lastPrinted>2016-01-28T02:40:00Z</cp:lastPrinted>
  <dcterms:created xsi:type="dcterms:W3CDTF">2016-01-28T02:40:00Z</dcterms:created>
  <dcterms:modified xsi:type="dcterms:W3CDTF">2016-01-28T03:58:00Z</dcterms:modified>
</cp:coreProperties>
</file>