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CF" w:rsidRPr="00C247B5" w:rsidRDefault="006807CF" w:rsidP="007F0065">
      <w:pPr>
        <w:autoSpaceDE w:val="0"/>
        <w:autoSpaceDN w:val="0"/>
        <w:adjustRightInd w:val="0"/>
        <w:snapToGrid w:val="0"/>
        <w:spacing w:after="0" w:line="240" w:lineRule="auto"/>
        <w:jc w:val="center"/>
        <w:rPr>
          <w:rFonts w:ascii="Times New Roman" w:hAnsi="Times New Roman" w:cs="Times New Roman"/>
          <w:bCs/>
          <w:sz w:val="20"/>
          <w:szCs w:val="20"/>
        </w:rPr>
      </w:pPr>
      <w:r w:rsidRPr="00C247B5">
        <w:rPr>
          <w:rFonts w:ascii="Times New Roman" w:eastAsia="Times New Roman+FPEF" w:hAnsi="Times New Roman" w:cs="Times New Roman"/>
          <w:b/>
          <w:sz w:val="20"/>
          <w:szCs w:val="20"/>
        </w:rPr>
        <w:t>B</w:t>
      </w:r>
      <w:r w:rsidR="00B02BA9" w:rsidRPr="00C247B5">
        <w:rPr>
          <w:rFonts w:ascii="Times New Roman" w:eastAsia="Times New Roman+FPEF" w:hAnsi="Times New Roman" w:cs="Times New Roman"/>
          <w:b/>
          <w:sz w:val="20"/>
          <w:szCs w:val="20"/>
        </w:rPr>
        <w:t xml:space="preserve">acterial Load, Incidence of </w:t>
      </w:r>
      <w:r w:rsidR="00B02BA9" w:rsidRPr="00C247B5">
        <w:rPr>
          <w:rFonts w:ascii="Times New Roman" w:eastAsia="Times New Roman+FPEF" w:hAnsi="Times New Roman" w:cs="Times New Roman"/>
          <w:b/>
          <w:i/>
          <w:sz w:val="20"/>
          <w:szCs w:val="20"/>
        </w:rPr>
        <w:t>Escherichia Coli</w:t>
      </w:r>
      <w:r w:rsidR="00B02BA9" w:rsidRPr="00C247B5">
        <w:rPr>
          <w:rFonts w:ascii="Times New Roman" w:eastAsia="Times New Roman+FPEF" w:hAnsi="Times New Roman" w:cs="Times New Roman"/>
          <w:b/>
          <w:sz w:val="20"/>
          <w:szCs w:val="20"/>
        </w:rPr>
        <w:t xml:space="preserve"> and Proximate Analysis of Locally Produced Orange Juice in </w:t>
      </w:r>
      <w:proofErr w:type="spellStart"/>
      <w:r w:rsidR="00B02BA9" w:rsidRPr="00C247B5">
        <w:rPr>
          <w:rFonts w:ascii="Times New Roman" w:eastAsia="Times New Roman+FPEF" w:hAnsi="Times New Roman" w:cs="Times New Roman"/>
          <w:b/>
          <w:sz w:val="20"/>
          <w:szCs w:val="20"/>
        </w:rPr>
        <w:t>Gwagwalada</w:t>
      </w:r>
      <w:proofErr w:type="spellEnd"/>
    </w:p>
    <w:p w:rsidR="00857BF4" w:rsidRPr="00C247B5" w:rsidRDefault="00857BF4" w:rsidP="007F0065">
      <w:pPr>
        <w:pStyle w:val="NoSpacing"/>
        <w:adjustRightInd w:val="0"/>
        <w:snapToGrid w:val="0"/>
        <w:jc w:val="center"/>
        <w:rPr>
          <w:rFonts w:ascii="Times New Roman" w:hAnsi="Times New Roman"/>
          <w:sz w:val="20"/>
          <w:szCs w:val="20"/>
        </w:rPr>
      </w:pPr>
    </w:p>
    <w:p w:rsidR="00890469" w:rsidRPr="00C247B5" w:rsidRDefault="00890469" w:rsidP="007F0065">
      <w:pPr>
        <w:pStyle w:val="NoSpacing"/>
        <w:adjustRightInd w:val="0"/>
        <w:snapToGrid w:val="0"/>
        <w:jc w:val="center"/>
        <w:rPr>
          <w:rFonts w:ascii="Times New Roman" w:eastAsiaTheme="minorEastAsia" w:hAnsi="Times New Roman"/>
          <w:sz w:val="20"/>
          <w:szCs w:val="20"/>
          <w:lang w:eastAsia="zh-CN"/>
        </w:rPr>
      </w:pPr>
      <w:proofErr w:type="spellStart"/>
      <w:r w:rsidRPr="00C247B5">
        <w:rPr>
          <w:rFonts w:ascii="Times New Roman" w:hAnsi="Times New Roman"/>
          <w:sz w:val="20"/>
          <w:szCs w:val="20"/>
        </w:rPr>
        <w:t>Oyedeji</w:t>
      </w:r>
      <w:proofErr w:type="spellEnd"/>
      <w:r w:rsidRPr="00C247B5">
        <w:rPr>
          <w:rFonts w:ascii="Times New Roman" w:hAnsi="Times New Roman"/>
          <w:sz w:val="20"/>
          <w:szCs w:val="20"/>
        </w:rPr>
        <w:t xml:space="preserve">, </w:t>
      </w:r>
      <w:proofErr w:type="spellStart"/>
      <w:r w:rsidRPr="00C247B5">
        <w:rPr>
          <w:rFonts w:ascii="Times New Roman" w:hAnsi="Times New Roman"/>
          <w:sz w:val="20"/>
          <w:szCs w:val="20"/>
        </w:rPr>
        <w:t>Funmilayo</w:t>
      </w:r>
      <w:proofErr w:type="spellEnd"/>
      <w:r w:rsidRPr="00C247B5">
        <w:rPr>
          <w:rFonts w:ascii="Times New Roman" w:hAnsi="Times New Roman"/>
          <w:sz w:val="20"/>
          <w:szCs w:val="20"/>
        </w:rPr>
        <w:t xml:space="preserve"> Nike and </w:t>
      </w:r>
      <w:proofErr w:type="spellStart"/>
      <w:r w:rsidRPr="00C247B5">
        <w:rPr>
          <w:rFonts w:ascii="Times New Roman" w:hAnsi="Times New Roman"/>
          <w:sz w:val="20"/>
          <w:szCs w:val="20"/>
        </w:rPr>
        <w:t>Ijigbade</w:t>
      </w:r>
      <w:proofErr w:type="spellEnd"/>
      <w:r w:rsidRPr="00C247B5">
        <w:rPr>
          <w:rFonts w:ascii="Times New Roman" w:hAnsi="Times New Roman"/>
          <w:sz w:val="20"/>
          <w:szCs w:val="20"/>
        </w:rPr>
        <w:t xml:space="preserve">, </w:t>
      </w:r>
      <w:proofErr w:type="spellStart"/>
      <w:r w:rsidRPr="00C247B5">
        <w:rPr>
          <w:rFonts w:ascii="Times New Roman" w:hAnsi="Times New Roman"/>
          <w:sz w:val="20"/>
          <w:szCs w:val="20"/>
        </w:rPr>
        <w:t>Bamidele</w:t>
      </w:r>
      <w:proofErr w:type="spellEnd"/>
    </w:p>
    <w:p w:rsidR="00C247B5" w:rsidRPr="00C247B5" w:rsidRDefault="00C247B5" w:rsidP="007F0065">
      <w:pPr>
        <w:pStyle w:val="NoSpacing"/>
        <w:adjustRightInd w:val="0"/>
        <w:snapToGrid w:val="0"/>
        <w:jc w:val="center"/>
        <w:rPr>
          <w:rFonts w:ascii="Times New Roman" w:eastAsiaTheme="minorEastAsia" w:hAnsi="Times New Roman"/>
          <w:sz w:val="20"/>
          <w:szCs w:val="20"/>
          <w:lang w:eastAsia="zh-CN"/>
        </w:rPr>
      </w:pPr>
    </w:p>
    <w:p w:rsidR="00890469" w:rsidRPr="00C247B5" w:rsidRDefault="00890469" w:rsidP="007F0065">
      <w:pPr>
        <w:autoSpaceDE w:val="0"/>
        <w:autoSpaceDN w:val="0"/>
        <w:adjustRightInd w:val="0"/>
        <w:snapToGrid w:val="0"/>
        <w:spacing w:after="0" w:line="240" w:lineRule="auto"/>
        <w:jc w:val="center"/>
        <w:rPr>
          <w:rFonts w:ascii="Times New Roman" w:eastAsia="Times New Roman+FPEF" w:hAnsi="Times New Roman" w:cs="Times New Roman"/>
          <w:sz w:val="20"/>
          <w:szCs w:val="20"/>
        </w:rPr>
      </w:pPr>
      <w:proofErr w:type="gramStart"/>
      <w:r w:rsidRPr="00C247B5">
        <w:rPr>
          <w:rFonts w:ascii="Times New Roman" w:eastAsia="Times New Roman+FPEF" w:hAnsi="Times New Roman" w:cs="Times New Roman"/>
          <w:sz w:val="20"/>
          <w:szCs w:val="20"/>
        </w:rPr>
        <w:t>Department of Biology, Federal Capital Territory College of Education, P.M.B. 61, Abuja-Nigeria.</w:t>
      </w:r>
      <w:proofErr w:type="gramEnd"/>
    </w:p>
    <w:p w:rsidR="00890469" w:rsidRPr="00C247B5" w:rsidRDefault="00890469" w:rsidP="007F0065">
      <w:pPr>
        <w:pStyle w:val="NoSpacing"/>
        <w:adjustRightInd w:val="0"/>
        <w:snapToGrid w:val="0"/>
        <w:jc w:val="center"/>
        <w:rPr>
          <w:rFonts w:ascii="Times New Roman" w:eastAsia="Times New Roman+FPEF" w:hAnsi="Times New Roman"/>
          <w:color w:val="0070C0"/>
          <w:sz w:val="20"/>
          <w:szCs w:val="20"/>
        </w:rPr>
      </w:pPr>
      <w:r w:rsidRPr="00C247B5">
        <w:rPr>
          <w:rFonts w:ascii="Times New Roman" w:eastAsia="Times New Roman+FPEF" w:hAnsi="Times New Roman"/>
          <w:sz w:val="20"/>
          <w:szCs w:val="20"/>
        </w:rPr>
        <w:t xml:space="preserve">Email: </w:t>
      </w:r>
      <w:hyperlink r:id="rId7" w:history="1">
        <w:r w:rsidRPr="00C247B5">
          <w:rPr>
            <w:rStyle w:val="Hyperlink"/>
            <w:rFonts w:ascii="Times New Roman" w:eastAsia="Times New Roman+FPEF" w:hAnsi="Times New Roman"/>
            <w:color w:val="0070C0"/>
            <w:sz w:val="20"/>
            <w:szCs w:val="20"/>
          </w:rPr>
          <w:t>deleijigbade@yahoo.com</w:t>
        </w:r>
      </w:hyperlink>
    </w:p>
    <w:p w:rsidR="006807CF" w:rsidRPr="00C247B5" w:rsidRDefault="006807CF" w:rsidP="007F0065">
      <w:pPr>
        <w:autoSpaceDE w:val="0"/>
        <w:autoSpaceDN w:val="0"/>
        <w:adjustRightInd w:val="0"/>
        <w:snapToGrid w:val="0"/>
        <w:spacing w:after="0" w:line="240" w:lineRule="auto"/>
        <w:jc w:val="center"/>
        <w:rPr>
          <w:rFonts w:ascii="Times New Roman" w:hAnsi="Times New Roman" w:cs="Times New Roman"/>
          <w:bCs/>
          <w:sz w:val="20"/>
          <w:szCs w:val="20"/>
        </w:rPr>
      </w:pPr>
    </w:p>
    <w:p w:rsidR="006807CF" w:rsidRPr="00C247B5" w:rsidRDefault="00890469" w:rsidP="007F0065">
      <w:pPr>
        <w:adjustRightInd w:val="0"/>
        <w:snapToGrid w:val="0"/>
        <w:spacing w:after="0" w:line="240" w:lineRule="auto"/>
        <w:jc w:val="both"/>
        <w:rPr>
          <w:rFonts w:ascii="Times New Roman" w:hAnsi="Times New Roman" w:cs="Times New Roman"/>
          <w:bCs/>
          <w:sz w:val="20"/>
          <w:szCs w:val="20"/>
        </w:rPr>
      </w:pPr>
      <w:r w:rsidRPr="00C247B5">
        <w:rPr>
          <w:rFonts w:ascii="Times New Roman" w:hAnsi="Times New Roman" w:cs="Times New Roman"/>
          <w:b/>
          <w:sz w:val="20"/>
          <w:szCs w:val="20"/>
        </w:rPr>
        <w:t xml:space="preserve">Abstract: </w:t>
      </w:r>
      <w:r w:rsidR="006807CF" w:rsidRPr="00C247B5">
        <w:rPr>
          <w:rFonts w:ascii="Times New Roman" w:eastAsia="Times New Roman+FPEF" w:hAnsi="Times New Roman" w:cs="Times New Roman"/>
          <w:sz w:val="20"/>
          <w:szCs w:val="20"/>
        </w:rPr>
        <w:t xml:space="preserve">The study on the bacterial load, incidence of </w:t>
      </w:r>
      <w:r w:rsidR="006807CF" w:rsidRPr="00C247B5">
        <w:rPr>
          <w:rFonts w:ascii="Times New Roman" w:eastAsia="Times New Roman+FPEF" w:hAnsi="Times New Roman" w:cs="Times New Roman"/>
          <w:i/>
          <w:sz w:val="20"/>
          <w:szCs w:val="20"/>
        </w:rPr>
        <w:t>Escherichia coli</w:t>
      </w:r>
      <w:r w:rsidR="006807CF" w:rsidRPr="00C247B5">
        <w:rPr>
          <w:rFonts w:ascii="Times New Roman" w:eastAsia="Times New Roman+FPEF" w:hAnsi="Times New Roman" w:cs="Times New Roman"/>
          <w:sz w:val="20"/>
          <w:szCs w:val="20"/>
        </w:rPr>
        <w:t xml:space="preserve"> and proximate analysis of locally produced orange juice in </w:t>
      </w:r>
      <w:proofErr w:type="spellStart"/>
      <w:r w:rsidR="006807CF" w:rsidRPr="00C247B5">
        <w:rPr>
          <w:rFonts w:ascii="Times New Roman" w:eastAsia="Times New Roman+FPEF" w:hAnsi="Times New Roman" w:cs="Times New Roman"/>
          <w:sz w:val="20"/>
          <w:szCs w:val="20"/>
        </w:rPr>
        <w:t>Gwagwalada</w:t>
      </w:r>
      <w:proofErr w:type="spellEnd"/>
      <w:r w:rsidR="006807CF" w:rsidRPr="00C247B5">
        <w:rPr>
          <w:rFonts w:ascii="Times New Roman" w:eastAsia="Times New Roman+FPEF" w:hAnsi="Times New Roman" w:cs="Times New Roman"/>
          <w:sz w:val="20"/>
          <w:szCs w:val="20"/>
        </w:rPr>
        <w:t xml:space="preserve"> was conducted. The bacterial load, incidence of </w:t>
      </w:r>
      <w:r w:rsidR="006807CF" w:rsidRPr="00C247B5">
        <w:rPr>
          <w:rFonts w:ascii="Times New Roman" w:eastAsia="Times New Roman+FPEF" w:hAnsi="Times New Roman" w:cs="Times New Roman"/>
          <w:i/>
          <w:sz w:val="20"/>
          <w:szCs w:val="20"/>
        </w:rPr>
        <w:t>Escherichia coli</w:t>
      </w:r>
      <w:r w:rsidR="006807CF" w:rsidRPr="00C247B5">
        <w:rPr>
          <w:rFonts w:ascii="Times New Roman" w:eastAsia="Times New Roman+FPEF" w:hAnsi="Times New Roman" w:cs="Times New Roman"/>
          <w:sz w:val="20"/>
          <w:szCs w:val="20"/>
        </w:rPr>
        <w:t xml:space="preserve"> was carried out using the Spread Plate Technique. The p</w:t>
      </w:r>
      <w:r w:rsidR="006807CF" w:rsidRPr="00C247B5">
        <w:rPr>
          <w:rFonts w:ascii="Times New Roman" w:hAnsi="Times New Roman" w:cs="Times New Roman"/>
          <w:sz w:val="20"/>
          <w:szCs w:val="20"/>
        </w:rPr>
        <w:t xml:space="preserve">roximate values of the orange juice samples from five different locations which include </w:t>
      </w:r>
      <w:proofErr w:type="spellStart"/>
      <w:r w:rsidR="006807CF" w:rsidRPr="00C247B5">
        <w:rPr>
          <w:rFonts w:ascii="Times New Roman" w:hAnsi="Times New Roman" w:cs="Times New Roman"/>
          <w:sz w:val="20"/>
          <w:szCs w:val="20"/>
        </w:rPr>
        <w:t>Gwagwalada</w:t>
      </w:r>
      <w:proofErr w:type="spellEnd"/>
      <w:r w:rsidR="006807CF" w:rsidRPr="00C247B5">
        <w:rPr>
          <w:rFonts w:ascii="Times New Roman" w:hAnsi="Times New Roman" w:cs="Times New Roman"/>
          <w:sz w:val="20"/>
          <w:szCs w:val="20"/>
        </w:rPr>
        <w:t xml:space="preserve"> market, </w:t>
      </w:r>
      <w:proofErr w:type="gramStart"/>
      <w:r w:rsidR="006807CF" w:rsidRPr="00C247B5">
        <w:rPr>
          <w:rFonts w:ascii="Times New Roman" w:hAnsi="Times New Roman" w:cs="Times New Roman"/>
          <w:sz w:val="20"/>
          <w:szCs w:val="20"/>
        </w:rPr>
        <w:t>Phase</w:t>
      </w:r>
      <w:proofErr w:type="gramEnd"/>
      <w:r w:rsidR="006807CF" w:rsidRPr="00C247B5">
        <w:rPr>
          <w:rFonts w:ascii="Times New Roman" w:hAnsi="Times New Roman" w:cs="Times New Roman"/>
          <w:sz w:val="20"/>
          <w:szCs w:val="20"/>
        </w:rPr>
        <w:t xml:space="preserve"> I, </w:t>
      </w:r>
      <w:proofErr w:type="spellStart"/>
      <w:r w:rsidR="006807CF" w:rsidRPr="00C247B5">
        <w:rPr>
          <w:rFonts w:ascii="Times New Roman" w:hAnsi="Times New Roman" w:cs="Times New Roman"/>
          <w:sz w:val="20"/>
          <w:szCs w:val="20"/>
        </w:rPr>
        <w:t>Kaswandare</w:t>
      </w:r>
      <w:proofErr w:type="spellEnd"/>
      <w:r w:rsidR="006807CF" w:rsidRPr="00C247B5">
        <w:rPr>
          <w:rFonts w:ascii="Times New Roman" w:hAnsi="Times New Roman" w:cs="Times New Roman"/>
          <w:sz w:val="20"/>
          <w:szCs w:val="20"/>
        </w:rPr>
        <w:t xml:space="preserve">, Phase 3 and </w:t>
      </w:r>
      <w:proofErr w:type="spellStart"/>
      <w:r w:rsidR="006807CF" w:rsidRPr="00C247B5">
        <w:rPr>
          <w:rFonts w:ascii="Times New Roman" w:hAnsi="Times New Roman" w:cs="Times New Roman"/>
          <w:sz w:val="20"/>
          <w:szCs w:val="20"/>
        </w:rPr>
        <w:t>Dagiri</w:t>
      </w:r>
      <w:proofErr w:type="spellEnd"/>
      <w:r w:rsidR="006807CF" w:rsidRPr="00C247B5">
        <w:rPr>
          <w:rFonts w:ascii="Times New Roman" w:hAnsi="Times New Roman" w:cs="Times New Roman"/>
          <w:sz w:val="20"/>
          <w:szCs w:val="20"/>
        </w:rPr>
        <w:t>. Some of the juices contain impressive amounts of minerals, crude lipid, vitamin C, ash and moisture content.</w:t>
      </w:r>
      <w:r w:rsidR="007F0065">
        <w:rPr>
          <w:rFonts w:ascii="Times New Roman" w:hAnsi="Times New Roman" w:cs="Times New Roman"/>
          <w:sz w:val="20"/>
          <w:szCs w:val="20"/>
        </w:rPr>
        <w:t xml:space="preserve"> </w:t>
      </w:r>
      <w:r w:rsidR="006807CF" w:rsidRPr="00C247B5">
        <w:rPr>
          <w:rFonts w:ascii="Times New Roman" w:hAnsi="Times New Roman" w:cs="Times New Roman"/>
          <w:sz w:val="20"/>
          <w:szCs w:val="20"/>
        </w:rPr>
        <w:t xml:space="preserve">The moisture content ranged from 80.95±5.80 % to 94.16±6.18, with sample from </w:t>
      </w:r>
      <w:proofErr w:type="spellStart"/>
      <w:r w:rsidR="006807CF" w:rsidRPr="00C247B5">
        <w:rPr>
          <w:rFonts w:ascii="Times New Roman" w:hAnsi="Times New Roman" w:cs="Times New Roman"/>
          <w:sz w:val="20"/>
          <w:szCs w:val="20"/>
        </w:rPr>
        <w:t>Gwagwalada</w:t>
      </w:r>
      <w:proofErr w:type="spellEnd"/>
      <w:r w:rsidR="006807CF" w:rsidRPr="00C247B5">
        <w:rPr>
          <w:rFonts w:ascii="Times New Roman" w:hAnsi="Times New Roman" w:cs="Times New Roman"/>
          <w:sz w:val="20"/>
          <w:szCs w:val="20"/>
        </w:rPr>
        <w:t xml:space="preserve"> market having the highest (94. 16 %) while the least was recorded by sample from </w:t>
      </w:r>
      <w:proofErr w:type="spellStart"/>
      <w:r w:rsidR="006807CF" w:rsidRPr="00C247B5">
        <w:rPr>
          <w:rFonts w:ascii="Times New Roman" w:hAnsi="Times New Roman" w:cs="Times New Roman"/>
          <w:sz w:val="20"/>
          <w:szCs w:val="20"/>
        </w:rPr>
        <w:t>Kasuandare</w:t>
      </w:r>
      <w:proofErr w:type="spellEnd"/>
      <w:r w:rsidR="006807CF" w:rsidRPr="00C247B5">
        <w:rPr>
          <w:rFonts w:ascii="Times New Roman" w:hAnsi="Times New Roman" w:cs="Times New Roman"/>
          <w:sz w:val="20"/>
          <w:szCs w:val="20"/>
        </w:rPr>
        <w:t xml:space="preserve"> (80.95±5.80%).</w:t>
      </w:r>
      <w:r w:rsidR="007F0065">
        <w:rPr>
          <w:rFonts w:ascii="Times New Roman" w:hAnsi="Times New Roman" w:cs="Times New Roman"/>
          <w:sz w:val="20"/>
          <w:szCs w:val="20"/>
        </w:rPr>
        <w:t xml:space="preserve"> </w:t>
      </w:r>
      <w:r w:rsidR="006807CF" w:rsidRPr="00C247B5">
        <w:rPr>
          <w:rFonts w:ascii="Times New Roman" w:hAnsi="Times New Roman" w:cs="Times New Roman"/>
          <w:sz w:val="20"/>
          <w:szCs w:val="20"/>
        </w:rPr>
        <w:t xml:space="preserve">Vitamin C content ranges from 0.013±0.08 to 0.015±0.08 mg/100ml. The mineral content in the orange juice include calcium with an average concentration ranging from 20.2± 1.08 </w:t>
      </w:r>
      <w:proofErr w:type="spellStart"/>
      <w:r w:rsidR="006807CF" w:rsidRPr="00C247B5">
        <w:rPr>
          <w:rFonts w:ascii="Times New Roman" w:hAnsi="Times New Roman" w:cs="Times New Roman"/>
          <w:sz w:val="20"/>
          <w:szCs w:val="20"/>
        </w:rPr>
        <w:t>ppm</w:t>
      </w:r>
      <w:proofErr w:type="spellEnd"/>
      <w:r w:rsidR="006807CF" w:rsidRPr="00C247B5">
        <w:rPr>
          <w:rFonts w:ascii="Times New Roman" w:hAnsi="Times New Roman" w:cs="Times New Roman"/>
          <w:sz w:val="20"/>
          <w:szCs w:val="20"/>
        </w:rPr>
        <w:t xml:space="preserve"> to 26.2± 2.21, Magnesium (ranges from 12.4± 0.8 to 15.5± 0.9 </w:t>
      </w:r>
      <w:proofErr w:type="spellStart"/>
      <w:r w:rsidR="006807CF" w:rsidRPr="00C247B5">
        <w:rPr>
          <w:rFonts w:ascii="Times New Roman" w:hAnsi="Times New Roman" w:cs="Times New Roman"/>
          <w:sz w:val="20"/>
          <w:szCs w:val="20"/>
        </w:rPr>
        <w:t>ppm</w:t>
      </w:r>
      <w:proofErr w:type="spellEnd"/>
      <w:r w:rsidR="006807CF" w:rsidRPr="00C247B5">
        <w:rPr>
          <w:rFonts w:ascii="Times New Roman" w:hAnsi="Times New Roman" w:cs="Times New Roman"/>
          <w:sz w:val="20"/>
          <w:szCs w:val="20"/>
        </w:rPr>
        <w:t xml:space="preserve">), low amounts of Fe (between 0.20± 0.07 to 0.50± 0.09 </w:t>
      </w:r>
      <w:proofErr w:type="spellStart"/>
      <w:r w:rsidR="006807CF" w:rsidRPr="00C247B5">
        <w:rPr>
          <w:rFonts w:ascii="Times New Roman" w:hAnsi="Times New Roman" w:cs="Times New Roman"/>
          <w:sz w:val="20"/>
          <w:szCs w:val="20"/>
        </w:rPr>
        <w:t>ppm</w:t>
      </w:r>
      <w:proofErr w:type="spellEnd"/>
      <w:r w:rsidR="006807CF" w:rsidRPr="00C247B5">
        <w:rPr>
          <w:rFonts w:ascii="Times New Roman" w:hAnsi="Times New Roman" w:cs="Times New Roman"/>
          <w:sz w:val="20"/>
          <w:szCs w:val="20"/>
        </w:rPr>
        <w:t xml:space="preserve">) and Cu (0.10 ± 0.01 to 0.13± 0.01 </w:t>
      </w:r>
      <w:proofErr w:type="spellStart"/>
      <w:r w:rsidR="006807CF" w:rsidRPr="00C247B5">
        <w:rPr>
          <w:rFonts w:ascii="Times New Roman" w:hAnsi="Times New Roman" w:cs="Times New Roman"/>
          <w:sz w:val="20"/>
          <w:szCs w:val="20"/>
        </w:rPr>
        <w:t>ppm</w:t>
      </w:r>
      <w:proofErr w:type="spellEnd"/>
      <w:r w:rsidR="006807CF" w:rsidRPr="00C247B5">
        <w:rPr>
          <w:rFonts w:ascii="Times New Roman" w:hAnsi="Times New Roman" w:cs="Times New Roman"/>
          <w:sz w:val="20"/>
          <w:szCs w:val="20"/>
        </w:rPr>
        <w:t xml:space="preserve">) were obtained in the juice. The juice was relatively acidic with pH values (at 25°C) ranging from 4.0 to 5.4, which was within the optimum pH range for fruit juices. </w:t>
      </w:r>
      <w:proofErr w:type="spellStart"/>
      <w:r w:rsidR="006807CF" w:rsidRPr="00C247B5">
        <w:rPr>
          <w:rFonts w:ascii="Times New Roman" w:hAnsi="Times New Roman" w:cs="Times New Roman"/>
          <w:sz w:val="20"/>
          <w:szCs w:val="20"/>
        </w:rPr>
        <w:t>Kasuwandere</w:t>
      </w:r>
      <w:proofErr w:type="spellEnd"/>
      <w:r w:rsidR="006807CF" w:rsidRPr="00C247B5">
        <w:rPr>
          <w:rFonts w:ascii="Times New Roman" w:hAnsi="Times New Roman" w:cs="Times New Roman"/>
          <w:sz w:val="20"/>
          <w:szCs w:val="20"/>
        </w:rPr>
        <w:t xml:space="preserve"> recorded the highest isolated </w:t>
      </w:r>
      <w:r w:rsidR="006807CF" w:rsidRPr="00C247B5">
        <w:rPr>
          <w:rFonts w:ascii="Times New Roman" w:hAnsi="Times New Roman" w:cs="Times New Roman"/>
          <w:i/>
          <w:sz w:val="20"/>
          <w:szCs w:val="20"/>
          <w:lang w:val="fr-FR"/>
        </w:rPr>
        <w:t>Escherichia coli</w:t>
      </w:r>
      <w:r w:rsidR="006807CF" w:rsidRPr="00C247B5">
        <w:rPr>
          <w:rFonts w:ascii="Times New Roman" w:hAnsi="Times New Roman" w:cs="Times New Roman"/>
          <w:sz w:val="20"/>
          <w:szCs w:val="20"/>
        </w:rPr>
        <w:t xml:space="preserve"> with 33.33 %, followed by </w:t>
      </w:r>
      <w:proofErr w:type="spellStart"/>
      <w:r w:rsidR="006807CF" w:rsidRPr="00C247B5">
        <w:rPr>
          <w:rFonts w:ascii="Times New Roman" w:hAnsi="Times New Roman" w:cs="Times New Roman"/>
          <w:sz w:val="20"/>
          <w:szCs w:val="20"/>
        </w:rPr>
        <w:t>Gwagwalada</w:t>
      </w:r>
      <w:proofErr w:type="spellEnd"/>
      <w:r w:rsidR="006807CF" w:rsidRPr="00C247B5">
        <w:rPr>
          <w:rFonts w:ascii="Times New Roman" w:hAnsi="Times New Roman" w:cs="Times New Roman"/>
          <w:sz w:val="20"/>
          <w:szCs w:val="20"/>
        </w:rPr>
        <w:t xml:space="preserve"> market and Phase III with 20 % </w:t>
      </w:r>
      <w:proofErr w:type="gramStart"/>
      <w:r w:rsidR="006807CF" w:rsidRPr="00C247B5">
        <w:rPr>
          <w:rFonts w:ascii="Times New Roman" w:hAnsi="Times New Roman" w:cs="Times New Roman"/>
          <w:sz w:val="20"/>
          <w:szCs w:val="20"/>
        </w:rPr>
        <w:t>each,</w:t>
      </w:r>
      <w:proofErr w:type="gramEnd"/>
      <w:r w:rsidR="006807CF" w:rsidRPr="00C247B5">
        <w:rPr>
          <w:rFonts w:ascii="Times New Roman" w:hAnsi="Times New Roman" w:cs="Times New Roman"/>
          <w:sz w:val="20"/>
          <w:szCs w:val="20"/>
        </w:rPr>
        <w:t xml:space="preserve"> Phase 1 and </w:t>
      </w:r>
      <w:proofErr w:type="spellStart"/>
      <w:r w:rsidR="006807CF" w:rsidRPr="00C247B5">
        <w:rPr>
          <w:rFonts w:ascii="Times New Roman" w:hAnsi="Times New Roman" w:cs="Times New Roman"/>
          <w:sz w:val="20"/>
          <w:szCs w:val="20"/>
        </w:rPr>
        <w:t>Dagiri</w:t>
      </w:r>
      <w:proofErr w:type="spellEnd"/>
      <w:r w:rsidR="006807CF" w:rsidRPr="00C247B5">
        <w:rPr>
          <w:rFonts w:ascii="Times New Roman" w:hAnsi="Times New Roman" w:cs="Times New Roman"/>
          <w:sz w:val="20"/>
          <w:szCs w:val="20"/>
        </w:rPr>
        <w:t xml:space="preserve"> with equal values have the least incidence of </w:t>
      </w:r>
      <w:r w:rsidR="006807CF" w:rsidRPr="00C247B5">
        <w:rPr>
          <w:rFonts w:ascii="Times New Roman" w:hAnsi="Times New Roman" w:cs="Times New Roman"/>
          <w:i/>
          <w:sz w:val="20"/>
          <w:szCs w:val="20"/>
        </w:rPr>
        <w:t>Escherichia coli</w:t>
      </w:r>
      <w:r w:rsidR="006807CF" w:rsidRPr="00C247B5">
        <w:rPr>
          <w:rFonts w:ascii="Times New Roman" w:hAnsi="Times New Roman" w:cs="Times New Roman"/>
          <w:sz w:val="20"/>
          <w:szCs w:val="20"/>
        </w:rPr>
        <w:t xml:space="preserve"> in the orange juice with 13.33 % each.</w:t>
      </w:r>
      <w:r w:rsidR="006807CF" w:rsidRPr="00C247B5">
        <w:rPr>
          <w:rFonts w:ascii="Times New Roman" w:eastAsia="Times New Roman+FPEF" w:hAnsi="Times New Roman" w:cs="Times New Roman"/>
          <w:sz w:val="20"/>
          <w:szCs w:val="20"/>
        </w:rPr>
        <w:t xml:space="preserve"> The result obtained from this study showed that the total bacteria count of the locally produced orange juice in </w:t>
      </w:r>
      <w:proofErr w:type="spellStart"/>
      <w:r w:rsidR="006807CF" w:rsidRPr="00C247B5">
        <w:rPr>
          <w:rFonts w:ascii="Times New Roman" w:eastAsia="Times New Roman+FPEF" w:hAnsi="Times New Roman" w:cs="Times New Roman"/>
          <w:sz w:val="20"/>
          <w:szCs w:val="20"/>
        </w:rPr>
        <w:t>Gwagwalada</w:t>
      </w:r>
      <w:proofErr w:type="spellEnd"/>
      <w:r w:rsidR="006807CF" w:rsidRPr="00C247B5">
        <w:rPr>
          <w:rFonts w:ascii="Times New Roman" w:eastAsia="Times New Roman+FPEF" w:hAnsi="Times New Roman" w:cs="Times New Roman"/>
          <w:sz w:val="20"/>
          <w:szCs w:val="20"/>
        </w:rPr>
        <w:t xml:space="preserve"> ranged from 1.2x10</w:t>
      </w:r>
      <w:r w:rsidR="006807CF" w:rsidRPr="00C247B5">
        <w:rPr>
          <w:rFonts w:ascii="Times New Roman" w:eastAsia="Times New Roman+FPEF" w:hAnsi="Times New Roman" w:cs="Times New Roman"/>
          <w:sz w:val="20"/>
          <w:szCs w:val="20"/>
          <w:vertAlign w:val="superscript"/>
        </w:rPr>
        <w:t>5</w:t>
      </w:r>
      <w:r w:rsidR="006807CF" w:rsidRPr="00C247B5">
        <w:rPr>
          <w:rFonts w:ascii="Times New Roman" w:hAnsi="Times New Roman" w:cs="Times New Roman"/>
          <w:sz w:val="20"/>
          <w:szCs w:val="20"/>
        </w:rPr>
        <w:t xml:space="preserve">±0.40 </w:t>
      </w:r>
      <w:r w:rsidR="006807CF" w:rsidRPr="00C247B5">
        <w:rPr>
          <w:rFonts w:ascii="Times New Roman" w:eastAsia="Times New Roman+FPEF" w:hAnsi="Times New Roman" w:cs="Times New Roman"/>
          <w:sz w:val="20"/>
          <w:szCs w:val="20"/>
        </w:rPr>
        <w:t>to 6.6x10</w:t>
      </w:r>
      <w:r w:rsidR="006807CF" w:rsidRPr="00C247B5">
        <w:rPr>
          <w:rFonts w:ascii="Times New Roman" w:eastAsia="Times New Roman+FPEF" w:hAnsi="Times New Roman" w:cs="Times New Roman"/>
          <w:sz w:val="20"/>
          <w:szCs w:val="20"/>
          <w:vertAlign w:val="superscript"/>
        </w:rPr>
        <w:t>7</w:t>
      </w:r>
      <w:r w:rsidR="006807CF" w:rsidRPr="00C247B5">
        <w:rPr>
          <w:rFonts w:ascii="Times New Roman" w:eastAsia="Times New Roman+FPEF" w:hAnsi="Times New Roman" w:cs="Times New Roman"/>
          <w:sz w:val="20"/>
          <w:szCs w:val="20"/>
        </w:rPr>
        <w:t xml:space="preserve"> </w:t>
      </w:r>
      <w:r w:rsidR="006807CF" w:rsidRPr="00C247B5">
        <w:rPr>
          <w:rFonts w:ascii="Times New Roman" w:hAnsi="Times New Roman" w:cs="Times New Roman"/>
          <w:sz w:val="20"/>
          <w:szCs w:val="20"/>
        </w:rPr>
        <w:t xml:space="preserve">±0.13 </w:t>
      </w:r>
      <w:r w:rsidR="006807CF" w:rsidRPr="00C247B5">
        <w:rPr>
          <w:rFonts w:ascii="Times New Roman" w:eastAsia="Times New Roman+FPEF" w:hAnsi="Times New Roman" w:cs="Times New Roman"/>
          <w:sz w:val="20"/>
          <w:szCs w:val="20"/>
        </w:rPr>
        <w:t xml:space="preserve">CFU/ml for all the samples from the five different locations. The bacterial load, incidence of </w:t>
      </w:r>
      <w:r w:rsidR="006807CF" w:rsidRPr="00C247B5">
        <w:rPr>
          <w:rFonts w:ascii="Times New Roman" w:eastAsia="Times New Roman+FPEF" w:hAnsi="Times New Roman" w:cs="Times New Roman"/>
          <w:i/>
          <w:sz w:val="20"/>
          <w:szCs w:val="20"/>
        </w:rPr>
        <w:t>Escherichia coli</w:t>
      </w:r>
      <w:r w:rsidR="006807CF" w:rsidRPr="00C247B5">
        <w:rPr>
          <w:rFonts w:ascii="Times New Roman" w:eastAsia="Times New Roman+FPEF" w:hAnsi="Times New Roman" w:cs="Times New Roman"/>
          <w:sz w:val="20"/>
          <w:szCs w:val="20"/>
        </w:rPr>
        <w:t xml:space="preserve"> were not significantly different </w:t>
      </w:r>
      <w:r w:rsidR="006807CF" w:rsidRPr="00C247B5">
        <w:rPr>
          <w:rFonts w:ascii="Times New Roman" w:hAnsi="Times New Roman" w:cs="Times New Roman"/>
          <w:sz w:val="20"/>
          <w:szCs w:val="20"/>
        </w:rPr>
        <w:t>at p &lt; 0.05 level of significant.</w:t>
      </w:r>
    </w:p>
    <w:p w:rsidR="00C247B5" w:rsidRPr="00C247B5" w:rsidRDefault="00C247B5" w:rsidP="007F0065">
      <w:pPr>
        <w:adjustRightInd w:val="0"/>
        <w:snapToGrid w:val="0"/>
        <w:spacing w:after="0" w:line="240" w:lineRule="auto"/>
        <w:jc w:val="both"/>
        <w:rPr>
          <w:rFonts w:ascii="Times New Roman" w:hAnsi="Times New Roman" w:cs="Times New Roman"/>
          <w:color w:val="000000"/>
          <w:sz w:val="20"/>
          <w:szCs w:val="20"/>
          <w:shd w:val="clear" w:color="auto" w:fill="FFFFFF"/>
        </w:rPr>
      </w:pPr>
      <w:r w:rsidRPr="00C247B5">
        <w:rPr>
          <w:rFonts w:ascii="Times New Roman" w:hAnsi="Times New Roman" w:cs="Times New Roman" w:hint="eastAsia"/>
          <w:sz w:val="20"/>
          <w:szCs w:val="20"/>
        </w:rPr>
        <w:t>[</w:t>
      </w:r>
      <w:proofErr w:type="spellStart"/>
      <w:r w:rsidRPr="00C247B5">
        <w:rPr>
          <w:rFonts w:ascii="Times New Roman" w:hAnsi="Times New Roman" w:cs="Times New Roman"/>
          <w:sz w:val="20"/>
          <w:szCs w:val="20"/>
        </w:rPr>
        <w:t>Oyedeji</w:t>
      </w:r>
      <w:proofErr w:type="spellEnd"/>
      <w:r w:rsidRPr="00C247B5">
        <w:rPr>
          <w:rFonts w:ascii="Times New Roman" w:hAnsi="Times New Roman" w:cs="Times New Roman"/>
          <w:sz w:val="20"/>
          <w:szCs w:val="20"/>
        </w:rPr>
        <w:t xml:space="preserve">, </w:t>
      </w:r>
      <w:proofErr w:type="spellStart"/>
      <w:r w:rsidRPr="00C247B5">
        <w:rPr>
          <w:rFonts w:ascii="Times New Roman" w:hAnsi="Times New Roman" w:cs="Times New Roman"/>
          <w:sz w:val="20"/>
          <w:szCs w:val="20"/>
        </w:rPr>
        <w:t>Funmilayo</w:t>
      </w:r>
      <w:proofErr w:type="spellEnd"/>
      <w:r w:rsidRPr="00C247B5">
        <w:rPr>
          <w:rFonts w:ascii="Times New Roman" w:hAnsi="Times New Roman" w:cs="Times New Roman"/>
          <w:sz w:val="20"/>
          <w:szCs w:val="20"/>
        </w:rPr>
        <w:t xml:space="preserve"> Nike and </w:t>
      </w:r>
      <w:proofErr w:type="spellStart"/>
      <w:r w:rsidRPr="00C247B5">
        <w:rPr>
          <w:rFonts w:ascii="Times New Roman" w:hAnsi="Times New Roman" w:cs="Times New Roman"/>
          <w:sz w:val="20"/>
          <w:szCs w:val="20"/>
        </w:rPr>
        <w:t>Ijigbade</w:t>
      </w:r>
      <w:proofErr w:type="spellEnd"/>
      <w:r w:rsidRPr="00C247B5">
        <w:rPr>
          <w:rFonts w:ascii="Times New Roman" w:hAnsi="Times New Roman" w:cs="Times New Roman"/>
          <w:sz w:val="20"/>
          <w:szCs w:val="20"/>
        </w:rPr>
        <w:t xml:space="preserve">, </w:t>
      </w:r>
      <w:proofErr w:type="spellStart"/>
      <w:r w:rsidRPr="00C247B5">
        <w:rPr>
          <w:rFonts w:ascii="Times New Roman" w:hAnsi="Times New Roman" w:cs="Times New Roman"/>
          <w:sz w:val="20"/>
          <w:szCs w:val="20"/>
        </w:rPr>
        <w:t>Bamidele</w:t>
      </w:r>
      <w:proofErr w:type="spellEnd"/>
      <w:r w:rsidRPr="00C247B5">
        <w:rPr>
          <w:rFonts w:ascii="Times New Roman" w:hAnsi="Times New Roman" w:cs="Times New Roman"/>
          <w:sz w:val="20"/>
          <w:szCs w:val="20"/>
        </w:rPr>
        <w:t>.</w:t>
      </w:r>
      <w:r w:rsidRPr="00C247B5">
        <w:rPr>
          <w:rFonts w:ascii="Times New Roman" w:hAnsi="Times New Roman" w:cs="Times New Roman" w:hint="eastAsia"/>
          <w:b/>
          <w:bCs/>
          <w:sz w:val="20"/>
          <w:szCs w:val="20"/>
          <w:lang w:bidi="fa-IR"/>
        </w:rPr>
        <w:t xml:space="preserve"> </w:t>
      </w:r>
      <w:proofErr w:type="gramStart"/>
      <w:r w:rsidRPr="00C247B5">
        <w:rPr>
          <w:rFonts w:ascii="Times New Roman" w:eastAsia="Times New Roman+FPEF" w:hAnsi="Times New Roman" w:cs="Times New Roman"/>
          <w:b/>
          <w:sz w:val="20"/>
          <w:szCs w:val="20"/>
        </w:rPr>
        <w:t xml:space="preserve">Bacterial Load, Incidence of </w:t>
      </w:r>
      <w:r w:rsidRPr="00C247B5">
        <w:rPr>
          <w:rFonts w:ascii="Times New Roman" w:eastAsia="Times New Roman+FPEF" w:hAnsi="Times New Roman" w:cs="Times New Roman"/>
          <w:b/>
          <w:i/>
          <w:sz w:val="20"/>
          <w:szCs w:val="20"/>
        </w:rPr>
        <w:t>Escherichia Coli</w:t>
      </w:r>
      <w:r w:rsidRPr="00C247B5">
        <w:rPr>
          <w:rFonts w:ascii="Times New Roman" w:eastAsia="Times New Roman+FPEF" w:hAnsi="Times New Roman" w:cs="Times New Roman"/>
          <w:b/>
          <w:sz w:val="20"/>
          <w:szCs w:val="20"/>
        </w:rPr>
        <w:t xml:space="preserve"> and Proximate Analysis of Locally Produced Orange Juice in </w:t>
      </w:r>
      <w:proofErr w:type="spellStart"/>
      <w:r w:rsidRPr="00C247B5">
        <w:rPr>
          <w:rFonts w:ascii="Times New Roman" w:eastAsia="Times New Roman+FPEF" w:hAnsi="Times New Roman" w:cs="Times New Roman"/>
          <w:b/>
          <w:sz w:val="20"/>
          <w:szCs w:val="20"/>
        </w:rPr>
        <w:t>Gwagwalada</w:t>
      </w:r>
      <w:proofErr w:type="spellEnd"/>
      <w:r w:rsidRPr="00C247B5">
        <w:rPr>
          <w:rFonts w:ascii="Times New Roman" w:eastAsia="Times New Roman" w:hAnsi="Times New Roman" w:cs="Times New Roman"/>
          <w:b/>
          <w:bCs/>
          <w:sz w:val="20"/>
          <w:szCs w:val="20"/>
          <w:lang w:bidi="fa-IR"/>
        </w:rPr>
        <w:t>.</w:t>
      </w:r>
      <w:proofErr w:type="gramEnd"/>
      <w:r w:rsidRPr="00C247B5">
        <w:rPr>
          <w:rFonts w:ascii="Times New Roman" w:hAnsi="Times New Roman" w:cs="Times New Roman"/>
          <w:bCs/>
          <w:i/>
          <w:sz w:val="20"/>
          <w:szCs w:val="20"/>
        </w:rPr>
        <w:t xml:space="preserve"> Researcher</w:t>
      </w:r>
      <w:r w:rsidRPr="00C247B5">
        <w:rPr>
          <w:rFonts w:ascii="Times New Roman" w:hAnsi="Times New Roman" w:cs="Times New Roman"/>
          <w:bCs/>
          <w:sz w:val="20"/>
          <w:szCs w:val="20"/>
        </w:rPr>
        <w:t xml:space="preserve"> 201</w:t>
      </w:r>
      <w:r w:rsidRPr="00C247B5">
        <w:rPr>
          <w:rFonts w:ascii="Times New Roman" w:hAnsi="Times New Roman" w:cs="Times New Roman" w:hint="eastAsia"/>
          <w:bCs/>
          <w:sz w:val="20"/>
          <w:szCs w:val="20"/>
        </w:rPr>
        <w:t>6</w:t>
      </w:r>
      <w:r w:rsidRPr="00C247B5">
        <w:rPr>
          <w:rFonts w:ascii="Times New Roman" w:hAnsi="Times New Roman" w:cs="Times New Roman"/>
          <w:bCs/>
          <w:sz w:val="20"/>
          <w:szCs w:val="20"/>
        </w:rPr>
        <w:t>;</w:t>
      </w:r>
      <w:r w:rsidRPr="00C247B5">
        <w:rPr>
          <w:rFonts w:ascii="Times New Roman" w:hAnsi="Times New Roman" w:cs="Times New Roman" w:hint="eastAsia"/>
          <w:bCs/>
          <w:sz w:val="20"/>
          <w:szCs w:val="20"/>
        </w:rPr>
        <w:t>8</w:t>
      </w:r>
      <w:r w:rsidRPr="00C247B5">
        <w:rPr>
          <w:rFonts w:ascii="Times New Roman" w:hAnsi="Times New Roman" w:cs="Times New Roman"/>
          <w:bCs/>
          <w:sz w:val="20"/>
          <w:szCs w:val="20"/>
        </w:rPr>
        <w:t>(</w:t>
      </w:r>
      <w:r w:rsidRPr="00C247B5">
        <w:rPr>
          <w:rFonts w:ascii="Times New Roman" w:hAnsi="Times New Roman" w:cs="Times New Roman" w:hint="eastAsia"/>
          <w:bCs/>
          <w:sz w:val="20"/>
          <w:szCs w:val="20"/>
        </w:rPr>
        <w:t>3</w:t>
      </w:r>
      <w:r w:rsidRPr="00C247B5">
        <w:rPr>
          <w:rFonts w:ascii="Times New Roman" w:hAnsi="Times New Roman" w:cs="Times New Roman"/>
          <w:bCs/>
          <w:sz w:val="20"/>
          <w:szCs w:val="20"/>
        </w:rPr>
        <w:t>):</w:t>
      </w:r>
      <w:r w:rsidR="00310BC8">
        <w:rPr>
          <w:rFonts w:ascii="Times New Roman" w:hAnsi="Times New Roman" w:cs="Times New Roman"/>
          <w:noProof/>
          <w:color w:val="000000"/>
          <w:sz w:val="20"/>
          <w:szCs w:val="20"/>
        </w:rPr>
        <w:t>1</w:t>
      </w:r>
      <w:r w:rsidRPr="00C247B5">
        <w:rPr>
          <w:rFonts w:ascii="Times New Roman" w:hAnsi="Times New Roman" w:cs="Times New Roman"/>
          <w:color w:val="000000"/>
          <w:sz w:val="20"/>
          <w:szCs w:val="20"/>
        </w:rPr>
        <w:t>-</w:t>
      </w:r>
      <w:r w:rsidR="007F0065">
        <w:rPr>
          <w:rFonts w:ascii="Times New Roman" w:hAnsi="Times New Roman" w:cs="Times New Roman" w:hint="eastAsia"/>
          <w:color w:val="000000"/>
          <w:sz w:val="20"/>
          <w:szCs w:val="20"/>
          <w:lang w:eastAsia="zh-CN"/>
        </w:rPr>
        <w:t>7</w:t>
      </w:r>
      <w:r w:rsidRPr="00C247B5">
        <w:rPr>
          <w:rFonts w:ascii="Times New Roman" w:hAnsi="Times New Roman" w:cs="Times New Roman"/>
          <w:bCs/>
          <w:sz w:val="20"/>
          <w:szCs w:val="20"/>
        </w:rPr>
        <w:t xml:space="preserve">]. </w:t>
      </w:r>
      <w:proofErr w:type="gramStart"/>
      <w:r w:rsidRPr="00C247B5">
        <w:rPr>
          <w:rFonts w:ascii="Times New Roman" w:hAnsi="Times New Roman" w:cs="Times New Roman"/>
          <w:sz w:val="20"/>
          <w:szCs w:val="20"/>
        </w:rPr>
        <w:t>ISSN 1553-9865 (print); ISSN 2163-8950 (online)</w:t>
      </w:r>
      <w:r w:rsidRPr="00C247B5">
        <w:rPr>
          <w:rFonts w:ascii="Times New Roman" w:hAnsi="Times New Roman" w:cs="Times New Roman"/>
          <w:bCs/>
          <w:sz w:val="20"/>
          <w:szCs w:val="20"/>
        </w:rPr>
        <w:t>.</w:t>
      </w:r>
      <w:proofErr w:type="gramEnd"/>
      <w:r w:rsidRPr="00C247B5">
        <w:rPr>
          <w:rFonts w:ascii="Times New Roman" w:hAnsi="Times New Roman" w:cs="Times New Roman"/>
          <w:bCs/>
          <w:sz w:val="20"/>
          <w:szCs w:val="20"/>
        </w:rPr>
        <w:t xml:space="preserve"> </w:t>
      </w:r>
      <w:hyperlink r:id="rId8" w:history="1">
        <w:r w:rsidRPr="00C247B5">
          <w:rPr>
            <w:rStyle w:val="Hyperlink"/>
            <w:rFonts w:ascii="Times New Roman" w:hAnsi="Times New Roman" w:cs="Times New Roman"/>
            <w:color w:val="0000FF"/>
            <w:sz w:val="20"/>
            <w:szCs w:val="20"/>
          </w:rPr>
          <w:t>http://www.sciencepub.net/researcher</w:t>
        </w:r>
      </w:hyperlink>
      <w:r w:rsidRPr="00C247B5">
        <w:rPr>
          <w:rFonts w:ascii="Times New Roman" w:hAnsi="Times New Roman" w:cs="Times New Roman"/>
          <w:bCs/>
          <w:sz w:val="20"/>
          <w:szCs w:val="20"/>
        </w:rPr>
        <w:t>.</w:t>
      </w:r>
      <w:r w:rsidRPr="00C247B5">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w:t>
      </w:r>
      <w:r w:rsidRPr="00C247B5">
        <w:rPr>
          <w:rFonts w:ascii="Times New Roman" w:hAnsi="Times New Roman" w:cs="Times New Roman" w:hint="eastAsia"/>
          <w:bCs/>
          <w:sz w:val="20"/>
          <w:szCs w:val="20"/>
        </w:rPr>
        <w:t xml:space="preserve">. </w:t>
      </w:r>
      <w:proofErr w:type="gramStart"/>
      <w:r w:rsidRPr="00C247B5">
        <w:rPr>
          <w:rFonts w:ascii="Times New Roman" w:hAnsi="Times New Roman" w:cs="Times New Roman"/>
          <w:color w:val="000000"/>
          <w:sz w:val="20"/>
          <w:szCs w:val="20"/>
          <w:shd w:val="clear" w:color="auto" w:fill="FFFFFF"/>
        </w:rPr>
        <w:t>doi</w:t>
      </w:r>
      <w:proofErr w:type="gramEnd"/>
      <w:r w:rsidRPr="00C247B5">
        <w:rPr>
          <w:rFonts w:ascii="Times New Roman" w:hAnsi="Times New Roman" w:cs="Times New Roman"/>
          <w:color w:val="000000"/>
          <w:sz w:val="20"/>
          <w:szCs w:val="20"/>
          <w:shd w:val="clear" w:color="auto" w:fill="FFFFFF"/>
        </w:rPr>
        <w:t>:</w:t>
      </w:r>
      <w:hyperlink r:id="rId9" w:history="1">
        <w:r w:rsidRPr="00C247B5">
          <w:rPr>
            <w:rStyle w:val="Hyperlink"/>
            <w:rFonts w:ascii="Times New Roman" w:hAnsi="Times New Roman" w:cs="Times New Roman"/>
            <w:color w:val="0000FF"/>
            <w:sz w:val="20"/>
            <w:szCs w:val="20"/>
            <w:shd w:val="clear" w:color="auto" w:fill="FFFFFF"/>
          </w:rPr>
          <w:t>10.7537/mars</w:t>
        </w:r>
        <w:r w:rsidRPr="00C247B5">
          <w:rPr>
            <w:rStyle w:val="Hyperlink"/>
            <w:rFonts w:ascii="Times New Roman" w:hAnsi="Times New Roman" w:cs="Times New Roman" w:hint="eastAsia"/>
            <w:color w:val="0000FF"/>
            <w:sz w:val="20"/>
            <w:szCs w:val="20"/>
            <w:shd w:val="clear" w:color="auto" w:fill="FFFFFF"/>
          </w:rPr>
          <w:t>r</w:t>
        </w:r>
        <w:r w:rsidRPr="00C247B5">
          <w:rPr>
            <w:rStyle w:val="Hyperlink"/>
            <w:rFonts w:ascii="Times New Roman" w:hAnsi="Times New Roman" w:cs="Times New Roman"/>
            <w:color w:val="0000FF"/>
            <w:sz w:val="20"/>
            <w:szCs w:val="20"/>
            <w:shd w:val="clear" w:color="auto" w:fill="FFFFFF"/>
          </w:rPr>
          <w:t>sj</w:t>
        </w:r>
        <w:r w:rsidRPr="00C247B5">
          <w:rPr>
            <w:rStyle w:val="Hyperlink"/>
            <w:rFonts w:ascii="Times New Roman" w:hAnsi="Times New Roman" w:cs="Times New Roman" w:hint="eastAsia"/>
            <w:color w:val="0000FF"/>
            <w:sz w:val="20"/>
            <w:szCs w:val="20"/>
            <w:shd w:val="clear" w:color="auto" w:fill="FFFFFF"/>
          </w:rPr>
          <w:t>0803</w:t>
        </w:r>
        <w:r w:rsidRPr="00C247B5">
          <w:rPr>
            <w:rStyle w:val="Hyperlink"/>
            <w:rFonts w:ascii="Times New Roman" w:hAnsi="Times New Roman" w:cs="Times New Roman"/>
            <w:color w:val="0000FF"/>
            <w:sz w:val="20"/>
            <w:szCs w:val="20"/>
            <w:shd w:val="clear" w:color="auto" w:fill="FFFFFF"/>
          </w:rPr>
          <w:t>1</w:t>
        </w:r>
        <w:r w:rsidRPr="00C247B5">
          <w:rPr>
            <w:rStyle w:val="Hyperlink"/>
            <w:rFonts w:ascii="Times New Roman" w:hAnsi="Times New Roman" w:cs="Times New Roman" w:hint="eastAsia"/>
            <w:color w:val="0000FF"/>
            <w:sz w:val="20"/>
            <w:szCs w:val="20"/>
            <w:shd w:val="clear" w:color="auto" w:fill="FFFFFF"/>
          </w:rPr>
          <w:t>6</w:t>
        </w:r>
        <w:r w:rsidRPr="00C247B5">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1</w:t>
        </w:r>
      </w:hyperlink>
      <w:r w:rsidRPr="00C247B5">
        <w:rPr>
          <w:rFonts w:ascii="Times New Roman" w:hAnsi="Times New Roman" w:cs="Times New Roman"/>
          <w:color w:val="000000"/>
          <w:sz w:val="20"/>
          <w:szCs w:val="20"/>
          <w:shd w:val="clear" w:color="auto" w:fill="FFFFFF"/>
        </w:rPr>
        <w:t>.</w:t>
      </w:r>
    </w:p>
    <w:p w:rsidR="00B02BA9" w:rsidRPr="00C247B5" w:rsidRDefault="00B02BA9" w:rsidP="007F0065">
      <w:pPr>
        <w:autoSpaceDE w:val="0"/>
        <w:autoSpaceDN w:val="0"/>
        <w:adjustRightInd w:val="0"/>
        <w:snapToGrid w:val="0"/>
        <w:spacing w:after="0" w:line="240" w:lineRule="auto"/>
        <w:jc w:val="both"/>
        <w:rPr>
          <w:rFonts w:ascii="Times New Roman" w:hAnsi="Times New Roman" w:cs="Times New Roman"/>
          <w:bCs/>
          <w:sz w:val="20"/>
          <w:szCs w:val="20"/>
        </w:rPr>
      </w:pPr>
    </w:p>
    <w:p w:rsidR="006807CF" w:rsidRPr="00C247B5" w:rsidRDefault="00182542" w:rsidP="007F0065">
      <w:pPr>
        <w:autoSpaceDE w:val="0"/>
        <w:autoSpaceDN w:val="0"/>
        <w:adjustRightInd w:val="0"/>
        <w:snapToGrid w:val="0"/>
        <w:spacing w:after="0" w:line="240" w:lineRule="auto"/>
        <w:jc w:val="both"/>
        <w:rPr>
          <w:rFonts w:ascii="Times New Roman" w:hAnsi="Times New Roman" w:cs="Times New Roman"/>
          <w:bCs/>
          <w:sz w:val="20"/>
          <w:szCs w:val="20"/>
        </w:rPr>
      </w:pPr>
      <w:r w:rsidRPr="00C247B5">
        <w:rPr>
          <w:rFonts w:ascii="Times New Roman" w:hAnsi="Times New Roman" w:cs="Times New Roman"/>
          <w:b/>
          <w:bCs/>
          <w:sz w:val="20"/>
          <w:szCs w:val="20"/>
        </w:rPr>
        <w:t>Keywords:</w:t>
      </w:r>
      <w:r w:rsidRPr="00C247B5">
        <w:rPr>
          <w:rFonts w:ascii="Times New Roman" w:hAnsi="Times New Roman" w:cs="Times New Roman"/>
          <w:bCs/>
          <w:sz w:val="20"/>
          <w:szCs w:val="20"/>
        </w:rPr>
        <w:t xml:space="preserve"> Juice, </w:t>
      </w:r>
      <w:r w:rsidRPr="00C247B5">
        <w:rPr>
          <w:rFonts w:ascii="Times New Roman" w:hAnsi="Times New Roman" w:cs="Times New Roman"/>
          <w:bCs/>
          <w:i/>
          <w:sz w:val="20"/>
          <w:szCs w:val="20"/>
        </w:rPr>
        <w:t>Escherichia coli</w:t>
      </w:r>
    </w:p>
    <w:p w:rsidR="00C247B5" w:rsidRDefault="00C247B5" w:rsidP="007F0065">
      <w:pPr>
        <w:autoSpaceDE w:val="0"/>
        <w:autoSpaceDN w:val="0"/>
        <w:adjustRightInd w:val="0"/>
        <w:snapToGrid w:val="0"/>
        <w:spacing w:after="0" w:line="240" w:lineRule="auto"/>
        <w:jc w:val="both"/>
        <w:rPr>
          <w:rFonts w:ascii="Times New Roman" w:hAnsi="Times New Roman" w:cs="Times New Roman"/>
          <w:b/>
          <w:bCs/>
          <w:sz w:val="20"/>
          <w:szCs w:val="20"/>
        </w:rPr>
      </w:pPr>
    </w:p>
    <w:p w:rsidR="00C247B5" w:rsidRPr="00C247B5" w:rsidRDefault="00C247B5" w:rsidP="007F0065">
      <w:pPr>
        <w:autoSpaceDE w:val="0"/>
        <w:autoSpaceDN w:val="0"/>
        <w:adjustRightInd w:val="0"/>
        <w:snapToGrid w:val="0"/>
        <w:spacing w:after="0" w:line="240" w:lineRule="auto"/>
        <w:jc w:val="both"/>
        <w:rPr>
          <w:rFonts w:ascii="Times New Roman" w:hAnsi="Times New Roman" w:cs="Times New Roman"/>
          <w:b/>
          <w:bCs/>
          <w:sz w:val="20"/>
          <w:szCs w:val="20"/>
        </w:rPr>
        <w:sectPr w:rsidR="00C247B5" w:rsidRPr="00C247B5" w:rsidSect="004927A4">
          <w:headerReference w:type="default" r:id="rId10"/>
          <w:footerReference w:type="default" r:id="rId11"/>
          <w:type w:val="continuous"/>
          <w:pgSz w:w="12240" w:h="15840" w:code="1"/>
          <w:pgMar w:top="1440" w:right="1440" w:bottom="1440" w:left="1440" w:header="720" w:footer="720" w:gutter="0"/>
          <w:cols w:space="720"/>
          <w:docGrid w:linePitch="360"/>
        </w:sectPr>
      </w:pPr>
    </w:p>
    <w:p w:rsidR="00ED7A71" w:rsidRPr="00C247B5" w:rsidRDefault="00B02BA9" w:rsidP="007F0065">
      <w:pPr>
        <w:autoSpaceDE w:val="0"/>
        <w:autoSpaceDN w:val="0"/>
        <w:adjustRightInd w:val="0"/>
        <w:snapToGrid w:val="0"/>
        <w:spacing w:after="0" w:line="240" w:lineRule="auto"/>
        <w:jc w:val="both"/>
        <w:rPr>
          <w:rFonts w:ascii="Times New Roman" w:hAnsi="Times New Roman" w:cs="Times New Roman"/>
          <w:b/>
          <w:bCs/>
          <w:sz w:val="20"/>
          <w:szCs w:val="20"/>
        </w:rPr>
      </w:pPr>
      <w:r w:rsidRPr="00C247B5">
        <w:rPr>
          <w:rFonts w:ascii="Times New Roman" w:hAnsi="Times New Roman" w:cs="Times New Roman"/>
          <w:b/>
          <w:bCs/>
          <w:sz w:val="20"/>
          <w:szCs w:val="20"/>
        </w:rPr>
        <w:lastRenderedPageBreak/>
        <w:t xml:space="preserve">1. </w:t>
      </w:r>
      <w:r w:rsidR="00ED7A71" w:rsidRPr="00C247B5">
        <w:rPr>
          <w:rFonts w:ascii="Times New Roman" w:hAnsi="Times New Roman" w:cs="Times New Roman"/>
          <w:b/>
          <w:bCs/>
          <w:sz w:val="20"/>
          <w:szCs w:val="20"/>
        </w:rPr>
        <w:t>Introduction</w:t>
      </w:r>
    </w:p>
    <w:p w:rsidR="00ED7A71" w:rsidRPr="00C247B5" w:rsidRDefault="00ED7A71" w:rsidP="007F0065">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C247B5">
        <w:rPr>
          <w:rFonts w:ascii="Times New Roman" w:eastAsia="Times New Roman" w:hAnsi="Times New Roman" w:cs="Times New Roman"/>
          <w:sz w:val="20"/>
          <w:szCs w:val="20"/>
        </w:rPr>
        <w:t xml:space="preserve">Most of the microorganisms present in fresh fruits are saprophytes, such as </w:t>
      </w:r>
      <w:proofErr w:type="spellStart"/>
      <w:r w:rsidRPr="00C247B5">
        <w:rPr>
          <w:rFonts w:ascii="Times New Roman" w:eastAsia="Times New Roman" w:hAnsi="Times New Roman" w:cs="Times New Roman"/>
          <w:i/>
          <w:iCs/>
          <w:sz w:val="20"/>
          <w:szCs w:val="20"/>
        </w:rPr>
        <w:t>coryniforms</w:t>
      </w:r>
      <w:proofErr w:type="spellEnd"/>
      <w:r w:rsidRPr="00C247B5">
        <w:rPr>
          <w:rFonts w:ascii="Times New Roman" w:eastAsia="Times New Roman" w:hAnsi="Times New Roman" w:cs="Times New Roman"/>
          <w:i/>
          <w:iCs/>
          <w:sz w:val="20"/>
          <w:szCs w:val="20"/>
        </w:rPr>
        <w:t>,</w:t>
      </w:r>
      <w:r w:rsidRPr="00C247B5">
        <w:rPr>
          <w:rFonts w:ascii="Times New Roman" w:eastAsia="Times New Roman" w:hAnsi="Times New Roman" w:cs="Times New Roman"/>
          <w:sz w:val="20"/>
          <w:szCs w:val="20"/>
        </w:rPr>
        <w:t xml:space="preserve"> lactic acid bacteria, spore-formers, </w:t>
      </w:r>
      <w:proofErr w:type="spellStart"/>
      <w:r w:rsidRPr="00C247B5">
        <w:rPr>
          <w:rFonts w:ascii="Times New Roman" w:eastAsia="Times New Roman" w:hAnsi="Times New Roman" w:cs="Times New Roman"/>
          <w:i/>
          <w:iCs/>
          <w:sz w:val="20"/>
          <w:szCs w:val="20"/>
        </w:rPr>
        <w:t>coliforms</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micrococci</w:t>
      </w:r>
      <w:proofErr w:type="spellEnd"/>
      <w:r w:rsidRPr="00C247B5">
        <w:rPr>
          <w:rFonts w:ascii="Times New Roman" w:eastAsia="Times New Roman" w:hAnsi="Times New Roman" w:cs="Times New Roman"/>
          <w:sz w:val="20"/>
          <w:szCs w:val="20"/>
        </w:rPr>
        <w:t xml:space="preserve">, and pseudomonas, derived from the soil, air, and water (Doyle, 1991). </w:t>
      </w:r>
      <w:r w:rsidRPr="00C247B5">
        <w:rPr>
          <w:rFonts w:ascii="Times New Roman" w:eastAsia="Times New Roman+FPEF" w:hAnsi="Times New Roman" w:cs="Times New Roman"/>
          <w:sz w:val="20"/>
          <w:szCs w:val="20"/>
        </w:rPr>
        <w:t>Juice is a liquid naturally contained in fruits or vegetable tissues. Juice is prepared by mechanically squeezing or macerating fresh fruits or vegetables without the application of heat or solvent (</w:t>
      </w:r>
      <w:proofErr w:type="spellStart"/>
      <w:r w:rsidRPr="00C247B5">
        <w:rPr>
          <w:rFonts w:ascii="Times New Roman" w:eastAsia="Times New Roman+FPEF" w:hAnsi="Times New Roman" w:cs="Times New Roman"/>
          <w:sz w:val="20"/>
          <w:szCs w:val="20"/>
        </w:rPr>
        <w:t>Abdalla</w:t>
      </w:r>
      <w:proofErr w:type="spellEnd"/>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sz w:val="20"/>
          <w:szCs w:val="20"/>
        </w:rPr>
        <w:t>et al</w:t>
      </w:r>
      <w:r w:rsidRPr="00C247B5">
        <w:rPr>
          <w:rFonts w:ascii="Times New Roman" w:eastAsia="Times New Roman+FPEF" w:hAnsi="Times New Roman" w:cs="Times New Roman"/>
          <w:sz w:val="20"/>
          <w:szCs w:val="20"/>
        </w:rPr>
        <w:t>., 2009). Juice may be prepared in the home from fresh fruits and vegetables using variety of hand or electric juicers. Juice may be in concentrate form, sometime frozen, requiring the user to add water to constitute the liquid back to its “original state” (</w:t>
      </w:r>
      <w:proofErr w:type="spellStart"/>
      <w:r w:rsidRPr="00C247B5">
        <w:rPr>
          <w:rFonts w:ascii="Times New Roman" w:eastAsia="Times New Roman+FPEF" w:hAnsi="Times New Roman" w:cs="Times New Roman"/>
          <w:sz w:val="20"/>
          <w:szCs w:val="20"/>
        </w:rPr>
        <w:t>Abdullahi</w:t>
      </w:r>
      <w:proofErr w:type="spellEnd"/>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sz w:val="20"/>
          <w:szCs w:val="20"/>
        </w:rPr>
        <w:t>et al</w:t>
      </w:r>
      <w:r w:rsidRPr="00C247B5">
        <w:rPr>
          <w:rFonts w:ascii="Times New Roman" w:eastAsia="Times New Roman+FPEF" w:hAnsi="Times New Roman" w:cs="Times New Roman"/>
          <w:sz w:val="20"/>
          <w:szCs w:val="20"/>
        </w:rPr>
        <w:t xml:space="preserve">., 2005). However, concentrates generally have a noticeable different taste than their comparable “freshly squeezed” versions. Other juices are reconstituted before packaging for retail sale. </w:t>
      </w:r>
      <w:proofErr w:type="gramStart"/>
      <w:r w:rsidRPr="00C247B5">
        <w:rPr>
          <w:rFonts w:ascii="Times New Roman" w:eastAsia="Times New Roman+FPEF" w:hAnsi="Times New Roman" w:cs="Times New Roman"/>
          <w:sz w:val="20"/>
          <w:szCs w:val="20"/>
        </w:rPr>
        <w:t>Fruit juices consist of 100% pure juices and generally has</w:t>
      </w:r>
      <w:proofErr w:type="gramEnd"/>
      <w:r w:rsidRPr="00C247B5">
        <w:rPr>
          <w:rFonts w:ascii="Times New Roman" w:eastAsia="Times New Roman+FPEF" w:hAnsi="Times New Roman" w:cs="Times New Roman"/>
          <w:sz w:val="20"/>
          <w:szCs w:val="20"/>
        </w:rPr>
        <w:t xml:space="preserve"> no added ingredients (</w:t>
      </w:r>
      <w:proofErr w:type="spellStart"/>
      <w:r w:rsidRPr="00C247B5">
        <w:rPr>
          <w:rFonts w:ascii="Times New Roman" w:eastAsia="Times New Roman+FPEF" w:hAnsi="Times New Roman" w:cs="Times New Roman"/>
          <w:sz w:val="20"/>
          <w:szCs w:val="20"/>
        </w:rPr>
        <w:t>Aboloma</w:t>
      </w:r>
      <w:proofErr w:type="spellEnd"/>
      <w:r w:rsidRPr="00C247B5">
        <w:rPr>
          <w:rFonts w:ascii="Times New Roman" w:eastAsia="Times New Roman+FPEF" w:hAnsi="Times New Roman" w:cs="Times New Roman"/>
          <w:sz w:val="20"/>
          <w:szCs w:val="20"/>
        </w:rPr>
        <w:t xml:space="preserve">, 2008). Although some minor exceptions exist like in cases where salt is added to Tomato juice to ensure the final product is of an acceptable taste. Also the juice may have been concentrated and later reconstituted with water suitable for the purpose of maintaining the essential </w:t>
      </w:r>
      <w:r w:rsidRPr="00C247B5">
        <w:rPr>
          <w:rFonts w:ascii="Times New Roman" w:eastAsia="Times New Roman+FPEF" w:hAnsi="Times New Roman" w:cs="Times New Roman"/>
          <w:sz w:val="20"/>
          <w:szCs w:val="20"/>
        </w:rPr>
        <w:lastRenderedPageBreak/>
        <w:t>composition and quality of the juice. Fruit juices account for more than 90% of the total fruit production in Nigeria (Adebayo-</w:t>
      </w:r>
      <w:proofErr w:type="spellStart"/>
      <w:r w:rsidRPr="00C247B5">
        <w:rPr>
          <w:rFonts w:ascii="Times New Roman" w:eastAsia="Times New Roman+FPEF" w:hAnsi="Times New Roman" w:cs="Times New Roman"/>
          <w:sz w:val="20"/>
          <w:szCs w:val="20"/>
        </w:rPr>
        <w:t>Tayo</w:t>
      </w:r>
      <w:proofErr w:type="spellEnd"/>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sz w:val="20"/>
          <w:szCs w:val="20"/>
        </w:rPr>
        <w:t>et al</w:t>
      </w:r>
      <w:r w:rsidRPr="00C247B5">
        <w:rPr>
          <w:rFonts w:ascii="Times New Roman" w:eastAsia="Times New Roman+FPEF" w:hAnsi="Times New Roman" w:cs="Times New Roman"/>
          <w:sz w:val="20"/>
          <w:szCs w:val="20"/>
        </w:rPr>
        <w:t>., 2012). The western part of Nigeria is the principal fruit juice producing region in the country (</w:t>
      </w:r>
      <w:proofErr w:type="spellStart"/>
      <w:r w:rsidRPr="00C247B5">
        <w:rPr>
          <w:rFonts w:ascii="Times New Roman" w:eastAsia="Times New Roman+FPEF" w:hAnsi="Times New Roman" w:cs="Times New Roman"/>
          <w:sz w:val="20"/>
          <w:szCs w:val="20"/>
        </w:rPr>
        <w:t>Adegoke</w:t>
      </w:r>
      <w:proofErr w:type="spellEnd"/>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sz w:val="20"/>
          <w:szCs w:val="20"/>
        </w:rPr>
        <w:t>et al</w:t>
      </w:r>
      <w:r w:rsidRPr="00C247B5">
        <w:rPr>
          <w:rFonts w:ascii="Times New Roman" w:eastAsia="Times New Roman+FPEF" w:hAnsi="Times New Roman" w:cs="Times New Roman"/>
          <w:sz w:val="20"/>
          <w:szCs w:val="20"/>
        </w:rPr>
        <w:t>., 1993). In fact, the concept of maintaining a fruit desired for juicing in its whole, intact form until the juicing is needed continues to be a sound principle (</w:t>
      </w:r>
      <w:proofErr w:type="spellStart"/>
      <w:r w:rsidRPr="00C247B5">
        <w:rPr>
          <w:rFonts w:ascii="Times New Roman" w:hAnsi="Times New Roman" w:cs="Times New Roman"/>
          <w:bCs/>
          <w:sz w:val="20"/>
          <w:szCs w:val="20"/>
          <w:lang w:val="en-GB"/>
        </w:rPr>
        <w:t>Aminu</w:t>
      </w:r>
      <w:proofErr w:type="spellEnd"/>
      <w:r w:rsidRPr="00C247B5">
        <w:rPr>
          <w:rFonts w:ascii="Times New Roman" w:hAnsi="Times New Roman" w:cs="Times New Roman"/>
          <w:bCs/>
          <w:sz w:val="20"/>
          <w:szCs w:val="20"/>
          <w:lang w:val="en-GB"/>
        </w:rPr>
        <w:t xml:space="preserve"> </w:t>
      </w:r>
      <w:r w:rsidRPr="00C247B5">
        <w:rPr>
          <w:rFonts w:ascii="Times New Roman" w:hAnsi="Times New Roman" w:cs="Times New Roman"/>
          <w:bCs/>
          <w:i/>
          <w:sz w:val="20"/>
          <w:szCs w:val="20"/>
          <w:lang w:val="en-GB"/>
        </w:rPr>
        <w:t>et al</w:t>
      </w:r>
      <w:r w:rsidRPr="00C247B5">
        <w:rPr>
          <w:rFonts w:ascii="Times New Roman" w:hAnsi="Times New Roman" w:cs="Times New Roman"/>
          <w:bCs/>
          <w:sz w:val="20"/>
          <w:szCs w:val="20"/>
          <w:lang w:val="en-GB"/>
        </w:rPr>
        <w:t>., 2006)</w:t>
      </w:r>
      <w:r w:rsidRPr="00C247B5">
        <w:rPr>
          <w:rFonts w:ascii="Times New Roman" w:eastAsia="Times New Roman+FPEF" w:hAnsi="Times New Roman" w:cs="Times New Roman"/>
          <w:sz w:val="20"/>
          <w:szCs w:val="20"/>
        </w:rPr>
        <w:t>. It has been known that fruits constitute commercially and nutritionally important indispensable food commodity (</w:t>
      </w:r>
      <w:proofErr w:type="spellStart"/>
      <w:r w:rsidRPr="00C247B5">
        <w:rPr>
          <w:rFonts w:ascii="Times New Roman" w:eastAsia="Times New Roman+FPEF" w:hAnsi="Times New Roman" w:cs="Times New Roman"/>
          <w:sz w:val="20"/>
          <w:szCs w:val="20"/>
        </w:rPr>
        <w:t>Akintobi</w:t>
      </w:r>
      <w:proofErr w:type="spellEnd"/>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sz w:val="20"/>
          <w:szCs w:val="20"/>
        </w:rPr>
        <w:t>et al</w:t>
      </w:r>
      <w:r w:rsidRPr="00C247B5">
        <w:rPr>
          <w:rFonts w:ascii="Times New Roman" w:eastAsia="Times New Roman+FPEF" w:hAnsi="Times New Roman" w:cs="Times New Roman"/>
          <w:sz w:val="20"/>
          <w:szCs w:val="20"/>
        </w:rPr>
        <w:t xml:space="preserve">., 2002). Fruits play a vital role in human nutrition by supplying the necessary growth factors such as vitamins and essential minerals in human daily diet and that can help to maintain a good and normal body (Al-Hindi </w:t>
      </w:r>
      <w:r w:rsidRPr="00C247B5">
        <w:rPr>
          <w:rFonts w:ascii="Times New Roman" w:eastAsia="Times New Roman+FPEF" w:hAnsi="Times New Roman" w:cs="Times New Roman"/>
          <w:i/>
          <w:sz w:val="20"/>
          <w:szCs w:val="20"/>
        </w:rPr>
        <w:t>et al</w:t>
      </w:r>
      <w:r w:rsidRPr="00C247B5">
        <w:rPr>
          <w:rFonts w:ascii="Times New Roman" w:eastAsia="Times New Roman+FPEF" w:hAnsi="Times New Roman" w:cs="Times New Roman"/>
          <w:sz w:val="20"/>
          <w:szCs w:val="20"/>
        </w:rPr>
        <w:t>., 2011).</w:t>
      </w:r>
    </w:p>
    <w:p w:rsidR="00BF5144" w:rsidRDefault="00ED7A71" w:rsidP="007F006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C247B5">
        <w:rPr>
          <w:rFonts w:ascii="Times New Roman" w:eastAsia="Times New Roman" w:hAnsi="Times New Roman" w:cs="Times New Roman"/>
          <w:i/>
          <w:iCs/>
          <w:sz w:val="20"/>
          <w:szCs w:val="20"/>
        </w:rPr>
        <w:t xml:space="preserve">Pseudomonas </w:t>
      </w:r>
      <w:r w:rsidRPr="00C247B5">
        <w:rPr>
          <w:rFonts w:ascii="Times New Roman" w:eastAsia="Times New Roman" w:hAnsi="Times New Roman" w:cs="Times New Roman"/>
          <w:sz w:val="20"/>
          <w:szCs w:val="20"/>
        </w:rPr>
        <w:t xml:space="preserve">and the group of </w:t>
      </w:r>
      <w:proofErr w:type="spellStart"/>
      <w:r w:rsidRPr="00C247B5">
        <w:rPr>
          <w:rFonts w:ascii="Times New Roman" w:eastAsia="Times New Roman" w:hAnsi="Times New Roman" w:cs="Times New Roman"/>
          <w:i/>
          <w:iCs/>
          <w:sz w:val="20"/>
          <w:szCs w:val="20"/>
        </w:rPr>
        <w:t>Klebsiella-Enterobacter-Serratia</w:t>
      </w:r>
      <w:proofErr w:type="spellEnd"/>
      <w:r w:rsidRPr="00C247B5">
        <w:rPr>
          <w:rFonts w:ascii="Times New Roman" w:eastAsia="Times New Roman" w:hAnsi="Times New Roman" w:cs="Times New Roman"/>
          <w:sz w:val="20"/>
          <w:szCs w:val="20"/>
        </w:rPr>
        <w:t xml:space="preserve"> from the </w:t>
      </w:r>
      <w:proofErr w:type="spellStart"/>
      <w:r w:rsidRPr="00C247B5">
        <w:rPr>
          <w:rFonts w:ascii="Times New Roman" w:eastAsia="Times New Roman" w:hAnsi="Times New Roman" w:cs="Times New Roman"/>
          <w:sz w:val="20"/>
          <w:szCs w:val="20"/>
        </w:rPr>
        <w:t>enterobacteriaceae</w:t>
      </w:r>
      <w:proofErr w:type="spellEnd"/>
      <w:r w:rsidRPr="00C247B5">
        <w:rPr>
          <w:rFonts w:ascii="Times New Roman" w:eastAsia="Times New Roman" w:hAnsi="Times New Roman" w:cs="Times New Roman"/>
          <w:sz w:val="20"/>
          <w:szCs w:val="20"/>
        </w:rPr>
        <w:t xml:space="preserve"> are the most frequent (</w:t>
      </w:r>
      <w:proofErr w:type="spellStart"/>
      <w:r w:rsidRPr="00C247B5">
        <w:rPr>
          <w:rFonts w:ascii="Times New Roman" w:eastAsia="Times New Roman" w:hAnsi="Times New Roman" w:cs="Times New Roman"/>
          <w:sz w:val="20"/>
          <w:szCs w:val="20"/>
        </w:rPr>
        <w:t>Durgesh</w:t>
      </w:r>
      <w:proofErr w:type="spellEnd"/>
      <w:r w:rsidRPr="00C247B5">
        <w:rPr>
          <w:rFonts w:ascii="Times New Roman" w:eastAsia="Times New Roman" w:hAnsi="Times New Roman" w:cs="Times New Roman"/>
          <w:sz w:val="20"/>
          <w:szCs w:val="20"/>
        </w:rPr>
        <w:t xml:space="preserve"> </w:t>
      </w:r>
      <w:r w:rsidRPr="00C247B5">
        <w:rPr>
          <w:rFonts w:ascii="Times New Roman" w:eastAsia="Times New Roman" w:hAnsi="Times New Roman" w:cs="Times New Roman"/>
          <w:i/>
          <w:sz w:val="20"/>
          <w:szCs w:val="20"/>
        </w:rPr>
        <w:t>et al</w:t>
      </w:r>
      <w:r w:rsidRPr="00C247B5">
        <w:rPr>
          <w:rFonts w:ascii="Times New Roman" w:eastAsia="Times New Roman" w:hAnsi="Times New Roman" w:cs="Times New Roman"/>
          <w:sz w:val="20"/>
          <w:szCs w:val="20"/>
        </w:rPr>
        <w:t xml:space="preserve">., 2008). Fungi, including </w:t>
      </w:r>
      <w:proofErr w:type="spellStart"/>
      <w:r w:rsidRPr="00C247B5">
        <w:rPr>
          <w:rFonts w:ascii="Times New Roman" w:eastAsia="Times New Roman" w:hAnsi="Times New Roman" w:cs="Times New Roman"/>
          <w:i/>
          <w:iCs/>
          <w:sz w:val="20"/>
          <w:szCs w:val="20"/>
        </w:rPr>
        <w:t>Aureobasidium</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Fusarium</w:t>
      </w:r>
      <w:proofErr w:type="spellEnd"/>
      <w:r w:rsidRPr="00C247B5">
        <w:rPr>
          <w:rFonts w:ascii="Times New Roman" w:eastAsia="Times New Roman" w:hAnsi="Times New Roman" w:cs="Times New Roman"/>
          <w:sz w:val="20"/>
          <w:szCs w:val="20"/>
        </w:rPr>
        <w:t xml:space="preserve">, and </w:t>
      </w:r>
      <w:proofErr w:type="spellStart"/>
      <w:r w:rsidRPr="00C247B5">
        <w:rPr>
          <w:rFonts w:ascii="Times New Roman" w:eastAsia="Times New Roman" w:hAnsi="Times New Roman" w:cs="Times New Roman"/>
          <w:i/>
          <w:iCs/>
          <w:sz w:val="20"/>
          <w:szCs w:val="20"/>
        </w:rPr>
        <w:t>Alternaria</w:t>
      </w:r>
      <w:proofErr w:type="spellEnd"/>
      <w:r w:rsidRPr="00C247B5">
        <w:rPr>
          <w:rFonts w:ascii="Times New Roman" w:eastAsia="Times New Roman" w:hAnsi="Times New Roman" w:cs="Times New Roman"/>
          <w:sz w:val="20"/>
          <w:szCs w:val="20"/>
        </w:rPr>
        <w:t xml:space="preserve">, are often present but in relatively lower numbers than bacteria. Due to the acidity of raw fruits, the primary spoilage organisms are fungi, predominantly moulds and yeasts, such as </w:t>
      </w:r>
      <w:proofErr w:type="spellStart"/>
      <w:r w:rsidRPr="00C247B5">
        <w:rPr>
          <w:rFonts w:ascii="Times New Roman" w:eastAsia="Times New Roman" w:hAnsi="Times New Roman" w:cs="Times New Roman"/>
          <w:i/>
          <w:iCs/>
          <w:sz w:val="20"/>
          <w:szCs w:val="20"/>
        </w:rPr>
        <w:t>Sacharomyces</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cerevisiae</w:t>
      </w:r>
      <w:proofErr w:type="spellEnd"/>
      <w:r w:rsidRPr="00C247B5">
        <w:rPr>
          <w:rFonts w:ascii="Times New Roman" w:eastAsia="Times New Roman" w:hAnsi="Times New Roman" w:cs="Times New Roman"/>
          <w:sz w:val="20"/>
          <w:szCs w:val="20"/>
        </w:rPr>
        <w:t>,</w:t>
      </w:r>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Aspergillus</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niger</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Penicillum</w:t>
      </w:r>
      <w:proofErr w:type="spellEnd"/>
      <w:r w:rsidRPr="00C247B5">
        <w:rPr>
          <w:rFonts w:ascii="Times New Roman" w:eastAsia="Times New Roman" w:hAnsi="Times New Roman" w:cs="Times New Roman"/>
          <w:i/>
          <w:iCs/>
          <w:sz w:val="20"/>
          <w:szCs w:val="20"/>
        </w:rPr>
        <w:t xml:space="preserve"> spp., </w:t>
      </w:r>
      <w:proofErr w:type="spellStart"/>
      <w:r w:rsidRPr="00C247B5">
        <w:rPr>
          <w:rFonts w:ascii="Times New Roman" w:eastAsia="Times New Roman" w:hAnsi="Times New Roman" w:cs="Times New Roman"/>
          <w:i/>
          <w:iCs/>
          <w:sz w:val="20"/>
          <w:szCs w:val="20"/>
        </w:rPr>
        <w:t>Byssochlamys</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lastRenderedPageBreak/>
        <w:t>fulva</w:t>
      </w:r>
      <w:proofErr w:type="spellEnd"/>
      <w:r w:rsidRPr="00C247B5">
        <w:rPr>
          <w:rFonts w:ascii="Times New Roman" w:eastAsia="Times New Roman" w:hAnsi="Times New Roman" w:cs="Times New Roman"/>
          <w:sz w:val="20"/>
          <w:szCs w:val="20"/>
        </w:rPr>
        <w:t>,</w:t>
      </w:r>
      <w:r w:rsidRPr="00C247B5">
        <w:rPr>
          <w:rFonts w:ascii="Times New Roman" w:eastAsia="Times New Roman" w:hAnsi="Times New Roman" w:cs="Times New Roman"/>
          <w:i/>
          <w:iCs/>
          <w:sz w:val="20"/>
          <w:szCs w:val="20"/>
        </w:rPr>
        <w:t xml:space="preserve"> B. </w:t>
      </w:r>
      <w:proofErr w:type="spellStart"/>
      <w:r w:rsidRPr="00C247B5">
        <w:rPr>
          <w:rFonts w:ascii="Times New Roman" w:eastAsia="Times New Roman" w:hAnsi="Times New Roman" w:cs="Times New Roman"/>
          <w:i/>
          <w:iCs/>
          <w:sz w:val="20"/>
          <w:szCs w:val="20"/>
        </w:rPr>
        <w:t>nivea</w:t>
      </w:r>
      <w:proofErr w:type="spellEnd"/>
      <w:r w:rsidRPr="00C247B5">
        <w:rPr>
          <w:rFonts w:ascii="Times New Roman" w:eastAsia="Times New Roman" w:hAnsi="Times New Roman" w:cs="Times New Roman"/>
          <w:sz w:val="20"/>
          <w:szCs w:val="20"/>
        </w:rPr>
        <w:t>,</w:t>
      </w:r>
      <w:r w:rsidRPr="00C247B5">
        <w:rPr>
          <w:rFonts w:ascii="Times New Roman" w:eastAsia="Times New Roman" w:hAnsi="Times New Roman" w:cs="Times New Roman"/>
          <w:i/>
          <w:iCs/>
          <w:sz w:val="20"/>
          <w:szCs w:val="20"/>
        </w:rPr>
        <w:t xml:space="preserve"> Clostridium </w:t>
      </w:r>
      <w:proofErr w:type="spellStart"/>
      <w:r w:rsidRPr="00C247B5">
        <w:rPr>
          <w:rFonts w:ascii="Times New Roman" w:eastAsia="Times New Roman" w:hAnsi="Times New Roman" w:cs="Times New Roman"/>
          <w:i/>
          <w:iCs/>
          <w:sz w:val="20"/>
          <w:szCs w:val="20"/>
        </w:rPr>
        <w:t>pasteurianum</w:t>
      </w:r>
      <w:proofErr w:type="spellEnd"/>
      <w:r w:rsidRPr="00C247B5">
        <w:rPr>
          <w:rFonts w:ascii="Times New Roman" w:eastAsia="Times New Roman" w:hAnsi="Times New Roman" w:cs="Times New Roman"/>
          <w:sz w:val="20"/>
          <w:szCs w:val="20"/>
        </w:rPr>
        <w:t>,</w:t>
      </w:r>
      <w:r w:rsidRPr="00C247B5">
        <w:rPr>
          <w:rFonts w:ascii="Times New Roman" w:eastAsia="Times New Roman" w:hAnsi="Times New Roman" w:cs="Times New Roman"/>
          <w:i/>
          <w:iCs/>
          <w:sz w:val="20"/>
          <w:szCs w:val="20"/>
        </w:rPr>
        <w:t xml:space="preserve"> </w:t>
      </w:r>
      <w:r w:rsidRPr="00C247B5">
        <w:rPr>
          <w:rFonts w:ascii="Times New Roman" w:eastAsia="Times New Roman" w:hAnsi="Times New Roman" w:cs="Times New Roman"/>
          <w:sz w:val="20"/>
          <w:szCs w:val="20"/>
        </w:rPr>
        <w:t>and</w:t>
      </w:r>
      <w:r w:rsidRPr="00C247B5">
        <w:rPr>
          <w:rFonts w:ascii="Times New Roman" w:eastAsia="Times New Roman" w:hAnsi="Times New Roman" w:cs="Times New Roman"/>
          <w:i/>
          <w:iCs/>
          <w:sz w:val="20"/>
          <w:szCs w:val="20"/>
        </w:rPr>
        <w:t xml:space="preserve"> Lactobacillus spp</w:t>
      </w:r>
      <w:r w:rsidRPr="00C247B5">
        <w:rPr>
          <w:rFonts w:ascii="Times New Roman" w:eastAsia="Times New Roman" w:hAnsi="Times New Roman" w:cs="Times New Roman"/>
          <w:sz w:val="20"/>
          <w:szCs w:val="20"/>
        </w:rPr>
        <w:t xml:space="preserve">., </w:t>
      </w:r>
      <w:proofErr w:type="spellStart"/>
      <w:r w:rsidRPr="00C247B5">
        <w:rPr>
          <w:rFonts w:ascii="Times New Roman" w:eastAsia="Times New Roman" w:hAnsi="Times New Roman" w:cs="Times New Roman"/>
          <w:i/>
          <w:iCs/>
          <w:sz w:val="20"/>
          <w:szCs w:val="20"/>
        </w:rPr>
        <w:t>Coletotrichum</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gloesporoides</w:t>
      </w:r>
      <w:proofErr w:type="spellEnd"/>
      <w:r w:rsidRPr="00C247B5">
        <w:rPr>
          <w:rFonts w:ascii="Times New Roman" w:eastAsia="Times New Roman" w:hAnsi="Times New Roman" w:cs="Times New Roman"/>
          <w:sz w:val="20"/>
          <w:szCs w:val="20"/>
        </w:rPr>
        <w:t xml:space="preserve">, </w:t>
      </w:r>
      <w:r w:rsidRPr="00C247B5">
        <w:rPr>
          <w:rFonts w:ascii="Times New Roman" w:eastAsia="Times New Roman" w:hAnsi="Times New Roman" w:cs="Times New Roman"/>
          <w:i/>
          <w:iCs/>
          <w:sz w:val="20"/>
          <w:szCs w:val="20"/>
        </w:rPr>
        <w:t xml:space="preserve">Clostridium </w:t>
      </w:r>
      <w:proofErr w:type="spellStart"/>
      <w:r w:rsidRPr="00C247B5">
        <w:rPr>
          <w:rFonts w:ascii="Times New Roman" w:eastAsia="Times New Roman" w:hAnsi="Times New Roman" w:cs="Times New Roman"/>
          <w:i/>
          <w:iCs/>
          <w:sz w:val="20"/>
          <w:szCs w:val="20"/>
        </w:rPr>
        <w:t>perfringes</w:t>
      </w:r>
      <w:proofErr w:type="spellEnd"/>
      <w:r w:rsidRPr="00C247B5">
        <w:rPr>
          <w:rFonts w:ascii="Times New Roman" w:eastAsia="Times New Roman" w:hAnsi="Times New Roman" w:cs="Times New Roman"/>
          <w:iCs/>
          <w:sz w:val="20"/>
          <w:szCs w:val="20"/>
        </w:rPr>
        <w:t xml:space="preserve"> (</w:t>
      </w:r>
      <w:proofErr w:type="spellStart"/>
      <w:r w:rsidRPr="00C247B5">
        <w:rPr>
          <w:rFonts w:ascii="Times New Roman" w:eastAsia="Times New Roman" w:hAnsi="Times New Roman" w:cs="Times New Roman"/>
          <w:iCs/>
          <w:sz w:val="20"/>
          <w:szCs w:val="20"/>
        </w:rPr>
        <w:t>Droby</w:t>
      </w:r>
      <w:proofErr w:type="spellEnd"/>
      <w:r w:rsidRPr="00C247B5">
        <w:rPr>
          <w:rFonts w:ascii="Times New Roman" w:eastAsia="Times New Roman" w:hAnsi="Times New Roman" w:cs="Times New Roman"/>
          <w:iCs/>
          <w:sz w:val="20"/>
          <w:szCs w:val="20"/>
        </w:rPr>
        <w:t xml:space="preserve">, 2006; </w:t>
      </w:r>
      <w:proofErr w:type="spellStart"/>
      <w:r w:rsidRPr="00C247B5">
        <w:rPr>
          <w:rFonts w:ascii="Times New Roman" w:eastAsia="Times New Roman" w:hAnsi="Times New Roman" w:cs="Times New Roman"/>
          <w:iCs/>
          <w:sz w:val="20"/>
          <w:szCs w:val="20"/>
        </w:rPr>
        <w:t>Durgesh</w:t>
      </w:r>
      <w:proofErr w:type="spellEnd"/>
      <w:r w:rsidRPr="00C247B5">
        <w:rPr>
          <w:rFonts w:ascii="Times New Roman" w:eastAsia="Times New Roman" w:hAnsi="Times New Roman" w:cs="Times New Roman"/>
          <w:iCs/>
          <w:sz w:val="20"/>
          <w:szCs w:val="20"/>
        </w:rPr>
        <w:t xml:space="preserve"> </w:t>
      </w:r>
      <w:r w:rsidRPr="00C247B5">
        <w:rPr>
          <w:rFonts w:ascii="Times New Roman" w:eastAsia="Times New Roman" w:hAnsi="Times New Roman" w:cs="Times New Roman"/>
          <w:i/>
          <w:iCs/>
          <w:sz w:val="20"/>
          <w:szCs w:val="20"/>
        </w:rPr>
        <w:t>et al</w:t>
      </w:r>
      <w:r w:rsidRPr="00C247B5">
        <w:rPr>
          <w:rFonts w:ascii="Times New Roman" w:eastAsia="Times New Roman" w:hAnsi="Times New Roman" w:cs="Times New Roman"/>
          <w:iCs/>
          <w:sz w:val="20"/>
          <w:szCs w:val="20"/>
        </w:rPr>
        <w:t>., 2008)</w:t>
      </w:r>
      <w:r w:rsidRPr="00C247B5">
        <w:rPr>
          <w:rFonts w:ascii="Times New Roman" w:eastAsia="Times New Roman" w:hAnsi="Times New Roman" w:cs="Times New Roman"/>
          <w:sz w:val="20"/>
          <w:szCs w:val="20"/>
        </w:rPr>
        <w:t>.</w:t>
      </w:r>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sz w:val="20"/>
          <w:szCs w:val="20"/>
        </w:rPr>
        <w:t>Psychrotrophic</w:t>
      </w:r>
      <w:proofErr w:type="spellEnd"/>
      <w:r w:rsidRPr="00C247B5">
        <w:rPr>
          <w:rFonts w:ascii="Times New Roman" w:eastAsia="Times New Roman" w:hAnsi="Times New Roman" w:cs="Times New Roman"/>
          <w:sz w:val="20"/>
          <w:szCs w:val="20"/>
        </w:rPr>
        <w:t xml:space="preserve"> bacteria are able to grow in fruit and vegetable products; some of them are </w:t>
      </w:r>
      <w:proofErr w:type="spellStart"/>
      <w:r w:rsidRPr="00C247B5">
        <w:rPr>
          <w:rFonts w:ascii="Times New Roman" w:eastAsia="Times New Roman" w:hAnsi="Times New Roman" w:cs="Times New Roman"/>
          <w:i/>
          <w:iCs/>
          <w:sz w:val="20"/>
          <w:szCs w:val="20"/>
        </w:rPr>
        <w:t>Erwina</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carotovora</w:t>
      </w:r>
      <w:proofErr w:type="spellEnd"/>
      <w:r w:rsidRPr="00C247B5">
        <w:rPr>
          <w:rFonts w:ascii="Times New Roman" w:eastAsia="Times New Roman" w:hAnsi="Times New Roman" w:cs="Times New Roman"/>
          <w:sz w:val="20"/>
          <w:szCs w:val="20"/>
        </w:rPr>
        <w:t xml:space="preserve">, </w:t>
      </w:r>
      <w:r w:rsidRPr="00C247B5">
        <w:rPr>
          <w:rFonts w:ascii="Times New Roman" w:eastAsia="Times New Roman" w:hAnsi="Times New Roman" w:cs="Times New Roman"/>
          <w:i/>
          <w:iCs/>
          <w:sz w:val="20"/>
          <w:szCs w:val="20"/>
        </w:rPr>
        <w:t xml:space="preserve">Pseudomonas </w:t>
      </w:r>
      <w:proofErr w:type="spellStart"/>
      <w:r w:rsidRPr="00C247B5">
        <w:rPr>
          <w:rFonts w:ascii="Times New Roman" w:eastAsia="Times New Roman" w:hAnsi="Times New Roman" w:cs="Times New Roman"/>
          <w:i/>
          <w:iCs/>
          <w:sz w:val="20"/>
          <w:szCs w:val="20"/>
        </w:rPr>
        <w:t>fluorescens</w:t>
      </w:r>
      <w:proofErr w:type="spellEnd"/>
      <w:r w:rsidRPr="00C247B5">
        <w:rPr>
          <w:rFonts w:ascii="Times New Roman" w:eastAsia="Times New Roman" w:hAnsi="Times New Roman" w:cs="Times New Roman"/>
          <w:i/>
          <w:iCs/>
          <w:sz w:val="20"/>
          <w:szCs w:val="20"/>
        </w:rPr>
        <w:t xml:space="preserve">, P. </w:t>
      </w:r>
      <w:proofErr w:type="spellStart"/>
      <w:r w:rsidRPr="00C247B5">
        <w:rPr>
          <w:rFonts w:ascii="Times New Roman" w:eastAsia="Times New Roman" w:hAnsi="Times New Roman" w:cs="Times New Roman"/>
          <w:i/>
          <w:iCs/>
          <w:sz w:val="20"/>
          <w:szCs w:val="20"/>
        </w:rPr>
        <w:t>auriginosa</w:t>
      </w:r>
      <w:proofErr w:type="spellEnd"/>
      <w:r w:rsidRPr="00C247B5">
        <w:rPr>
          <w:rFonts w:ascii="Times New Roman" w:eastAsia="Times New Roman" w:hAnsi="Times New Roman" w:cs="Times New Roman"/>
          <w:i/>
          <w:iCs/>
          <w:sz w:val="20"/>
          <w:szCs w:val="20"/>
        </w:rPr>
        <w:t xml:space="preserve">, P. </w:t>
      </w:r>
      <w:proofErr w:type="spellStart"/>
      <w:r w:rsidRPr="00C247B5">
        <w:rPr>
          <w:rFonts w:ascii="Times New Roman" w:eastAsia="Times New Roman" w:hAnsi="Times New Roman" w:cs="Times New Roman"/>
          <w:i/>
          <w:iCs/>
          <w:sz w:val="20"/>
          <w:szCs w:val="20"/>
        </w:rPr>
        <w:t>luteola</w:t>
      </w:r>
      <w:proofErr w:type="spellEnd"/>
      <w:r w:rsidRPr="00C247B5">
        <w:rPr>
          <w:rFonts w:ascii="Times New Roman" w:eastAsia="Times New Roman" w:hAnsi="Times New Roman" w:cs="Times New Roman"/>
          <w:i/>
          <w:iCs/>
          <w:sz w:val="20"/>
          <w:szCs w:val="20"/>
        </w:rPr>
        <w:t xml:space="preserve">, Bacillus species, </w:t>
      </w:r>
      <w:proofErr w:type="spellStart"/>
      <w:r w:rsidRPr="00C247B5">
        <w:rPr>
          <w:rFonts w:ascii="Times New Roman" w:eastAsia="Times New Roman" w:hAnsi="Times New Roman" w:cs="Times New Roman"/>
          <w:i/>
          <w:iCs/>
          <w:sz w:val="20"/>
          <w:szCs w:val="20"/>
        </w:rPr>
        <w:t>Cytophaga</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jhonsonae</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Xantomonas</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campestri</w:t>
      </w:r>
      <w:proofErr w:type="spellEnd"/>
      <w:r w:rsidRPr="00C247B5">
        <w:rPr>
          <w:rFonts w:ascii="Times New Roman" w:eastAsia="Times New Roman" w:hAnsi="Times New Roman" w:cs="Times New Roman"/>
          <w:sz w:val="20"/>
          <w:szCs w:val="20"/>
        </w:rPr>
        <w:t xml:space="preserve">, and </w:t>
      </w:r>
      <w:proofErr w:type="spellStart"/>
      <w:r w:rsidRPr="00C247B5">
        <w:rPr>
          <w:rFonts w:ascii="Times New Roman" w:eastAsia="Times New Roman" w:hAnsi="Times New Roman" w:cs="Times New Roman"/>
          <w:i/>
          <w:iCs/>
          <w:sz w:val="20"/>
          <w:szCs w:val="20"/>
        </w:rPr>
        <w:t>Vibrio</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fluvialis</w:t>
      </w:r>
      <w:proofErr w:type="spellEnd"/>
      <w:r w:rsidRPr="00C247B5">
        <w:rPr>
          <w:rFonts w:ascii="Times New Roman" w:eastAsia="Times New Roman" w:hAnsi="Times New Roman" w:cs="Times New Roman"/>
          <w:sz w:val="20"/>
          <w:szCs w:val="20"/>
        </w:rPr>
        <w:t xml:space="preserve"> (</w:t>
      </w:r>
      <w:proofErr w:type="spellStart"/>
      <w:r w:rsidRPr="00C247B5">
        <w:rPr>
          <w:rFonts w:ascii="Times New Roman" w:eastAsia="Times New Roman" w:hAnsi="Times New Roman" w:cs="Times New Roman"/>
          <w:sz w:val="20"/>
          <w:szCs w:val="20"/>
        </w:rPr>
        <w:t>Durgesh</w:t>
      </w:r>
      <w:proofErr w:type="spellEnd"/>
      <w:r w:rsidRPr="00C247B5">
        <w:rPr>
          <w:rFonts w:ascii="Times New Roman" w:eastAsia="Times New Roman" w:hAnsi="Times New Roman" w:cs="Times New Roman"/>
          <w:sz w:val="20"/>
          <w:szCs w:val="20"/>
        </w:rPr>
        <w:t xml:space="preserve"> </w:t>
      </w:r>
      <w:r w:rsidRPr="00C247B5">
        <w:rPr>
          <w:rFonts w:ascii="Times New Roman" w:eastAsia="Times New Roman" w:hAnsi="Times New Roman" w:cs="Times New Roman"/>
          <w:i/>
          <w:sz w:val="20"/>
          <w:szCs w:val="20"/>
        </w:rPr>
        <w:t>et al</w:t>
      </w:r>
      <w:r w:rsidRPr="00C247B5">
        <w:rPr>
          <w:rFonts w:ascii="Times New Roman" w:eastAsia="Times New Roman" w:hAnsi="Times New Roman" w:cs="Times New Roman"/>
          <w:sz w:val="20"/>
          <w:szCs w:val="20"/>
        </w:rPr>
        <w:t xml:space="preserve">., 2008). The existence of pathogenic bacteria in fruit juice products has been reported by </w:t>
      </w:r>
      <w:proofErr w:type="spellStart"/>
      <w:r w:rsidRPr="00C247B5">
        <w:rPr>
          <w:rFonts w:ascii="Times New Roman" w:eastAsia="Times New Roman" w:hAnsi="Times New Roman" w:cs="Times New Roman"/>
          <w:sz w:val="20"/>
          <w:szCs w:val="20"/>
        </w:rPr>
        <w:t>Jawetz</w:t>
      </w:r>
      <w:proofErr w:type="spellEnd"/>
      <w:r w:rsidRPr="00C247B5">
        <w:rPr>
          <w:rFonts w:ascii="Times New Roman" w:eastAsia="Times New Roman" w:hAnsi="Times New Roman" w:cs="Times New Roman"/>
          <w:sz w:val="20"/>
          <w:szCs w:val="20"/>
        </w:rPr>
        <w:t xml:space="preserve"> </w:t>
      </w:r>
      <w:r w:rsidRPr="00C247B5">
        <w:rPr>
          <w:rFonts w:ascii="Times New Roman" w:eastAsia="Times New Roman" w:hAnsi="Times New Roman" w:cs="Times New Roman"/>
          <w:i/>
          <w:sz w:val="20"/>
          <w:szCs w:val="20"/>
        </w:rPr>
        <w:t>et al</w:t>
      </w:r>
      <w:r w:rsidRPr="00C247B5">
        <w:rPr>
          <w:rFonts w:ascii="Times New Roman" w:eastAsia="Times New Roman" w:hAnsi="Times New Roman" w:cs="Times New Roman"/>
          <w:sz w:val="20"/>
          <w:szCs w:val="20"/>
        </w:rPr>
        <w:t xml:space="preserve">. (1998), which include </w:t>
      </w:r>
      <w:proofErr w:type="spellStart"/>
      <w:r w:rsidRPr="00C247B5">
        <w:rPr>
          <w:rFonts w:ascii="Times New Roman" w:eastAsia="Times New Roman" w:hAnsi="Times New Roman" w:cs="Times New Roman"/>
          <w:i/>
          <w:iCs/>
          <w:sz w:val="20"/>
          <w:szCs w:val="20"/>
        </w:rPr>
        <w:t>Listeria</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monocytogenes</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Aeromonas</w:t>
      </w:r>
      <w:proofErr w:type="spellEnd"/>
      <w:r w:rsidRPr="00C247B5">
        <w:rPr>
          <w:rFonts w:ascii="Times New Roman" w:eastAsia="Times New Roman" w:hAnsi="Times New Roman" w:cs="Times New Roman"/>
          <w:i/>
          <w:iCs/>
          <w:sz w:val="20"/>
          <w:szCs w:val="20"/>
        </w:rPr>
        <w:t xml:space="preserve"> </w:t>
      </w:r>
      <w:proofErr w:type="spellStart"/>
      <w:r w:rsidRPr="00C247B5">
        <w:rPr>
          <w:rFonts w:ascii="Times New Roman" w:eastAsia="Times New Roman" w:hAnsi="Times New Roman" w:cs="Times New Roman"/>
          <w:i/>
          <w:iCs/>
          <w:sz w:val="20"/>
          <w:szCs w:val="20"/>
        </w:rPr>
        <w:t>hydrophila</w:t>
      </w:r>
      <w:proofErr w:type="spellEnd"/>
      <w:r w:rsidRPr="00C247B5">
        <w:rPr>
          <w:rFonts w:ascii="Times New Roman" w:eastAsia="Times New Roman" w:hAnsi="Times New Roman" w:cs="Times New Roman"/>
          <w:i/>
          <w:iCs/>
          <w:sz w:val="20"/>
          <w:szCs w:val="20"/>
        </w:rPr>
        <w:t xml:space="preserve">, </w:t>
      </w:r>
      <w:r w:rsidRPr="00C247B5">
        <w:rPr>
          <w:rFonts w:ascii="Times New Roman" w:eastAsia="Times New Roman" w:hAnsi="Times New Roman" w:cs="Times New Roman"/>
          <w:sz w:val="20"/>
          <w:szCs w:val="20"/>
        </w:rPr>
        <w:t xml:space="preserve">and </w:t>
      </w:r>
      <w:r w:rsidRPr="00C247B5">
        <w:rPr>
          <w:rFonts w:ascii="Times New Roman" w:eastAsia="Times New Roman" w:hAnsi="Times New Roman" w:cs="Times New Roman"/>
          <w:i/>
          <w:iCs/>
          <w:sz w:val="20"/>
          <w:szCs w:val="20"/>
        </w:rPr>
        <w:t xml:space="preserve">Escherichia coli </w:t>
      </w:r>
      <w:r w:rsidRPr="00C247B5">
        <w:rPr>
          <w:rFonts w:ascii="Times New Roman" w:eastAsia="Times New Roman" w:hAnsi="Times New Roman" w:cs="Times New Roman"/>
          <w:sz w:val="20"/>
          <w:szCs w:val="20"/>
        </w:rPr>
        <w:t xml:space="preserve">O157: H7. These bacteria are found in both fresh and minimally processed fruit and vegetable products. </w:t>
      </w:r>
      <w:r w:rsidRPr="00C247B5">
        <w:rPr>
          <w:rFonts w:ascii="Times New Roman" w:eastAsia="Times New Roman+FPEF" w:hAnsi="Times New Roman" w:cs="Times New Roman"/>
          <w:sz w:val="20"/>
          <w:szCs w:val="20"/>
        </w:rPr>
        <w:t xml:space="preserve">The aim of this study was to assess the bacterial load, incidence of </w:t>
      </w:r>
      <w:r w:rsidRPr="00C247B5">
        <w:rPr>
          <w:rFonts w:ascii="Times New Roman" w:eastAsia="Times New Roman+FPEF" w:hAnsi="Times New Roman" w:cs="Times New Roman"/>
          <w:i/>
          <w:sz w:val="20"/>
          <w:szCs w:val="20"/>
        </w:rPr>
        <w:t>Escherichia coli</w:t>
      </w:r>
      <w:r w:rsidRPr="00C247B5">
        <w:rPr>
          <w:rFonts w:ascii="Times New Roman" w:eastAsia="Times New Roman+FPEF" w:hAnsi="Times New Roman" w:cs="Times New Roman"/>
          <w:sz w:val="20"/>
          <w:szCs w:val="20"/>
        </w:rPr>
        <w:t xml:space="preserve"> and proximate analysis of locally produced orange juice in </w:t>
      </w:r>
      <w:proofErr w:type="spellStart"/>
      <w:r w:rsidRPr="00C247B5">
        <w:rPr>
          <w:rFonts w:ascii="Times New Roman" w:eastAsia="Times New Roman+FPEF" w:hAnsi="Times New Roman" w:cs="Times New Roman"/>
          <w:sz w:val="20"/>
          <w:szCs w:val="20"/>
        </w:rPr>
        <w:t>Gwagwalada</w:t>
      </w:r>
      <w:proofErr w:type="spellEnd"/>
      <w:r w:rsidRPr="00C247B5">
        <w:rPr>
          <w:rFonts w:ascii="Times New Roman" w:eastAsia="Times New Roman+FPEF" w:hAnsi="Times New Roman" w:cs="Times New Roman"/>
          <w:sz w:val="20"/>
          <w:szCs w:val="20"/>
        </w:rPr>
        <w:t>.</w:t>
      </w:r>
    </w:p>
    <w:p w:rsidR="00ED7A71" w:rsidRPr="00C247B5" w:rsidRDefault="00B02BA9"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 xml:space="preserve">2.0 </w:t>
      </w:r>
      <w:r w:rsidR="00C247B5" w:rsidRPr="00C247B5">
        <w:rPr>
          <w:rFonts w:ascii="Times New Roman" w:hAnsi="Times New Roman" w:cs="Times New Roman"/>
          <w:b/>
          <w:sz w:val="20"/>
          <w:szCs w:val="20"/>
        </w:rPr>
        <w:t xml:space="preserve">Materials </w:t>
      </w:r>
      <w:proofErr w:type="gramStart"/>
      <w:r w:rsidR="00C247B5" w:rsidRPr="00C247B5">
        <w:rPr>
          <w:rFonts w:ascii="Times New Roman" w:hAnsi="Times New Roman" w:cs="Times New Roman"/>
          <w:b/>
          <w:sz w:val="20"/>
          <w:szCs w:val="20"/>
        </w:rPr>
        <w:t>And</w:t>
      </w:r>
      <w:proofErr w:type="gramEnd"/>
      <w:r w:rsidR="00C247B5" w:rsidRPr="00C247B5">
        <w:rPr>
          <w:rFonts w:ascii="Times New Roman" w:hAnsi="Times New Roman" w:cs="Times New Roman"/>
          <w:b/>
          <w:sz w:val="20"/>
          <w:szCs w:val="20"/>
        </w:rPr>
        <w:t xml:space="preserve"> Methods</w:t>
      </w:r>
    </w:p>
    <w:p w:rsidR="00ED7A71" w:rsidRPr="00C247B5" w:rsidRDefault="00ED7A71"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2.1</w:t>
      </w:r>
      <w:r w:rsidR="00B02BA9" w:rsidRPr="00C247B5">
        <w:rPr>
          <w:rFonts w:ascii="Times New Roman" w:hAnsi="Times New Roman" w:cs="Times New Roman"/>
          <w:b/>
          <w:sz w:val="20"/>
          <w:szCs w:val="20"/>
        </w:rPr>
        <w:t xml:space="preserve"> </w:t>
      </w:r>
      <w:r w:rsidRPr="00C247B5">
        <w:rPr>
          <w:rFonts w:ascii="Times New Roman" w:hAnsi="Times New Roman" w:cs="Times New Roman"/>
          <w:b/>
          <w:sz w:val="20"/>
          <w:szCs w:val="20"/>
        </w:rPr>
        <w:t>Study area</w:t>
      </w:r>
    </w:p>
    <w:p w:rsidR="00ED7A71" w:rsidRPr="00C247B5" w:rsidRDefault="00ED7A71" w:rsidP="007F0065">
      <w:pPr>
        <w:tabs>
          <w:tab w:val="left" w:pos="540"/>
        </w:tabs>
        <w:adjustRightInd w:val="0"/>
        <w:snapToGrid w:val="0"/>
        <w:spacing w:after="0" w:line="240" w:lineRule="auto"/>
        <w:ind w:firstLine="425"/>
        <w:jc w:val="both"/>
        <w:rPr>
          <w:rFonts w:ascii="Times New Roman" w:hAnsi="Times New Roman" w:cs="Times New Roman"/>
          <w:sz w:val="20"/>
          <w:szCs w:val="20"/>
        </w:rPr>
      </w:pPr>
      <w:r w:rsidRPr="00C247B5">
        <w:rPr>
          <w:rFonts w:ascii="Times New Roman" w:eastAsia="Times New Roman" w:hAnsi="Times New Roman" w:cs="Times New Roman"/>
          <w:bCs/>
          <w:sz w:val="20"/>
          <w:szCs w:val="20"/>
        </w:rPr>
        <w:t xml:space="preserve">This research work was carried out at the Laboratory of the Department of Biology, School of Sciences, Federal Capital Territory College of Education, </w:t>
      </w:r>
      <w:proofErr w:type="spellStart"/>
      <w:r w:rsidRPr="00C247B5">
        <w:rPr>
          <w:rFonts w:ascii="Times New Roman" w:eastAsia="Times New Roman" w:hAnsi="Times New Roman" w:cs="Times New Roman"/>
          <w:bCs/>
          <w:sz w:val="20"/>
          <w:szCs w:val="20"/>
        </w:rPr>
        <w:t>Zuba-Gwagwalada</w:t>
      </w:r>
      <w:proofErr w:type="spellEnd"/>
      <w:r w:rsidRPr="00C247B5">
        <w:rPr>
          <w:rFonts w:ascii="Times New Roman" w:eastAsia="Times New Roman" w:hAnsi="Times New Roman" w:cs="Times New Roman"/>
          <w:bCs/>
          <w:sz w:val="20"/>
          <w:szCs w:val="20"/>
        </w:rPr>
        <w:t xml:space="preserve">, </w:t>
      </w:r>
      <w:proofErr w:type="gramStart"/>
      <w:r w:rsidRPr="00C247B5">
        <w:rPr>
          <w:rFonts w:ascii="Times New Roman" w:eastAsia="Times New Roman" w:hAnsi="Times New Roman" w:cs="Times New Roman"/>
          <w:bCs/>
          <w:sz w:val="20"/>
          <w:szCs w:val="20"/>
        </w:rPr>
        <w:t>Abuja</w:t>
      </w:r>
      <w:proofErr w:type="gramEnd"/>
      <w:r w:rsidRPr="00C247B5">
        <w:rPr>
          <w:rFonts w:ascii="Times New Roman" w:eastAsia="Times New Roman" w:hAnsi="Times New Roman" w:cs="Times New Roman"/>
          <w:bCs/>
          <w:sz w:val="20"/>
          <w:szCs w:val="20"/>
        </w:rPr>
        <w:t>, Nigeria.</w:t>
      </w:r>
    </w:p>
    <w:p w:rsidR="00ED7A71" w:rsidRPr="00C247B5" w:rsidRDefault="00ED7A71" w:rsidP="007F0065">
      <w:pPr>
        <w:adjustRightInd w:val="0"/>
        <w:snapToGrid w:val="0"/>
        <w:spacing w:after="0" w:line="240" w:lineRule="auto"/>
        <w:jc w:val="both"/>
        <w:rPr>
          <w:rFonts w:ascii="Times New Roman" w:hAnsi="Times New Roman" w:cs="Times New Roman"/>
          <w:b/>
          <w:bCs/>
          <w:sz w:val="20"/>
          <w:szCs w:val="20"/>
          <w:lang w:val="en-GB"/>
        </w:rPr>
      </w:pPr>
      <w:r w:rsidRPr="00C247B5">
        <w:rPr>
          <w:rFonts w:ascii="Times New Roman" w:hAnsi="Times New Roman" w:cs="Times New Roman"/>
          <w:b/>
          <w:bCs/>
          <w:sz w:val="20"/>
          <w:szCs w:val="20"/>
          <w:lang w:val="en-GB"/>
        </w:rPr>
        <w:t>2.2</w:t>
      </w:r>
      <w:r w:rsidR="00B02BA9" w:rsidRPr="00C247B5">
        <w:rPr>
          <w:rFonts w:ascii="Times New Roman" w:hAnsi="Times New Roman" w:cs="Times New Roman"/>
          <w:b/>
          <w:bCs/>
          <w:sz w:val="20"/>
          <w:szCs w:val="20"/>
          <w:lang w:val="en-GB"/>
        </w:rPr>
        <w:t xml:space="preserve"> </w:t>
      </w:r>
      <w:r w:rsidRPr="00C247B5">
        <w:rPr>
          <w:rFonts w:ascii="Times New Roman" w:hAnsi="Times New Roman" w:cs="Times New Roman"/>
          <w:b/>
          <w:bCs/>
          <w:sz w:val="20"/>
          <w:szCs w:val="20"/>
          <w:lang w:val="en-GB"/>
        </w:rPr>
        <w:t>Collection of Samples</w:t>
      </w:r>
    </w:p>
    <w:p w:rsidR="00ED7A71" w:rsidRPr="00C247B5" w:rsidRDefault="00ED7A71" w:rsidP="007F0065">
      <w:pPr>
        <w:adjustRightInd w:val="0"/>
        <w:snapToGrid w:val="0"/>
        <w:spacing w:after="0" w:line="240" w:lineRule="auto"/>
        <w:ind w:firstLine="425"/>
        <w:jc w:val="both"/>
        <w:rPr>
          <w:rFonts w:ascii="Times New Roman" w:hAnsi="Times New Roman" w:cs="Times New Roman"/>
          <w:bCs/>
          <w:sz w:val="20"/>
          <w:szCs w:val="20"/>
          <w:lang w:val="en-GB"/>
        </w:rPr>
      </w:pPr>
      <w:r w:rsidRPr="00C247B5">
        <w:rPr>
          <w:rFonts w:ascii="Times New Roman" w:hAnsi="Times New Roman" w:cs="Times New Roman"/>
          <w:bCs/>
          <w:sz w:val="20"/>
          <w:szCs w:val="20"/>
          <w:lang w:val="en-GB"/>
        </w:rPr>
        <w:t xml:space="preserve">A total of twenty (20) packs fresh locally produced orange juices were purchased randomly from five (5) different locations in </w:t>
      </w:r>
      <w:proofErr w:type="spellStart"/>
      <w:r w:rsidRPr="00C247B5">
        <w:rPr>
          <w:rFonts w:ascii="Times New Roman" w:hAnsi="Times New Roman" w:cs="Times New Roman"/>
          <w:bCs/>
          <w:sz w:val="20"/>
          <w:szCs w:val="20"/>
          <w:lang w:val="en-GB"/>
        </w:rPr>
        <w:t>Gwagwalada</w:t>
      </w:r>
      <w:proofErr w:type="spellEnd"/>
      <w:r w:rsidRPr="00C247B5">
        <w:rPr>
          <w:rFonts w:ascii="Times New Roman" w:hAnsi="Times New Roman" w:cs="Times New Roman"/>
          <w:bCs/>
          <w:sz w:val="20"/>
          <w:szCs w:val="20"/>
          <w:lang w:val="en-GB"/>
        </w:rPr>
        <w:t xml:space="preserve"> with four (4) samples each. Juice were purchased from </w:t>
      </w:r>
      <w:proofErr w:type="spellStart"/>
      <w:r w:rsidRPr="00C247B5">
        <w:rPr>
          <w:rFonts w:ascii="Times New Roman" w:hAnsi="Times New Roman" w:cs="Times New Roman"/>
          <w:bCs/>
          <w:sz w:val="20"/>
          <w:szCs w:val="20"/>
          <w:lang w:val="en-GB"/>
        </w:rPr>
        <w:t>Gwagwalada</w:t>
      </w:r>
      <w:proofErr w:type="spellEnd"/>
      <w:r w:rsidRPr="00C247B5">
        <w:rPr>
          <w:rFonts w:ascii="Times New Roman" w:hAnsi="Times New Roman" w:cs="Times New Roman"/>
          <w:bCs/>
          <w:sz w:val="20"/>
          <w:szCs w:val="20"/>
          <w:lang w:val="en-GB"/>
        </w:rPr>
        <w:t xml:space="preserve"> market, Phase I, </w:t>
      </w:r>
      <w:proofErr w:type="spellStart"/>
      <w:r w:rsidRPr="00C247B5">
        <w:rPr>
          <w:rFonts w:ascii="Times New Roman" w:hAnsi="Times New Roman" w:cs="Times New Roman"/>
          <w:bCs/>
          <w:sz w:val="20"/>
          <w:szCs w:val="20"/>
          <w:lang w:val="en-GB"/>
        </w:rPr>
        <w:t>Kasuandare</w:t>
      </w:r>
      <w:proofErr w:type="spellEnd"/>
      <w:r w:rsidRPr="00C247B5">
        <w:rPr>
          <w:rFonts w:ascii="Times New Roman" w:hAnsi="Times New Roman" w:cs="Times New Roman"/>
          <w:bCs/>
          <w:sz w:val="20"/>
          <w:szCs w:val="20"/>
          <w:lang w:val="en-GB"/>
        </w:rPr>
        <w:t xml:space="preserve">, </w:t>
      </w:r>
      <w:proofErr w:type="spellStart"/>
      <w:r w:rsidRPr="00C247B5">
        <w:rPr>
          <w:rFonts w:ascii="Times New Roman" w:hAnsi="Times New Roman" w:cs="Times New Roman"/>
          <w:bCs/>
          <w:sz w:val="20"/>
          <w:szCs w:val="20"/>
          <w:lang w:val="en-GB"/>
        </w:rPr>
        <w:t>Dagiri</w:t>
      </w:r>
      <w:proofErr w:type="spellEnd"/>
      <w:r w:rsidRPr="00C247B5">
        <w:rPr>
          <w:rFonts w:ascii="Times New Roman" w:hAnsi="Times New Roman" w:cs="Times New Roman"/>
          <w:bCs/>
          <w:sz w:val="20"/>
          <w:szCs w:val="20"/>
          <w:lang w:val="en-GB"/>
        </w:rPr>
        <w:t xml:space="preserve"> as well as Phase III and transferred to the department of Microbiology laboratory of the University of Abuja for analyses.</w:t>
      </w:r>
    </w:p>
    <w:p w:rsidR="00ED7A71" w:rsidRPr="00C247B5" w:rsidRDefault="00734C2C"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.3</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Media and Sterilizations</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 xml:space="preserve">Media used include: Nutrient agar (Made Micro), Mac </w:t>
      </w:r>
      <w:proofErr w:type="spellStart"/>
      <w:r w:rsidRPr="00C247B5">
        <w:rPr>
          <w:rFonts w:ascii="Times New Roman" w:hAnsi="Times New Roman" w:cs="Times New Roman"/>
          <w:sz w:val="20"/>
          <w:szCs w:val="20"/>
        </w:rPr>
        <w:t>Conkey</w:t>
      </w:r>
      <w:proofErr w:type="spellEnd"/>
      <w:r w:rsidRPr="00C247B5">
        <w:rPr>
          <w:rFonts w:ascii="Times New Roman" w:hAnsi="Times New Roman" w:cs="Times New Roman"/>
          <w:sz w:val="20"/>
          <w:szCs w:val="20"/>
        </w:rPr>
        <w:t xml:space="preserve"> agar (Made Micro) and </w:t>
      </w:r>
      <w:proofErr w:type="spellStart"/>
      <w:r w:rsidRPr="00C247B5">
        <w:rPr>
          <w:rFonts w:ascii="Times New Roman" w:hAnsi="Times New Roman" w:cs="Times New Roman"/>
          <w:sz w:val="20"/>
          <w:szCs w:val="20"/>
        </w:rPr>
        <w:t>Eosine</w:t>
      </w:r>
      <w:proofErr w:type="spellEnd"/>
      <w:r w:rsidRPr="00C247B5">
        <w:rPr>
          <w:rFonts w:ascii="Times New Roman" w:hAnsi="Times New Roman" w:cs="Times New Roman"/>
          <w:sz w:val="20"/>
          <w:szCs w:val="20"/>
        </w:rPr>
        <w:t xml:space="preserve"> </w:t>
      </w:r>
      <w:proofErr w:type="spellStart"/>
      <w:r w:rsidRPr="00C247B5">
        <w:rPr>
          <w:rFonts w:ascii="Times New Roman" w:hAnsi="Times New Roman" w:cs="Times New Roman"/>
          <w:sz w:val="20"/>
          <w:szCs w:val="20"/>
        </w:rPr>
        <w:t>Methylene</w:t>
      </w:r>
      <w:proofErr w:type="spellEnd"/>
      <w:r w:rsidRPr="00C247B5">
        <w:rPr>
          <w:rFonts w:ascii="Times New Roman" w:hAnsi="Times New Roman" w:cs="Times New Roman"/>
          <w:sz w:val="20"/>
          <w:szCs w:val="20"/>
        </w:rPr>
        <w:t xml:space="preserve"> Blue agar (Made Micro). The media were prepared according to the manufacturers’ instructions.</w:t>
      </w:r>
    </w:p>
    <w:p w:rsidR="00ED7A71" w:rsidRPr="00C247B5" w:rsidRDefault="00734C2C" w:rsidP="007F0065">
      <w:pPr>
        <w:adjustRightInd w:val="0"/>
        <w:snapToGrid w:val="0"/>
        <w:spacing w:after="0" w:line="240" w:lineRule="auto"/>
        <w:jc w:val="both"/>
        <w:rPr>
          <w:rFonts w:ascii="Times New Roman" w:hAnsi="Times New Roman" w:cs="Times New Roman"/>
          <w:b/>
          <w:bCs/>
          <w:sz w:val="20"/>
          <w:szCs w:val="20"/>
          <w:lang w:val="en-GB"/>
        </w:rPr>
      </w:pPr>
      <w:r w:rsidRPr="00C247B5">
        <w:rPr>
          <w:rFonts w:ascii="Times New Roman" w:hAnsi="Times New Roman" w:cs="Times New Roman"/>
          <w:b/>
          <w:bCs/>
          <w:sz w:val="20"/>
          <w:szCs w:val="20"/>
          <w:lang w:val="en-GB"/>
        </w:rPr>
        <w:t>2</w:t>
      </w:r>
      <w:r w:rsidR="00ED7A71" w:rsidRPr="00C247B5">
        <w:rPr>
          <w:rFonts w:ascii="Times New Roman" w:hAnsi="Times New Roman" w:cs="Times New Roman"/>
          <w:b/>
          <w:bCs/>
          <w:sz w:val="20"/>
          <w:szCs w:val="20"/>
          <w:lang w:val="en-GB"/>
        </w:rPr>
        <w:t>.4</w:t>
      </w:r>
      <w:r w:rsidR="00B02BA9" w:rsidRPr="00C247B5">
        <w:rPr>
          <w:rFonts w:ascii="Times New Roman" w:hAnsi="Times New Roman" w:cs="Times New Roman"/>
          <w:b/>
          <w:bCs/>
          <w:sz w:val="20"/>
          <w:szCs w:val="20"/>
          <w:lang w:val="en-GB"/>
        </w:rPr>
        <w:t xml:space="preserve"> </w:t>
      </w:r>
      <w:r w:rsidR="00ED7A71" w:rsidRPr="00C247B5">
        <w:rPr>
          <w:rFonts w:ascii="Times New Roman" w:hAnsi="Times New Roman" w:cs="Times New Roman"/>
          <w:b/>
          <w:bCs/>
          <w:sz w:val="20"/>
          <w:szCs w:val="20"/>
          <w:lang w:val="en-GB"/>
        </w:rPr>
        <w:t>Proximate Analysis</w:t>
      </w:r>
    </w:p>
    <w:p w:rsidR="00ED7A71" w:rsidRPr="00C247B5" w:rsidRDefault="00ED7A71" w:rsidP="007F0065">
      <w:pPr>
        <w:adjustRightInd w:val="0"/>
        <w:snapToGrid w:val="0"/>
        <w:spacing w:after="0" w:line="240" w:lineRule="auto"/>
        <w:ind w:firstLine="425"/>
        <w:jc w:val="both"/>
        <w:rPr>
          <w:rFonts w:ascii="Times New Roman" w:hAnsi="Times New Roman" w:cs="Times New Roman"/>
          <w:bCs/>
          <w:sz w:val="20"/>
          <w:szCs w:val="20"/>
          <w:lang w:val="en-GB"/>
        </w:rPr>
      </w:pPr>
      <w:r w:rsidRPr="00C247B5">
        <w:rPr>
          <w:rFonts w:ascii="Times New Roman" w:hAnsi="Times New Roman" w:cs="Times New Roman"/>
          <w:bCs/>
          <w:sz w:val="20"/>
          <w:szCs w:val="20"/>
          <w:lang w:val="en-GB"/>
        </w:rPr>
        <w:t xml:space="preserve">The fruit juices were analysed for moisture content, vitamin C content, crude lipid and selected minerals such as calcium, copper, lead, magnesium as well as iron by Atomic Absorption Spectrophotometer (AAS). Similarly, the fruit juices were evaluated for fibre content and pH according to </w:t>
      </w:r>
      <w:proofErr w:type="spellStart"/>
      <w:r w:rsidRPr="00C247B5">
        <w:rPr>
          <w:rFonts w:ascii="Times New Roman" w:hAnsi="Times New Roman" w:cs="Times New Roman"/>
          <w:bCs/>
          <w:sz w:val="20"/>
          <w:szCs w:val="20"/>
          <w:lang w:val="en-GB"/>
        </w:rPr>
        <w:t>Amusa</w:t>
      </w:r>
      <w:proofErr w:type="spellEnd"/>
      <w:r w:rsidRPr="00C247B5">
        <w:rPr>
          <w:rFonts w:ascii="Times New Roman" w:hAnsi="Times New Roman" w:cs="Times New Roman"/>
          <w:bCs/>
          <w:sz w:val="20"/>
          <w:szCs w:val="20"/>
          <w:lang w:val="en-GB"/>
        </w:rPr>
        <w:t xml:space="preserve"> and </w:t>
      </w:r>
      <w:proofErr w:type="spellStart"/>
      <w:r w:rsidRPr="00C247B5">
        <w:rPr>
          <w:rFonts w:ascii="Times New Roman" w:hAnsi="Times New Roman" w:cs="Times New Roman"/>
          <w:bCs/>
          <w:sz w:val="20"/>
          <w:szCs w:val="20"/>
          <w:lang w:val="en-GB"/>
        </w:rPr>
        <w:t>Ashaye</w:t>
      </w:r>
      <w:proofErr w:type="spellEnd"/>
      <w:r w:rsidRPr="00C247B5">
        <w:rPr>
          <w:rFonts w:ascii="Times New Roman" w:hAnsi="Times New Roman" w:cs="Times New Roman"/>
          <w:bCs/>
          <w:sz w:val="20"/>
          <w:szCs w:val="20"/>
          <w:lang w:val="en-GB"/>
        </w:rPr>
        <w:t xml:space="preserve"> (2009).</w:t>
      </w:r>
    </w:p>
    <w:p w:rsidR="00ED7A71" w:rsidRPr="00C247B5" w:rsidRDefault="00734C2C" w:rsidP="007F0065">
      <w:pPr>
        <w:adjustRightInd w:val="0"/>
        <w:snapToGrid w:val="0"/>
        <w:spacing w:after="0" w:line="240" w:lineRule="auto"/>
        <w:jc w:val="both"/>
        <w:rPr>
          <w:rFonts w:ascii="Times New Roman" w:hAnsi="Times New Roman" w:cs="Times New Roman"/>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.4.1</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Moisture Content</w:t>
      </w:r>
    </w:p>
    <w:p w:rsidR="00ED7A71" w:rsidRPr="00C247B5" w:rsidRDefault="00ED7A71" w:rsidP="007F0065">
      <w:pPr>
        <w:adjustRightInd w:val="0"/>
        <w:snapToGrid w:val="0"/>
        <w:spacing w:after="0" w:line="240" w:lineRule="auto"/>
        <w:ind w:firstLine="425"/>
        <w:jc w:val="both"/>
        <w:rPr>
          <w:rFonts w:ascii="Times New Roman" w:hAnsi="Times New Roman" w:cs="Times New Roman" w:hint="eastAsia"/>
          <w:sz w:val="20"/>
          <w:szCs w:val="20"/>
          <w:lang w:eastAsia="zh-CN"/>
        </w:rPr>
      </w:pPr>
      <w:r w:rsidRPr="00C247B5">
        <w:rPr>
          <w:rFonts w:ascii="Times New Roman" w:hAnsi="Times New Roman" w:cs="Times New Roman"/>
          <w:sz w:val="20"/>
          <w:szCs w:val="20"/>
        </w:rPr>
        <w:t xml:space="preserve">This test was carried out according to </w:t>
      </w:r>
      <w:proofErr w:type="spellStart"/>
      <w:r w:rsidRPr="00C247B5">
        <w:rPr>
          <w:rFonts w:ascii="Times New Roman" w:hAnsi="Times New Roman" w:cs="Times New Roman"/>
          <w:bCs/>
          <w:sz w:val="20"/>
          <w:szCs w:val="20"/>
          <w:lang w:val="en-GB"/>
        </w:rPr>
        <w:t>Amusa</w:t>
      </w:r>
      <w:proofErr w:type="spellEnd"/>
      <w:r w:rsidRPr="00C247B5">
        <w:rPr>
          <w:rFonts w:ascii="Times New Roman" w:hAnsi="Times New Roman" w:cs="Times New Roman"/>
          <w:bCs/>
          <w:sz w:val="20"/>
          <w:szCs w:val="20"/>
          <w:lang w:val="en-GB"/>
        </w:rPr>
        <w:t xml:space="preserve"> and </w:t>
      </w:r>
      <w:proofErr w:type="spellStart"/>
      <w:r w:rsidRPr="00C247B5">
        <w:rPr>
          <w:rFonts w:ascii="Times New Roman" w:hAnsi="Times New Roman" w:cs="Times New Roman"/>
          <w:bCs/>
          <w:sz w:val="20"/>
          <w:szCs w:val="20"/>
          <w:lang w:val="en-GB"/>
        </w:rPr>
        <w:t>Ashaye</w:t>
      </w:r>
      <w:proofErr w:type="spellEnd"/>
      <w:r w:rsidRPr="00C247B5">
        <w:rPr>
          <w:rFonts w:ascii="Times New Roman" w:hAnsi="Times New Roman" w:cs="Times New Roman"/>
          <w:bCs/>
          <w:sz w:val="20"/>
          <w:szCs w:val="20"/>
          <w:lang w:val="en-GB"/>
        </w:rPr>
        <w:t xml:space="preserve"> (2009). </w:t>
      </w:r>
      <w:r w:rsidRPr="00C247B5">
        <w:rPr>
          <w:rFonts w:ascii="Times New Roman" w:hAnsi="Times New Roman" w:cs="Times New Roman"/>
          <w:sz w:val="20"/>
          <w:szCs w:val="20"/>
        </w:rPr>
        <w:t xml:space="preserve">The sample was weighed into a pre-weighed crucible and placed in an oven at 105 </w:t>
      </w:r>
      <w:r w:rsidRPr="00C247B5">
        <w:rPr>
          <w:rFonts w:ascii="Times New Roman" w:hAnsi="Times New Roman" w:cs="Times New Roman"/>
          <w:sz w:val="20"/>
          <w:szCs w:val="20"/>
          <w:vertAlign w:val="superscript"/>
        </w:rPr>
        <w:t>0</w:t>
      </w:r>
      <w:r w:rsidRPr="00C247B5">
        <w:rPr>
          <w:rFonts w:ascii="Times New Roman" w:hAnsi="Times New Roman" w:cs="Times New Roman"/>
          <w:sz w:val="20"/>
          <w:szCs w:val="20"/>
        </w:rPr>
        <w:t>C for 3 hours. It was cooled in desiccators and weighed again. The moist</w:t>
      </w:r>
      <w:r w:rsidR="007F0065">
        <w:rPr>
          <w:rFonts w:ascii="Times New Roman" w:hAnsi="Times New Roman" w:cs="Times New Roman"/>
          <w:sz w:val="20"/>
          <w:szCs w:val="20"/>
        </w:rPr>
        <w:t>ure content was calculated thus</w:t>
      </w:r>
      <w:r w:rsidR="007F0065">
        <w:rPr>
          <w:rFonts w:ascii="Times New Roman" w:hAnsi="Times New Roman" w:cs="Times New Roman" w:hint="eastAsia"/>
          <w:sz w:val="20"/>
          <w:szCs w:val="20"/>
          <w:lang w:eastAsia="zh-CN"/>
        </w:rPr>
        <w:t>:</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Moisture Content (%) =</w:t>
      </w:r>
      <w:r w:rsidRPr="00C247B5">
        <w:rPr>
          <w:rFonts w:ascii="Times New Roman" w:hAnsi="Times New Roman" w:cs="Times New Roman"/>
          <w:sz w:val="20"/>
          <w:szCs w:val="20"/>
        </w:rPr>
        <w:tab/>
        <w:t>W</w:t>
      </w:r>
      <w:r w:rsidRPr="00C247B5">
        <w:rPr>
          <w:rFonts w:ascii="Times New Roman" w:hAnsi="Times New Roman" w:cs="Times New Roman"/>
          <w:sz w:val="20"/>
          <w:szCs w:val="20"/>
          <w:vertAlign w:val="subscript"/>
        </w:rPr>
        <w:t>1</w:t>
      </w:r>
      <w:r w:rsidRPr="00C247B5">
        <w:rPr>
          <w:rFonts w:ascii="Times New Roman" w:hAnsi="Times New Roman" w:cs="Times New Roman"/>
          <w:sz w:val="20"/>
          <w:szCs w:val="20"/>
        </w:rPr>
        <w:t>-</w:t>
      </w:r>
      <w:proofErr w:type="gramStart"/>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2</w:t>
      </w:r>
      <w:r w:rsidR="007F0065">
        <w:rPr>
          <w:rFonts w:ascii="Times New Roman" w:hAnsi="Times New Roman" w:cs="Times New Roman"/>
          <w:sz w:val="20"/>
          <w:szCs w:val="20"/>
        </w:rPr>
        <w:t xml:space="preserve">  </w:t>
      </w:r>
      <w:r w:rsidRPr="00C247B5">
        <w:rPr>
          <w:rFonts w:ascii="Times New Roman" w:hAnsi="Times New Roman" w:cs="Times New Roman"/>
          <w:sz w:val="20"/>
          <w:szCs w:val="20"/>
        </w:rPr>
        <w:t>X</w:t>
      </w:r>
      <w:proofErr w:type="gramEnd"/>
      <w:r w:rsidRPr="00C247B5">
        <w:rPr>
          <w:rFonts w:ascii="Times New Roman" w:hAnsi="Times New Roman" w:cs="Times New Roman"/>
          <w:sz w:val="20"/>
          <w:szCs w:val="20"/>
        </w:rPr>
        <w:t xml:space="preserve"> 100</w:t>
      </w:r>
    </w:p>
    <w:p w:rsidR="00ED7A71" w:rsidRPr="00C247B5" w:rsidRDefault="00EE106D" w:rsidP="007F006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37.2pt;margin-top:-.4pt;width:40pt;height:0;z-index:251660288" o:connectortype="straight"/>
        </w:pict>
      </w:r>
      <w:r w:rsidR="007F0065">
        <w:rPr>
          <w:rFonts w:ascii="Times New Roman" w:hAnsi="Times New Roman" w:cs="Times New Roman" w:hint="eastAsia"/>
          <w:sz w:val="20"/>
          <w:szCs w:val="20"/>
          <w:lang w:eastAsia="zh-CN"/>
        </w:rPr>
        <w:t xml:space="preserve"> </w:t>
      </w:r>
      <w:r w:rsidR="00C247B5">
        <w:rPr>
          <w:rFonts w:ascii="Times New Roman" w:hAnsi="Times New Roman" w:cs="Times New Roman" w:hint="eastAsia"/>
          <w:sz w:val="20"/>
          <w:szCs w:val="20"/>
          <w:lang w:eastAsia="zh-CN"/>
        </w:rPr>
        <w:t xml:space="preserve">                                      </w:t>
      </w:r>
      <w:r w:rsidR="00ED7A71" w:rsidRPr="00C247B5">
        <w:rPr>
          <w:rFonts w:ascii="Times New Roman" w:hAnsi="Times New Roman" w:cs="Times New Roman"/>
          <w:sz w:val="20"/>
          <w:szCs w:val="20"/>
        </w:rPr>
        <w:t>W</w:t>
      </w:r>
      <w:r w:rsidR="00ED7A71" w:rsidRPr="00C247B5">
        <w:rPr>
          <w:rFonts w:ascii="Times New Roman" w:hAnsi="Times New Roman" w:cs="Times New Roman"/>
          <w:sz w:val="20"/>
          <w:szCs w:val="20"/>
          <w:vertAlign w:val="subscript"/>
        </w:rPr>
        <w:t>1</w:t>
      </w:r>
      <w:r w:rsidR="00ED7A71" w:rsidRPr="00C247B5">
        <w:rPr>
          <w:rFonts w:ascii="Times New Roman" w:hAnsi="Times New Roman" w:cs="Times New Roman"/>
          <w:sz w:val="20"/>
          <w:szCs w:val="20"/>
        </w:rPr>
        <w:t>-W</w:t>
      </w:r>
      <w:r w:rsidR="00ED7A71" w:rsidRPr="00C247B5">
        <w:rPr>
          <w:rFonts w:ascii="Times New Roman" w:hAnsi="Times New Roman" w:cs="Times New Roman"/>
          <w:sz w:val="20"/>
          <w:szCs w:val="20"/>
          <w:vertAlign w:val="subscript"/>
        </w:rPr>
        <w:t>0</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Where</w:t>
      </w:r>
      <w:r w:rsidRPr="00C247B5">
        <w:rPr>
          <w:rFonts w:ascii="Times New Roman" w:hAnsi="Times New Roman" w:cs="Times New Roman"/>
          <w:sz w:val="20"/>
          <w:szCs w:val="20"/>
        </w:rPr>
        <w:tab/>
        <w:t>W</w:t>
      </w:r>
      <w:r w:rsidRPr="00C247B5">
        <w:rPr>
          <w:rFonts w:ascii="Times New Roman" w:hAnsi="Times New Roman" w:cs="Times New Roman"/>
          <w:sz w:val="20"/>
          <w:szCs w:val="20"/>
          <w:vertAlign w:val="subscript"/>
        </w:rPr>
        <w:t>1</w:t>
      </w:r>
      <w:r w:rsidRPr="00C247B5">
        <w:rPr>
          <w:rFonts w:ascii="Times New Roman" w:hAnsi="Times New Roman" w:cs="Times New Roman"/>
          <w:sz w:val="20"/>
          <w:szCs w:val="20"/>
        </w:rPr>
        <w:t xml:space="preserve"> = Weight of sample and crucible</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2</w:t>
      </w:r>
      <w:r w:rsidRPr="00C247B5">
        <w:rPr>
          <w:rFonts w:ascii="Times New Roman" w:hAnsi="Times New Roman" w:cs="Times New Roman"/>
          <w:sz w:val="20"/>
          <w:szCs w:val="20"/>
        </w:rPr>
        <w:t xml:space="preserve"> = Weight of sample and crucible after drying</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0</w:t>
      </w:r>
      <w:r w:rsidRPr="00C247B5">
        <w:rPr>
          <w:rFonts w:ascii="Times New Roman" w:hAnsi="Times New Roman" w:cs="Times New Roman"/>
          <w:sz w:val="20"/>
          <w:szCs w:val="20"/>
        </w:rPr>
        <w:t xml:space="preserve"> = Weight of crucible</w:t>
      </w:r>
    </w:p>
    <w:p w:rsidR="00ED7A71" w:rsidRPr="00C247B5" w:rsidRDefault="00734C2C" w:rsidP="007F0065">
      <w:pPr>
        <w:adjustRightInd w:val="0"/>
        <w:snapToGrid w:val="0"/>
        <w:spacing w:after="0" w:line="240" w:lineRule="auto"/>
        <w:jc w:val="both"/>
        <w:rPr>
          <w:rFonts w:ascii="Times New Roman" w:hAnsi="Times New Roman" w:cs="Times New Roman"/>
          <w:sz w:val="20"/>
          <w:szCs w:val="20"/>
        </w:rPr>
      </w:pPr>
      <w:r w:rsidRPr="00C247B5">
        <w:rPr>
          <w:rFonts w:ascii="Times New Roman" w:hAnsi="Times New Roman" w:cs="Times New Roman"/>
          <w:b/>
          <w:sz w:val="20"/>
          <w:szCs w:val="20"/>
        </w:rPr>
        <w:lastRenderedPageBreak/>
        <w:t>2</w:t>
      </w:r>
      <w:r w:rsidR="00ED7A71" w:rsidRPr="00C247B5">
        <w:rPr>
          <w:rFonts w:ascii="Times New Roman" w:hAnsi="Times New Roman" w:cs="Times New Roman"/>
          <w:b/>
          <w:sz w:val="20"/>
          <w:szCs w:val="20"/>
        </w:rPr>
        <w:t>.4.2</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Crude Lipid</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About 100 ml of the orange juice samples were placed in a funnel and 20 ml of petroleum spirit was added and allowed to stand, the upper layer (petroleum spirit layer) was collected in pre-weighed beaker and the solvent evaporated, the beaker was reweighed and the weight recorded</w:t>
      </w:r>
      <w:r w:rsidRPr="00C247B5">
        <w:rPr>
          <w:rFonts w:ascii="Times New Roman" w:hAnsi="Times New Roman" w:cs="Times New Roman"/>
          <w:bCs/>
          <w:sz w:val="20"/>
          <w:szCs w:val="20"/>
          <w:lang w:val="en-GB"/>
        </w:rPr>
        <w:t xml:space="preserve"> (</w:t>
      </w:r>
      <w:proofErr w:type="spellStart"/>
      <w:r w:rsidRPr="00C247B5">
        <w:rPr>
          <w:rFonts w:ascii="Times New Roman" w:hAnsi="Times New Roman" w:cs="Times New Roman"/>
          <w:bCs/>
          <w:sz w:val="20"/>
          <w:szCs w:val="20"/>
          <w:lang w:val="en-GB"/>
        </w:rPr>
        <w:t>Amusa</w:t>
      </w:r>
      <w:proofErr w:type="spellEnd"/>
      <w:r w:rsidRPr="00C247B5">
        <w:rPr>
          <w:rFonts w:ascii="Times New Roman" w:hAnsi="Times New Roman" w:cs="Times New Roman"/>
          <w:bCs/>
          <w:sz w:val="20"/>
          <w:szCs w:val="20"/>
          <w:lang w:val="en-GB"/>
        </w:rPr>
        <w:t xml:space="preserve"> and </w:t>
      </w:r>
      <w:proofErr w:type="spellStart"/>
      <w:r w:rsidRPr="00C247B5">
        <w:rPr>
          <w:rFonts w:ascii="Times New Roman" w:hAnsi="Times New Roman" w:cs="Times New Roman"/>
          <w:bCs/>
          <w:sz w:val="20"/>
          <w:szCs w:val="20"/>
          <w:lang w:val="en-GB"/>
        </w:rPr>
        <w:t>Ashaye</w:t>
      </w:r>
      <w:proofErr w:type="spellEnd"/>
      <w:r w:rsidRPr="00C247B5">
        <w:rPr>
          <w:rFonts w:ascii="Times New Roman" w:hAnsi="Times New Roman" w:cs="Times New Roman"/>
          <w:bCs/>
          <w:sz w:val="20"/>
          <w:szCs w:val="20"/>
          <w:lang w:val="en-GB"/>
        </w:rPr>
        <w:t>, 2009)</w:t>
      </w:r>
      <w:r w:rsidRPr="00C247B5">
        <w:rPr>
          <w:rFonts w:ascii="Times New Roman" w:hAnsi="Times New Roman" w:cs="Times New Roman"/>
          <w:sz w:val="20"/>
          <w:szCs w:val="20"/>
        </w:rPr>
        <w:t>. The crude lipid was calculated thus:</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Crude Lipid =</w:t>
      </w:r>
      <w:r w:rsidRPr="00C247B5">
        <w:rPr>
          <w:rFonts w:ascii="Times New Roman" w:hAnsi="Times New Roman" w:cs="Times New Roman"/>
          <w:sz w:val="20"/>
          <w:szCs w:val="20"/>
        </w:rPr>
        <w:tab/>
        <w:t>W</w:t>
      </w:r>
      <w:r w:rsidRPr="00C247B5">
        <w:rPr>
          <w:rFonts w:ascii="Times New Roman" w:hAnsi="Times New Roman" w:cs="Times New Roman"/>
          <w:sz w:val="20"/>
          <w:szCs w:val="20"/>
          <w:vertAlign w:val="subscript"/>
        </w:rPr>
        <w:t>1</w:t>
      </w:r>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2</w:t>
      </w:r>
      <w:r w:rsidR="007F0065">
        <w:rPr>
          <w:rFonts w:ascii="Times New Roman" w:hAnsi="Times New Roman" w:cs="Times New Roman"/>
          <w:sz w:val="20"/>
          <w:szCs w:val="20"/>
        </w:rPr>
        <w:t xml:space="preserve"> </w:t>
      </w:r>
      <w:r w:rsidRPr="00C247B5">
        <w:rPr>
          <w:rFonts w:ascii="Times New Roman" w:hAnsi="Times New Roman" w:cs="Times New Roman"/>
          <w:sz w:val="20"/>
          <w:szCs w:val="20"/>
        </w:rPr>
        <w:t xml:space="preserve">  X 100</w:t>
      </w:r>
    </w:p>
    <w:p w:rsidR="00ED7A71" w:rsidRPr="00C247B5" w:rsidRDefault="00EE106D" w:rsidP="007F0065">
      <w:pPr>
        <w:adjustRightInd w:val="0"/>
        <w:snapToGrid w:val="0"/>
        <w:spacing w:after="0" w:line="240" w:lineRule="auto"/>
        <w:ind w:firstLineChars="1212" w:firstLine="2424"/>
        <w:jc w:val="both"/>
        <w:rPr>
          <w:rFonts w:ascii="Times New Roman" w:hAnsi="Times New Roman" w:cs="Times New Roman"/>
          <w:sz w:val="20"/>
          <w:szCs w:val="20"/>
        </w:rPr>
      </w:pPr>
      <w:r>
        <w:rPr>
          <w:rFonts w:ascii="Times New Roman" w:hAnsi="Times New Roman" w:cs="Times New Roman"/>
          <w:noProof/>
          <w:sz w:val="20"/>
          <w:szCs w:val="20"/>
        </w:rPr>
        <w:pict>
          <v:shape id="_x0000_s1027" type="#_x0000_t32" style="position:absolute;left:0;text-align:left;margin-left:103.75pt;margin-top:-.4pt;width:40pt;height:0;z-index:251661312" o:connectortype="straight"/>
        </w:pict>
      </w:r>
      <w:r w:rsidR="00ED7A71" w:rsidRPr="00C247B5">
        <w:rPr>
          <w:rFonts w:ascii="Times New Roman" w:hAnsi="Times New Roman" w:cs="Times New Roman"/>
          <w:sz w:val="20"/>
          <w:szCs w:val="20"/>
        </w:rPr>
        <w:t>W</w:t>
      </w:r>
      <w:r w:rsidR="00ED7A71" w:rsidRPr="00C247B5">
        <w:rPr>
          <w:rFonts w:ascii="Times New Roman" w:hAnsi="Times New Roman" w:cs="Times New Roman"/>
          <w:sz w:val="20"/>
          <w:szCs w:val="20"/>
          <w:vertAlign w:val="subscript"/>
        </w:rPr>
        <w:t>0</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Where</w:t>
      </w:r>
      <w:r w:rsidRPr="00C247B5">
        <w:rPr>
          <w:rFonts w:ascii="Times New Roman" w:hAnsi="Times New Roman" w:cs="Times New Roman"/>
          <w:sz w:val="20"/>
          <w:szCs w:val="20"/>
        </w:rPr>
        <w:tab/>
        <w:t>W</w:t>
      </w:r>
      <w:r w:rsidRPr="00C247B5">
        <w:rPr>
          <w:rFonts w:ascii="Times New Roman" w:hAnsi="Times New Roman" w:cs="Times New Roman"/>
          <w:sz w:val="20"/>
          <w:szCs w:val="20"/>
          <w:vertAlign w:val="subscript"/>
        </w:rPr>
        <w:t>1</w:t>
      </w:r>
      <w:r w:rsidRPr="00C247B5">
        <w:rPr>
          <w:rFonts w:ascii="Times New Roman" w:hAnsi="Times New Roman" w:cs="Times New Roman"/>
          <w:sz w:val="20"/>
          <w:szCs w:val="20"/>
        </w:rPr>
        <w:t xml:space="preserve"> = Weight of sample</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2</w:t>
      </w:r>
      <w:r w:rsidRPr="00C247B5">
        <w:rPr>
          <w:rFonts w:ascii="Times New Roman" w:hAnsi="Times New Roman" w:cs="Times New Roman"/>
          <w:sz w:val="20"/>
          <w:szCs w:val="20"/>
        </w:rPr>
        <w:t xml:space="preserve"> = Weight of sample and beaker after drying the solvent</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0</w:t>
      </w:r>
      <w:r w:rsidRPr="00C247B5">
        <w:rPr>
          <w:rFonts w:ascii="Times New Roman" w:hAnsi="Times New Roman" w:cs="Times New Roman"/>
          <w:sz w:val="20"/>
          <w:szCs w:val="20"/>
        </w:rPr>
        <w:t xml:space="preserve"> = Weight of empty beaker</w:t>
      </w:r>
    </w:p>
    <w:p w:rsidR="00ED7A71" w:rsidRPr="00C247B5" w:rsidRDefault="00734C2C" w:rsidP="007F0065">
      <w:pPr>
        <w:adjustRightInd w:val="0"/>
        <w:snapToGrid w:val="0"/>
        <w:spacing w:after="0" w:line="240" w:lineRule="auto"/>
        <w:jc w:val="both"/>
        <w:rPr>
          <w:rFonts w:ascii="Times New Roman" w:hAnsi="Times New Roman" w:cs="Times New Roman"/>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.4.3</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Ash Content</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 xml:space="preserve">The samples were weighed into a pre-weighed crucible and then placed in a muffle furnace at 55 </w:t>
      </w:r>
      <w:r w:rsidRPr="00C247B5">
        <w:rPr>
          <w:rFonts w:ascii="Times New Roman" w:hAnsi="Times New Roman" w:cs="Times New Roman"/>
          <w:sz w:val="20"/>
          <w:szCs w:val="20"/>
          <w:vertAlign w:val="superscript"/>
        </w:rPr>
        <w:t>0</w:t>
      </w:r>
      <w:r w:rsidRPr="00C247B5">
        <w:rPr>
          <w:rFonts w:ascii="Times New Roman" w:hAnsi="Times New Roman" w:cs="Times New Roman"/>
          <w:sz w:val="20"/>
          <w:szCs w:val="20"/>
        </w:rPr>
        <w:t xml:space="preserve">C for 5 hours. They were cooled in desiccators and then weighed. </w:t>
      </w:r>
      <w:r w:rsidR="007F0065">
        <w:rPr>
          <w:rFonts w:ascii="Times New Roman" w:hAnsi="Times New Roman" w:cs="Times New Roman" w:hint="eastAsia"/>
          <w:sz w:val="20"/>
          <w:szCs w:val="20"/>
          <w:lang w:eastAsia="zh-CN"/>
        </w:rPr>
        <w:t>P</w:t>
      </w:r>
      <w:r w:rsidRPr="00C247B5">
        <w:rPr>
          <w:rFonts w:ascii="Times New Roman" w:hAnsi="Times New Roman" w:cs="Times New Roman"/>
          <w:sz w:val="20"/>
          <w:szCs w:val="20"/>
        </w:rPr>
        <w:t>ercentage ash content was calculated thus:</w:t>
      </w:r>
    </w:p>
    <w:p w:rsidR="00ED7A71" w:rsidRPr="00C247B5" w:rsidRDefault="00EE106D" w:rsidP="007F0065">
      <w:pPr>
        <w:adjustRightInd w:val="0"/>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left:0;text-align:left;margin-left:103.75pt;margin-top:11.05pt;width:40pt;height:0;z-index:251662336" o:connectortype="straight"/>
        </w:pict>
      </w:r>
      <w:r w:rsidR="00ED7A71" w:rsidRPr="00C247B5">
        <w:rPr>
          <w:rFonts w:ascii="Times New Roman" w:hAnsi="Times New Roman" w:cs="Times New Roman"/>
          <w:sz w:val="20"/>
          <w:szCs w:val="20"/>
        </w:rPr>
        <w:t>Ash Content (%) =</w:t>
      </w:r>
      <w:r w:rsidR="00B02BA9" w:rsidRPr="00C247B5">
        <w:rPr>
          <w:rFonts w:ascii="Times New Roman" w:hAnsi="Times New Roman" w:cs="Times New Roman"/>
          <w:sz w:val="20"/>
          <w:szCs w:val="20"/>
        </w:rPr>
        <w:t xml:space="preserve"> </w:t>
      </w:r>
      <w:r w:rsidR="00C247B5">
        <w:rPr>
          <w:rFonts w:ascii="Times New Roman" w:hAnsi="Times New Roman" w:cs="Times New Roman" w:hint="eastAsia"/>
          <w:sz w:val="20"/>
          <w:szCs w:val="20"/>
          <w:lang w:eastAsia="zh-CN"/>
        </w:rPr>
        <w:t xml:space="preserve">   </w:t>
      </w:r>
      <w:r w:rsidR="00ED7A71" w:rsidRPr="00C247B5">
        <w:rPr>
          <w:rFonts w:ascii="Times New Roman" w:hAnsi="Times New Roman" w:cs="Times New Roman"/>
          <w:sz w:val="20"/>
          <w:szCs w:val="20"/>
        </w:rPr>
        <w:t>W</w:t>
      </w:r>
      <w:r w:rsidR="00ED7A71" w:rsidRPr="00C247B5">
        <w:rPr>
          <w:rFonts w:ascii="Times New Roman" w:hAnsi="Times New Roman" w:cs="Times New Roman"/>
          <w:sz w:val="20"/>
          <w:szCs w:val="20"/>
          <w:vertAlign w:val="subscript"/>
        </w:rPr>
        <w:t>1</w:t>
      </w:r>
      <w:r w:rsidR="00ED7A71" w:rsidRPr="00C247B5">
        <w:rPr>
          <w:rFonts w:ascii="Times New Roman" w:hAnsi="Times New Roman" w:cs="Times New Roman"/>
          <w:sz w:val="20"/>
          <w:szCs w:val="20"/>
        </w:rPr>
        <w:t>-W</w:t>
      </w:r>
      <w:r w:rsidR="00ED7A71" w:rsidRPr="00C247B5">
        <w:rPr>
          <w:rFonts w:ascii="Times New Roman" w:hAnsi="Times New Roman" w:cs="Times New Roman"/>
          <w:sz w:val="20"/>
          <w:szCs w:val="20"/>
          <w:vertAlign w:val="subscript"/>
        </w:rPr>
        <w:t>2</w:t>
      </w:r>
      <w:r w:rsidR="00ED7A71" w:rsidRPr="00C247B5">
        <w:rPr>
          <w:rFonts w:ascii="Times New Roman" w:hAnsi="Times New Roman" w:cs="Times New Roman"/>
          <w:sz w:val="20"/>
          <w:szCs w:val="20"/>
        </w:rPr>
        <w:t xml:space="preserve">    X 100</w:t>
      </w:r>
    </w:p>
    <w:p w:rsidR="00ED7A71" w:rsidRPr="00C247B5" w:rsidRDefault="00ED7A71" w:rsidP="007F0065">
      <w:pPr>
        <w:adjustRightInd w:val="0"/>
        <w:snapToGrid w:val="0"/>
        <w:spacing w:after="0" w:line="240" w:lineRule="auto"/>
        <w:ind w:firstLineChars="1062" w:firstLine="2124"/>
        <w:jc w:val="both"/>
        <w:rPr>
          <w:rFonts w:ascii="Times New Roman" w:hAnsi="Times New Roman" w:cs="Times New Roman"/>
          <w:sz w:val="20"/>
          <w:szCs w:val="20"/>
        </w:rPr>
      </w:pPr>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1</w:t>
      </w:r>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0</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Where</w:t>
      </w:r>
      <w:r w:rsidRPr="00C247B5">
        <w:rPr>
          <w:rFonts w:ascii="Times New Roman" w:hAnsi="Times New Roman" w:cs="Times New Roman"/>
          <w:sz w:val="20"/>
          <w:szCs w:val="20"/>
        </w:rPr>
        <w:tab/>
        <w:t>W</w:t>
      </w:r>
      <w:r w:rsidRPr="00C247B5">
        <w:rPr>
          <w:rFonts w:ascii="Times New Roman" w:hAnsi="Times New Roman" w:cs="Times New Roman"/>
          <w:sz w:val="20"/>
          <w:szCs w:val="20"/>
          <w:vertAlign w:val="subscript"/>
        </w:rPr>
        <w:t>1</w:t>
      </w:r>
      <w:r w:rsidRPr="00C247B5">
        <w:rPr>
          <w:rFonts w:ascii="Times New Roman" w:hAnsi="Times New Roman" w:cs="Times New Roman"/>
          <w:sz w:val="20"/>
          <w:szCs w:val="20"/>
        </w:rPr>
        <w:t xml:space="preserve"> = Weight of sample and Petri dish</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2</w:t>
      </w:r>
      <w:r w:rsidRPr="00C247B5">
        <w:rPr>
          <w:rFonts w:ascii="Times New Roman" w:hAnsi="Times New Roman" w:cs="Times New Roman"/>
          <w:sz w:val="20"/>
          <w:szCs w:val="20"/>
        </w:rPr>
        <w:t xml:space="preserve"> = Weight of sample and crucible after drying</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w:t>
      </w:r>
      <w:r w:rsidRPr="00C247B5">
        <w:rPr>
          <w:rFonts w:ascii="Times New Roman" w:hAnsi="Times New Roman" w:cs="Times New Roman"/>
          <w:sz w:val="20"/>
          <w:szCs w:val="20"/>
          <w:vertAlign w:val="subscript"/>
        </w:rPr>
        <w:t>0</w:t>
      </w:r>
      <w:r w:rsidRPr="00C247B5">
        <w:rPr>
          <w:rFonts w:ascii="Times New Roman" w:hAnsi="Times New Roman" w:cs="Times New Roman"/>
          <w:sz w:val="20"/>
          <w:szCs w:val="20"/>
        </w:rPr>
        <w:t xml:space="preserve"> = Weight of Petri dish</w:t>
      </w:r>
    </w:p>
    <w:p w:rsidR="00ED7A71" w:rsidRPr="00C247B5" w:rsidRDefault="00734C2C" w:rsidP="007F0065">
      <w:pPr>
        <w:adjustRightInd w:val="0"/>
        <w:snapToGrid w:val="0"/>
        <w:spacing w:after="0" w:line="240" w:lineRule="auto"/>
        <w:jc w:val="both"/>
        <w:rPr>
          <w:rFonts w:ascii="Times New Roman" w:hAnsi="Times New Roman" w:cs="Times New Roman"/>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.4.4</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Vitamin C</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 xml:space="preserve">Twenty-five milliliter (25 ml) of the juices samples were pipette into conical flasks, 1 ml of starch indicator solution was added to the sample and then titrated against iodine solution in the burette until a blue-black </w:t>
      </w:r>
      <w:proofErr w:type="spellStart"/>
      <w:r w:rsidRPr="00C247B5">
        <w:rPr>
          <w:rFonts w:ascii="Times New Roman" w:hAnsi="Times New Roman" w:cs="Times New Roman"/>
          <w:sz w:val="20"/>
          <w:szCs w:val="20"/>
        </w:rPr>
        <w:t>colouration</w:t>
      </w:r>
      <w:proofErr w:type="spellEnd"/>
      <w:r w:rsidRPr="00C247B5">
        <w:rPr>
          <w:rFonts w:ascii="Times New Roman" w:hAnsi="Times New Roman" w:cs="Times New Roman"/>
          <w:sz w:val="20"/>
          <w:szCs w:val="20"/>
        </w:rPr>
        <w:t xml:space="preserve"> was observed and the average </w:t>
      </w:r>
      <w:proofErr w:type="spellStart"/>
      <w:r w:rsidRPr="00C247B5">
        <w:rPr>
          <w:rFonts w:ascii="Times New Roman" w:hAnsi="Times New Roman" w:cs="Times New Roman"/>
          <w:sz w:val="20"/>
          <w:szCs w:val="20"/>
        </w:rPr>
        <w:t>titre</w:t>
      </w:r>
      <w:proofErr w:type="spellEnd"/>
      <w:r w:rsidRPr="00C247B5">
        <w:rPr>
          <w:rFonts w:ascii="Times New Roman" w:hAnsi="Times New Roman" w:cs="Times New Roman"/>
          <w:sz w:val="20"/>
          <w:szCs w:val="20"/>
        </w:rPr>
        <w:t xml:space="preserve"> value of three replicate values were determined</w:t>
      </w:r>
      <w:r w:rsidRPr="00C247B5">
        <w:rPr>
          <w:rFonts w:ascii="Times New Roman" w:hAnsi="Times New Roman" w:cs="Times New Roman"/>
          <w:bCs/>
          <w:sz w:val="20"/>
          <w:szCs w:val="20"/>
          <w:lang w:val="en-GB"/>
        </w:rPr>
        <w:t xml:space="preserve"> (</w:t>
      </w:r>
      <w:proofErr w:type="spellStart"/>
      <w:r w:rsidRPr="00C247B5">
        <w:rPr>
          <w:rFonts w:ascii="Times New Roman" w:hAnsi="Times New Roman" w:cs="Times New Roman"/>
          <w:bCs/>
          <w:sz w:val="20"/>
          <w:szCs w:val="20"/>
          <w:lang w:val="en-GB"/>
        </w:rPr>
        <w:t>Amusa</w:t>
      </w:r>
      <w:proofErr w:type="spellEnd"/>
      <w:r w:rsidRPr="00C247B5">
        <w:rPr>
          <w:rFonts w:ascii="Times New Roman" w:hAnsi="Times New Roman" w:cs="Times New Roman"/>
          <w:bCs/>
          <w:sz w:val="20"/>
          <w:szCs w:val="20"/>
          <w:lang w:val="en-GB"/>
        </w:rPr>
        <w:t xml:space="preserve"> and </w:t>
      </w:r>
      <w:proofErr w:type="spellStart"/>
      <w:r w:rsidRPr="00C247B5">
        <w:rPr>
          <w:rFonts w:ascii="Times New Roman" w:hAnsi="Times New Roman" w:cs="Times New Roman"/>
          <w:bCs/>
          <w:sz w:val="20"/>
          <w:szCs w:val="20"/>
          <w:lang w:val="en-GB"/>
        </w:rPr>
        <w:t>Ashaye</w:t>
      </w:r>
      <w:proofErr w:type="spellEnd"/>
      <w:r w:rsidRPr="00C247B5">
        <w:rPr>
          <w:rFonts w:ascii="Times New Roman" w:hAnsi="Times New Roman" w:cs="Times New Roman"/>
          <w:bCs/>
          <w:sz w:val="20"/>
          <w:szCs w:val="20"/>
          <w:lang w:val="en-GB"/>
        </w:rPr>
        <w:t>, 2009).</w:t>
      </w:r>
      <w:r w:rsidRPr="00C247B5">
        <w:rPr>
          <w:rFonts w:ascii="Times New Roman" w:hAnsi="Times New Roman" w:cs="Times New Roman"/>
          <w:sz w:val="20"/>
          <w:szCs w:val="20"/>
        </w:rPr>
        <w:t xml:space="preserve"> The vitamin C content was calculated thus:</w:t>
      </w:r>
    </w:p>
    <w:p w:rsidR="00ED7A71" w:rsidRPr="00C247B5" w:rsidRDefault="00EE106D" w:rsidP="007F0065">
      <w:pPr>
        <w:adjustRightInd w:val="0"/>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noProof/>
          <w:sz w:val="20"/>
          <w:szCs w:val="20"/>
        </w:rPr>
        <w:pict>
          <v:shape id="_x0000_s1029" type="#_x0000_t32" style="position:absolute;left:0;text-align:left;margin-left:97.2pt;margin-top:10.4pt;width:55.1pt;height:0;z-index:251663360" o:connectortype="straight"/>
        </w:pict>
      </w:r>
      <w:r w:rsidR="00ED7A71" w:rsidRPr="00C247B5">
        <w:rPr>
          <w:rFonts w:ascii="Times New Roman" w:hAnsi="Times New Roman" w:cs="Times New Roman"/>
          <w:sz w:val="20"/>
          <w:szCs w:val="20"/>
        </w:rPr>
        <w:t xml:space="preserve">Vitamin C (g) = </w:t>
      </w:r>
      <w:r w:rsidR="00ED7A71" w:rsidRPr="00C247B5">
        <w:rPr>
          <w:rFonts w:ascii="Times New Roman" w:hAnsi="Times New Roman" w:cs="Times New Roman"/>
          <w:sz w:val="20"/>
          <w:szCs w:val="20"/>
        </w:rPr>
        <w:tab/>
        <w:t>M x 0.25 g</w:t>
      </w:r>
    </w:p>
    <w:p w:rsidR="00ED7A71" w:rsidRPr="00C247B5" w:rsidRDefault="00ED7A71" w:rsidP="007F0065">
      <w:pPr>
        <w:adjustRightInd w:val="0"/>
        <w:snapToGrid w:val="0"/>
        <w:spacing w:after="0" w:line="240" w:lineRule="auto"/>
        <w:ind w:firstLineChars="1062" w:firstLine="2124"/>
        <w:jc w:val="both"/>
        <w:rPr>
          <w:rFonts w:ascii="Times New Roman" w:hAnsi="Times New Roman" w:cs="Times New Roman"/>
          <w:sz w:val="20"/>
          <w:szCs w:val="20"/>
        </w:rPr>
      </w:pPr>
      <w:r w:rsidRPr="00C247B5">
        <w:rPr>
          <w:rFonts w:ascii="Times New Roman" w:hAnsi="Times New Roman" w:cs="Times New Roman"/>
          <w:sz w:val="20"/>
          <w:szCs w:val="20"/>
        </w:rPr>
        <w:t>21.50 cm</w:t>
      </w:r>
      <w:r w:rsidRPr="00C247B5">
        <w:rPr>
          <w:rFonts w:ascii="Times New Roman" w:hAnsi="Times New Roman" w:cs="Times New Roman"/>
          <w:sz w:val="20"/>
          <w:szCs w:val="20"/>
          <w:vertAlign w:val="superscript"/>
        </w:rPr>
        <w:t>3</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Where</w:t>
      </w:r>
      <w:r w:rsidR="007E614C" w:rsidRPr="00C247B5">
        <w:rPr>
          <w:rFonts w:ascii="Times New Roman" w:hAnsi="Times New Roman" w:cs="Times New Roman"/>
          <w:sz w:val="20"/>
          <w:szCs w:val="20"/>
        </w:rPr>
        <w:t>,</w:t>
      </w:r>
      <w:r w:rsidRPr="00C247B5">
        <w:rPr>
          <w:rFonts w:ascii="Times New Roman" w:hAnsi="Times New Roman" w:cs="Times New Roman"/>
          <w:sz w:val="20"/>
          <w:szCs w:val="20"/>
        </w:rPr>
        <w:t xml:space="preserve"> M = Average </w:t>
      </w:r>
      <w:proofErr w:type="spellStart"/>
      <w:r w:rsidRPr="00C247B5">
        <w:rPr>
          <w:rFonts w:ascii="Times New Roman" w:hAnsi="Times New Roman" w:cs="Times New Roman"/>
          <w:sz w:val="20"/>
          <w:szCs w:val="20"/>
        </w:rPr>
        <w:t>titre</w:t>
      </w:r>
      <w:proofErr w:type="spellEnd"/>
      <w:r w:rsidRPr="00C247B5">
        <w:rPr>
          <w:rFonts w:ascii="Times New Roman" w:hAnsi="Times New Roman" w:cs="Times New Roman"/>
          <w:sz w:val="20"/>
          <w:szCs w:val="20"/>
        </w:rPr>
        <w:t xml:space="preserve"> value of the juice</w:t>
      </w:r>
    </w:p>
    <w:p w:rsidR="00ED7A71" w:rsidRPr="00C247B5" w:rsidRDefault="00ED7A71" w:rsidP="007F0065">
      <w:pPr>
        <w:adjustRightInd w:val="0"/>
        <w:snapToGrid w:val="0"/>
        <w:spacing w:after="0" w:line="240" w:lineRule="auto"/>
        <w:jc w:val="both"/>
        <w:rPr>
          <w:rFonts w:ascii="Times New Roman" w:hAnsi="Times New Roman" w:cs="Times New Roman"/>
          <w:sz w:val="20"/>
          <w:szCs w:val="20"/>
        </w:rPr>
      </w:pPr>
      <w:r w:rsidRPr="00C247B5">
        <w:rPr>
          <w:rFonts w:ascii="Times New Roman" w:hAnsi="Times New Roman" w:cs="Times New Roman"/>
          <w:sz w:val="20"/>
          <w:szCs w:val="20"/>
        </w:rPr>
        <w:t>0.25 g of ascorb</w:t>
      </w:r>
      <w:r w:rsidR="007F0065">
        <w:rPr>
          <w:rFonts w:ascii="Times New Roman" w:hAnsi="Times New Roman" w:cs="Times New Roman"/>
          <w:sz w:val="20"/>
          <w:szCs w:val="20"/>
        </w:rPr>
        <w:t>ic acid was equivalent to 21.50</w:t>
      </w:r>
      <w:r w:rsidR="007F0065">
        <w:rPr>
          <w:rFonts w:ascii="Times New Roman" w:hAnsi="Times New Roman" w:cs="Times New Roman" w:hint="eastAsia"/>
          <w:sz w:val="20"/>
          <w:szCs w:val="20"/>
          <w:lang w:eastAsia="zh-CN"/>
        </w:rPr>
        <w:t xml:space="preserve"> </w:t>
      </w:r>
      <w:r w:rsidRPr="00C247B5">
        <w:rPr>
          <w:rFonts w:ascii="Times New Roman" w:hAnsi="Times New Roman" w:cs="Times New Roman"/>
          <w:sz w:val="20"/>
          <w:szCs w:val="20"/>
        </w:rPr>
        <w:t>cm</w:t>
      </w:r>
      <w:r w:rsidRPr="00C247B5">
        <w:rPr>
          <w:rFonts w:ascii="Times New Roman" w:hAnsi="Times New Roman" w:cs="Times New Roman"/>
          <w:sz w:val="20"/>
          <w:szCs w:val="20"/>
          <w:vertAlign w:val="superscript"/>
        </w:rPr>
        <w:t>3</w:t>
      </w:r>
      <w:r w:rsidRPr="00C247B5">
        <w:rPr>
          <w:rFonts w:ascii="Times New Roman" w:hAnsi="Times New Roman" w:cs="Times New Roman"/>
          <w:sz w:val="20"/>
          <w:szCs w:val="20"/>
        </w:rPr>
        <w:t>.</w:t>
      </w:r>
    </w:p>
    <w:p w:rsidR="00ED7A71" w:rsidRPr="00C247B5" w:rsidRDefault="00734C2C"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.4.5</w:t>
      </w:r>
      <w:r w:rsidR="00B02BA9" w:rsidRPr="00C247B5">
        <w:rPr>
          <w:rFonts w:ascii="Times New Roman" w:hAnsi="Times New Roman" w:cs="Times New Roman"/>
          <w:b/>
          <w:sz w:val="20"/>
          <w:szCs w:val="20"/>
        </w:rPr>
        <w:t xml:space="preserve"> </w:t>
      </w:r>
      <w:proofErr w:type="gramStart"/>
      <w:r w:rsidR="00ED7A71" w:rsidRPr="00C247B5">
        <w:rPr>
          <w:rFonts w:ascii="Times New Roman" w:hAnsi="Times New Roman" w:cs="Times New Roman"/>
          <w:b/>
          <w:sz w:val="20"/>
          <w:szCs w:val="20"/>
        </w:rPr>
        <w:t>pH</w:t>
      </w:r>
      <w:proofErr w:type="gramEnd"/>
      <w:r w:rsidR="00ED7A71" w:rsidRPr="00C247B5">
        <w:rPr>
          <w:rFonts w:ascii="Times New Roman" w:hAnsi="Times New Roman" w:cs="Times New Roman"/>
          <w:b/>
          <w:sz w:val="20"/>
          <w:szCs w:val="20"/>
        </w:rPr>
        <w:t xml:space="preserve"> determination</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The sample was poured into a beaker and the pH meter was switched on, electrode was placed into a buffer which was then rinsed with distilled water and then placed in the sample. The pH of the samples were then read and recorded.</w:t>
      </w:r>
    </w:p>
    <w:p w:rsidR="00ED7A71" w:rsidRPr="00C247B5" w:rsidRDefault="00734C2C"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.5</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 xml:space="preserve">Isolation of </w:t>
      </w:r>
      <w:r w:rsidR="00ED7A71" w:rsidRPr="00C247B5">
        <w:rPr>
          <w:rFonts w:ascii="Times New Roman" w:hAnsi="Times New Roman" w:cs="Times New Roman"/>
          <w:b/>
          <w:i/>
          <w:sz w:val="20"/>
          <w:szCs w:val="20"/>
        </w:rPr>
        <w:t>E. coli</w:t>
      </w:r>
      <w:r w:rsidR="00ED7A71" w:rsidRPr="00C247B5">
        <w:rPr>
          <w:rFonts w:ascii="Times New Roman" w:hAnsi="Times New Roman" w:cs="Times New Roman"/>
          <w:b/>
          <w:sz w:val="20"/>
          <w:szCs w:val="20"/>
        </w:rPr>
        <w:t xml:space="preserve"> and </w:t>
      </w:r>
      <w:proofErr w:type="spellStart"/>
      <w:r w:rsidR="00ED7A71" w:rsidRPr="00C247B5">
        <w:rPr>
          <w:rFonts w:ascii="Times New Roman" w:hAnsi="Times New Roman" w:cs="Times New Roman"/>
          <w:b/>
          <w:sz w:val="20"/>
          <w:szCs w:val="20"/>
        </w:rPr>
        <w:t>bioloads</w:t>
      </w:r>
      <w:proofErr w:type="spellEnd"/>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bCs/>
          <w:sz w:val="20"/>
          <w:szCs w:val="20"/>
          <w:lang w:val="en-GB"/>
        </w:rPr>
        <w:t xml:space="preserve">Every juice pack was wiped with cotton wool soaked with 70 % alcohol and opened using a sterile surgical blade. The samples were subjected to microbiological analysis where plate count of </w:t>
      </w:r>
      <w:r w:rsidRPr="00C247B5">
        <w:rPr>
          <w:rFonts w:ascii="Times New Roman" w:hAnsi="Times New Roman" w:cs="Times New Roman"/>
          <w:bCs/>
          <w:i/>
          <w:sz w:val="20"/>
          <w:szCs w:val="20"/>
          <w:lang w:val="en-GB"/>
        </w:rPr>
        <w:t xml:space="preserve">E. coli </w:t>
      </w:r>
      <w:r w:rsidRPr="00C247B5">
        <w:rPr>
          <w:rFonts w:ascii="Times New Roman" w:hAnsi="Times New Roman" w:cs="Times New Roman"/>
          <w:bCs/>
          <w:sz w:val="20"/>
          <w:szCs w:val="20"/>
          <w:lang w:val="en-GB"/>
        </w:rPr>
        <w:t>was determined. One</w:t>
      </w:r>
      <w:r w:rsidRPr="00C247B5">
        <w:rPr>
          <w:rFonts w:ascii="Times New Roman" w:hAnsi="Times New Roman" w:cs="Times New Roman"/>
          <w:sz w:val="20"/>
          <w:szCs w:val="20"/>
        </w:rPr>
        <w:t xml:space="preserve"> milliliter (1ml) of each fruit juice was mixed with 10 ml of sterile buffered peptone water and homogenized by manual shaking. Ten fold dilutions of solution were then made up to 10</w:t>
      </w:r>
      <w:r w:rsidRPr="00C247B5">
        <w:rPr>
          <w:rFonts w:ascii="Times New Roman" w:hAnsi="Times New Roman" w:cs="Times New Roman"/>
          <w:sz w:val="20"/>
          <w:szCs w:val="20"/>
          <w:vertAlign w:val="superscript"/>
        </w:rPr>
        <w:t>-8</w:t>
      </w:r>
      <w:r w:rsidRPr="00C247B5">
        <w:rPr>
          <w:rFonts w:ascii="Times New Roman" w:hAnsi="Times New Roman" w:cs="Times New Roman"/>
          <w:sz w:val="20"/>
          <w:szCs w:val="20"/>
        </w:rPr>
        <w:t xml:space="preserve"> and 0.1 ml was inoculated on the Nutrient agar and </w:t>
      </w:r>
      <w:proofErr w:type="spellStart"/>
      <w:r w:rsidRPr="00C247B5">
        <w:rPr>
          <w:rFonts w:ascii="Times New Roman" w:hAnsi="Times New Roman" w:cs="Times New Roman"/>
          <w:sz w:val="20"/>
          <w:szCs w:val="20"/>
        </w:rPr>
        <w:t>MacConkey</w:t>
      </w:r>
      <w:proofErr w:type="spellEnd"/>
      <w:r w:rsidRPr="00C247B5">
        <w:rPr>
          <w:rFonts w:ascii="Times New Roman" w:hAnsi="Times New Roman" w:cs="Times New Roman"/>
          <w:sz w:val="20"/>
          <w:szCs w:val="20"/>
        </w:rPr>
        <w:t xml:space="preserve"> agar using the spread plate method. The plates were incubated at 37</w:t>
      </w:r>
      <w:r w:rsidRPr="00C247B5">
        <w:rPr>
          <w:rFonts w:ascii="Times New Roman" w:hAnsi="Times New Roman" w:cs="Times New Roman"/>
          <w:sz w:val="20"/>
          <w:szCs w:val="20"/>
          <w:vertAlign w:val="superscript"/>
        </w:rPr>
        <w:t xml:space="preserve">o </w:t>
      </w:r>
      <w:r w:rsidRPr="00C247B5">
        <w:rPr>
          <w:rFonts w:ascii="Times New Roman" w:hAnsi="Times New Roman" w:cs="Times New Roman"/>
          <w:sz w:val="20"/>
          <w:szCs w:val="20"/>
        </w:rPr>
        <w:t xml:space="preserve">C for 24 hours and the </w:t>
      </w:r>
      <w:r w:rsidRPr="00C247B5">
        <w:rPr>
          <w:rFonts w:ascii="Times New Roman" w:hAnsi="Times New Roman" w:cs="Times New Roman"/>
          <w:sz w:val="20"/>
          <w:szCs w:val="20"/>
        </w:rPr>
        <w:lastRenderedPageBreak/>
        <w:t xml:space="preserve">number of colonies were counted using colony counter. The colonial density was calculated as the count multiplied by the dilution factor </w:t>
      </w:r>
      <w:r w:rsidRPr="00C247B5">
        <w:rPr>
          <w:rFonts w:ascii="Times New Roman" w:hAnsi="Times New Roman" w:cs="Times New Roman"/>
          <w:bCs/>
          <w:sz w:val="20"/>
          <w:szCs w:val="20"/>
          <w:lang w:val="en-GB"/>
        </w:rPr>
        <w:t>(</w:t>
      </w:r>
      <w:proofErr w:type="spellStart"/>
      <w:r w:rsidRPr="00C247B5">
        <w:rPr>
          <w:rFonts w:ascii="Times New Roman" w:hAnsi="Times New Roman" w:cs="Times New Roman"/>
          <w:bCs/>
          <w:sz w:val="20"/>
          <w:szCs w:val="20"/>
          <w:lang w:val="en-GB"/>
        </w:rPr>
        <w:t>Amusa</w:t>
      </w:r>
      <w:proofErr w:type="spellEnd"/>
      <w:r w:rsidRPr="00C247B5">
        <w:rPr>
          <w:rFonts w:ascii="Times New Roman" w:hAnsi="Times New Roman" w:cs="Times New Roman"/>
          <w:bCs/>
          <w:sz w:val="20"/>
          <w:szCs w:val="20"/>
          <w:lang w:val="en-GB"/>
        </w:rPr>
        <w:t xml:space="preserve"> and </w:t>
      </w:r>
      <w:proofErr w:type="spellStart"/>
      <w:r w:rsidRPr="00C247B5">
        <w:rPr>
          <w:rFonts w:ascii="Times New Roman" w:hAnsi="Times New Roman" w:cs="Times New Roman"/>
          <w:bCs/>
          <w:sz w:val="20"/>
          <w:szCs w:val="20"/>
          <w:lang w:val="en-GB"/>
        </w:rPr>
        <w:t>Ashaye</w:t>
      </w:r>
      <w:proofErr w:type="spellEnd"/>
      <w:r w:rsidRPr="00C247B5">
        <w:rPr>
          <w:rFonts w:ascii="Times New Roman" w:hAnsi="Times New Roman" w:cs="Times New Roman"/>
          <w:bCs/>
          <w:sz w:val="20"/>
          <w:szCs w:val="20"/>
          <w:lang w:val="en-GB"/>
        </w:rPr>
        <w:t>, 2009)</w:t>
      </w:r>
      <w:r w:rsidRPr="00C247B5">
        <w:rPr>
          <w:rFonts w:ascii="Times New Roman" w:eastAsia="Times New Roman" w:hAnsi="Times New Roman" w:cs="Times New Roman"/>
          <w:sz w:val="20"/>
          <w:szCs w:val="20"/>
        </w:rPr>
        <w:t>.</w:t>
      </w:r>
    </w:p>
    <w:p w:rsidR="00ED7A71" w:rsidRPr="00C247B5" w:rsidRDefault="00734C2C" w:rsidP="007F0065">
      <w:pPr>
        <w:pStyle w:val="Default"/>
        <w:snapToGrid w:val="0"/>
        <w:jc w:val="both"/>
        <w:rPr>
          <w:rFonts w:ascii="Times New Roman" w:hAnsi="Times New Roman" w:cs="Times New Roman"/>
          <w:b/>
          <w:color w:val="auto"/>
          <w:sz w:val="20"/>
          <w:szCs w:val="20"/>
        </w:rPr>
      </w:pPr>
      <w:r w:rsidRPr="00C247B5">
        <w:rPr>
          <w:rFonts w:ascii="Times New Roman" w:hAnsi="Times New Roman" w:cs="Times New Roman"/>
          <w:b/>
          <w:color w:val="auto"/>
          <w:sz w:val="20"/>
          <w:szCs w:val="20"/>
        </w:rPr>
        <w:t>2</w:t>
      </w:r>
      <w:r w:rsidR="00ED7A71" w:rsidRPr="00C247B5">
        <w:rPr>
          <w:rFonts w:ascii="Times New Roman" w:hAnsi="Times New Roman" w:cs="Times New Roman"/>
          <w:b/>
          <w:color w:val="auto"/>
          <w:sz w:val="20"/>
          <w:szCs w:val="20"/>
        </w:rPr>
        <w:t xml:space="preserve">.5.1 Preparation of Pure Cultures of Isolated </w:t>
      </w:r>
      <w:r w:rsidR="00ED7A71" w:rsidRPr="00C247B5">
        <w:rPr>
          <w:rFonts w:ascii="Times New Roman" w:hAnsi="Times New Roman" w:cs="Times New Roman"/>
          <w:b/>
          <w:i/>
          <w:color w:val="auto"/>
          <w:sz w:val="20"/>
          <w:szCs w:val="20"/>
        </w:rPr>
        <w:t>E. coli</w:t>
      </w:r>
      <w:r w:rsidR="00ED7A71" w:rsidRPr="00C247B5">
        <w:rPr>
          <w:rFonts w:ascii="Times New Roman" w:hAnsi="Times New Roman" w:cs="Times New Roman"/>
          <w:b/>
          <w:color w:val="auto"/>
          <w:sz w:val="20"/>
          <w:szCs w:val="20"/>
        </w:rPr>
        <w:t xml:space="preserve"> and </w:t>
      </w:r>
      <w:proofErr w:type="spellStart"/>
      <w:r w:rsidR="00ED7A71" w:rsidRPr="00C247B5">
        <w:rPr>
          <w:rFonts w:ascii="Times New Roman" w:hAnsi="Times New Roman" w:cs="Times New Roman"/>
          <w:b/>
          <w:color w:val="auto"/>
          <w:sz w:val="20"/>
          <w:szCs w:val="20"/>
        </w:rPr>
        <w:t>bioloads</w:t>
      </w:r>
      <w:proofErr w:type="spellEnd"/>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Representative of each colony type of the young colonies of</w:t>
      </w:r>
      <w:r w:rsidRPr="00C247B5">
        <w:rPr>
          <w:rFonts w:ascii="Times New Roman" w:hAnsi="Times New Roman" w:cs="Times New Roman"/>
          <w:i/>
          <w:iCs/>
          <w:sz w:val="20"/>
          <w:szCs w:val="20"/>
        </w:rPr>
        <w:t xml:space="preserve"> </w:t>
      </w:r>
      <w:r w:rsidRPr="00C247B5">
        <w:rPr>
          <w:rFonts w:ascii="Times New Roman" w:hAnsi="Times New Roman" w:cs="Times New Roman"/>
          <w:iCs/>
          <w:sz w:val="20"/>
          <w:szCs w:val="20"/>
        </w:rPr>
        <w:t xml:space="preserve">bacteria on </w:t>
      </w:r>
      <w:proofErr w:type="spellStart"/>
      <w:r w:rsidRPr="00C247B5">
        <w:rPr>
          <w:rFonts w:ascii="Times New Roman" w:hAnsi="Times New Roman" w:cs="Times New Roman"/>
          <w:iCs/>
          <w:sz w:val="20"/>
          <w:szCs w:val="20"/>
        </w:rPr>
        <w:t>MacConkey</w:t>
      </w:r>
      <w:proofErr w:type="spellEnd"/>
      <w:r w:rsidRPr="00C247B5">
        <w:rPr>
          <w:rFonts w:ascii="Times New Roman" w:hAnsi="Times New Roman" w:cs="Times New Roman"/>
          <w:iCs/>
          <w:sz w:val="20"/>
          <w:szCs w:val="20"/>
        </w:rPr>
        <w:t xml:space="preserve"> agar </w:t>
      </w:r>
      <w:r w:rsidRPr="00C247B5">
        <w:rPr>
          <w:rFonts w:ascii="Times New Roman" w:hAnsi="Times New Roman" w:cs="Times New Roman"/>
          <w:sz w:val="20"/>
          <w:szCs w:val="20"/>
        </w:rPr>
        <w:t xml:space="preserve">were aseptically transferred to freshly prepare sterile Eosin </w:t>
      </w:r>
      <w:proofErr w:type="spellStart"/>
      <w:r w:rsidRPr="00C247B5">
        <w:rPr>
          <w:rFonts w:ascii="Times New Roman" w:hAnsi="Times New Roman" w:cs="Times New Roman"/>
          <w:sz w:val="20"/>
          <w:szCs w:val="20"/>
        </w:rPr>
        <w:t>Methylene</w:t>
      </w:r>
      <w:proofErr w:type="spellEnd"/>
      <w:r w:rsidRPr="00C247B5">
        <w:rPr>
          <w:rFonts w:ascii="Times New Roman" w:hAnsi="Times New Roman" w:cs="Times New Roman"/>
          <w:sz w:val="20"/>
          <w:szCs w:val="20"/>
        </w:rPr>
        <w:t xml:space="preserve"> Blue agar to obtain pure cultures. The pure cultures were maintained in nutrient agar slants and stored at 4</w:t>
      </w:r>
      <w:r w:rsidRPr="00C247B5">
        <w:rPr>
          <w:rFonts w:ascii="Times New Roman" w:hAnsi="Times New Roman" w:cs="Times New Roman"/>
          <w:sz w:val="20"/>
          <w:szCs w:val="20"/>
          <w:vertAlign w:val="superscript"/>
        </w:rPr>
        <w:t xml:space="preserve">o </w:t>
      </w:r>
      <w:r w:rsidRPr="00C247B5">
        <w:rPr>
          <w:rFonts w:ascii="Times New Roman" w:hAnsi="Times New Roman" w:cs="Times New Roman"/>
          <w:sz w:val="20"/>
          <w:szCs w:val="20"/>
        </w:rPr>
        <w:t>C. Every isolate was resuscitated by sub-culturing for further studies (</w:t>
      </w:r>
      <w:proofErr w:type="spellStart"/>
      <w:r w:rsidRPr="00C247B5">
        <w:rPr>
          <w:rFonts w:ascii="Times New Roman" w:hAnsi="Times New Roman" w:cs="Times New Roman"/>
          <w:sz w:val="20"/>
          <w:szCs w:val="20"/>
        </w:rPr>
        <w:t>Cheesebrough</w:t>
      </w:r>
      <w:proofErr w:type="spellEnd"/>
      <w:r w:rsidRPr="00C247B5">
        <w:rPr>
          <w:rFonts w:ascii="Times New Roman" w:hAnsi="Times New Roman" w:cs="Times New Roman"/>
          <w:sz w:val="20"/>
          <w:szCs w:val="20"/>
        </w:rPr>
        <w:t>, 2006).</w:t>
      </w:r>
    </w:p>
    <w:p w:rsidR="00ED7A71" w:rsidRPr="00C247B5" w:rsidRDefault="00734C2C" w:rsidP="007F0065">
      <w:pPr>
        <w:autoSpaceDE w:val="0"/>
        <w:autoSpaceDN w:val="0"/>
        <w:adjustRightInd w:val="0"/>
        <w:snapToGrid w:val="0"/>
        <w:spacing w:after="0" w:line="240" w:lineRule="auto"/>
        <w:jc w:val="both"/>
        <w:rPr>
          <w:rFonts w:ascii="Times New Roman" w:hAnsi="Times New Roman" w:cs="Times New Roman"/>
          <w:b/>
          <w:bCs/>
          <w:sz w:val="20"/>
          <w:szCs w:val="20"/>
        </w:rPr>
      </w:pPr>
      <w:r w:rsidRPr="00C247B5">
        <w:rPr>
          <w:rFonts w:ascii="Times New Roman" w:hAnsi="Times New Roman" w:cs="Times New Roman"/>
          <w:b/>
          <w:bCs/>
          <w:sz w:val="20"/>
          <w:szCs w:val="20"/>
        </w:rPr>
        <w:t>2</w:t>
      </w:r>
      <w:r w:rsidR="00ED7A71" w:rsidRPr="00C247B5">
        <w:rPr>
          <w:rFonts w:ascii="Times New Roman" w:hAnsi="Times New Roman" w:cs="Times New Roman"/>
          <w:b/>
          <w:bCs/>
          <w:sz w:val="20"/>
          <w:szCs w:val="20"/>
        </w:rPr>
        <w:t>.6</w:t>
      </w:r>
      <w:r w:rsidR="00B02BA9" w:rsidRPr="00C247B5">
        <w:rPr>
          <w:rFonts w:ascii="Times New Roman" w:hAnsi="Times New Roman" w:cs="Times New Roman"/>
          <w:b/>
          <w:bCs/>
          <w:sz w:val="20"/>
          <w:szCs w:val="20"/>
        </w:rPr>
        <w:t xml:space="preserve"> </w:t>
      </w:r>
      <w:r w:rsidR="00ED7A71" w:rsidRPr="00C247B5">
        <w:rPr>
          <w:rFonts w:ascii="Times New Roman" w:hAnsi="Times New Roman" w:cs="Times New Roman"/>
          <w:b/>
          <w:bCs/>
          <w:sz w:val="20"/>
          <w:szCs w:val="20"/>
        </w:rPr>
        <w:t xml:space="preserve">Identification of </w:t>
      </w:r>
      <w:r w:rsidR="00ED7A71" w:rsidRPr="00C247B5">
        <w:rPr>
          <w:rFonts w:ascii="Times New Roman" w:hAnsi="Times New Roman" w:cs="Times New Roman"/>
          <w:b/>
          <w:bCs/>
          <w:i/>
          <w:sz w:val="20"/>
          <w:szCs w:val="20"/>
        </w:rPr>
        <w:t>E. coli</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 xml:space="preserve">Isolates obtained were identified on the basis of biochemical tests, Gram staining reactions which include the microscopic features and morphological assessment through macroscopic features. Among the characteristics used are: colonial characteristics such as size, surface appearance, texture and </w:t>
      </w:r>
      <w:proofErr w:type="spellStart"/>
      <w:r w:rsidRPr="00C247B5">
        <w:rPr>
          <w:rFonts w:ascii="Times New Roman" w:hAnsi="Times New Roman" w:cs="Times New Roman"/>
          <w:sz w:val="20"/>
          <w:szCs w:val="20"/>
        </w:rPr>
        <w:t>colour</w:t>
      </w:r>
      <w:proofErr w:type="spellEnd"/>
      <w:r w:rsidRPr="00C247B5">
        <w:rPr>
          <w:rFonts w:ascii="Times New Roman" w:hAnsi="Times New Roman" w:cs="Times New Roman"/>
          <w:sz w:val="20"/>
          <w:szCs w:val="20"/>
        </w:rPr>
        <w:t xml:space="preserve"> of the colonies (</w:t>
      </w:r>
      <w:proofErr w:type="spellStart"/>
      <w:r w:rsidRPr="00C247B5">
        <w:rPr>
          <w:rFonts w:ascii="Times New Roman" w:hAnsi="Times New Roman" w:cs="Times New Roman"/>
          <w:sz w:val="20"/>
          <w:szCs w:val="20"/>
        </w:rPr>
        <w:t>Cheesebrough</w:t>
      </w:r>
      <w:proofErr w:type="spellEnd"/>
      <w:r w:rsidRPr="00C247B5">
        <w:rPr>
          <w:rFonts w:ascii="Times New Roman" w:hAnsi="Times New Roman" w:cs="Times New Roman"/>
          <w:sz w:val="20"/>
          <w:szCs w:val="20"/>
        </w:rPr>
        <w:t>, 2006).</w:t>
      </w:r>
    </w:p>
    <w:p w:rsidR="00ED7A71" w:rsidRPr="00C247B5" w:rsidRDefault="00734C2C"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.6.1</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Cultural Characteristics</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 xml:space="preserve">Colonies were observed for size, texture, </w:t>
      </w:r>
      <w:proofErr w:type="spellStart"/>
      <w:r w:rsidRPr="00C247B5">
        <w:rPr>
          <w:rFonts w:ascii="Times New Roman" w:hAnsi="Times New Roman" w:cs="Times New Roman"/>
          <w:sz w:val="20"/>
          <w:szCs w:val="20"/>
        </w:rPr>
        <w:t>colour</w:t>
      </w:r>
      <w:proofErr w:type="spellEnd"/>
      <w:r w:rsidRPr="00C247B5">
        <w:rPr>
          <w:rFonts w:ascii="Times New Roman" w:hAnsi="Times New Roman" w:cs="Times New Roman"/>
          <w:sz w:val="20"/>
          <w:szCs w:val="20"/>
        </w:rPr>
        <w:t>, shape, colony surface and edges/margin.</w:t>
      </w:r>
    </w:p>
    <w:p w:rsidR="00ED7A71" w:rsidRPr="00C247B5" w:rsidRDefault="00734C2C" w:rsidP="007F0065">
      <w:pPr>
        <w:adjustRightInd w:val="0"/>
        <w:snapToGrid w:val="0"/>
        <w:spacing w:after="0" w:line="240" w:lineRule="auto"/>
        <w:jc w:val="both"/>
        <w:rPr>
          <w:rFonts w:ascii="Times New Roman" w:hAnsi="Times New Roman" w:cs="Times New Roman"/>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.6.2</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Biochemical Tests</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 xml:space="preserve">The biochemical characteristics used include; </w:t>
      </w:r>
      <w:proofErr w:type="spellStart"/>
      <w:r w:rsidRPr="00C247B5">
        <w:rPr>
          <w:rFonts w:ascii="Times New Roman" w:hAnsi="Times New Roman" w:cs="Times New Roman"/>
          <w:sz w:val="20"/>
          <w:szCs w:val="20"/>
        </w:rPr>
        <w:t>oxidase</w:t>
      </w:r>
      <w:proofErr w:type="spellEnd"/>
      <w:r w:rsidRPr="00C247B5">
        <w:rPr>
          <w:rFonts w:ascii="Times New Roman" w:hAnsi="Times New Roman" w:cs="Times New Roman"/>
          <w:sz w:val="20"/>
          <w:szCs w:val="20"/>
        </w:rPr>
        <w:t xml:space="preserve"> test and </w:t>
      </w:r>
      <w:proofErr w:type="spellStart"/>
      <w:r w:rsidRPr="00C247B5">
        <w:rPr>
          <w:rFonts w:ascii="Times New Roman" w:hAnsi="Times New Roman" w:cs="Times New Roman"/>
          <w:sz w:val="20"/>
          <w:szCs w:val="20"/>
        </w:rPr>
        <w:t>IMViC</w:t>
      </w:r>
      <w:proofErr w:type="spellEnd"/>
      <w:r w:rsidRPr="00C247B5">
        <w:rPr>
          <w:rFonts w:ascii="Times New Roman" w:hAnsi="Times New Roman" w:cs="Times New Roman"/>
          <w:sz w:val="20"/>
          <w:szCs w:val="20"/>
        </w:rPr>
        <w:t xml:space="preserve"> test (citrate utilization test, </w:t>
      </w:r>
      <w:proofErr w:type="spellStart"/>
      <w:r w:rsidRPr="00C247B5">
        <w:rPr>
          <w:rFonts w:ascii="Times New Roman" w:hAnsi="Times New Roman" w:cs="Times New Roman"/>
          <w:sz w:val="20"/>
          <w:szCs w:val="20"/>
        </w:rPr>
        <w:t>indole</w:t>
      </w:r>
      <w:proofErr w:type="spellEnd"/>
      <w:r w:rsidRPr="00C247B5">
        <w:rPr>
          <w:rFonts w:ascii="Times New Roman" w:hAnsi="Times New Roman" w:cs="Times New Roman"/>
          <w:sz w:val="20"/>
          <w:szCs w:val="20"/>
        </w:rPr>
        <w:t xml:space="preserve"> test, methyl red and </w:t>
      </w:r>
      <w:proofErr w:type="spellStart"/>
      <w:r w:rsidRPr="00C247B5">
        <w:rPr>
          <w:rFonts w:ascii="Times New Roman" w:hAnsi="Times New Roman" w:cs="Times New Roman"/>
          <w:sz w:val="20"/>
          <w:szCs w:val="20"/>
        </w:rPr>
        <w:t>voges-proskauer</w:t>
      </w:r>
      <w:proofErr w:type="spellEnd"/>
      <w:r w:rsidRPr="00C247B5">
        <w:rPr>
          <w:rFonts w:ascii="Times New Roman" w:hAnsi="Times New Roman" w:cs="Times New Roman"/>
          <w:sz w:val="20"/>
          <w:szCs w:val="20"/>
        </w:rPr>
        <w:t xml:space="preserve"> test).</w:t>
      </w:r>
    </w:p>
    <w:p w:rsidR="00ED7A71" w:rsidRPr="00C247B5" w:rsidRDefault="00734C2C"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.6.2.1</w:t>
      </w:r>
      <w:r w:rsidR="00ED7A71" w:rsidRPr="00C247B5">
        <w:rPr>
          <w:rFonts w:ascii="Times New Roman" w:hAnsi="Times New Roman" w:cs="Times New Roman"/>
          <w:b/>
          <w:sz w:val="20"/>
          <w:szCs w:val="20"/>
        </w:rPr>
        <w:tab/>
      </w:r>
      <w:proofErr w:type="spellStart"/>
      <w:r w:rsidR="00ED7A71" w:rsidRPr="00C247B5">
        <w:rPr>
          <w:rFonts w:ascii="Times New Roman" w:hAnsi="Times New Roman" w:cs="Times New Roman"/>
          <w:b/>
          <w:sz w:val="20"/>
          <w:szCs w:val="20"/>
        </w:rPr>
        <w:t>Indole</w:t>
      </w:r>
      <w:proofErr w:type="spellEnd"/>
      <w:r w:rsidR="00ED7A71" w:rsidRPr="00C247B5">
        <w:rPr>
          <w:rFonts w:ascii="Times New Roman" w:hAnsi="Times New Roman" w:cs="Times New Roman"/>
          <w:b/>
          <w:sz w:val="20"/>
          <w:szCs w:val="20"/>
        </w:rPr>
        <w:t xml:space="preserve"> Test</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 xml:space="preserve">The test organism was inoculated in a bijou bottle containing 3 ml of sterile </w:t>
      </w:r>
      <w:proofErr w:type="spellStart"/>
      <w:r w:rsidRPr="00C247B5">
        <w:rPr>
          <w:rFonts w:ascii="Times New Roman" w:hAnsi="Times New Roman" w:cs="Times New Roman"/>
          <w:sz w:val="20"/>
          <w:szCs w:val="20"/>
        </w:rPr>
        <w:t>tryptone</w:t>
      </w:r>
      <w:proofErr w:type="spellEnd"/>
      <w:r w:rsidRPr="00C247B5">
        <w:rPr>
          <w:rFonts w:ascii="Times New Roman" w:hAnsi="Times New Roman" w:cs="Times New Roman"/>
          <w:sz w:val="20"/>
          <w:szCs w:val="20"/>
        </w:rPr>
        <w:t xml:space="preserve"> water and incubated at 37</w:t>
      </w:r>
      <w:r w:rsidRPr="00C247B5">
        <w:rPr>
          <w:rFonts w:ascii="Times New Roman" w:hAnsi="Times New Roman" w:cs="Times New Roman"/>
          <w:sz w:val="20"/>
          <w:szCs w:val="20"/>
          <w:vertAlign w:val="superscript"/>
        </w:rPr>
        <w:t>o</w:t>
      </w:r>
      <w:r w:rsidRPr="00C247B5">
        <w:rPr>
          <w:rFonts w:ascii="Times New Roman" w:hAnsi="Times New Roman" w:cs="Times New Roman"/>
          <w:sz w:val="20"/>
          <w:szCs w:val="20"/>
        </w:rPr>
        <w:t xml:space="preserve">C for 48 hours. To test for </w:t>
      </w:r>
      <w:proofErr w:type="spellStart"/>
      <w:r w:rsidRPr="00C247B5">
        <w:rPr>
          <w:rFonts w:ascii="Times New Roman" w:hAnsi="Times New Roman" w:cs="Times New Roman"/>
          <w:sz w:val="20"/>
          <w:szCs w:val="20"/>
        </w:rPr>
        <w:t>indole</w:t>
      </w:r>
      <w:proofErr w:type="spellEnd"/>
      <w:r w:rsidRPr="00C247B5">
        <w:rPr>
          <w:rFonts w:ascii="Times New Roman" w:hAnsi="Times New Roman" w:cs="Times New Roman"/>
          <w:sz w:val="20"/>
          <w:szCs w:val="20"/>
        </w:rPr>
        <w:t>,</w:t>
      </w:r>
      <w:r w:rsidR="007F0065">
        <w:rPr>
          <w:rFonts w:ascii="Times New Roman" w:hAnsi="Times New Roman" w:cs="Times New Roman"/>
          <w:sz w:val="20"/>
          <w:szCs w:val="20"/>
        </w:rPr>
        <w:t xml:space="preserve"> </w:t>
      </w:r>
      <w:r w:rsidRPr="00C247B5">
        <w:rPr>
          <w:rFonts w:ascii="Times New Roman" w:hAnsi="Times New Roman" w:cs="Times New Roman"/>
          <w:sz w:val="20"/>
          <w:szCs w:val="20"/>
        </w:rPr>
        <w:t xml:space="preserve">0.5ml of </w:t>
      </w:r>
      <w:proofErr w:type="spellStart"/>
      <w:r w:rsidRPr="00C247B5">
        <w:rPr>
          <w:rFonts w:ascii="Times New Roman" w:hAnsi="Times New Roman" w:cs="Times New Roman"/>
          <w:sz w:val="20"/>
          <w:szCs w:val="20"/>
        </w:rPr>
        <w:t>Kovac’s</w:t>
      </w:r>
      <w:proofErr w:type="spellEnd"/>
      <w:r w:rsidRPr="00C247B5">
        <w:rPr>
          <w:rFonts w:ascii="Times New Roman" w:hAnsi="Times New Roman" w:cs="Times New Roman"/>
          <w:sz w:val="20"/>
          <w:szCs w:val="20"/>
        </w:rPr>
        <w:t xml:space="preserve"> reagent was added and shaken gently to examine for a red </w:t>
      </w:r>
      <w:proofErr w:type="spellStart"/>
      <w:r w:rsidRPr="00C247B5">
        <w:rPr>
          <w:rFonts w:ascii="Times New Roman" w:hAnsi="Times New Roman" w:cs="Times New Roman"/>
          <w:sz w:val="20"/>
          <w:szCs w:val="20"/>
        </w:rPr>
        <w:t>colourring</w:t>
      </w:r>
      <w:proofErr w:type="spellEnd"/>
      <w:r w:rsidRPr="00C247B5">
        <w:rPr>
          <w:rFonts w:ascii="Times New Roman" w:hAnsi="Times New Roman" w:cs="Times New Roman"/>
          <w:sz w:val="20"/>
          <w:szCs w:val="20"/>
        </w:rPr>
        <w:t xml:space="preserve"> in the surface layer within 10 minutes. Red surface ring layer indicates positive </w:t>
      </w:r>
      <w:proofErr w:type="spellStart"/>
      <w:r w:rsidRPr="00C247B5">
        <w:rPr>
          <w:rFonts w:ascii="Times New Roman" w:hAnsi="Times New Roman" w:cs="Times New Roman"/>
          <w:sz w:val="20"/>
          <w:szCs w:val="20"/>
        </w:rPr>
        <w:t>indole</w:t>
      </w:r>
      <w:proofErr w:type="spellEnd"/>
      <w:r w:rsidRPr="00C247B5">
        <w:rPr>
          <w:rFonts w:ascii="Times New Roman" w:hAnsi="Times New Roman" w:cs="Times New Roman"/>
          <w:sz w:val="20"/>
          <w:szCs w:val="20"/>
        </w:rPr>
        <w:t xml:space="preserve"> test (</w:t>
      </w:r>
      <w:proofErr w:type="spellStart"/>
      <w:r w:rsidRPr="00C247B5">
        <w:rPr>
          <w:rFonts w:ascii="Times New Roman" w:hAnsi="Times New Roman" w:cs="Times New Roman"/>
          <w:sz w:val="20"/>
          <w:szCs w:val="20"/>
        </w:rPr>
        <w:t>Cheesbrough</w:t>
      </w:r>
      <w:proofErr w:type="spellEnd"/>
      <w:r w:rsidRPr="00C247B5">
        <w:rPr>
          <w:rFonts w:ascii="Times New Roman" w:hAnsi="Times New Roman" w:cs="Times New Roman"/>
          <w:sz w:val="20"/>
          <w:szCs w:val="20"/>
        </w:rPr>
        <w:t>, 2006).</w:t>
      </w:r>
    </w:p>
    <w:p w:rsidR="00ED7A71" w:rsidRPr="00C247B5" w:rsidRDefault="00734C2C"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.6.2.2</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Citrate Utilization Test</w:t>
      </w:r>
    </w:p>
    <w:p w:rsidR="00ED7A71" w:rsidRPr="00C247B5" w:rsidRDefault="00ED7A7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 xml:space="preserve">This test was carried out by inoculating the slope and stabbing the butt of a 5 ml </w:t>
      </w:r>
      <w:proofErr w:type="spellStart"/>
      <w:r w:rsidRPr="00C247B5">
        <w:rPr>
          <w:rFonts w:ascii="Times New Roman" w:hAnsi="Times New Roman" w:cs="Times New Roman"/>
          <w:sz w:val="20"/>
          <w:szCs w:val="20"/>
        </w:rPr>
        <w:t>Simmon’s</w:t>
      </w:r>
      <w:proofErr w:type="spellEnd"/>
      <w:r w:rsidRPr="00C247B5">
        <w:rPr>
          <w:rFonts w:ascii="Times New Roman" w:hAnsi="Times New Roman" w:cs="Times New Roman"/>
          <w:sz w:val="20"/>
          <w:szCs w:val="20"/>
        </w:rPr>
        <w:t xml:space="preserve"> citrate agar with the test organism. An </w:t>
      </w:r>
      <w:proofErr w:type="spellStart"/>
      <w:r w:rsidRPr="00C247B5">
        <w:rPr>
          <w:rFonts w:ascii="Times New Roman" w:hAnsi="Times New Roman" w:cs="Times New Roman"/>
          <w:sz w:val="20"/>
          <w:szCs w:val="20"/>
        </w:rPr>
        <w:t>uninoculated</w:t>
      </w:r>
      <w:proofErr w:type="spellEnd"/>
      <w:r w:rsidRPr="00C247B5">
        <w:rPr>
          <w:rFonts w:ascii="Times New Roman" w:hAnsi="Times New Roman" w:cs="Times New Roman"/>
          <w:sz w:val="20"/>
          <w:szCs w:val="20"/>
        </w:rPr>
        <w:t xml:space="preserve"> control was setup in each case. These were incubated at 37</w:t>
      </w:r>
      <w:r w:rsidRPr="00C247B5">
        <w:rPr>
          <w:rFonts w:ascii="Times New Roman" w:hAnsi="Times New Roman" w:cs="Times New Roman"/>
          <w:sz w:val="20"/>
          <w:szCs w:val="20"/>
          <w:vertAlign w:val="superscript"/>
        </w:rPr>
        <w:t>o</w:t>
      </w:r>
      <w:r w:rsidRPr="00C247B5">
        <w:rPr>
          <w:rFonts w:ascii="Times New Roman" w:hAnsi="Times New Roman" w:cs="Times New Roman"/>
          <w:sz w:val="20"/>
          <w:szCs w:val="20"/>
        </w:rPr>
        <w:t>c for 48hours, growth indicated that the organism was able to use citrate as a sole carbon source and was usually accompanied by the medium turning from green to bright blue (</w:t>
      </w:r>
      <w:proofErr w:type="spellStart"/>
      <w:r w:rsidRPr="00C247B5">
        <w:rPr>
          <w:rFonts w:ascii="Times New Roman" w:hAnsi="Times New Roman" w:cs="Times New Roman"/>
          <w:sz w:val="20"/>
          <w:szCs w:val="20"/>
        </w:rPr>
        <w:t>Cheesebrough</w:t>
      </w:r>
      <w:proofErr w:type="spellEnd"/>
      <w:r w:rsidRPr="00C247B5">
        <w:rPr>
          <w:rFonts w:ascii="Times New Roman" w:hAnsi="Times New Roman" w:cs="Times New Roman"/>
          <w:sz w:val="20"/>
          <w:szCs w:val="20"/>
        </w:rPr>
        <w:t>, 2006).</w:t>
      </w:r>
    </w:p>
    <w:p w:rsidR="00ED7A71" w:rsidRPr="00C247B5" w:rsidRDefault="00734C2C" w:rsidP="007F0065">
      <w:pPr>
        <w:adjustRightInd w:val="0"/>
        <w:snapToGrid w:val="0"/>
        <w:spacing w:after="0" w:line="240" w:lineRule="auto"/>
        <w:jc w:val="both"/>
        <w:rPr>
          <w:rFonts w:ascii="Times New Roman" w:hAnsi="Times New Roman" w:cs="Times New Roman"/>
          <w:b/>
          <w:bCs/>
          <w:sz w:val="20"/>
          <w:szCs w:val="20"/>
        </w:rPr>
      </w:pPr>
      <w:r w:rsidRPr="00C247B5">
        <w:rPr>
          <w:rFonts w:ascii="Times New Roman" w:hAnsi="Times New Roman" w:cs="Times New Roman"/>
          <w:b/>
          <w:bCs/>
          <w:sz w:val="20"/>
          <w:szCs w:val="20"/>
        </w:rPr>
        <w:lastRenderedPageBreak/>
        <w:t>2</w:t>
      </w:r>
      <w:r w:rsidR="00ED7A71" w:rsidRPr="00C247B5">
        <w:rPr>
          <w:rFonts w:ascii="Times New Roman" w:hAnsi="Times New Roman" w:cs="Times New Roman"/>
          <w:b/>
          <w:bCs/>
          <w:sz w:val="20"/>
          <w:szCs w:val="20"/>
        </w:rPr>
        <w:t>.6.2.3</w:t>
      </w:r>
      <w:r w:rsidR="00ED7A71" w:rsidRPr="00C247B5">
        <w:rPr>
          <w:rFonts w:ascii="Times New Roman" w:hAnsi="Times New Roman" w:cs="Times New Roman"/>
          <w:b/>
          <w:bCs/>
          <w:sz w:val="20"/>
          <w:szCs w:val="20"/>
        </w:rPr>
        <w:tab/>
        <w:t xml:space="preserve">Methyl Red Test and </w:t>
      </w:r>
      <w:proofErr w:type="spellStart"/>
      <w:r w:rsidR="00ED7A71" w:rsidRPr="00C247B5">
        <w:rPr>
          <w:rFonts w:ascii="Times New Roman" w:hAnsi="Times New Roman" w:cs="Times New Roman"/>
          <w:b/>
          <w:sz w:val="20"/>
          <w:szCs w:val="20"/>
        </w:rPr>
        <w:t>Voges-proskauer</w:t>
      </w:r>
      <w:proofErr w:type="spellEnd"/>
      <w:r w:rsidR="00ED7A71" w:rsidRPr="00C247B5">
        <w:rPr>
          <w:rFonts w:ascii="Times New Roman" w:hAnsi="Times New Roman" w:cs="Times New Roman"/>
          <w:b/>
          <w:sz w:val="20"/>
          <w:szCs w:val="20"/>
        </w:rPr>
        <w:t xml:space="preserve"> test</w:t>
      </w:r>
    </w:p>
    <w:p w:rsidR="00ED7A71" w:rsidRPr="00C247B5" w:rsidRDefault="00ED7A71" w:rsidP="007F0065">
      <w:pPr>
        <w:adjustRightInd w:val="0"/>
        <w:snapToGrid w:val="0"/>
        <w:spacing w:after="0" w:line="240" w:lineRule="auto"/>
        <w:ind w:firstLine="425"/>
        <w:jc w:val="both"/>
        <w:rPr>
          <w:rFonts w:ascii="Times New Roman" w:hAnsi="Times New Roman" w:cs="Times New Roman"/>
          <w:bCs/>
          <w:sz w:val="20"/>
          <w:szCs w:val="20"/>
        </w:rPr>
      </w:pPr>
      <w:r w:rsidRPr="00C247B5">
        <w:rPr>
          <w:rFonts w:ascii="Times New Roman" w:hAnsi="Times New Roman" w:cs="Times New Roman"/>
          <w:bCs/>
          <w:sz w:val="20"/>
          <w:szCs w:val="20"/>
        </w:rPr>
        <w:t xml:space="preserve">The test organism was inoculated in peptone water and incubated for 24 hours. Prepared peptone water plus 0.5 g of D glucose plus 0.5g of potassium </w:t>
      </w:r>
      <w:proofErr w:type="spellStart"/>
      <w:r w:rsidRPr="00C247B5">
        <w:rPr>
          <w:rFonts w:ascii="Times New Roman" w:hAnsi="Times New Roman" w:cs="Times New Roman"/>
          <w:bCs/>
          <w:sz w:val="20"/>
          <w:szCs w:val="20"/>
        </w:rPr>
        <w:t>pallidium</w:t>
      </w:r>
      <w:proofErr w:type="spellEnd"/>
      <w:r w:rsidRPr="00C247B5">
        <w:rPr>
          <w:rFonts w:ascii="Times New Roman" w:hAnsi="Times New Roman" w:cs="Times New Roman"/>
          <w:bCs/>
          <w:sz w:val="20"/>
          <w:szCs w:val="20"/>
        </w:rPr>
        <w:t xml:space="preserve"> was sterilize and then allowed to cool and 2.5 ml of the test organism in peptone water was added and incubated for 24 hours. </w:t>
      </w:r>
      <w:r w:rsidRPr="00C247B5">
        <w:rPr>
          <w:rFonts w:ascii="Times New Roman" w:hAnsi="Times New Roman" w:cs="Times New Roman"/>
          <w:sz w:val="20"/>
          <w:szCs w:val="20"/>
        </w:rPr>
        <w:t xml:space="preserve">On addition the appearance of red color indicates positive reaction for methyl red. To the remaining 4ml broth in the stock bottle, 5 drops of 40% potassium hydroxide was added followed by 15 drops of 5% α-naphtha in ethanol and shake. The cap of the bottle was loosen and placed in a sleeping position within one hour of standing. No change in coloration indicates negative reaction for </w:t>
      </w:r>
      <w:proofErr w:type="spellStart"/>
      <w:r w:rsidRPr="00C247B5">
        <w:rPr>
          <w:rFonts w:ascii="Times New Roman" w:hAnsi="Times New Roman" w:cs="Times New Roman"/>
          <w:sz w:val="20"/>
          <w:szCs w:val="20"/>
        </w:rPr>
        <w:t>Voges-proskauer</w:t>
      </w:r>
      <w:proofErr w:type="spellEnd"/>
      <w:r w:rsidRPr="00C247B5">
        <w:rPr>
          <w:rFonts w:ascii="Times New Roman" w:hAnsi="Times New Roman" w:cs="Times New Roman"/>
          <w:sz w:val="20"/>
          <w:szCs w:val="20"/>
        </w:rPr>
        <w:t xml:space="preserve"> test.</w:t>
      </w:r>
    </w:p>
    <w:p w:rsidR="00ED7A71" w:rsidRPr="00C247B5" w:rsidRDefault="00734C2C"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2</w:t>
      </w:r>
      <w:r w:rsidR="00B02BA9" w:rsidRPr="00C247B5">
        <w:rPr>
          <w:rFonts w:ascii="Times New Roman" w:hAnsi="Times New Roman" w:cs="Times New Roman"/>
          <w:b/>
          <w:sz w:val="20"/>
          <w:szCs w:val="20"/>
        </w:rPr>
        <w:t xml:space="preserve">.6.2.4 </w:t>
      </w:r>
      <w:proofErr w:type="spellStart"/>
      <w:r w:rsidR="00ED7A71" w:rsidRPr="00C247B5">
        <w:rPr>
          <w:rFonts w:ascii="Times New Roman" w:hAnsi="Times New Roman" w:cs="Times New Roman"/>
          <w:b/>
          <w:sz w:val="20"/>
          <w:szCs w:val="20"/>
        </w:rPr>
        <w:t>Oxidase</w:t>
      </w:r>
      <w:proofErr w:type="spellEnd"/>
      <w:r w:rsidR="00ED7A71" w:rsidRPr="00C247B5">
        <w:rPr>
          <w:rFonts w:ascii="Times New Roman" w:hAnsi="Times New Roman" w:cs="Times New Roman"/>
          <w:b/>
          <w:sz w:val="20"/>
          <w:szCs w:val="20"/>
        </w:rPr>
        <w:t xml:space="preserve"> Test</w:t>
      </w:r>
    </w:p>
    <w:p w:rsidR="00ED7A71" w:rsidRPr="00C247B5" w:rsidRDefault="00ED7A71" w:rsidP="007F0065">
      <w:pPr>
        <w:adjustRightInd w:val="0"/>
        <w:snapToGrid w:val="0"/>
        <w:spacing w:after="0" w:line="240" w:lineRule="auto"/>
        <w:ind w:firstLine="425"/>
        <w:jc w:val="both"/>
        <w:rPr>
          <w:rFonts w:ascii="Times New Roman" w:hAnsi="Times New Roman" w:cs="Times New Roman"/>
          <w:bCs/>
          <w:sz w:val="20"/>
          <w:szCs w:val="20"/>
        </w:rPr>
      </w:pPr>
      <w:r w:rsidRPr="00C247B5">
        <w:rPr>
          <w:rFonts w:ascii="Times New Roman" w:hAnsi="Times New Roman" w:cs="Times New Roman"/>
          <w:sz w:val="20"/>
          <w:szCs w:val="20"/>
        </w:rPr>
        <w:t xml:space="preserve">A piece of filter paper was placed in a clean </w:t>
      </w:r>
      <w:proofErr w:type="spellStart"/>
      <w:r w:rsidRPr="00C247B5">
        <w:rPr>
          <w:rFonts w:ascii="Times New Roman" w:hAnsi="Times New Roman" w:cs="Times New Roman"/>
          <w:sz w:val="20"/>
          <w:szCs w:val="20"/>
        </w:rPr>
        <w:t>petri</w:t>
      </w:r>
      <w:proofErr w:type="spellEnd"/>
      <w:r w:rsidRPr="00C247B5">
        <w:rPr>
          <w:rFonts w:ascii="Times New Roman" w:hAnsi="Times New Roman" w:cs="Times New Roman"/>
          <w:sz w:val="20"/>
          <w:szCs w:val="20"/>
        </w:rPr>
        <w:t xml:space="preserve"> dish and three (3) drops of freshly prepared </w:t>
      </w:r>
      <w:proofErr w:type="spellStart"/>
      <w:r w:rsidRPr="00C247B5">
        <w:rPr>
          <w:rFonts w:ascii="Times New Roman" w:hAnsi="Times New Roman" w:cs="Times New Roman"/>
          <w:sz w:val="20"/>
          <w:szCs w:val="20"/>
        </w:rPr>
        <w:t>oxidase</w:t>
      </w:r>
      <w:proofErr w:type="spellEnd"/>
      <w:r w:rsidRPr="00C247B5">
        <w:rPr>
          <w:rFonts w:ascii="Times New Roman" w:hAnsi="Times New Roman" w:cs="Times New Roman"/>
          <w:sz w:val="20"/>
          <w:szCs w:val="20"/>
        </w:rPr>
        <w:t xml:space="preserve"> reagent was added using a glass rod, a colony of the test organism was removed and smeared on the filter paper. It was observed for the development of a blue-purple </w:t>
      </w:r>
      <w:proofErr w:type="spellStart"/>
      <w:r w:rsidRPr="00C247B5">
        <w:rPr>
          <w:rFonts w:ascii="Times New Roman" w:hAnsi="Times New Roman" w:cs="Times New Roman"/>
          <w:sz w:val="20"/>
          <w:szCs w:val="20"/>
        </w:rPr>
        <w:t>colour</w:t>
      </w:r>
      <w:proofErr w:type="spellEnd"/>
      <w:r w:rsidRPr="00C247B5">
        <w:rPr>
          <w:rFonts w:ascii="Times New Roman" w:hAnsi="Times New Roman" w:cs="Times New Roman"/>
          <w:sz w:val="20"/>
          <w:szCs w:val="20"/>
        </w:rPr>
        <w:t xml:space="preserve"> within a few seconds (</w:t>
      </w:r>
      <w:proofErr w:type="spellStart"/>
      <w:r w:rsidRPr="00C247B5">
        <w:rPr>
          <w:rFonts w:ascii="Times New Roman" w:hAnsi="Times New Roman" w:cs="Times New Roman"/>
          <w:sz w:val="20"/>
          <w:szCs w:val="20"/>
        </w:rPr>
        <w:t>Cheesebrough</w:t>
      </w:r>
      <w:proofErr w:type="spellEnd"/>
      <w:r w:rsidRPr="00C247B5">
        <w:rPr>
          <w:rFonts w:ascii="Times New Roman" w:hAnsi="Times New Roman" w:cs="Times New Roman"/>
          <w:sz w:val="20"/>
          <w:szCs w:val="20"/>
        </w:rPr>
        <w:t>, 2006).</w:t>
      </w:r>
    </w:p>
    <w:p w:rsidR="00ED7A71" w:rsidRPr="00C247B5" w:rsidRDefault="00734C2C" w:rsidP="007F0065">
      <w:pPr>
        <w:autoSpaceDE w:val="0"/>
        <w:autoSpaceDN w:val="0"/>
        <w:adjustRightInd w:val="0"/>
        <w:snapToGrid w:val="0"/>
        <w:spacing w:after="0" w:line="240" w:lineRule="auto"/>
        <w:jc w:val="both"/>
        <w:rPr>
          <w:rFonts w:ascii="Times New Roman" w:hAnsi="Times New Roman" w:cs="Times New Roman"/>
          <w:b/>
          <w:bCs/>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.7</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Determination of Frequency of Occurrence of</w:t>
      </w:r>
      <w:r w:rsidR="007F006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Bacterial Isolates</w:t>
      </w:r>
    </w:p>
    <w:p w:rsidR="00C247B5" w:rsidRPr="00C247B5" w:rsidRDefault="00ED7A71" w:rsidP="007F0065">
      <w:pPr>
        <w:adjustRightInd w:val="0"/>
        <w:snapToGrid w:val="0"/>
        <w:spacing w:after="0" w:line="240" w:lineRule="auto"/>
        <w:ind w:firstLine="425"/>
        <w:jc w:val="both"/>
        <w:rPr>
          <w:rFonts w:ascii="Times New Roman" w:hAnsi="Times New Roman" w:cs="Times New Roman"/>
          <w:sz w:val="20"/>
          <w:szCs w:val="20"/>
          <w:lang w:eastAsia="zh-CN"/>
        </w:rPr>
      </w:pPr>
      <w:r w:rsidRPr="00C247B5">
        <w:rPr>
          <w:rFonts w:ascii="Times New Roman" w:hAnsi="Times New Roman" w:cs="Times New Roman"/>
          <w:sz w:val="20"/>
          <w:szCs w:val="20"/>
        </w:rPr>
        <w:t xml:space="preserve">The frequency of occurrence was determined by taking the sum of all the numbers of </w:t>
      </w:r>
      <w:proofErr w:type="spellStart"/>
      <w:r w:rsidRPr="00C247B5">
        <w:rPr>
          <w:rFonts w:ascii="Times New Roman" w:hAnsi="Times New Roman" w:cs="Times New Roman"/>
          <w:sz w:val="20"/>
          <w:szCs w:val="20"/>
        </w:rPr>
        <w:t>Cfu</w:t>
      </w:r>
      <w:proofErr w:type="spellEnd"/>
      <w:r w:rsidRPr="00C247B5">
        <w:rPr>
          <w:rFonts w:ascii="Times New Roman" w:hAnsi="Times New Roman" w:cs="Times New Roman"/>
          <w:sz w:val="20"/>
          <w:szCs w:val="20"/>
        </w:rPr>
        <w:t>/ml of the organisms in each sample and the percentage was calculated as:</w:t>
      </w:r>
    </w:p>
    <w:p w:rsidR="00ED7A71" w:rsidRPr="00C247B5" w:rsidRDefault="007F0065" w:rsidP="007F0065">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D7A71" w:rsidRPr="00C247B5">
        <w:rPr>
          <w:rFonts w:ascii="Times New Roman" w:hAnsi="Times New Roman" w:cs="Times New Roman"/>
          <w:sz w:val="20"/>
          <w:szCs w:val="20"/>
        </w:rPr>
        <w:t xml:space="preserve">                      Number of each Isolates       ×   100</w:t>
      </w:r>
    </w:p>
    <w:tbl>
      <w:tblPr>
        <w:tblW w:w="0" w:type="auto"/>
        <w:jc w:val="center"/>
        <w:tblInd w:w="1008" w:type="dxa"/>
        <w:tblBorders>
          <w:top w:val="single" w:sz="4" w:space="0" w:color="auto"/>
        </w:tblBorders>
        <w:tblLook w:val="0000"/>
      </w:tblPr>
      <w:tblGrid>
        <w:gridCol w:w="3600"/>
      </w:tblGrid>
      <w:tr w:rsidR="00ED7A71" w:rsidRPr="00C247B5" w:rsidTr="00C247B5">
        <w:trPr>
          <w:trHeight w:val="100"/>
          <w:jc w:val="center"/>
        </w:trPr>
        <w:tc>
          <w:tcPr>
            <w:tcW w:w="4773" w:type="dxa"/>
          </w:tcPr>
          <w:p w:rsidR="00ED7A71" w:rsidRPr="00C247B5" w:rsidRDefault="00ED7A71" w:rsidP="007F0065">
            <w:pPr>
              <w:adjustRightInd w:val="0"/>
              <w:snapToGrid w:val="0"/>
              <w:spacing w:after="0" w:line="240" w:lineRule="auto"/>
              <w:ind w:firstLineChars="50" w:firstLine="100"/>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            Total number of Isolates</w:t>
            </w:r>
          </w:p>
        </w:tc>
      </w:tr>
    </w:tbl>
    <w:p w:rsidR="00ED7A71" w:rsidRPr="00C247B5" w:rsidRDefault="00734C2C" w:rsidP="007F0065">
      <w:pPr>
        <w:autoSpaceDE w:val="0"/>
        <w:autoSpaceDN w:val="0"/>
        <w:adjustRightInd w:val="0"/>
        <w:snapToGrid w:val="0"/>
        <w:spacing w:after="0" w:line="240" w:lineRule="auto"/>
        <w:jc w:val="both"/>
        <w:rPr>
          <w:rFonts w:ascii="Times New Roman" w:hAnsi="Times New Roman" w:cs="Times New Roman"/>
          <w:b/>
          <w:bCs/>
          <w:sz w:val="20"/>
          <w:szCs w:val="20"/>
        </w:rPr>
      </w:pPr>
      <w:r w:rsidRPr="00C247B5">
        <w:rPr>
          <w:rFonts w:ascii="Times New Roman" w:hAnsi="Times New Roman" w:cs="Times New Roman"/>
          <w:b/>
          <w:sz w:val="20"/>
          <w:szCs w:val="20"/>
        </w:rPr>
        <w:t>2</w:t>
      </w:r>
      <w:r w:rsidR="00ED7A71" w:rsidRPr="00C247B5">
        <w:rPr>
          <w:rFonts w:ascii="Times New Roman" w:hAnsi="Times New Roman" w:cs="Times New Roman"/>
          <w:b/>
          <w:sz w:val="20"/>
          <w:szCs w:val="20"/>
        </w:rPr>
        <w:t>.7.1</w:t>
      </w:r>
      <w:r w:rsidR="00B02BA9" w:rsidRPr="00C247B5">
        <w:rPr>
          <w:rFonts w:ascii="Times New Roman" w:hAnsi="Times New Roman" w:cs="Times New Roman"/>
          <w:b/>
          <w:sz w:val="20"/>
          <w:szCs w:val="20"/>
        </w:rPr>
        <w:t xml:space="preserve"> </w:t>
      </w:r>
      <w:r w:rsidR="00ED7A71" w:rsidRPr="00C247B5">
        <w:rPr>
          <w:rFonts w:ascii="Times New Roman" w:hAnsi="Times New Roman" w:cs="Times New Roman"/>
          <w:b/>
          <w:sz w:val="20"/>
          <w:szCs w:val="20"/>
        </w:rPr>
        <w:t>Statistical Analysis</w:t>
      </w:r>
    </w:p>
    <w:p w:rsidR="00ED7A71" w:rsidRPr="00C247B5" w:rsidRDefault="00ED7A71" w:rsidP="007F006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t>Isolated bacteria were statistically analyzed using Analysis of Variance (ANOVA) from Ms Excel Statistics. Test applied was F-test statistic at p &lt; 0.05.</w:t>
      </w:r>
    </w:p>
    <w:p w:rsidR="00D43D91" w:rsidRPr="00C247B5" w:rsidRDefault="00D43D91" w:rsidP="007F0065">
      <w:pPr>
        <w:adjustRightInd w:val="0"/>
        <w:snapToGrid w:val="0"/>
        <w:spacing w:after="0" w:line="240" w:lineRule="auto"/>
        <w:jc w:val="both"/>
        <w:rPr>
          <w:rFonts w:ascii="Times New Roman" w:hAnsi="Times New Roman" w:cs="Times New Roman"/>
          <w:sz w:val="20"/>
          <w:szCs w:val="20"/>
        </w:rPr>
      </w:pPr>
      <w:r w:rsidRPr="00C247B5">
        <w:rPr>
          <w:rFonts w:ascii="Times New Roman" w:hAnsi="Times New Roman" w:cs="Times New Roman"/>
          <w:b/>
          <w:sz w:val="20"/>
          <w:szCs w:val="20"/>
        </w:rPr>
        <w:t>3.0</w:t>
      </w:r>
      <w:r w:rsidR="00B02BA9" w:rsidRPr="00C247B5">
        <w:rPr>
          <w:rFonts w:ascii="Times New Roman" w:hAnsi="Times New Roman" w:cs="Times New Roman"/>
          <w:b/>
          <w:sz w:val="20"/>
          <w:szCs w:val="20"/>
        </w:rPr>
        <w:t xml:space="preserve"> </w:t>
      </w:r>
      <w:r w:rsidRPr="00C247B5">
        <w:rPr>
          <w:rFonts w:ascii="Times New Roman" w:hAnsi="Times New Roman" w:cs="Times New Roman"/>
          <w:b/>
          <w:sz w:val="20"/>
          <w:szCs w:val="20"/>
        </w:rPr>
        <w:t>Results</w:t>
      </w:r>
    </w:p>
    <w:p w:rsidR="00D43D91" w:rsidRPr="00C247B5" w:rsidRDefault="00D43D91" w:rsidP="007F0065">
      <w:pPr>
        <w:adjustRightInd w:val="0"/>
        <w:snapToGrid w:val="0"/>
        <w:spacing w:after="0" w:line="240" w:lineRule="auto"/>
        <w:ind w:firstLine="425"/>
        <w:jc w:val="both"/>
        <w:rPr>
          <w:rFonts w:ascii="Times New Roman" w:hAnsi="Times New Roman" w:cs="Times New Roman"/>
          <w:sz w:val="20"/>
          <w:szCs w:val="20"/>
          <w:lang w:val="yo-NG"/>
        </w:rPr>
      </w:pPr>
      <w:r w:rsidRPr="00C247B5">
        <w:rPr>
          <w:rFonts w:ascii="Times New Roman" w:hAnsi="Times New Roman" w:cs="Times New Roman"/>
          <w:sz w:val="20"/>
          <w:szCs w:val="20"/>
          <w:lang w:val="yo-NG"/>
        </w:rPr>
        <w:t>The results of the tests carried out in this research are reported below:</w:t>
      </w:r>
    </w:p>
    <w:p w:rsidR="00D43D91" w:rsidRPr="00C247B5" w:rsidRDefault="00D43D9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lang w:val="yo-NG"/>
        </w:rPr>
        <w:t>A total of</w:t>
      </w:r>
      <w:r w:rsidR="007F0065">
        <w:rPr>
          <w:rFonts w:ascii="Times New Roman" w:hAnsi="Times New Roman" w:cs="Times New Roman"/>
          <w:sz w:val="20"/>
          <w:szCs w:val="20"/>
        </w:rPr>
        <w:t xml:space="preserve"> </w:t>
      </w:r>
      <w:r w:rsidRPr="00C247B5">
        <w:rPr>
          <w:rFonts w:ascii="Times New Roman" w:hAnsi="Times New Roman" w:cs="Times New Roman"/>
          <w:sz w:val="20"/>
          <w:szCs w:val="20"/>
          <w:lang w:val="yo-NG"/>
        </w:rPr>
        <w:t>2</w:t>
      </w:r>
      <w:r w:rsidRPr="00C247B5">
        <w:rPr>
          <w:rFonts w:ascii="Times New Roman" w:hAnsi="Times New Roman" w:cs="Times New Roman"/>
          <w:sz w:val="20"/>
          <w:szCs w:val="20"/>
        </w:rPr>
        <w:t xml:space="preserve">0 locally produced orange juice </w:t>
      </w:r>
      <w:r w:rsidRPr="00C247B5">
        <w:rPr>
          <w:rFonts w:ascii="Times New Roman" w:hAnsi="Times New Roman" w:cs="Times New Roman"/>
          <w:sz w:val="20"/>
          <w:szCs w:val="20"/>
          <w:lang w:val="yo-NG"/>
        </w:rPr>
        <w:t xml:space="preserve">in </w:t>
      </w:r>
      <w:proofErr w:type="spellStart"/>
      <w:r w:rsidRPr="00C247B5">
        <w:rPr>
          <w:rFonts w:ascii="Times New Roman" w:hAnsi="Times New Roman" w:cs="Times New Roman"/>
          <w:sz w:val="20"/>
          <w:szCs w:val="20"/>
        </w:rPr>
        <w:t>Gwagwalada</w:t>
      </w:r>
      <w:proofErr w:type="spellEnd"/>
      <w:r w:rsidRPr="00C247B5">
        <w:rPr>
          <w:rFonts w:ascii="Times New Roman" w:hAnsi="Times New Roman" w:cs="Times New Roman"/>
          <w:sz w:val="20"/>
          <w:szCs w:val="20"/>
        </w:rPr>
        <w:t xml:space="preserve"> were</w:t>
      </w:r>
      <w:r w:rsidRPr="00C247B5">
        <w:rPr>
          <w:rFonts w:ascii="Times New Roman" w:hAnsi="Times New Roman" w:cs="Times New Roman"/>
          <w:sz w:val="20"/>
          <w:szCs w:val="20"/>
          <w:lang w:val="yo-NG"/>
        </w:rPr>
        <w:t xml:space="preserve"> collected from each of the </w:t>
      </w:r>
      <w:r w:rsidRPr="00C247B5">
        <w:rPr>
          <w:rFonts w:ascii="Times New Roman" w:hAnsi="Times New Roman" w:cs="Times New Roman"/>
          <w:sz w:val="20"/>
          <w:szCs w:val="20"/>
        </w:rPr>
        <w:t>five</w:t>
      </w:r>
      <w:r w:rsidRPr="00C247B5">
        <w:rPr>
          <w:rFonts w:ascii="Times New Roman" w:hAnsi="Times New Roman" w:cs="Times New Roman"/>
          <w:sz w:val="20"/>
          <w:szCs w:val="20"/>
          <w:lang w:val="yo-NG"/>
        </w:rPr>
        <w:t xml:space="preserve"> locations repeatedly and analysed</w:t>
      </w:r>
      <w:r w:rsidRPr="00C247B5">
        <w:rPr>
          <w:rFonts w:ascii="Times New Roman" w:hAnsi="Times New Roman" w:cs="Times New Roman"/>
          <w:sz w:val="20"/>
          <w:szCs w:val="20"/>
        </w:rPr>
        <w:t xml:space="preserve"> for</w:t>
      </w:r>
    </w:p>
    <w:p w:rsidR="00D43D91" w:rsidRPr="00C247B5" w:rsidRDefault="00D43D91" w:rsidP="007F0065">
      <w:pPr>
        <w:adjustRightInd w:val="0"/>
        <w:snapToGrid w:val="0"/>
        <w:spacing w:after="0" w:line="240" w:lineRule="auto"/>
        <w:ind w:firstLine="425"/>
        <w:jc w:val="both"/>
        <w:rPr>
          <w:rFonts w:ascii="Times New Roman" w:hAnsi="Times New Roman" w:cs="Times New Roman"/>
          <w:sz w:val="20"/>
          <w:szCs w:val="20"/>
          <w:lang w:val="yo-NG"/>
        </w:rPr>
      </w:pPr>
      <w:r w:rsidRPr="00C247B5">
        <w:rPr>
          <w:rFonts w:ascii="Times New Roman" w:hAnsi="Times New Roman" w:cs="Times New Roman"/>
          <w:sz w:val="20"/>
          <w:szCs w:val="20"/>
          <w:lang w:val="yo-NG"/>
        </w:rPr>
        <w:t>i.</w:t>
      </w:r>
      <w:r w:rsidRPr="00C247B5">
        <w:rPr>
          <w:rFonts w:ascii="Times New Roman" w:hAnsi="Times New Roman" w:cs="Times New Roman"/>
          <w:sz w:val="20"/>
          <w:szCs w:val="20"/>
          <w:lang w:val="yo-NG"/>
        </w:rPr>
        <w:tab/>
        <w:t>Total bioload and</w:t>
      </w:r>
    </w:p>
    <w:p w:rsidR="00D43D91" w:rsidRPr="00C247B5" w:rsidRDefault="00D43D9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lang w:val="yo-NG"/>
        </w:rPr>
        <w:t>ii.</w:t>
      </w:r>
      <w:r w:rsidRPr="00C247B5">
        <w:rPr>
          <w:rFonts w:ascii="Times New Roman" w:hAnsi="Times New Roman" w:cs="Times New Roman"/>
          <w:sz w:val="20"/>
          <w:szCs w:val="20"/>
          <w:lang w:val="yo-NG"/>
        </w:rPr>
        <w:tab/>
        <w:t xml:space="preserve">Incidence of </w:t>
      </w:r>
      <w:r w:rsidRPr="00C247B5">
        <w:rPr>
          <w:rFonts w:ascii="Times New Roman" w:hAnsi="Times New Roman" w:cs="Times New Roman"/>
          <w:i/>
          <w:sz w:val="20"/>
          <w:szCs w:val="20"/>
        </w:rPr>
        <w:t>Escherichia coli</w:t>
      </w:r>
    </w:p>
    <w:p w:rsidR="00C247B5" w:rsidRDefault="00D43D91" w:rsidP="007F0065">
      <w:pPr>
        <w:adjustRightInd w:val="0"/>
        <w:snapToGrid w:val="0"/>
        <w:spacing w:after="0" w:line="240" w:lineRule="auto"/>
        <w:ind w:firstLine="425"/>
        <w:jc w:val="both"/>
        <w:rPr>
          <w:rFonts w:ascii="Times New Roman" w:hAnsi="Times New Roman" w:cs="Times New Roman"/>
          <w:b/>
          <w:sz w:val="20"/>
          <w:szCs w:val="20"/>
        </w:rPr>
      </w:pPr>
      <w:r w:rsidRPr="00C247B5">
        <w:rPr>
          <w:rFonts w:ascii="Times New Roman" w:hAnsi="Times New Roman" w:cs="Times New Roman"/>
          <w:sz w:val="20"/>
          <w:szCs w:val="20"/>
        </w:rPr>
        <w:t>A total of fifteen (15) isolates were obtained</w:t>
      </w:r>
      <w:r w:rsidR="007C3AEA">
        <w:rPr>
          <w:rFonts w:ascii="Times New Roman" w:hAnsi="Times New Roman" w:cs="Times New Roman" w:hint="eastAsia"/>
          <w:sz w:val="20"/>
          <w:szCs w:val="20"/>
          <w:lang w:eastAsia="zh-CN"/>
        </w:rPr>
        <w:t xml:space="preserve"> </w:t>
      </w:r>
    </w:p>
    <w:p w:rsidR="00C247B5" w:rsidRPr="00C247B5" w:rsidRDefault="00C247B5" w:rsidP="007F0065">
      <w:pPr>
        <w:adjustRightInd w:val="0"/>
        <w:snapToGrid w:val="0"/>
        <w:spacing w:after="0" w:line="240" w:lineRule="auto"/>
        <w:jc w:val="both"/>
        <w:rPr>
          <w:rFonts w:ascii="Times New Roman" w:hAnsi="Times New Roman" w:cs="Times New Roman"/>
          <w:b/>
          <w:sz w:val="20"/>
          <w:szCs w:val="20"/>
        </w:rPr>
        <w:sectPr w:rsidR="00C247B5" w:rsidRPr="00C247B5" w:rsidSect="007C3AEA">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C247B5" w:rsidRDefault="00C247B5" w:rsidP="007F0065">
      <w:pPr>
        <w:adjustRightInd w:val="0"/>
        <w:snapToGrid w:val="0"/>
        <w:spacing w:after="0" w:line="240" w:lineRule="auto"/>
        <w:rPr>
          <w:rFonts w:ascii="Times New Roman" w:hAnsi="Times New Roman" w:cs="Times New Roman"/>
          <w:b/>
          <w:sz w:val="20"/>
          <w:szCs w:val="20"/>
        </w:rPr>
      </w:pPr>
    </w:p>
    <w:p w:rsidR="00D43D91" w:rsidRPr="00C247B5" w:rsidRDefault="00D43D91" w:rsidP="007F0065">
      <w:pPr>
        <w:adjustRightInd w:val="0"/>
        <w:snapToGrid w:val="0"/>
        <w:spacing w:after="0" w:line="240" w:lineRule="auto"/>
        <w:jc w:val="center"/>
        <w:rPr>
          <w:rFonts w:ascii="Times New Roman" w:hAnsi="Times New Roman" w:cs="Times New Roman"/>
          <w:sz w:val="20"/>
          <w:szCs w:val="20"/>
        </w:rPr>
      </w:pPr>
      <w:r w:rsidRPr="00C247B5">
        <w:rPr>
          <w:rFonts w:ascii="Times New Roman" w:hAnsi="Times New Roman" w:cs="Times New Roman"/>
          <w:b/>
          <w:sz w:val="20"/>
          <w:szCs w:val="20"/>
        </w:rPr>
        <w:t>Table 1: Total colony count of bacterial isolated from Nutrient agar</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39"/>
        <w:gridCol w:w="7837"/>
      </w:tblGrid>
      <w:tr w:rsidR="00D43D91" w:rsidRPr="00C247B5" w:rsidTr="00C247B5">
        <w:trPr>
          <w:jc w:val="center"/>
        </w:trPr>
        <w:tc>
          <w:tcPr>
            <w:tcW w:w="908" w:type="pct"/>
            <w:tcBorders>
              <w:top w:val="single" w:sz="4" w:space="0" w:color="auto"/>
              <w:left w:val="single" w:sz="4" w:space="0" w:color="auto"/>
              <w:bottom w:val="single" w:sz="4" w:space="0" w:color="auto"/>
              <w:right w:val="nil"/>
            </w:tcBorders>
            <w:hideMark/>
          </w:tcPr>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Locations</w:t>
            </w:r>
          </w:p>
        </w:tc>
        <w:tc>
          <w:tcPr>
            <w:tcW w:w="4092" w:type="pct"/>
            <w:tcBorders>
              <w:top w:val="single" w:sz="4" w:space="0" w:color="auto"/>
              <w:left w:val="nil"/>
              <w:bottom w:val="single" w:sz="4" w:space="0" w:color="auto"/>
              <w:right w:val="single" w:sz="4" w:space="0" w:color="auto"/>
            </w:tcBorders>
            <w:hideMark/>
          </w:tcPr>
          <w:p w:rsidR="00D43D91" w:rsidRPr="00C247B5" w:rsidRDefault="00EE106D" w:rsidP="007F0065">
            <w:pPr>
              <w:adjustRightInd w:val="0"/>
              <w:snapToGrid w:val="0"/>
              <w:spacing w:after="0" w:line="240" w:lineRule="auto"/>
              <w:jc w:val="both"/>
              <w:rPr>
                <w:rFonts w:ascii="Times New Roman" w:hAnsi="Times New Roman" w:cs="Times New Roman"/>
                <w:b/>
                <w:color w:val="000000"/>
                <w:sz w:val="20"/>
                <w:szCs w:val="20"/>
              </w:rPr>
            </w:pPr>
            <w:r>
              <w:rPr>
                <w:rFonts w:ascii="Times New Roman" w:hAnsi="Times New Roman" w:cs="Times New Roman"/>
                <w:b/>
                <w:noProof/>
                <w:color w:val="000000"/>
                <w:sz w:val="20"/>
                <w:szCs w:val="20"/>
              </w:rPr>
              <w:pict>
                <v:shape id="_x0000_s1031" type="#_x0000_t32" style="position:absolute;left:0;text-align:left;margin-left:30.45pt;margin-top:10.7pt;width:327.8pt;height:0;z-index:251666432;mso-position-horizontal-relative:text;mso-position-vertical-relative:text" o:connectortype="straight"/>
              </w:pict>
            </w:r>
            <w:r w:rsidR="00D43D91"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ab/>
              <w:t xml:space="preserve">   </w:t>
            </w:r>
            <w:r w:rsidR="00D43D91"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ab/>
              <w:t>Sample(CFU/ml)</w:t>
            </w:r>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 xml:space="preserve">  </w:t>
            </w:r>
            <w:r w:rsidRPr="00C247B5">
              <w:rPr>
                <w:rFonts w:ascii="Times New Roman" w:hAnsi="Times New Roman" w:cs="Times New Roman"/>
                <w:b/>
                <w:color w:val="000000"/>
                <w:sz w:val="20"/>
                <w:szCs w:val="20"/>
              </w:rPr>
              <w:tab/>
              <w:t>A</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B</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C</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D</w:t>
            </w:r>
          </w:p>
        </w:tc>
      </w:tr>
      <w:tr w:rsidR="00D43D91" w:rsidRPr="00C247B5" w:rsidTr="00C247B5">
        <w:trPr>
          <w:jc w:val="center"/>
        </w:trPr>
        <w:tc>
          <w:tcPr>
            <w:tcW w:w="908" w:type="pct"/>
            <w:tcBorders>
              <w:top w:val="single" w:sz="4" w:space="0" w:color="auto"/>
              <w:left w:val="single" w:sz="4" w:space="0" w:color="auto"/>
              <w:bottom w:val="single" w:sz="4" w:space="0" w:color="auto"/>
              <w:right w:val="nil"/>
            </w:tcBorders>
            <w:hideMark/>
          </w:tcPr>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 xml:space="preserve">G M </w:t>
            </w:r>
            <w:proofErr w:type="spellStart"/>
            <w:r w:rsidRPr="00C247B5">
              <w:rPr>
                <w:rFonts w:ascii="Times New Roman" w:hAnsi="Times New Roman" w:cs="Times New Roman"/>
                <w:b/>
                <w:color w:val="000000"/>
                <w:sz w:val="20"/>
                <w:szCs w:val="20"/>
              </w:rPr>
              <w:t>M</w:t>
            </w:r>
            <w:proofErr w:type="spellEnd"/>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Phase 1</w:t>
            </w:r>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proofErr w:type="spellStart"/>
            <w:r w:rsidRPr="00C247B5">
              <w:rPr>
                <w:rFonts w:ascii="Times New Roman" w:hAnsi="Times New Roman" w:cs="Times New Roman"/>
                <w:b/>
                <w:color w:val="000000"/>
                <w:sz w:val="20"/>
                <w:szCs w:val="20"/>
              </w:rPr>
              <w:t>Kaswandare</w:t>
            </w:r>
            <w:proofErr w:type="spellEnd"/>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Phase 3</w:t>
            </w:r>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proofErr w:type="spellStart"/>
            <w:r w:rsidRPr="00C247B5">
              <w:rPr>
                <w:rFonts w:ascii="Times New Roman" w:hAnsi="Times New Roman" w:cs="Times New Roman"/>
                <w:b/>
                <w:color w:val="000000"/>
                <w:sz w:val="20"/>
                <w:szCs w:val="20"/>
              </w:rPr>
              <w:t>Dagiri</w:t>
            </w:r>
            <w:proofErr w:type="spellEnd"/>
          </w:p>
        </w:tc>
        <w:tc>
          <w:tcPr>
            <w:tcW w:w="4092" w:type="pct"/>
            <w:tcBorders>
              <w:top w:val="single" w:sz="4" w:space="0" w:color="auto"/>
              <w:left w:val="nil"/>
              <w:bottom w:val="single" w:sz="4" w:space="0" w:color="auto"/>
              <w:right w:val="single" w:sz="4" w:space="0" w:color="auto"/>
            </w:tcBorders>
            <w:hideMark/>
          </w:tcPr>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5.2 x 10</w:t>
            </w:r>
            <w:r w:rsidRPr="00C247B5">
              <w:rPr>
                <w:rFonts w:ascii="Times New Roman" w:hAnsi="Times New Roman" w:cs="Times New Roman"/>
                <w:color w:val="000000"/>
                <w:sz w:val="20"/>
                <w:szCs w:val="20"/>
                <w:vertAlign w:val="superscript"/>
              </w:rPr>
              <w:t>5</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0.02      </w:t>
            </w:r>
            <w:r w:rsidR="00674F1E" w:rsidRPr="00C247B5">
              <w:rPr>
                <w:rFonts w:ascii="Times New Roman" w:hAnsi="Times New Roman" w:cs="Times New Roman"/>
                <w:color w:val="000000"/>
                <w:sz w:val="20"/>
                <w:szCs w:val="20"/>
              </w:rPr>
              <w:tab/>
            </w:r>
            <w:r w:rsidRPr="00C247B5">
              <w:rPr>
                <w:rFonts w:ascii="Times New Roman" w:eastAsia="Times New Roman+FPEF" w:hAnsi="Times New Roman" w:cs="Times New Roman"/>
                <w:color w:val="000000"/>
                <w:sz w:val="20"/>
                <w:szCs w:val="20"/>
              </w:rPr>
              <w:t>4.2 x10</w:t>
            </w:r>
            <w:r w:rsidRPr="00C247B5">
              <w:rPr>
                <w:rFonts w:ascii="Times New Roman" w:eastAsia="Times New Roman+FPEF" w:hAnsi="Times New Roman" w:cs="Times New Roman"/>
                <w:color w:val="000000"/>
                <w:sz w:val="20"/>
                <w:szCs w:val="20"/>
                <w:vertAlign w:val="superscript"/>
              </w:rPr>
              <w:t>5</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0.10    </w:t>
            </w:r>
            <w:r w:rsidR="00674F1E" w:rsidRPr="00C247B5">
              <w:rPr>
                <w:rFonts w:ascii="Times New Roman" w:hAnsi="Times New Roman" w:cs="Times New Roman"/>
                <w:color w:val="000000"/>
                <w:sz w:val="20"/>
                <w:szCs w:val="20"/>
              </w:rPr>
              <w:tab/>
            </w:r>
            <w:r w:rsidR="00674F1E"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3.2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 1.50    1.2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 0.50</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5.6 ×10</w:t>
            </w:r>
            <w:r w:rsidRPr="00C247B5">
              <w:rPr>
                <w:rFonts w:ascii="Times New Roman" w:hAnsi="Times New Roman" w:cs="Times New Roman"/>
                <w:color w:val="000000"/>
                <w:sz w:val="20"/>
                <w:szCs w:val="20"/>
                <w:vertAlign w:val="superscript"/>
              </w:rPr>
              <w:t xml:space="preserve">5 </w:t>
            </w:r>
            <w:r w:rsidRPr="00C247B5">
              <w:rPr>
                <w:rFonts w:ascii="Times New Roman" w:hAnsi="Times New Roman" w:cs="Times New Roman"/>
                <w:color w:val="000000"/>
                <w:sz w:val="20"/>
                <w:szCs w:val="20"/>
              </w:rPr>
              <w:t xml:space="preserve">± 0.12   </w:t>
            </w:r>
            <w:r w:rsidR="00674F1E" w:rsidRPr="00C247B5">
              <w:rPr>
                <w:rFonts w:ascii="Times New Roman" w:hAnsi="Times New Roman" w:cs="Times New Roman"/>
                <w:color w:val="000000"/>
                <w:sz w:val="20"/>
                <w:szCs w:val="20"/>
              </w:rPr>
              <w:tab/>
            </w:r>
            <w:r w:rsidR="00674F1E" w:rsidRPr="00C247B5">
              <w:rPr>
                <w:rFonts w:ascii="Times New Roman" w:hAnsi="Times New Roman" w:cs="Times New Roman"/>
                <w:color w:val="000000"/>
                <w:sz w:val="20"/>
                <w:szCs w:val="20"/>
              </w:rPr>
              <w:tab/>
            </w:r>
            <w:r w:rsidRPr="00C247B5">
              <w:rPr>
                <w:rFonts w:ascii="Times New Roman" w:eastAsia="Times New Roman+FPEF" w:hAnsi="Times New Roman" w:cs="Times New Roman"/>
                <w:color w:val="000000"/>
                <w:sz w:val="20"/>
                <w:szCs w:val="20"/>
              </w:rPr>
              <w:t>6.6 x10</w:t>
            </w:r>
            <w:r w:rsidRPr="00C247B5">
              <w:rPr>
                <w:rFonts w:ascii="Times New Roman" w:eastAsia="Times New Roman+FPEF" w:hAnsi="Times New Roman" w:cs="Times New Roman"/>
                <w:color w:val="000000"/>
                <w:sz w:val="20"/>
                <w:szCs w:val="20"/>
                <w:vertAlign w:val="superscript"/>
              </w:rPr>
              <w:t>7</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0.13    </w:t>
            </w:r>
            <w:r w:rsidR="00674F1E" w:rsidRPr="00C247B5">
              <w:rPr>
                <w:rFonts w:ascii="Times New Roman" w:hAnsi="Times New Roman" w:cs="Times New Roman"/>
                <w:color w:val="000000"/>
                <w:sz w:val="20"/>
                <w:szCs w:val="20"/>
              </w:rPr>
              <w:tab/>
            </w:r>
            <w:r w:rsidR="00674F1E"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2.6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 3.17    2.1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 1.00</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7.6 x 10</w:t>
            </w:r>
            <w:r w:rsidRPr="00C247B5">
              <w:rPr>
                <w:rFonts w:ascii="Times New Roman" w:hAnsi="Times New Roman" w:cs="Times New Roman"/>
                <w:color w:val="000000"/>
                <w:sz w:val="20"/>
                <w:szCs w:val="20"/>
                <w:vertAlign w:val="superscript"/>
              </w:rPr>
              <w:t>6</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0.22    </w:t>
            </w:r>
            <w:r w:rsidR="00674F1E" w:rsidRPr="00C247B5">
              <w:rPr>
                <w:rFonts w:ascii="Times New Roman" w:hAnsi="Times New Roman" w:cs="Times New Roman"/>
                <w:color w:val="000000"/>
                <w:sz w:val="20"/>
                <w:szCs w:val="20"/>
              </w:rPr>
              <w:tab/>
            </w:r>
            <w:r w:rsidR="00674F1E" w:rsidRPr="00C247B5">
              <w:rPr>
                <w:rFonts w:ascii="Times New Roman" w:hAnsi="Times New Roman" w:cs="Times New Roman"/>
                <w:color w:val="000000"/>
                <w:sz w:val="20"/>
                <w:szCs w:val="20"/>
              </w:rPr>
              <w:tab/>
            </w:r>
            <w:r w:rsidRPr="00C247B5">
              <w:rPr>
                <w:rFonts w:ascii="Times New Roman" w:eastAsia="Times New Roman+FPEF" w:hAnsi="Times New Roman" w:cs="Times New Roman"/>
                <w:color w:val="000000"/>
                <w:sz w:val="20"/>
                <w:szCs w:val="20"/>
              </w:rPr>
              <w:t>5.3 x10</w:t>
            </w:r>
            <w:r w:rsidRPr="00C247B5">
              <w:rPr>
                <w:rFonts w:ascii="Times New Roman" w:eastAsia="Times New Roman+FPEF" w:hAnsi="Times New Roman" w:cs="Times New Roman"/>
                <w:color w:val="000000"/>
                <w:sz w:val="20"/>
                <w:szCs w:val="20"/>
                <w:vertAlign w:val="superscript"/>
              </w:rPr>
              <w:t>6</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0.02   </w:t>
            </w:r>
            <w:r w:rsidR="00674F1E" w:rsidRPr="00C247B5">
              <w:rPr>
                <w:rFonts w:ascii="Times New Roman" w:hAnsi="Times New Roman" w:cs="Times New Roman"/>
                <w:color w:val="000000"/>
                <w:sz w:val="20"/>
                <w:szCs w:val="20"/>
              </w:rPr>
              <w:tab/>
            </w:r>
            <w:r w:rsidR="00674F1E"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1.8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 0.20    4.1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±2.20</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1.9 x 10</w:t>
            </w:r>
            <w:r w:rsidRPr="00C247B5">
              <w:rPr>
                <w:rFonts w:ascii="Times New Roman" w:hAnsi="Times New Roman" w:cs="Times New Roman"/>
                <w:color w:val="000000"/>
                <w:sz w:val="20"/>
                <w:szCs w:val="20"/>
                <w:vertAlign w:val="superscript"/>
              </w:rPr>
              <w:t>6</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0.01     </w:t>
            </w:r>
            <w:r w:rsidR="00674F1E" w:rsidRPr="00C247B5">
              <w:rPr>
                <w:rFonts w:ascii="Times New Roman" w:hAnsi="Times New Roman" w:cs="Times New Roman"/>
                <w:color w:val="000000"/>
                <w:sz w:val="20"/>
                <w:szCs w:val="20"/>
              </w:rPr>
              <w:tab/>
            </w:r>
            <w:r w:rsidR="00674F1E" w:rsidRPr="00C247B5">
              <w:rPr>
                <w:rFonts w:ascii="Times New Roman" w:hAnsi="Times New Roman" w:cs="Times New Roman"/>
                <w:color w:val="000000"/>
                <w:sz w:val="20"/>
                <w:szCs w:val="20"/>
              </w:rPr>
              <w:tab/>
            </w:r>
            <w:r w:rsidRPr="00C247B5">
              <w:rPr>
                <w:rFonts w:ascii="Times New Roman" w:eastAsia="Times New Roman+FPEF" w:hAnsi="Times New Roman" w:cs="Times New Roman"/>
                <w:color w:val="000000"/>
                <w:sz w:val="20"/>
                <w:szCs w:val="20"/>
              </w:rPr>
              <w:t>1.2 x10</w:t>
            </w:r>
            <w:r w:rsidRPr="00C247B5">
              <w:rPr>
                <w:rFonts w:ascii="Times New Roman" w:eastAsia="Times New Roman+FPEF" w:hAnsi="Times New Roman" w:cs="Times New Roman"/>
                <w:color w:val="000000"/>
                <w:sz w:val="20"/>
                <w:szCs w:val="20"/>
                <w:vertAlign w:val="superscript"/>
              </w:rPr>
              <w:t>7</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0.11    </w:t>
            </w:r>
            <w:r w:rsidR="00674F1E" w:rsidRPr="00C247B5">
              <w:rPr>
                <w:rFonts w:ascii="Times New Roman" w:hAnsi="Times New Roman" w:cs="Times New Roman"/>
                <w:color w:val="000000"/>
                <w:sz w:val="20"/>
                <w:szCs w:val="20"/>
              </w:rPr>
              <w:tab/>
            </w:r>
            <w:r w:rsidR="00674F1E"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3.3 ×10</w:t>
            </w:r>
            <w:r w:rsidRPr="00C247B5">
              <w:rPr>
                <w:rFonts w:ascii="Times New Roman" w:hAnsi="Times New Roman" w:cs="Times New Roman"/>
                <w:color w:val="000000"/>
                <w:sz w:val="20"/>
                <w:szCs w:val="20"/>
                <w:vertAlign w:val="superscript"/>
              </w:rPr>
              <w:t xml:space="preserve">5  </w:t>
            </w:r>
            <w:r w:rsidRPr="00C247B5">
              <w:rPr>
                <w:rFonts w:ascii="Times New Roman" w:hAnsi="Times New Roman" w:cs="Times New Roman"/>
                <w:color w:val="000000"/>
                <w:sz w:val="20"/>
                <w:szCs w:val="20"/>
              </w:rPr>
              <w:t>± 2.00    3.2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±1.40</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3.5 x 10</w:t>
            </w:r>
            <w:r w:rsidRPr="00C247B5">
              <w:rPr>
                <w:rFonts w:ascii="Times New Roman" w:hAnsi="Times New Roman" w:cs="Times New Roman"/>
                <w:color w:val="000000"/>
                <w:sz w:val="20"/>
                <w:szCs w:val="20"/>
                <w:vertAlign w:val="superscript"/>
              </w:rPr>
              <w:t>5</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0.32     </w:t>
            </w:r>
            <w:r w:rsidR="00674F1E" w:rsidRPr="00C247B5">
              <w:rPr>
                <w:rFonts w:ascii="Times New Roman" w:hAnsi="Times New Roman" w:cs="Times New Roman"/>
                <w:color w:val="000000"/>
                <w:sz w:val="20"/>
                <w:szCs w:val="20"/>
              </w:rPr>
              <w:tab/>
            </w:r>
            <w:r w:rsidR="00674F1E" w:rsidRPr="00C247B5">
              <w:rPr>
                <w:rFonts w:ascii="Times New Roman" w:hAnsi="Times New Roman" w:cs="Times New Roman"/>
                <w:color w:val="000000"/>
                <w:sz w:val="20"/>
                <w:szCs w:val="20"/>
              </w:rPr>
              <w:tab/>
            </w:r>
            <w:r w:rsidRPr="00C247B5">
              <w:rPr>
                <w:rFonts w:ascii="Times New Roman" w:eastAsia="Times New Roman+FPEF" w:hAnsi="Times New Roman" w:cs="Times New Roman"/>
                <w:color w:val="000000"/>
                <w:sz w:val="20"/>
                <w:szCs w:val="20"/>
              </w:rPr>
              <w:t>4.4 x10</w:t>
            </w:r>
            <w:r w:rsidRPr="00C247B5">
              <w:rPr>
                <w:rFonts w:ascii="Times New Roman" w:eastAsia="Times New Roman+FPEF" w:hAnsi="Times New Roman" w:cs="Times New Roman"/>
                <w:color w:val="000000"/>
                <w:sz w:val="20"/>
                <w:szCs w:val="20"/>
                <w:vertAlign w:val="superscript"/>
              </w:rPr>
              <w:t>5</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0.31     </w:t>
            </w:r>
            <w:r w:rsidR="00674F1E" w:rsidRPr="00C247B5">
              <w:rPr>
                <w:rFonts w:ascii="Times New Roman" w:hAnsi="Times New Roman" w:cs="Times New Roman"/>
                <w:color w:val="000000"/>
                <w:sz w:val="20"/>
                <w:szCs w:val="20"/>
              </w:rPr>
              <w:tab/>
            </w:r>
            <w:r w:rsidR="00674F1E"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1.1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 0.20    1.2 ×10</w:t>
            </w:r>
            <w:r w:rsidRPr="00C247B5">
              <w:rPr>
                <w:rFonts w:ascii="Times New Roman" w:hAnsi="Times New Roman" w:cs="Times New Roman"/>
                <w:color w:val="000000"/>
                <w:sz w:val="20"/>
                <w:szCs w:val="20"/>
                <w:vertAlign w:val="superscript"/>
              </w:rPr>
              <w:t xml:space="preserve">5  </w:t>
            </w:r>
            <w:r w:rsidRPr="00C247B5">
              <w:rPr>
                <w:rFonts w:ascii="Times New Roman" w:hAnsi="Times New Roman" w:cs="Times New Roman"/>
                <w:color w:val="000000"/>
                <w:sz w:val="20"/>
                <w:szCs w:val="20"/>
              </w:rPr>
              <w:t>±0.40</w:t>
            </w:r>
          </w:p>
        </w:tc>
      </w:tr>
    </w:tbl>
    <w:p w:rsidR="00D43D91" w:rsidRPr="007F0065" w:rsidRDefault="00D43D91" w:rsidP="007F0065">
      <w:pPr>
        <w:adjustRightInd w:val="0"/>
        <w:snapToGrid w:val="0"/>
        <w:spacing w:after="0" w:line="240" w:lineRule="auto"/>
        <w:jc w:val="both"/>
        <w:rPr>
          <w:rFonts w:ascii="Times New Roman" w:hAnsi="Times New Roman" w:cs="Times New Roman"/>
          <w:sz w:val="18"/>
          <w:szCs w:val="18"/>
        </w:rPr>
      </w:pPr>
      <w:r w:rsidRPr="007F0065">
        <w:rPr>
          <w:rFonts w:ascii="Times New Roman" w:hAnsi="Times New Roman" w:cs="Times New Roman"/>
          <w:sz w:val="18"/>
          <w:szCs w:val="18"/>
        </w:rPr>
        <w:t>GMM=</w:t>
      </w:r>
      <w:proofErr w:type="spellStart"/>
      <w:r w:rsidRPr="007F0065">
        <w:rPr>
          <w:rFonts w:ascii="Times New Roman" w:hAnsi="Times New Roman" w:cs="Times New Roman"/>
          <w:sz w:val="18"/>
          <w:szCs w:val="18"/>
        </w:rPr>
        <w:t>Gwagwalada</w:t>
      </w:r>
      <w:proofErr w:type="spellEnd"/>
      <w:r w:rsidRPr="007F0065">
        <w:rPr>
          <w:rFonts w:ascii="Times New Roman" w:hAnsi="Times New Roman" w:cs="Times New Roman"/>
          <w:sz w:val="18"/>
          <w:szCs w:val="18"/>
        </w:rPr>
        <w:t xml:space="preserve"> main market. Each value represents </w:t>
      </w:r>
      <w:proofErr w:type="spellStart"/>
      <w:r w:rsidRPr="007F0065">
        <w:rPr>
          <w:rFonts w:ascii="Times New Roman" w:hAnsi="Times New Roman" w:cs="Times New Roman"/>
          <w:sz w:val="18"/>
          <w:szCs w:val="18"/>
        </w:rPr>
        <w:t>Mean±Standard</w:t>
      </w:r>
      <w:proofErr w:type="spellEnd"/>
      <w:r w:rsidRPr="007F0065">
        <w:rPr>
          <w:rFonts w:ascii="Times New Roman" w:hAnsi="Times New Roman" w:cs="Times New Roman"/>
          <w:sz w:val="18"/>
          <w:szCs w:val="18"/>
        </w:rPr>
        <w:t xml:space="preserve"> Deviation of three independent determinations</w:t>
      </w:r>
    </w:p>
    <w:p w:rsidR="00C247B5" w:rsidRDefault="00C247B5" w:rsidP="007F0065">
      <w:pPr>
        <w:adjustRightInd w:val="0"/>
        <w:snapToGrid w:val="0"/>
        <w:spacing w:after="0" w:line="240" w:lineRule="auto"/>
        <w:ind w:firstLine="425"/>
        <w:jc w:val="both"/>
        <w:rPr>
          <w:rFonts w:ascii="Times New Roman" w:eastAsia="Times New Roman+FPEF" w:hAnsi="Times New Roman" w:cs="Times New Roman"/>
          <w:sz w:val="20"/>
          <w:szCs w:val="20"/>
        </w:rPr>
      </w:pPr>
    </w:p>
    <w:p w:rsidR="00C247B5" w:rsidRPr="00C247B5" w:rsidRDefault="00C247B5" w:rsidP="007F0065">
      <w:pPr>
        <w:adjustRightInd w:val="0"/>
        <w:snapToGrid w:val="0"/>
        <w:spacing w:after="0" w:line="240" w:lineRule="auto"/>
        <w:ind w:firstLine="425"/>
        <w:jc w:val="both"/>
        <w:rPr>
          <w:rFonts w:ascii="Times New Roman" w:eastAsia="Times New Roman+FPEF" w:hAnsi="Times New Roman" w:cs="Times New Roman"/>
          <w:sz w:val="20"/>
          <w:szCs w:val="20"/>
        </w:rPr>
        <w:sectPr w:rsidR="00C247B5" w:rsidRPr="00C247B5" w:rsidSect="004927A4">
          <w:headerReference w:type="default" r:id="rId14"/>
          <w:footerReference w:type="default" r:id="rId15"/>
          <w:type w:val="continuous"/>
          <w:pgSz w:w="12240" w:h="15840" w:code="1"/>
          <w:pgMar w:top="1440" w:right="1440" w:bottom="1440" w:left="1440" w:header="720" w:footer="720" w:gutter="0"/>
          <w:cols w:space="720"/>
          <w:docGrid w:linePitch="360"/>
        </w:sectPr>
      </w:pPr>
    </w:p>
    <w:p w:rsidR="00C247B5" w:rsidRDefault="00D43D91" w:rsidP="007F0065">
      <w:pPr>
        <w:adjustRightInd w:val="0"/>
        <w:snapToGrid w:val="0"/>
        <w:spacing w:after="0" w:line="240" w:lineRule="auto"/>
        <w:ind w:firstLine="425"/>
        <w:jc w:val="both"/>
        <w:rPr>
          <w:rFonts w:ascii="Times New Roman" w:eastAsia="Times New Roman+FPEF" w:hAnsi="Times New Roman" w:cs="Times New Roman"/>
          <w:sz w:val="20"/>
          <w:szCs w:val="20"/>
        </w:rPr>
      </w:pPr>
      <w:r w:rsidRPr="00C247B5">
        <w:rPr>
          <w:rFonts w:ascii="Times New Roman" w:eastAsia="Times New Roman+FPEF" w:hAnsi="Times New Roman" w:cs="Times New Roman"/>
          <w:sz w:val="20"/>
          <w:szCs w:val="20"/>
        </w:rPr>
        <w:lastRenderedPageBreak/>
        <w:t xml:space="preserve">From the above Table </w:t>
      </w:r>
      <w:r w:rsidR="004018FB" w:rsidRPr="00C247B5">
        <w:rPr>
          <w:rFonts w:ascii="Times New Roman" w:eastAsia="Times New Roman+FPEF" w:hAnsi="Times New Roman" w:cs="Times New Roman"/>
          <w:sz w:val="20"/>
          <w:szCs w:val="20"/>
        </w:rPr>
        <w:t xml:space="preserve">1, </w:t>
      </w:r>
      <w:r w:rsidRPr="00C247B5">
        <w:rPr>
          <w:rFonts w:ascii="Times New Roman" w:eastAsia="Times New Roman+FPEF" w:hAnsi="Times New Roman" w:cs="Times New Roman"/>
          <w:sz w:val="20"/>
          <w:szCs w:val="20"/>
        </w:rPr>
        <w:t xml:space="preserve">the total bacteria count of the locally produced orange juice ranged from </w:t>
      </w:r>
      <w:r w:rsidRPr="00C247B5">
        <w:rPr>
          <w:rFonts w:ascii="Times New Roman" w:eastAsia="Times New Roman+FPEF" w:hAnsi="Times New Roman" w:cs="Times New Roman"/>
          <w:sz w:val="20"/>
          <w:szCs w:val="20"/>
        </w:rPr>
        <w:lastRenderedPageBreak/>
        <w:t>1.2x10</w:t>
      </w:r>
      <w:r w:rsidRPr="00C247B5">
        <w:rPr>
          <w:rFonts w:ascii="Times New Roman" w:eastAsia="Times New Roman+FPEF" w:hAnsi="Times New Roman" w:cs="Times New Roman"/>
          <w:sz w:val="20"/>
          <w:szCs w:val="20"/>
          <w:vertAlign w:val="superscript"/>
        </w:rPr>
        <w:t>5</w:t>
      </w:r>
      <w:r w:rsidRPr="00C247B5">
        <w:rPr>
          <w:rFonts w:ascii="Times New Roman" w:hAnsi="Times New Roman" w:cs="Times New Roman"/>
          <w:sz w:val="20"/>
          <w:szCs w:val="20"/>
        </w:rPr>
        <w:t xml:space="preserve">±0.40 </w:t>
      </w:r>
      <w:r w:rsidRPr="00C247B5">
        <w:rPr>
          <w:rFonts w:ascii="Times New Roman" w:eastAsia="Times New Roman+FPEF" w:hAnsi="Times New Roman" w:cs="Times New Roman"/>
          <w:sz w:val="20"/>
          <w:szCs w:val="20"/>
        </w:rPr>
        <w:t>to 6.6x10</w:t>
      </w:r>
      <w:r w:rsidRPr="00C247B5">
        <w:rPr>
          <w:rFonts w:ascii="Times New Roman" w:eastAsia="Times New Roman+FPEF" w:hAnsi="Times New Roman" w:cs="Times New Roman"/>
          <w:sz w:val="20"/>
          <w:szCs w:val="20"/>
          <w:vertAlign w:val="superscript"/>
        </w:rPr>
        <w:t>7</w:t>
      </w:r>
      <w:r w:rsidRPr="00C247B5">
        <w:rPr>
          <w:rFonts w:ascii="Times New Roman" w:eastAsia="Times New Roman+FPEF" w:hAnsi="Times New Roman" w:cs="Times New Roman"/>
          <w:sz w:val="20"/>
          <w:szCs w:val="20"/>
        </w:rPr>
        <w:t xml:space="preserve"> </w:t>
      </w:r>
      <w:r w:rsidRPr="00C247B5">
        <w:rPr>
          <w:rFonts w:ascii="Times New Roman" w:hAnsi="Times New Roman" w:cs="Times New Roman"/>
          <w:sz w:val="20"/>
          <w:szCs w:val="20"/>
        </w:rPr>
        <w:t xml:space="preserve">±0.13 </w:t>
      </w:r>
      <w:r w:rsidRPr="00C247B5">
        <w:rPr>
          <w:rFonts w:ascii="Times New Roman" w:eastAsia="Times New Roman+FPEF" w:hAnsi="Times New Roman" w:cs="Times New Roman"/>
          <w:sz w:val="20"/>
          <w:szCs w:val="20"/>
        </w:rPr>
        <w:t>CFU/ml for all the samples from the five different locations.</w:t>
      </w:r>
    </w:p>
    <w:p w:rsidR="00C247B5" w:rsidRPr="00C247B5" w:rsidRDefault="00C247B5" w:rsidP="007F0065">
      <w:pPr>
        <w:adjustRightInd w:val="0"/>
        <w:snapToGrid w:val="0"/>
        <w:spacing w:after="0" w:line="240" w:lineRule="auto"/>
        <w:ind w:firstLine="425"/>
        <w:jc w:val="both"/>
        <w:rPr>
          <w:rFonts w:ascii="Times New Roman" w:eastAsia="Times New Roman+FPEF" w:hAnsi="Times New Roman" w:cs="Times New Roman"/>
          <w:sz w:val="20"/>
          <w:szCs w:val="20"/>
        </w:rPr>
        <w:sectPr w:rsidR="00C247B5" w:rsidRPr="00C247B5" w:rsidSect="004927A4">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D43D91" w:rsidRPr="00C247B5" w:rsidRDefault="00D43D91" w:rsidP="007F0065">
      <w:pPr>
        <w:adjustRightInd w:val="0"/>
        <w:snapToGrid w:val="0"/>
        <w:spacing w:after="0" w:line="240" w:lineRule="auto"/>
        <w:jc w:val="center"/>
        <w:rPr>
          <w:rFonts w:ascii="Times New Roman" w:hAnsi="Times New Roman" w:cs="Times New Roman"/>
          <w:sz w:val="20"/>
          <w:szCs w:val="20"/>
        </w:rPr>
      </w:pPr>
    </w:p>
    <w:p w:rsidR="00D43D91" w:rsidRPr="00C247B5" w:rsidRDefault="00D43D91" w:rsidP="007F0065">
      <w:pPr>
        <w:adjustRightInd w:val="0"/>
        <w:snapToGrid w:val="0"/>
        <w:spacing w:after="0" w:line="240" w:lineRule="auto"/>
        <w:jc w:val="center"/>
        <w:rPr>
          <w:rFonts w:ascii="Times New Roman" w:hAnsi="Times New Roman" w:cs="Times New Roman"/>
          <w:sz w:val="20"/>
          <w:szCs w:val="20"/>
        </w:rPr>
      </w:pPr>
      <w:r w:rsidRPr="00C247B5">
        <w:rPr>
          <w:rFonts w:ascii="Times New Roman" w:hAnsi="Times New Roman" w:cs="Times New Roman"/>
          <w:b/>
          <w:sz w:val="20"/>
          <w:szCs w:val="20"/>
        </w:rPr>
        <w:t>Table 2:</w:t>
      </w:r>
      <w:r w:rsidRPr="00C247B5">
        <w:rPr>
          <w:rFonts w:ascii="Times New Roman" w:hAnsi="Times New Roman" w:cs="Times New Roman"/>
          <w:sz w:val="20"/>
          <w:szCs w:val="20"/>
        </w:rPr>
        <w:t xml:space="preserve"> </w:t>
      </w:r>
      <w:r w:rsidRPr="00C247B5">
        <w:rPr>
          <w:rFonts w:ascii="Times New Roman" w:hAnsi="Times New Roman" w:cs="Times New Roman"/>
          <w:b/>
          <w:sz w:val="20"/>
          <w:szCs w:val="20"/>
        </w:rPr>
        <w:t xml:space="preserve">Total </w:t>
      </w:r>
      <w:proofErr w:type="spellStart"/>
      <w:r w:rsidRPr="00C247B5">
        <w:rPr>
          <w:rFonts w:ascii="Times New Roman" w:hAnsi="Times New Roman" w:cs="Times New Roman"/>
          <w:b/>
          <w:sz w:val="20"/>
          <w:szCs w:val="20"/>
        </w:rPr>
        <w:t>coliform</w:t>
      </w:r>
      <w:proofErr w:type="spellEnd"/>
      <w:r w:rsidRPr="00C247B5">
        <w:rPr>
          <w:rFonts w:ascii="Times New Roman" w:hAnsi="Times New Roman" w:cs="Times New Roman"/>
          <w:b/>
          <w:sz w:val="20"/>
          <w:szCs w:val="20"/>
        </w:rPr>
        <w:t xml:space="preserve"> load of Isolated from </w:t>
      </w:r>
      <w:proofErr w:type="spellStart"/>
      <w:r w:rsidRPr="00C247B5">
        <w:rPr>
          <w:rFonts w:ascii="Times New Roman" w:hAnsi="Times New Roman" w:cs="Times New Roman"/>
          <w:b/>
          <w:sz w:val="20"/>
          <w:szCs w:val="20"/>
        </w:rPr>
        <w:t>MacConkey</w:t>
      </w:r>
      <w:proofErr w:type="spellEnd"/>
      <w:r w:rsidRPr="00C247B5">
        <w:rPr>
          <w:rFonts w:ascii="Times New Roman" w:hAnsi="Times New Roman" w:cs="Times New Roman"/>
          <w:b/>
          <w:sz w:val="20"/>
          <w:szCs w:val="20"/>
        </w:rPr>
        <w:t xml:space="preserve"> agar</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39"/>
        <w:gridCol w:w="7837"/>
      </w:tblGrid>
      <w:tr w:rsidR="00D43D91" w:rsidRPr="00C247B5" w:rsidTr="00C247B5">
        <w:trPr>
          <w:jc w:val="center"/>
        </w:trPr>
        <w:tc>
          <w:tcPr>
            <w:tcW w:w="908" w:type="pct"/>
            <w:tcBorders>
              <w:top w:val="single" w:sz="4" w:space="0" w:color="auto"/>
              <w:left w:val="single" w:sz="4" w:space="0" w:color="auto"/>
              <w:bottom w:val="single" w:sz="4" w:space="0" w:color="auto"/>
              <w:right w:val="nil"/>
            </w:tcBorders>
            <w:hideMark/>
          </w:tcPr>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Locations</w:t>
            </w:r>
          </w:p>
        </w:tc>
        <w:tc>
          <w:tcPr>
            <w:tcW w:w="4092" w:type="pct"/>
            <w:tcBorders>
              <w:top w:val="single" w:sz="4" w:space="0" w:color="auto"/>
              <w:left w:val="nil"/>
              <w:bottom w:val="single" w:sz="4" w:space="0" w:color="auto"/>
              <w:right w:val="single" w:sz="4" w:space="0" w:color="auto"/>
            </w:tcBorders>
            <w:hideMark/>
          </w:tcPr>
          <w:p w:rsidR="00D43D91" w:rsidRPr="00C247B5" w:rsidRDefault="00EE106D" w:rsidP="007F0065">
            <w:pPr>
              <w:adjustRightInd w:val="0"/>
              <w:snapToGrid w:val="0"/>
              <w:spacing w:after="0" w:line="240" w:lineRule="auto"/>
              <w:jc w:val="both"/>
              <w:rPr>
                <w:rFonts w:ascii="Times New Roman" w:hAnsi="Times New Roman" w:cs="Times New Roman"/>
                <w:b/>
                <w:color w:val="000000"/>
                <w:sz w:val="20"/>
                <w:szCs w:val="20"/>
              </w:rPr>
            </w:pPr>
            <w:r>
              <w:rPr>
                <w:rFonts w:ascii="Times New Roman" w:hAnsi="Times New Roman" w:cs="Times New Roman"/>
                <w:b/>
                <w:noProof/>
                <w:color w:val="000000"/>
                <w:sz w:val="20"/>
                <w:szCs w:val="20"/>
              </w:rPr>
              <w:pict>
                <v:shape id="_x0000_s1032" type="#_x0000_t32" style="position:absolute;left:0;text-align:left;margin-left:18.35pt;margin-top:9.75pt;width:348.15pt;height:0;z-index:251667456;mso-position-horizontal-relative:text;mso-position-vertical-relative:text" o:connectortype="straight"/>
              </w:pict>
            </w:r>
            <w:r w:rsidR="00D43D91"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ab/>
              <w:t>Sample sites (CFU/ml)</w:t>
            </w:r>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 xml:space="preserve">       A</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B</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C</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D</w:t>
            </w:r>
          </w:p>
        </w:tc>
      </w:tr>
      <w:tr w:rsidR="00D43D91" w:rsidRPr="00C247B5" w:rsidTr="00C247B5">
        <w:trPr>
          <w:jc w:val="center"/>
        </w:trPr>
        <w:tc>
          <w:tcPr>
            <w:tcW w:w="908" w:type="pct"/>
            <w:tcBorders>
              <w:top w:val="single" w:sz="4" w:space="0" w:color="auto"/>
              <w:left w:val="single" w:sz="4" w:space="0" w:color="auto"/>
              <w:bottom w:val="single" w:sz="4" w:space="0" w:color="auto"/>
              <w:right w:val="nil"/>
            </w:tcBorders>
            <w:hideMark/>
          </w:tcPr>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G. M. M</w:t>
            </w:r>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Phase 1</w:t>
            </w:r>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proofErr w:type="spellStart"/>
            <w:r w:rsidRPr="00C247B5">
              <w:rPr>
                <w:rFonts w:ascii="Times New Roman" w:hAnsi="Times New Roman" w:cs="Times New Roman"/>
                <w:b/>
                <w:color w:val="000000"/>
                <w:sz w:val="20"/>
                <w:szCs w:val="20"/>
              </w:rPr>
              <w:t>Kaswandare</w:t>
            </w:r>
            <w:proofErr w:type="spellEnd"/>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Phase 3</w:t>
            </w:r>
          </w:p>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proofErr w:type="spellStart"/>
            <w:r w:rsidRPr="00C247B5">
              <w:rPr>
                <w:rFonts w:ascii="Times New Roman" w:hAnsi="Times New Roman" w:cs="Times New Roman"/>
                <w:b/>
                <w:color w:val="000000"/>
                <w:sz w:val="20"/>
                <w:szCs w:val="20"/>
              </w:rPr>
              <w:t>Dagiri</w:t>
            </w:r>
            <w:proofErr w:type="spellEnd"/>
          </w:p>
        </w:tc>
        <w:tc>
          <w:tcPr>
            <w:tcW w:w="4092" w:type="pct"/>
            <w:tcBorders>
              <w:top w:val="single" w:sz="4" w:space="0" w:color="auto"/>
              <w:left w:val="nil"/>
              <w:bottom w:val="single" w:sz="4" w:space="0" w:color="auto"/>
              <w:right w:val="single" w:sz="4" w:space="0" w:color="auto"/>
            </w:tcBorders>
            <w:hideMark/>
          </w:tcPr>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4.1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 3.40    2.8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 1.70    3.2 ×10</w:t>
            </w:r>
            <w:r w:rsidRPr="00C247B5">
              <w:rPr>
                <w:rFonts w:ascii="Times New Roman" w:hAnsi="Times New Roman" w:cs="Times New Roman"/>
                <w:color w:val="000000"/>
                <w:sz w:val="20"/>
                <w:szCs w:val="20"/>
                <w:vertAlign w:val="superscript"/>
              </w:rPr>
              <w:t xml:space="preserve">5  </w:t>
            </w:r>
            <w:r w:rsidRPr="00C247B5">
              <w:rPr>
                <w:rFonts w:ascii="Times New Roman" w:hAnsi="Times New Roman" w:cs="Times New Roman"/>
                <w:color w:val="000000"/>
                <w:sz w:val="20"/>
                <w:szCs w:val="20"/>
              </w:rPr>
              <w:t>± 1.50    1.2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 0.50</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4.8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 3.17    1.7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 1.10    2.6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 3.17    2.1 ×10</w:t>
            </w:r>
            <w:r w:rsidRPr="00C247B5">
              <w:rPr>
                <w:rFonts w:ascii="Times New Roman" w:hAnsi="Times New Roman" w:cs="Times New Roman"/>
                <w:color w:val="000000"/>
                <w:sz w:val="20"/>
                <w:szCs w:val="20"/>
                <w:vertAlign w:val="superscript"/>
              </w:rPr>
              <w:t xml:space="preserve">5  </w:t>
            </w:r>
            <w:r w:rsidRPr="00C247B5">
              <w:rPr>
                <w:rFonts w:ascii="Times New Roman" w:hAnsi="Times New Roman" w:cs="Times New Roman"/>
                <w:color w:val="000000"/>
                <w:sz w:val="20"/>
                <w:szCs w:val="20"/>
              </w:rPr>
              <w:t>± 1.00</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5.2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 2.23    4.0 ×10</w:t>
            </w:r>
            <w:r w:rsidRPr="00C247B5">
              <w:rPr>
                <w:rFonts w:ascii="Times New Roman" w:hAnsi="Times New Roman" w:cs="Times New Roman"/>
                <w:color w:val="000000"/>
                <w:sz w:val="20"/>
                <w:szCs w:val="20"/>
                <w:vertAlign w:val="superscript"/>
              </w:rPr>
              <w:t xml:space="preserve">5  </w:t>
            </w:r>
            <w:r w:rsidRPr="00C247B5">
              <w:rPr>
                <w:rFonts w:ascii="Times New Roman" w:hAnsi="Times New Roman" w:cs="Times New Roman"/>
                <w:color w:val="000000"/>
                <w:sz w:val="20"/>
                <w:szCs w:val="20"/>
              </w:rPr>
              <w:t>± 2.17    1.8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 0.20    4.1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 2.20</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5.1 ×10</w:t>
            </w:r>
            <w:r w:rsidRPr="00C247B5">
              <w:rPr>
                <w:rFonts w:ascii="Times New Roman" w:hAnsi="Times New Roman" w:cs="Times New Roman"/>
                <w:color w:val="000000"/>
                <w:sz w:val="20"/>
                <w:szCs w:val="20"/>
                <w:vertAlign w:val="superscript"/>
              </w:rPr>
              <w:t>5</w:t>
            </w:r>
            <w:r w:rsidRPr="00C247B5">
              <w:rPr>
                <w:rFonts w:ascii="Times New Roman" w:hAnsi="Times New Roman" w:cs="Times New Roman"/>
                <w:color w:val="000000"/>
                <w:sz w:val="20"/>
                <w:szCs w:val="20"/>
              </w:rPr>
              <w:t xml:space="preserve"> ±3.30     4.8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 3.10    3.3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 2.00    3.2 ×10</w:t>
            </w:r>
            <w:r w:rsidRPr="00C247B5">
              <w:rPr>
                <w:rFonts w:ascii="Times New Roman" w:hAnsi="Times New Roman" w:cs="Times New Roman"/>
                <w:color w:val="000000"/>
                <w:sz w:val="20"/>
                <w:szCs w:val="20"/>
                <w:vertAlign w:val="superscript"/>
              </w:rPr>
              <w:t xml:space="preserve">7  </w:t>
            </w:r>
            <w:r w:rsidRPr="00C247B5">
              <w:rPr>
                <w:rFonts w:ascii="Times New Roman" w:hAnsi="Times New Roman" w:cs="Times New Roman"/>
                <w:color w:val="000000"/>
                <w:sz w:val="20"/>
                <w:szCs w:val="20"/>
              </w:rPr>
              <w:t>±1.40</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3.1 ×10</w:t>
            </w:r>
            <w:r w:rsidRPr="00C247B5">
              <w:rPr>
                <w:rFonts w:ascii="Times New Roman" w:hAnsi="Times New Roman" w:cs="Times New Roman"/>
                <w:color w:val="000000"/>
                <w:sz w:val="20"/>
                <w:szCs w:val="20"/>
                <w:vertAlign w:val="superscript"/>
              </w:rPr>
              <w:t>6</w:t>
            </w:r>
            <w:r w:rsidRPr="00C247B5">
              <w:rPr>
                <w:rFonts w:ascii="Times New Roman" w:hAnsi="Times New Roman" w:cs="Times New Roman"/>
                <w:color w:val="000000"/>
                <w:sz w:val="20"/>
                <w:szCs w:val="20"/>
              </w:rPr>
              <w:t xml:space="preserve"> ±1.20     3.8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±1.10     1.1 ×10</w:t>
            </w:r>
            <w:r w:rsidRPr="00C247B5">
              <w:rPr>
                <w:rFonts w:ascii="Times New Roman" w:hAnsi="Times New Roman" w:cs="Times New Roman"/>
                <w:color w:val="000000"/>
                <w:sz w:val="20"/>
                <w:szCs w:val="20"/>
                <w:vertAlign w:val="superscript"/>
              </w:rPr>
              <w:t xml:space="preserve">6  </w:t>
            </w:r>
            <w:r w:rsidRPr="00C247B5">
              <w:rPr>
                <w:rFonts w:ascii="Times New Roman" w:hAnsi="Times New Roman" w:cs="Times New Roman"/>
                <w:color w:val="000000"/>
                <w:sz w:val="20"/>
                <w:szCs w:val="20"/>
              </w:rPr>
              <w:t>± 0.20    1.2 ×10</w:t>
            </w:r>
            <w:r w:rsidRPr="00C247B5">
              <w:rPr>
                <w:rFonts w:ascii="Times New Roman" w:hAnsi="Times New Roman" w:cs="Times New Roman"/>
                <w:color w:val="000000"/>
                <w:sz w:val="20"/>
                <w:szCs w:val="20"/>
                <w:vertAlign w:val="superscript"/>
              </w:rPr>
              <w:t xml:space="preserve">5  </w:t>
            </w:r>
            <w:r w:rsidRPr="00C247B5">
              <w:rPr>
                <w:rFonts w:ascii="Times New Roman" w:hAnsi="Times New Roman" w:cs="Times New Roman"/>
                <w:color w:val="000000"/>
                <w:sz w:val="20"/>
                <w:szCs w:val="20"/>
              </w:rPr>
              <w:t>±0.40</w:t>
            </w:r>
          </w:p>
        </w:tc>
      </w:tr>
    </w:tbl>
    <w:p w:rsidR="00D43D91" w:rsidRPr="007F0065" w:rsidRDefault="00D43D91" w:rsidP="007F0065">
      <w:pPr>
        <w:adjustRightInd w:val="0"/>
        <w:snapToGrid w:val="0"/>
        <w:spacing w:after="0" w:line="240" w:lineRule="auto"/>
        <w:jc w:val="both"/>
        <w:rPr>
          <w:rFonts w:ascii="Times New Roman" w:hAnsi="Times New Roman" w:cs="Times New Roman"/>
          <w:sz w:val="19"/>
          <w:szCs w:val="19"/>
        </w:rPr>
      </w:pPr>
      <w:r w:rsidRPr="007F0065">
        <w:rPr>
          <w:rFonts w:ascii="Times New Roman" w:hAnsi="Times New Roman" w:cs="Times New Roman"/>
          <w:sz w:val="19"/>
          <w:szCs w:val="19"/>
        </w:rPr>
        <w:t xml:space="preserve">Each value represents </w:t>
      </w:r>
      <w:proofErr w:type="spellStart"/>
      <w:r w:rsidRPr="007F0065">
        <w:rPr>
          <w:rFonts w:ascii="Times New Roman" w:hAnsi="Times New Roman" w:cs="Times New Roman"/>
          <w:sz w:val="19"/>
          <w:szCs w:val="19"/>
        </w:rPr>
        <w:t>Mean±Standard</w:t>
      </w:r>
      <w:proofErr w:type="spellEnd"/>
      <w:r w:rsidRPr="007F0065">
        <w:rPr>
          <w:rFonts w:ascii="Times New Roman" w:hAnsi="Times New Roman" w:cs="Times New Roman"/>
          <w:sz w:val="19"/>
          <w:szCs w:val="19"/>
        </w:rPr>
        <w:t xml:space="preserve"> Deviation of three independent determinations. GMM=</w:t>
      </w:r>
      <w:proofErr w:type="spellStart"/>
      <w:r w:rsidRPr="007F0065">
        <w:rPr>
          <w:rFonts w:ascii="Times New Roman" w:hAnsi="Times New Roman" w:cs="Times New Roman"/>
          <w:sz w:val="19"/>
          <w:szCs w:val="19"/>
        </w:rPr>
        <w:t>Gwagwalada</w:t>
      </w:r>
      <w:proofErr w:type="spellEnd"/>
      <w:r w:rsidRPr="007F0065">
        <w:rPr>
          <w:rFonts w:ascii="Times New Roman" w:hAnsi="Times New Roman" w:cs="Times New Roman"/>
          <w:sz w:val="19"/>
          <w:szCs w:val="19"/>
        </w:rPr>
        <w:t xml:space="preserve"> main market.</w:t>
      </w:r>
    </w:p>
    <w:p w:rsidR="00C247B5" w:rsidRDefault="00C247B5" w:rsidP="007F0065">
      <w:pPr>
        <w:adjustRightInd w:val="0"/>
        <w:snapToGrid w:val="0"/>
        <w:spacing w:after="0" w:line="240" w:lineRule="auto"/>
        <w:ind w:firstLine="425"/>
        <w:jc w:val="both"/>
        <w:rPr>
          <w:rFonts w:ascii="Times New Roman" w:eastAsia="Times New Roman+FPEF" w:hAnsi="Times New Roman" w:cs="Times New Roman"/>
          <w:sz w:val="20"/>
          <w:szCs w:val="20"/>
        </w:rPr>
      </w:pPr>
    </w:p>
    <w:p w:rsidR="00C247B5" w:rsidRPr="00C247B5" w:rsidRDefault="00C247B5" w:rsidP="007F0065">
      <w:pPr>
        <w:adjustRightInd w:val="0"/>
        <w:snapToGrid w:val="0"/>
        <w:spacing w:after="0" w:line="240" w:lineRule="auto"/>
        <w:ind w:firstLine="425"/>
        <w:jc w:val="both"/>
        <w:rPr>
          <w:rFonts w:ascii="Times New Roman" w:eastAsia="Times New Roman+FPEF" w:hAnsi="Times New Roman" w:cs="Times New Roman"/>
          <w:sz w:val="20"/>
          <w:szCs w:val="20"/>
        </w:rPr>
        <w:sectPr w:rsidR="00C247B5" w:rsidRPr="00C247B5" w:rsidSect="004927A4">
          <w:headerReference w:type="default" r:id="rId18"/>
          <w:footerReference w:type="default" r:id="rId19"/>
          <w:type w:val="continuous"/>
          <w:pgSz w:w="12240" w:h="15840" w:code="1"/>
          <w:pgMar w:top="1440" w:right="1440" w:bottom="1440" w:left="1440" w:header="720" w:footer="720" w:gutter="0"/>
          <w:cols w:space="720"/>
          <w:docGrid w:linePitch="360"/>
        </w:sectPr>
      </w:pPr>
    </w:p>
    <w:p w:rsidR="00D43D91" w:rsidRPr="00C247B5" w:rsidRDefault="00D43D91" w:rsidP="007F0065">
      <w:pPr>
        <w:adjustRightInd w:val="0"/>
        <w:snapToGrid w:val="0"/>
        <w:spacing w:after="0" w:line="240" w:lineRule="auto"/>
        <w:ind w:firstLine="425"/>
        <w:jc w:val="both"/>
        <w:rPr>
          <w:rFonts w:ascii="Times New Roman" w:eastAsia="Times New Roman+FPEF" w:hAnsi="Times New Roman" w:cs="Times New Roman"/>
          <w:sz w:val="20"/>
          <w:szCs w:val="20"/>
        </w:rPr>
      </w:pPr>
      <w:r w:rsidRPr="00C247B5">
        <w:rPr>
          <w:rFonts w:ascii="Times New Roman" w:eastAsia="Times New Roman+FPEF" w:hAnsi="Times New Roman" w:cs="Times New Roman"/>
          <w:sz w:val="20"/>
          <w:szCs w:val="20"/>
        </w:rPr>
        <w:lastRenderedPageBreak/>
        <w:t xml:space="preserve">The above Table </w:t>
      </w:r>
      <w:r w:rsidR="004018FB" w:rsidRPr="00C247B5">
        <w:rPr>
          <w:rFonts w:ascii="Times New Roman" w:eastAsia="Times New Roman+FPEF" w:hAnsi="Times New Roman" w:cs="Times New Roman"/>
          <w:sz w:val="20"/>
          <w:szCs w:val="20"/>
        </w:rPr>
        <w:t xml:space="preserve">2 </w:t>
      </w:r>
      <w:r w:rsidRPr="00C247B5">
        <w:rPr>
          <w:rFonts w:ascii="Times New Roman" w:eastAsia="Times New Roman+FPEF" w:hAnsi="Times New Roman" w:cs="Times New Roman"/>
          <w:sz w:val="20"/>
          <w:szCs w:val="20"/>
        </w:rPr>
        <w:t>show</w:t>
      </w:r>
      <w:r w:rsidR="004018FB" w:rsidRPr="00C247B5">
        <w:rPr>
          <w:rFonts w:ascii="Times New Roman" w:eastAsia="Times New Roman+FPEF" w:hAnsi="Times New Roman" w:cs="Times New Roman"/>
          <w:sz w:val="20"/>
          <w:szCs w:val="20"/>
        </w:rPr>
        <w:t>ed</w:t>
      </w:r>
      <w:r w:rsidRPr="00C247B5">
        <w:rPr>
          <w:rFonts w:ascii="Times New Roman" w:eastAsia="Times New Roman+FPEF" w:hAnsi="Times New Roman" w:cs="Times New Roman"/>
          <w:sz w:val="20"/>
          <w:szCs w:val="20"/>
        </w:rPr>
        <w:t xml:space="preserve"> that the </w:t>
      </w:r>
      <w:proofErr w:type="spellStart"/>
      <w:r w:rsidRPr="00C247B5">
        <w:rPr>
          <w:rFonts w:ascii="Times New Roman" w:eastAsia="Times New Roman+FPEF" w:hAnsi="Times New Roman" w:cs="Times New Roman"/>
          <w:sz w:val="20"/>
          <w:szCs w:val="20"/>
        </w:rPr>
        <w:t>coliform</w:t>
      </w:r>
      <w:proofErr w:type="spellEnd"/>
      <w:r w:rsidRPr="00C247B5">
        <w:rPr>
          <w:rFonts w:ascii="Times New Roman" w:eastAsia="Times New Roman+FPEF" w:hAnsi="Times New Roman" w:cs="Times New Roman"/>
          <w:sz w:val="20"/>
          <w:szCs w:val="20"/>
        </w:rPr>
        <w:t xml:space="preserve"> load obtained from the locally produced orange juice </w:t>
      </w:r>
      <w:r w:rsidRPr="00C247B5">
        <w:rPr>
          <w:rFonts w:ascii="Times New Roman" w:eastAsia="Times New Roman+FPEF" w:hAnsi="Times New Roman" w:cs="Times New Roman"/>
          <w:sz w:val="20"/>
          <w:szCs w:val="20"/>
        </w:rPr>
        <w:lastRenderedPageBreak/>
        <w:t xml:space="preserve">inoculated on </w:t>
      </w:r>
      <w:proofErr w:type="spellStart"/>
      <w:r w:rsidRPr="00C247B5">
        <w:rPr>
          <w:rFonts w:ascii="Times New Roman" w:eastAsia="Times New Roman+FPEF" w:hAnsi="Times New Roman" w:cs="Times New Roman"/>
          <w:sz w:val="20"/>
          <w:szCs w:val="20"/>
        </w:rPr>
        <w:t>MacConkey</w:t>
      </w:r>
      <w:proofErr w:type="spellEnd"/>
      <w:r w:rsidRPr="00C247B5">
        <w:rPr>
          <w:rFonts w:ascii="Times New Roman" w:eastAsia="Times New Roman+FPEF" w:hAnsi="Times New Roman" w:cs="Times New Roman"/>
          <w:sz w:val="20"/>
          <w:szCs w:val="20"/>
        </w:rPr>
        <w:t xml:space="preserve"> agar ranges from 5.2x10</w:t>
      </w:r>
      <w:r w:rsidRPr="00C247B5">
        <w:rPr>
          <w:rFonts w:ascii="Times New Roman" w:eastAsia="Times New Roman+FPEF" w:hAnsi="Times New Roman" w:cs="Times New Roman"/>
          <w:sz w:val="20"/>
          <w:szCs w:val="20"/>
          <w:vertAlign w:val="superscript"/>
        </w:rPr>
        <w:t>7</w:t>
      </w:r>
      <w:r w:rsidRPr="00C247B5">
        <w:rPr>
          <w:rFonts w:ascii="Times New Roman" w:hAnsi="Times New Roman" w:cs="Times New Roman"/>
          <w:sz w:val="20"/>
          <w:szCs w:val="20"/>
        </w:rPr>
        <w:t>±2.23</w:t>
      </w:r>
      <w:r w:rsidRPr="00C247B5">
        <w:rPr>
          <w:rFonts w:ascii="Times New Roman" w:eastAsia="Times New Roman+FPEF" w:hAnsi="Times New Roman" w:cs="Times New Roman"/>
          <w:sz w:val="20"/>
          <w:szCs w:val="20"/>
        </w:rPr>
        <w:t xml:space="preserve"> to 1.2x10</w:t>
      </w:r>
      <w:r w:rsidRPr="00C247B5">
        <w:rPr>
          <w:rFonts w:ascii="Times New Roman" w:eastAsia="Times New Roman+FPEF" w:hAnsi="Times New Roman" w:cs="Times New Roman"/>
          <w:sz w:val="20"/>
          <w:szCs w:val="20"/>
          <w:vertAlign w:val="superscript"/>
        </w:rPr>
        <w:t>5</w:t>
      </w:r>
      <w:r w:rsidRPr="00C247B5">
        <w:rPr>
          <w:rFonts w:ascii="Times New Roman" w:eastAsia="Times New Roman+FPEF" w:hAnsi="Times New Roman" w:cs="Times New Roman"/>
          <w:sz w:val="20"/>
          <w:szCs w:val="20"/>
        </w:rPr>
        <w:t xml:space="preserve"> </w:t>
      </w:r>
      <w:r w:rsidRPr="00C247B5">
        <w:rPr>
          <w:rFonts w:ascii="Times New Roman" w:hAnsi="Times New Roman" w:cs="Times New Roman"/>
          <w:sz w:val="20"/>
          <w:szCs w:val="20"/>
        </w:rPr>
        <w:t xml:space="preserve">±0.40 </w:t>
      </w:r>
      <w:r w:rsidRPr="00C247B5">
        <w:rPr>
          <w:rFonts w:ascii="Times New Roman" w:eastAsia="Times New Roman+FPEF" w:hAnsi="Times New Roman" w:cs="Times New Roman"/>
          <w:sz w:val="20"/>
          <w:szCs w:val="20"/>
        </w:rPr>
        <w:t>CFU/ml.</w:t>
      </w:r>
    </w:p>
    <w:p w:rsidR="00C247B5" w:rsidRPr="00C247B5" w:rsidRDefault="00C247B5" w:rsidP="007F0065">
      <w:pPr>
        <w:adjustRightInd w:val="0"/>
        <w:snapToGrid w:val="0"/>
        <w:spacing w:after="0" w:line="240" w:lineRule="auto"/>
        <w:ind w:firstLine="425"/>
        <w:jc w:val="both"/>
        <w:rPr>
          <w:rFonts w:ascii="Times New Roman" w:eastAsia="Times New Roman+FPEF" w:hAnsi="Times New Roman" w:cs="Times New Roman"/>
          <w:sz w:val="20"/>
          <w:szCs w:val="20"/>
        </w:rPr>
        <w:sectPr w:rsidR="00C247B5" w:rsidRPr="00C247B5" w:rsidSect="004927A4">
          <w:headerReference w:type="default" r:id="rId20"/>
          <w:footerReference w:type="default" r:id="rId21"/>
          <w:type w:val="continuous"/>
          <w:pgSz w:w="12240" w:h="15840" w:code="1"/>
          <w:pgMar w:top="1440" w:right="1440" w:bottom="1440" w:left="1440" w:header="720" w:footer="720" w:gutter="0"/>
          <w:cols w:num="2" w:space="720"/>
          <w:docGrid w:linePitch="360"/>
        </w:sectPr>
      </w:pPr>
    </w:p>
    <w:p w:rsidR="007E614C" w:rsidRPr="00C247B5" w:rsidRDefault="007E614C" w:rsidP="007F0065">
      <w:pPr>
        <w:adjustRightInd w:val="0"/>
        <w:snapToGrid w:val="0"/>
        <w:spacing w:after="0" w:line="240" w:lineRule="auto"/>
        <w:jc w:val="center"/>
        <w:rPr>
          <w:rFonts w:ascii="Times New Roman" w:eastAsia="Times New Roman+FPEF" w:hAnsi="Times New Roman" w:cs="Times New Roman"/>
          <w:sz w:val="20"/>
          <w:szCs w:val="20"/>
        </w:rPr>
      </w:pPr>
    </w:p>
    <w:p w:rsidR="00C247B5" w:rsidRPr="00C247B5" w:rsidRDefault="00D43D91" w:rsidP="007F0065">
      <w:pPr>
        <w:adjustRightInd w:val="0"/>
        <w:snapToGrid w:val="0"/>
        <w:spacing w:after="0" w:line="240" w:lineRule="auto"/>
        <w:jc w:val="center"/>
        <w:rPr>
          <w:rFonts w:ascii="Times New Roman" w:hAnsi="Times New Roman" w:cs="Times New Roman"/>
          <w:sz w:val="20"/>
          <w:szCs w:val="20"/>
          <w:lang w:eastAsia="zh-CN"/>
        </w:rPr>
      </w:pPr>
      <w:r w:rsidRPr="00C247B5">
        <w:rPr>
          <w:rFonts w:ascii="Times New Roman" w:hAnsi="Times New Roman" w:cs="Times New Roman"/>
          <w:b/>
          <w:sz w:val="20"/>
          <w:szCs w:val="20"/>
        </w:rPr>
        <w:t>Table 3: Biochemical characteristics of isolates</w:t>
      </w:r>
    </w:p>
    <w:tbl>
      <w:tblPr>
        <w:tblW w:w="5000" w:type="pct"/>
        <w:jc w:val="center"/>
        <w:tblBorders>
          <w:top w:val="single" w:sz="4" w:space="0" w:color="auto"/>
        </w:tblBorders>
        <w:tblLook w:val="0000"/>
      </w:tblPr>
      <w:tblGrid>
        <w:gridCol w:w="9576"/>
      </w:tblGrid>
      <w:tr w:rsidR="00D43D91" w:rsidRPr="00C247B5" w:rsidTr="00C247B5">
        <w:trPr>
          <w:trHeight w:val="420"/>
          <w:jc w:val="center"/>
        </w:trPr>
        <w:tc>
          <w:tcPr>
            <w:tcW w:w="5000" w:type="pct"/>
            <w:tcBorders>
              <w:top w:val="single" w:sz="4" w:space="0" w:color="auto"/>
              <w:left w:val="nil"/>
              <w:bottom w:val="single" w:sz="4" w:space="0" w:color="auto"/>
              <w:right w:val="nil"/>
            </w:tcBorders>
          </w:tcPr>
          <w:p w:rsidR="00D43D91" w:rsidRPr="00C247B5" w:rsidRDefault="00D43D91" w:rsidP="007F0065">
            <w:pPr>
              <w:pBdr>
                <w:top w:val="single" w:sz="4" w:space="1" w:color="auto"/>
                <w:left w:val="single" w:sz="4" w:space="4" w:color="auto"/>
                <w:right w:val="single" w:sz="4" w:space="4" w:color="auto"/>
              </w:pBd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Isolates</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Biochemical tests</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 xml:space="preserve">  Probable organisms</w:t>
            </w:r>
          </w:p>
          <w:p w:rsidR="00D43D91" w:rsidRPr="00C247B5" w:rsidRDefault="00EE106D" w:rsidP="007F0065">
            <w:pPr>
              <w:pBdr>
                <w:top w:val="single" w:sz="4" w:space="1" w:color="auto"/>
                <w:left w:val="single" w:sz="4" w:space="4" w:color="auto"/>
                <w:right w:val="single" w:sz="4" w:space="4" w:color="auto"/>
              </w:pBdr>
              <w:adjustRightInd w:val="0"/>
              <w:snapToGrid w:val="0"/>
              <w:spacing w:after="0" w:line="240" w:lineRule="auto"/>
              <w:jc w:val="both"/>
              <w:rPr>
                <w:rFonts w:ascii="Times New Roman" w:hAnsi="Times New Roman" w:cs="Times New Roman"/>
                <w:b/>
                <w:color w:val="000000"/>
                <w:sz w:val="20"/>
                <w:szCs w:val="20"/>
              </w:rPr>
            </w:pPr>
            <w:r>
              <w:rPr>
                <w:rFonts w:ascii="Times New Roman" w:hAnsi="Times New Roman" w:cs="Times New Roman"/>
                <w:b/>
                <w:noProof/>
                <w:color w:val="000000"/>
                <w:sz w:val="20"/>
                <w:szCs w:val="20"/>
              </w:rPr>
              <w:pict>
                <v:shape id="_x0000_s1030" type="#_x0000_t32" style="position:absolute;left:0;text-align:left;margin-left:52.5pt;margin-top:-.6pt;width:282.1pt;height:0;z-index:251665408" o:connectortype="straight"/>
              </w:pict>
            </w:r>
            <w:r w:rsidR="00D43D91" w:rsidRPr="00C247B5">
              <w:rPr>
                <w:rFonts w:ascii="Times New Roman" w:hAnsi="Times New Roman" w:cs="Times New Roman"/>
                <w:b/>
                <w:color w:val="000000"/>
                <w:sz w:val="20"/>
                <w:szCs w:val="20"/>
              </w:rPr>
              <w:t xml:space="preserve">               </w:t>
            </w:r>
            <w:r w:rsidR="007E614C"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GR</w:t>
            </w:r>
            <w:r w:rsidR="00D43D91" w:rsidRPr="00C247B5">
              <w:rPr>
                <w:rFonts w:ascii="Times New Roman" w:hAnsi="Times New Roman" w:cs="Times New Roman"/>
                <w:b/>
                <w:color w:val="000000"/>
                <w:sz w:val="20"/>
                <w:szCs w:val="20"/>
              </w:rPr>
              <w:tab/>
              <w:t>IN</w:t>
            </w:r>
            <w:r w:rsidR="00D43D91" w:rsidRPr="00C247B5">
              <w:rPr>
                <w:rFonts w:ascii="Times New Roman" w:hAnsi="Times New Roman" w:cs="Times New Roman"/>
                <w:b/>
                <w:color w:val="000000"/>
                <w:sz w:val="20"/>
                <w:szCs w:val="20"/>
              </w:rPr>
              <w:tab/>
              <w:t xml:space="preserve">CI     </w:t>
            </w:r>
            <w:r w:rsidR="007E614C"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 xml:space="preserve">OX     MR    </w:t>
            </w:r>
            <w:r w:rsidR="007E614C"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VP</w:t>
            </w:r>
          </w:p>
        </w:tc>
      </w:tr>
      <w:tr w:rsidR="00D43D91" w:rsidRPr="00C247B5" w:rsidTr="00C247B5">
        <w:trPr>
          <w:trHeight w:val="444"/>
          <w:jc w:val="center"/>
        </w:trPr>
        <w:tc>
          <w:tcPr>
            <w:tcW w:w="5000" w:type="pct"/>
            <w:tcBorders>
              <w:top w:val="single" w:sz="4" w:space="0" w:color="auto"/>
              <w:left w:val="single" w:sz="4" w:space="0" w:color="auto"/>
              <w:bottom w:val="single" w:sz="4" w:space="0" w:color="auto"/>
              <w:right w:val="single" w:sz="4" w:space="0" w:color="auto"/>
            </w:tcBorders>
          </w:tcPr>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i/>
                <w:color w:val="000000"/>
                <w:sz w:val="20"/>
                <w:szCs w:val="20"/>
              </w:rPr>
            </w:pPr>
            <w:r w:rsidRPr="00C247B5">
              <w:rPr>
                <w:rFonts w:ascii="Times New Roman" w:hAnsi="Times New Roman" w:cs="Times New Roman"/>
                <w:color w:val="000000"/>
                <w:sz w:val="20"/>
                <w:szCs w:val="20"/>
              </w:rPr>
              <w:t>A1</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vertAlign w:val="subscript"/>
              </w:rPr>
              <w:t>-</w:t>
            </w:r>
            <w:r w:rsidRPr="00C247B5">
              <w:rPr>
                <w:rFonts w:ascii="Times New Roman" w:hAnsi="Times New Roman" w:cs="Times New Roman"/>
                <w:color w:val="000000"/>
                <w:sz w:val="20"/>
                <w:szCs w:val="20"/>
                <w:vertAlign w:val="subscript"/>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A2      </w:t>
            </w:r>
            <w:r w:rsidR="007E614C"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Not </w:t>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A3     </w:t>
            </w:r>
            <w:r w:rsidR="007E614C"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A4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 xml:space="preserve">Not </w:t>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B1</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 xml:space="preserve">Not </w:t>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B2</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 xml:space="preserve">Not </w:t>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B3</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B4</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C1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 xml:space="preserve">Not </w:t>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C2</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 xml:space="preserve">Not </w:t>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C3</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C4</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D1</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D2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D3</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 xml:space="preserve">Not </w:t>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D4</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E1</w:t>
            </w:r>
            <w:r w:rsidRPr="00C247B5">
              <w:rPr>
                <w:rFonts w:ascii="Times New Roman" w:hAnsi="Times New Roman" w:cs="Times New Roman"/>
                <w:color w:val="000000"/>
                <w:sz w:val="20"/>
                <w:szCs w:val="20"/>
              </w:rPr>
              <w:tab/>
              <w:t xml:space="preserve">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 xml:space="preserve">Not </w:t>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E2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E3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i/>
                <w:color w:val="000000"/>
                <w:sz w:val="20"/>
                <w:szCs w:val="20"/>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E4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 xml:space="preserve">-         </w:t>
            </w:r>
            <w:r w:rsidR="007E614C"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 xml:space="preserve">Not </w:t>
            </w:r>
            <w:r w:rsidRPr="00C247B5">
              <w:rPr>
                <w:rFonts w:ascii="Times New Roman" w:hAnsi="Times New Roman" w:cs="Times New Roman"/>
                <w:i/>
                <w:color w:val="000000"/>
                <w:sz w:val="20"/>
                <w:szCs w:val="20"/>
              </w:rPr>
              <w:t>Escherichia coli</w:t>
            </w:r>
          </w:p>
        </w:tc>
      </w:tr>
    </w:tbl>
    <w:p w:rsidR="00D43D91" w:rsidRPr="007F0065" w:rsidRDefault="00D43D91" w:rsidP="007F0065">
      <w:pPr>
        <w:adjustRightInd w:val="0"/>
        <w:snapToGrid w:val="0"/>
        <w:spacing w:after="0" w:line="240" w:lineRule="auto"/>
        <w:jc w:val="both"/>
        <w:rPr>
          <w:rFonts w:ascii="Times New Roman" w:hAnsi="Times New Roman" w:cs="Times New Roman"/>
          <w:sz w:val="20"/>
          <w:szCs w:val="20"/>
        </w:rPr>
      </w:pPr>
      <w:r w:rsidRPr="007F0065">
        <w:rPr>
          <w:rFonts w:ascii="Times New Roman" w:hAnsi="Times New Roman" w:cs="Times New Roman"/>
          <w:sz w:val="20"/>
          <w:szCs w:val="20"/>
        </w:rPr>
        <w:t xml:space="preserve">GR=Gram reaction, IN= </w:t>
      </w:r>
      <w:proofErr w:type="spellStart"/>
      <w:r w:rsidRPr="007F0065">
        <w:rPr>
          <w:rFonts w:ascii="Times New Roman" w:hAnsi="Times New Roman" w:cs="Times New Roman"/>
          <w:sz w:val="20"/>
          <w:szCs w:val="20"/>
        </w:rPr>
        <w:t>Indole</w:t>
      </w:r>
      <w:proofErr w:type="spellEnd"/>
      <w:r w:rsidRPr="007F0065">
        <w:rPr>
          <w:rFonts w:ascii="Times New Roman" w:hAnsi="Times New Roman" w:cs="Times New Roman"/>
          <w:sz w:val="20"/>
          <w:szCs w:val="20"/>
        </w:rPr>
        <w:t xml:space="preserve"> CI= Citrate OX= </w:t>
      </w:r>
      <w:proofErr w:type="spellStart"/>
      <w:r w:rsidRPr="007F0065">
        <w:rPr>
          <w:rFonts w:ascii="Times New Roman" w:hAnsi="Times New Roman" w:cs="Times New Roman"/>
          <w:sz w:val="20"/>
          <w:szCs w:val="20"/>
        </w:rPr>
        <w:t>Oxidase</w:t>
      </w:r>
      <w:proofErr w:type="spellEnd"/>
      <w:r w:rsidR="00674F1E" w:rsidRPr="007F0065">
        <w:rPr>
          <w:rFonts w:ascii="Times New Roman" w:hAnsi="Times New Roman" w:cs="Times New Roman"/>
          <w:sz w:val="20"/>
          <w:szCs w:val="20"/>
        </w:rPr>
        <w:t xml:space="preserve">, MR=Methyl red, </w:t>
      </w:r>
      <w:r w:rsidRPr="007F0065">
        <w:rPr>
          <w:rFonts w:ascii="Times New Roman" w:hAnsi="Times New Roman" w:cs="Times New Roman"/>
          <w:sz w:val="20"/>
          <w:szCs w:val="20"/>
        </w:rPr>
        <w:t>VP=</w:t>
      </w:r>
      <w:proofErr w:type="spellStart"/>
      <w:r w:rsidRPr="007F0065">
        <w:rPr>
          <w:rFonts w:ascii="Times New Roman" w:hAnsi="Times New Roman" w:cs="Times New Roman"/>
          <w:sz w:val="20"/>
          <w:szCs w:val="20"/>
        </w:rPr>
        <w:t>Voges-Proskauer</w:t>
      </w:r>
      <w:proofErr w:type="spellEnd"/>
    </w:p>
    <w:p w:rsidR="00C247B5" w:rsidRDefault="00C247B5" w:rsidP="007F0065">
      <w:pPr>
        <w:adjustRightInd w:val="0"/>
        <w:snapToGrid w:val="0"/>
        <w:spacing w:after="0" w:line="240" w:lineRule="auto"/>
        <w:rPr>
          <w:rFonts w:ascii="Times New Roman" w:hAnsi="Times New Roman" w:cs="Times New Roman"/>
          <w:b/>
          <w:sz w:val="20"/>
          <w:szCs w:val="20"/>
        </w:rPr>
      </w:pPr>
    </w:p>
    <w:p w:rsidR="00D43D91" w:rsidRPr="00C247B5" w:rsidRDefault="00D43D91" w:rsidP="007F0065">
      <w:pPr>
        <w:adjustRightInd w:val="0"/>
        <w:snapToGrid w:val="0"/>
        <w:spacing w:after="0" w:line="240" w:lineRule="auto"/>
        <w:jc w:val="center"/>
        <w:rPr>
          <w:rFonts w:ascii="Times New Roman" w:hAnsi="Times New Roman" w:cs="Times New Roman"/>
          <w:b/>
          <w:sz w:val="20"/>
          <w:szCs w:val="20"/>
        </w:rPr>
      </w:pPr>
      <w:r w:rsidRPr="00C247B5">
        <w:rPr>
          <w:rFonts w:ascii="Times New Roman" w:hAnsi="Times New Roman" w:cs="Times New Roman"/>
          <w:b/>
          <w:sz w:val="20"/>
          <w:szCs w:val="20"/>
        </w:rPr>
        <w:t>Table 4: Morphological Characteristics of Microbial Isolates</w:t>
      </w:r>
    </w:p>
    <w:tbl>
      <w:tblPr>
        <w:tblW w:w="5000" w:type="pct"/>
        <w:jc w:val="center"/>
        <w:tblBorders>
          <w:top w:val="single" w:sz="4" w:space="0" w:color="auto"/>
        </w:tblBorders>
        <w:tblLook w:val="0000"/>
      </w:tblPr>
      <w:tblGrid>
        <w:gridCol w:w="9576"/>
      </w:tblGrid>
      <w:tr w:rsidR="00D43D91" w:rsidRPr="00C247B5" w:rsidTr="00C247B5">
        <w:trPr>
          <w:trHeight w:val="402"/>
          <w:jc w:val="center"/>
        </w:trPr>
        <w:tc>
          <w:tcPr>
            <w:tcW w:w="5000" w:type="pct"/>
            <w:tcBorders>
              <w:top w:val="single" w:sz="4" w:space="0" w:color="auto"/>
              <w:left w:val="single" w:sz="4" w:space="0" w:color="auto"/>
              <w:bottom w:val="single" w:sz="4" w:space="0" w:color="auto"/>
              <w:right w:val="single" w:sz="4" w:space="0" w:color="auto"/>
            </w:tcBorders>
          </w:tcPr>
          <w:p w:rsidR="00D43D91" w:rsidRPr="00C247B5" w:rsidRDefault="00D43D9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 xml:space="preserve">Samples       </w:t>
            </w:r>
            <w:r w:rsidRPr="00C247B5">
              <w:rPr>
                <w:rFonts w:ascii="Times New Roman" w:hAnsi="Times New Roman" w:cs="Times New Roman"/>
                <w:b/>
                <w:color w:val="000000"/>
                <w:sz w:val="20"/>
                <w:szCs w:val="20"/>
              </w:rPr>
              <w:tab/>
              <w:t xml:space="preserve">Morphological appearance        </w:t>
            </w:r>
            <w:r w:rsidR="007F0065">
              <w:rPr>
                <w:rFonts w:ascii="Times New Roman" w:hAnsi="Times New Roman" w:cs="Times New Roman" w:hint="eastAsia"/>
                <w:b/>
                <w:color w:val="000000"/>
                <w:sz w:val="20"/>
                <w:szCs w:val="20"/>
                <w:lang w:eastAsia="zh-CN"/>
              </w:rPr>
              <w:t xml:space="preserve">           </w:t>
            </w:r>
            <w:r w:rsidRPr="00C247B5">
              <w:rPr>
                <w:rFonts w:ascii="Times New Roman" w:hAnsi="Times New Roman" w:cs="Times New Roman"/>
                <w:b/>
                <w:color w:val="000000"/>
                <w:sz w:val="20"/>
                <w:szCs w:val="20"/>
              </w:rPr>
              <w:t xml:space="preserve">       Gram reaction</w:t>
            </w:r>
          </w:p>
        </w:tc>
      </w:tr>
      <w:tr w:rsidR="00D43D91" w:rsidRPr="00C247B5" w:rsidTr="00C247B5">
        <w:trPr>
          <w:trHeight w:val="425"/>
          <w:jc w:val="center"/>
        </w:trPr>
        <w:tc>
          <w:tcPr>
            <w:tcW w:w="5000" w:type="pct"/>
            <w:tcBorders>
              <w:top w:val="single" w:sz="4" w:space="0" w:color="auto"/>
              <w:left w:val="single" w:sz="4" w:space="0" w:color="auto"/>
              <w:bottom w:val="single" w:sz="4" w:space="0" w:color="auto"/>
              <w:right w:val="single" w:sz="4" w:space="0" w:color="auto"/>
            </w:tcBorders>
          </w:tcPr>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A</w:t>
            </w:r>
            <w:r w:rsidRPr="00C247B5">
              <w:rPr>
                <w:rFonts w:ascii="Times New Roman" w:hAnsi="Times New Roman" w:cs="Times New Roman"/>
                <w:b/>
                <w:color w:val="000000"/>
                <w:sz w:val="20"/>
                <w:szCs w:val="20"/>
                <w:lang w:val="fr-FR"/>
              </w:rPr>
              <w:tab/>
              <w:t>G/</w:t>
            </w:r>
            <w:proofErr w:type="spellStart"/>
            <w:r w:rsidRPr="00C247B5">
              <w:rPr>
                <w:rFonts w:ascii="Times New Roman" w:hAnsi="Times New Roman" w:cs="Times New Roman"/>
                <w:b/>
                <w:color w:val="000000"/>
                <w:sz w:val="20"/>
                <w:szCs w:val="20"/>
                <w:lang w:val="fr-FR"/>
              </w:rPr>
              <w:t>lada</w:t>
            </w:r>
            <w:proofErr w:type="spellEnd"/>
            <w:r w:rsidRPr="00C247B5">
              <w:rPr>
                <w:rFonts w:ascii="Times New Roman" w:hAnsi="Times New Roman" w:cs="Times New Roman"/>
                <w:b/>
                <w:color w:val="000000"/>
                <w:sz w:val="20"/>
                <w:szCs w:val="20"/>
                <w:lang w:val="fr-FR"/>
              </w:rPr>
              <w:t xml:space="preserve"> </w:t>
            </w:r>
            <w:proofErr w:type="spellStart"/>
            <w:r w:rsidRPr="00C247B5">
              <w:rPr>
                <w:rFonts w:ascii="Times New Roman" w:hAnsi="Times New Roman" w:cs="Times New Roman"/>
                <w:b/>
                <w:color w:val="000000"/>
                <w:sz w:val="20"/>
                <w:szCs w:val="20"/>
                <w:lang w:val="fr-FR"/>
              </w:rPr>
              <w:t>Market</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A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w:t>
            </w:r>
            <w:proofErr w:type="spellStart"/>
            <w:r w:rsidRPr="00C247B5">
              <w:rPr>
                <w:rFonts w:ascii="Times New Roman" w:hAnsi="Times New Roman" w:cs="Times New Roman"/>
                <w:color w:val="000000"/>
                <w:sz w:val="20"/>
                <w:szCs w:val="20"/>
                <w:lang w:val="fr-FR"/>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A 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Small, circular </w:t>
            </w:r>
            <w:r w:rsidRPr="00C247B5">
              <w:rPr>
                <w:rFonts w:ascii="Times New Roman" w:hAnsi="Times New Roman" w:cs="Times New Roman"/>
                <w:color w:val="000000"/>
                <w:sz w:val="20"/>
                <w:szCs w:val="20"/>
              </w:rPr>
              <w:t>pinkish shiny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A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A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Pale pink flat irregular shaped with mucoidal appearance</w:t>
            </w:r>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B</w:t>
            </w:r>
            <w:r w:rsidRPr="00C247B5">
              <w:rPr>
                <w:rFonts w:ascii="Times New Roman" w:hAnsi="Times New Roman" w:cs="Times New Roman"/>
                <w:b/>
                <w:color w:val="000000"/>
                <w:sz w:val="20"/>
                <w:szCs w:val="20"/>
                <w:lang w:val="fr-FR"/>
              </w:rPr>
              <w:tab/>
              <w:t>Phase 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B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Small, circular </w:t>
            </w:r>
            <w:r w:rsidRPr="00C247B5">
              <w:rPr>
                <w:rFonts w:ascii="Times New Roman" w:hAnsi="Times New Roman" w:cs="Times New Roman"/>
                <w:color w:val="000000"/>
                <w:sz w:val="20"/>
                <w:szCs w:val="20"/>
              </w:rPr>
              <w:t>pinkish shiny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B 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Pale pink flat irregular shaped with mucoidal appearance</w:t>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B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B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C8369A" w:rsidP="007F0065">
            <w:pPr>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 xml:space="preserve">C       </w:t>
            </w:r>
            <w:proofErr w:type="spellStart"/>
            <w:r w:rsidR="00D43D91" w:rsidRPr="00C247B5">
              <w:rPr>
                <w:rFonts w:ascii="Times New Roman" w:hAnsi="Times New Roman" w:cs="Times New Roman"/>
                <w:b/>
                <w:color w:val="000000"/>
                <w:sz w:val="20"/>
                <w:szCs w:val="20"/>
                <w:lang w:val="fr-FR"/>
              </w:rPr>
              <w:t>Kasuwandere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C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Small, circular </w:t>
            </w:r>
            <w:r w:rsidRPr="00C247B5">
              <w:rPr>
                <w:rFonts w:ascii="Times New Roman" w:hAnsi="Times New Roman" w:cs="Times New Roman"/>
                <w:color w:val="000000"/>
                <w:sz w:val="20"/>
                <w:szCs w:val="20"/>
              </w:rPr>
              <w:t>pinkish shiny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lastRenderedPageBreak/>
              <w:t>C 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C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C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D</w:t>
            </w:r>
            <w:r w:rsidRPr="00C247B5">
              <w:rPr>
                <w:rFonts w:ascii="Times New Roman" w:hAnsi="Times New Roman" w:cs="Times New Roman"/>
                <w:b/>
                <w:color w:val="000000"/>
                <w:sz w:val="20"/>
                <w:szCs w:val="20"/>
                <w:lang w:val="fr-FR"/>
              </w:rPr>
              <w:tab/>
              <w:t>Phase III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D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w:t>
            </w:r>
            <w:proofErr w:type="spellStart"/>
            <w:r w:rsidRPr="00C247B5">
              <w:rPr>
                <w:rFonts w:ascii="Times New Roman" w:hAnsi="Times New Roman" w:cs="Times New Roman"/>
                <w:color w:val="000000"/>
                <w:sz w:val="20"/>
                <w:szCs w:val="20"/>
                <w:lang w:val="fr-FR"/>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D 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D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Pale pink flat irregular shaped with mucoidal appearance</w:t>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D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E</w:t>
            </w:r>
            <w:r w:rsidRPr="00C247B5">
              <w:rPr>
                <w:rFonts w:ascii="Times New Roman" w:hAnsi="Times New Roman" w:cs="Times New Roman"/>
                <w:b/>
                <w:color w:val="000000"/>
                <w:sz w:val="20"/>
                <w:szCs w:val="20"/>
                <w:lang w:val="fr-FR"/>
              </w:rPr>
              <w:tab/>
            </w:r>
            <w:proofErr w:type="spellStart"/>
            <w:r w:rsidRPr="00C247B5">
              <w:rPr>
                <w:rFonts w:ascii="Times New Roman" w:hAnsi="Times New Roman" w:cs="Times New Roman"/>
                <w:b/>
                <w:color w:val="000000"/>
                <w:sz w:val="20"/>
                <w:szCs w:val="20"/>
                <w:lang w:val="fr-FR"/>
              </w:rPr>
              <w:t>Dagiri</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lang w:val="fr-FR"/>
              </w:rPr>
              <w:t>E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Pale pink flat irregular shaped with mucoidal appearance</w:t>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E 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E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Circular, flat, </w:t>
            </w:r>
            <w:r w:rsidRPr="00C247B5">
              <w:rPr>
                <w:rFonts w:ascii="Times New Roman" w:hAnsi="Times New Roman" w:cs="Times New Roman"/>
                <w:color w:val="000000"/>
                <w:sz w:val="20"/>
                <w:szCs w:val="20"/>
              </w:rPr>
              <w:t xml:space="preserve">pinkish </w:t>
            </w:r>
            <w:r w:rsidRPr="00C247B5">
              <w:rPr>
                <w:rFonts w:ascii="Times New Roman" w:hAnsi="Times New Roman" w:cs="Times New Roman"/>
                <w:color w:val="000000"/>
                <w:sz w:val="20"/>
                <w:szCs w:val="20"/>
                <w:lang w:val="yo-NG"/>
              </w:rPr>
              <w:t xml:space="preserve">and </w:t>
            </w:r>
            <w:r w:rsidRPr="00C247B5">
              <w:rPr>
                <w:rFonts w:ascii="Times New Roman" w:hAnsi="Times New Roman" w:cs="Times New Roman"/>
                <w:color w:val="000000"/>
                <w:sz w:val="20"/>
                <w:szCs w:val="20"/>
              </w:rPr>
              <w:t>glistering surface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E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yo-NG"/>
              </w:rPr>
              <w:t xml:space="preserve">Small, circular </w:t>
            </w:r>
            <w:r w:rsidRPr="00C247B5">
              <w:rPr>
                <w:rFonts w:ascii="Times New Roman" w:hAnsi="Times New Roman" w:cs="Times New Roman"/>
                <w:color w:val="000000"/>
                <w:sz w:val="20"/>
                <w:szCs w:val="20"/>
              </w:rPr>
              <w:t>pinkish shiny colonies</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w:t>
            </w:r>
            <w:proofErr w:type="spellStart"/>
            <w:r w:rsidRPr="00C247B5">
              <w:rPr>
                <w:rFonts w:ascii="Times New Roman" w:hAnsi="Times New Roman" w:cs="Times New Roman"/>
                <w:color w:val="000000"/>
                <w:sz w:val="20"/>
                <w:szCs w:val="20"/>
              </w:rPr>
              <w:t>ve</w:t>
            </w:r>
            <w:proofErr w:type="spellEnd"/>
          </w:p>
        </w:tc>
      </w:tr>
      <w:tr w:rsidR="00D43D91" w:rsidRPr="00C247B5" w:rsidTr="00C247B5">
        <w:trPr>
          <w:trHeight w:val="109"/>
          <w:jc w:val="center"/>
        </w:trPr>
        <w:tc>
          <w:tcPr>
            <w:tcW w:w="5000" w:type="pct"/>
            <w:tcBorders>
              <w:top w:val="single" w:sz="4" w:space="0" w:color="auto"/>
              <w:left w:val="nil"/>
              <w:bottom w:val="nil"/>
              <w:right w:val="nil"/>
            </w:tcBorders>
          </w:tcPr>
          <w:p w:rsidR="00D43D91" w:rsidRPr="007F006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rPr>
            </w:pPr>
            <w:r w:rsidRPr="007F0065">
              <w:rPr>
                <w:rFonts w:ascii="Times New Roman" w:hAnsi="Times New Roman" w:cs="Times New Roman"/>
                <w:color w:val="000000"/>
                <w:sz w:val="20"/>
                <w:szCs w:val="20"/>
              </w:rPr>
              <w:lastRenderedPageBreak/>
              <w:t>Key = G/</w:t>
            </w:r>
            <w:proofErr w:type="spellStart"/>
            <w:r w:rsidRPr="007F0065">
              <w:rPr>
                <w:rFonts w:ascii="Times New Roman" w:hAnsi="Times New Roman" w:cs="Times New Roman"/>
                <w:color w:val="000000"/>
                <w:sz w:val="20"/>
                <w:szCs w:val="20"/>
              </w:rPr>
              <w:t>lada</w:t>
            </w:r>
            <w:proofErr w:type="spellEnd"/>
            <w:r w:rsidRPr="007F0065">
              <w:rPr>
                <w:rFonts w:ascii="Times New Roman" w:hAnsi="Times New Roman" w:cs="Times New Roman"/>
                <w:color w:val="000000"/>
                <w:sz w:val="20"/>
                <w:szCs w:val="20"/>
              </w:rPr>
              <w:t xml:space="preserve"> market = </w:t>
            </w:r>
            <w:proofErr w:type="spellStart"/>
            <w:r w:rsidRPr="007F0065">
              <w:rPr>
                <w:rFonts w:ascii="Times New Roman" w:hAnsi="Times New Roman" w:cs="Times New Roman"/>
                <w:color w:val="000000"/>
                <w:sz w:val="20"/>
                <w:szCs w:val="20"/>
              </w:rPr>
              <w:t>Gwagwalada</w:t>
            </w:r>
            <w:proofErr w:type="spellEnd"/>
            <w:r w:rsidRPr="007F0065">
              <w:rPr>
                <w:rFonts w:ascii="Times New Roman" w:hAnsi="Times New Roman" w:cs="Times New Roman"/>
                <w:color w:val="000000"/>
                <w:sz w:val="20"/>
                <w:szCs w:val="20"/>
              </w:rPr>
              <w:t xml:space="preserve"> market, -</w:t>
            </w:r>
            <w:proofErr w:type="spellStart"/>
            <w:r w:rsidRPr="007F0065">
              <w:rPr>
                <w:rFonts w:ascii="Times New Roman" w:hAnsi="Times New Roman" w:cs="Times New Roman"/>
                <w:color w:val="000000"/>
                <w:sz w:val="20"/>
                <w:szCs w:val="20"/>
              </w:rPr>
              <w:t>ve</w:t>
            </w:r>
            <w:proofErr w:type="spellEnd"/>
            <w:r w:rsidRPr="007F0065">
              <w:rPr>
                <w:rFonts w:ascii="Times New Roman" w:hAnsi="Times New Roman" w:cs="Times New Roman"/>
                <w:color w:val="000000"/>
                <w:sz w:val="20"/>
                <w:szCs w:val="20"/>
              </w:rPr>
              <w:t xml:space="preserve"> = negative</w:t>
            </w:r>
          </w:p>
        </w:tc>
      </w:tr>
    </w:tbl>
    <w:p w:rsidR="00C247B5" w:rsidRDefault="00C247B5" w:rsidP="007F0065">
      <w:pPr>
        <w:adjustRightInd w:val="0"/>
        <w:snapToGrid w:val="0"/>
        <w:spacing w:after="0" w:line="240" w:lineRule="auto"/>
        <w:ind w:firstLine="425"/>
        <w:jc w:val="both"/>
        <w:rPr>
          <w:rFonts w:ascii="Times New Roman" w:hAnsi="Times New Roman" w:cs="Times New Roman"/>
          <w:sz w:val="20"/>
          <w:szCs w:val="20"/>
        </w:rPr>
      </w:pPr>
    </w:p>
    <w:p w:rsidR="00C247B5" w:rsidRPr="00C247B5" w:rsidRDefault="00C247B5" w:rsidP="007F0065">
      <w:pPr>
        <w:adjustRightInd w:val="0"/>
        <w:snapToGrid w:val="0"/>
        <w:spacing w:after="0" w:line="240" w:lineRule="auto"/>
        <w:ind w:firstLine="425"/>
        <w:jc w:val="both"/>
        <w:rPr>
          <w:rFonts w:ascii="Times New Roman" w:hAnsi="Times New Roman" w:cs="Times New Roman"/>
          <w:sz w:val="20"/>
          <w:szCs w:val="20"/>
        </w:rPr>
        <w:sectPr w:rsidR="00C247B5" w:rsidRPr="00C247B5" w:rsidSect="004927A4">
          <w:headerReference w:type="default" r:id="rId22"/>
          <w:footerReference w:type="default" r:id="rId23"/>
          <w:type w:val="continuous"/>
          <w:pgSz w:w="12240" w:h="15840" w:code="1"/>
          <w:pgMar w:top="1440" w:right="1440" w:bottom="1440" w:left="1440" w:header="720" w:footer="720" w:gutter="0"/>
          <w:cols w:space="720"/>
          <w:docGrid w:linePitch="360"/>
        </w:sectPr>
      </w:pPr>
    </w:p>
    <w:p w:rsidR="00D43D91" w:rsidRPr="00C247B5" w:rsidRDefault="00D43D9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lastRenderedPageBreak/>
        <w:t xml:space="preserve">From the above Table 3 and 4, the isolates obtained were characterized and identified on the basis of their biochemical tests as well as Gram staining reaction and morphological assessment that </w:t>
      </w:r>
      <w:r w:rsidRPr="00C247B5">
        <w:rPr>
          <w:rFonts w:ascii="Times New Roman" w:hAnsi="Times New Roman" w:cs="Times New Roman"/>
          <w:sz w:val="20"/>
          <w:szCs w:val="20"/>
        </w:rPr>
        <w:lastRenderedPageBreak/>
        <w:t xml:space="preserve">is, macroscopic and microscopic features. Among the characteristics used includes: colonial characteristics such as size, surface appearance, texture and </w:t>
      </w:r>
      <w:proofErr w:type="spellStart"/>
      <w:r w:rsidRPr="00C247B5">
        <w:rPr>
          <w:rFonts w:ascii="Times New Roman" w:hAnsi="Times New Roman" w:cs="Times New Roman"/>
          <w:sz w:val="20"/>
          <w:szCs w:val="20"/>
        </w:rPr>
        <w:t>colour</w:t>
      </w:r>
      <w:proofErr w:type="spellEnd"/>
      <w:r w:rsidRPr="00C247B5">
        <w:rPr>
          <w:rFonts w:ascii="Times New Roman" w:hAnsi="Times New Roman" w:cs="Times New Roman"/>
          <w:sz w:val="20"/>
          <w:szCs w:val="20"/>
        </w:rPr>
        <w:t xml:space="preserve"> of the colonies.</w:t>
      </w:r>
    </w:p>
    <w:p w:rsidR="00C247B5" w:rsidRPr="00C247B5" w:rsidRDefault="00C247B5" w:rsidP="007F0065">
      <w:pPr>
        <w:adjustRightInd w:val="0"/>
        <w:snapToGrid w:val="0"/>
        <w:spacing w:after="0" w:line="240" w:lineRule="auto"/>
        <w:jc w:val="both"/>
        <w:rPr>
          <w:rFonts w:ascii="Times New Roman" w:hAnsi="Times New Roman" w:cs="Times New Roman"/>
          <w:b/>
          <w:sz w:val="20"/>
          <w:szCs w:val="20"/>
        </w:rPr>
        <w:sectPr w:rsidR="00C247B5" w:rsidRPr="00C247B5" w:rsidSect="004927A4">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C247B5" w:rsidRDefault="00C247B5" w:rsidP="007F0065">
      <w:pPr>
        <w:adjustRightInd w:val="0"/>
        <w:snapToGrid w:val="0"/>
        <w:spacing w:after="0" w:line="240" w:lineRule="auto"/>
        <w:jc w:val="both"/>
        <w:rPr>
          <w:rFonts w:ascii="Times New Roman" w:hAnsi="Times New Roman" w:cs="Times New Roman"/>
          <w:b/>
          <w:sz w:val="20"/>
          <w:szCs w:val="20"/>
          <w:lang w:eastAsia="zh-CN"/>
        </w:rPr>
      </w:pPr>
    </w:p>
    <w:p w:rsidR="00D43D91" w:rsidRPr="00C247B5" w:rsidRDefault="00D43D91" w:rsidP="007F0065">
      <w:pPr>
        <w:adjustRightInd w:val="0"/>
        <w:snapToGrid w:val="0"/>
        <w:spacing w:after="0" w:line="240" w:lineRule="auto"/>
        <w:jc w:val="center"/>
        <w:rPr>
          <w:rFonts w:ascii="Times New Roman" w:hAnsi="Times New Roman" w:cs="Times New Roman"/>
          <w:b/>
          <w:sz w:val="20"/>
          <w:szCs w:val="20"/>
        </w:rPr>
      </w:pPr>
      <w:r w:rsidRPr="00C247B5">
        <w:rPr>
          <w:rFonts w:ascii="Times New Roman" w:hAnsi="Times New Roman" w:cs="Times New Roman"/>
          <w:b/>
          <w:sz w:val="20"/>
          <w:szCs w:val="20"/>
        </w:rPr>
        <w:t>Table 5: Bacteria l</w:t>
      </w:r>
      <w:r w:rsidRPr="00C247B5">
        <w:rPr>
          <w:rFonts w:ascii="Times New Roman" w:eastAsia="Times New Roman+FPEF" w:hAnsi="Times New Roman" w:cs="Times New Roman"/>
          <w:b/>
          <w:sz w:val="20"/>
          <w:szCs w:val="20"/>
        </w:rPr>
        <w:t xml:space="preserve">oad and incidence of </w:t>
      </w:r>
      <w:r w:rsidRPr="00C247B5">
        <w:rPr>
          <w:rFonts w:ascii="Times New Roman" w:eastAsia="Times New Roman+FPEF" w:hAnsi="Times New Roman" w:cs="Times New Roman"/>
          <w:b/>
          <w:i/>
          <w:sz w:val="20"/>
          <w:szCs w:val="20"/>
        </w:rPr>
        <w:t>Escherichia coli</w:t>
      </w:r>
      <w:r w:rsidRPr="00C247B5">
        <w:rPr>
          <w:rFonts w:ascii="Times New Roman" w:hAnsi="Times New Roman" w:cs="Times New Roman"/>
          <w:b/>
          <w:sz w:val="20"/>
          <w:szCs w:val="20"/>
        </w:rPr>
        <w:t xml:space="preserve"> in locally produced </w:t>
      </w:r>
      <w:r w:rsidRPr="00C247B5">
        <w:rPr>
          <w:rFonts w:ascii="Times New Roman" w:hAnsi="Times New Roman" w:cs="Times New Roman"/>
          <w:b/>
          <w:sz w:val="20"/>
          <w:szCs w:val="20"/>
        </w:rPr>
        <w:tab/>
        <w:t xml:space="preserve">orange juice in </w:t>
      </w:r>
      <w:proofErr w:type="spellStart"/>
      <w:r w:rsidRPr="00C247B5">
        <w:rPr>
          <w:rFonts w:ascii="Times New Roman" w:hAnsi="Times New Roman" w:cs="Times New Roman"/>
          <w:b/>
          <w:sz w:val="20"/>
          <w:szCs w:val="20"/>
        </w:rPr>
        <w:t>Gwagwalada</w:t>
      </w:r>
      <w:proofErr w:type="spellEnd"/>
    </w:p>
    <w:tbl>
      <w:tblPr>
        <w:tblW w:w="5000" w:type="pct"/>
        <w:jc w:val="center"/>
        <w:tblBorders>
          <w:top w:val="single" w:sz="4" w:space="0" w:color="auto"/>
        </w:tblBorders>
        <w:tblLook w:val="0000"/>
      </w:tblPr>
      <w:tblGrid>
        <w:gridCol w:w="9576"/>
      </w:tblGrid>
      <w:tr w:rsidR="00D43D91" w:rsidRPr="00C247B5" w:rsidTr="00F40237">
        <w:trPr>
          <w:trHeight w:val="249"/>
          <w:jc w:val="center"/>
        </w:trPr>
        <w:tc>
          <w:tcPr>
            <w:tcW w:w="5000" w:type="pct"/>
            <w:tcBorders>
              <w:top w:val="single" w:sz="4" w:space="0" w:color="auto"/>
              <w:left w:val="single" w:sz="4" w:space="0" w:color="auto"/>
              <w:bottom w:val="single" w:sz="4" w:space="0" w:color="auto"/>
              <w:right w:val="single" w:sz="4" w:space="0" w:color="auto"/>
            </w:tcBorders>
          </w:tcPr>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 xml:space="preserve">Sample locations         </w:t>
            </w:r>
            <w:r w:rsidRPr="00C247B5">
              <w:rPr>
                <w:rFonts w:ascii="Times New Roman" w:hAnsi="Times New Roman" w:cs="Times New Roman"/>
                <w:b/>
                <w:color w:val="000000"/>
                <w:sz w:val="20"/>
                <w:szCs w:val="20"/>
              </w:rPr>
              <w:tab/>
              <w:t xml:space="preserve">   </w:t>
            </w:r>
            <w:r w:rsidRPr="00C247B5">
              <w:rPr>
                <w:rFonts w:ascii="Times New Roman" w:hAnsi="Times New Roman" w:cs="Times New Roman"/>
                <w:b/>
                <w:color w:val="000000"/>
                <w:sz w:val="20"/>
                <w:szCs w:val="20"/>
              </w:rPr>
              <w:tab/>
            </w:r>
            <w:r w:rsidRPr="00C247B5">
              <w:rPr>
                <w:rFonts w:ascii="Times New Roman" w:hAnsi="Times New Roman" w:cs="Times New Roman"/>
                <w:b/>
                <w:i/>
                <w:color w:val="000000"/>
                <w:sz w:val="20"/>
                <w:szCs w:val="20"/>
              </w:rPr>
              <w:t>Escherichia coli</w:t>
            </w:r>
            <w:r w:rsidRPr="00C247B5">
              <w:rPr>
                <w:rFonts w:ascii="Times New Roman" w:hAnsi="Times New Roman" w:cs="Times New Roman"/>
                <w:b/>
                <w:color w:val="000000"/>
                <w:sz w:val="20"/>
                <w:szCs w:val="20"/>
              </w:rPr>
              <w:t xml:space="preserve">              </w:t>
            </w:r>
            <w:r w:rsidRPr="00C247B5">
              <w:rPr>
                <w:rFonts w:ascii="Times New Roman" w:hAnsi="Times New Roman" w:cs="Times New Roman"/>
                <w:b/>
                <w:color w:val="000000"/>
                <w:sz w:val="20"/>
                <w:szCs w:val="20"/>
              </w:rPr>
              <w:tab/>
              <w:t xml:space="preserve">Number of </w:t>
            </w:r>
            <w:r w:rsidRPr="00C247B5">
              <w:rPr>
                <w:rFonts w:ascii="Times New Roman" w:hAnsi="Times New Roman" w:cs="Times New Roman"/>
                <w:b/>
                <w:i/>
                <w:color w:val="000000"/>
                <w:sz w:val="20"/>
                <w:szCs w:val="20"/>
              </w:rPr>
              <w:t>Escherichia coli</w:t>
            </w:r>
          </w:p>
        </w:tc>
      </w:tr>
      <w:tr w:rsidR="00D43D91" w:rsidRPr="00C247B5" w:rsidTr="00C247B5">
        <w:trPr>
          <w:trHeight w:val="444"/>
          <w:jc w:val="center"/>
        </w:trPr>
        <w:tc>
          <w:tcPr>
            <w:tcW w:w="5000" w:type="pct"/>
            <w:tcBorders>
              <w:top w:val="single" w:sz="4" w:space="0" w:color="auto"/>
              <w:left w:val="single" w:sz="4" w:space="0" w:color="auto"/>
              <w:bottom w:val="single" w:sz="4" w:space="0" w:color="auto"/>
              <w:right w:val="single" w:sz="4" w:space="0" w:color="auto"/>
            </w:tcBorders>
          </w:tcPr>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A</w:t>
            </w:r>
            <w:r w:rsidRPr="00C247B5">
              <w:rPr>
                <w:rFonts w:ascii="Times New Roman" w:hAnsi="Times New Roman" w:cs="Times New Roman"/>
                <w:b/>
                <w:color w:val="000000"/>
                <w:sz w:val="20"/>
                <w:szCs w:val="20"/>
                <w:lang w:val="fr-FR"/>
              </w:rPr>
              <w:tab/>
            </w:r>
            <w:proofErr w:type="spellStart"/>
            <w:r w:rsidRPr="00C247B5">
              <w:rPr>
                <w:rFonts w:ascii="Times New Roman" w:hAnsi="Times New Roman" w:cs="Times New Roman"/>
                <w:b/>
                <w:color w:val="000000"/>
                <w:sz w:val="20"/>
                <w:szCs w:val="20"/>
                <w:lang w:val="fr-FR"/>
              </w:rPr>
              <w:t>Gwagwalada</w:t>
            </w:r>
            <w:proofErr w:type="spellEnd"/>
            <w:r w:rsidRPr="00C247B5">
              <w:rPr>
                <w:rFonts w:ascii="Times New Roman" w:hAnsi="Times New Roman" w:cs="Times New Roman"/>
                <w:b/>
                <w:color w:val="000000"/>
                <w:sz w:val="20"/>
                <w:szCs w:val="20"/>
                <w:lang w:val="fr-FR"/>
              </w:rPr>
              <w:t xml:space="preserve"> </w:t>
            </w:r>
            <w:proofErr w:type="spellStart"/>
            <w:r w:rsidRPr="00C247B5">
              <w:rPr>
                <w:rFonts w:ascii="Times New Roman" w:hAnsi="Times New Roman" w:cs="Times New Roman"/>
                <w:b/>
                <w:color w:val="000000"/>
                <w:sz w:val="20"/>
                <w:szCs w:val="20"/>
                <w:lang w:val="fr-FR"/>
              </w:rPr>
              <w:t>market</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Absent</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0</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2</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Absent</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0</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b/>
                <w:color w:val="000000"/>
                <w:sz w:val="20"/>
                <w:szCs w:val="20"/>
                <w:lang w:val="fr-FR"/>
              </w:rPr>
            </w:pPr>
            <w:r w:rsidRPr="00C247B5">
              <w:rPr>
                <w:rFonts w:ascii="Times New Roman" w:hAnsi="Times New Roman" w:cs="Times New Roman"/>
                <w:b/>
                <w:color w:val="000000"/>
                <w:sz w:val="20"/>
                <w:szCs w:val="20"/>
                <w:lang w:val="fr-FR"/>
              </w:rPr>
              <w:t>Total</w:t>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t>3</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B</w:t>
            </w:r>
            <w:r w:rsidRPr="00C247B5">
              <w:rPr>
                <w:rFonts w:ascii="Times New Roman" w:hAnsi="Times New Roman" w:cs="Times New Roman"/>
                <w:b/>
                <w:color w:val="000000"/>
                <w:sz w:val="20"/>
                <w:szCs w:val="20"/>
                <w:lang w:val="fr-FR"/>
              </w:rPr>
              <w:tab/>
              <w:t>Phase 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Absent</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0</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000008E2" w:rsidRPr="00C247B5">
              <w:rPr>
                <w:rFonts w:ascii="Times New Roman" w:hAnsi="Times New Roman" w:cs="Times New Roman"/>
                <w:color w:val="000000"/>
                <w:sz w:val="20"/>
                <w:szCs w:val="20"/>
                <w:lang w:val="fr-FR"/>
              </w:rPr>
              <w:t xml:space="preserve"> </w:t>
            </w:r>
            <w:r w:rsidRPr="00C247B5">
              <w:rPr>
                <w:rFonts w:ascii="Times New Roman" w:hAnsi="Times New Roman" w:cs="Times New Roman"/>
                <w:color w:val="000000"/>
                <w:sz w:val="20"/>
                <w:szCs w:val="20"/>
                <w:lang w:val="fr-FR"/>
              </w:rPr>
              <w:t>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Absent</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0</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000008E2" w:rsidRPr="00C247B5">
              <w:rPr>
                <w:rFonts w:ascii="Times New Roman" w:hAnsi="Times New Roman" w:cs="Times New Roman"/>
                <w:color w:val="000000"/>
                <w:sz w:val="20"/>
                <w:szCs w:val="20"/>
                <w:lang w:val="fr-FR"/>
              </w:rPr>
              <w:t xml:space="preserve"> </w:t>
            </w:r>
            <w:r w:rsidRPr="00C247B5">
              <w:rPr>
                <w:rFonts w:ascii="Times New Roman" w:hAnsi="Times New Roman" w:cs="Times New Roman"/>
                <w:color w:val="000000"/>
                <w:sz w:val="20"/>
                <w:szCs w:val="20"/>
                <w:lang w:val="fr-FR"/>
              </w:rPr>
              <w:t>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Total</w:t>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t>2</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C</w:t>
            </w:r>
            <w:r w:rsidRPr="00C247B5">
              <w:rPr>
                <w:rFonts w:ascii="Times New Roman" w:hAnsi="Times New Roman" w:cs="Times New Roman"/>
                <w:b/>
                <w:color w:val="000000"/>
                <w:sz w:val="20"/>
                <w:szCs w:val="20"/>
                <w:lang w:val="fr-FR"/>
              </w:rPr>
              <w:tab/>
            </w:r>
            <w:proofErr w:type="spellStart"/>
            <w:r w:rsidRPr="00C247B5">
              <w:rPr>
                <w:rFonts w:ascii="Times New Roman" w:hAnsi="Times New Roman" w:cs="Times New Roman"/>
                <w:b/>
                <w:color w:val="000000"/>
                <w:sz w:val="20"/>
                <w:szCs w:val="20"/>
                <w:lang w:val="fr-FR"/>
              </w:rPr>
              <w:t>Kasuwandere</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Absent</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0</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 xml:space="preserve"> </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2</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2</w:t>
            </w:r>
          </w:p>
          <w:p w:rsidR="00D43D91" w:rsidRDefault="00D43D91" w:rsidP="007F0065">
            <w:pPr>
              <w:tabs>
                <w:tab w:val="left" w:pos="540"/>
              </w:tabs>
              <w:adjustRightInd w:val="0"/>
              <w:snapToGrid w:val="0"/>
              <w:spacing w:after="0" w:line="240" w:lineRule="auto"/>
              <w:jc w:val="both"/>
              <w:rPr>
                <w:rFonts w:ascii="Times New Roman" w:hAnsi="Times New Roman" w:cs="Times New Roman"/>
                <w:b/>
                <w:color w:val="000000"/>
                <w:sz w:val="20"/>
                <w:szCs w:val="20"/>
                <w:lang w:val="fr-FR" w:eastAsia="zh-CN"/>
              </w:rPr>
            </w:pPr>
            <w:r w:rsidRPr="00C247B5">
              <w:rPr>
                <w:rFonts w:ascii="Times New Roman" w:hAnsi="Times New Roman" w:cs="Times New Roman"/>
                <w:b/>
                <w:color w:val="000000"/>
                <w:sz w:val="20"/>
                <w:szCs w:val="20"/>
                <w:lang w:val="fr-FR"/>
              </w:rPr>
              <w:t>Total</w:t>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t>5</w:t>
            </w:r>
          </w:p>
          <w:p w:rsidR="00F40237" w:rsidRPr="00C247B5" w:rsidRDefault="00F40237" w:rsidP="007F0065">
            <w:pPr>
              <w:tabs>
                <w:tab w:val="left" w:pos="540"/>
              </w:tabs>
              <w:adjustRightInd w:val="0"/>
              <w:snapToGrid w:val="0"/>
              <w:spacing w:after="0" w:line="240" w:lineRule="auto"/>
              <w:jc w:val="both"/>
              <w:rPr>
                <w:rFonts w:ascii="Times New Roman" w:hAnsi="Times New Roman" w:cs="Times New Roman"/>
                <w:b/>
                <w:color w:val="000000"/>
                <w:sz w:val="20"/>
                <w:szCs w:val="20"/>
                <w:lang w:val="fr-FR" w:eastAsia="zh-CN"/>
              </w:rPr>
            </w:pPr>
          </w:p>
          <w:p w:rsidR="00F40237" w:rsidRPr="00F40237" w:rsidRDefault="00F40237" w:rsidP="007F0065">
            <w:pPr>
              <w:tabs>
                <w:tab w:val="left" w:pos="540"/>
              </w:tabs>
              <w:adjustRightInd w:val="0"/>
              <w:snapToGrid w:val="0"/>
              <w:spacing w:after="0" w:line="240" w:lineRule="auto"/>
              <w:jc w:val="both"/>
              <w:rPr>
                <w:rFonts w:ascii="Times New Roman" w:hAnsi="Times New Roman" w:cs="Times New Roman"/>
                <w:b/>
                <w:color w:val="000000"/>
                <w:sz w:val="20"/>
                <w:szCs w:val="20"/>
                <w:u w:val="single"/>
                <w:lang w:val="fr-FR" w:eastAsia="zh-CN"/>
              </w:rPr>
            </w:pPr>
            <w:r w:rsidRPr="00F40237">
              <w:rPr>
                <w:rFonts w:ascii="Times New Roman" w:hAnsi="Times New Roman" w:cs="Times New Roman"/>
                <w:b/>
                <w:color w:val="000000"/>
                <w:sz w:val="20"/>
                <w:szCs w:val="20"/>
                <w:u w:val="single"/>
              </w:rPr>
              <w:t xml:space="preserve">Sample locations         </w:t>
            </w:r>
            <w:r w:rsidRPr="00F40237">
              <w:rPr>
                <w:rFonts w:ascii="Times New Roman" w:hAnsi="Times New Roman" w:cs="Times New Roman"/>
                <w:b/>
                <w:color w:val="000000"/>
                <w:sz w:val="20"/>
                <w:szCs w:val="20"/>
                <w:u w:val="single"/>
              </w:rPr>
              <w:tab/>
              <w:t xml:space="preserve">   </w:t>
            </w:r>
            <w:r w:rsidRPr="00F40237">
              <w:rPr>
                <w:rFonts w:ascii="Times New Roman" w:hAnsi="Times New Roman" w:cs="Times New Roman"/>
                <w:b/>
                <w:color w:val="000000"/>
                <w:sz w:val="20"/>
                <w:szCs w:val="20"/>
                <w:u w:val="single"/>
              </w:rPr>
              <w:tab/>
            </w:r>
            <w:r w:rsidRPr="00F40237">
              <w:rPr>
                <w:rFonts w:ascii="Times New Roman" w:hAnsi="Times New Roman" w:cs="Times New Roman"/>
                <w:b/>
                <w:i/>
                <w:color w:val="000000"/>
                <w:sz w:val="20"/>
                <w:szCs w:val="20"/>
                <w:u w:val="single"/>
              </w:rPr>
              <w:t>Escherichia coli</w:t>
            </w:r>
            <w:r w:rsidRPr="00F40237">
              <w:rPr>
                <w:rFonts w:ascii="Times New Roman" w:hAnsi="Times New Roman" w:cs="Times New Roman"/>
                <w:b/>
                <w:color w:val="000000"/>
                <w:sz w:val="20"/>
                <w:szCs w:val="20"/>
                <w:u w:val="single"/>
              </w:rPr>
              <w:t xml:space="preserve">              </w:t>
            </w:r>
            <w:r w:rsidRPr="00F40237">
              <w:rPr>
                <w:rFonts w:ascii="Times New Roman" w:hAnsi="Times New Roman" w:cs="Times New Roman"/>
                <w:b/>
                <w:color w:val="000000"/>
                <w:sz w:val="20"/>
                <w:szCs w:val="20"/>
                <w:u w:val="single"/>
              </w:rPr>
              <w:tab/>
              <w:t xml:space="preserve">Number of </w:t>
            </w:r>
            <w:r w:rsidRPr="00F40237">
              <w:rPr>
                <w:rFonts w:ascii="Times New Roman" w:hAnsi="Times New Roman" w:cs="Times New Roman"/>
                <w:b/>
                <w:i/>
                <w:color w:val="000000"/>
                <w:sz w:val="20"/>
                <w:szCs w:val="20"/>
                <w:u w:val="single"/>
              </w:rPr>
              <w:t>Escherichia coli</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D</w:t>
            </w:r>
            <w:r w:rsidRPr="00C247B5">
              <w:rPr>
                <w:rFonts w:ascii="Times New Roman" w:hAnsi="Times New Roman" w:cs="Times New Roman"/>
                <w:b/>
                <w:color w:val="000000"/>
                <w:sz w:val="20"/>
                <w:szCs w:val="20"/>
                <w:lang w:val="fr-FR"/>
              </w:rPr>
              <w:tab/>
              <w:t>Phase III</w:t>
            </w:r>
          </w:p>
          <w:p w:rsidR="000008E2"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Absent</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0</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Total</w:t>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r>
            <w:r w:rsidRPr="00C247B5">
              <w:rPr>
                <w:rFonts w:ascii="Times New Roman" w:hAnsi="Times New Roman" w:cs="Times New Roman"/>
                <w:b/>
                <w:color w:val="000000"/>
                <w:sz w:val="20"/>
                <w:szCs w:val="20"/>
                <w:lang w:val="fr-FR"/>
              </w:rPr>
              <w:tab/>
              <w:t>3</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b/>
                <w:color w:val="000000"/>
                <w:sz w:val="20"/>
                <w:szCs w:val="20"/>
                <w:lang w:val="fr-FR"/>
              </w:rPr>
              <w:t>E</w:t>
            </w:r>
            <w:r w:rsidRPr="00C247B5">
              <w:rPr>
                <w:rFonts w:ascii="Times New Roman" w:hAnsi="Times New Roman" w:cs="Times New Roman"/>
                <w:b/>
                <w:color w:val="000000"/>
                <w:sz w:val="20"/>
                <w:szCs w:val="20"/>
                <w:lang w:val="fr-FR"/>
              </w:rPr>
              <w:tab/>
            </w:r>
            <w:proofErr w:type="spellStart"/>
            <w:r w:rsidRPr="00C247B5">
              <w:rPr>
                <w:rFonts w:ascii="Times New Roman" w:hAnsi="Times New Roman" w:cs="Times New Roman"/>
                <w:b/>
                <w:color w:val="000000"/>
                <w:sz w:val="20"/>
                <w:szCs w:val="20"/>
                <w:lang w:val="fr-FR"/>
              </w:rPr>
              <w:t>Dagiri</w:t>
            </w:r>
            <w:proofErr w:type="spellEnd"/>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1</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Absent</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0</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proofErr w:type="spellStart"/>
            <w:r w:rsidRPr="00C247B5">
              <w:rPr>
                <w:rFonts w:ascii="Times New Roman" w:hAnsi="Times New Roman" w:cs="Times New Roman"/>
                <w:color w:val="000000"/>
                <w:sz w:val="20"/>
                <w:szCs w:val="20"/>
                <w:lang w:val="fr-FR"/>
              </w:rPr>
              <w:t>Present</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Sample</w:t>
            </w:r>
            <w:proofErr w:type="spellEnd"/>
            <w:r w:rsidRPr="00C247B5">
              <w:rPr>
                <w:rFonts w:ascii="Times New Roman" w:hAnsi="Times New Roman" w:cs="Times New Roman"/>
                <w:color w:val="000000"/>
                <w:sz w:val="20"/>
                <w:szCs w:val="20"/>
                <w:lang w:val="fr-FR"/>
              </w:rPr>
              <w:t xml:space="preserve"> 4</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Absent</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0</w:t>
            </w:r>
          </w:p>
        </w:tc>
      </w:tr>
      <w:tr w:rsidR="00D43D91" w:rsidRPr="00C247B5" w:rsidTr="007F0065">
        <w:trPr>
          <w:trHeight w:val="260"/>
          <w:jc w:val="center"/>
        </w:trPr>
        <w:tc>
          <w:tcPr>
            <w:tcW w:w="5000" w:type="pct"/>
            <w:tcBorders>
              <w:top w:val="single" w:sz="4" w:space="0" w:color="auto"/>
              <w:left w:val="single" w:sz="4" w:space="0" w:color="auto"/>
              <w:bottom w:val="single" w:sz="4" w:space="0" w:color="auto"/>
              <w:right w:val="single" w:sz="4" w:space="0" w:color="auto"/>
            </w:tcBorders>
          </w:tcPr>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 xml:space="preserve">Overall Total </w:t>
            </w:r>
            <w:r w:rsidRPr="00C247B5">
              <w:rPr>
                <w:rFonts w:ascii="Times New Roman" w:hAnsi="Times New Roman" w:cs="Times New Roman"/>
                <w:b/>
                <w:color w:val="000000"/>
                <w:sz w:val="20"/>
                <w:szCs w:val="20"/>
              </w:rPr>
              <w:tab/>
              <w:t xml:space="preserve">    </w:t>
            </w:r>
            <w:r w:rsidRPr="00C247B5">
              <w:rPr>
                <w:rFonts w:ascii="Times New Roman" w:hAnsi="Times New Roman" w:cs="Times New Roman"/>
                <w:b/>
                <w:color w:val="000000"/>
                <w:sz w:val="20"/>
                <w:szCs w:val="20"/>
              </w:rPr>
              <w:tab/>
              <w:t xml:space="preserve">          </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15</w:t>
            </w:r>
          </w:p>
        </w:tc>
      </w:tr>
    </w:tbl>
    <w:p w:rsidR="00D43D91" w:rsidRPr="00C247B5" w:rsidRDefault="00D43D91" w:rsidP="007F0065">
      <w:pPr>
        <w:adjustRightInd w:val="0"/>
        <w:snapToGrid w:val="0"/>
        <w:spacing w:after="0" w:line="240" w:lineRule="auto"/>
        <w:ind w:firstLine="425"/>
        <w:jc w:val="both"/>
        <w:rPr>
          <w:rFonts w:ascii="Times New Roman" w:hAnsi="Times New Roman" w:cs="Times New Roman"/>
          <w:b/>
          <w:sz w:val="20"/>
          <w:szCs w:val="20"/>
        </w:rPr>
      </w:pPr>
    </w:p>
    <w:p w:rsidR="00D43D91" w:rsidRPr="00C247B5" w:rsidRDefault="00D43D91" w:rsidP="007F0065">
      <w:pPr>
        <w:adjustRightInd w:val="0"/>
        <w:snapToGrid w:val="0"/>
        <w:spacing w:after="0" w:line="240" w:lineRule="auto"/>
        <w:jc w:val="center"/>
        <w:rPr>
          <w:rFonts w:ascii="Times New Roman" w:hAnsi="Times New Roman" w:cs="Times New Roman"/>
          <w:b/>
          <w:sz w:val="20"/>
          <w:szCs w:val="20"/>
        </w:rPr>
      </w:pPr>
      <w:r w:rsidRPr="00C247B5">
        <w:rPr>
          <w:rFonts w:ascii="Times New Roman" w:hAnsi="Times New Roman" w:cs="Times New Roman"/>
          <w:b/>
          <w:sz w:val="20"/>
          <w:szCs w:val="20"/>
        </w:rPr>
        <w:lastRenderedPageBreak/>
        <w:t xml:space="preserve">Table 6: Frequency and percentage of </w:t>
      </w:r>
      <w:r w:rsidRPr="00C247B5">
        <w:rPr>
          <w:rFonts w:ascii="Times New Roman" w:hAnsi="Times New Roman" w:cs="Times New Roman"/>
          <w:b/>
          <w:i/>
          <w:sz w:val="20"/>
          <w:szCs w:val="20"/>
          <w:lang w:val="fr-FR"/>
        </w:rPr>
        <w:t>Escherichia coli</w:t>
      </w:r>
      <w:r w:rsidRPr="00C247B5">
        <w:rPr>
          <w:rFonts w:ascii="Times New Roman" w:hAnsi="Times New Roman" w:cs="Times New Roman"/>
          <w:b/>
          <w:sz w:val="20"/>
          <w:szCs w:val="20"/>
          <w:lang w:val="fr-FR"/>
        </w:rPr>
        <w:t xml:space="preserve"> in </w:t>
      </w:r>
      <w:proofErr w:type="spellStart"/>
      <w:r w:rsidRPr="00C247B5">
        <w:rPr>
          <w:rFonts w:ascii="Times New Roman" w:hAnsi="Times New Roman" w:cs="Times New Roman"/>
          <w:b/>
          <w:sz w:val="20"/>
          <w:szCs w:val="20"/>
          <w:lang w:val="fr-FR"/>
        </w:rPr>
        <w:t>locally</w:t>
      </w:r>
      <w:proofErr w:type="spellEnd"/>
      <w:r w:rsidRPr="00C247B5">
        <w:rPr>
          <w:rFonts w:ascii="Times New Roman" w:hAnsi="Times New Roman" w:cs="Times New Roman"/>
          <w:b/>
          <w:sz w:val="20"/>
          <w:szCs w:val="20"/>
          <w:lang w:val="fr-FR"/>
        </w:rPr>
        <w:t xml:space="preserve"> </w:t>
      </w:r>
      <w:proofErr w:type="spellStart"/>
      <w:r w:rsidRPr="00C247B5">
        <w:rPr>
          <w:rFonts w:ascii="Times New Roman" w:hAnsi="Times New Roman" w:cs="Times New Roman"/>
          <w:b/>
          <w:sz w:val="20"/>
          <w:szCs w:val="20"/>
          <w:lang w:val="fr-FR"/>
        </w:rPr>
        <w:t>produced</w:t>
      </w:r>
      <w:proofErr w:type="spellEnd"/>
      <w:r w:rsidRPr="00C247B5">
        <w:rPr>
          <w:rFonts w:ascii="Times New Roman" w:hAnsi="Times New Roman" w:cs="Times New Roman"/>
          <w:b/>
          <w:sz w:val="20"/>
          <w:szCs w:val="20"/>
          <w:lang w:val="fr-FR"/>
        </w:rPr>
        <w:t xml:space="preserve"> orange </w:t>
      </w:r>
      <w:proofErr w:type="spellStart"/>
      <w:r w:rsidRPr="00C247B5">
        <w:rPr>
          <w:rFonts w:ascii="Times New Roman" w:hAnsi="Times New Roman" w:cs="Times New Roman"/>
          <w:b/>
          <w:sz w:val="20"/>
          <w:szCs w:val="20"/>
          <w:lang w:val="fr-FR"/>
        </w:rPr>
        <w:t>juice</w:t>
      </w:r>
      <w:proofErr w:type="spellEnd"/>
      <w:r w:rsidRPr="00C247B5">
        <w:rPr>
          <w:rFonts w:ascii="Times New Roman" w:hAnsi="Times New Roman" w:cs="Times New Roman"/>
          <w:b/>
          <w:sz w:val="20"/>
          <w:szCs w:val="20"/>
          <w:lang w:val="fr-FR"/>
        </w:rPr>
        <w:t xml:space="preserve"> in </w:t>
      </w:r>
      <w:proofErr w:type="spellStart"/>
      <w:r w:rsidRPr="00C247B5">
        <w:rPr>
          <w:rFonts w:ascii="Times New Roman" w:hAnsi="Times New Roman" w:cs="Times New Roman"/>
          <w:b/>
          <w:sz w:val="20"/>
          <w:szCs w:val="20"/>
          <w:lang w:val="fr-FR"/>
        </w:rPr>
        <w:t>Gwagwalada</w:t>
      </w:r>
      <w:proofErr w:type="spellEnd"/>
    </w:p>
    <w:tbl>
      <w:tblPr>
        <w:tblW w:w="5000" w:type="pct"/>
        <w:jc w:val="center"/>
        <w:tblBorders>
          <w:top w:val="single" w:sz="4" w:space="0" w:color="auto"/>
        </w:tblBorders>
        <w:tblLook w:val="0000"/>
      </w:tblPr>
      <w:tblGrid>
        <w:gridCol w:w="9576"/>
      </w:tblGrid>
      <w:tr w:rsidR="00D43D91" w:rsidRPr="00C247B5" w:rsidTr="00F40237">
        <w:trPr>
          <w:trHeight w:val="241"/>
          <w:jc w:val="center"/>
        </w:trPr>
        <w:tc>
          <w:tcPr>
            <w:tcW w:w="5000" w:type="pct"/>
            <w:tcBorders>
              <w:top w:val="single" w:sz="4" w:space="0" w:color="auto"/>
              <w:left w:val="single" w:sz="4" w:space="0" w:color="auto"/>
              <w:bottom w:val="single" w:sz="4" w:space="0" w:color="auto"/>
              <w:right w:val="single" w:sz="4" w:space="0" w:color="auto"/>
            </w:tcBorders>
          </w:tcPr>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 xml:space="preserve">Sample locations         </w:t>
            </w:r>
            <w:r w:rsidRPr="00C247B5">
              <w:rPr>
                <w:rFonts w:ascii="Times New Roman" w:hAnsi="Times New Roman" w:cs="Times New Roman"/>
                <w:b/>
                <w:color w:val="000000"/>
                <w:sz w:val="20"/>
                <w:szCs w:val="20"/>
              </w:rPr>
              <w:tab/>
              <w:t xml:space="preserve">   Number of </w:t>
            </w:r>
            <w:r w:rsidRPr="00C247B5">
              <w:rPr>
                <w:rFonts w:ascii="Times New Roman" w:hAnsi="Times New Roman" w:cs="Times New Roman"/>
                <w:b/>
                <w:i/>
                <w:color w:val="000000"/>
                <w:sz w:val="20"/>
                <w:szCs w:val="20"/>
              </w:rPr>
              <w:t>E. coli</w:t>
            </w:r>
            <w:r w:rsidRPr="00C247B5">
              <w:rPr>
                <w:rFonts w:ascii="Times New Roman" w:hAnsi="Times New Roman" w:cs="Times New Roman"/>
                <w:b/>
                <w:color w:val="000000"/>
                <w:sz w:val="20"/>
                <w:szCs w:val="20"/>
              </w:rPr>
              <w:t xml:space="preserve">        </w:t>
            </w:r>
            <w:r w:rsidR="007F0065">
              <w:rPr>
                <w:rFonts w:ascii="Times New Roman" w:hAnsi="Times New Roman" w:cs="Times New Roman" w:hint="eastAsia"/>
                <w:b/>
                <w:color w:val="000000"/>
                <w:sz w:val="20"/>
                <w:szCs w:val="20"/>
                <w:lang w:eastAsia="zh-CN"/>
              </w:rPr>
              <w:t xml:space="preserve">                       </w:t>
            </w:r>
            <w:r w:rsidRPr="00C247B5">
              <w:rPr>
                <w:rFonts w:ascii="Times New Roman" w:hAnsi="Times New Roman" w:cs="Times New Roman"/>
                <w:b/>
                <w:color w:val="000000"/>
                <w:sz w:val="20"/>
                <w:szCs w:val="20"/>
              </w:rPr>
              <w:t xml:space="preserve">            Percentages</w:t>
            </w:r>
          </w:p>
        </w:tc>
      </w:tr>
      <w:tr w:rsidR="00D43D91" w:rsidRPr="00C247B5" w:rsidTr="00C247B5">
        <w:trPr>
          <w:trHeight w:val="444"/>
          <w:jc w:val="center"/>
        </w:trPr>
        <w:tc>
          <w:tcPr>
            <w:tcW w:w="5000" w:type="pct"/>
            <w:tcBorders>
              <w:top w:val="single" w:sz="4" w:space="0" w:color="auto"/>
              <w:left w:val="single" w:sz="4" w:space="0" w:color="auto"/>
              <w:bottom w:val="single" w:sz="4" w:space="0" w:color="auto"/>
              <w:right w:val="single" w:sz="4" w:space="0" w:color="auto"/>
            </w:tcBorders>
          </w:tcPr>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Gwagwalada</w:t>
            </w:r>
            <w:proofErr w:type="spellEnd"/>
            <w:r w:rsidRPr="00C247B5">
              <w:rPr>
                <w:rFonts w:ascii="Times New Roman" w:hAnsi="Times New Roman" w:cs="Times New Roman"/>
                <w:color w:val="000000"/>
                <w:sz w:val="20"/>
                <w:szCs w:val="20"/>
                <w:lang w:val="fr-FR"/>
              </w:rPr>
              <w:t xml:space="preserve"> </w:t>
            </w:r>
            <w:proofErr w:type="spellStart"/>
            <w:r w:rsidRPr="00C247B5">
              <w:rPr>
                <w:rFonts w:ascii="Times New Roman" w:hAnsi="Times New Roman" w:cs="Times New Roman"/>
                <w:color w:val="000000"/>
                <w:sz w:val="20"/>
                <w:szCs w:val="20"/>
                <w:lang w:val="fr-FR"/>
              </w:rPr>
              <w:t>market</w:t>
            </w:r>
            <w:proofErr w:type="spellEnd"/>
            <w:r w:rsidRPr="00C247B5">
              <w:rPr>
                <w:rFonts w:ascii="Times New Roman" w:hAnsi="Times New Roman" w:cs="Times New Roman"/>
                <w:color w:val="000000"/>
                <w:sz w:val="20"/>
                <w:szCs w:val="20"/>
                <w:lang w:val="fr-FR"/>
              </w:rPr>
              <w:tab/>
              <w:t xml:space="preserve">         </w:t>
            </w:r>
            <w:r w:rsidR="000008E2"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20</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 xml:space="preserve">Phase I   </w:t>
            </w:r>
            <w:r w:rsidRPr="00C247B5">
              <w:rPr>
                <w:rFonts w:ascii="Times New Roman" w:hAnsi="Times New Roman" w:cs="Times New Roman"/>
                <w:color w:val="000000"/>
                <w:sz w:val="20"/>
                <w:szCs w:val="20"/>
                <w:lang w:val="fr-FR"/>
              </w:rPr>
              <w:tab/>
              <w:t xml:space="preserve">             </w:t>
            </w:r>
            <w:r w:rsidRPr="00C247B5">
              <w:rPr>
                <w:rFonts w:ascii="Times New Roman" w:hAnsi="Times New Roman" w:cs="Times New Roman"/>
                <w:color w:val="000000"/>
                <w:sz w:val="20"/>
                <w:szCs w:val="20"/>
                <w:lang w:val="fr-FR"/>
              </w:rPr>
              <w:tab/>
              <w:t xml:space="preserve">   </w:t>
            </w:r>
            <w:r w:rsidRPr="00C247B5">
              <w:rPr>
                <w:rFonts w:ascii="Times New Roman" w:hAnsi="Times New Roman" w:cs="Times New Roman"/>
                <w:color w:val="000000"/>
                <w:sz w:val="20"/>
                <w:szCs w:val="20"/>
                <w:lang w:val="fr-FR"/>
              </w:rPr>
              <w:tab/>
              <w:t>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13.33</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Kasuwandere</w:t>
            </w:r>
            <w:proofErr w:type="spellEnd"/>
            <w:r w:rsidRPr="00C247B5">
              <w:rPr>
                <w:rFonts w:ascii="Times New Roman" w:hAnsi="Times New Roman" w:cs="Times New Roman"/>
                <w:color w:val="000000"/>
                <w:sz w:val="20"/>
                <w:szCs w:val="20"/>
                <w:lang w:val="fr-FR"/>
              </w:rPr>
              <w:tab/>
              <w:t xml:space="preserve">   </w:t>
            </w:r>
            <w:r w:rsidRPr="00C247B5">
              <w:rPr>
                <w:rFonts w:ascii="Times New Roman" w:hAnsi="Times New Roman" w:cs="Times New Roman"/>
                <w:color w:val="000000"/>
                <w:sz w:val="20"/>
                <w:szCs w:val="20"/>
                <w:lang w:val="fr-FR"/>
              </w:rPr>
              <w:tab/>
              <w:t xml:space="preserve">  </w:t>
            </w:r>
            <w:r w:rsidRPr="00C247B5">
              <w:rPr>
                <w:rFonts w:ascii="Times New Roman" w:hAnsi="Times New Roman" w:cs="Times New Roman"/>
                <w:color w:val="000000"/>
                <w:sz w:val="20"/>
                <w:szCs w:val="20"/>
                <w:lang w:val="fr-FR"/>
              </w:rPr>
              <w:tab/>
              <w:t>5</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33.33</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r w:rsidRPr="00C247B5">
              <w:rPr>
                <w:rFonts w:ascii="Times New Roman" w:hAnsi="Times New Roman" w:cs="Times New Roman"/>
                <w:color w:val="000000"/>
                <w:sz w:val="20"/>
                <w:szCs w:val="20"/>
                <w:lang w:val="fr-FR"/>
              </w:rPr>
              <w:t>Phase 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 xml:space="preserve">   </w:t>
            </w:r>
            <w:r w:rsidRPr="00C247B5">
              <w:rPr>
                <w:rFonts w:ascii="Times New Roman" w:hAnsi="Times New Roman" w:cs="Times New Roman"/>
                <w:color w:val="000000"/>
                <w:sz w:val="20"/>
                <w:szCs w:val="20"/>
                <w:lang w:val="fr-FR"/>
              </w:rPr>
              <w:tab/>
              <w:t xml:space="preserve">   </w:t>
            </w:r>
            <w:r w:rsidRPr="00C247B5">
              <w:rPr>
                <w:rFonts w:ascii="Times New Roman" w:hAnsi="Times New Roman" w:cs="Times New Roman"/>
                <w:color w:val="000000"/>
                <w:sz w:val="20"/>
                <w:szCs w:val="20"/>
                <w:lang w:val="fr-FR"/>
              </w:rPr>
              <w:tab/>
              <w:t>3</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20</w:t>
            </w:r>
          </w:p>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color w:val="000000"/>
                <w:sz w:val="20"/>
                <w:szCs w:val="20"/>
                <w:lang w:val="fr-FR"/>
              </w:rPr>
            </w:pPr>
            <w:proofErr w:type="spellStart"/>
            <w:r w:rsidRPr="00C247B5">
              <w:rPr>
                <w:rFonts w:ascii="Times New Roman" w:hAnsi="Times New Roman" w:cs="Times New Roman"/>
                <w:color w:val="000000"/>
                <w:sz w:val="20"/>
                <w:szCs w:val="20"/>
                <w:lang w:val="fr-FR"/>
              </w:rPr>
              <w:t>Dagiri</w:t>
            </w:r>
            <w:proofErr w:type="spellEnd"/>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2</w:t>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r>
            <w:r w:rsidRPr="00C247B5">
              <w:rPr>
                <w:rFonts w:ascii="Times New Roman" w:hAnsi="Times New Roman" w:cs="Times New Roman"/>
                <w:color w:val="000000"/>
                <w:sz w:val="20"/>
                <w:szCs w:val="20"/>
                <w:lang w:val="fr-FR"/>
              </w:rPr>
              <w:tab/>
              <w:t>13.33</w:t>
            </w:r>
          </w:p>
        </w:tc>
      </w:tr>
      <w:tr w:rsidR="00D43D91" w:rsidRPr="00C247B5" w:rsidTr="00C247B5">
        <w:trPr>
          <w:trHeight w:val="468"/>
          <w:jc w:val="center"/>
        </w:trPr>
        <w:tc>
          <w:tcPr>
            <w:tcW w:w="5000" w:type="pct"/>
            <w:tcBorders>
              <w:top w:val="single" w:sz="4" w:space="0" w:color="auto"/>
              <w:left w:val="single" w:sz="4" w:space="0" w:color="auto"/>
              <w:bottom w:val="single" w:sz="4" w:space="0" w:color="auto"/>
              <w:right w:val="single" w:sz="4" w:space="0" w:color="auto"/>
            </w:tcBorders>
          </w:tcPr>
          <w:p w:rsidR="00D43D91" w:rsidRPr="00C247B5" w:rsidRDefault="00D43D91" w:rsidP="007F0065">
            <w:pPr>
              <w:tabs>
                <w:tab w:val="left" w:pos="540"/>
              </w:tabs>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 xml:space="preserve">Total     </w:t>
            </w:r>
            <w:r w:rsidRPr="00C247B5">
              <w:rPr>
                <w:rFonts w:ascii="Times New Roman" w:hAnsi="Times New Roman" w:cs="Times New Roman"/>
                <w:b/>
                <w:color w:val="000000"/>
                <w:sz w:val="20"/>
                <w:szCs w:val="20"/>
              </w:rPr>
              <w:tab/>
              <w:t xml:space="preserve">          </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15</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t>100</w:t>
            </w:r>
          </w:p>
        </w:tc>
      </w:tr>
      <w:tr w:rsidR="00D43D91" w:rsidRPr="00C247B5" w:rsidTr="00C247B5">
        <w:trPr>
          <w:trHeight w:val="90"/>
          <w:jc w:val="center"/>
        </w:trPr>
        <w:tc>
          <w:tcPr>
            <w:tcW w:w="5000" w:type="pct"/>
            <w:tcBorders>
              <w:top w:val="single" w:sz="4" w:space="0" w:color="auto"/>
            </w:tcBorders>
          </w:tcPr>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p>
        </w:tc>
      </w:tr>
    </w:tbl>
    <w:p w:rsidR="00C247B5" w:rsidRPr="00C247B5" w:rsidRDefault="00C247B5" w:rsidP="007F0065">
      <w:pPr>
        <w:adjustRightInd w:val="0"/>
        <w:snapToGrid w:val="0"/>
        <w:spacing w:after="0" w:line="240" w:lineRule="auto"/>
        <w:ind w:firstLine="425"/>
        <w:jc w:val="both"/>
        <w:rPr>
          <w:rFonts w:ascii="Times New Roman" w:hAnsi="Times New Roman" w:cs="Times New Roman"/>
          <w:sz w:val="20"/>
          <w:szCs w:val="20"/>
        </w:rPr>
        <w:sectPr w:rsidR="00C247B5" w:rsidRPr="00C247B5" w:rsidSect="004927A4">
          <w:headerReference w:type="default" r:id="rId26"/>
          <w:footerReference w:type="default" r:id="rId27"/>
          <w:type w:val="continuous"/>
          <w:pgSz w:w="12240" w:h="15840" w:code="1"/>
          <w:pgMar w:top="1440" w:right="1440" w:bottom="1440" w:left="1440" w:header="720" w:footer="720" w:gutter="0"/>
          <w:cols w:space="720"/>
          <w:docGrid w:linePitch="360"/>
        </w:sectPr>
      </w:pPr>
    </w:p>
    <w:p w:rsidR="00D43D91" w:rsidRPr="00C247B5" w:rsidRDefault="00D43D9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lastRenderedPageBreak/>
        <w:t xml:space="preserve">From the above Table 5 and 6, </w:t>
      </w:r>
      <w:proofErr w:type="spellStart"/>
      <w:r w:rsidRPr="00C247B5">
        <w:rPr>
          <w:rFonts w:ascii="Times New Roman" w:hAnsi="Times New Roman" w:cs="Times New Roman"/>
          <w:sz w:val="20"/>
          <w:szCs w:val="20"/>
        </w:rPr>
        <w:t>Kasuwandere</w:t>
      </w:r>
      <w:proofErr w:type="spellEnd"/>
      <w:r w:rsidRPr="00C247B5">
        <w:rPr>
          <w:rFonts w:ascii="Times New Roman" w:hAnsi="Times New Roman" w:cs="Times New Roman"/>
          <w:sz w:val="20"/>
          <w:szCs w:val="20"/>
        </w:rPr>
        <w:t xml:space="preserve"> recorded the highest isolated </w:t>
      </w:r>
      <w:r w:rsidRPr="00C247B5">
        <w:rPr>
          <w:rFonts w:ascii="Times New Roman" w:hAnsi="Times New Roman" w:cs="Times New Roman"/>
          <w:i/>
          <w:sz w:val="20"/>
          <w:szCs w:val="20"/>
          <w:lang w:val="fr-FR"/>
        </w:rPr>
        <w:t>Escherichia coli</w:t>
      </w:r>
      <w:r w:rsidRPr="00C247B5">
        <w:rPr>
          <w:rFonts w:ascii="Times New Roman" w:hAnsi="Times New Roman" w:cs="Times New Roman"/>
          <w:sz w:val="20"/>
          <w:szCs w:val="20"/>
        </w:rPr>
        <w:t xml:space="preserve"> with 33.33 %, followed by </w:t>
      </w:r>
      <w:proofErr w:type="spellStart"/>
      <w:r w:rsidRPr="00C247B5">
        <w:rPr>
          <w:rFonts w:ascii="Times New Roman" w:hAnsi="Times New Roman" w:cs="Times New Roman"/>
          <w:sz w:val="20"/>
          <w:szCs w:val="20"/>
        </w:rPr>
        <w:t>Gwagwalada</w:t>
      </w:r>
      <w:proofErr w:type="spellEnd"/>
      <w:r w:rsidRPr="00C247B5">
        <w:rPr>
          <w:rFonts w:ascii="Times New Roman" w:hAnsi="Times New Roman" w:cs="Times New Roman"/>
          <w:sz w:val="20"/>
          <w:szCs w:val="20"/>
        </w:rPr>
        <w:t xml:space="preserve"> market and Phase </w:t>
      </w:r>
      <w:r w:rsidRPr="00C247B5">
        <w:rPr>
          <w:rFonts w:ascii="Times New Roman" w:hAnsi="Times New Roman" w:cs="Times New Roman"/>
          <w:sz w:val="20"/>
          <w:szCs w:val="20"/>
        </w:rPr>
        <w:lastRenderedPageBreak/>
        <w:t xml:space="preserve">III with 20 % </w:t>
      </w:r>
      <w:proofErr w:type="gramStart"/>
      <w:r w:rsidRPr="00C247B5">
        <w:rPr>
          <w:rFonts w:ascii="Times New Roman" w:hAnsi="Times New Roman" w:cs="Times New Roman"/>
          <w:sz w:val="20"/>
          <w:szCs w:val="20"/>
        </w:rPr>
        <w:t>each,</w:t>
      </w:r>
      <w:proofErr w:type="gramEnd"/>
      <w:r w:rsidRPr="00C247B5">
        <w:rPr>
          <w:rFonts w:ascii="Times New Roman" w:hAnsi="Times New Roman" w:cs="Times New Roman"/>
          <w:sz w:val="20"/>
          <w:szCs w:val="20"/>
        </w:rPr>
        <w:t xml:space="preserve"> Phase 1 and </w:t>
      </w:r>
      <w:proofErr w:type="spellStart"/>
      <w:r w:rsidRPr="00C247B5">
        <w:rPr>
          <w:rFonts w:ascii="Times New Roman" w:hAnsi="Times New Roman" w:cs="Times New Roman"/>
          <w:sz w:val="20"/>
          <w:szCs w:val="20"/>
        </w:rPr>
        <w:t>Dagiri</w:t>
      </w:r>
      <w:proofErr w:type="spellEnd"/>
      <w:r w:rsidRPr="00C247B5">
        <w:rPr>
          <w:rFonts w:ascii="Times New Roman" w:hAnsi="Times New Roman" w:cs="Times New Roman"/>
          <w:sz w:val="20"/>
          <w:szCs w:val="20"/>
        </w:rPr>
        <w:t xml:space="preserve"> with equal values have the least incidence of </w:t>
      </w:r>
      <w:r w:rsidRPr="00C247B5">
        <w:rPr>
          <w:rFonts w:ascii="Times New Roman" w:hAnsi="Times New Roman" w:cs="Times New Roman"/>
          <w:i/>
          <w:sz w:val="20"/>
          <w:szCs w:val="20"/>
        </w:rPr>
        <w:t>Escherichia coli</w:t>
      </w:r>
      <w:r w:rsidRPr="00C247B5">
        <w:rPr>
          <w:rFonts w:ascii="Times New Roman" w:hAnsi="Times New Roman" w:cs="Times New Roman"/>
          <w:sz w:val="20"/>
          <w:szCs w:val="20"/>
        </w:rPr>
        <w:t xml:space="preserve"> in the orange juice with 13.33 % each.</w:t>
      </w:r>
    </w:p>
    <w:p w:rsidR="00C247B5" w:rsidRPr="00C247B5" w:rsidRDefault="00C247B5" w:rsidP="007F0065">
      <w:pPr>
        <w:adjustRightInd w:val="0"/>
        <w:snapToGrid w:val="0"/>
        <w:spacing w:after="0" w:line="240" w:lineRule="auto"/>
        <w:ind w:firstLine="425"/>
        <w:jc w:val="both"/>
        <w:rPr>
          <w:rFonts w:ascii="Times New Roman" w:eastAsia="Times New Roman+FPEF" w:hAnsi="Times New Roman" w:cs="Times New Roman"/>
          <w:b/>
          <w:sz w:val="20"/>
          <w:szCs w:val="20"/>
        </w:rPr>
        <w:sectPr w:rsidR="00C247B5" w:rsidRPr="00C247B5" w:rsidSect="004927A4">
          <w:headerReference w:type="default" r:id="rId28"/>
          <w:footerReference w:type="default" r:id="rId29"/>
          <w:type w:val="continuous"/>
          <w:pgSz w:w="12240" w:h="15840" w:code="1"/>
          <w:pgMar w:top="1440" w:right="1440" w:bottom="1440" w:left="1440" w:header="720" w:footer="720" w:gutter="0"/>
          <w:cols w:num="2" w:space="720"/>
          <w:docGrid w:linePitch="360"/>
        </w:sectPr>
      </w:pPr>
    </w:p>
    <w:p w:rsidR="00C247B5" w:rsidRDefault="00C247B5" w:rsidP="007F0065">
      <w:pPr>
        <w:adjustRightInd w:val="0"/>
        <w:snapToGrid w:val="0"/>
        <w:spacing w:after="0" w:line="240" w:lineRule="auto"/>
        <w:ind w:firstLine="425"/>
        <w:jc w:val="both"/>
        <w:rPr>
          <w:rFonts w:ascii="Times New Roman" w:hAnsi="Times New Roman" w:cs="Times New Roman"/>
          <w:b/>
          <w:sz w:val="20"/>
          <w:szCs w:val="20"/>
          <w:lang w:eastAsia="zh-CN"/>
        </w:rPr>
      </w:pPr>
    </w:p>
    <w:p w:rsidR="00D43D91" w:rsidRPr="00C247B5" w:rsidRDefault="00D43D91" w:rsidP="007F0065">
      <w:pPr>
        <w:adjustRightInd w:val="0"/>
        <w:snapToGrid w:val="0"/>
        <w:spacing w:after="0" w:line="240" w:lineRule="auto"/>
        <w:jc w:val="center"/>
        <w:rPr>
          <w:rFonts w:ascii="Times New Roman" w:hAnsi="Times New Roman" w:cs="Times New Roman"/>
          <w:b/>
          <w:sz w:val="20"/>
          <w:szCs w:val="20"/>
        </w:rPr>
      </w:pPr>
      <w:r w:rsidRPr="00C247B5">
        <w:rPr>
          <w:rFonts w:ascii="Times New Roman" w:eastAsia="Times New Roman+FPEF" w:hAnsi="Times New Roman" w:cs="Times New Roman"/>
          <w:b/>
          <w:sz w:val="20"/>
          <w:szCs w:val="20"/>
        </w:rPr>
        <w:t xml:space="preserve">Table 7: Proximate analysis of locally produced orange juice in </w:t>
      </w:r>
      <w:proofErr w:type="spellStart"/>
      <w:r w:rsidRPr="00C247B5">
        <w:rPr>
          <w:rFonts w:ascii="Times New Roman" w:eastAsia="Times New Roman+FPEF" w:hAnsi="Times New Roman" w:cs="Times New Roman"/>
          <w:b/>
          <w:sz w:val="20"/>
          <w:szCs w:val="20"/>
        </w:rPr>
        <w:t>Gwagwalada</w:t>
      </w:r>
      <w:proofErr w:type="spellEnd"/>
    </w:p>
    <w:tbl>
      <w:tblPr>
        <w:tblStyle w:val="TableGrid"/>
        <w:tblW w:w="5000" w:type="pct"/>
        <w:jc w:val="center"/>
        <w:tblLook w:val="04A0"/>
      </w:tblPr>
      <w:tblGrid>
        <w:gridCol w:w="9576"/>
      </w:tblGrid>
      <w:tr w:rsidR="00D43D91" w:rsidRPr="00C247B5" w:rsidTr="00C247B5">
        <w:trPr>
          <w:jc w:val="center"/>
        </w:trPr>
        <w:tc>
          <w:tcPr>
            <w:tcW w:w="5000" w:type="pct"/>
            <w:tcBorders>
              <w:left w:val="single" w:sz="4" w:space="0" w:color="auto"/>
              <w:bottom w:val="single" w:sz="4" w:space="0" w:color="000000" w:themeColor="text1"/>
              <w:right w:val="single" w:sz="4" w:space="0" w:color="auto"/>
            </w:tcBorders>
          </w:tcPr>
          <w:p w:rsidR="00D43D91" w:rsidRPr="00C247B5" w:rsidRDefault="001E52F1" w:rsidP="007F0065">
            <w:pPr>
              <w:adjustRightInd w:val="0"/>
              <w:snapToGrid w:val="0"/>
              <w:spacing w:after="0" w:line="240" w:lineRule="auto"/>
              <w:jc w:val="both"/>
              <w:rPr>
                <w:rFonts w:ascii="Times New Roman" w:hAnsi="Times New Roman" w:cs="Times New Roman"/>
                <w:b/>
                <w:color w:val="000000"/>
                <w:sz w:val="20"/>
                <w:szCs w:val="20"/>
              </w:rPr>
            </w:pPr>
            <w:r w:rsidRPr="00C247B5">
              <w:rPr>
                <w:rFonts w:ascii="Times New Roman" w:hAnsi="Times New Roman" w:cs="Times New Roman"/>
                <w:b/>
                <w:color w:val="000000"/>
                <w:sz w:val="20"/>
                <w:szCs w:val="20"/>
              </w:rPr>
              <w:t>Nutrients</w:t>
            </w:r>
            <w:r w:rsidRPr="00C247B5">
              <w:rPr>
                <w:rFonts w:ascii="Times New Roman" w:hAnsi="Times New Roman" w:cs="Times New Roman"/>
                <w:b/>
                <w:color w:val="000000"/>
                <w:sz w:val="20"/>
                <w:szCs w:val="20"/>
              </w:rPr>
              <w:tab/>
            </w:r>
            <w:r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L1</w:t>
            </w:r>
            <w:r w:rsidR="00D43D91"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ab/>
              <w:t>L2</w:t>
            </w:r>
            <w:r w:rsidR="00D43D91"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ab/>
              <w:t>L3</w:t>
            </w:r>
            <w:r w:rsidR="00D43D91"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ab/>
              <w:t>L4</w:t>
            </w:r>
            <w:r w:rsidR="00D43D91" w:rsidRPr="00C247B5">
              <w:rPr>
                <w:rFonts w:ascii="Times New Roman" w:hAnsi="Times New Roman" w:cs="Times New Roman"/>
                <w:b/>
                <w:color w:val="000000"/>
                <w:sz w:val="20"/>
                <w:szCs w:val="20"/>
              </w:rPr>
              <w:tab/>
            </w:r>
            <w:r w:rsidR="00D43D91" w:rsidRPr="00C247B5">
              <w:rPr>
                <w:rFonts w:ascii="Times New Roman" w:hAnsi="Times New Roman" w:cs="Times New Roman"/>
                <w:b/>
                <w:color w:val="000000"/>
                <w:sz w:val="20"/>
                <w:szCs w:val="20"/>
              </w:rPr>
              <w:tab/>
              <w:t>L5</w:t>
            </w:r>
          </w:p>
        </w:tc>
      </w:tr>
      <w:tr w:rsidR="00D43D91" w:rsidRPr="00C247B5" w:rsidTr="00C247B5">
        <w:trPr>
          <w:jc w:val="center"/>
        </w:trPr>
        <w:tc>
          <w:tcPr>
            <w:tcW w:w="5000" w:type="pct"/>
            <w:tcBorders>
              <w:left w:val="single" w:sz="4" w:space="0" w:color="auto"/>
              <w:right w:val="single" w:sz="4" w:space="0" w:color="auto"/>
            </w:tcBorders>
          </w:tcPr>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Ash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1E52F1"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 xml:space="preserve">6.80 </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0.8 </w:t>
            </w:r>
            <w:r w:rsidRPr="00C247B5">
              <w:rPr>
                <w:rFonts w:ascii="Times New Roman" w:hAnsi="Times New Roman" w:cs="Times New Roman"/>
                <w:color w:val="000000"/>
                <w:sz w:val="20"/>
                <w:szCs w:val="20"/>
              </w:rPr>
              <w:tab/>
              <w:t xml:space="preserve">7.60 </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0.6    </w:t>
            </w:r>
            <w:r w:rsidR="001E52F1"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 xml:space="preserve">7.05 </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0.4   </w:t>
            </w:r>
            <w:r w:rsidR="001E52F1"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 xml:space="preserve">6.99 </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0.9</w:t>
            </w:r>
            <w:r w:rsidRPr="00C247B5">
              <w:rPr>
                <w:rFonts w:ascii="Times New Roman" w:hAnsi="Times New Roman" w:cs="Times New Roman"/>
                <w:color w:val="000000"/>
                <w:sz w:val="20"/>
                <w:szCs w:val="20"/>
              </w:rPr>
              <w:tab/>
              <w:t>7.50</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0.8</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Moisture (%)   </w:t>
            </w:r>
            <w:r w:rsidRPr="00C247B5">
              <w:rPr>
                <w:rFonts w:ascii="Times New Roman" w:hAnsi="Times New Roman" w:cs="Times New Roman"/>
                <w:color w:val="000000"/>
                <w:sz w:val="20"/>
                <w:szCs w:val="20"/>
              </w:rPr>
              <w:tab/>
            </w:r>
            <w:r w:rsidR="001E52F1"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94.16</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6</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1</w:t>
            </w:r>
            <w:r w:rsidRPr="00C247B5">
              <w:rPr>
                <w:rFonts w:ascii="Times New Roman" w:eastAsia="Calibri" w:hAnsi="Times New Roman" w:cs="Times New Roman"/>
                <w:color w:val="000000"/>
                <w:sz w:val="20"/>
                <w:szCs w:val="20"/>
              </w:rPr>
              <w:t>8</w:t>
            </w:r>
            <w:r w:rsidRPr="00C247B5">
              <w:rPr>
                <w:rFonts w:ascii="Times New Roman" w:hAnsi="Times New Roman" w:cs="Times New Roman"/>
                <w:color w:val="000000"/>
                <w:sz w:val="20"/>
                <w:szCs w:val="20"/>
              </w:rPr>
              <w:tab/>
              <w:t>80.95</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5.80</w:t>
            </w:r>
            <w:r w:rsidRPr="00C247B5">
              <w:rPr>
                <w:rFonts w:ascii="Times New Roman" w:hAnsi="Times New Roman" w:cs="Times New Roman"/>
                <w:color w:val="000000"/>
                <w:sz w:val="20"/>
                <w:szCs w:val="20"/>
              </w:rPr>
              <w:tab/>
              <w:t>92.88</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3.23   </w:t>
            </w:r>
            <w:r w:rsidR="001E52F1"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90.98</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4.88 </w:t>
            </w:r>
            <w:r w:rsidRPr="00C247B5">
              <w:rPr>
                <w:rFonts w:ascii="Times New Roman" w:hAnsi="Times New Roman" w:cs="Times New Roman"/>
                <w:color w:val="000000"/>
                <w:sz w:val="20"/>
                <w:szCs w:val="20"/>
              </w:rPr>
              <w:tab/>
              <w:t>91. 89</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3.38</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Crude lipid (%)  </w:t>
            </w:r>
            <w:r w:rsidR="001E52F1"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0.048</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0.01</w:t>
            </w:r>
            <w:r w:rsidRPr="00C247B5">
              <w:rPr>
                <w:rFonts w:ascii="Times New Roman" w:hAnsi="Times New Roman" w:cs="Times New Roman"/>
                <w:color w:val="000000"/>
                <w:sz w:val="20"/>
                <w:szCs w:val="20"/>
              </w:rPr>
              <w:tab/>
              <w:t>0.037</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0.08</w:t>
            </w:r>
            <w:r w:rsidRPr="00C247B5">
              <w:rPr>
                <w:rFonts w:ascii="Times New Roman" w:hAnsi="Times New Roman" w:cs="Times New Roman"/>
                <w:color w:val="000000"/>
                <w:sz w:val="20"/>
                <w:szCs w:val="20"/>
              </w:rPr>
              <w:tab/>
              <w:t>0.049</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0.02</w:t>
            </w:r>
            <w:r w:rsidRPr="00C247B5">
              <w:rPr>
                <w:rFonts w:ascii="Times New Roman" w:hAnsi="Times New Roman" w:cs="Times New Roman"/>
                <w:color w:val="000000"/>
                <w:sz w:val="20"/>
                <w:szCs w:val="20"/>
              </w:rPr>
              <w:tab/>
              <w:t>0.044</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0.03</w:t>
            </w:r>
            <w:r w:rsidRPr="00C247B5">
              <w:rPr>
                <w:rFonts w:ascii="Times New Roman" w:hAnsi="Times New Roman" w:cs="Times New Roman"/>
                <w:color w:val="000000"/>
                <w:sz w:val="20"/>
                <w:szCs w:val="20"/>
              </w:rPr>
              <w:tab/>
              <w:t>0.39</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0.04</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Crude </w:t>
            </w:r>
            <w:proofErr w:type="spellStart"/>
            <w:r w:rsidRPr="00C247B5">
              <w:rPr>
                <w:rFonts w:ascii="Times New Roman" w:hAnsi="Times New Roman" w:cs="Times New Roman"/>
                <w:color w:val="000000"/>
                <w:sz w:val="20"/>
                <w:szCs w:val="20"/>
              </w:rPr>
              <w:t>fibre</w:t>
            </w:r>
            <w:proofErr w:type="spellEnd"/>
            <w:r w:rsidRPr="00C247B5">
              <w:rPr>
                <w:rFonts w:ascii="Times New Roman" w:hAnsi="Times New Roman" w:cs="Times New Roman"/>
                <w:color w:val="000000"/>
                <w:sz w:val="20"/>
                <w:szCs w:val="20"/>
              </w:rPr>
              <w:t xml:space="preserve"> (%)</w:t>
            </w:r>
            <w:r w:rsidRPr="00C247B5">
              <w:rPr>
                <w:rFonts w:ascii="Times New Roman" w:hAnsi="Times New Roman" w:cs="Times New Roman"/>
                <w:color w:val="000000"/>
                <w:sz w:val="20"/>
                <w:szCs w:val="20"/>
              </w:rPr>
              <w:tab/>
            </w:r>
            <w:r w:rsidR="001E52F1"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 xml:space="preserve">N/A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 xml:space="preserve">N/A </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N/A</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N/A</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N/A</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Vitamin C</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0.014</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0.07</w:t>
            </w:r>
            <w:r w:rsidRPr="00C247B5">
              <w:rPr>
                <w:rFonts w:ascii="Times New Roman" w:hAnsi="Times New Roman" w:cs="Times New Roman"/>
                <w:color w:val="000000"/>
                <w:sz w:val="20"/>
                <w:szCs w:val="20"/>
              </w:rPr>
              <w:tab/>
              <w:t>0.014</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0.02</w:t>
            </w:r>
            <w:r w:rsidRPr="00C247B5">
              <w:rPr>
                <w:rFonts w:ascii="Times New Roman" w:hAnsi="Times New Roman" w:cs="Times New Roman"/>
                <w:color w:val="000000"/>
                <w:sz w:val="20"/>
                <w:szCs w:val="20"/>
              </w:rPr>
              <w:tab/>
              <w:t>0.013</w:t>
            </w:r>
            <w:r w:rsidRPr="00C247B5">
              <w:rPr>
                <w:rFonts w:ascii="Times New Roman" w:eastAsia="Calibri" w:hAnsi="Times New Roman" w:cs="Times New Roman"/>
                <w:color w:val="000000"/>
                <w:sz w:val="20"/>
                <w:szCs w:val="20"/>
              </w:rPr>
              <w:t>±0.</w:t>
            </w:r>
            <w:r w:rsidRPr="00C247B5">
              <w:rPr>
                <w:rFonts w:ascii="Times New Roman" w:hAnsi="Times New Roman" w:cs="Times New Roman"/>
                <w:color w:val="000000"/>
                <w:sz w:val="20"/>
                <w:szCs w:val="20"/>
              </w:rPr>
              <w:t>0</w:t>
            </w:r>
            <w:r w:rsidRPr="00C247B5">
              <w:rPr>
                <w:rFonts w:ascii="Times New Roman" w:eastAsia="Calibri" w:hAnsi="Times New Roman" w:cs="Times New Roman"/>
                <w:color w:val="000000"/>
                <w:sz w:val="20"/>
                <w:szCs w:val="20"/>
              </w:rPr>
              <w:t>8</w:t>
            </w:r>
            <w:r w:rsidRPr="00C247B5">
              <w:rPr>
                <w:rFonts w:ascii="Times New Roman" w:hAnsi="Times New Roman" w:cs="Times New Roman"/>
                <w:color w:val="000000"/>
                <w:sz w:val="20"/>
                <w:szCs w:val="20"/>
              </w:rPr>
              <w:tab/>
              <w:t>0.015</w:t>
            </w:r>
            <w:r w:rsidRPr="00C247B5">
              <w:rPr>
                <w:rFonts w:ascii="Times New Roman" w:eastAsia="Calibri" w:hAnsi="Times New Roman" w:cs="Times New Roman"/>
                <w:color w:val="000000"/>
                <w:sz w:val="20"/>
                <w:szCs w:val="20"/>
              </w:rPr>
              <w:t>±0.</w:t>
            </w:r>
            <w:r w:rsidRPr="00C247B5">
              <w:rPr>
                <w:rFonts w:ascii="Times New Roman" w:hAnsi="Times New Roman" w:cs="Times New Roman"/>
                <w:color w:val="000000"/>
                <w:sz w:val="20"/>
                <w:szCs w:val="20"/>
              </w:rPr>
              <w:t>05</w:t>
            </w:r>
            <w:r w:rsidRPr="00C247B5">
              <w:rPr>
                <w:rFonts w:ascii="Times New Roman" w:hAnsi="Times New Roman" w:cs="Times New Roman"/>
                <w:color w:val="000000"/>
                <w:sz w:val="20"/>
                <w:szCs w:val="20"/>
              </w:rPr>
              <w:tab/>
              <w:t>0.013</w:t>
            </w:r>
            <w:r w:rsidRPr="00C247B5">
              <w:rPr>
                <w:rFonts w:ascii="Times New Roman" w:eastAsia="Calibri" w:hAnsi="Times New Roman" w:cs="Times New Roman"/>
                <w:color w:val="000000"/>
                <w:sz w:val="20"/>
                <w:szCs w:val="20"/>
              </w:rPr>
              <w:t>±0.</w:t>
            </w:r>
            <w:r w:rsidRPr="00C247B5">
              <w:rPr>
                <w:rFonts w:ascii="Times New Roman" w:hAnsi="Times New Roman" w:cs="Times New Roman"/>
                <w:color w:val="000000"/>
                <w:sz w:val="20"/>
                <w:szCs w:val="20"/>
              </w:rPr>
              <w:t>01</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(mg/100ml)</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pH</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5.4</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4.0</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4.5</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5.4</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5.4</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b/>
                <w:color w:val="000000"/>
                <w:sz w:val="20"/>
                <w:szCs w:val="20"/>
              </w:rPr>
              <w:t>Minerals</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Calcium (</w:t>
            </w:r>
            <w:proofErr w:type="spellStart"/>
            <w:r w:rsidRPr="00C247B5">
              <w:rPr>
                <w:rFonts w:ascii="Times New Roman" w:hAnsi="Times New Roman" w:cs="Times New Roman"/>
                <w:color w:val="000000"/>
                <w:sz w:val="20"/>
                <w:szCs w:val="20"/>
              </w:rPr>
              <w:t>ppm</w:t>
            </w:r>
            <w:proofErr w:type="spellEnd"/>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r>
            <w:r w:rsidR="001E52F1"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21.3</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0.18</w:t>
            </w:r>
            <w:r w:rsidRPr="00C247B5">
              <w:rPr>
                <w:rFonts w:ascii="Times New Roman" w:hAnsi="Times New Roman" w:cs="Times New Roman"/>
                <w:color w:val="000000"/>
                <w:sz w:val="20"/>
                <w:szCs w:val="20"/>
              </w:rPr>
              <w:tab/>
              <w:t>28.1</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0.28</w:t>
            </w:r>
            <w:r w:rsidRPr="00C247B5">
              <w:rPr>
                <w:rFonts w:ascii="Times New Roman" w:hAnsi="Times New Roman" w:cs="Times New Roman"/>
                <w:color w:val="000000"/>
                <w:sz w:val="20"/>
                <w:szCs w:val="20"/>
              </w:rPr>
              <w:tab/>
              <w:t>20.2</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1.08</w:t>
            </w:r>
            <w:r w:rsidRPr="00C247B5">
              <w:rPr>
                <w:rFonts w:ascii="Times New Roman" w:hAnsi="Times New Roman" w:cs="Times New Roman"/>
                <w:color w:val="000000"/>
                <w:sz w:val="20"/>
                <w:szCs w:val="20"/>
              </w:rPr>
              <w:tab/>
              <w:t>24.4</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1.12</w:t>
            </w:r>
            <w:r w:rsidRPr="00C247B5">
              <w:rPr>
                <w:rFonts w:ascii="Times New Roman" w:hAnsi="Times New Roman" w:cs="Times New Roman"/>
                <w:color w:val="000000"/>
                <w:sz w:val="20"/>
                <w:szCs w:val="20"/>
              </w:rPr>
              <w:tab/>
              <w:t>26.2</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2.21</w:t>
            </w:r>
          </w:p>
          <w:p w:rsidR="00D43D91" w:rsidRPr="00C247B5" w:rsidRDefault="001E52F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 xml:space="preserve">Magnesium </w:t>
            </w:r>
            <w:r w:rsidR="00D43D91" w:rsidRPr="00C247B5">
              <w:rPr>
                <w:rFonts w:ascii="Times New Roman" w:hAnsi="Times New Roman" w:cs="Times New Roman"/>
                <w:color w:val="000000"/>
                <w:sz w:val="20"/>
                <w:szCs w:val="20"/>
              </w:rPr>
              <w:t>(</w:t>
            </w:r>
            <w:proofErr w:type="spellStart"/>
            <w:r w:rsidR="00D43D91" w:rsidRPr="00C247B5">
              <w:rPr>
                <w:rFonts w:ascii="Times New Roman" w:hAnsi="Times New Roman" w:cs="Times New Roman"/>
                <w:color w:val="000000"/>
                <w:sz w:val="20"/>
                <w:szCs w:val="20"/>
              </w:rPr>
              <w:t>ppm</w:t>
            </w:r>
            <w:proofErr w:type="spellEnd"/>
            <w:r w:rsidR="00D43D91" w:rsidRPr="00C247B5">
              <w:rPr>
                <w:rFonts w:ascii="Times New Roman" w:hAnsi="Times New Roman" w:cs="Times New Roman"/>
                <w:color w:val="000000"/>
                <w:sz w:val="20"/>
                <w:szCs w:val="20"/>
              </w:rPr>
              <w:t>)</w:t>
            </w:r>
            <w:r w:rsidR="00D43D91" w:rsidRPr="00C247B5">
              <w:rPr>
                <w:rFonts w:ascii="Times New Roman" w:hAnsi="Times New Roman" w:cs="Times New Roman"/>
                <w:color w:val="000000"/>
                <w:sz w:val="20"/>
                <w:szCs w:val="20"/>
              </w:rPr>
              <w:tab/>
              <w:t>14.3</w:t>
            </w:r>
            <w:r w:rsidR="00D43D91" w:rsidRPr="00C247B5">
              <w:rPr>
                <w:rFonts w:ascii="Times New Roman" w:eastAsia="Calibri" w:hAnsi="Times New Roman" w:cs="Times New Roman"/>
                <w:color w:val="000000"/>
                <w:sz w:val="20"/>
                <w:szCs w:val="20"/>
              </w:rPr>
              <w:t>±</w:t>
            </w:r>
            <w:r w:rsidR="00D43D91" w:rsidRPr="00C247B5">
              <w:rPr>
                <w:rFonts w:ascii="Times New Roman" w:hAnsi="Times New Roman" w:cs="Times New Roman"/>
                <w:color w:val="000000"/>
                <w:sz w:val="20"/>
                <w:szCs w:val="20"/>
              </w:rPr>
              <w:t xml:space="preserve"> 0.8</w:t>
            </w:r>
            <w:r w:rsidR="00D43D91" w:rsidRPr="00C247B5">
              <w:rPr>
                <w:rFonts w:ascii="Times New Roman" w:hAnsi="Times New Roman" w:cs="Times New Roman"/>
                <w:color w:val="000000"/>
                <w:sz w:val="20"/>
                <w:szCs w:val="20"/>
              </w:rPr>
              <w:tab/>
              <w:t>12.4</w:t>
            </w:r>
            <w:r w:rsidR="00D43D91" w:rsidRPr="00C247B5">
              <w:rPr>
                <w:rFonts w:ascii="Times New Roman" w:eastAsia="Calibri" w:hAnsi="Times New Roman" w:cs="Times New Roman"/>
                <w:color w:val="000000"/>
                <w:sz w:val="20"/>
                <w:szCs w:val="20"/>
              </w:rPr>
              <w:t>±</w:t>
            </w:r>
            <w:r w:rsidR="00D43D91" w:rsidRPr="00C247B5">
              <w:rPr>
                <w:rFonts w:ascii="Times New Roman" w:hAnsi="Times New Roman" w:cs="Times New Roman"/>
                <w:color w:val="000000"/>
                <w:sz w:val="20"/>
                <w:szCs w:val="20"/>
              </w:rPr>
              <w:t xml:space="preserve"> 0.8</w:t>
            </w:r>
            <w:r w:rsidR="00D43D91" w:rsidRPr="00C247B5">
              <w:rPr>
                <w:rFonts w:ascii="Times New Roman" w:hAnsi="Times New Roman" w:cs="Times New Roman"/>
                <w:color w:val="000000"/>
                <w:sz w:val="20"/>
                <w:szCs w:val="20"/>
              </w:rPr>
              <w:tab/>
              <w:t>13.3</w:t>
            </w:r>
            <w:r w:rsidR="00D43D91" w:rsidRPr="00C247B5">
              <w:rPr>
                <w:rFonts w:ascii="Times New Roman" w:eastAsia="Calibri" w:hAnsi="Times New Roman" w:cs="Times New Roman"/>
                <w:color w:val="000000"/>
                <w:sz w:val="20"/>
                <w:szCs w:val="20"/>
              </w:rPr>
              <w:t>±</w:t>
            </w:r>
            <w:r w:rsidR="00D43D91" w:rsidRPr="00C247B5">
              <w:rPr>
                <w:rFonts w:ascii="Times New Roman" w:hAnsi="Times New Roman" w:cs="Times New Roman"/>
                <w:color w:val="000000"/>
                <w:sz w:val="20"/>
                <w:szCs w:val="20"/>
              </w:rPr>
              <w:t xml:space="preserve"> 0.7</w:t>
            </w:r>
            <w:r w:rsidR="00D43D91" w:rsidRPr="00C247B5">
              <w:rPr>
                <w:rFonts w:ascii="Times New Roman" w:hAnsi="Times New Roman" w:cs="Times New Roman"/>
                <w:color w:val="000000"/>
                <w:sz w:val="20"/>
                <w:szCs w:val="20"/>
              </w:rPr>
              <w:tab/>
              <w:t>15.5</w:t>
            </w:r>
            <w:r w:rsidR="00D43D91" w:rsidRPr="00C247B5">
              <w:rPr>
                <w:rFonts w:ascii="Times New Roman" w:eastAsia="Calibri" w:hAnsi="Times New Roman" w:cs="Times New Roman"/>
                <w:color w:val="000000"/>
                <w:sz w:val="20"/>
                <w:szCs w:val="20"/>
              </w:rPr>
              <w:t>±</w:t>
            </w:r>
            <w:r w:rsidR="00D43D91" w:rsidRPr="00C247B5">
              <w:rPr>
                <w:rFonts w:ascii="Times New Roman" w:hAnsi="Times New Roman" w:cs="Times New Roman"/>
                <w:color w:val="000000"/>
                <w:sz w:val="20"/>
                <w:szCs w:val="20"/>
              </w:rPr>
              <w:t xml:space="preserve"> 0.9</w:t>
            </w:r>
            <w:r w:rsidR="00D43D91" w:rsidRPr="00C247B5">
              <w:rPr>
                <w:rFonts w:ascii="Times New Roman" w:hAnsi="Times New Roman" w:cs="Times New Roman"/>
                <w:color w:val="000000"/>
                <w:sz w:val="20"/>
                <w:szCs w:val="20"/>
              </w:rPr>
              <w:tab/>
              <w:t>15.0</w:t>
            </w:r>
            <w:r w:rsidR="00D43D91" w:rsidRPr="00C247B5">
              <w:rPr>
                <w:rFonts w:ascii="Times New Roman" w:eastAsia="Calibri" w:hAnsi="Times New Roman" w:cs="Times New Roman"/>
                <w:color w:val="000000"/>
                <w:sz w:val="20"/>
                <w:szCs w:val="20"/>
              </w:rPr>
              <w:t>±</w:t>
            </w:r>
            <w:r w:rsidR="00D43D91" w:rsidRPr="00C247B5">
              <w:rPr>
                <w:rFonts w:ascii="Times New Roman" w:hAnsi="Times New Roman" w:cs="Times New Roman"/>
                <w:color w:val="000000"/>
                <w:sz w:val="20"/>
                <w:szCs w:val="20"/>
              </w:rPr>
              <w:t xml:space="preserve"> 0.8</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Iron (</w:t>
            </w:r>
            <w:proofErr w:type="spellStart"/>
            <w:r w:rsidRPr="00C247B5">
              <w:rPr>
                <w:rFonts w:ascii="Times New Roman" w:hAnsi="Times New Roman" w:cs="Times New Roman"/>
                <w:color w:val="000000"/>
                <w:sz w:val="20"/>
                <w:szCs w:val="20"/>
              </w:rPr>
              <w:t>ppm</w:t>
            </w:r>
            <w:proofErr w:type="spellEnd"/>
            <w:r w:rsidRPr="00C247B5">
              <w:rPr>
                <w:rFonts w:ascii="Times New Roman" w:hAnsi="Times New Roman" w:cs="Times New Roman"/>
                <w:color w:val="000000"/>
                <w:sz w:val="20"/>
                <w:szCs w:val="20"/>
              </w:rPr>
              <w:t>)</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t>0.24</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0.01</w:t>
            </w:r>
            <w:r w:rsidRPr="00C247B5">
              <w:rPr>
                <w:rFonts w:ascii="Times New Roman" w:hAnsi="Times New Roman" w:cs="Times New Roman"/>
                <w:color w:val="000000"/>
                <w:sz w:val="20"/>
                <w:szCs w:val="20"/>
              </w:rPr>
              <w:tab/>
              <w:t>0.50</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0.09</w:t>
            </w:r>
            <w:r w:rsidRPr="00C247B5">
              <w:rPr>
                <w:rFonts w:ascii="Times New Roman" w:hAnsi="Times New Roman" w:cs="Times New Roman"/>
                <w:color w:val="000000"/>
                <w:sz w:val="20"/>
                <w:szCs w:val="20"/>
              </w:rPr>
              <w:tab/>
              <w:t>0.20</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0.07</w:t>
            </w:r>
            <w:r w:rsidRPr="00C247B5">
              <w:rPr>
                <w:rFonts w:ascii="Times New Roman" w:hAnsi="Times New Roman" w:cs="Times New Roman"/>
                <w:color w:val="000000"/>
                <w:sz w:val="20"/>
                <w:szCs w:val="20"/>
              </w:rPr>
              <w:tab/>
              <w:t>0.36</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0.01</w:t>
            </w:r>
            <w:r w:rsidRPr="00C247B5">
              <w:rPr>
                <w:rFonts w:ascii="Times New Roman" w:hAnsi="Times New Roman" w:cs="Times New Roman"/>
                <w:color w:val="000000"/>
                <w:sz w:val="20"/>
                <w:szCs w:val="20"/>
              </w:rPr>
              <w:tab/>
              <w:t>0.45</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0.02</w:t>
            </w:r>
          </w:p>
          <w:p w:rsidR="00D43D91" w:rsidRPr="00C247B5" w:rsidRDefault="00D43D91" w:rsidP="007F0065">
            <w:pPr>
              <w:adjustRightInd w:val="0"/>
              <w:snapToGrid w:val="0"/>
              <w:spacing w:after="0" w:line="240" w:lineRule="auto"/>
              <w:jc w:val="both"/>
              <w:rPr>
                <w:rFonts w:ascii="Times New Roman" w:hAnsi="Times New Roman" w:cs="Times New Roman"/>
                <w:color w:val="000000"/>
                <w:sz w:val="20"/>
                <w:szCs w:val="20"/>
              </w:rPr>
            </w:pPr>
            <w:r w:rsidRPr="00C247B5">
              <w:rPr>
                <w:rFonts w:ascii="Times New Roman" w:hAnsi="Times New Roman" w:cs="Times New Roman"/>
                <w:color w:val="000000"/>
                <w:sz w:val="20"/>
                <w:szCs w:val="20"/>
              </w:rPr>
              <w:t>Copper</w:t>
            </w:r>
            <w:r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ab/>
            </w:r>
            <w:r w:rsidR="001E52F1" w:rsidRPr="00C247B5">
              <w:rPr>
                <w:rFonts w:ascii="Times New Roman" w:hAnsi="Times New Roman" w:cs="Times New Roman"/>
                <w:color w:val="000000"/>
                <w:sz w:val="20"/>
                <w:szCs w:val="20"/>
              </w:rPr>
              <w:tab/>
            </w:r>
            <w:r w:rsidRPr="00C247B5">
              <w:rPr>
                <w:rFonts w:ascii="Times New Roman" w:hAnsi="Times New Roman" w:cs="Times New Roman"/>
                <w:color w:val="000000"/>
                <w:sz w:val="20"/>
                <w:szCs w:val="20"/>
              </w:rPr>
              <w:t>0.12</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0.01</w:t>
            </w:r>
            <w:r w:rsidRPr="00C247B5">
              <w:rPr>
                <w:rFonts w:ascii="Times New Roman" w:hAnsi="Times New Roman" w:cs="Times New Roman"/>
                <w:color w:val="000000"/>
                <w:sz w:val="20"/>
                <w:szCs w:val="20"/>
              </w:rPr>
              <w:tab/>
              <w:t>0.10</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0.01</w:t>
            </w:r>
            <w:r w:rsidRPr="00C247B5">
              <w:rPr>
                <w:rFonts w:ascii="Times New Roman" w:hAnsi="Times New Roman" w:cs="Times New Roman"/>
                <w:color w:val="000000"/>
                <w:sz w:val="20"/>
                <w:szCs w:val="20"/>
              </w:rPr>
              <w:tab/>
              <w:t>0.11</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0.01</w:t>
            </w:r>
            <w:r w:rsidRPr="00C247B5">
              <w:rPr>
                <w:rFonts w:ascii="Times New Roman" w:hAnsi="Times New Roman" w:cs="Times New Roman"/>
                <w:color w:val="000000"/>
                <w:sz w:val="20"/>
                <w:szCs w:val="20"/>
              </w:rPr>
              <w:tab/>
              <w:t>0.13</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0.02</w:t>
            </w:r>
            <w:r w:rsidRPr="00C247B5">
              <w:rPr>
                <w:rFonts w:ascii="Times New Roman" w:hAnsi="Times New Roman" w:cs="Times New Roman"/>
                <w:color w:val="000000"/>
                <w:sz w:val="20"/>
                <w:szCs w:val="20"/>
              </w:rPr>
              <w:tab/>
              <w:t>0.12</w:t>
            </w:r>
            <w:r w:rsidRPr="00C247B5">
              <w:rPr>
                <w:rFonts w:ascii="Times New Roman" w:eastAsia="Calibri" w:hAnsi="Times New Roman" w:cs="Times New Roman"/>
                <w:color w:val="000000"/>
                <w:sz w:val="20"/>
                <w:szCs w:val="20"/>
              </w:rPr>
              <w:t>±</w:t>
            </w:r>
            <w:r w:rsidRPr="00C247B5">
              <w:rPr>
                <w:rFonts w:ascii="Times New Roman" w:hAnsi="Times New Roman" w:cs="Times New Roman"/>
                <w:color w:val="000000"/>
                <w:sz w:val="20"/>
                <w:szCs w:val="20"/>
              </w:rPr>
              <w:t xml:space="preserve"> 0.02</w:t>
            </w:r>
          </w:p>
        </w:tc>
      </w:tr>
    </w:tbl>
    <w:p w:rsidR="00D43D91" w:rsidRPr="007F0065" w:rsidRDefault="00D43D91" w:rsidP="007F0065">
      <w:pPr>
        <w:adjustRightInd w:val="0"/>
        <w:snapToGrid w:val="0"/>
        <w:spacing w:after="0" w:line="240" w:lineRule="auto"/>
        <w:jc w:val="both"/>
        <w:rPr>
          <w:rFonts w:ascii="Times New Roman" w:hAnsi="Times New Roman" w:cs="Times New Roman"/>
          <w:sz w:val="20"/>
          <w:szCs w:val="20"/>
        </w:rPr>
      </w:pPr>
      <w:r w:rsidRPr="007F0065">
        <w:rPr>
          <w:rFonts w:ascii="Times New Roman" w:hAnsi="Times New Roman" w:cs="Times New Roman"/>
          <w:sz w:val="20"/>
          <w:szCs w:val="20"/>
        </w:rPr>
        <w:t xml:space="preserve">Each value represents mean </w:t>
      </w:r>
      <w:r w:rsidRPr="007F0065">
        <w:rPr>
          <w:rFonts w:ascii="Times New Roman" w:eastAsia="Calibri" w:hAnsi="Times New Roman" w:cs="Times New Roman"/>
          <w:sz w:val="20"/>
          <w:szCs w:val="20"/>
        </w:rPr>
        <w:t>±</w:t>
      </w:r>
      <w:r w:rsidRPr="007F0065">
        <w:rPr>
          <w:rFonts w:ascii="Times New Roman" w:hAnsi="Times New Roman" w:cs="Times New Roman"/>
          <w:sz w:val="20"/>
          <w:szCs w:val="20"/>
        </w:rPr>
        <w:t xml:space="preserve"> standard deviation of two replicate determinations. Keys: L1=</w:t>
      </w:r>
      <w:proofErr w:type="spellStart"/>
      <w:r w:rsidRPr="007F0065">
        <w:rPr>
          <w:rFonts w:ascii="Times New Roman" w:hAnsi="Times New Roman" w:cs="Times New Roman"/>
          <w:sz w:val="20"/>
          <w:szCs w:val="20"/>
        </w:rPr>
        <w:t>Gwagwalada</w:t>
      </w:r>
      <w:proofErr w:type="spellEnd"/>
      <w:r w:rsidRPr="007F0065">
        <w:rPr>
          <w:rFonts w:ascii="Times New Roman" w:hAnsi="Times New Roman" w:cs="Times New Roman"/>
          <w:sz w:val="20"/>
          <w:szCs w:val="20"/>
        </w:rPr>
        <w:t xml:space="preserve"> market, L2= </w:t>
      </w:r>
      <w:proofErr w:type="spellStart"/>
      <w:r w:rsidRPr="007F0065">
        <w:rPr>
          <w:rFonts w:ascii="Times New Roman" w:hAnsi="Times New Roman" w:cs="Times New Roman"/>
          <w:sz w:val="20"/>
          <w:szCs w:val="20"/>
        </w:rPr>
        <w:t>Kasuandare</w:t>
      </w:r>
      <w:proofErr w:type="spellEnd"/>
      <w:r w:rsidRPr="007F0065">
        <w:rPr>
          <w:rFonts w:ascii="Times New Roman" w:hAnsi="Times New Roman" w:cs="Times New Roman"/>
          <w:sz w:val="20"/>
          <w:szCs w:val="20"/>
        </w:rPr>
        <w:t xml:space="preserve">, L3=Phase I, L4= Phase III, L5= </w:t>
      </w:r>
      <w:proofErr w:type="spellStart"/>
      <w:r w:rsidRPr="007F0065">
        <w:rPr>
          <w:rFonts w:ascii="Times New Roman" w:hAnsi="Times New Roman" w:cs="Times New Roman"/>
          <w:sz w:val="20"/>
          <w:szCs w:val="20"/>
        </w:rPr>
        <w:t>Dagiri</w:t>
      </w:r>
      <w:proofErr w:type="spellEnd"/>
      <w:r w:rsidRPr="007F0065">
        <w:rPr>
          <w:rFonts w:ascii="Times New Roman" w:hAnsi="Times New Roman" w:cs="Times New Roman"/>
          <w:sz w:val="20"/>
          <w:szCs w:val="20"/>
        </w:rPr>
        <w:t>, N/A=Not appreciable.</w:t>
      </w:r>
    </w:p>
    <w:p w:rsidR="00C247B5" w:rsidRDefault="00C247B5" w:rsidP="007F0065">
      <w:pPr>
        <w:adjustRightInd w:val="0"/>
        <w:snapToGrid w:val="0"/>
        <w:spacing w:after="0" w:line="240" w:lineRule="auto"/>
        <w:ind w:firstLine="425"/>
        <w:jc w:val="both"/>
        <w:rPr>
          <w:rFonts w:ascii="Times New Roman" w:hAnsi="Times New Roman" w:cs="Times New Roman"/>
          <w:sz w:val="20"/>
          <w:szCs w:val="20"/>
          <w:lang w:eastAsia="zh-CN"/>
        </w:rPr>
      </w:pPr>
    </w:p>
    <w:p w:rsidR="00C247B5" w:rsidRPr="00C247B5" w:rsidRDefault="00C247B5" w:rsidP="007F0065">
      <w:pPr>
        <w:adjustRightInd w:val="0"/>
        <w:snapToGrid w:val="0"/>
        <w:spacing w:after="0" w:line="240" w:lineRule="auto"/>
        <w:ind w:firstLine="425"/>
        <w:jc w:val="both"/>
        <w:rPr>
          <w:rFonts w:ascii="Times New Roman" w:hAnsi="Times New Roman" w:cs="Times New Roman"/>
          <w:sz w:val="20"/>
          <w:szCs w:val="20"/>
          <w:lang w:eastAsia="zh-CN"/>
        </w:rPr>
        <w:sectPr w:rsidR="00C247B5" w:rsidRPr="00C247B5" w:rsidSect="004927A4">
          <w:headerReference w:type="default" r:id="rId30"/>
          <w:footerReference w:type="default" r:id="rId31"/>
          <w:type w:val="continuous"/>
          <w:pgSz w:w="12240" w:h="15840" w:code="1"/>
          <w:pgMar w:top="1440" w:right="1440" w:bottom="1440" w:left="1440" w:header="720" w:footer="720" w:gutter="0"/>
          <w:cols w:space="720"/>
          <w:docGrid w:linePitch="360"/>
        </w:sectPr>
      </w:pPr>
    </w:p>
    <w:p w:rsidR="00D43D91" w:rsidRPr="00C247B5" w:rsidRDefault="00D43D91" w:rsidP="007F0065">
      <w:pPr>
        <w:adjustRightInd w:val="0"/>
        <w:snapToGrid w:val="0"/>
        <w:spacing w:after="0" w:line="240" w:lineRule="auto"/>
        <w:ind w:firstLine="425"/>
        <w:jc w:val="both"/>
        <w:rPr>
          <w:rFonts w:ascii="Times New Roman" w:hAnsi="Times New Roman" w:cs="Times New Roman"/>
          <w:sz w:val="20"/>
          <w:szCs w:val="20"/>
        </w:rPr>
      </w:pPr>
      <w:r w:rsidRPr="00C247B5">
        <w:rPr>
          <w:rFonts w:ascii="Times New Roman" w:hAnsi="Times New Roman" w:cs="Times New Roman"/>
          <w:sz w:val="20"/>
          <w:szCs w:val="20"/>
        </w:rPr>
        <w:lastRenderedPageBreak/>
        <w:t>From the above Table 7 the proximate analysis of locally produced orange juice samples from five locations indicated that some of the juices contain impressive amounts of minerals, crude lipid, vitamin C, ash and moisture content.</w:t>
      </w:r>
    </w:p>
    <w:p w:rsidR="00C247B5" w:rsidRDefault="00C247B5" w:rsidP="007F0065">
      <w:pPr>
        <w:adjustRightInd w:val="0"/>
        <w:snapToGrid w:val="0"/>
        <w:spacing w:after="0" w:line="240" w:lineRule="auto"/>
        <w:ind w:firstLine="425"/>
        <w:jc w:val="both"/>
        <w:rPr>
          <w:rFonts w:ascii="Times New Roman" w:hAnsi="Times New Roman" w:cs="Times New Roman"/>
          <w:b/>
          <w:sz w:val="20"/>
          <w:szCs w:val="20"/>
          <w:lang w:eastAsia="zh-CN"/>
        </w:rPr>
      </w:pPr>
    </w:p>
    <w:p w:rsidR="00D43D91" w:rsidRPr="00C247B5" w:rsidRDefault="00D43D91" w:rsidP="007F0065">
      <w:pPr>
        <w:adjustRightInd w:val="0"/>
        <w:snapToGrid w:val="0"/>
        <w:spacing w:after="0" w:line="240" w:lineRule="auto"/>
        <w:jc w:val="both"/>
        <w:rPr>
          <w:rFonts w:ascii="Times New Roman" w:hAnsi="Times New Roman" w:cs="Times New Roman"/>
          <w:b/>
          <w:sz w:val="20"/>
          <w:szCs w:val="20"/>
        </w:rPr>
      </w:pPr>
      <w:r w:rsidRPr="00C247B5">
        <w:rPr>
          <w:rFonts w:ascii="Times New Roman" w:hAnsi="Times New Roman" w:cs="Times New Roman"/>
          <w:b/>
          <w:sz w:val="20"/>
          <w:szCs w:val="20"/>
        </w:rPr>
        <w:t>4.</w:t>
      </w:r>
      <w:r w:rsidR="004018FB" w:rsidRPr="00C247B5">
        <w:rPr>
          <w:rFonts w:ascii="Times New Roman" w:hAnsi="Times New Roman" w:cs="Times New Roman"/>
          <w:b/>
          <w:sz w:val="20"/>
          <w:szCs w:val="20"/>
        </w:rPr>
        <w:t xml:space="preserve"> </w:t>
      </w:r>
      <w:r w:rsidRPr="00C247B5">
        <w:rPr>
          <w:rFonts w:ascii="Times New Roman" w:hAnsi="Times New Roman" w:cs="Times New Roman"/>
          <w:b/>
          <w:sz w:val="20"/>
          <w:szCs w:val="20"/>
        </w:rPr>
        <w:t>Discussions</w:t>
      </w:r>
    </w:p>
    <w:p w:rsidR="00D43D91" w:rsidRPr="00C247B5" w:rsidRDefault="00D43D91" w:rsidP="007F0065">
      <w:pPr>
        <w:adjustRightInd w:val="0"/>
        <w:snapToGrid w:val="0"/>
        <w:spacing w:after="0" w:line="240" w:lineRule="auto"/>
        <w:ind w:firstLine="425"/>
        <w:jc w:val="both"/>
        <w:rPr>
          <w:rFonts w:ascii="Times New Roman" w:hAnsi="Times New Roman" w:cs="Times New Roman"/>
          <w:sz w:val="20"/>
          <w:szCs w:val="20"/>
          <w:lang w:eastAsia="zh-CN"/>
        </w:rPr>
      </w:pPr>
      <w:r w:rsidRPr="00C247B5">
        <w:rPr>
          <w:rFonts w:ascii="Times New Roman" w:eastAsia="Calibri" w:hAnsi="Times New Roman" w:cs="Times New Roman"/>
          <w:sz w:val="20"/>
          <w:szCs w:val="20"/>
        </w:rPr>
        <w:t xml:space="preserve">The </w:t>
      </w:r>
      <w:r w:rsidRPr="00C247B5">
        <w:rPr>
          <w:rFonts w:ascii="Times New Roman" w:hAnsi="Times New Roman" w:cs="Times New Roman"/>
          <w:sz w:val="20"/>
          <w:szCs w:val="20"/>
        </w:rPr>
        <w:t>proximate analysis</w:t>
      </w:r>
      <w:r w:rsidRPr="00C247B5">
        <w:rPr>
          <w:rFonts w:ascii="Times New Roman" w:eastAsia="Calibri" w:hAnsi="Times New Roman" w:cs="Times New Roman"/>
          <w:sz w:val="20"/>
          <w:szCs w:val="20"/>
        </w:rPr>
        <w:t xml:space="preserve"> of </w:t>
      </w:r>
      <w:r w:rsidRPr="00C247B5">
        <w:rPr>
          <w:rFonts w:ascii="Times New Roman" w:hAnsi="Times New Roman" w:cs="Times New Roman"/>
          <w:sz w:val="20"/>
          <w:szCs w:val="20"/>
        </w:rPr>
        <w:t>locally produced orange juice</w:t>
      </w:r>
      <w:r w:rsidRPr="00C247B5">
        <w:rPr>
          <w:rFonts w:ascii="Times New Roman" w:eastAsia="Calibri" w:hAnsi="Times New Roman" w:cs="Times New Roman"/>
          <w:sz w:val="20"/>
          <w:szCs w:val="20"/>
        </w:rPr>
        <w:t xml:space="preserve"> samples from </w:t>
      </w:r>
      <w:r w:rsidRPr="00C247B5">
        <w:rPr>
          <w:rFonts w:ascii="Times New Roman" w:hAnsi="Times New Roman" w:cs="Times New Roman"/>
          <w:sz w:val="20"/>
          <w:szCs w:val="20"/>
        </w:rPr>
        <w:t>five</w:t>
      </w:r>
      <w:r w:rsidRPr="00C247B5">
        <w:rPr>
          <w:rFonts w:ascii="Times New Roman" w:eastAsia="Calibri" w:hAnsi="Times New Roman" w:cs="Times New Roman"/>
          <w:sz w:val="20"/>
          <w:szCs w:val="20"/>
        </w:rPr>
        <w:t xml:space="preserve"> </w:t>
      </w:r>
      <w:r w:rsidRPr="00C247B5">
        <w:rPr>
          <w:rFonts w:ascii="Times New Roman" w:hAnsi="Times New Roman" w:cs="Times New Roman"/>
          <w:sz w:val="20"/>
          <w:szCs w:val="20"/>
        </w:rPr>
        <w:t>locations</w:t>
      </w:r>
      <w:r w:rsidRPr="00C247B5">
        <w:rPr>
          <w:rFonts w:ascii="Times New Roman" w:eastAsia="Calibri" w:hAnsi="Times New Roman" w:cs="Times New Roman"/>
          <w:sz w:val="20"/>
          <w:szCs w:val="20"/>
        </w:rPr>
        <w:t xml:space="preserve"> indicated that </w:t>
      </w:r>
      <w:r w:rsidRPr="00C247B5">
        <w:rPr>
          <w:rFonts w:ascii="Times New Roman" w:hAnsi="Times New Roman" w:cs="Times New Roman"/>
          <w:sz w:val="20"/>
          <w:szCs w:val="20"/>
        </w:rPr>
        <w:t>some of the juices</w:t>
      </w:r>
      <w:r w:rsidRPr="00C247B5">
        <w:rPr>
          <w:rFonts w:ascii="Times New Roman" w:eastAsia="Calibri" w:hAnsi="Times New Roman" w:cs="Times New Roman"/>
          <w:sz w:val="20"/>
          <w:szCs w:val="20"/>
        </w:rPr>
        <w:t xml:space="preserve"> contain impressive amounts of </w:t>
      </w:r>
      <w:r w:rsidRPr="00C247B5">
        <w:rPr>
          <w:rFonts w:ascii="Times New Roman" w:hAnsi="Times New Roman" w:cs="Times New Roman"/>
          <w:sz w:val="20"/>
          <w:szCs w:val="20"/>
        </w:rPr>
        <w:t>minerals</w:t>
      </w:r>
      <w:r w:rsidRPr="00C247B5">
        <w:rPr>
          <w:rFonts w:ascii="Times New Roman" w:eastAsia="Calibri" w:hAnsi="Times New Roman" w:cs="Times New Roman"/>
          <w:sz w:val="20"/>
          <w:szCs w:val="20"/>
        </w:rPr>
        <w:t xml:space="preserve">, </w:t>
      </w:r>
      <w:r w:rsidRPr="00C247B5">
        <w:rPr>
          <w:rFonts w:ascii="Times New Roman" w:hAnsi="Times New Roman" w:cs="Times New Roman"/>
          <w:sz w:val="20"/>
          <w:szCs w:val="20"/>
        </w:rPr>
        <w:t xml:space="preserve">crude lipid, </w:t>
      </w:r>
      <w:r w:rsidRPr="00C247B5">
        <w:rPr>
          <w:rFonts w:ascii="Times New Roman" w:eastAsia="Calibri" w:hAnsi="Times New Roman" w:cs="Times New Roman"/>
          <w:sz w:val="20"/>
          <w:szCs w:val="20"/>
        </w:rPr>
        <w:t>vitamin C</w:t>
      </w:r>
      <w:r w:rsidRPr="00C247B5">
        <w:rPr>
          <w:rFonts w:ascii="Times New Roman" w:hAnsi="Times New Roman" w:cs="Times New Roman"/>
          <w:sz w:val="20"/>
          <w:szCs w:val="20"/>
        </w:rPr>
        <w:t>, ash and moisture content</w:t>
      </w:r>
      <w:r w:rsidRPr="00C247B5">
        <w:rPr>
          <w:rFonts w:ascii="Times New Roman" w:eastAsia="Calibri" w:hAnsi="Times New Roman" w:cs="Times New Roman"/>
          <w:sz w:val="20"/>
          <w:szCs w:val="20"/>
        </w:rPr>
        <w:t xml:space="preserve">. In terms of percentages, the </w:t>
      </w:r>
      <w:r w:rsidRPr="00C247B5">
        <w:rPr>
          <w:rFonts w:ascii="Times New Roman" w:hAnsi="Times New Roman" w:cs="Times New Roman"/>
          <w:sz w:val="20"/>
          <w:szCs w:val="20"/>
        </w:rPr>
        <w:t>moisture content in locally produced orange juice</w:t>
      </w:r>
      <w:r w:rsidRPr="00C247B5">
        <w:rPr>
          <w:rFonts w:ascii="Times New Roman" w:eastAsia="Calibri" w:hAnsi="Times New Roman" w:cs="Times New Roman"/>
          <w:sz w:val="20"/>
          <w:szCs w:val="20"/>
        </w:rPr>
        <w:t xml:space="preserve"> </w:t>
      </w:r>
      <w:r w:rsidRPr="00C247B5">
        <w:rPr>
          <w:rFonts w:ascii="Times New Roman" w:hAnsi="Times New Roman" w:cs="Times New Roman"/>
          <w:sz w:val="20"/>
          <w:szCs w:val="20"/>
        </w:rPr>
        <w:t xml:space="preserve">in </w:t>
      </w:r>
      <w:proofErr w:type="spellStart"/>
      <w:r w:rsidRPr="00C247B5">
        <w:rPr>
          <w:rFonts w:ascii="Times New Roman" w:hAnsi="Times New Roman" w:cs="Times New Roman"/>
          <w:sz w:val="20"/>
          <w:szCs w:val="20"/>
        </w:rPr>
        <w:t>Gwagwalada</w:t>
      </w:r>
      <w:proofErr w:type="spellEnd"/>
      <w:r w:rsidRPr="00C247B5">
        <w:rPr>
          <w:rFonts w:ascii="Times New Roman" w:hAnsi="Times New Roman" w:cs="Times New Roman"/>
          <w:sz w:val="20"/>
          <w:szCs w:val="20"/>
        </w:rPr>
        <w:t xml:space="preserve"> </w:t>
      </w:r>
      <w:r w:rsidRPr="00C247B5">
        <w:rPr>
          <w:rFonts w:ascii="Times New Roman" w:eastAsia="Calibri" w:hAnsi="Times New Roman" w:cs="Times New Roman"/>
          <w:sz w:val="20"/>
          <w:szCs w:val="20"/>
        </w:rPr>
        <w:t xml:space="preserve">ranged from </w:t>
      </w:r>
      <w:r w:rsidRPr="00C247B5">
        <w:rPr>
          <w:rFonts w:ascii="Times New Roman" w:hAnsi="Times New Roman" w:cs="Times New Roman"/>
          <w:sz w:val="20"/>
          <w:szCs w:val="20"/>
        </w:rPr>
        <w:t>80.95</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5.80 </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to 94.16</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6</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1</w:t>
      </w:r>
      <w:r w:rsidRPr="00C247B5">
        <w:rPr>
          <w:rFonts w:ascii="Times New Roman" w:eastAsia="Calibri" w:hAnsi="Times New Roman" w:cs="Times New Roman"/>
          <w:sz w:val="20"/>
          <w:szCs w:val="20"/>
        </w:rPr>
        <w:t>8, w</w:t>
      </w:r>
      <w:r w:rsidRPr="00C247B5">
        <w:rPr>
          <w:rFonts w:ascii="Times New Roman" w:hAnsi="Times New Roman" w:cs="Times New Roman"/>
          <w:sz w:val="20"/>
          <w:szCs w:val="20"/>
        </w:rPr>
        <w:t xml:space="preserve">ith sample from </w:t>
      </w:r>
      <w:proofErr w:type="spellStart"/>
      <w:r w:rsidRPr="00C247B5">
        <w:rPr>
          <w:rFonts w:ascii="Times New Roman" w:hAnsi="Times New Roman" w:cs="Times New Roman"/>
          <w:sz w:val="20"/>
          <w:szCs w:val="20"/>
        </w:rPr>
        <w:t>Gwagwalada</w:t>
      </w:r>
      <w:proofErr w:type="spellEnd"/>
      <w:r w:rsidRPr="00C247B5">
        <w:rPr>
          <w:rFonts w:ascii="Times New Roman" w:hAnsi="Times New Roman" w:cs="Times New Roman"/>
          <w:sz w:val="20"/>
          <w:szCs w:val="20"/>
        </w:rPr>
        <w:t xml:space="preserve"> market having the highest (94. 16 %)</w:t>
      </w:r>
      <w:r w:rsidRPr="00C247B5">
        <w:rPr>
          <w:rFonts w:ascii="Times New Roman" w:eastAsia="Calibri" w:hAnsi="Times New Roman" w:cs="Times New Roman"/>
          <w:sz w:val="20"/>
          <w:szCs w:val="20"/>
        </w:rPr>
        <w:t xml:space="preserve"> </w:t>
      </w:r>
      <w:r w:rsidRPr="00C247B5">
        <w:rPr>
          <w:rFonts w:ascii="Times New Roman" w:hAnsi="Times New Roman" w:cs="Times New Roman"/>
          <w:sz w:val="20"/>
          <w:szCs w:val="20"/>
        </w:rPr>
        <w:t xml:space="preserve">while the least was recorded by sample from </w:t>
      </w:r>
      <w:proofErr w:type="spellStart"/>
      <w:r w:rsidRPr="00C247B5">
        <w:rPr>
          <w:rFonts w:ascii="Times New Roman" w:hAnsi="Times New Roman" w:cs="Times New Roman"/>
          <w:sz w:val="20"/>
          <w:szCs w:val="20"/>
        </w:rPr>
        <w:t>Kasuandare</w:t>
      </w:r>
      <w:proofErr w:type="spellEnd"/>
      <w:r w:rsidRPr="00C247B5">
        <w:rPr>
          <w:rFonts w:ascii="Times New Roman" w:hAnsi="Times New Roman" w:cs="Times New Roman"/>
          <w:sz w:val="20"/>
          <w:szCs w:val="20"/>
        </w:rPr>
        <w:t xml:space="preserve"> (80.95</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5.80</w:t>
      </w:r>
      <w:r w:rsidR="00DE024F" w:rsidRPr="00C247B5">
        <w:rPr>
          <w:rFonts w:ascii="Times New Roman" w:hAnsi="Times New Roman" w:cs="Times New Roman"/>
          <w:sz w:val="20"/>
          <w:szCs w:val="20"/>
        </w:rPr>
        <w:t xml:space="preserve"> </w:t>
      </w:r>
      <w:r w:rsidRPr="00C247B5">
        <w:rPr>
          <w:rFonts w:ascii="Times New Roman" w:hAnsi="Times New Roman" w:cs="Times New Roman"/>
          <w:sz w:val="20"/>
          <w:szCs w:val="20"/>
        </w:rPr>
        <w:t>%).</w:t>
      </w:r>
      <w:r w:rsidR="007F0065">
        <w:rPr>
          <w:rFonts w:ascii="Times New Roman" w:hAnsi="Times New Roman" w:cs="Times New Roman"/>
          <w:sz w:val="20"/>
          <w:szCs w:val="20"/>
        </w:rPr>
        <w:t xml:space="preserve"> </w:t>
      </w:r>
      <w:r w:rsidRPr="00C247B5">
        <w:rPr>
          <w:rFonts w:ascii="Times New Roman" w:eastAsia="Calibri" w:hAnsi="Times New Roman" w:cs="Times New Roman"/>
          <w:sz w:val="20"/>
          <w:szCs w:val="20"/>
        </w:rPr>
        <w:t xml:space="preserve">Vitamin C content </w:t>
      </w:r>
      <w:r w:rsidRPr="00C247B5">
        <w:rPr>
          <w:rFonts w:ascii="Times New Roman" w:hAnsi="Times New Roman" w:cs="Times New Roman"/>
          <w:sz w:val="20"/>
          <w:szCs w:val="20"/>
        </w:rPr>
        <w:t>ranges from 0.013±0.08 to 0.015±0.08 mg/100ml. Indigenous fruits are</w:t>
      </w:r>
      <w:r w:rsidRPr="00C247B5">
        <w:rPr>
          <w:rFonts w:ascii="Times New Roman" w:eastAsia="Calibri" w:hAnsi="Times New Roman" w:cs="Times New Roman"/>
          <w:sz w:val="20"/>
          <w:szCs w:val="20"/>
        </w:rPr>
        <w:t xml:space="preserve"> reported to have higher vitamin C content than the exotic ones.</w:t>
      </w:r>
      <w:r w:rsidRPr="00C247B5">
        <w:rPr>
          <w:rFonts w:ascii="Times New Roman" w:hAnsi="Times New Roman" w:cs="Times New Roman"/>
          <w:sz w:val="20"/>
          <w:szCs w:val="20"/>
        </w:rPr>
        <w:t xml:space="preserve"> </w:t>
      </w:r>
      <w:r w:rsidRPr="00C247B5">
        <w:rPr>
          <w:rFonts w:ascii="Times New Roman" w:eastAsia="Calibri" w:hAnsi="Times New Roman" w:cs="Times New Roman"/>
          <w:sz w:val="20"/>
          <w:szCs w:val="20"/>
        </w:rPr>
        <w:t>This trend could be attributed to the fact that ascorbic acid (Vitamin C) is easily destroyed by oxidation, a process which is greatly accelerated by heat (</w:t>
      </w:r>
      <w:proofErr w:type="spellStart"/>
      <w:r w:rsidRPr="00C247B5">
        <w:rPr>
          <w:rFonts w:ascii="Times New Roman" w:eastAsia="Calibri" w:hAnsi="Times New Roman" w:cs="Times New Roman"/>
          <w:sz w:val="20"/>
          <w:szCs w:val="20"/>
        </w:rPr>
        <w:t>Droby</w:t>
      </w:r>
      <w:proofErr w:type="spellEnd"/>
      <w:r w:rsidRPr="00C247B5">
        <w:rPr>
          <w:rFonts w:ascii="Times New Roman" w:eastAsia="Calibri" w:hAnsi="Times New Roman" w:cs="Times New Roman"/>
          <w:sz w:val="20"/>
          <w:szCs w:val="20"/>
        </w:rPr>
        <w:t xml:space="preserve">, 2006). The availability of Vitamin C in </w:t>
      </w:r>
      <w:r w:rsidRPr="00C247B5">
        <w:rPr>
          <w:rFonts w:ascii="Times New Roman" w:hAnsi="Times New Roman" w:cs="Times New Roman"/>
          <w:sz w:val="20"/>
          <w:szCs w:val="20"/>
        </w:rPr>
        <w:t>the local orange</w:t>
      </w:r>
      <w:r w:rsidRPr="00C247B5">
        <w:rPr>
          <w:rFonts w:ascii="Times New Roman" w:eastAsia="Calibri" w:hAnsi="Times New Roman" w:cs="Times New Roman"/>
          <w:sz w:val="20"/>
          <w:szCs w:val="20"/>
        </w:rPr>
        <w:t xml:space="preserve"> juice is </w:t>
      </w:r>
      <w:r w:rsidRPr="00C247B5">
        <w:rPr>
          <w:rFonts w:ascii="Times New Roman" w:eastAsia="Calibri" w:hAnsi="Times New Roman" w:cs="Times New Roman"/>
          <w:sz w:val="20"/>
          <w:szCs w:val="20"/>
        </w:rPr>
        <w:lastRenderedPageBreak/>
        <w:t>vitally important because vitamin C prevents major chronic diseases caused by free radicals. Lack of ascorbic acid in the diets causes a condition known as scurvy.</w:t>
      </w:r>
      <w:r w:rsidRPr="00C247B5">
        <w:rPr>
          <w:rFonts w:ascii="Times New Roman" w:hAnsi="Times New Roman" w:cs="Times New Roman"/>
          <w:sz w:val="20"/>
          <w:szCs w:val="20"/>
        </w:rPr>
        <w:t xml:space="preserve"> Crude lipid in term of percentage also varies between juice samples and ranges from 0.037</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0.08 to 0.049</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0.02 % while the ash content of the locally produced juice collected from the five locations in </w:t>
      </w:r>
      <w:proofErr w:type="spellStart"/>
      <w:r w:rsidRPr="00C247B5">
        <w:rPr>
          <w:rFonts w:ascii="Times New Roman" w:hAnsi="Times New Roman" w:cs="Times New Roman"/>
          <w:sz w:val="20"/>
          <w:szCs w:val="20"/>
        </w:rPr>
        <w:t>Gwagwalada</w:t>
      </w:r>
      <w:proofErr w:type="spellEnd"/>
      <w:r w:rsidRPr="00C247B5">
        <w:rPr>
          <w:rFonts w:ascii="Times New Roman" w:hAnsi="Times New Roman" w:cs="Times New Roman"/>
          <w:sz w:val="20"/>
          <w:szCs w:val="20"/>
        </w:rPr>
        <w:t xml:space="preserve"> was between 6.80 </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0.8 % and 7.60 </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0.6 % while the percentage of the crude </w:t>
      </w:r>
      <w:proofErr w:type="spellStart"/>
      <w:r w:rsidRPr="00C247B5">
        <w:rPr>
          <w:rFonts w:ascii="Times New Roman" w:hAnsi="Times New Roman" w:cs="Times New Roman"/>
          <w:sz w:val="20"/>
          <w:szCs w:val="20"/>
        </w:rPr>
        <w:t>fibre</w:t>
      </w:r>
      <w:proofErr w:type="spellEnd"/>
      <w:r w:rsidRPr="00C247B5">
        <w:rPr>
          <w:rFonts w:ascii="Times New Roman" w:hAnsi="Times New Roman" w:cs="Times New Roman"/>
          <w:sz w:val="20"/>
          <w:szCs w:val="20"/>
        </w:rPr>
        <w:t xml:space="preserve"> was not appreciable (Table 6). </w:t>
      </w:r>
      <w:r w:rsidRPr="00C247B5">
        <w:rPr>
          <w:rFonts w:ascii="Times New Roman" w:eastAsia="Calibri" w:hAnsi="Times New Roman" w:cs="Times New Roman"/>
          <w:sz w:val="20"/>
          <w:szCs w:val="20"/>
        </w:rPr>
        <w:t xml:space="preserve">The mineral contents </w:t>
      </w:r>
      <w:r w:rsidRPr="00C247B5">
        <w:rPr>
          <w:rFonts w:ascii="Times New Roman" w:hAnsi="Times New Roman" w:cs="Times New Roman"/>
          <w:sz w:val="20"/>
          <w:szCs w:val="20"/>
        </w:rPr>
        <w:t>include</w:t>
      </w:r>
      <w:r w:rsidRPr="00C247B5">
        <w:rPr>
          <w:rFonts w:ascii="Times New Roman" w:eastAsia="Calibri" w:hAnsi="Times New Roman" w:cs="Times New Roman"/>
          <w:sz w:val="20"/>
          <w:szCs w:val="20"/>
        </w:rPr>
        <w:t xml:space="preserve"> </w:t>
      </w:r>
      <w:r w:rsidRPr="00C247B5">
        <w:rPr>
          <w:rFonts w:ascii="Times New Roman" w:hAnsi="Times New Roman" w:cs="Times New Roman"/>
          <w:sz w:val="20"/>
          <w:szCs w:val="20"/>
        </w:rPr>
        <w:t>calcium</w:t>
      </w:r>
      <w:r w:rsidRPr="00C247B5">
        <w:rPr>
          <w:rFonts w:ascii="Times New Roman" w:eastAsia="Calibri" w:hAnsi="Times New Roman" w:cs="Times New Roman"/>
          <w:sz w:val="20"/>
          <w:szCs w:val="20"/>
        </w:rPr>
        <w:t xml:space="preserve"> with an average concentration </w:t>
      </w:r>
      <w:r w:rsidRPr="00C247B5">
        <w:rPr>
          <w:rFonts w:ascii="Times New Roman" w:hAnsi="Times New Roman" w:cs="Times New Roman"/>
          <w:sz w:val="20"/>
          <w:szCs w:val="20"/>
        </w:rPr>
        <w:t xml:space="preserve">ranging </w:t>
      </w:r>
      <w:r w:rsidRPr="00C247B5">
        <w:rPr>
          <w:rFonts w:ascii="Times New Roman" w:eastAsia="Calibri" w:hAnsi="Times New Roman" w:cs="Times New Roman"/>
          <w:sz w:val="20"/>
          <w:szCs w:val="20"/>
        </w:rPr>
        <w:t>f</w:t>
      </w:r>
      <w:r w:rsidRPr="00C247B5">
        <w:rPr>
          <w:rFonts w:ascii="Times New Roman" w:hAnsi="Times New Roman" w:cs="Times New Roman"/>
          <w:sz w:val="20"/>
          <w:szCs w:val="20"/>
        </w:rPr>
        <w:t>rom 20.2</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1.08</w:t>
      </w:r>
      <w:r w:rsidRPr="00C247B5">
        <w:rPr>
          <w:rFonts w:ascii="Times New Roman" w:eastAsia="Calibri" w:hAnsi="Times New Roman" w:cs="Times New Roman"/>
          <w:sz w:val="20"/>
          <w:szCs w:val="20"/>
        </w:rPr>
        <w:t xml:space="preserve"> </w:t>
      </w:r>
      <w:proofErr w:type="spellStart"/>
      <w:r w:rsidRPr="00C247B5">
        <w:rPr>
          <w:rFonts w:ascii="Times New Roman" w:eastAsia="Calibri" w:hAnsi="Times New Roman" w:cs="Times New Roman"/>
          <w:sz w:val="20"/>
          <w:szCs w:val="20"/>
        </w:rPr>
        <w:t>ppm</w:t>
      </w:r>
      <w:proofErr w:type="spellEnd"/>
      <w:r w:rsidRPr="00C247B5">
        <w:rPr>
          <w:rFonts w:ascii="Times New Roman" w:hAnsi="Times New Roman" w:cs="Times New Roman"/>
          <w:sz w:val="20"/>
          <w:szCs w:val="20"/>
        </w:rPr>
        <w:t xml:space="preserve"> to 26.2</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2.21</w:t>
      </w:r>
      <w:r w:rsidRPr="00C247B5">
        <w:rPr>
          <w:rFonts w:ascii="Times New Roman" w:eastAsia="Calibri" w:hAnsi="Times New Roman" w:cs="Times New Roman"/>
          <w:sz w:val="20"/>
          <w:szCs w:val="20"/>
        </w:rPr>
        <w:t xml:space="preserve">, </w:t>
      </w:r>
      <w:r w:rsidRPr="00C247B5">
        <w:rPr>
          <w:rFonts w:ascii="Times New Roman" w:hAnsi="Times New Roman" w:cs="Times New Roman"/>
          <w:sz w:val="20"/>
          <w:szCs w:val="20"/>
        </w:rPr>
        <w:t>Magnesium (ranges from 12.4</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0.8 to 15.5</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0.9 </w:t>
      </w:r>
      <w:proofErr w:type="spellStart"/>
      <w:r w:rsidRPr="00C247B5">
        <w:rPr>
          <w:rFonts w:ascii="Times New Roman" w:hAnsi="Times New Roman" w:cs="Times New Roman"/>
          <w:sz w:val="20"/>
          <w:szCs w:val="20"/>
        </w:rPr>
        <w:t>ppm</w:t>
      </w:r>
      <w:proofErr w:type="spellEnd"/>
      <w:r w:rsidRPr="00C247B5">
        <w:rPr>
          <w:rFonts w:ascii="Times New Roman" w:hAnsi="Times New Roman" w:cs="Times New Roman"/>
          <w:sz w:val="20"/>
          <w:szCs w:val="20"/>
        </w:rPr>
        <w:t xml:space="preserve">), </w:t>
      </w:r>
      <w:r w:rsidRPr="00C247B5">
        <w:rPr>
          <w:rFonts w:ascii="Times New Roman" w:eastAsia="Calibri" w:hAnsi="Times New Roman" w:cs="Times New Roman"/>
          <w:sz w:val="20"/>
          <w:szCs w:val="20"/>
        </w:rPr>
        <w:t>low amounts of Fe (</w:t>
      </w:r>
      <w:r w:rsidRPr="00C247B5">
        <w:rPr>
          <w:rFonts w:ascii="Times New Roman" w:hAnsi="Times New Roman" w:cs="Times New Roman"/>
          <w:sz w:val="20"/>
          <w:szCs w:val="20"/>
        </w:rPr>
        <w:t xml:space="preserve">between </w:t>
      </w:r>
      <w:r w:rsidRPr="00C247B5">
        <w:rPr>
          <w:rFonts w:ascii="Times New Roman" w:eastAsia="Calibri" w:hAnsi="Times New Roman" w:cs="Times New Roman"/>
          <w:sz w:val="20"/>
          <w:szCs w:val="20"/>
        </w:rPr>
        <w:t>0.2</w:t>
      </w:r>
      <w:r w:rsidRPr="00C247B5">
        <w:rPr>
          <w:rFonts w:ascii="Times New Roman" w:hAnsi="Times New Roman" w:cs="Times New Roman"/>
          <w:sz w:val="20"/>
          <w:szCs w:val="20"/>
        </w:rPr>
        <w:t>0</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0.07</w:t>
      </w:r>
      <w:r w:rsidRPr="00C247B5">
        <w:rPr>
          <w:rFonts w:ascii="Times New Roman" w:eastAsia="Calibri" w:hAnsi="Times New Roman" w:cs="Times New Roman"/>
          <w:sz w:val="20"/>
          <w:szCs w:val="20"/>
        </w:rPr>
        <w:t xml:space="preserve"> </w:t>
      </w:r>
      <w:r w:rsidRPr="00C247B5">
        <w:rPr>
          <w:rFonts w:ascii="Times New Roman" w:hAnsi="Times New Roman" w:cs="Times New Roman"/>
          <w:sz w:val="20"/>
          <w:szCs w:val="20"/>
        </w:rPr>
        <w:t>to 0.50</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0.09 </w:t>
      </w:r>
      <w:proofErr w:type="spellStart"/>
      <w:r w:rsidRPr="00C247B5">
        <w:rPr>
          <w:rFonts w:ascii="Times New Roman" w:eastAsia="Calibri" w:hAnsi="Times New Roman" w:cs="Times New Roman"/>
          <w:sz w:val="20"/>
          <w:szCs w:val="20"/>
        </w:rPr>
        <w:t>ppm</w:t>
      </w:r>
      <w:proofErr w:type="spellEnd"/>
      <w:r w:rsidRPr="00C247B5">
        <w:rPr>
          <w:rFonts w:ascii="Times New Roman" w:eastAsia="Calibri" w:hAnsi="Times New Roman" w:cs="Times New Roman"/>
          <w:sz w:val="20"/>
          <w:szCs w:val="20"/>
        </w:rPr>
        <w:t xml:space="preserve">) and </w:t>
      </w:r>
      <w:r w:rsidRPr="00C247B5">
        <w:rPr>
          <w:rFonts w:ascii="Times New Roman" w:hAnsi="Times New Roman" w:cs="Times New Roman"/>
          <w:sz w:val="20"/>
          <w:szCs w:val="20"/>
        </w:rPr>
        <w:t>Cu</w:t>
      </w:r>
      <w:r w:rsidRPr="00C247B5">
        <w:rPr>
          <w:rFonts w:ascii="Times New Roman" w:eastAsia="Calibri" w:hAnsi="Times New Roman" w:cs="Times New Roman"/>
          <w:sz w:val="20"/>
          <w:szCs w:val="20"/>
        </w:rPr>
        <w:t xml:space="preserve"> (0.</w:t>
      </w:r>
      <w:r w:rsidRPr="00C247B5">
        <w:rPr>
          <w:rFonts w:ascii="Times New Roman" w:hAnsi="Times New Roman" w:cs="Times New Roman"/>
          <w:sz w:val="20"/>
          <w:szCs w:val="20"/>
        </w:rPr>
        <w:t xml:space="preserve">10 </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0.01 to 0.13</w:t>
      </w:r>
      <w:r w:rsidRPr="00C247B5">
        <w:rPr>
          <w:rFonts w:ascii="Times New Roman" w:eastAsia="Calibri" w:hAnsi="Times New Roman" w:cs="Times New Roman"/>
          <w:sz w:val="20"/>
          <w:szCs w:val="20"/>
        </w:rPr>
        <w:t>±</w:t>
      </w:r>
      <w:r w:rsidRPr="00C247B5">
        <w:rPr>
          <w:rFonts w:ascii="Times New Roman" w:hAnsi="Times New Roman" w:cs="Times New Roman"/>
          <w:sz w:val="20"/>
          <w:szCs w:val="20"/>
        </w:rPr>
        <w:t xml:space="preserve"> 0.01</w:t>
      </w:r>
      <w:r w:rsidRPr="00C247B5">
        <w:rPr>
          <w:rFonts w:ascii="Times New Roman" w:eastAsia="Calibri" w:hAnsi="Times New Roman" w:cs="Times New Roman"/>
          <w:sz w:val="20"/>
          <w:szCs w:val="20"/>
        </w:rPr>
        <w:t xml:space="preserve"> </w:t>
      </w:r>
      <w:proofErr w:type="spellStart"/>
      <w:r w:rsidRPr="00C247B5">
        <w:rPr>
          <w:rFonts w:ascii="Times New Roman" w:eastAsia="Calibri" w:hAnsi="Times New Roman" w:cs="Times New Roman"/>
          <w:sz w:val="20"/>
          <w:szCs w:val="20"/>
        </w:rPr>
        <w:t>ppm</w:t>
      </w:r>
      <w:proofErr w:type="spellEnd"/>
      <w:r w:rsidRPr="00C247B5">
        <w:rPr>
          <w:rFonts w:ascii="Times New Roman" w:eastAsia="Calibri" w:hAnsi="Times New Roman" w:cs="Times New Roman"/>
          <w:sz w:val="20"/>
          <w:szCs w:val="20"/>
        </w:rPr>
        <w:t xml:space="preserve">) were obtained in the juice. The juice was relatively acidic with pH values (at 25°C) </w:t>
      </w:r>
      <w:r w:rsidRPr="00C247B5">
        <w:rPr>
          <w:rFonts w:ascii="Times New Roman" w:hAnsi="Times New Roman" w:cs="Times New Roman"/>
          <w:sz w:val="20"/>
          <w:szCs w:val="20"/>
        </w:rPr>
        <w:t>ranging from 4.0 to 5.4</w:t>
      </w:r>
      <w:r w:rsidRPr="00C247B5">
        <w:rPr>
          <w:rFonts w:ascii="Times New Roman" w:eastAsia="Calibri" w:hAnsi="Times New Roman" w:cs="Times New Roman"/>
          <w:sz w:val="20"/>
          <w:szCs w:val="20"/>
        </w:rPr>
        <w:t>, which was within the optimum pH range for fruit juices (</w:t>
      </w:r>
      <w:r w:rsidRPr="00C247B5">
        <w:rPr>
          <w:rFonts w:ascii="Times New Roman" w:eastAsia="Times New Roman+FPEF" w:hAnsi="Times New Roman" w:cs="Times New Roman"/>
          <w:sz w:val="20"/>
          <w:szCs w:val="20"/>
        </w:rPr>
        <w:t>FEHD</w:t>
      </w:r>
      <w:r w:rsidRPr="00C247B5">
        <w:rPr>
          <w:rFonts w:ascii="Times New Roman" w:eastAsia="Calibri" w:hAnsi="Times New Roman" w:cs="Times New Roman"/>
          <w:sz w:val="20"/>
          <w:szCs w:val="20"/>
        </w:rPr>
        <w:t xml:space="preserve">, 2005). The microbial load of the local juice are as follows: </w:t>
      </w:r>
      <w:proofErr w:type="spellStart"/>
      <w:r w:rsidRPr="00C247B5">
        <w:rPr>
          <w:rFonts w:ascii="Times New Roman" w:hAnsi="Times New Roman" w:cs="Times New Roman"/>
          <w:sz w:val="20"/>
          <w:szCs w:val="20"/>
        </w:rPr>
        <w:t>Kasuwandere</w:t>
      </w:r>
      <w:proofErr w:type="spellEnd"/>
      <w:r w:rsidRPr="00C247B5">
        <w:rPr>
          <w:rFonts w:ascii="Times New Roman" w:hAnsi="Times New Roman" w:cs="Times New Roman"/>
          <w:sz w:val="20"/>
          <w:szCs w:val="20"/>
        </w:rPr>
        <w:t xml:space="preserve"> recorded the highest isolated </w:t>
      </w:r>
      <w:r w:rsidRPr="00C247B5">
        <w:rPr>
          <w:rFonts w:ascii="Times New Roman" w:hAnsi="Times New Roman" w:cs="Times New Roman"/>
          <w:i/>
          <w:sz w:val="20"/>
          <w:szCs w:val="20"/>
          <w:lang w:val="fr-FR"/>
        </w:rPr>
        <w:t>Escherichia coli</w:t>
      </w:r>
      <w:r w:rsidRPr="00C247B5">
        <w:rPr>
          <w:rFonts w:ascii="Times New Roman" w:hAnsi="Times New Roman" w:cs="Times New Roman"/>
          <w:sz w:val="20"/>
          <w:szCs w:val="20"/>
        </w:rPr>
        <w:t xml:space="preserve"> with 33.33 %, followed by </w:t>
      </w:r>
      <w:proofErr w:type="spellStart"/>
      <w:r w:rsidRPr="00C247B5">
        <w:rPr>
          <w:rFonts w:ascii="Times New Roman" w:hAnsi="Times New Roman" w:cs="Times New Roman"/>
          <w:sz w:val="20"/>
          <w:szCs w:val="20"/>
        </w:rPr>
        <w:t>Gwagwalada</w:t>
      </w:r>
      <w:proofErr w:type="spellEnd"/>
      <w:r w:rsidRPr="00C247B5">
        <w:rPr>
          <w:rFonts w:ascii="Times New Roman" w:hAnsi="Times New Roman" w:cs="Times New Roman"/>
          <w:sz w:val="20"/>
          <w:szCs w:val="20"/>
        </w:rPr>
        <w:t xml:space="preserve"> market and Phase III with 20 % each, Phase 1 and </w:t>
      </w:r>
      <w:proofErr w:type="spellStart"/>
      <w:r w:rsidRPr="00C247B5">
        <w:rPr>
          <w:rFonts w:ascii="Times New Roman" w:hAnsi="Times New Roman" w:cs="Times New Roman"/>
          <w:sz w:val="20"/>
          <w:szCs w:val="20"/>
        </w:rPr>
        <w:t>Dagiri</w:t>
      </w:r>
      <w:proofErr w:type="spellEnd"/>
      <w:r w:rsidRPr="00C247B5">
        <w:rPr>
          <w:rFonts w:ascii="Times New Roman" w:hAnsi="Times New Roman" w:cs="Times New Roman"/>
          <w:sz w:val="20"/>
          <w:szCs w:val="20"/>
        </w:rPr>
        <w:t xml:space="preserve"> with equal values have the least incidence of </w:t>
      </w:r>
      <w:r w:rsidRPr="00C247B5">
        <w:rPr>
          <w:rFonts w:ascii="Times New Roman" w:hAnsi="Times New Roman" w:cs="Times New Roman"/>
          <w:i/>
          <w:sz w:val="20"/>
          <w:szCs w:val="20"/>
        </w:rPr>
        <w:t>Escherichia coli</w:t>
      </w:r>
      <w:r w:rsidRPr="00C247B5">
        <w:rPr>
          <w:rFonts w:ascii="Times New Roman" w:hAnsi="Times New Roman" w:cs="Times New Roman"/>
          <w:sz w:val="20"/>
          <w:szCs w:val="20"/>
        </w:rPr>
        <w:t xml:space="preserve"> in the orange juice with </w:t>
      </w:r>
      <w:r w:rsidRPr="00C247B5">
        <w:rPr>
          <w:rFonts w:ascii="Times New Roman" w:hAnsi="Times New Roman" w:cs="Times New Roman"/>
          <w:sz w:val="20"/>
          <w:szCs w:val="20"/>
        </w:rPr>
        <w:lastRenderedPageBreak/>
        <w:t xml:space="preserve">13.33 % each. </w:t>
      </w:r>
      <w:r w:rsidRPr="00C247B5">
        <w:rPr>
          <w:rFonts w:ascii="Times New Roman" w:eastAsia="Times New Roman+FPEF" w:hAnsi="Times New Roman" w:cs="Times New Roman"/>
          <w:sz w:val="20"/>
          <w:szCs w:val="20"/>
        </w:rPr>
        <w:t>The result obtained from this study showed that the total bacteria count of the locally produced orange juice ranged from 1.2x10</w:t>
      </w:r>
      <w:r w:rsidRPr="00C247B5">
        <w:rPr>
          <w:rFonts w:ascii="Times New Roman" w:eastAsia="Times New Roman+FPEF" w:hAnsi="Times New Roman" w:cs="Times New Roman"/>
          <w:sz w:val="20"/>
          <w:szCs w:val="20"/>
          <w:vertAlign w:val="superscript"/>
        </w:rPr>
        <w:t>5</w:t>
      </w:r>
      <w:r w:rsidRPr="00C247B5">
        <w:rPr>
          <w:rFonts w:ascii="Times New Roman" w:hAnsi="Times New Roman" w:cs="Times New Roman"/>
          <w:sz w:val="20"/>
          <w:szCs w:val="20"/>
        </w:rPr>
        <w:t xml:space="preserve">±0.40 </w:t>
      </w:r>
      <w:r w:rsidRPr="00C247B5">
        <w:rPr>
          <w:rFonts w:ascii="Times New Roman" w:eastAsia="Times New Roman+FPEF" w:hAnsi="Times New Roman" w:cs="Times New Roman"/>
          <w:sz w:val="20"/>
          <w:szCs w:val="20"/>
        </w:rPr>
        <w:t>to 6.6x10</w:t>
      </w:r>
      <w:r w:rsidRPr="00C247B5">
        <w:rPr>
          <w:rFonts w:ascii="Times New Roman" w:eastAsia="Times New Roman+FPEF" w:hAnsi="Times New Roman" w:cs="Times New Roman"/>
          <w:sz w:val="20"/>
          <w:szCs w:val="20"/>
          <w:vertAlign w:val="superscript"/>
        </w:rPr>
        <w:t>7</w:t>
      </w:r>
      <w:r w:rsidRPr="00C247B5">
        <w:rPr>
          <w:rFonts w:ascii="Times New Roman" w:eastAsia="Times New Roman+FPEF" w:hAnsi="Times New Roman" w:cs="Times New Roman"/>
          <w:sz w:val="20"/>
          <w:szCs w:val="20"/>
        </w:rPr>
        <w:t xml:space="preserve"> </w:t>
      </w:r>
      <w:r w:rsidRPr="00C247B5">
        <w:rPr>
          <w:rFonts w:ascii="Times New Roman" w:hAnsi="Times New Roman" w:cs="Times New Roman"/>
          <w:sz w:val="20"/>
          <w:szCs w:val="20"/>
        </w:rPr>
        <w:t xml:space="preserve">±0.13 </w:t>
      </w:r>
      <w:r w:rsidRPr="00C247B5">
        <w:rPr>
          <w:rFonts w:ascii="Times New Roman" w:eastAsia="Times New Roman+FPEF" w:hAnsi="Times New Roman" w:cs="Times New Roman"/>
          <w:sz w:val="20"/>
          <w:szCs w:val="20"/>
        </w:rPr>
        <w:t>CFU/ml for all the samples from the five different locations. Improper washing of fruits adds these bacteria to juices leading to contamination (</w:t>
      </w:r>
      <w:proofErr w:type="spellStart"/>
      <w:r w:rsidRPr="00C247B5">
        <w:rPr>
          <w:rFonts w:ascii="Times New Roman" w:eastAsia="Times New Roman+FPEF" w:hAnsi="Times New Roman" w:cs="Times New Roman"/>
          <w:sz w:val="20"/>
          <w:szCs w:val="20"/>
        </w:rPr>
        <w:t>Durgesh</w:t>
      </w:r>
      <w:proofErr w:type="spellEnd"/>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sz w:val="20"/>
          <w:szCs w:val="20"/>
        </w:rPr>
        <w:t>et al</w:t>
      </w:r>
      <w:r w:rsidRPr="00C247B5">
        <w:rPr>
          <w:rFonts w:ascii="Times New Roman" w:eastAsia="Times New Roman+FPEF" w:hAnsi="Times New Roman" w:cs="Times New Roman"/>
          <w:sz w:val="20"/>
          <w:szCs w:val="20"/>
        </w:rPr>
        <w:t>., 2008). In addition lack of appreciation of basic safety issues by vendors contribute to augmentation of the microbial loads (</w:t>
      </w:r>
      <w:proofErr w:type="spellStart"/>
      <w:r w:rsidRPr="00C247B5">
        <w:rPr>
          <w:rFonts w:ascii="Times New Roman" w:eastAsia="Times New Roman+FPEF" w:hAnsi="Times New Roman" w:cs="Times New Roman"/>
          <w:sz w:val="20"/>
          <w:szCs w:val="20"/>
        </w:rPr>
        <w:t>Durgesh</w:t>
      </w:r>
      <w:proofErr w:type="spellEnd"/>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sz w:val="20"/>
          <w:szCs w:val="20"/>
        </w:rPr>
        <w:t>et al</w:t>
      </w:r>
      <w:r w:rsidRPr="00C247B5">
        <w:rPr>
          <w:rFonts w:ascii="Times New Roman" w:eastAsia="Times New Roman+FPEF" w:hAnsi="Times New Roman" w:cs="Times New Roman"/>
          <w:sz w:val="20"/>
          <w:szCs w:val="20"/>
        </w:rPr>
        <w:t>., 2008). These include use of crude stands and carts, unavailability of running water for dilution and washing, prolonged preservation without refrigeration, unhygienic surroundings with swarming flies and airborne dust (</w:t>
      </w:r>
      <w:proofErr w:type="spellStart"/>
      <w:r w:rsidRPr="00C247B5">
        <w:rPr>
          <w:rFonts w:ascii="Times New Roman" w:eastAsia="Times New Roman+FPEF" w:hAnsi="Times New Roman" w:cs="Times New Roman"/>
          <w:sz w:val="20"/>
          <w:szCs w:val="20"/>
        </w:rPr>
        <w:t>Lateef</w:t>
      </w:r>
      <w:proofErr w:type="spellEnd"/>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iCs/>
          <w:sz w:val="20"/>
          <w:szCs w:val="20"/>
        </w:rPr>
        <w:t>et al.</w:t>
      </w:r>
      <w:r w:rsidRPr="00C247B5">
        <w:rPr>
          <w:rFonts w:ascii="Times New Roman" w:eastAsia="Times New Roman+FPEF" w:hAnsi="Times New Roman" w:cs="Times New Roman"/>
          <w:sz w:val="20"/>
          <w:szCs w:val="20"/>
        </w:rPr>
        <w:t xml:space="preserve">, 2006; </w:t>
      </w:r>
      <w:proofErr w:type="spellStart"/>
      <w:r w:rsidRPr="00C247B5">
        <w:rPr>
          <w:rFonts w:ascii="Times New Roman" w:eastAsia="Times New Roman+FPEF" w:hAnsi="Times New Roman" w:cs="Times New Roman"/>
          <w:sz w:val="20"/>
          <w:szCs w:val="20"/>
        </w:rPr>
        <w:t>Durgesh</w:t>
      </w:r>
      <w:proofErr w:type="spellEnd"/>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sz w:val="20"/>
          <w:szCs w:val="20"/>
        </w:rPr>
        <w:t>et al</w:t>
      </w:r>
      <w:r w:rsidRPr="00C247B5">
        <w:rPr>
          <w:rFonts w:ascii="Times New Roman" w:eastAsia="Times New Roman+FPEF" w:hAnsi="Times New Roman" w:cs="Times New Roman"/>
          <w:sz w:val="20"/>
          <w:szCs w:val="20"/>
        </w:rPr>
        <w:t>., 2008).</w:t>
      </w:r>
    </w:p>
    <w:p w:rsidR="00C247B5" w:rsidRPr="00C247B5" w:rsidRDefault="00C247B5" w:rsidP="007F0065">
      <w:pPr>
        <w:adjustRightInd w:val="0"/>
        <w:snapToGrid w:val="0"/>
        <w:spacing w:after="0" w:line="240" w:lineRule="auto"/>
        <w:ind w:firstLine="425"/>
        <w:jc w:val="both"/>
        <w:rPr>
          <w:rFonts w:ascii="Times New Roman" w:hAnsi="Times New Roman" w:cs="Times New Roman"/>
          <w:sz w:val="20"/>
          <w:szCs w:val="20"/>
          <w:lang w:eastAsia="zh-CN"/>
        </w:rPr>
      </w:pPr>
    </w:p>
    <w:p w:rsidR="00D43D91" w:rsidRPr="00C247B5" w:rsidRDefault="004018FB" w:rsidP="007F0065">
      <w:pPr>
        <w:adjustRightInd w:val="0"/>
        <w:snapToGrid w:val="0"/>
        <w:spacing w:after="0" w:line="240" w:lineRule="auto"/>
        <w:jc w:val="both"/>
        <w:rPr>
          <w:rFonts w:ascii="Times New Roman" w:hAnsi="Times New Roman" w:cs="Times New Roman"/>
          <w:sz w:val="20"/>
          <w:szCs w:val="20"/>
        </w:rPr>
      </w:pPr>
      <w:r w:rsidRPr="00C247B5">
        <w:rPr>
          <w:rFonts w:ascii="Times New Roman" w:hAnsi="Times New Roman" w:cs="Times New Roman"/>
          <w:b/>
          <w:sz w:val="20"/>
          <w:szCs w:val="20"/>
        </w:rPr>
        <w:t xml:space="preserve">5. </w:t>
      </w:r>
      <w:r w:rsidR="00D43D91" w:rsidRPr="00C247B5">
        <w:rPr>
          <w:rFonts w:ascii="Times New Roman" w:hAnsi="Times New Roman" w:cs="Times New Roman"/>
          <w:b/>
          <w:sz w:val="20"/>
          <w:szCs w:val="20"/>
        </w:rPr>
        <w:t>Conclusion</w:t>
      </w:r>
    </w:p>
    <w:p w:rsidR="00D43D91" w:rsidRPr="00C247B5" w:rsidRDefault="00D43D91" w:rsidP="007F0065">
      <w:pPr>
        <w:adjustRightInd w:val="0"/>
        <w:snapToGrid w:val="0"/>
        <w:spacing w:after="0" w:line="240" w:lineRule="auto"/>
        <w:ind w:firstLine="425"/>
        <w:jc w:val="both"/>
        <w:rPr>
          <w:rFonts w:ascii="Times New Roman" w:hAnsi="Times New Roman" w:cs="Times New Roman"/>
          <w:sz w:val="20"/>
          <w:szCs w:val="20"/>
          <w:lang w:eastAsia="zh-CN"/>
        </w:rPr>
      </w:pPr>
      <w:r w:rsidRPr="00C247B5">
        <w:rPr>
          <w:rFonts w:ascii="Times New Roman" w:hAnsi="Times New Roman" w:cs="Times New Roman"/>
          <w:sz w:val="20"/>
          <w:szCs w:val="20"/>
        </w:rPr>
        <w:t xml:space="preserve">The degree of contamination of locally produced orange juice products largely depends on the initial load, source and kinds of microorganisms related to the fruits and care taken during collection, processing and product handling (Jolt </w:t>
      </w:r>
      <w:r w:rsidRPr="00C247B5">
        <w:rPr>
          <w:rFonts w:ascii="Times New Roman" w:hAnsi="Times New Roman" w:cs="Times New Roman"/>
          <w:i/>
          <w:sz w:val="20"/>
          <w:szCs w:val="20"/>
        </w:rPr>
        <w:t>et al</w:t>
      </w:r>
      <w:r w:rsidRPr="00C247B5">
        <w:rPr>
          <w:rFonts w:ascii="Times New Roman" w:hAnsi="Times New Roman" w:cs="Times New Roman"/>
          <w:sz w:val="20"/>
          <w:szCs w:val="20"/>
        </w:rPr>
        <w:t xml:space="preserve">., 1994). It is therefore concluded that the hygiene status of the locally produced juice in </w:t>
      </w:r>
      <w:proofErr w:type="spellStart"/>
      <w:r w:rsidRPr="00C247B5">
        <w:rPr>
          <w:rFonts w:ascii="Times New Roman" w:hAnsi="Times New Roman" w:cs="Times New Roman"/>
          <w:sz w:val="20"/>
          <w:szCs w:val="20"/>
        </w:rPr>
        <w:t>Gwagwalada</w:t>
      </w:r>
      <w:proofErr w:type="spellEnd"/>
      <w:r w:rsidRPr="00C247B5">
        <w:rPr>
          <w:rFonts w:ascii="Times New Roman" w:hAnsi="Times New Roman" w:cs="Times New Roman"/>
          <w:sz w:val="20"/>
          <w:szCs w:val="20"/>
        </w:rPr>
        <w:t xml:space="preserve"> can be fairly judged by the abundance of microorganisms associated with them and the </w:t>
      </w:r>
      <w:proofErr w:type="spellStart"/>
      <w:r w:rsidRPr="00C247B5">
        <w:rPr>
          <w:rFonts w:ascii="Times New Roman" w:hAnsi="Times New Roman" w:cs="Times New Roman"/>
          <w:sz w:val="20"/>
          <w:szCs w:val="20"/>
        </w:rPr>
        <w:t>incredence</w:t>
      </w:r>
      <w:proofErr w:type="spellEnd"/>
      <w:r w:rsidRPr="00C247B5">
        <w:rPr>
          <w:rFonts w:ascii="Times New Roman" w:hAnsi="Times New Roman" w:cs="Times New Roman"/>
          <w:sz w:val="20"/>
          <w:szCs w:val="20"/>
        </w:rPr>
        <w:t xml:space="preserve"> of </w:t>
      </w:r>
      <w:r w:rsidRPr="00C247B5">
        <w:rPr>
          <w:rFonts w:ascii="Times New Roman" w:hAnsi="Times New Roman" w:cs="Times New Roman"/>
          <w:i/>
          <w:sz w:val="20"/>
          <w:szCs w:val="20"/>
        </w:rPr>
        <w:t>Escherichia coli</w:t>
      </w:r>
      <w:r w:rsidRPr="00C247B5">
        <w:rPr>
          <w:rFonts w:ascii="Times New Roman" w:hAnsi="Times New Roman" w:cs="Times New Roman"/>
          <w:sz w:val="20"/>
          <w:szCs w:val="20"/>
        </w:rPr>
        <w:t xml:space="preserve"> presence in the juice.</w:t>
      </w:r>
    </w:p>
    <w:p w:rsidR="00C247B5" w:rsidRPr="00C247B5" w:rsidRDefault="00C247B5" w:rsidP="007F0065">
      <w:pPr>
        <w:adjustRightInd w:val="0"/>
        <w:snapToGrid w:val="0"/>
        <w:spacing w:after="0" w:line="240" w:lineRule="auto"/>
        <w:ind w:firstLine="425"/>
        <w:jc w:val="both"/>
        <w:rPr>
          <w:rFonts w:ascii="Times New Roman" w:hAnsi="Times New Roman" w:cs="Times New Roman"/>
          <w:sz w:val="20"/>
          <w:szCs w:val="20"/>
          <w:lang w:eastAsia="zh-CN"/>
        </w:rPr>
      </w:pPr>
    </w:p>
    <w:p w:rsidR="00DE024F" w:rsidRPr="00C247B5" w:rsidRDefault="004018FB" w:rsidP="007F0065">
      <w:pPr>
        <w:autoSpaceDE w:val="0"/>
        <w:autoSpaceDN w:val="0"/>
        <w:adjustRightInd w:val="0"/>
        <w:snapToGrid w:val="0"/>
        <w:spacing w:after="0" w:line="240" w:lineRule="auto"/>
        <w:jc w:val="both"/>
        <w:rPr>
          <w:rFonts w:ascii="Times New Roman" w:eastAsia="Times New Roman+FPEF" w:hAnsi="Times New Roman" w:cs="Times New Roman"/>
          <w:b/>
          <w:sz w:val="20"/>
          <w:szCs w:val="20"/>
        </w:rPr>
      </w:pPr>
      <w:r w:rsidRPr="00C247B5">
        <w:rPr>
          <w:rFonts w:ascii="Times New Roman" w:eastAsia="Times New Roman+FPEF" w:hAnsi="Times New Roman" w:cs="Times New Roman"/>
          <w:b/>
          <w:sz w:val="20"/>
          <w:szCs w:val="20"/>
        </w:rPr>
        <w:t>References</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Abdalla</w:t>
      </w:r>
      <w:proofErr w:type="spellEnd"/>
      <w:r w:rsidRPr="00C247B5">
        <w:rPr>
          <w:rFonts w:ascii="Times New Roman" w:eastAsia="Times New Roman+FPEF" w:hAnsi="Times New Roman" w:cs="Times New Roman"/>
          <w:sz w:val="20"/>
          <w:szCs w:val="20"/>
        </w:rPr>
        <w:t xml:space="preserve">, M.A., </w:t>
      </w:r>
      <w:proofErr w:type="spellStart"/>
      <w:r w:rsidRPr="00C247B5">
        <w:rPr>
          <w:rFonts w:ascii="Times New Roman" w:eastAsia="Times New Roman+FPEF" w:hAnsi="Times New Roman" w:cs="Times New Roman"/>
          <w:sz w:val="20"/>
          <w:szCs w:val="20"/>
        </w:rPr>
        <w:t>Suliman</w:t>
      </w:r>
      <w:proofErr w:type="spellEnd"/>
      <w:r w:rsidRPr="00C247B5">
        <w:rPr>
          <w:rFonts w:ascii="Times New Roman" w:eastAsia="Times New Roman+FPEF" w:hAnsi="Times New Roman" w:cs="Times New Roman"/>
          <w:sz w:val="20"/>
          <w:szCs w:val="20"/>
        </w:rPr>
        <w:t xml:space="preserve">, S., E. and </w:t>
      </w:r>
      <w:proofErr w:type="spellStart"/>
      <w:r w:rsidRPr="00C247B5">
        <w:rPr>
          <w:rFonts w:ascii="Times New Roman" w:eastAsia="Times New Roman+FPEF" w:hAnsi="Times New Roman" w:cs="Times New Roman"/>
          <w:sz w:val="20"/>
          <w:szCs w:val="20"/>
        </w:rPr>
        <w:t>Bakhiet</w:t>
      </w:r>
      <w:proofErr w:type="spellEnd"/>
      <w:r w:rsidRPr="00C247B5">
        <w:rPr>
          <w:rFonts w:ascii="Times New Roman" w:eastAsia="Times New Roman+FPEF" w:hAnsi="Times New Roman" w:cs="Times New Roman"/>
          <w:sz w:val="20"/>
          <w:szCs w:val="20"/>
        </w:rPr>
        <w:t>,</w:t>
      </w:r>
      <w:r w:rsidR="007F006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sz w:val="20"/>
          <w:szCs w:val="20"/>
        </w:rPr>
        <w:t>A., O.</w:t>
      </w:r>
      <w:r w:rsidR="007F006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sz w:val="20"/>
          <w:szCs w:val="20"/>
        </w:rPr>
        <w:t>(2009). Food safety knowledge and practices of street food vendors in Atbara City (</w:t>
      </w:r>
      <w:proofErr w:type="spellStart"/>
      <w:r w:rsidRPr="00C247B5">
        <w:rPr>
          <w:rFonts w:ascii="Times New Roman" w:eastAsia="Times New Roman+FPEF" w:hAnsi="Times New Roman" w:cs="Times New Roman"/>
          <w:sz w:val="20"/>
          <w:szCs w:val="20"/>
        </w:rPr>
        <w:t>Naher</w:t>
      </w:r>
      <w:proofErr w:type="spellEnd"/>
      <w:r w:rsidRPr="00C247B5">
        <w:rPr>
          <w:rFonts w:ascii="Times New Roman" w:eastAsia="Times New Roman+FPEF" w:hAnsi="Times New Roman" w:cs="Times New Roman"/>
          <w:sz w:val="20"/>
          <w:szCs w:val="20"/>
        </w:rPr>
        <w:t xml:space="preserve"> </w:t>
      </w:r>
      <w:proofErr w:type="spellStart"/>
      <w:r w:rsidRPr="00C247B5">
        <w:rPr>
          <w:rFonts w:ascii="Times New Roman" w:eastAsia="Times New Roman+FPEF" w:hAnsi="Times New Roman" w:cs="Times New Roman"/>
          <w:sz w:val="20"/>
          <w:szCs w:val="20"/>
        </w:rPr>
        <w:t>Elneel</w:t>
      </w:r>
      <w:proofErr w:type="spellEnd"/>
      <w:r w:rsidRPr="00C247B5">
        <w:rPr>
          <w:rFonts w:ascii="Times New Roman" w:eastAsia="Times New Roman+FPEF" w:hAnsi="Times New Roman" w:cs="Times New Roman"/>
          <w:sz w:val="20"/>
          <w:szCs w:val="20"/>
        </w:rPr>
        <w:t xml:space="preserve"> State Sudan). </w:t>
      </w:r>
      <w:r w:rsidRPr="00C247B5">
        <w:rPr>
          <w:rFonts w:ascii="Times New Roman" w:eastAsia="Times New Roman+FPEF" w:hAnsi="Times New Roman" w:cs="Times New Roman"/>
          <w:i/>
          <w:sz w:val="20"/>
          <w:szCs w:val="20"/>
        </w:rPr>
        <w:t>African</w:t>
      </w:r>
      <w:r w:rsidR="007F0065">
        <w:rPr>
          <w:rFonts w:ascii="Times New Roman" w:eastAsia="Times New Roman+FPEF" w:hAnsi="Times New Roman" w:cs="Times New Roman"/>
          <w:i/>
          <w:sz w:val="20"/>
          <w:szCs w:val="20"/>
        </w:rPr>
        <w:t xml:space="preserve"> </w:t>
      </w:r>
      <w:r w:rsidRPr="00C247B5">
        <w:rPr>
          <w:rFonts w:ascii="Times New Roman" w:eastAsia="Times New Roman+FPEF" w:hAnsi="Times New Roman" w:cs="Times New Roman"/>
          <w:i/>
          <w:sz w:val="20"/>
          <w:szCs w:val="20"/>
        </w:rPr>
        <w:t>Journal of</w:t>
      </w:r>
      <w:r w:rsidR="007F0065">
        <w:rPr>
          <w:rFonts w:ascii="Times New Roman" w:eastAsia="Times New Roman+FPEF" w:hAnsi="Times New Roman" w:cs="Times New Roman"/>
          <w:i/>
          <w:sz w:val="20"/>
          <w:szCs w:val="20"/>
        </w:rPr>
        <w:t xml:space="preserve"> </w:t>
      </w:r>
      <w:r w:rsidRPr="00C247B5">
        <w:rPr>
          <w:rFonts w:ascii="Times New Roman" w:eastAsia="Times New Roman+FPEF" w:hAnsi="Times New Roman" w:cs="Times New Roman"/>
          <w:i/>
          <w:sz w:val="20"/>
          <w:szCs w:val="20"/>
        </w:rPr>
        <w:t>Biotechnology</w:t>
      </w:r>
      <w:r w:rsidRPr="00C247B5">
        <w:rPr>
          <w:rFonts w:ascii="Times New Roman" w:eastAsia="Times New Roman+FPEF" w:hAnsi="Times New Roman" w:cs="Times New Roman"/>
          <w:sz w:val="20"/>
          <w:szCs w:val="20"/>
        </w:rPr>
        <w:t>, 8(24): 6967-697.1</w:t>
      </w:r>
      <w:r w:rsidR="007C3AEA">
        <w:rPr>
          <w:rFonts w:ascii="Times New Roman" w:hAnsi="Times New Roman" w:cs="Times New Roman" w:hint="eastAsia"/>
          <w:sz w:val="20"/>
          <w:szCs w:val="20"/>
          <w:lang w:eastAsia="zh-CN"/>
        </w:rPr>
        <w:t>.</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Abdullahi</w:t>
      </w:r>
      <w:proofErr w:type="spellEnd"/>
      <w:r w:rsidRPr="00C247B5">
        <w:rPr>
          <w:rFonts w:ascii="Times New Roman" w:eastAsia="Times New Roman+FPEF" w:hAnsi="Times New Roman" w:cs="Times New Roman"/>
          <w:sz w:val="20"/>
          <w:szCs w:val="20"/>
        </w:rPr>
        <w:t xml:space="preserve">, I.O., </w:t>
      </w:r>
      <w:proofErr w:type="spellStart"/>
      <w:r w:rsidRPr="00C247B5">
        <w:rPr>
          <w:rFonts w:ascii="Times New Roman" w:eastAsia="Times New Roman+FPEF" w:hAnsi="Times New Roman" w:cs="Times New Roman"/>
          <w:sz w:val="20"/>
          <w:szCs w:val="20"/>
        </w:rPr>
        <w:t>Umoh</w:t>
      </w:r>
      <w:proofErr w:type="spellEnd"/>
      <w:r w:rsidRPr="00C247B5">
        <w:rPr>
          <w:rFonts w:ascii="Times New Roman" w:eastAsia="Times New Roman+FPEF" w:hAnsi="Times New Roman" w:cs="Times New Roman"/>
          <w:sz w:val="20"/>
          <w:szCs w:val="20"/>
        </w:rPr>
        <w:t xml:space="preserve">, V.J. and </w:t>
      </w:r>
      <w:proofErr w:type="spellStart"/>
      <w:r w:rsidRPr="00C247B5">
        <w:rPr>
          <w:rFonts w:ascii="Times New Roman" w:eastAsia="Times New Roman+FPEF" w:hAnsi="Times New Roman" w:cs="Times New Roman"/>
          <w:sz w:val="20"/>
          <w:szCs w:val="20"/>
        </w:rPr>
        <w:t>Ameh</w:t>
      </w:r>
      <w:proofErr w:type="spellEnd"/>
      <w:r w:rsidRPr="00C247B5">
        <w:rPr>
          <w:rFonts w:ascii="Times New Roman" w:eastAsia="Times New Roman+FPEF" w:hAnsi="Times New Roman" w:cs="Times New Roman"/>
          <w:sz w:val="20"/>
          <w:szCs w:val="20"/>
        </w:rPr>
        <w:t>, J.B. (2005). Microbiological quality and physicochemical properties of ‘</w:t>
      </w:r>
      <w:proofErr w:type="spellStart"/>
      <w:r w:rsidRPr="00C247B5">
        <w:rPr>
          <w:rFonts w:ascii="Times New Roman" w:eastAsia="Times New Roman+FPEF" w:hAnsi="Times New Roman" w:cs="Times New Roman"/>
          <w:sz w:val="20"/>
          <w:szCs w:val="20"/>
        </w:rPr>
        <w:t>balangu</w:t>
      </w:r>
      <w:proofErr w:type="spellEnd"/>
      <w:r w:rsidRPr="00C247B5">
        <w:rPr>
          <w:rFonts w:ascii="Times New Roman" w:eastAsia="Times New Roman+FPEF" w:hAnsi="Times New Roman" w:cs="Times New Roman"/>
          <w:sz w:val="20"/>
          <w:szCs w:val="20"/>
        </w:rPr>
        <w:t xml:space="preserve">’, a bulk processed meat in </w:t>
      </w:r>
      <w:proofErr w:type="spellStart"/>
      <w:r w:rsidRPr="00C247B5">
        <w:rPr>
          <w:rFonts w:ascii="Times New Roman" w:eastAsia="Times New Roman+FPEF" w:hAnsi="Times New Roman" w:cs="Times New Roman"/>
          <w:sz w:val="20"/>
          <w:szCs w:val="20"/>
        </w:rPr>
        <w:t>Samaru</w:t>
      </w:r>
      <w:proofErr w:type="spellEnd"/>
      <w:r w:rsidRPr="00C247B5">
        <w:rPr>
          <w:rFonts w:ascii="Times New Roman" w:eastAsia="Times New Roman+FPEF" w:hAnsi="Times New Roman" w:cs="Times New Roman"/>
          <w:sz w:val="20"/>
          <w:szCs w:val="20"/>
        </w:rPr>
        <w:t xml:space="preserve">, Zaria, Nigeria. In </w:t>
      </w:r>
      <w:r w:rsidRPr="00C247B5">
        <w:rPr>
          <w:rFonts w:ascii="Times New Roman" w:eastAsia="Times New Roman+FPEF" w:hAnsi="Times New Roman" w:cs="Times New Roman"/>
          <w:i/>
          <w:iCs/>
          <w:sz w:val="20"/>
          <w:szCs w:val="20"/>
        </w:rPr>
        <w:t>Journal of tropical</w:t>
      </w:r>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iCs/>
          <w:sz w:val="20"/>
          <w:szCs w:val="20"/>
        </w:rPr>
        <w:t>bioscience</w:t>
      </w:r>
      <w:r w:rsidRPr="00C247B5">
        <w:rPr>
          <w:rFonts w:ascii="Times New Roman" w:eastAsia="Times New Roman+FPEF" w:hAnsi="Times New Roman" w:cs="Times New Roman"/>
          <w:sz w:val="20"/>
          <w:szCs w:val="20"/>
        </w:rPr>
        <w:t>, 4:65-68.</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Aboloma</w:t>
      </w:r>
      <w:proofErr w:type="spellEnd"/>
      <w:r w:rsidRPr="00C247B5">
        <w:rPr>
          <w:rFonts w:ascii="Times New Roman" w:eastAsia="Times New Roman+FPEF" w:hAnsi="Times New Roman" w:cs="Times New Roman"/>
          <w:sz w:val="20"/>
          <w:szCs w:val="20"/>
        </w:rPr>
        <w:t xml:space="preserve">, R.I. (2008). Microbiological analysis of bread samples from bakery to sale points in </w:t>
      </w:r>
      <w:proofErr w:type="spellStart"/>
      <w:r w:rsidRPr="00C247B5">
        <w:rPr>
          <w:rFonts w:ascii="Times New Roman" w:eastAsia="Times New Roman+FPEF" w:hAnsi="Times New Roman" w:cs="Times New Roman"/>
          <w:sz w:val="20"/>
          <w:szCs w:val="20"/>
        </w:rPr>
        <w:t>Ado</w:t>
      </w:r>
      <w:proofErr w:type="spellEnd"/>
      <w:r w:rsidRPr="00C247B5">
        <w:rPr>
          <w:rFonts w:ascii="Times New Roman" w:eastAsia="Times New Roman+FPEF" w:hAnsi="Times New Roman" w:cs="Times New Roman"/>
          <w:sz w:val="20"/>
          <w:szCs w:val="20"/>
        </w:rPr>
        <w:t>-</w:t>
      </w:r>
      <w:proofErr w:type="spellStart"/>
      <w:r w:rsidRPr="00C247B5">
        <w:rPr>
          <w:rFonts w:ascii="Times New Roman" w:eastAsia="Times New Roman+FPEF" w:hAnsi="Times New Roman" w:cs="Times New Roman"/>
          <w:sz w:val="20"/>
          <w:szCs w:val="20"/>
        </w:rPr>
        <w:t>Ekiti</w:t>
      </w:r>
      <w:proofErr w:type="spellEnd"/>
      <w:r w:rsidRPr="00C247B5">
        <w:rPr>
          <w:rFonts w:ascii="Times New Roman" w:eastAsia="Times New Roman+FPEF" w:hAnsi="Times New Roman" w:cs="Times New Roman"/>
          <w:sz w:val="20"/>
          <w:szCs w:val="20"/>
        </w:rPr>
        <w:t xml:space="preserve">, </w:t>
      </w:r>
      <w:proofErr w:type="spellStart"/>
      <w:r w:rsidRPr="00C247B5">
        <w:rPr>
          <w:rFonts w:ascii="Times New Roman" w:eastAsia="Times New Roman+FPEF" w:hAnsi="Times New Roman" w:cs="Times New Roman"/>
          <w:sz w:val="20"/>
          <w:szCs w:val="20"/>
        </w:rPr>
        <w:t>Ekiti</w:t>
      </w:r>
      <w:proofErr w:type="spellEnd"/>
      <w:r w:rsidRPr="00C247B5">
        <w:rPr>
          <w:rFonts w:ascii="Times New Roman" w:eastAsia="Times New Roman+FPEF" w:hAnsi="Times New Roman" w:cs="Times New Roman"/>
          <w:sz w:val="20"/>
          <w:szCs w:val="20"/>
        </w:rPr>
        <w:t xml:space="preserve"> State, Nigeria. </w:t>
      </w:r>
      <w:r w:rsidRPr="00C247B5">
        <w:rPr>
          <w:rFonts w:ascii="Times New Roman" w:eastAsia="Times New Roman+FPEF" w:hAnsi="Times New Roman" w:cs="Times New Roman"/>
          <w:i/>
          <w:sz w:val="20"/>
          <w:szCs w:val="20"/>
        </w:rPr>
        <w:t>Biological and Environmental Sciences Journal for the Tropics.</w:t>
      </w:r>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bCs/>
          <w:sz w:val="20"/>
          <w:szCs w:val="20"/>
        </w:rPr>
        <w:t>5(3)</w:t>
      </w:r>
      <w:r w:rsidRPr="00C247B5">
        <w:rPr>
          <w:rFonts w:ascii="Times New Roman" w:eastAsia="Times New Roman+FPEF" w:hAnsi="Times New Roman" w:cs="Times New Roman"/>
          <w:sz w:val="20"/>
          <w:szCs w:val="20"/>
        </w:rPr>
        <w:t>:77-81.</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r w:rsidRPr="00C247B5">
        <w:rPr>
          <w:rFonts w:ascii="Times New Roman" w:eastAsia="Times New Roman+FPEF" w:hAnsi="Times New Roman" w:cs="Times New Roman"/>
          <w:sz w:val="20"/>
          <w:szCs w:val="20"/>
        </w:rPr>
        <w:t>Adebayo-</w:t>
      </w:r>
      <w:proofErr w:type="spellStart"/>
      <w:r w:rsidRPr="00C247B5">
        <w:rPr>
          <w:rFonts w:ascii="Times New Roman" w:eastAsia="Times New Roman+FPEF" w:hAnsi="Times New Roman" w:cs="Times New Roman"/>
          <w:sz w:val="20"/>
          <w:szCs w:val="20"/>
        </w:rPr>
        <w:t>Tayo</w:t>
      </w:r>
      <w:proofErr w:type="spellEnd"/>
      <w:r w:rsidRPr="00C247B5">
        <w:rPr>
          <w:rFonts w:ascii="Times New Roman" w:eastAsia="Times New Roman+FPEF" w:hAnsi="Times New Roman" w:cs="Times New Roman"/>
          <w:sz w:val="20"/>
          <w:szCs w:val="20"/>
        </w:rPr>
        <w:t xml:space="preserve">, B.C., </w:t>
      </w:r>
      <w:proofErr w:type="spellStart"/>
      <w:r w:rsidRPr="00C247B5">
        <w:rPr>
          <w:rFonts w:ascii="Times New Roman" w:eastAsia="Times New Roman+FPEF" w:hAnsi="Times New Roman" w:cs="Times New Roman"/>
          <w:sz w:val="20"/>
          <w:szCs w:val="20"/>
        </w:rPr>
        <w:t>Odu</w:t>
      </w:r>
      <w:proofErr w:type="spellEnd"/>
      <w:r w:rsidRPr="00C247B5">
        <w:rPr>
          <w:rFonts w:ascii="Times New Roman" w:eastAsia="Times New Roman+FPEF" w:hAnsi="Times New Roman" w:cs="Times New Roman"/>
          <w:sz w:val="20"/>
          <w:szCs w:val="20"/>
        </w:rPr>
        <w:t xml:space="preserve">, N.N., </w:t>
      </w:r>
      <w:proofErr w:type="spellStart"/>
      <w:r w:rsidRPr="00C247B5">
        <w:rPr>
          <w:rFonts w:ascii="Times New Roman" w:eastAsia="Times New Roman+FPEF" w:hAnsi="Times New Roman" w:cs="Times New Roman"/>
          <w:sz w:val="20"/>
          <w:szCs w:val="20"/>
        </w:rPr>
        <w:t>Esen</w:t>
      </w:r>
      <w:proofErr w:type="spellEnd"/>
      <w:r w:rsidRPr="00C247B5">
        <w:rPr>
          <w:rFonts w:ascii="Times New Roman" w:eastAsia="Times New Roman+FPEF" w:hAnsi="Times New Roman" w:cs="Times New Roman"/>
          <w:sz w:val="20"/>
          <w:szCs w:val="20"/>
        </w:rPr>
        <w:t xml:space="preserve">, C.U. and </w:t>
      </w:r>
      <w:proofErr w:type="spellStart"/>
      <w:r w:rsidRPr="00C247B5">
        <w:rPr>
          <w:rFonts w:ascii="Times New Roman" w:eastAsia="Times New Roman+FPEF" w:hAnsi="Times New Roman" w:cs="Times New Roman"/>
          <w:sz w:val="20"/>
          <w:szCs w:val="20"/>
        </w:rPr>
        <w:t>Okonko</w:t>
      </w:r>
      <w:proofErr w:type="spellEnd"/>
      <w:r w:rsidRPr="00C247B5">
        <w:rPr>
          <w:rFonts w:ascii="Times New Roman" w:eastAsia="Times New Roman+FPEF" w:hAnsi="Times New Roman" w:cs="Times New Roman"/>
          <w:sz w:val="20"/>
          <w:szCs w:val="20"/>
        </w:rPr>
        <w:t xml:space="preserve">, I.O. (2012). Microorganisms Associated With Spoilage Of Stored Vegetables In </w:t>
      </w:r>
      <w:proofErr w:type="spellStart"/>
      <w:r w:rsidRPr="00C247B5">
        <w:rPr>
          <w:rFonts w:ascii="Times New Roman" w:eastAsia="Times New Roman+FPEF" w:hAnsi="Times New Roman" w:cs="Times New Roman"/>
          <w:sz w:val="20"/>
          <w:szCs w:val="20"/>
        </w:rPr>
        <w:t>Uyo</w:t>
      </w:r>
      <w:proofErr w:type="spellEnd"/>
      <w:r w:rsidRPr="00C247B5">
        <w:rPr>
          <w:rFonts w:ascii="Times New Roman" w:eastAsia="Times New Roman+FPEF" w:hAnsi="Times New Roman" w:cs="Times New Roman"/>
          <w:sz w:val="20"/>
          <w:szCs w:val="20"/>
        </w:rPr>
        <w:t xml:space="preserve"> Metropolis, </w:t>
      </w:r>
      <w:proofErr w:type="spellStart"/>
      <w:r w:rsidRPr="00C247B5">
        <w:rPr>
          <w:rFonts w:ascii="Times New Roman" w:eastAsia="Times New Roman+FPEF" w:hAnsi="Times New Roman" w:cs="Times New Roman"/>
          <w:sz w:val="20"/>
          <w:szCs w:val="20"/>
        </w:rPr>
        <w:t>Akwa</w:t>
      </w:r>
      <w:proofErr w:type="spellEnd"/>
      <w:r w:rsidRPr="00C247B5">
        <w:rPr>
          <w:rFonts w:ascii="Times New Roman" w:eastAsia="Times New Roman+FPEF" w:hAnsi="Times New Roman" w:cs="Times New Roman"/>
          <w:sz w:val="20"/>
          <w:szCs w:val="20"/>
        </w:rPr>
        <w:t xml:space="preserve"> </w:t>
      </w:r>
      <w:proofErr w:type="spellStart"/>
      <w:r w:rsidRPr="00C247B5">
        <w:rPr>
          <w:rFonts w:ascii="Times New Roman" w:eastAsia="Times New Roman+FPEF" w:hAnsi="Times New Roman" w:cs="Times New Roman"/>
          <w:sz w:val="20"/>
          <w:szCs w:val="20"/>
        </w:rPr>
        <w:t>Ibom</w:t>
      </w:r>
      <w:proofErr w:type="spellEnd"/>
      <w:r w:rsidRPr="00C247B5">
        <w:rPr>
          <w:rFonts w:ascii="Times New Roman" w:eastAsia="Times New Roman+FPEF" w:hAnsi="Times New Roman" w:cs="Times New Roman"/>
          <w:sz w:val="20"/>
          <w:szCs w:val="20"/>
        </w:rPr>
        <w:t xml:space="preserve"> State, Nigeria. </w:t>
      </w:r>
      <w:r w:rsidRPr="00C247B5">
        <w:rPr>
          <w:rFonts w:ascii="Times New Roman" w:eastAsia="Times New Roman+FPEF" w:hAnsi="Times New Roman" w:cs="Times New Roman"/>
          <w:i/>
          <w:sz w:val="20"/>
          <w:szCs w:val="20"/>
        </w:rPr>
        <w:t>Nature and Science</w:t>
      </w:r>
      <w:r w:rsidRPr="00C247B5">
        <w:rPr>
          <w:rFonts w:ascii="Times New Roman" w:eastAsia="Times New Roman+FPEF" w:hAnsi="Times New Roman" w:cs="Times New Roman"/>
          <w:sz w:val="20"/>
          <w:szCs w:val="20"/>
        </w:rPr>
        <w:t>, 10(3):23-32</w:t>
      </w:r>
      <w:r w:rsidR="007C3AEA">
        <w:rPr>
          <w:rFonts w:ascii="Times New Roman" w:hAnsi="Times New Roman" w:cs="Times New Roman" w:hint="eastAsia"/>
          <w:sz w:val="20"/>
          <w:szCs w:val="20"/>
          <w:lang w:eastAsia="zh-CN"/>
        </w:rPr>
        <w:t>.</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Adegoke</w:t>
      </w:r>
      <w:proofErr w:type="spellEnd"/>
      <w:r w:rsidRPr="00C247B5">
        <w:rPr>
          <w:rFonts w:ascii="Times New Roman" w:eastAsia="Times New Roman+FPEF" w:hAnsi="Times New Roman" w:cs="Times New Roman"/>
          <w:sz w:val="20"/>
          <w:szCs w:val="20"/>
        </w:rPr>
        <w:t xml:space="preserve">, G.A., </w:t>
      </w:r>
      <w:proofErr w:type="spellStart"/>
      <w:r w:rsidRPr="00C247B5">
        <w:rPr>
          <w:rFonts w:ascii="Times New Roman" w:eastAsia="Times New Roman+FPEF" w:hAnsi="Times New Roman" w:cs="Times New Roman"/>
          <w:sz w:val="20"/>
          <w:szCs w:val="20"/>
        </w:rPr>
        <w:t>Ashaye</w:t>
      </w:r>
      <w:proofErr w:type="spellEnd"/>
      <w:r w:rsidRPr="00C247B5">
        <w:rPr>
          <w:rFonts w:ascii="Times New Roman" w:eastAsia="Times New Roman+FPEF" w:hAnsi="Times New Roman" w:cs="Times New Roman"/>
          <w:sz w:val="20"/>
          <w:szCs w:val="20"/>
        </w:rPr>
        <w:t xml:space="preserve">, O.A., and </w:t>
      </w:r>
      <w:proofErr w:type="spellStart"/>
      <w:r w:rsidRPr="00C247B5">
        <w:rPr>
          <w:rFonts w:ascii="Times New Roman" w:eastAsia="Times New Roman+FPEF" w:hAnsi="Times New Roman" w:cs="Times New Roman"/>
          <w:sz w:val="20"/>
          <w:szCs w:val="20"/>
        </w:rPr>
        <w:t>Shridhar</w:t>
      </w:r>
      <w:proofErr w:type="spellEnd"/>
      <w:r w:rsidRPr="00C247B5">
        <w:rPr>
          <w:rFonts w:ascii="Times New Roman" w:eastAsia="Times New Roman+FPEF" w:hAnsi="Times New Roman" w:cs="Times New Roman"/>
          <w:sz w:val="20"/>
          <w:szCs w:val="20"/>
        </w:rPr>
        <w:t xml:space="preserve">, M.K.C. (1993). Microbiological and physic chemical characteristics of water used by some </w:t>
      </w:r>
      <w:r w:rsidRPr="00C247B5">
        <w:rPr>
          <w:rFonts w:ascii="Times New Roman" w:eastAsia="Times New Roman+FPEF" w:hAnsi="Times New Roman" w:cs="Times New Roman"/>
          <w:sz w:val="20"/>
          <w:szCs w:val="20"/>
        </w:rPr>
        <w:lastRenderedPageBreak/>
        <w:t xml:space="preserve">brewery, bakery and soft drink plants in Oyo State, Nigeria. </w:t>
      </w:r>
      <w:r w:rsidRPr="00C247B5">
        <w:rPr>
          <w:rFonts w:ascii="Times New Roman" w:eastAsia="Times New Roman+FPEF" w:hAnsi="Times New Roman" w:cs="Times New Roman"/>
          <w:i/>
          <w:sz w:val="20"/>
          <w:szCs w:val="20"/>
        </w:rPr>
        <w:t xml:space="preserve">Journal of </w:t>
      </w:r>
      <w:proofErr w:type="spellStart"/>
      <w:r w:rsidRPr="00C247B5">
        <w:rPr>
          <w:rFonts w:ascii="Times New Roman" w:eastAsia="Times New Roman+FPEF" w:hAnsi="Times New Roman" w:cs="Times New Roman"/>
          <w:i/>
          <w:sz w:val="20"/>
          <w:szCs w:val="20"/>
        </w:rPr>
        <w:t>Agricultual</w:t>
      </w:r>
      <w:proofErr w:type="spellEnd"/>
      <w:r w:rsidRPr="00C247B5">
        <w:rPr>
          <w:rFonts w:ascii="Times New Roman" w:eastAsia="Times New Roman+FPEF" w:hAnsi="Times New Roman" w:cs="Times New Roman"/>
          <w:i/>
          <w:sz w:val="20"/>
          <w:szCs w:val="20"/>
        </w:rPr>
        <w:t xml:space="preserve"> Science and Technology</w:t>
      </w:r>
      <w:r w:rsidRPr="00C247B5">
        <w:rPr>
          <w:rFonts w:ascii="Times New Roman" w:eastAsia="Times New Roman+FPEF" w:hAnsi="Times New Roman" w:cs="Times New Roman"/>
          <w:sz w:val="20"/>
          <w:szCs w:val="20"/>
        </w:rPr>
        <w:t>, 3:92-95.</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Akintobi</w:t>
      </w:r>
      <w:proofErr w:type="spellEnd"/>
      <w:r w:rsidRPr="00C247B5">
        <w:rPr>
          <w:rFonts w:ascii="Times New Roman" w:eastAsia="Times New Roman+FPEF" w:hAnsi="Times New Roman" w:cs="Times New Roman"/>
          <w:sz w:val="20"/>
          <w:szCs w:val="20"/>
        </w:rPr>
        <w:t xml:space="preserve">, A.O., </w:t>
      </w:r>
      <w:proofErr w:type="spellStart"/>
      <w:r w:rsidRPr="00C247B5">
        <w:rPr>
          <w:rFonts w:ascii="Times New Roman" w:eastAsia="Times New Roman+FPEF" w:hAnsi="Times New Roman" w:cs="Times New Roman"/>
          <w:sz w:val="20"/>
          <w:szCs w:val="20"/>
        </w:rPr>
        <w:t>Okonko</w:t>
      </w:r>
      <w:proofErr w:type="spellEnd"/>
      <w:r w:rsidRPr="00C247B5">
        <w:rPr>
          <w:rFonts w:ascii="Times New Roman" w:eastAsia="Times New Roman+FPEF" w:hAnsi="Times New Roman" w:cs="Times New Roman"/>
          <w:sz w:val="20"/>
          <w:szCs w:val="20"/>
        </w:rPr>
        <w:t xml:space="preserve">, I.O., </w:t>
      </w:r>
      <w:proofErr w:type="spellStart"/>
      <w:r w:rsidRPr="00C247B5">
        <w:rPr>
          <w:rFonts w:ascii="Times New Roman" w:eastAsia="Times New Roman+FPEF" w:hAnsi="Times New Roman" w:cs="Times New Roman"/>
          <w:sz w:val="20"/>
          <w:szCs w:val="20"/>
        </w:rPr>
        <w:t>Akano</w:t>
      </w:r>
      <w:proofErr w:type="spellEnd"/>
      <w:r w:rsidRPr="00C247B5">
        <w:rPr>
          <w:rFonts w:ascii="Times New Roman" w:eastAsia="Times New Roman+FPEF" w:hAnsi="Times New Roman" w:cs="Times New Roman"/>
          <w:sz w:val="20"/>
          <w:szCs w:val="20"/>
        </w:rPr>
        <w:t xml:space="preserve">, O.R., </w:t>
      </w:r>
      <w:proofErr w:type="spellStart"/>
      <w:r w:rsidRPr="00C247B5">
        <w:rPr>
          <w:rFonts w:ascii="Times New Roman" w:eastAsia="Times New Roman+FPEF" w:hAnsi="Times New Roman" w:cs="Times New Roman"/>
          <w:sz w:val="20"/>
          <w:szCs w:val="20"/>
        </w:rPr>
        <w:t>Agubiade</w:t>
      </w:r>
      <w:proofErr w:type="spellEnd"/>
      <w:r w:rsidRPr="00C247B5">
        <w:rPr>
          <w:rFonts w:ascii="Times New Roman" w:eastAsia="Times New Roman+FPEF" w:hAnsi="Times New Roman" w:cs="Times New Roman"/>
          <w:sz w:val="20"/>
          <w:szCs w:val="20"/>
        </w:rPr>
        <w:t xml:space="preserve">, S.O. and </w:t>
      </w:r>
      <w:proofErr w:type="spellStart"/>
      <w:r w:rsidRPr="00C247B5">
        <w:rPr>
          <w:rFonts w:ascii="Times New Roman" w:eastAsia="Times New Roman+FPEF" w:hAnsi="Times New Roman" w:cs="Times New Roman"/>
          <w:sz w:val="20"/>
          <w:szCs w:val="20"/>
        </w:rPr>
        <w:t>Onianwa</w:t>
      </w:r>
      <w:proofErr w:type="spellEnd"/>
      <w:r w:rsidRPr="00C247B5">
        <w:rPr>
          <w:rFonts w:ascii="Times New Roman" w:eastAsia="Times New Roman+FPEF" w:hAnsi="Times New Roman" w:cs="Times New Roman"/>
          <w:sz w:val="20"/>
          <w:szCs w:val="20"/>
        </w:rPr>
        <w:t xml:space="preserve">, O. (2002). Isolation and identification of fungi associated with the spoilage of some selected fruits in Ibadan, South Western Nigeria. </w:t>
      </w:r>
      <w:r w:rsidRPr="00C247B5">
        <w:rPr>
          <w:rFonts w:ascii="Times New Roman" w:eastAsia="Times New Roman+FPEF" w:hAnsi="Times New Roman" w:cs="Times New Roman"/>
          <w:i/>
          <w:sz w:val="20"/>
          <w:szCs w:val="20"/>
        </w:rPr>
        <w:t xml:space="preserve">Academia Arena, </w:t>
      </w:r>
      <w:r w:rsidRPr="00C247B5">
        <w:rPr>
          <w:rFonts w:ascii="Times New Roman" w:eastAsia="Times New Roman+FPEF" w:hAnsi="Times New Roman" w:cs="Times New Roman"/>
          <w:sz w:val="20"/>
          <w:szCs w:val="20"/>
        </w:rPr>
        <w:t>3(11): 1-10</w:t>
      </w:r>
      <w:r w:rsidR="007C3AEA">
        <w:rPr>
          <w:rFonts w:ascii="Times New Roman" w:hAnsi="Times New Roman" w:cs="Times New Roman" w:hint="eastAsia"/>
          <w:sz w:val="20"/>
          <w:szCs w:val="20"/>
          <w:lang w:eastAsia="zh-CN"/>
        </w:rPr>
        <w:t>.</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r w:rsidRPr="00C247B5">
        <w:rPr>
          <w:rFonts w:ascii="Times New Roman" w:eastAsia="Times New Roman+FPEF" w:hAnsi="Times New Roman" w:cs="Times New Roman"/>
          <w:sz w:val="20"/>
          <w:szCs w:val="20"/>
        </w:rPr>
        <w:t>Al-Hindi, R.R., Al-</w:t>
      </w:r>
      <w:proofErr w:type="spellStart"/>
      <w:r w:rsidRPr="00C247B5">
        <w:rPr>
          <w:rFonts w:ascii="Times New Roman" w:eastAsia="Times New Roman+FPEF" w:hAnsi="Times New Roman" w:cs="Times New Roman"/>
          <w:sz w:val="20"/>
          <w:szCs w:val="20"/>
        </w:rPr>
        <w:t>Najada</w:t>
      </w:r>
      <w:proofErr w:type="spellEnd"/>
      <w:r w:rsidRPr="00C247B5">
        <w:rPr>
          <w:rFonts w:ascii="Times New Roman" w:eastAsia="Times New Roman+FPEF" w:hAnsi="Times New Roman" w:cs="Times New Roman"/>
          <w:sz w:val="20"/>
          <w:szCs w:val="20"/>
        </w:rPr>
        <w:t>, A.R., Mohamed, S.A. (2011).Isolation and identification of some fruit spoilage fungi: Screening of plant cell wall degrading enzymes. African Journal of Microbiology Research, 5(4): 443-448.</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Aminu</w:t>
      </w:r>
      <w:proofErr w:type="spellEnd"/>
      <w:r w:rsidRPr="00C247B5">
        <w:rPr>
          <w:rFonts w:ascii="Times New Roman" w:eastAsia="Times New Roman+FPEF" w:hAnsi="Times New Roman" w:cs="Times New Roman"/>
          <w:sz w:val="20"/>
          <w:szCs w:val="20"/>
        </w:rPr>
        <w:t xml:space="preserve">, A., </w:t>
      </w:r>
      <w:proofErr w:type="spellStart"/>
      <w:r w:rsidRPr="00C247B5">
        <w:rPr>
          <w:rFonts w:ascii="Times New Roman" w:eastAsia="Times New Roman+FPEF" w:hAnsi="Times New Roman" w:cs="Times New Roman"/>
          <w:sz w:val="20"/>
          <w:szCs w:val="20"/>
        </w:rPr>
        <w:t>Umar</w:t>
      </w:r>
      <w:proofErr w:type="spellEnd"/>
      <w:r w:rsidRPr="00C247B5">
        <w:rPr>
          <w:rFonts w:ascii="Times New Roman" w:eastAsia="Times New Roman+FPEF" w:hAnsi="Times New Roman" w:cs="Times New Roman"/>
          <w:sz w:val="20"/>
          <w:szCs w:val="20"/>
        </w:rPr>
        <w:t>, G.C. and Muhammad, B.A</w:t>
      </w:r>
      <w:proofErr w:type="gramStart"/>
      <w:r w:rsidRPr="00C247B5">
        <w:rPr>
          <w:rFonts w:ascii="Times New Roman" w:eastAsia="Times New Roman+FPEF" w:hAnsi="Times New Roman" w:cs="Times New Roman"/>
          <w:sz w:val="20"/>
          <w:szCs w:val="20"/>
        </w:rPr>
        <w:t>.(</w:t>
      </w:r>
      <w:proofErr w:type="gramEnd"/>
      <w:r w:rsidRPr="00C247B5">
        <w:rPr>
          <w:rFonts w:ascii="Times New Roman" w:eastAsia="Times New Roman+FPEF" w:hAnsi="Times New Roman" w:cs="Times New Roman"/>
          <w:sz w:val="20"/>
          <w:szCs w:val="20"/>
        </w:rPr>
        <w:t xml:space="preserve">2006). Public awareness on food-borne illnesses: a review. In </w:t>
      </w:r>
      <w:r w:rsidRPr="00C247B5">
        <w:rPr>
          <w:rFonts w:ascii="Times New Roman" w:eastAsia="Times New Roman+FPEF" w:hAnsi="Times New Roman" w:cs="Times New Roman"/>
          <w:i/>
          <w:iCs/>
          <w:sz w:val="20"/>
          <w:szCs w:val="20"/>
        </w:rPr>
        <w:t>Biological and environmental</w:t>
      </w:r>
      <w:r w:rsidRPr="00C247B5">
        <w:rPr>
          <w:rFonts w:ascii="Times New Roman" w:eastAsia="Times New Roman+FPEF" w:hAnsi="Times New Roman" w:cs="Times New Roman"/>
          <w:sz w:val="20"/>
          <w:szCs w:val="20"/>
        </w:rPr>
        <w:t xml:space="preserve"> </w:t>
      </w:r>
      <w:r w:rsidRPr="00C247B5">
        <w:rPr>
          <w:rFonts w:ascii="Times New Roman" w:eastAsia="Times New Roman+FPEF" w:hAnsi="Times New Roman" w:cs="Times New Roman"/>
          <w:i/>
          <w:iCs/>
          <w:sz w:val="20"/>
          <w:szCs w:val="20"/>
        </w:rPr>
        <w:t xml:space="preserve">sciences journal for the tropics, </w:t>
      </w:r>
      <w:r w:rsidRPr="00C247B5">
        <w:rPr>
          <w:rFonts w:ascii="Times New Roman" w:eastAsia="Times New Roman+FPEF" w:hAnsi="Times New Roman" w:cs="Times New Roman"/>
          <w:iCs/>
          <w:sz w:val="20"/>
          <w:szCs w:val="20"/>
        </w:rPr>
        <w:t>(</w:t>
      </w:r>
      <w:r w:rsidRPr="00C247B5">
        <w:rPr>
          <w:rFonts w:ascii="Times New Roman" w:eastAsia="Times New Roman+FPEF" w:hAnsi="Times New Roman" w:cs="Times New Roman"/>
          <w:sz w:val="20"/>
          <w:szCs w:val="20"/>
        </w:rPr>
        <w:t>2):114-117.</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Amusa</w:t>
      </w:r>
      <w:proofErr w:type="spellEnd"/>
      <w:r w:rsidRPr="00C247B5">
        <w:rPr>
          <w:rFonts w:ascii="Times New Roman" w:eastAsia="Times New Roman+FPEF" w:hAnsi="Times New Roman" w:cs="Times New Roman"/>
          <w:sz w:val="20"/>
          <w:szCs w:val="20"/>
        </w:rPr>
        <w:t xml:space="preserve">, N.A. and </w:t>
      </w:r>
      <w:proofErr w:type="spellStart"/>
      <w:r w:rsidRPr="00C247B5">
        <w:rPr>
          <w:rFonts w:ascii="Times New Roman" w:eastAsia="Times New Roman+FPEF" w:hAnsi="Times New Roman" w:cs="Times New Roman"/>
          <w:sz w:val="20"/>
          <w:szCs w:val="20"/>
        </w:rPr>
        <w:t>Ashaye</w:t>
      </w:r>
      <w:proofErr w:type="spellEnd"/>
      <w:r w:rsidRPr="00C247B5">
        <w:rPr>
          <w:rFonts w:ascii="Times New Roman" w:eastAsia="Times New Roman+FPEF" w:hAnsi="Times New Roman" w:cs="Times New Roman"/>
          <w:sz w:val="20"/>
          <w:szCs w:val="20"/>
        </w:rPr>
        <w:t xml:space="preserve">, O.A. (2009): Effect of Processing on Nutritional, Microbiological and Sensory Properties of </w:t>
      </w:r>
      <w:proofErr w:type="spellStart"/>
      <w:r w:rsidRPr="00C247B5">
        <w:rPr>
          <w:rFonts w:ascii="Times New Roman" w:eastAsia="Times New Roman+FPEF" w:hAnsi="Times New Roman" w:cs="Times New Roman"/>
          <w:sz w:val="20"/>
          <w:szCs w:val="20"/>
        </w:rPr>
        <w:t>Kunun-</w:t>
      </w:r>
      <w:proofErr w:type="gramStart"/>
      <w:r w:rsidRPr="00C247B5">
        <w:rPr>
          <w:rFonts w:ascii="Times New Roman" w:eastAsia="Times New Roman+FPEF" w:hAnsi="Times New Roman" w:cs="Times New Roman"/>
          <w:sz w:val="20"/>
          <w:szCs w:val="20"/>
        </w:rPr>
        <w:t>Zaki</w:t>
      </w:r>
      <w:proofErr w:type="spellEnd"/>
      <w:r w:rsidRPr="00C247B5">
        <w:rPr>
          <w:rFonts w:ascii="Times New Roman" w:eastAsia="Times New Roman+FPEF" w:hAnsi="Times New Roman" w:cs="Times New Roman"/>
          <w:sz w:val="20"/>
          <w:szCs w:val="20"/>
        </w:rPr>
        <w:t>(</w:t>
      </w:r>
      <w:proofErr w:type="gramEnd"/>
      <w:r w:rsidRPr="00C247B5">
        <w:rPr>
          <w:rFonts w:ascii="Times New Roman" w:eastAsia="Times New Roman+FPEF" w:hAnsi="Times New Roman" w:cs="Times New Roman"/>
          <w:sz w:val="20"/>
          <w:szCs w:val="20"/>
        </w:rPr>
        <w:t xml:space="preserve">A Sorghum Based Non-Alcoholic Beverage) Widely Consumed in Nigeria. </w:t>
      </w:r>
      <w:r w:rsidRPr="00C247B5">
        <w:rPr>
          <w:rFonts w:ascii="Times New Roman" w:eastAsia="Times New Roman+FPEF" w:hAnsi="Times New Roman" w:cs="Times New Roman"/>
          <w:i/>
          <w:sz w:val="20"/>
          <w:szCs w:val="20"/>
        </w:rPr>
        <w:t>Pakistan Journal of Nutrition.</w:t>
      </w:r>
      <w:r w:rsidRPr="00C247B5">
        <w:rPr>
          <w:rFonts w:ascii="Times New Roman" w:eastAsia="Times New Roman+FPEF" w:hAnsi="Times New Roman" w:cs="Times New Roman"/>
          <w:sz w:val="20"/>
          <w:szCs w:val="20"/>
        </w:rPr>
        <w:t xml:space="preserve"> (3): 288-292.</w:t>
      </w:r>
    </w:p>
    <w:p w:rsidR="00DE024F" w:rsidRPr="00C247B5" w:rsidRDefault="00DE024F" w:rsidP="007F0065">
      <w:pPr>
        <w:pStyle w:val="ListParagraph"/>
        <w:numPr>
          <w:ilvl w:val="0"/>
          <w:numId w:val="2"/>
        </w:numPr>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C247B5">
        <w:rPr>
          <w:rFonts w:ascii="Times New Roman" w:hAnsi="Times New Roman" w:cs="Times New Roman"/>
          <w:sz w:val="20"/>
          <w:szCs w:val="20"/>
        </w:rPr>
        <w:t>Cheesbrough</w:t>
      </w:r>
      <w:proofErr w:type="spellEnd"/>
      <w:r w:rsidRPr="00C247B5">
        <w:rPr>
          <w:rFonts w:ascii="Times New Roman" w:hAnsi="Times New Roman" w:cs="Times New Roman"/>
          <w:sz w:val="20"/>
          <w:szCs w:val="20"/>
        </w:rPr>
        <w:t xml:space="preserve">, M., (2006). </w:t>
      </w:r>
      <w:r w:rsidRPr="00C247B5">
        <w:rPr>
          <w:rFonts w:ascii="Times New Roman" w:hAnsi="Times New Roman" w:cs="Times New Roman"/>
          <w:i/>
          <w:sz w:val="20"/>
          <w:szCs w:val="20"/>
        </w:rPr>
        <w:t>District Laboratory Practice in tropical countries</w:t>
      </w:r>
      <w:r w:rsidRPr="00C247B5">
        <w:rPr>
          <w:rFonts w:ascii="Times New Roman" w:hAnsi="Times New Roman" w:cs="Times New Roman"/>
          <w:sz w:val="20"/>
          <w:szCs w:val="20"/>
        </w:rPr>
        <w:t xml:space="preserve">. </w:t>
      </w:r>
      <w:proofErr w:type="spellStart"/>
      <w:r w:rsidRPr="00C247B5">
        <w:rPr>
          <w:rFonts w:ascii="Times New Roman" w:hAnsi="Times New Roman" w:cs="Times New Roman"/>
          <w:sz w:val="20"/>
          <w:szCs w:val="20"/>
        </w:rPr>
        <w:t>PartII</w:t>
      </w:r>
      <w:proofErr w:type="spellEnd"/>
      <w:r w:rsidRPr="00C247B5">
        <w:rPr>
          <w:rFonts w:ascii="Times New Roman" w:hAnsi="Times New Roman" w:cs="Times New Roman"/>
          <w:sz w:val="20"/>
          <w:szCs w:val="20"/>
        </w:rPr>
        <w:t xml:space="preserve"> low price </w:t>
      </w:r>
      <w:proofErr w:type="spellStart"/>
      <w:r w:rsidRPr="00C247B5">
        <w:rPr>
          <w:rFonts w:ascii="Times New Roman" w:hAnsi="Times New Roman" w:cs="Times New Roman"/>
          <w:sz w:val="20"/>
          <w:szCs w:val="20"/>
        </w:rPr>
        <w:t>edition</w:t>
      </w:r>
      <w:r w:rsidRPr="00C247B5">
        <w:rPr>
          <w:rFonts w:ascii="Times New Roman" w:hAnsi="Times New Roman" w:cs="Times New Roman"/>
          <w:i/>
          <w:sz w:val="20"/>
          <w:szCs w:val="20"/>
        </w:rPr>
        <w:t>.</w:t>
      </w:r>
      <w:r w:rsidRPr="00C247B5">
        <w:rPr>
          <w:rFonts w:ascii="Times New Roman" w:hAnsi="Times New Roman" w:cs="Times New Roman"/>
          <w:sz w:val="20"/>
          <w:szCs w:val="20"/>
        </w:rPr>
        <w:t>Cambridge</w:t>
      </w:r>
      <w:proofErr w:type="spellEnd"/>
      <w:r w:rsidRPr="00C247B5">
        <w:rPr>
          <w:rFonts w:ascii="Times New Roman" w:hAnsi="Times New Roman" w:cs="Times New Roman"/>
          <w:sz w:val="20"/>
          <w:szCs w:val="20"/>
        </w:rPr>
        <w:t xml:space="preserve"> University Press, </w:t>
      </w:r>
      <w:proofErr w:type="spellStart"/>
      <w:r w:rsidRPr="00C247B5">
        <w:rPr>
          <w:rFonts w:ascii="Times New Roman" w:hAnsi="Times New Roman" w:cs="Times New Roman"/>
          <w:sz w:val="20"/>
          <w:szCs w:val="20"/>
        </w:rPr>
        <w:t>London.P</w:t>
      </w:r>
      <w:proofErr w:type="spellEnd"/>
      <w:r w:rsidRPr="00C247B5">
        <w:rPr>
          <w:rFonts w:ascii="Times New Roman" w:hAnsi="Times New Roman" w:cs="Times New Roman"/>
          <w:sz w:val="20"/>
          <w:szCs w:val="20"/>
        </w:rPr>
        <w:t xml:space="preserve"> 105.</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r w:rsidRPr="00C247B5">
        <w:rPr>
          <w:rFonts w:ascii="Times New Roman" w:eastAsia="Times New Roman+FPEF" w:hAnsi="Times New Roman" w:cs="Times New Roman"/>
          <w:sz w:val="20"/>
          <w:szCs w:val="20"/>
        </w:rPr>
        <w:t xml:space="preserve">Doyle, M.P. (1991). </w:t>
      </w:r>
      <w:r w:rsidRPr="00C247B5">
        <w:rPr>
          <w:rFonts w:ascii="Times New Roman" w:eastAsia="Times New Roman+FPEF" w:hAnsi="Times New Roman" w:cs="Times New Roman"/>
          <w:iCs/>
          <w:sz w:val="20"/>
          <w:szCs w:val="20"/>
        </w:rPr>
        <w:t>The Occurrence of microorganisms in Fruit Juice</w:t>
      </w:r>
      <w:r w:rsidRPr="00C247B5">
        <w:rPr>
          <w:rFonts w:ascii="Times New Roman" w:eastAsia="Times New Roman+FPEF" w:hAnsi="Times New Roman" w:cs="Times New Roman"/>
          <w:i/>
          <w:iCs/>
          <w:sz w:val="20"/>
          <w:szCs w:val="20"/>
        </w:rPr>
        <w:t xml:space="preserve">. </w:t>
      </w:r>
      <w:r w:rsidRPr="00C247B5">
        <w:rPr>
          <w:rFonts w:ascii="Times New Roman" w:eastAsia="Times New Roman+FPEF" w:hAnsi="Times New Roman" w:cs="Times New Roman"/>
          <w:i/>
          <w:sz w:val="20"/>
          <w:szCs w:val="20"/>
        </w:rPr>
        <w:t>Journal of Fruit Juice Product</w:t>
      </w:r>
      <w:r w:rsidRPr="00C247B5">
        <w:rPr>
          <w:rFonts w:ascii="Times New Roman" w:eastAsia="Times New Roman+FPEF" w:hAnsi="Times New Roman" w:cs="Times New Roman"/>
          <w:sz w:val="20"/>
          <w:szCs w:val="20"/>
        </w:rPr>
        <w:t>. 30: 157-158.</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Droby</w:t>
      </w:r>
      <w:proofErr w:type="spellEnd"/>
      <w:r w:rsidRPr="00C247B5">
        <w:rPr>
          <w:rFonts w:ascii="Times New Roman" w:eastAsia="Times New Roman+FPEF" w:hAnsi="Times New Roman" w:cs="Times New Roman"/>
          <w:sz w:val="20"/>
          <w:szCs w:val="20"/>
        </w:rPr>
        <w:t xml:space="preserve">, S. (2006). Improving quality and safety of fresh fruits and vegetables after harvest by the use of </w:t>
      </w:r>
      <w:proofErr w:type="spellStart"/>
      <w:r w:rsidRPr="00C247B5">
        <w:rPr>
          <w:rFonts w:ascii="Times New Roman" w:eastAsia="Times New Roman+FPEF" w:hAnsi="Times New Roman" w:cs="Times New Roman"/>
          <w:sz w:val="20"/>
          <w:szCs w:val="20"/>
        </w:rPr>
        <w:t>biocontrol</w:t>
      </w:r>
      <w:proofErr w:type="spellEnd"/>
      <w:r w:rsidRPr="00C247B5">
        <w:rPr>
          <w:rFonts w:ascii="Times New Roman" w:eastAsia="Times New Roman+FPEF" w:hAnsi="Times New Roman" w:cs="Times New Roman"/>
          <w:sz w:val="20"/>
          <w:szCs w:val="20"/>
        </w:rPr>
        <w:t xml:space="preserve"> agents and natural materials. </w:t>
      </w:r>
      <w:proofErr w:type="spellStart"/>
      <w:r w:rsidRPr="00C247B5">
        <w:rPr>
          <w:rFonts w:ascii="Times New Roman" w:eastAsia="Times New Roman+FPEF" w:hAnsi="Times New Roman" w:cs="Times New Roman"/>
          <w:i/>
          <w:sz w:val="20"/>
          <w:szCs w:val="20"/>
        </w:rPr>
        <w:t>Actatica</w:t>
      </w:r>
      <w:proofErr w:type="spellEnd"/>
      <w:r w:rsidRPr="00C247B5">
        <w:rPr>
          <w:rFonts w:ascii="Times New Roman" w:eastAsia="Times New Roman+FPEF" w:hAnsi="Times New Roman" w:cs="Times New Roman"/>
          <w:i/>
          <w:sz w:val="20"/>
          <w:szCs w:val="20"/>
        </w:rPr>
        <w:t xml:space="preserve"> Horticulture</w:t>
      </w:r>
      <w:r w:rsidRPr="00C247B5">
        <w:rPr>
          <w:rFonts w:ascii="Times New Roman" w:eastAsia="Times New Roman+FPEF" w:hAnsi="Times New Roman" w:cs="Times New Roman"/>
          <w:sz w:val="20"/>
          <w:szCs w:val="20"/>
        </w:rPr>
        <w:t>, 709: 45–51.</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Durgesh</w:t>
      </w:r>
      <w:proofErr w:type="spellEnd"/>
      <w:r w:rsidRPr="00C247B5">
        <w:rPr>
          <w:rFonts w:ascii="Times New Roman" w:eastAsia="Times New Roman+FPEF" w:hAnsi="Times New Roman" w:cs="Times New Roman"/>
          <w:sz w:val="20"/>
          <w:szCs w:val="20"/>
        </w:rPr>
        <w:t xml:space="preserve">, P.M., </w:t>
      </w:r>
      <w:proofErr w:type="spellStart"/>
      <w:r w:rsidRPr="00C247B5">
        <w:rPr>
          <w:rFonts w:ascii="Times New Roman" w:eastAsia="Times New Roman+FPEF" w:hAnsi="Times New Roman" w:cs="Times New Roman"/>
          <w:sz w:val="20"/>
          <w:szCs w:val="20"/>
        </w:rPr>
        <w:t>Ranjana</w:t>
      </w:r>
      <w:proofErr w:type="spellEnd"/>
      <w:r w:rsidRPr="00C247B5">
        <w:rPr>
          <w:rFonts w:ascii="Times New Roman" w:eastAsia="Times New Roman+FPEF" w:hAnsi="Times New Roman" w:cs="Times New Roman"/>
          <w:sz w:val="20"/>
          <w:szCs w:val="20"/>
        </w:rPr>
        <w:t xml:space="preserve">, G.K. and </w:t>
      </w:r>
      <w:proofErr w:type="spellStart"/>
      <w:r w:rsidRPr="00C247B5">
        <w:rPr>
          <w:rFonts w:ascii="Times New Roman" w:eastAsia="Times New Roman+FPEF" w:hAnsi="Times New Roman" w:cs="Times New Roman"/>
          <w:sz w:val="20"/>
          <w:szCs w:val="20"/>
        </w:rPr>
        <w:t>Varsha</w:t>
      </w:r>
      <w:proofErr w:type="spellEnd"/>
      <w:r w:rsidRPr="00C247B5">
        <w:rPr>
          <w:rFonts w:ascii="Times New Roman" w:eastAsia="Times New Roman+FPEF" w:hAnsi="Times New Roman" w:cs="Times New Roman"/>
          <w:sz w:val="20"/>
          <w:szCs w:val="20"/>
        </w:rPr>
        <w:t xml:space="preserve">, K.V. (2008). Microbiological Analysis of Street Vended Fruit Juices from Mumbai City, India. </w:t>
      </w:r>
      <w:r w:rsidRPr="00C247B5">
        <w:rPr>
          <w:rFonts w:ascii="Times New Roman" w:eastAsia="Times New Roman+FPEF" w:hAnsi="Times New Roman" w:cs="Times New Roman"/>
          <w:i/>
          <w:sz w:val="20"/>
          <w:szCs w:val="20"/>
        </w:rPr>
        <w:t>Internet Journal of Food Safety,</w:t>
      </w:r>
      <w:r w:rsidRPr="00C247B5">
        <w:rPr>
          <w:rFonts w:ascii="Times New Roman" w:eastAsia="Times New Roman+FPEF" w:hAnsi="Times New Roman" w:cs="Times New Roman"/>
          <w:sz w:val="20"/>
          <w:szCs w:val="20"/>
        </w:rPr>
        <w:t xml:space="preserve"> 10:31-34</w:t>
      </w:r>
      <w:r w:rsidR="007C3AEA">
        <w:rPr>
          <w:rFonts w:ascii="Times New Roman" w:hAnsi="Times New Roman" w:cs="Times New Roman" w:hint="eastAsia"/>
          <w:sz w:val="20"/>
          <w:szCs w:val="20"/>
          <w:lang w:eastAsia="zh-CN"/>
        </w:rPr>
        <w:t>.</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proofErr w:type="spellStart"/>
      <w:r w:rsidRPr="00C247B5">
        <w:rPr>
          <w:rFonts w:ascii="Times New Roman" w:eastAsia="Times New Roman+FPEF" w:hAnsi="Times New Roman" w:cs="Times New Roman"/>
          <w:sz w:val="20"/>
          <w:szCs w:val="20"/>
        </w:rPr>
        <w:t>Jawetz</w:t>
      </w:r>
      <w:proofErr w:type="spellEnd"/>
      <w:r w:rsidRPr="00C247B5">
        <w:rPr>
          <w:rFonts w:ascii="Times New Roman" w:eastAsia="Times New Roman+FPEF" w:hAnsi="Times New Roman" w:cs="Times New Roman"/>
          <w:sz w:val="20"/>
          <w:szCs w:val="20"/>
        </w:rPr>
        <w:t xml:space="preserve">, E., </w:t>
      </w:r>
      <w:proofErr w:type="spellStart"/>
      <w:r w:rsidRPr="00C247B5">
        <w:rPr>
          <w:rFonts w:ascii="Times New Roman" w:eastAsia="Times New Roman+FPEF" w:hAnsi="Times New Roman" w:cs="Times New Roman"/>
          <w:sz w:val="20"/>
          <w:szCs w:val="20"/>
        </w:rPr>
        <w:t>Melnick</w:t>
      </w:r>
      <w:proofErr w:type="spellEnd"/>
      <w:r w:rsidRPr="00C247B5">
        <w:rPr>
          <w:rFonts w:ascii="Times New Roman" w:eastAsia="Times New Roman+FPEF" w:hAnsi="Times New Roman" w:cs="Times New Roman"/>
          <w:sz w:val="20"/>
          <w:szCs w:val="20"/>
        </w:rPr>
        <w:t xml:space="preserve">, J.L. and </w:t>
      </w:r>
      <w:proofErr w:type="spellStart"/>
      <w:r w:rsidRPr="00C247B5">
        <w:rPr>
          <w:rFonts w:ascii="Times New Roman" w:eastAsia="Times New Roman+FPEF" w:hAnsi="Times New Roman" w:cs="Times New Roman"/>
          <w:sz w:val="20"/>
          <w:szCs w:val="20"/>
        </w:rPr>
        <w:t>Aldelberg</w:t>
      </w:r>
      <w:proofErr w:type="spellEnd"/>
      <w:r w:rsidRPr="00C247B5">
        <w:rPr>
          <w:rFonts w:ascii="Times New Roman" w:eastAsia="Times New Roman+FPEF" w:hAnsi="Times New Roman" w:cs="Times New Roman"/>
          <w:sz w:val="20"/>
          <w:szCs w:val="20"/>
        </w:rPr>
        <w:t xml:space="preserve">, E.A. (1998). </w:t>
      </w:r>
      <w:r w:rsidRPr="00C247B5">
        <w:rPr>
          <w:rFonts w:ascii="Times New Roman" w:eastAsia="Times New Roman+FPEF" w:hAnsi="Times New Roman" w:cs="Times New Roman"/>
          <w:i/>
          <w:iCs/>
          <w:sz w:val="20"/>
          <w:szCs w:val="20"/>
        </w:rPr>
        <w:t>Review of Medical Microbiology</w:t>
      </w:r>
      <w:r w:rsidRPr="00C247B5">
        <w:rPr>
          <w:rFonts w:ascii="Times New Roman" w:eastAsia="Times New Roman+FPEF" w:hAnsi="Times New Roman" w:cs="Times New Roman"/>
          <w:sz w:val="20"/>
          <w:szCs w:val="20"/>
        </w:rPr>
        <w:t>. Los Altos, CA: Lange Medical Publications, p 23-30.</w:t>
      </w:r>
    </w:p>
    <w:p w:rsidR="00DE024F" w:rsidRPr="00C247B5"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eastAsia="Times New Roman+FPEF" w:hAnsi="Times New Roman" w:cs="Times New Roman"/>
          <w:sz w:val="20"/>
          <w:szCs w:val="20"/>
        </w:rPr>
      </w:pPr>
      <w:r w:rsidRPr="00C247B5">
        <w:rPr>
          <w:rFonts w:ascii="Times New Roman" w:eastAsia="Times New Roman+FPEF" w:hAnsi="Times New Roman" w:cs="Times New Roman"/>
          <w:sz w:val="20"/>
          <w:szCs w:val="20"/>
        </w:rPr>
        <w:t xml:space="preserve">Jolt, J.G., Krieg, N.R., </w:t>
      </w:r>
      <w:proofErr w:type="spellStart"/>
      <w:r w:rsidRPr="00C247B5">
        <w:rPr>
          <w:rFonts w:ascii="Times New Roman" w:eastAsia="Times New Roman+FPEF" w:hAnsi="Times New Roman" w:cs="Times New Roman"/>
          <w:sz w:val="20"/>
          <w:szCs w:val="20"/>
        </w:rPr>
        <w:t>Sneath</w:t>
      </w:r>
      <w:proofErr w:type="spellEnd"/>
      <w:r w:rsidRPr="00C247B5">
        <w:rPr>
          <w:rFonts w:ascii="Times New Roman" w:eastAsia="Times New Roman+FPEF" w:hAnsi="Times New Roman" w:cs="Times New Roman"/>
          <w:sz w:val="20"/>
          <w:szCs w:val="20"/>
        </w:rPr>
        <w:t xml:space="preserve">, P.H.A., Stanley, J.T. and Williams, S.T. (1994). </w:t>
      </w:r>
      <w:proofErr w:type="spellStart"/>
      <w:r w:rsidRPr="00C247B5">
        <w:rPr>
          <w:rFonts w:ascii="Times New Roman" w:eastAsia="Times New Roman+FPEF" w:hAnsi="Times New Roman" w:cs="Times New Roman"/>
          <w:i/>
          <w:sz w:val="20"/>
          <w:szCs w:val="20"/>
        </w:rPr>
        <w:t>Bergey’s</w:t>
      </w:r>
      <w:proofErr w:type="spellEnd"/>
      <w:r w:rsidRPr="00C247B5">
        <w:rPr>
          <w:rFonts w:ascii="Times New Roman" w:eastAsia="Times New Roman+FPEF" w:hAnsi="Times New Roman" w:cs="Times New Roman"/>
          <w:i/>
          <w:sz w:val="20"/>
          <w:szCs w:val="20"/>
        </w:rPr>
        <w:t xml:space="preserve"> manual of systematic bacteriology</w:t>
      </w:r>
      <w:r w:rsidRPr="00C247B5">
        <w:rPr>
          <w:rFonts w:ascii="Times New Roman" w:eastAsia="Times New Roman+FPEF" w:hAnsi="Times New Roman" w:cs="Times New Roman"/>
          <w:sz w:val="20"/>
          <w:szCs w:val="20"/>
        </w:rPr>
        <w:t>, 9th ed. Williams &amp; Wilkins Co. Baltimore, Maryland, p 786.</w:t>
      </w:r>
    </w:p>
    <w:p w:rsidR="00C247B5" w:rsidRPr="007C3AEA" w:rsidRDefault="00DE024F" w:rsidP="007F0065">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7C3AEA">
        <w:rPr>
          <w:rFonts w:ascii="Times New Roman" w:eastAsia="Times New Roman+FPEF" w:hAnsi="Times New Roman" w:cs="Times New Roman"/>
          <w:sz w:val="20"/>
          <w:szCs w:val="20"/>
        </w:rPr>
        <w:t>Lateef</w:t>
      </w:r>
      <w:proofErr w:type="spellEnd"/>
      <w:r w:rsidRPr="007C3AEA">
        <w:rPr>
          <w:rFonts w:ascii="Times New Roman" w:eastAsia="Times New Roman+FPEF" w:hAnsi="Times New Roman" w:cs="Times New Roman"/>
          <w:sz w:val="20"/>
          <w:szCs w:val="20"/>
        </w:rPr>
        <w:t xml:space="preserve">, A., </w:t>
      </w:r>
      <w:proofErr w:type="spellStart"/>
      <w:r w:rsidRPr="007C3AEA">
        <w:rPr>
          <w:rFonts w:ascii="Times New Roman" w:eastAsia="Times New Roman+FPEF" w:hAnsi="Times New Roman" w:cs="Times New Roman"/>
          <w:sz w:val="20"/>
          <w:szCs w:val="20"/>
        </w:rPr>
        <w:t>Oloke</w:t>
      </w:r>
      <w:proofErr w:type="spellEnd"/>
      <w:r w:rsidRPr="007C3AEA">
        <w:rPr>
          <w:rFonts w:ascii="Times New Roman" w:eastAsia="Times New Roman+FPEF" w:hAnsi="Times New Roman" w:cs="Times New Roman"/>
          <w:sz w:val="20"/>
          <w:szCs w:val="20"/>
        </w:rPr>
        <w:t xml:space="preserve">, J.K., Kana, E.B. and Pacheco, E. (2006). The Microbiological Quality of Ice Used to Cool Drinks and Foods in </w:t>
      </w:r>
      <w:proofErr w:type="spellStart"/>
      <w:r w:rsidRPr="007C3AEA">
        <w:rPr>
          <w:rFonts w:ascii="Times New Roman" w:eastAsia="Times New Roman+FPEF" w:hAnsi="Times New Roman" w:cs="Times New Roman"/>
          <w:sz w:val="20"/>
          <w:szCs w:val="20"/>
        </w:rPr>
        <w:t>Ogbomoso</w:t>
      </w:r>
      <w:proofErr w:type="spellEnd"/>
      <w:r w:rsidRPr="007C3AEA">
        <w:rPr>
          <w:rFonts w:ascii="Times New Roman" w:eastAsia="Times New Roman+FPEF" w:hAnsi="Times New Roman" w:cs="Times New Roman"/>
          <w:sz w:val="20"/>
          <w:szCs w:val="20"/>
        </w:rPr>
        <w:t xml:space="preserve"> Metropolis, Southwest, </w:t>
      </w:r>
      <w:proofErr w:type="gramStart"/>
      <w:r w:rsidRPr="007C3AEA">
        <w:rPr>
          <w:rFonts w:ascii="Times New Roman" w:eastAsia="Times New Roman+FPEF" w:hAnsi="Times New Roman" w:cs="Times New Roman"/>
          <w:sz w:val="20"/>
          <w:szCs w:val="20"/>
        </w:rPr>
        <w:t>Nigeria</w:t>
      </w:r>
      <w:proofErr w:type="gramEnd"/>
      <w:r w:rsidRPr="007C3AEA">
        <w:rPr>
          <w:rFonts w:ascii="Times New Roman" w:eastAsia="Times New Roman+FPEF" w:hAnsi="Times New Roman" w:cs="Times New Roman"/>
          <w:sz w:val="20"/>
          <w:szCs w:val="20"/>
        </w:rPr>
        <w:t xml:space="preserve">. </w:t>
      </w:r>
      <w:r w:rsidRPr="007C3AEA">
        <w:rPr>
          <w:rFonts w:ascii="Times New Roman" w:eastAsia="Times New Roman+FPEF" w:hAnsi="Times New Roman" w:cs="Times New Roman"/>
          <w:i/>
          <w:sz w:val="20"/>
          <w:szCs w:val="20"/>
        </w:rPr>
        <w:t>Internet Journal of Food Safety,</w:t>
      </w:r>
      <w:r w:rsidRPr="007C3AEA">
        <w:rPr>
          <w:rFonts w:ascii="Times New Roman" w:eastAsia="Times New Roman+FPEF" w:hAnsi="Times New Roman" w:cs="Times New Roman"/>
          <w:sz w:val="20"/>
          <w:szCs w:val="20"/>
        </w:rPr>
        <w:t xml:space="preserve"> 8:39-43</w:t>
      </w:r>
      <w:r w:rsidR="007C3AEA" w:rsidRPr="007C3AEA">
        <w:rPr>
          <w:rFonts w:ascii="Times New Roman" w:hAnsi="Times New Roman" w:cs="Times New Roman" w:hint="eastAsia"/>
          <w:sz w:val="20"/>
          <w:szCs w:val="20"/>
          <w:lang w:eastAsia="zh-CN"/>
        </w:rPr>
        <w:t xml:space="preserve">. </w:t>
      </w:r>
    </w:p>
    <w:p w:rsidR="00C247B5" w:rsidRPr="00C247B5" w:rsidRDefault="00C247B5" w:rsidP="007F0065">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C247B5" w:rsidRPr="00C247B5" w:rsidSect="007C3AEA">
          <w:headerReference w:type="default" r:id="rId32"/>
          <w:footerReference w:type="default" r:id="rId33"/>
          <w:type w:val="continuous"/>
          <w:pgSz w:w="12240" w:h="15840" w:code="1"/>
          <w:pgMar w:top="1440" w:right="1440" w:bottom="1440" w:left="1440" w:header="720" w:footer="720" w:gutter="0"/>
          <w:cols w:num="2" w:space="576"/>
          <w:docGrid w:linePitch="360"/>
        </w:sectPr>
      </w:pPr>
    </w:p>
    <w:p w:rsidR="00C247B5" w:rsidRPr="00C247B5" w:rsidRDefault="00C247B5" w:rsidP="007F006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C247B5" w:rsidRPr="00C247B5" w:rsidRDefault="00C247B5" w:rsidP="007F006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D43D91" w:rsidRPr="00C247B5" w:rsidRDefault="00C247B5" w:rsidP="007F0065">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247B5">
        <w:rPr>
          <w:rFonts w:ascii="Times New Roman" w:hAnsi="Times New Roman" w:cs="Times New Roman"/>
          <w:sz w:val="20"/>
          <w:szCs w:val="20"/>
        </w:rPr>
        <w:t>2/17/2016</w:t>
      </w:r>
    </w:p>
    <w:sectPr w:rsidR="00D43D91" w:rsidRPr="00C247B5" w:rsidSect="004927A4">
      <w:headerReference w:type="default" r:id="rId34"/>
      <w:footerReference w:type="default" r:id="rId3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EB9" w:rsidRDefault="000B1EB9" w:rsidP="00940572">
      <w:pPr>
        <w:spacing w:after="0" w:line="240" w:lineRule="auto"/>
      </w:pPr>
      <w:r>
        <w:separator/>
      </w:r>
    </w:p>
  </w:endnote>
  <w:endnote w:type="continuationSeparator" w:id="0">
    <w:p w:rsidR="000B1EB9" w:rsidRDefault="000B1EB9" w:rsidP="00940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7F0065">
      <w:rPr>
        <w:rFonts w:ascii="Times New Roman" w:hAnsi="Times New Roman" w:cs="Times New Roman"/>
        <w:noProof/>
        <w:sz w:val="20"/>
      </w:rPr>
      <w:t>1</w:t>
    </w:r>
    <w:r w:rsidRPr="00C247B5">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C247B5">
      <w:rPr>
        <w:rFonts w:ascii="Times New Roman" w:hAnsi="Times New Roman" w:cs="Times New Roman"/>
        <w:noProof/>
        <w:sz w:val="20"/>
      </w:rPr>
      <w:t>1</w:t>
    </w:r>
    <w:r w:rsidRPr="00C247B5">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C247B5">
      <w:rPr>
        <w:rFonts w:ascii="Times New Roman" w:hAnsi="Times New Roman" w:cs="Times New Roman"/>
        <w:noProof/>
        <w:sz w:val="20"/>
      </w:rPr>
      <w:t>1</w:t>
    </w:r>
    <w:r w:rsidRPr="00C247B5">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7F0065">
      <w:rPr>
        <w:rFonts w:ascii="Times New Roman" w:hAnsi="Times New Roman" w:cs="Times New Roman"/>
        <w:noProof/>
        <w:sz w:val="20"/>
      </w:rPr>
      <w:t>7</w:t>
    </w:r>
    <w:r w:rsidRPr="00C247B5">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72"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7F0065">
      <w:rPr>
        <w:rFonts w:ascii="Times New Roman" w:hAnsi="Times New Roman" w:cs="Times New Roman"/>
        <w:noProof/>
        <w:sz w:val="20"/>
      </w:rPr>
      <w:t>8</w:t>
    </w:r>
    <w:r w:rsidRPr="00C247B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7F0065">
      <w:rPr>
        <w:rFonts w:ascii="Times New Roman" w:hAnsi="Times New Roman" w:cs="Times New Roman"/>
        <w:noProof/>
        <w:sz w:val="20"/>
      </w:rPr>
      <w:t>2</w:t>
    </w:r>
    <w:r w:rsidRPr="00C247B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7F0065">
      <w:rPr>
        <w:rFonts w:ascii="Times New Roman" w:hAnsi="Times New Roman" w:cs="Times New Roman"/>
        <w:noProof/>
        <w:sz w:val="20"/>
      </w:rPr>
      <w:t>4</w:t>
    </w:r>
    <w:r w:rsidRPr="00C247B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7F0065">
      <w:rPr>
        <w:rFonts w:ascii="Times New Roman" w:hAnsi="Times New Roman" w:cs="Times New Roman"/>
        <w:noProof/>
        <w:sz w:val="20"/>
      </w:rPr>
      <w:t>4</w:t>
    </w:r>
    <w:r w:rsidRPr="00C247B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C247B5">
      <w:rPr>
        <w:rFonts w:ascii="Times New Roman" w:hAnsi="Times New Roman" w:cs="Times New Roman"/>
        <w:noProof/>
        <w:sz w:val="20"/>
      </w:rPr>
      <w:t>1</w:t>
    </w:r>
    <w:r w:rsidRPr="00C247B5">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C247B5">
      <w:rPr>
        <w:rFonts w:ascii="Times New Roman" w:hAnsi="Times New Roman" w:cs="Times New Roman"/>
        <w:noProof/>
        <w:sz w:val="20"/>
      </w:rPr>
      <w:t>1</w:t>
    </w:r>
    <w:r w:rsidRPr="00C247B5">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7F0065">
      <w:rPr>
        <w:rFonts w:ascii="Times New Roman" w:hAnsi="Times New Roman" w:cs="Times New Roman"/>
        <w:noProof/>
        <w:sz w:val="20"/>
      </w:rPr>
      <w:t>5</w:t>
    </w:r>
    <w:r w:rsidRPr="00C247B5">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C247B5">
      <w:rPr>
        <w:rFonts w:ascii="Times New Roman" w:hAnsi="Times New Roman" w:cs="Times New Roman"/>
        <w:noProof/>
        <w:sz w:val="20"/>
      </w:rPr>
      <w:t>1</w:t>
    </w:r>
    <w:r w:rsidRPr="00C247B5">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EE106D" w:rsidP="00C247B5">
    <w:pPr>
      <w:spacing w:after="0" w:line="240" w:lineRule="auto"/>
      <w:jc w:val="center"/>
      <w:rPr>
        <w:rFonts w:ascii="Times New Roman" w:hAnsi="Times New Roman" w:cs="Times New Roman"/>
        <w:sz w:val="20"/>
      </w:rPr>
    </w:pPr>
    <w:r w:rsidRPr="00C247B5">
      <w:rPr>
        <w:rFonts w:ascii="Times New Roman" w:hAnsi="Times New Roman" w:cs="Times New Roman"/>
        <w:sz w:val="20"/>
      </w:rPr>
      <w:fldChar w:fldCharType="begin"/>
    </w:r>
    <w:r w:rsidR="00C247B5" w:rsidRPr="00C247B5">
      <w:rPr>
        <w:rFonts w:ascii="Times New Roman" w:hAnsi="Times New Roman" w:cs="Times New Roman"/>
        <w:sz w:val="20"/>
      </w:rPr>
      <w:instrText xml:space="preserve"> page </w:instrText>
    </w:r>
    <w:r w:rsidRPr="00C247B5">
      <w:rPr>
        <w:rFonts w:ascii="Times New Roman" w:hAnsi="Times New Roman" w:cs="Times New Roman"/>
        <w:sz w:val="20"/>
      </w:rPr>
      <w:fldChar w:fldCharType="separate"/>
    </w:r>
    <w:r w:rsidR="007F0065">
      <w:rPr>
        <w:rFonts w:ascii="Times New Roman" w:hAnsi="Times New Roman" w:cs="Times New Roman"/>
        <w:noProof/>
        <w:sz w:val="20"/>
      </w:rPr>
      <w:t>6</w:t>
    </w:r>
    <w:r w:rsidRPr="00C247B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EB9" w:rsidRDefault="000B1EB9" w:rsidP="00940572">
      <w:pPr>
        <w:spacing w:after="0" w:line="240" w:lineRule="auto"/>
      </w:pPr>
      <w:r>
        <w:separator/>
      </w:r>
    </w:p>
  </w:footnote>
  <w:footnote w:type="continuationSeparator" w:id="0">
    <w:p w:rsidR="000B1EB9" w:rsidRDefault="000B1EB9" w:rsidP="00940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B5" w:rsidRPr="00C247B5" w:rsidRDefault="00C247B5" w:rsidP="00C247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47B5">
      <w:rPr>
        <w:rFonts w:ascii="Times New Roman" w:hAnsi="Times New Roman" w:cs="Times New Roman" w:hint="eastAsia"/>
        <w:iCs/>
        <w:color w:val="000000"/>
        <w:sz w:val="20"/>
        <w:szCs w:val="20"/>
      </w:rPr>
      <w:tab/>
    </w:r>
    <w:r w:rsidRPr="00C247B5">
      <w:rPr>
        <w:rFonts w:ascii="Times New Roman" w:hAnsi="Times New Roman" w:cs="Times New Roman"/>
        <w:iCs/>
        <w:color w:val="000000"/>
        <w:sz w:val="20"/>
        <w:szCs w:val="20"/>
      </w:rPr>
      <w:t xml:space="preserve">Researcher </w:t>
    </w:r>
    <w:r w:rsidRPr="00C247B5">
      <w:rPr>
        <w:rFonts w:ascii="Times New Roman" w:hAnsi="Times New Roman" w:cs="Times New Roman"/>
        <w:iCs/>
        <w:sz w:val="20"/>
        <w:szCs w:val="20"/>
      </w:rPr>
      <w:t>201</w:t>
    </w:r>
    <w:r w:rsidRPr="00C247B5">
      <w:rPr>
        <w:rFonts w:ascii="Times New Roman" w:hAnsi="Times New Roman" w:cs="Times New Roman" w:hint="eastAsia"/>
        <w:iCs/>
        <w:sz w:val="20"/>
        <w:szCs w:val="20"/>
      </w:rPr>
      <w:t>6</w:t>
    </w:r>
    <w:proofErr w:type="gramStart"/>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8</w:t>
    </w:r>
    <w:proofErr w:type="gramEnd"/>
    <w:r w:rsidRPr="00C247B5">
      <w:rPr>
        <w:rFonts w:ascii="Times New Roman" w:hAnsi="Times New Roman" w:cs="Times New Roman"/>
        <w:iCs/>
        <w:sz w:val="20"/>
        <w:szCs w:val="20"/>
      </w:rPr>
      <w:t>(</w:t>
    </w:r>
    <w:r w:rsidRPr="00C247B5">
      <w:rPr>
        <w:rFonts w:ascii="Times New Roman" w:hAnsi="Times New Roman" w:cs="Times New Roman" w:hint="eastAsia"/>
        <w:iCs/>
        <w:sz w:val="20"/>
        <w:szCs w:val="20"/>
      </w:rPr>
      <w:t>3</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 xml:space="preserve"> </w:t>
    </w:r>
    <w:r w:rsidRPr="00C247B5">
      <w:rPr>
        <w:rFonts w:ascii="Times New Roman" w:hAnsi="Times New Roman" w:cs="Times New Roman"/>
        <w:iCs/>
        <w:sz w:val="20"/>
        <w:szCs w:val="20"/>
      </w:rPr>
      <w:t xml:space="preserve"> </w:t>
    </w:r>
    <w:r w:rsidRPr="00C247B5">
      <w:rPr>
        <w:rFonts w:ascii="Times New Roman" w:hAnsi="Times New Roman" w:cs="Times New Roman" w:hint="eastAsia"/>
        <w:iCs/>
        <w:sz w:val="20"/>
        <w:szCs w:val="20"/>
      </w:rPr>
      <w:tab/>
    </w:r>
    <w:r w:rsidRPr="00C247B5">
      <w:rPr>
        <w:rFonts w:ascii="Times New Roman" w:hAnsi="Times New Roman" w:cs="Times New Roman"/>
        <w:iCs/>
        <w:sz w:val="20"/>
        <w:szCs w:val="20"/>
      </w:rPr>
      <w:t xml:space="preserve">    </w:t>
    </w:r>
    <w:r w:rsidRPr="00C247B5">
      <w:rPr>
        <w:rFonts w:ascii="Times New Roman" w:hAnsi="Times New Roman" w:cs="Times New Roman"/>
        <w:sz w:val="20"/>
        <w:szCs w:val="20"/>
      </w:rPr>
      <w:t xml:space="preserve"> </w:t>
    </w:r>
    <w:hyperlink r:id="rId1" w:history="1">
      <w:r w:rsidRPr="00C247B5">
        <w:rPr>
          <w:rStyle w:val="Hyperlink"/>
          <w:rFonts w:ascii="Times New Roman" w:hAnsi="Times New Roman" w:cs="Times New Roman"/>
          <w:color w:val="0000FF"/>
          <w:sz w:val="20"/>
          <w:szCs w:val="20"/>
        </w:rPr>
        <w:t>http://www.sciencepub.net/researcher</w:t>
      </w:r>
    </w:hyperlink>
  </w:p>
  <w:p w:rsidR="00C247B5" w:rsidRPr="00C247B5" w:rsidRDefault="00C247B5" w:rsidP="00C247B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87E"/>
    <w:multiLevelType w:val="hybridMultilevel"/>
    <w:tmpl w:val="CF545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1A3E90"/>
    <w:multiLevelType w:val="hybridMultilevel"/>
    <w:tmpl w:val="C422F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D7A71"/>
    <w:rsid w:val="000008E2"/>
    <w:rsid w:val="00071FB1"/>
    <w:rsid w:val="000B1EB9"/>
    <w:rsid w:val="000D06F7"/>
    <w:rsid w:val="00182542"/>
    <w:rsid w:val="001E52F1"/>
    <w:rsid w:val="002647D2"/>
    <w:rsid w:val="00310BC8"/>
    <w:rsid w:val="004018FB"/>
    <w:rsid w:val="004649F2"/>
    <w:rsid w:val="004927A4"/>
    <w:rsid w:val="00496916"/>
    <w:rsid w:val="004C5CF6"/>
    <w:rsid w:val="004D3A40"/>
    <w:rsid w:val="005403A7"/>
    <w:rsid w:val="00674F1E"/>
    <w:rsid w:val="006807CF"/>
    <w:rsid w:val="006C3A5E"/>
    <w:rsid w:val="00734C2C"/>
    <w:rsid w:val="007B3190"/>
    <w:rsid w:val="007C3AEA"/>
    <w:rsid w:val="007E614C"/>
    <w:rsid w:val="007F0065"/>
    <w:rsid w:val="00857BF4"/>
    <w:rsid w:val="00887E16"/>
    <w:rsid w:val="00890469"/>
    <w:rsid w:val="00940572"/>
    <w:rsid w:val="009E1E7B"/>
    <w:rsid w:val="009E73C7"/>
    <w:rsid w:val="00A025DB"/>
    <w:rsid w:val="00AB0AB9"/>
    <w:rsid w:val="00B02BA9"/>
    <w:rsid w:val="00BD01FE"/>
    <w:rsid w:val="00BF5144"/>
    <w:rsid w:val="00C247B5"/>
    <w:rsid w:val="00C8369A"/>
    <w:rsid w:val="00D14742"/>
    <w:rsid w:val="00D43D91"/>
    <w:rsid w:val="00D74A98"/>
    <w:rsid w:val="00D80A05"/>
    <w:rsid w:val="00DE024F"/>
    <w:rsid w:val="00E254E4"/>
    <w:rsid w:val="00ED7A71"/>
    <w:rsid w:val="00EE106D"/>
    <w:rsid w:val="00F40237"/>
    <w:rsid w:val="00F76289"/>
    <w:rsid w:val="00FB00A3"/>
    <w:rsid w:val="00FD1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8" type="connector" idref="#_x0000_s1026"/>
        <o:r id="V:Rule9" type="connector" idref="#_x0000_s1031"/>
        <o:r id="V:Rule10" type="connector" idref="#_x0000_s1027"/>
        <o:r id="V:Rule11" type="connector" idref="#_x0000_s1028"/>
        <o:r id="V:Rule12" type="connector" idref="#_x0000_s1029"/>
        <o:r id="V:Rule13" type="connector" idref="#_x0000_s1030"/>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7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A71"/>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D43D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90469"/>
    <w:rPr>
      <w:color w:val="0000FF" w:themeColor="hyperlink"/>
      <w:u w:val="single"/>
    </w:rPr>
  </w:style>
  <w:style w:type="paragraph" w:styleId="NoSpacing">
    <w:name w:val="No Spacing"/>
    <w:uiPriority w:val="1"/>
    <w:qFormat/>
    <w:rsid w:val="00890469"/>
    <w:pPr>
      <w:spacing w:after="0" w:line="240" w:lineRule="auto"/>
    </w:pPr>
    <w:rPr>
      <w:rFonts w:ascii="Calibri" w:eastAsia="Calibri" w:hAnsi="Calibri" w:cs="Times New Roman"/>
    </w:rPr>
  </w:style>
  <w:style w:type="paragraph" w:styleId="ListParagraph">
    <w:name w:val="List Paragraph"/>
    <w:basedOn w:val="Normal"/>
    <w:uiPriority w:val="34"/>
    <w:qFormat/>
    <w:rsid w:val="00B02BA9"/>
    <w:pPr>
      <w:ind w:left="720"/>
      <w:contextualSpacing/>
    </w:pPr>
  </w:style>
  <w:style w:type="paragraph" w:styleId="Header">
    <w:name w:val="header"/>
    <w:basedOn w:val="Normal"/>
    <w:link w:val="HeaderChar"/>
    <w:uiPriority w:val="99"/>
    <w:semiHidden/>
    <w:unhideWhenUsed/>
    <w:rsid w:val="009405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572"/>
  </w:style>
  <w:style w:type="paragraph" w:styleId="Footer">
    <w:name w:val="footer"/>
    <w:basedOn w:val="Normal"/>
    <w:link w:val="FooterChar"/>
    <w:uiPriority w:val="99"/>
    <w:unhideWhenUsed/>
    <w:rsid w:val="0094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572"/>
  </w:style>
  <w:style w:type="paragraph" w:styleId="BalloonText">
    <w:name w:val="Balloon Text"/>
    <w:basedOn w:val="Normal"/>
    <w:link w:val="BalloonTextChar"/>
    <w:uiPriority w:val="99"/>
    <w:semiHidden/>
    <w:unhideWhenUsed/>
    <w:rsid w:val="009E1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hyperlink" Target="mailto:deleijigbade@yahoo.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www.dx.doi.org/10.7537/marsrsj08031601"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2016-02-19T01:34:00Z</cp:lastPrinted>
  <dcterms:created xsi:type="dcterms:W3CDTF">2016-02-19T12:17:00Z</dcterms:created>
  <dcterms:modified xsi:type="dcterms:W3CDTF">2016-02-19T02:17:00Z</dcterms:modified>
</cp:coreProperties>
</file>