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EF" w:rsidRPr="00064DFB" w:rsidRDefault="00A85D74" w:rsidP="005F77C8">
      <w:pPr>
        <w:snapToGrid w:val="0"/>
        <w:spacing w:line="240" w:lineRule="auto"/>
        <w:jc w:val="center"/>
        <w:rPr>
          <w:rFonts w:eastAsiaTheme="minorHAnsi"/>
          <w:b/>
          <w:color w:val="auto"/>
          <w:sz w:val="20"/>
          <w:szCs w:val="20"/>
          <w:lang w:eastAsia="en-US" w:bidi="ar-SA"/>
        </w:rPr>
      </w:pPr>
      <w:r w:rsidRPr="00064DFB">
        <w:rPr>
          <w:rFonts w:eastAsiaTheme="minorHAnsi"/>
          <w:b/>
          <w:color w:val="auto"/>
          <w:sz w:val="20"/>
          <w:szCs w:val="20"/>
          <w:lang w:eastAsia="en-US" w:bidi="ar-SA"/>
        </w:rPr>
        <w:t xml:space="preserve">Activities </w:t>
      </w:r>
      <w:proofErr w:type="gramStart"/>
      <w:r w:rsidRPr="00064DFB">
        <w:rPr>
          <w:rFonts w:eastAsiaTheme="minorHAnsi"/>
          <w:b/>
          <w:color w:val="auto"/>
          <w:sz w:val="20"/>
          <w:szCs w:val="20"/>
          <w:lang w:eastAsia="en-US" w:bidi="ar-SA"/>
        </w:rPr>
        <w:t>Of</w:t>
      </w:r>
      <w:r w:rsidRPr="00064DFB">
        <w:rPr>
          <w:b/>
          <w:sz w:val="20"/>
          <w:szCs w:val="20"/>
        </w:rPr>
        <w:t xml:space="preserve"> Aqueous</w:t>
      </w:r>
      <w:r w:rsidRPr="00064DFB">
        <w:rPr>
          <w:rFonts w:eastAsiaTheme="minorHAnsi"/>
          <w:b/>
          <w:color w:val="auto"/>
          <w:sz w:val="20"/>
          <w:szCs w:val="20"/>
          <w:lang w:eastAsia="en-US" w:bidi="ar-SA"/>
        </w:rPr>
        <w:t xml:space="preserve"> Leaf Extracts Of</w:t>
      </w:r>
      <w:proofErr w:type="gramEnd"/>
      <w:r w:rsidR="00315A6C" w:rsidRPr="00064DFB">
        <w:rPr>
          <w:rFonts w:eastAsiaTheme="minorHAnsi"/>
          <w:b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="00315A6C" w:rsidRPr="00064DFB">
        <w:rPr>
          <w:rFonts w:eastAsiaTheme="minorHAnsi"/>
          <w:b/>
          <w:i/>
          <w:color w:val="auto"/>
          <w:sz w:val="20"/>
          <w:szCs w:val="20"/>
          <w:lang w:eastAsia="en-US" w:bidi="ar-SA"/>
        </w:rPr>
        <w:t>Senna</w:t>
      </w:r>
      <w:proofErr w:type="spellEnd"/>
      <w:r w:rsidR="00315A6C" w:rsidRPr="00064DFB">
        <w:rPr>
          <w:rFonts w:eastAsiaTheme="minorHAnsi"/>
          <w:b/>
          <w:i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="00315A6C" w:rsidRPr="00064DFB">
        <w:rPr>
          <w:rFonts w:eastAsiaTheme="minorHAnsi"/>
          <w:b/>
          <w:i/>
          <w:color w:val="auto"/>
          <w:sz w:val="20"/>
          <w:szCs w:val="20"/>
          <w:lang w:eastAsia="en-US" w:bidi="ar-SA"/>
        </w:rPr>
        <w:t>alata</w:t>
      </w:r>
      <w:proofErr w:type="spellEnd"/>
      <w:r w:rsidR="00315A6C" w:rsidRPr="00064DFB">
        <w:rPr>
          <w:rFonts w:eastAsiaTheme="minorHAnsi"/>
          <w:b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b/>
          <w:color w:val="auto"/>
          <w:sz w:val="20"/>
          <w:szCs w:val="20"/>
          <w:lang w:eastAsia="en-US" w:bidi="ar-SA"/>
        </w:rPr>
        <w:t xml:space="preserve">Linn </w:t>
      </w:r>
      <w:proofErr w:type="spellStart"/>
      <w:r w:rsidRPr="00064DFB">
        <w:rPr>
          <w:rFonts w:eastAsiaTheme="minorHAnsi"/>
          <w:b/>
          <w:color w:val="auto"/>
          <w:sz w:val="20"/>
          <w:szCs w:val="20"/>
          <w:lang w:eastAsia="en-US" w:bidi="ar-SA"/>
        </w:rPr>
        <w:t>Onfungal</w:t>
      </w:r>
      <w:proofErr w:type="spellEnd"/>
      <w:r w:rsidRPr="00064DFB">
        <w:rPr>
          <w:rFonts w:eastAsiaTheme="minorHAnsi"/>
          <w:b/>
          <w:color w:val="auto"/>
          <w:sz w:val="20"/>
          <w:szCs w:val="20"/>
          <w:lang w:eastAsia="en-US" w:bidi="ar-SA"/>
        </w:rPr>
        <w:t xml:space="preserve"> Rot Microbes</w:t>
      </w:r>
    </w:p>
    <w:p w:rsidR="00D9363B" w:rsidRPr="00064DFB" w:rsidRDefault="00D9363B" w:rsidP="005F77C8">
      <w:pPr>
        <w:snapToGrid w:val="0"/>
        <w:spacing w:line="240" w:lineRule="auto"/>
        <w:jc w:val="center"/>
        <w:rPr>
          <w:rFonts w:eastAsiaTheme="minorHAnsi"/>
          <w:b/>
          <w:color w:val="auto"/>
          <w:sz w:val="20"/>
          <w:szCs w:val="20"/>
          <w:lang w:eastAsia="en-US" w:bidi="ar-SA"/>
        </w:rPr>
      </w:pPr>
    </w:p>
    <w:p w:rsidR="0020400B" w:rsidRPr="00064DFB" w:rsidRDefault="00276056" w:rsidP="005F77C8">
      <w:pPr>
        <w:snapToGrid w:val="0"/>
        <w:spacing w:line="240" w:lineRule="auto"/>
        <w:jc w:val="center"/>
        <w:rPr>
          <w:rFonts w:eastAsiaTheme="minorHAnsi"/>
          <w:color w:val="000000"/>
          <w:sz w:val="20"/>
          <w:szCs w:val="20"/>
          <w:lang w:eastAsia="en-US" w:bidi="ar-SA"/>
        </w:rPr>
      </w:pPr>
      <w:proofErr w:type="spellStart"/>
      <w:r w:rsidRPr="00064DFB">
        <w:rPr>
          <w:rFonts w:eastAsiaTheme="minorHAnsi"/>
          <w:color w:val="000000"/>
          <w:sz w:val="20"/>
          <w:szCs w:val="20"/>
          <w:lang w:eastAsia="en-US" w:bidi="ar-SA"/>
        </w:rPr>
        <w:t>Ijato</w:t>
      </w:r>
      <w:proofErr w:type="spellEnd"/>
      <w:r w:rsidR="001C5C2F" w:rsidRPr="00064DFB">
        <w:rPr>
          <w:rFonts w:eastAsiaTheme="minorHAnsi"/>
          <w:color w:val="000000"/>
          <w:sz w:val="20"/>
          <w:szCs w:val="20"/>
          <w:lang w:eastAsia="en-US" w:bidi="ar-SA"/>
        </w:rPr>
        <w:t>, J Y</w:t>
      </w:r>
    </w:p>
    <w:p w:rsidR="00D9363B" w:rsidRPr="00064DFB" w:rsidRDefault="00D9363B" w:rsidP="005F77C8">
      <w:pPr>
        <w:snapToGrid w:val="0"/>
        <w:spacing w:line="240" w:lineRule="auto"/>
        <w:jc w:val="center"/>
        <w:rPr>
          <w:rFonts w:eastAsiaTheme="minorHAnsi"/>
          <w:color w:val="000000"/>
          <w:sz w:val="20"/>
          <w:szCs w:val="20"/>
          <w:lang w:eastAsia="en-US" w:bidi="ar-SA"/>
        </w:rPr>
      </w:pPr>
    </w:p>
    <w:p w:rsidR="00A02FEF" w:rsidRPr="00064DFB" w:rsidRDefault="00A85D74" w:rsidP="005F77C8">
      <w:pPr>
        <w:snapToGrid w:val="0"/>
        <w:spacing w:line="240" w:lineRule="auto"/>
        <w:jc w:val="center"/>
        <w:rPr>
          <w:rFonts w:eastAsiaTheme="minorHAnsi"/>
          <w:b/>
          <w:color w:val="auto"/>
          <w:sz w:val="20"/>
          <w:szCs w:val="20"/>
          <w:lang w:eastAsia="en-US" w:bidi="ar-SA"/>
        </w:rPr>
      </w:pPr>
      <w:r w:rsidRPr="00064DFB">
        <w:rPr>
          <w:color w:val="000000"/>
          <w:sz w:val="20"/>
          <w:szCs w:val="20"/>
        </w:rPr>
        <w:t xml:space="preserve">Department Of Plant Science, Faculty </w:t>
      </w:r>
      <w:proofErr w:type="gramStart"/>
      <w:r w:rsidRPr="00064DFB">
        <w:rPr>
          <w:color w:val="000000"/>
          <w:sz w:val="20"/>
          <w:szCs w:val="20"/>
        </w:rPr>
        <w:t>Of</w:t>
      </w:r>
      <w:proofErr w:type="gramEnd"/>
      <w:r w:rsidRPr="00064DFB">
        <w:rPr>
          <w:color w:val="000000"/>
          <w:sz w:val="20"/>
          <w:szCs w:val="20"/>
        </w:rPr>
        <w:t xml:space="preserve"> Science, </w:t>
      </w:r>
      <w:proofErr w:type="spellStart"/>
      <w:r w:rsidRPr="00064DFB">
        <w:rPr>
          <w:color w:val="000000"/>
          <w:sz w:val="20"/>
          <w:szCs w:val="20"/>
        </w:rPr>
        <w:t>Ekiti</w:t>
      </w:r>
      <w:proofErr w:type="spellEnd"/>
      <w:r w:rsidRPr="00064DFB">
        <w:rPr>
          <w:color w:val="000000"/>
          <w:sz w:val="20"/>
          <w:szCs w:val="20"/>
        </w:rPr>
        <w:t xml:space="preserve"> State University, Ado-</w:t>
      </w:r>
      <w:proofErr w:type="spellStart"/>
      <w:r w:rsidRPr="00064DFB">
        <w:rPr>
          <w:color w:val="000000"/>
          <w:sz w:val="20"/>
          <w:szCs w:val="20"/>
        </w:rPr>
        <w:t>Ekiti</w:t>
      </w:r>
      <w:proofErr w:type="spellEnd"/>
      <w:r w:rsidRPr="00064DFB">
        <w:rPr>
          <w:color w:val="000000"/>
          <w:sz w:val="20"/>
          <w:szCs w:val="20"/>
        </w:rPr>
        <w:t xml:space="preserve"> P.M.B 5363, </w:t>
      </w:r>
      <w:proofErr w:type="spellStart"/>
      <w:r w:rsidRPr="00064DFB">
        <w:rPr>
          <w:color w:val="000000"/>
          <w:sz w:val="20"/>
          <w:szCs w:val="20"/>
        </w:rPr>
        <w:t>Ekiti</w:t>
      </w:r>
      <w:proofErr w:type="spellEnd"/>
      <w:r w:rsidRPr="00064DFB">
        <w:rPr>
          <w:color w:val="000000"/>
          <w:sz w:val="20"/>
          <w:szCs w:val="20"/>
        </w:rPr>
        <w:t xml:space="preserve"> State, Nigeria</w:t>
      </w:r>
    </w:p>
    <w:p w:rsidR="00A02FEF" w:rsidRPr="00064DFB" w:rsidRDefault="00A02FEF" w:rsidP="005F77C8">
      <w:pPr>
        <w:snapToGrid w:val="0"/>
        <w:spacing w:line="240" w:lineRule="auto"/>
        <w:jc w:val="center"/>
        <w:rPr>
          <w:rFonts w:eastAsiaTheme="minorHAnsi"/>
          <w:color w:val="000000"/>
          <w:sz w:val="20"/>
          <w:szCs w:val="20"/>
          <w:lang w:eastAsia="en-US" w:bidi="ar-SA"/>
        </w:rPr>
      </w:pPr>
      <w:r w:rsidRPr="00064DFB">
        <w:rPr>
          <w:color w:val="000000"/>
          <w:sz w:val="20"/>
          <w:szCs w:val="20"/>
        </w:rPr>
        <w:t>E-mail: considerureternity</w:t>
      </w:r>
      <w:r w:rsidRPr="00064DFB">
        <w:rPr>
          <w:color w:val="0000FF"/>
          <w:sz w:val="20"/>
          <w:szCs w:val="20"/>
        </w:rPr>
        <w:t>@gmail.com</w:t>
      </w:r>
      <w:r w:rsidR="00064DFB" w:rsidRPr="00064DFB">
        <w:rPr>
          <w:rFonts w:eastAsiaTheme="minorEastAsia" w:hint="eastAsia"/>
          <w:color w:val="0000FF"/>
          <w:sz w:val="20"/>
          <w:szCs w:val="20"/>
          <w:lang w:eastAsia="zh-CN"/>
        </w:rPr>
        <w:t>,</w:t>
      </w:r>
      <w:r w:rsidRPr="00064DFB">
        <w:rPr>
          <w:color w:val="000000"/>
          <w:sz w:val="20"/>
          <w:szCs w:val="20"/>
        </w:rPr>
        <w:t xml:space="preserve"> GSM: 08067335124</w:t>
      </w:r>
    </w:p>
    <w:p w:rsidR="00D9363B" w:rsidRPr="00064DFB" w:rsidRDefault="00D9363B" w:rsidP="005F77C8">
      <w:pPr>
        <w:snapToGrid w:val="0"/>
        <w:spacing w:line="240" w:lineRule="auto"/>
        <w:jc w:val="center"/>
        <w:rPr>
          <w:rFonts w:eastAsiaTheme="minorHAnsi"/>
          <w:color w:val="000000"/>
          <w:sz w:val="20"/>
          <w:szCs w:val="20"/>
          <w:lang w:eastAsia="en-US" w:bidi="ar-SA"/>
        </w:rPr>
      </w:pPr>
    </w:p>
    <w:p w:rsidR="00A61CC1" w:rsidRPr="00064DFB" w:rsidRDefault="00696324" w:rsidP="005F77C8">
      <w:pPr>
        <w:snapToGrid w:val="0"/>
        <w:spacing w:line="240" w:lineRule="auto"/>
        <w:jc w:val="both"/>
        <w:rPr>
          <w:rFonts w:eastAsiaTheme="minorEastAsia"/>
          <w:i/>
          <w:sz w:val="20"/>
          <w:szCs w:val="20"/>
          <w:lang w:eastAsia="zh-CN"/>
        </w:rPr>
      </w:pPr>
      <w:r w:rsidRPr="00064DFB">
        <w:rPr>
          <w:b/>
          <w:color w:val="auto"/>
          <w:sz w:val="20"/>
          <w:szCs w:val="20"/>
        </w:rPr>
        <w:t>Abstract</w:t>
      </w:r>
      <w:r w:rsidR="005F77C8" w:rsidRPr="00064DFB">
        <w:rPr>
          <w:rFonts w:eastAsiaTheme="minorEastAsia" w:hint="eastAsia"/>
          <w:b/>
          <w:color w:val="auto"/>
          <w:sz w:val="20"/>
          <w:szCs w:val="20"/>
          <w:lang w:eastAsia="zh-CN"/>
        </w:rPr>
        <w:t xml:space="preserve">: </w:t>
      </w:r>
      <w:r w:rsidR="00A61CC1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Effects of </w:t>
      </w:r>
      <w:r w:rsidR="0041093A" w:rsidRPr="00064DFB">
        <w:rPr>
          <w:sz w:val="20"/>
          <w:szCs w:val="20"/>
        </w:rPr>
        <w:t>aqueous</w:t>
      </w:r>
      <w:r w:rsidR="0041093A" w:rsidRPr="00064DFB">
        <w:rPr>
          <w:rFonts w:eastAsiaTheme="minorHAnsi"/>
          <w:b/>
          <w:color w:val="auto"/>
          <w:sz w:val="20"/>
          <w:szCs w:val="20"/>
          <w:lang w:eastAsia="en-US" w:bidi="ar-SA"/>
        </w:rPr>
        <w:t xml:space="preserve"> </w:t>
      </w:r>
      <w:r w:rsidR="00A61CC1" w:rsidRPr="00064DFB">
        <w:rPr>
          <w:rFonts w:eastAsiaTheme="minorHAnsi"/>
          <w:color w:val="auto"/>
          <w:sz w:val="20"/>
          <w:szCs w:val="20"/>
          <w:lang w:eastAsia="en-US" w:bidi="ar-SA"/>
        </w:rPr>
        <w:t>leave extract</w:t>
      </w:r>
      <w:r w:rsidR="00384C5B" w:rsidRPr="00064DFB">
        <w:rPr>
          <w:rFonts w:eastAsiaTheme="minorHAnsi"/>
          <w:color w:val="auto"/>
          <w:sz w:val="20"/>
          <w:szCs w:val="20"/>
          <w:lang w:eastAsia="en-US" w:bidi="ar-SA"/>
        </w:rPr>
        <w:t>s</w:t>
      </w:r>
      <w:r w:rsidR="00A61CC1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of </w:t>
      </w:r>
      <w:proofErr w:type="spellStart"/>
      <w:r w:rsidR="00A61CC1"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>Senna</w:t>
      </w:r>
      <w:proofErr w:type="spellEnd"/>
      <w:r w:rsidR="00A61CC1"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="00A61CC1"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>alata</w:t>
      </w:r>
      <w:proofErr w:type="spellEnd"/>
      <w:r w:rsidR="00A61CC1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was assessed using different concentrations. The</w:t>
      </w:r>
      <w:r w:rsidR="0041093A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extracts were</w:t>
      </w:r>
      <w:r w:rsidR="00A61CC1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antagonistic on the mycelia growth of </w:t>
      </w:r>
      <w:proofErr w:type="spellStart"/>
      <w:r w:rsidR="00A61CC1"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>Aspergillus</w:t>
      </w:r>
      <w:proofErr w:type="spellEnd"/>
      <w:r w:rsidR="00A61CC1"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 xml:space="preserve"> </w:t>
      </w:r>
      <w:proofErr w:type="spellStart"/>
      <w:proofErr w:type="gramStart"/>
      <w:r w:rsidR="00A61CC1"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>niger</w:t>
      </w:r>
      <w:proofErr w:type="spellEnd"/>
      <w:proofErr w:type="gramEnd"/>
      <w:r w:rsidR="00A61CC1"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 xml:space="preserve">, </w:t>
      </w:r>
      <w:proofErr w:type="spellStart"/>
      <w:r w:rsidR="00A61CC1"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>Aspergillus</w:t>
      </w:r>
      <w:proofErr w:type="spellEnd"/>
      <w:r w:rsidR="00A61CC1"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="00A61CC1"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>flavus</w:t>
      </w:r>
      <w:proofErr w:type="spellEnd"/>
      <w:r w:rsidR="00A61CC1"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 xml:space="preserve">, </w:t>
      </w:r>
      <w:proofErr w:type="spellStart"/>
      <w:r w:rsidR="00A61CC1"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>Aspergillus</w:t>
      </w:r>
      <w:proofErr w:type="spellEnd"/>
      <w:r w:rsidR="00A61CC1"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="00A61CC1"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>glaucus</w:t>
      </w:r>
      <w:proofErr w:type="spellEnd"/>
      <w:r w:rsidR="00A61CC1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and</w:t>
      </w:r>
      <w:r w:rsidR="00A61CC1"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="00A61CC1"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>Botryodiplodia</w:t>
      </w:r>
      <w:proofErr w:type="spellEnd"/>
      <w:r w:rsidR="00A61CC1"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="00A61CC1"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>theobromae</w:t>
      </w:r>
      <w:proofErr w:type="spellEnd"/>
      <w:r w:rsidR="00A61CC1"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>.</w:t>
      </w:r>
      <w:r w:rsid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</w:t>
      </w:r>
      <w:r w:rsidR="00291BE5" w:rsidRPr="00064DFB">
        <w:rPr>
          <w:sz w:val="20"/>
          <w:szCs w:val="20"/>
        </w:rPr>
        <w:t>The inhibitory effects of hot and cold water leaf extract</w:t>
      </w:r>
      <w:r w:rsidR="00384C5B" w:rsidRPr="00064DFB">
        <w:rPr>
          <w:rFonts w:eastAsiaTheme="minorHAnsi"/>
          <w:color w:val="auto"/>
          <w:sz w:val="20"/>
          <w:szCs w:val="20"/>
          <w:lang w:eastAsia="en-US" w:bidi="ar-SA"/>
        </w:rPr>
        <w:t>s</w:t>
      </w:r>
      <w:r w:rsidR="00291BE5" w:rsidRPr="00064DFB">
        <w:rPr>
          <w:sz w:val="20"/>
          <w:szCs w:val="20"/>
        </w:rPr>
        <w:t xml:space="preserve"> of </w:t>
      </w:r>
      <w:r w:rsidR="00291BE5" w:rsidRPr="00064DFB">
        <w:rPr>
          <w:i/>
          <w:sz w:val="20"/>
          <w:szCs w:val="20"/>
        </w:rPr>
        <w:t xml:space="preserve">S. </w:t>
      </w:r>
      <w:proofErr w:type="spellStart"/>
      <w:r w:rsidR="00291BE5" w:rsidRPr="00064DFB">
        <w:rPr>
          <w:i/>
          <w:sz w:val="20"/>
          <w:szCs w:val="20"/>
        </w:rPr>
        <w:t>alata</w:t>
      </w:r>
      <w:proofErr w:type="spellEnd"/>
      <w:r w:rsidR="00291BE5" w:rsidRPr="00064DFB">
        <w:rPr>
          <w:sz w:val="20"/>
          <w:szCs w:val="20"/>
        </w:rPr>
        <w:t xml:space="preserve"> on the fungal rot organisms differed significantly (p&lt;0.05) from the untreated control and standard. The efficacy of both cold and hot water leaf extracts of </w:t>
      </w:r>
      <w:r w:rsidR="00291BE5" w:rsidRPr="00064DFB">
        <w:rPr>
          <w:i/>
          <w:sz w:val="20"/>
          <w:szCs w:val="20"/>
        </w:rPr>
        <w:t xml:space="preserve">S. </w:t>
      </w:r>
      <w:proofErr w:type="spellStart"/>
      <w:r w:rsidR="00291BE5" w:rsidRPr="00064DFB">
        <w:rPr>
          <w:i/>
          <w:sz w:val="20"/>
          <w:szCs w:val="20"/>
        </w:rPr>
        <w:t>alata</w:t>
      </w:r>
      <w:proofErr w:type="spellEnd"/>
      <w:r w:rsidR="00291BE5" w:rsidRPr="00064DFB">
        <w:rPr>
          <w:b/>
          <w:sz w:val="20"/>
          <w:szCs w:val="20"/>
        </w:rPr>
        <w:t xml:space="preserve"> </w:t>
      </w:r>
      <w:r w:rsidR="00291BE5" w:rsidRPr="00064DFB">
        <w:rPr>
          <w:sz w:val="20"/>
          <w:szCs w:val="20"/>
        </w:rPr>
        <w:t>on the rot organisms increased with the increase in concentration.</w:t>
      </w:r>
      <w:r w:rsidR="00955880" w:rsidRPr="00064DFB">
        <w:rPr>
          <w:sz w:val="20"/>
          <w:szCs w:val="20"/>
        </w:rPr>
        <w:t xml:space="preserve"> Hot water extract</w:t>
      </w:r>
      <w:r w:rsidR="00384C5B" w:rsidRPr="00064DFB">
        <w:rPr>
          <w:rFonts w:eastAsiaTheme="minorHAnsi"/>
          <w:color w:val="auto"/>
          <w:sz w:val="20"/>
          <w:szCs w:val="20"/>
          <w:lang w:eastAsia="en-US" w:bidi="ar-SA"/>
        </w:rPr>
        <w:t>s</w:t>
      </w:r>
      <w:r w:rsidR="00955880" w:rsidRPr="00064DFB">
        <w:rPr>
          <w:sz w:val="20"/>
          <w:szCs w:val="20"/>
        </w:rPr>
        <w:t xml:space="preserve"> of </w:t>
      </w:r>
      <w:r w:rsidR="00955880" w:rsidRPr="00064DFB">
        <w:rPr>
          <w:i/>
          <w:sz w:val="20"/>
          <w:szCs w:val="20"/>
        </w:rPr>
        <w:t xml:space="preserve">S. </w:t>
      </w:r>
      <w:proofErr w:type="spellStart"/>
      <w:r w:rsidR="00955880" w:rsidRPr="00064DFB">
        <w:rPr>
          <w:i/>
          <w:sz w:val="20"/>
          <w:szCs w:val="20"/>
        </w:rPr>
        <w:t>alata</w:t>
      </w:r>
      <w:proofErr w:type="spellEnd"/>
      <w:r w:rsidR="00955880" w:rsidRPr="00064DFB">
        <w:rPr>
          <w:sz w:val="20"/>
          <w:szCs w:val="20"/>
        </w:rPr>
        <w:t xml:space="preserve"> at 10g/100ml exhibited the least inhibitory effect of 13.33% on </w:t>
      </w:r>
      <w:r w:rsidR="00955880" w:rsidRPr="00064DFB">
        <w:rPr>
          <w:i/>
          <w:sz w:val="20"/>
          <w:szCs w:val="20"/>
        </w:rPr>
        <w:t xml:space="preserve">A. </w:t>
      </w:r>
      <w:proofErr w:type="spellStart"/>
      <w:r w:rsidR="00955880" w:rsidRPr="00064DFB">
        <w:rPr>
          <w:i/>
          <w:sz w:val="20"/>
          <w:szCs w:val="20"/>
        </w:rPr>
        <w:t>glaucus</w:t>
      </w:r>
      <w:proofErr w:type="spellEnd"/>
      <w:r w:rsidR="00955880" w:rsidRPr="00064DFB">
        <w:rPr>
          <w:sz w:val="20"/>
          <w:szCs w:val="20"/>
        </w:rPr>
        <w:t xml:space="preserve"> while hot water extract was completely (100%) fungicidal on </w:t>
      </w:r>
      <w:r w:rsidR="00955880" w:rsidRPr="00064DFB">
        <w:rPr>
          <w:i/>
          <w:sz w:val="20"/>
          <w:szCs w:val="20"/>
        </w:rPr>
        <w:t xml:space="preserve">A. </w:t>
      </w:r>
      <w:proofErr w:type="spellStart"/>
      <w:r w:rsidR="00955880" w:rsidRPr="00064DFB">
        <w:rPr>
          <w:i/>
          <w:sz w:val="20"/>
          <w:szCs w:val="20"/>
        </w:rPr>
        <w:t>flavus</w:t>
      </w:r>
      <w:proofErr w:type="spellEnd"/>
      <w:r w:rsidR="00955880" w:rsidRPr="00064DFB">
        <w:rPr>
          <w:i/>
          <w:sz w:val="20"/>
          <w:szCs w:val="20"/>
        </w:rPr>
        <w:t xml:space="preserve"> </w:t>
      </w:r>
      <w:r w:rsidR="00955880" w:rsidRPr="00064DFB">
        <w:rPr>
          <w:sz w:val="20"/>
          <w:szCs w:val="20"/>
        </w:rPr>
        <w:t>at 50g/100ml</w:t>
      </w:r>
      <w:r w:rsidR="0041093A" w:rsidRPr="00064DFB">
        <w:rPr>
          <w:sz w:val="20"/>
          <w:szCs w:val="20"/>
        </w:rPr>
        <w:t>.</w:t>
      </w:r>
      <w:r w:rsidR="00064DFB">
        <w:rPr>
          <w:sz w:val="20"/>
          <w:szCs w:val="20"/>
        </w:rPr>
        <w:t xml:space="preserve"> </w:t>
      </w:r>
      <w:r w:rsidR="0041093A" w:rsidRPr="00064DFB">
        <w:rPr>
          <w:sz w:val="20"/>
          <w:szCs w:val="20"/>
        </w:rPr>
        <w:t>Similarly</w:t>
      </w:r>
      <w:r w:rsidR="00315A6C" w:rsidRPr="00064DFB">
        <w:rPr>
          <w:sz w:val="20"/>
          <w:szCs w:val="20"/>
        </w:rPr>
        <w:t>, cold</w:t>
      </w:r>
      <w:r w:rsidR="00955880" w:rsidRPr="00064DFB">
        <w:rPr>
          <w:sz w:val="20"/>
          <w:szCs w:val="20"/>
        </w:rPr>
        <w:t xml:space="preserve"> water extract</w:t>
      </w:r>
      <w:r w:rsidR="00384C5B" w:rsidRPr="00064DFB">
        <w:rPr>
          <w:rFonts w:eastAsiaTheme="minorHAnsi"/>
          <w:color w:val="auto"/>
          <w:sz w:val="20"/>
          <w:szCs w:val="20"/>
          <w:lang w:eastAsia="en-US" w:bidi="ar-SA"/>
        </w:rPr>
        <w:t>s</w:t>
      </w:r>
      <w:r w:rsidR="00955880" w:rsidRPr="00064DFB">
        <w:rPr>
          <w:sz w:val="20"/>
          <w:szCs w:val="20"/>
        </w:rPr>
        <w:t xml:space="preserve"> of </w:t>
      </w:r>
      <w:r w:rsidR="00955880" w:rsidRPr="00064DFB">
        <w:rPr>
          <w:i/>
          <w:sz w:val="20"/>
          <w:szCs w:val="20"/>
        </w:rPr>
        <w:t xml:space="preserve">S. </w:t>
      </w:r>
      <w:proofErr w:type="spellStart"/>
      <w:r w:rsidR="00955880" w:rsidRPr="00064DFB">
        <w:rPr>
          <w:i/>
          <w:sz w:val="20"/>
          <w:szCs w:val="20"/>
        </w:rPr>
        <w:t>alata</w:t>
      </w:r>
      <w:proofErr w:type="spellEnd"/>
      <w:r w:rsidR="00955880" w:rsidRPr="00064DFB">
        <w:rPr>
          <w:i/>
          <w:sz w:val="20"/>
          <w:szCs w:val="20"/>
        </w:rPr>
        <w:t xml:space="preserve"> </w:t>
      </w:r>
      <w:r w:rsidR="00955880" w:rsidRPr="00064DFB">
        <w:rPr>
          <w:sz w:val="20"/>
          <w:szCs w:val="20"/>
        </w:rPr>
        <w:t xml:space="preserve">at 30-50g/100ml also </w:t>
      </w:r>
      <w:r w:rsidR="00A61CC1" w:rsidRPr="00064DFB">
        <w:rPr>
          <w:sz w:val="20"/>
          <w:szCs w:val="20"/>
        </w:rPr>
        <w:t xml:space="preserve">completely </w:t>
      </w:r>
      <w:r w:rsidR="00955880" w:rsidRPr="00064DFB">
        <w:rPr>
          <w:sz w:val="20"/>
          <w:szCs w:val="20"/>
        </w:rPr>
        <w:t xml:space="preserve">inhibited </w:t>
      </w:r>
      <w:r w:rsidR="00955880" w:rsidRPr="00064DFB">
        <w:rPr>
          <w:i/>
          <w:sz w:val="20"/>
          <w:szCs w:val="20"/>
        </w:rPr>
        <w:t xml:space="preserve">A. </w:t>
      </w:r>
      <w:proofErr w:type="spellStart"/>
      <w:r w:rsidR="00955880" w:rsidRPr="00064DFB">
        <w:rPr>
          <w:i/>
          <w:sz w:val="20"/>
          <w:szCs w:val="20"/>
        </w:rPr>
        <w:t>glaucus</w:t>
      </w:r>
      <w:proofErr w:type="spellEnd"/>
      <w:r w:rsidR="00955880" w:rsidRPr="00064DFB">
        <w:rPr>
          <w:i/>
          <w:sz w:val="20"/>
          <w:szCs w:val="20"/>
        </w:rPr>
        <w:t xml:space="preserve"> </w:t>
      </w:r>
      <w:r w:rsidR="00955880" w:rsidRPr="00064DFB">
        <w:rPr>
          <w:sz w:val="20"/>
          <w:szCs w:val="20"/>
        </w:rPr>
        <w:t xml:space="preserve">and </w:t>
      </w:r>
      <w:r w:rsidR="00955880" w:rsidRPr="00064DFB">
        <w:rPr>
          <w:i/>
          <w:sz w:val="20"/>
          <w:szCs w:val="20"/>
        </w:rPr>
        <w:t xml:space="preserve">A. </w:t>
      </w:r>
      <w:proofErr w:type="spellStart"/>
      <w:r w:rsidR="00955880" w:rsidRPr="00064DFB">
        <w:rPr>
          <w:i/>
          <w:sz w:val="20"/>
          <w:szCs w:val="20"/>
        </w:rPr>
        <w:t>flavus</w:t>
      </w:r>
      <w:proofErr w:type="spellEnd"/>
      <w:r w:rsidR="00955880" w:rsidRPr="00064DFB">
        <w:rPr>
          <w:i/>
          <w:sz w:val="20"/>
          <w:szCs w:val="20"/>
        </w:rPr>
        <w:t>.</w:t>
      </w:r>
    </w:p>
    <w:p w:rsidR="005F77C8" w:rsidRPr="00064DFB" w:rsidRDefault="005F77C8" w:rsidP="005F77C8">
      <w:pPr>
        <w:snapToGrid w:val="0"/>
        <w:spacing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 w:rsidRPr="00064DFB">
        <w:rPr>
          <w:rFonts w:hint="eastAsia"/>
          <w:sz w:val="20"/>
          <w:szCs w:val="20"/>
        </w:rPr>
        <w:t>[</w:t>
      </w:r>
      <w:proofErr w:type="spellStart"/>
      <w:r w:rsidRPr="00064DFB">
        <w:rPr>
          <w:rFonts w:eastAsiaTheme="minorHAnsi"/>
          <w:color w:val="000000"/>
          <w:sz w:val="20"/>
          <w:szCs w:val="20"/>
          <w:lang w:eastAsia="en-US" w:bidi="ar-SA"/>
        </w:rPr>
        <w:t>Ijato</w:t>
      </w:r>
      <w:proofErr w:type="spellEnd"/>
      <w:r w:rsidRPr="00064DFB">
        <w:rPr>
          <w:rFonts w:eastAsiaTheme="minorHAnsi"/>
          <w:color w:val="000000"/>
          <w:sz w:val="20"/>
          <w:szCs w:val="20"/>
          <w:lang w:eastAsia="en-US" w:bidi="ar-SA"/>
        </w:rPr>
        <w:t>, J Y</w:t>
      </w:r>
      <w:r w:rsidRPr="00064DFB">
        <w:rPr>
          <w:sz w:val="20"/>
          <w:szCs w:val="20"/>
        </w:rPr>
        <w:t>.</w:t>
      </w:r>
      <w:r w:rsidRPr="00064DFB">
        <w:rPr>
          <w:rFonts w:eastAsiaTheme="minorEastAsia" w:hint="eastAsia"/>
          <w:b/>
          <w:bCs/>
          <w:sz w:val="20"/>
          <w:szCs w:val="20"/>
          <w:lang w:bidi="fa-IR"/>
        </w:rPr>
        <w:t xml:space="preserve"> </w:t>
      </w:r>
      <w:r w:rsidRPr="00064DFB">
        <w:rPr>
          <w:rFonts w:eastAsiaTheme="minorHAnsi"/>
          <w:b/>
          <w:color w:val="auto"/>
          <w:sz w:val="20"/>
          <w:szCs w:val="20"/>
          <w:lang w:eastAsia="en-US" w:bidi="ar-SA"/>
        </w:rPr>
        <w:t xml:space="preserve">Activities </w:t>
      </w:r>
      <w:proofErr w:type="gramStart"/>
      <w:r w:rsidRPr="00064DFB">
        <w:rPr>
          <w:rFonts w:eastAsiaTheme="minorHAnsi"/>
          <w:b/>
          <w:color w:val="auto"/>
          <w:sz w:val="20"/>
          <w:szCs w:val="20"/>
          <w:lang w:eastAsia="en-US" w:bidi="ar-SA"/>
        </w:rPr>
        <w:t>Of</w:t>
      </w:r>
      <w:proofErr w:type="gramEnd"/>
      <w:r w:rsidRPr="00064DFB">
        <w:rPr>
          <w:b/>
          <w:sz w:val="20"/>
          <w:szCs w:val="20"/>
        </w:rPr>
        <w:t xml:space="preserve"> Aqueous</w:t>
      </w:r>
      <w:r w:rsidRPr="00064DFB">
        <w:rPr>
          <w:rFonts w:eastAsiaTheme="minorHAnsi"/>
          <w:b/>
          <w:color w:val="auto"/>
          <w:sz w:val="20"/>
          <w:szCs w:val="20"/>
          <w:lang w:eastAsia="en-US" w:bidi="ar-SA"/>
        </w:rPr>
        <w:t xml:space="preserve"> Leaf Extracts Of </w:t>
      </w:r>
      <w:proofErr w:type="spellStart"/>
      <w:r w:rsidRPr="00064DFB">
        <w:rPr>
          <w:rFonts w:eastAsiaTheme="minorHAnsi"/>
          <w:b/>
          <w:i/>
          <w:color w:val="auto"/>
          <w:sz w:val="20"/>
          <w:szCs w:val="20"/>
          <w:lang w:eastAsia="en-US" w:bidi="ar-SA"/>
        </w:rPr>
        <w:t>Senna</w:t>
      </w:r>
      <w:proofErr w:type="spellEnd"/>
      <w:r w:rsidRPr="00064DFB">
        <w:rPr>
          <w:rFonts w:eastAsiaTheme="minorHAnsi"/>
          <w:b/>
          <w:i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064DFB">
        <w:rPr>
          <w:rFonts w:eastAsiaTheme="minorHAnsi"/>
          <w:b/>
          <w:i/>
          <w:color w:val="auto"/>
          <w:sz w:val="20"/>
          <w:szCs w:val="20"/>
          <w:lang w:eastAsia="en-US" w:bidi="ar-SA"/>
        </w:rPr>
        <w:t>alata</w:t>
      </w:r>
      <w:proofErr w:type="spellEnd"/>
      <w:r w:rsidRPr="00064DFB">
        <w:rPr>
          <w:rFonts w:eastAsiaTheme="minorHAnsi"/>
          <w:b/>
          <w:color w:val="auto"/>
          <w:sz w:val="20"/>
          <w:szCs w:val="20"/>
          <w:lang w:eastAsia="en-US" w:bidi="ar-SA"/>
        </w:rPr>
        <w:t xml:space="preserve"> Linn </w:t>
      </w:r>
      <w:proofErr w:type="spellStart"/>
      <w:r w:rsidRPr="00064DFB">
        <w:rPr>
          <w:rFonts w:eastAsiaTheme="minorHAnsi"/>
          <w:b/>
          <w:color w:val="auto"/>
          <w:sz w:val="20"/>
          <w:szCs w:val="20"/>
          <w:lang w:eastAsia="en-US" w:bidi="ar-SA"/>
        </w:rPr>
        <w:t>Onfungal</w:t>
      </w:r>
      <w:proofErr w:type="spellEnd"/>
      <w:r w:rsidRPr="00064DFB">
        <w:rPr>
          <w:rFonts w:eastAsiaTheme="minorHAnsi"/>
          <w:b/>
          <w:color w:val="auto"/>
          <w:sz w:val="20"/>
          <w:szCs w:val="20"/>
          <w:lang w:eastAsia="en-US" w:bidi="ar-SA"/>
        </w:rPr>
        <w:t xml:space="preserve"> Rot Microbes</w:t>
      </w:r>
      <w:r w:rsidRPr="00064DFB">
        <w:rPr>
          <w:b/>
          <w:bCs/>
          <w:sz w:val="20"/>
          <w:szCs w:val="20"/>
          <w:lang w:bidi="fa-IR"/>
        </w:rPr>
        <w:t>.</w:t>
      </w:r>
      <w:r w:rsidRPr="00064DFB">
        <w:rPr>
          <w:bCs/>
          <w:i/>
          <w:sz w:val="20"/>
          <w:szCs w:val="20"/>
        </w:rPr>
        <w:t xml:space="preserve"> Researcher</w:t>
      </w:r>
      <w:r w:rsidRPr="00064DFB">
        <w:rPr>
          <w:bCs/>
          <w:sz w:val="20"/>
          <w:szCs w:val="20"/>
        </w:rPr>
        <w:t xml:space="preserve"> 201</w:t>
      </w:r>
      <w:r w:rsidRPr="00064DFB">
        <w:rPr>
          <w:rFonts w:hint="eastAsia"/>
          <w:bCs/>
          <w:sz w:val="20"/>
          <w:szCs w:val="20"/>
        </w:rPr>
        <w:t>6</w:t>
      </w:r>
      <w:proofErr w:type="gramStart"/>
      <w:r w:rsidRPr="00064DFB">
        <w:rPr>
          <w:bCs/>
          <w:sz w:val="20"/>
          <w:szCs w:val="20"/>
        </w:rPr>
        <w:t>;</w:t>
      </w:r>
      <w:r w:rsidRPr="00064DFB">
        <w:rPr>
          <w:rFonts w:hint="eastAsia"/>
          <w:bCs/>
          <w:sz w:val="20"/>
          <w:szCs w:val="20"/>
        </w:rPr>
        <w:t>8</w:t>
      </w:r>
      <w:proofErr w:type="gramEnd"/>
      <w:r w:rsidRPr="00064DFB">
        <w:rPr>
          <w:bCs/>
          <w:sz w:val="20"/>
          <w:szCs w:val="20"/>
        </w:rPr>
        <w:t>(</w:t>
      </w:r>
      <w:r w:rsidRPr="00064DFB">
        <w:rPr>
          <w:rFonts w:hint="eastAsia"/>
          <w:bCs/>
          <w:sz w:val="20"/>
          <w:szCs w:val="20"/>
        </w:rPr>
        <w:t>8</w:t>
      </w:r>
      <w:r w:rsidRPr="00064DFB">
        <w:rPr>
          <w:bCs/>
          <w:sz w:val="20"/>
          <w:szCs w:val="20"/>
        </w:rPr>
        <w:t>):</w:t>
      </w:r>
      <w:r w:rsidR="00FF087C" w:rsidRPr="00064DFB">
        <w:rPr>
          <w:noProof/>
          <w:color w:val="000000"/>
          <w:sz w:val="20"/>
          <w:szCs w:val="20"/>
        </w:rPr>
        <w:t>12</w:t>
      </w:r>
      <w:r w:rsidRPr="00064DFB">
        <w:rPr>
          <w:color w:val="000000"/>
          <w:sz w:val="20"/>
          <w:szCs w:val="20"/>
        </w:rPr>
        <w:t>-</w:t>
      </w:r>
      <w:r w:rsidR="00FF087C" w:rsidRPr="00064DFB">
        <w:rPr>
          <w:noProof/>
          <w:color w:val="000000"/>
          <w:sz w:val="20"/>
          <w:szCs w:val="20"/>
        </w:rPr>
        <w:t>14</w:t>
      </w:r>
      <w:r w:rsidRPr="00064DFB">
        <w:rPr>
          <w:bCs/>
          <w:sz w:val="20"/>
          <w:szCs w:val="20"/>
        </w:rPr>
        <w:t xml:space="preserve">]. </w:t>
      </w:r>
      <w:proofErr w:type="gramStart"/>
      <w:r w:rsidRPr="00064DFB">
        <w:rPr>
          <w:sz w:val="20"/>
          <w:szCs w:val="20"/>
        </w:rPr>
        <w:t>ISSN 1553-9865 (print); ISSN 2163-8950 (online)</w:t>
      </w:r>
      <w:r w:rsidRPr="00064DFB">
        <w:rPr>
          <w:bCs/>
          <w:sz w:val="20"/>
          <w:szCs w:val="20"/>
        </w:rPr>
        <w:t>.</w:t>
      </w:r>
      <w:proofErr w:type="gramEnd"/>
      <w:r w:rsidRPr="00064DFB">
        <w:rPr>
          <w:bCs/>
          <w:sz w:val="20"/>
          <w:szCs w:val="20"/>
        </w:rPr>
        <w:t xml:space="preserve"> </w:t>
      </w:r>
      <w:hyperlink r:id="rId7" w:history="1">
        <w:r w:rsidRPr="00064DFB">
          <w:rPr>
            <w:rStyle w:val="Hyperlink"/>
            <w:color w:val="0000FF"/>
            <w:sz w:val="20"/>
            <w:szCs w:val="20"/>
          </w:rPr>
          <w:t>http://www.sciencepub.net/researcher</w:t>
        </w:r>
      </w:hyperlink>
      <w:r w:rsidRPr="00064DFB">
        <w:rPr>
          <w:bCs/>
          <w:sz w:val="20"/>
          <w:szCs w:val="20"/>
        </w:rPr>
        <w:t>.</w:t>
      </w:r>
      <w:r w:rsidRPr="00064DFB">
        <w:rPr>
          <w:rFonts w:hint="eastAsia"/>
          <w:bCs/>
          <w:sz w:val="20"/>
          <w:szCs w:val="20"/>
        </w:rPr>
        <w:t xml:space="preserve"> </w:t>
      </w:r>
      <w:r w:rsidRPr="00064DFB">
        <w:rPr>
          <w:rFonts w:eastAsiaTheme="minorEastAsia" w:hint="eastAsia"/>
          <w:bCs/>
          <w:sz w:val="20"/>
          <w:szCs w:val="20"/>
          <w:lang w:eastAsia="zh-CN"/>
        </w:rPr>
        <w:t>3</w:t>
      </w:r>
      <w:r w:rsidRPr="00064DFB">
        <w:rPr>
          <w:rFonts w:hint="eastAsia"/>
          <w:bCs/>
          <w:sz w:val="20"/>
          <w:szCs w:val="20"/>
        </w:rPr>
        <w:t xml:space="preserve">. </w:t>
      </w:r>
      <w:proofErr w:type="gramStart"/>
      <w:r w:rsidRPr="00064DFB">
        <w:rPr>
          <w:color w:val="000000"/>
          <w:sz w:val="20"/>
          <w:szCs w:val="20"/>
          <w:shd w:val="clear" w:color="auto" w:fill="FFFFFF"/>
        </w:rPr>
        <w:t>doi</w:t>
      </w:r>
      <w:proofErr w:type="gramEnd"/>
      <w:r w:rsidRPr="00064DFB">
        <w:rPr>
          <w:color w:val="000000"/>
          <w:sz w:val="20"/>
          <w:szCs w:val="20"/>
          <w:shd w:val="clear" w:color="auto" w:fill="FFFFFF"/>
        </w:rPr>
        <w:t>:</w:t>
      </w:r>
      <w:hyperlink r:id="rId8" w:history="1">
        <w:r w:rsidRPr="00064DFB">
          <w:rPr>
            <w:rStyle w:val="Hyperlink"/>
            <w:color w:val="0000FF"/>
            <w:sz w:val="20"/>
            <w:szCs w:val="20"/>
            <w:shd w:val="clear" w:color="auto" w:fill="FFFFFF"/>
          </w:rPr>
          <w:t>10.7537/mars</w:t>
        </w:r>
        <w:r w:rsidRPr="00064DFB">
          <w:rPr>
            <w:rStyle w:val="Hyperlink"/>
            <w:rFonts w:hint="eastAsia"/>
            <w:color w:val="0000FF"/>
            <w:sz w:val="20"/>
            <w:szCs w:val="20"/>
            <w:shd w:val="clear" w:color="auto" w:fill="FFFFFF"/>
          </w:rPr>
          <w:t>r</w:t>
        </w:r>
        <w:r w:rsidRPr="00064DFB">
          <w:rPr>
            <w:rStyle w:val="Hyperlink"/>
            <w:color w:val="0000FF"/>
            <w:sz w:val="20"/>
            <w:szCs w:val="20"/>
            <w:shd w:val="clear" w:color="auto" w:fill="FFFFFF"/>
          </w:rPr>
          <w:t>sj</w:t>
        </w:r>
        <w:r w:rsidRPr="00064DFB">
          <w:rPr>
            <w:rStyle w:val="Hyperlink"/>
            <w:rFonts w:hint="eastAsia"/>
            <w:color w:val="0000FF"/>
            <w:sz w:val="20"/>
            <w:szCs w:val="20"/>
            <w:shd w:val="clear" w:color="auto" w:fill="FFFFFF"/>
          </w:rPr>
          <w:t>0808</w:t>
        </w:r>
        <w:r w:rsidRPr="00064DFB">
          <w:rPr>
            <w:rStyle w:val="Hyperlink"/>
            <w:color w:val="0000FF"/>
            <w:sz w:val="20"/>
            <w:szCs w:val="20"/>
            <w:shd w:val="clear" w:color="auto" w:fill="FFFFFF"/>
          </w:rPr>
          <w:t>1</w:t>
        </w:r>
        <w:r w:rsidRPr="00064DFB">
          <w:rPr>
            <w:rStyle w:val="Hyperlink"/>
            <w:rFonts w:hint="eastAsia"/>
            <w:color w:val="0000FF"/>
            <w:sz w:val="20"/>
            <w:szCs w:val="20"/>
            <w:shd w:val="clear" w:color="auto" w:fill="FFFFFF"/>
          </w:rPr>
          <w:t>6.</w:t>
        </w:r>
        <w:r w:rsidRPr="00064DFB">
          <w:rPr>
            <w:rStyle w:val="Hyperlink"/>
            <w:color w:val="0000FF"/>
            <w:sz w:val="20"/>
            <w:szCs w:val="20"/>
            <w:shd w:val="clear" w:color="auto" w:fill="FFFFFF"/>
          </w:rPr>
          <w:t>0</w:t>
        </w:r>
        <w:r w:rsidRPr="00064DFB">
          <w:rPr>
            <w:rStyle w:val="Hyperlink"/>
            <w:rFonts w:eastAsiaTheme="minorEastAsia" w:hint="eastAsia"/>
            <w:color w:val="0000FF"/>
            <w:sz w:val="20"/>
            <w:szCs w:val="20"/>
            <w:shd w:val="clear" w:color="auto" w:fill="FFFFFF"/>
            <w:lang w:eastAsia="zh-CN"/>
          </w:rPr>
          <w:t>3</w:t>
        </w:r>
      </w:hyperlink>
      <w:r w:rsidRPr="00064DFB">
        <w:rPr>
          <w:color w:val="000000"/>
          <w:sz w:val="20"/>
          <w:szCs w:val="20"/>
          <w:shd w:val="clear" w:color="auto" w:fill="FFFFFF"/>
        </w:rPr>
        <w:t>.</w:t>
      </w:r>
    </w:p>
    <w:p w:rsidR="005F77C8" w:rsidRPr="00064DFB" w:rsidRDefault="005F77C8" w:rsidP="005F77C8">
      <w:pPr>
        <w:snapToGrid w:val="0"/>
        <w:spacing w:line="240" w:lineRule="auto"/>
        <w:ind w:firstLine="425"/>
        <w:jc w:val="both"/>
        <w:rPr>
          <w:rFonts w:eastAsiaTheme="minorEastAsia"/>
          <w:i/>
          <w:sz w:val="20"/>
          <w:szCs w:val="20"/>
          <w:lang w:eastAsia="zh-CN"/>
        </w:rPr>
      </w:pPr>
    </w:p>
    <w:p w:rsidR="00D84396" w:rsidRPr="00064DFB" w:rsidRDefault="00A61CC1" w:rsidP="005F77C8">
      <w:pPr>
        <w:snapToGrid w:val="0"/>
        <w:spacing w:line="240" w:lineRule="auto"/>
        <w:jc w:val="both"/>
        <w:rPr>
          <w:rFonts w:eastAsiaTheme="minorEastAsia"/>
          <w:color w:val="auto"/>
          <w:sz w:val="20"/>
          <w:szCs w:val="20"/>
          <w:lang w:eastAsia="zh-CN" w:bidi="ar-SA"/>
        </w:rPr>
      </w:pPr>
      <w:r w:rsidRPr="00064DFB">
        <w:rPr>
          <w:sz w:val="20"/>
          <w:szCs w:val="20"/>
        </w:rPr>
        <w:t>Keywords</w:t>
      </w:r>
      <w:r w:rsidRPr="00064DFB">
        <w:rPr>
          <w:i/>
          <w:sz w:val="20"/>
          <w:szCs w:val="20"/>
        </w:rPr>
        <w:t>:</w:t>
      </w: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antagonistic,</w:t>
      </w:r>
      <w:r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 xml:space="preserve"> S. </w:t>
      </w:r>
      <w:proofErr w:type="spellStart"/>
      <w:r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>alata</w:t>
      </w:r>
      <w:proofErr w:type="spellEnd"/>
      <w:r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, </w:t>
      </w:r>
      <w:r w:rsidR="001C5C2F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rot </w:t>
      </w:r>
      <w:r w:rsidR="00D84396" w:rsidRPr="00064DFB">
        <w:rPr>
          <w:rFonts w:eastAsiaTheme="minorHAnsi"/>
          <w:color w:val="auto"/>
          <w:sz w:val="20"/>
          <w:szCs w:val="20"/>
          <w:lang w:eastAsia="en-US" w:bidi="ar-SA"/>
        </w:rPr>
        <w:t>m</w:t>
      </w: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>icrobes</w:t>
      </w:r>
    </w:p>
    <w:p w:rsidR="005F77C8" w:rsidRPr="00064DFB" w:rsidRDefault="005F77C8" w:rsidP="005F77C8">
      <w:pPr>
        <w:snapToGrid w:val="0"/>
        <w:spacing w:line="240" w:lineRule="auto"/>
        <w:jc w:val="both"/>
        <w:rPr>
          <w:rFonts w:eastAsiaTheme="minorEastAsia"/>
          <w:color w:val="auto"/>
          <w:sz w:val="20"/>
          <w:szCs w:val="20"/>
          <w:lang w:eastAsia="zh-CN" w:bidi="ar-SA"/>
        </w:rPr>
      </w:pPr>
    </w:p>
    <w:p w:rsidR="005F77C8" w:rsidRPr="00064DFB" w:rsidRDefault="005F77C8" w:rsidP="005F77C8">
      <w:pPr>
        <w:snapToGrid w:val="0"/>
        <w:spacing w:line="240" w:lineRule="auto"/>
        <w:jc w:val="both"/>
        <w:rPr>
          <w:rFonts w:eastAsiaTheme="minorHAnsi"/>
          <w:b/>
          <w:color w:val="auto"/>
          <w:sz w:val="20"/>
          <w:szCs w:val="20"/>
          <w:lang w:eastAsia="en-US" w:bidi="ar-SA"/>
        </w:rPr>
        <w:sectPr w:rsidR="005F77C8" w:rsidRPr="00064DFB" w:rsidSect="00FF087C">
          <w:headerReference w:type="default" r:id="rId9"/>
          <w:footerReference w:type="default" r:id="rId10"/>
          <w:type w:val="continuous"/>
          <w:pgSz w:w="12242" w:h="15842" w:code="1"/>
          <w:pgMar w:top="1440" w:right="1440" w:bottom="1440" w:left="1440" w:header="720" w:footer="720" w:gutter="0"/>
          <w:pgNumType w:start="12"/>
          <w:cols w:space="708"/>
          <w:docGrid w:linePitch="360"/>
        </w:sectPr>
      </w:pPr>
    </w:p>
    <w:p w:rsidR="009B58F1" w:rsidRPr="00064DFB" w:rsidRDefault="005F77C8" w:rsidP="005F77C8">
      <w:pPr>
        <w:snapToGrid w:val="0"/>
        <w:spacing w:line="240" w:lineRule="auto"/>
        <w:jc w:val="both"/>
        <w:rPr>
          <w:sz w:val="20"/>
          <w:szCs w:val="20"/>
        </w:rPr>
      </w:pPr>
      <w:r w:rsidRPr="00064DFB">
        <w:rPr>
          <w:rFonts w:eastAsiaTheme="minorHAnsi"/>
          <w:b/>
          <w:color w:val="auto"/>
          <w:sz w:val="20"/>
          <w:szCs w:val="20"/>
          <w:lang w:eastAsia="en-US" w:bidi="ar-SA"/>
        </w:rPr>
        <w:lastRenderedPageBreak/>
        <w:t>Introduction</w:t>
      </w:r>
    </w:p>
    <w:p w:rsidR="00216CAE" w:rsidRPr="00064DFB" w:rsidRDefault="009B58F1" w:rsidP="005F77C8">
      <w:pPr>
        <w:snapToGrid w:val="0"/>
        <w:spacing w:line="240" w:lineRule="auto"/>
        <w:ind w:firstLine="425"/>
        <w:jc w:val="both"/>
        <w:rPr>
          <w:sz w:val="20"/>
          <w:szCs w:val="20"/>
        </w:rPr>
      </w:pPr>
      <w:r w:rsidRPr="00064DFB">
        <w:rPr>
          <w:sz w:val="20"/>
          <w:szCs w:val="20"/>
        </w:rPr>
        <w:t xml:space="preserve">In Nigeria, </w:t>
      </w:r>
      <w:r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 xml:space="preserve">S. </w:t>
      </w:r>
      <w:proofErr w:type="spellStart"/>
      <w:r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>alata</w:t>
      </w:r>
      <w:proofErr w:type="spellEnd"/>
      <w:r w:rsidRPr="00064DFB">
        <w:rPr>
          <w:sz w:val="20"/>
          <w:szCs w:val="20"/>
        </w:rPr>
        <w:t xml:space="preserve"> is useful in curing diseases/health challenges like ringworm, parasitic skin diseases, venereal diseases (syphilis and gonorrhoea), stomach problems, fever, asthma, heart failure, oedema, convulsion, snake bite as purgative and abdominal pains (</w:t>
      </w:r>
      <w:proofErr w:type="spellStart"/>
      <w:r w:rsidRPr="00064DFB">
        <w:rPr>
          <w:sz w:val="20"/>
          <w:szCs w:val="20"/>
        </w:rPr>
        <w:t>Sule</w:t>
      </w:r>
      <w:proofErr w:type="spellEnd"/>
      <w:r w:rsidRPr="00064DFB">
        <w:rPr>
          <w:sz w:val="20"/>
          <w:szCs w:val="20"/>
        </w:rPr>
        <w:t xml:space="preserve"> </w:t>
      </w:r>
      <w:r w:rsidRPr="00064DFB">
        <w:rPr>
          <w:i/>
          <w:sz w:val="20"/>
          <w:szCs w:val="20"/>
        </w:rPr>
        <w:t>et al.,</w:t>
      </w:r>
      <w:r w:rsidRPr="00064DFB">
        <w:rPr>
          <w:sz w:val="20"/>
          <w:szCs w:val="20"/>
        </w:rPr>
        <w:t xml:space="preserve"> 2011).</w:t>
      </w:r>
    </w:p>
    <w:p w:rsidR="0071482C" w:rsidRPr="00064DFB" w:rsidRDefault="0071482C" w:rsidP="005F77C8">
      <w:pPr>
        <w:snapToGrid w:val="0"/>
        <w:spacing w:line="240" w:lineRule="auto"/>
        <w:jc w:val="both"/>
        <w:rPr>
          <w:rFonts w:eastAsiaTheme="minorHAnsi"/>
          <w:b/>
          <w:bCs/>
          <w:color w:val="auto"/>
          <w:sz w:val="20"/>
          <w:szCs w:val="20"/>
          <w:lang w:eastAsia="en-US" w:bidi="ar-SA"/>
        </w:rPr>
      </w:pPr>
    </w:p>
    <w:p w:rsidR="00E16B31" w:rsidRPr="00064DFB" w:rsidRDefault="00E16B31" w:rsidP="005F77C8">
      <w:pPr>
        <w:snapToGrid w:val="0"/>
        <w:spacing w:line="240" w:lineRule="auto"/>
        <w:jc w:val="both"/>
        <w:rPr>
          <w:sz w:val="20"/>
          <w:szCs w:val="20"/>
        </w:rPr>
      </w:pPr>
      <w:r w:rsidRPr="00064DFB">
        <w:rPr>
          <w:rFonts w:eastAsiaTheme="minorHAnsi"/>
          <w:b/>
          <w:bCs/>
          <w:color w:val="auto"/>
          <w:sz w:val="20"/>
          <w:szCs w:val="20"/>
          <w:lang w:eastAsia="en-US" w:bidi="ar-SA"/>
        </w:rPr>
        <w:t>Materials and Methods</w:t>
      </w:r>
    </w:p>
    <w:p w:rsidR="00E16B31" w:rsidRPr="00064DFB" w:rsidRDefault="00E16B31" w:rsidP="005F77C8">
      <w:pPr>
        <w:snapToGrid w:val="0"/>
        <w:spacing w:line="240" w:lineRule="auto"/>
        <w:jc w:val="both"/>
        <w:rPr>
          <w:rFonts w:eastAsiaTheme="minorHAnsi"/>
          <w:color w:val="auto"/>
          <w:sz w:val="20"/>
          <w:szCs w:val="20"/>
          <w:lang w:eastAsia="en-US" w:bidi="ar-SA"/>
        </w:rPr>
      </w:pPr>
      <w:r w:rsidRPr="00064DFB">
        <w:rPr>
          <w:rFonts w:eastAsiaTheme="minorHAnsi"/>
          <w:b/>
          <w:bCs/>
          <w:color w:val="auto"/>
          <w:sz w:val="20"/>
          <w:szCs w:val="20"/>
          <w:lang w:eastAsia="en-US" w:bidi="ar-SA"/>
        </w:rPr>
        <w:t>Collection of infected and healthy yam isolates</w:t>
      </w: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>.</w:t>
      </w:r>
    </w:p>
    <w:p w:rsidR="00BE7D56" w:rsidRPr="00064DFB" w:rsidRDefault="00BE7D56" w:rsidP="005F77C8">
      <w:pPr>
        <w:snapToGrid w:val="0"/>
        <w:spacing w:line="240" w:lineRule="auto"/>
        <w:ind w:firstLine="425"/>
        <w:jc w:val="both"/>
        <w:rPr>
          <w:rFonts w:eastAsiaTheme="minorHAnsi"/>
          <w:color w:val="auto"/>
          <w:sz w:val="20"/>
          <w:szCs w:val="20"/>
          <w:lang w:eastAsia="en-US" w:bidi="ar-SA"/>
        </w:rPr>
      </w:pP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>Rotten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yam t</w:t>
      </w:r>
      <w:r w:rsidR="009355F3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ubers with </w:t>
      </w: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>signs</w:t>
      </w:r>
      <w:r w:rsidR="009355F3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of softness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were randomly procu</w:t>
      </w:r>
      <w:r w:rsidR="009355F3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red locally from </w:t>
      </w:r>
      <w:proofErr w:type="spellStart"/>
      <w:r w:rsidR="009355F3" w:rsidRPr="00064DFB">
        <w:rPr>
          <w:rFonts w:eastAsiaTheme="minorHAnsi"/>
          <w:color w:val="auto"/>
          <w:sz w:val="20"/>
          <w:szCs w:val="20"/>
          <w:lang w:eastAsia="en-US" w:bidi="ar-SA"/>
        </w:rPr>
        <w:t>Oja</w:t>
      </w:r>
      <w:proofErr w:type="spellEnd"/>
      <w:r w:rsidR="009355F3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-Oba market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in Ado-</w:t>
      </w:r>
      <w:proofErr w:type="spellStart"/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Ekiti</w:t>
      </w:r>
      <w:proofErr w:type="spellEnd"/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. Five s</w:t>
      </w:r>
      <w:r w:rsidR="009355F3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amples were collected from each </w:t>
      </w: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>selling point,</w:t>
      </w:r>
      <w:r w:rsidR="009355F3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placed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and conveyed to the laboratory for</w:t>
      </w: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isolation</w:t>
      </w: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>.</w:t>
      </w:r>
    </w:p>
    <w:p w:rsidR="00E16B31" w:rsidRPr="00064DFB" w:rsidRDefault="00E16B31" w:rsidP="005F77C8">
      <w:pPr>
        <w:snapToGrid w:val="0"/>
        <w:spacing w:line="240" w:lineRule="auto"/>
        <w:jc w:val="both"/>
        <w:rPr>
          <w:rFonts w:eastAsiaTheme="minorHAnsi"/>
          <w:b/>
          <w:bCs/>
          <w:color w:val="auto"/>
          <w:sz w:val="20"/>
          <w:szCs w:val="20"/>
          <w:lang w:eastAsia="en-US" w:bidi="ar-SA"/>
        </w:rPr>
      </w:pPr>
      <w:r w:rsidRPr="00064DFB">
        <w:rPr>
          <w:rFonts w:eastAsiaTheme="minorHAnsi"/>
          <w:b/>
          <w:bCs/>
          <w:color w:val="auto"/>
          <w:sz w:val="20"/>
          <w:szCs w:val="20"/>
          <w:lang w:eastAsia="en-US" w:bidi="ar-SA"/>
        </w:rPr>
        <w:t>Isolation of fungi</w:t>
      </w:r>
    </w:p>
    <w:p w:rsidR="00E16B31" w:rsidRPr="00064DFB" w:rsidRDefault="00E16B31" w:rsidP="005F77C8">
      <w:pPr>
        <w:snapToGrid w:val="0"/>
        <w:spacing w:line="240" w:lineRule="auto"/>
        <w:ind w:firstLine="425"/>
        <w:jc w:val="both"/>
        <w:rPr>
          <w:rFonts w:eastAsiaTheme="minorHAnsi"/>
          <w:color w:val="auto"/>
          <w:sz w:val="20"/>
          <w:szCs w:val="20"/>
          <w:lang w:eastAsia="en-US" w:bidi="ar-SA"/>
        </w:rPr>
      </w:pP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>Diseased portion</w:t>
      </w:r>
      <w:r w:rsidR="0065094E" w:rsidRPr="00064DFB">
        <w:rPr>
          <w:rFonts w:eastAsiaTheme="minorHAnsi"/>
          <w:color w:val="auto"/>
          <w:sz w:val="20"/>
          <w:szCs w:val="20"/>
          <w:lang w:eastAsia="en-US" w:bidi="ar-SA"/>
        </w:rPr>
        <w:t>s</w:t>
      </w: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o</w:t>
      </w:r>
      <w:r w:rsidR="009355F3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f the yam tubers were cut under </w:t>
      </w: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>aseptic condition into smal</w:t>
      </w:r>
      <w:r w:rsidR="009355F3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l bits into a sterile dish with </w:t>
      </w: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the aid of </w:t>
      </w:r>
      <w:r w:rsidR="0065094E" w:rsidRPr="00064DFB">
        <w:rPr>
          <w:rFonts w:eastAsiaTheme="minorHAnsi"/>
          <w:color w:val="auto"/>
          <w:sz w:val="20"/>
          <w:szCs w:val="20"/>
          <w:lang w:eastAsia="en-US" w:bidi="ar-SA"/>
        </w:rPr>
        <w:t>sterile scissors (</w:t>
      </w:r>
      <w:proofErr w:type="spellStart"/>
      <w:r w:rsidRPr="00064DFB">
        <w:rPr>
          <w:rFonts w:eastAsiaTheme="minorHAnsi"/>
          <w:color w:val="auto"/>
          <w:sz w:val="20"/>
          <w:szCs w:val="20"/>
          <w:lang w:eastAsia="en-US" w:bidi="ar-SA"/>
        </w:rPr>
        <w:t>Fawole</w:t>
      </w:r>
      <w:proofErr w:type="spellEnd"/>
      <w:r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and </w:t>
      </w:r>
      <w:proofErr w:type="spellStart"/>
      <w:r w:rsidRPr="00064DFB">
        <w:rPr>
          <w:rFonts w:eastAsiaTheme="minorHAnsi"/>
          <w:color w:val="auto"/>
          <w:sz w:val="20"/>
          <w:szCs w:val="20"/>
          <w:lang w:eastAsia="en-US" w:bidi="ar-SA"/>
        </w:rPr>
        <w:t>O</w:t>
      </w:r>
      <w:r w:rsidR="009355F3" w:rsidRPr="00064DFB">
        <w:rPr>
          <w:rFonts w:eastAsiaTheme="minorHAnsi"/>
          <w:color w:val="auto"/>
          <w:sz w:val="20"/>
          <w:szCs w:val="20"/>
          <w:lang w:eastAsia="en-US" w:bidi="ar-SA"/>
        </w:rPr>
        <w:t>so</w:t>
      </w:r>
      <w:proofErr w:type="spellEnd"/>
      <w:r w:rsidR="009355F3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, </w:t>
      </w:r>
      <w:r w:rsidR="0030317D" w:rsidRPr="00064DFB">
        <w:rPr>
          <w:sz w:val="20"/>
          <w:szCs w:val="20"/>
        </w:rPr>
        <w:t>2004</w:t>
      </w:r>
      <w:r w:rsidR="009355F3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). The cut diseased and </w:t>
      </w:r>
      <w:r w:rsidR="0065094E" w:rsidRPr="00064DFB">
        <w:rPr>
          <w:rFonts w:eastAsiaTheme="minorHAnsi"/>
          <w:color w:val="auto"/>
          <w:sz w:val="20"/>
          <w:szCs w:val="20"/>
          <w:lang w:eastAsia="en-US" w:bidi="ar-SA"/>
        </w:rPr>
        <w:t>sterilized bits placed on</w:t>
      </w: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solidified PDA. The plates were then incubated at room temperature (28±2</w:t>
      </w:r>
      <w:r w:rsidR="009355F3" w:rsidRPr="00064DFB">
        <w:rPr>
          <w:rFonts w:eastAsiaTheme="minorHAnsi"/>
          <w:color w:val="auto"/>
          <w:sz w:val="20"/>
          <w:szCs w:val="20"/>
          <w:lang w:eastAsia="en-US" w:bidi="ar-SA"/>
        </w:rPr>
        <w:t>0</w:t>
      </w: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C) in the dark for 72 hours. The </w:t>
      </w:r>
      <w:r w:rsidR="0065094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emerged </w:t>
      </w: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>fungal colonies</w:t>
      </w:r>
      <w:r w:rsidR="009355F3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were sub-cultured into fresh </w:t>
      </w: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>medium u</w:t>
      </w:r>
      <w:r w:rsidR="009355F3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ntil pure culture was obtained. </w:t>
      </w:r>
      <w:r w:rsidR="006E611A" w:rsidRPr="00064DFB">
        <w:rPr>
          <w:rFonts w:eastAsiaTheme="minorHAnsi"/>
          <w:color w:val="auto"/>
          <w:sz w:val="20"/>
          <w:szCs w:val="20"/>
          <w:lang w:eastAsia="en-US" w:bidi="ar-SA"/>
        </w:rPr>
        <w:t>Little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portion of the </w:t>
      </w:r>
      <w:proofErr w:type="spellStart"/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>hyphae</w:t>
      </w:r>
      <w:proofErr w:type="spellEnd"/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</w:t>
      </w:r>
      <w:r w:rsidR="006E611A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containing spores was placed </w:t>
      </w: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>on s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terile glass slide stained with </w:t>
      </w:r>
      <w:proofErr w:type="spellStart"/>
      <w:r w:rsidRPr="00064DFB">
        <w:rPr>
          <w:rFonts w:eastAsiaTheme="minorHAnsi"/>
          <w:color w:val="auto"/>
          <w:sz w:val="20"/>
          <w:szCs w:val="20"/>
          <w:lang w:eastAsia="en-US" w:bidi="ar-SA"/>
        </w:rPr>
        <w:t>lactophenol</w:t>
      </w:r>
      <w:proofErr w:type="spellEnd"/>
      <w:r w:rsidRPr="00064DFB">
        <w:rPr>
          <w:rFonts w:eastAsiaTheme="minorHAnsi"/>
          <w:color w:val="auto"/>
          <w:sz w:val="20"/>
          <w:szCs w:val="20"/>
          <w:lang w:eastAsia="en-US" w:bidi="ar-SA"/>
        </w:rPr>
        <w:t>-cotton-blue and examined under the</w:t>
      </w:r>
      <w:r w:rsidR="006E611A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>microscope for fungal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structures. The morphology and </w:t>
      </w: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>cultural characterist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ics observed were compared with </w:t>
      </w: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>structures in (Snowdon, 1990).</w:t>
      </w:r>
    </w:p>
    <w:p w:rsidR="00E16B31" w:rsidRPr="00064DFB" w:rsidRDefault="00E16B31" w:rsidP="005F77C8">
      <w:pPr>
        <w:snapToGrid w:val="0"/>
        <w:spacing w:line="240" w:lineRule="auto"/>
        <w:jc w:val="both"/>
        <w:rPr>
          <w:rFonts w:eastAsiaTheme="minorHAnsi"/>
          <w:b/>
          <w:bCs/>
          <w:color w:val="auto"/>
          <w:sz w:val="20"/>
          <w:szCs w:val="20"/>
          <w:lang w:eastAsia="en-US" w:bidi="ar-SA"/>
        </w:rPr>
      </w:pPr>
      <w:proofErr w:type="spellStart"/>
      <w:r w:rsidRPr="00064DFB">
        <w:rPr>
          <w:rFonts w:eastAsiaTheme="minorHAnsi"/>
          <w:b/>
          <w:bCs/>
          <w:color w:val="auto"/>
          <w:sz w:val="20"/>
          <w:szCs w:val="20"/>
          <w:lang w:eastAsia="en-US" w:bidi="ar-SA"/>
        </w:rPr>
        <w:t>Pathogenecity</w:t>
      </w:r>
      <w:proofErr w:type="spellEnd"/>
      <w:r w:rsidRPr="00064DFB">
        <w:rPr>
          <w:rFonts w:eastAsiaTheme="minorHAnsi"/>
          <w:b/>
          <w:bCs/>
          <w:color w:val="auto"/>
          <w:sz w:val="20"/>
          <w:szCs w:val="20"/>
          <w:lang w:eastAsia="en-US" w:bidi="ar-SA"/>
        </w:rPr>
        <w:t xml:space="preserve"> Test</w:t>
      </w:r>
    </w:p>
    <w:p w:rsidR="00E16B31" w:rsidRPr="00064DFB" w:rsidRDefault="006E611A" w:rsidP="005F77C8">
      <w:pPr>
        <w:snapToGrid w:val="0"/>
        <w:spacing w:line="240" w:lineRule="auto"/>
        <w:ind w:firstLine="425"/>
        <w:jc w:val="both"/>
        <w:rPr>
          <w:rFonts w:eastAsiaTheme="minorHAnsi"/>
          <w:color w:val="auto"/>
          <w:sz w:val="20"/>
          <w:szCs w:val="20"/>
          <w:lang w:eastAsia="en-US" w:bidi="ar-SA"/>
        </w:rPr>
      </w:pP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Disease-free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yam tube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rs were surface sterilized with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0.1M of </w:t>
      </w: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>m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ercuric chloride (HgCl</w:t>
      </w:r>
      <w:r w:rsidR="00E16B31" w:rsidRPr="00064DFB">
        <w:rPr>
          <w:rFonts w:eastAsiaTheme="minorHAnsi"/>
          <w:color w:val="auto"/>
          <w:sz w:val="20"/>
          <w:szCs w:val="20"/>
          <w:vertAlign w:val="subscript"/>
          <w:lang w:eastAsia="en-US" w:bidi="ar-SA"/>
        </w:rPr>
        <w:t>2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) for </w:t>
      </w: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>5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minute and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washed in </w:t>
      </w: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three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changes of distilled water. A 5ml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lastRenderedPageBreak/>
        <w:t>cork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borer was punched to a depth of 4mm into the </w:t>
      </w: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>uninfected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yam tubers and the bored tissues were removed. A five</w:t>
      </w:r>
    </w:p>
    <w:p w:rsidR="00E16B31" w:rsidRPr="00064DFB" w:rsidRDefault="00315A6C" w:rsidP="005F77C8">
      <w:pPr>
        <w:snapToGrid w:val="0"/>
        <w:spacing w:line="240" w:lineRule="auto"/>
        <w:ind w:firstLine="425"/>
        <w:jc w:val="both"/>
        <w:rPr>
          <w:rFonts w:eastAsiaTheme="minorHAnsi"/>
          <w:color w:val="auto"/>
          <w:sz w:val="20"/>
          <w:szCs w:val="20"/>
          <w:lang w:eastAsia="en-US" w:bidi="ar-SA"/>
        </w:rPr>
      </w:pP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>(5</w:t>
      </w:r>
      <w:r w:rsidR="00141DB8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) </w:t>
      </w:r>
      <w:proofErr w:type="gramStart"/>
      <w:r w:rsidR="00141DB8" w:rsidRPr="00064DFB">
        <w:rPr>
          <w:rFonts w:eastAsiaTheme="minorHAnsi"/>
          <w:color w:val="auto"/>
          <w:sz w:val="20"/>
          <w:szCs w:val="20"/>
          <w:lang w:eastAsia="en-US" w:bidi="ar-SA"/>
        </w:rPr>
        <w:t>mm</w:t>
      </w:r>
      <w:proofErr w:type="gramEnd"/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diameter disc </w:t>
      </w:r>
      <w:r w:rsidR="006E611A" w:rsidRPr="00064DFB">
        <w:rPr>
          <w:rFonts w:eastAsiaTheme="minorHAnsi"/>
          <w:color w:val="auto"/>
          <w:sz w:val="20"/>
          <w:szCs w:val="20"/>
          <w:lang w:eastAsia="en-US" w:bidi="ar-SA"/>
        </w:rPr>
        <w:t>of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pure culture was cut and </w:t>
      </w:r>
      <w:r w:rsidR="006E611A" w:rsidRPr="00064DFB">
        <w:rPr>
          <w:rFonts w:eastAsiaTheme="minorHAnsi"/>
          <w:color w:val="auto"/>
          <w:sz w:val="20"/>
          <w:szCs w:val="20"/>
          <w:lang w:eastAsia="en-US" w:bidi="ar-SA"/>
        </w:rPr>
        <w:t>re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placed back. The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wound was</w:t>
      </w:r>
      <w:r w:rsidR="006E611A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covered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with </w:t>
      </w:r>
      <w:r w:rsidR="005E3F43" w:rsidRPr="00064DFB">
        <w:rPr>
          <w:rFonts w:eastAsiaTheme="minorHAnsi"/>
          <w:color w:val="auto"/>
          <w:sz w:val="20"/>
          <w:szCs w:val="20"/>
          <w:lang w:eastAsia="en-US" w:bidi="ar-SA"/>
        </w:rPr>
        <w:t>paraffin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wax </w:t>
      </w:r>
      <w:r w:rsidR="005E3F43" w:rsidRPr="00064DFB">
        <w:rPr>
          <w:rFonts w:eastAsiaTheme="minorHAnsi"/>
          <w:color w:val="auto"/>
          <w:sz w:val="20"/>
          <w:szCs w:val="20"/>
          <w:lang w:eastAsia="en-US" w:bidi="ar-SA"/>
        </w:rPr>
        <w:t>(</w:t>
      </w:r>
      <w:proofErr w:type="spellStart"/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>Fawole</w:t>
      </w:r>
      <w:proofErr w:type="spellEnd"/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and </w:t>
      </w:r>
      <w:proofErr w:type="spellStart"/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>Oso</w:t>
      </w:r>
      <w:proofErr w:type="spellEnd"/>
      <w:r w:rsidR="005E3F43" w:rsidRPr="00064DFB">
        <w:rPr>
          <w:rFonts w:eastAsiaTheme="minorHAnsi"/>
          <w:color w:val="auto"/>
          <w:sz w:val="20"/>
          <w:szCs w:val="20"/>
          <w:lang w:eastAsia="en-US" w:bidi="ar-SA"/>
        </w:rPr>
        <w:t>,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</w:t>
      </w:r>
      <w:r w:rsidR="0030317D" w:rsidRPr="00064DFB">
        <w:rPr>
          <w:sz w:val="20"/>
          <w:szCs w:val="20"/>
        </w:rPr>
        <w:t>2004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). </w:t>
      </w:r>
      <w:r w:rsidR="005E3F43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In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contro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>l</w:t>
      </w:r>
      <w:r w:rsidR="005E3F43" w:rsidRPr="00064DFB">
        <w:rPr>
          <w:rFonts w:eastAsiaTheme="minorHAnsi"/>
          <w:color w:val="auto"/>
          <w:sz w:val="20"/>
          <w:szCs w:val="20"/>
          <w:lang w:eastAsia="en-US" w:bidi="ar-SA"/>
        </w:rPr>
        <w:t>,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sterile agar disc </w:t>
      </w:r>
      <w:r w:rsidR="005E3F43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replaced the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inoculums. The inocu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lated yam tubers were placed in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four (4) replications at room temperature (28±20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C) </w:t>
      </w:r>
      <w:r w:rsidR="005E3F43" w:rsidRPr="00064DFB">
        <w:rPr>
          <w:rFonts w:eastAsiaTheme="minorHAnsi"/>
          <w:color w:val="auto"/>
          <w:sz w:val="20"/>
          <w:szCs w:val="20"/>
          <w:lang w:eastAsia="en-US" w:bidi="ar-SA"/>
        </w:rPr>
        <w:t>under sterile condition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.</w:t>
      </w:r>
    </w:p>
    <w:p w:rsidR="00E16B31" w:rsidRPr="00064DFB" w:rsidRDefault="00E16B31" w:rsidP="005F77C8">
      <w:pPr>
        <w:snapToGrid w:val="0"/>
        <w:spacing w:line="240" w:lineRule="auto"/>
        <w:jc w:val="both"/>
        <w:rPr>
          <w:rFonts w:eastAsiaTheme="minorHAnsi"/>
          <w:color w:val="auto"/>
          <w:sz w:val="20"/>
          <w:szCs w:val="20"/>
          <w:lang w:eastAsia="en-US" w:bidi="ar-SA"/>
        </w:rPr>
      </w:pPr>
      <w:r w:rsidRPr="00064DFB">
        <w:rPr>
          <w:rFonts w:eastAsiaTheme="minorHAnsi"/>
          <w:b/>
          <w:bCs/>
          <w:color w:val="auto"/>
          <w:sz w:val="20"/>
          <w:szCs w:val="20"/>
          <w:lang w:eastAsia="en-US" w:bidi="ar-SA"/>
        </w:rPr>
        <w:t>Preparation of plant extracts</w:t>
      </w: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>.</w:t>
      </w:r>
    </w:p>
    <w:p w:rsidR="00E16B31" w:rsidRPr="00064DFB" w:rsidRDefault="005E3F43" w:rsidP="005F77C8">
      <w:pPr>
        <w:snapToGrid w:val="0"/>
        <w:spacing w:line="240" w:lineRule="auto"/>
        <w:ind w:firstLine="425"/>
        <w:jc w:val="both"/>
        <w:rPr>
          <w:rFonts w:eastAsiaTheme="minorHAnsi"/>
          <w:i/>
          <w:iCs/>
          <w:color w:val="auto"/>
          <w:sz w:val="20"/>
          <w:szCs w:val="20"/>
          <w:lang w:eastAsia="en-US" w:bidi="ar-SA"/>
        </w:rPr>
      </w:pPr>
      <w:r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 xml:space="preserve">S. </w:t>
      </w:r>
      <w:proofErr w:type="spellStart"/>
      <w:r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>alata</w:t>
      </w:r>
      <w:proofErr w:type="spellEnd"/>
      <w:r w:rsidR="00E16B31" w:rsidRPr="00064DFB">
        <w:rPr>
          <w:rFonts w:eastAsiaTheme="minorHAnsi"/>
          <w:i/>
          <w:iCs/>
          <w:color w:val="auto"/>
          <w:sz w:val="20"/>
          <w:szCs w:val="20"/>
          <w:lang w:eastAsia="en-US" w:bidi="ar-SA"/>
        </w:rPr>
        <w:t xml:space="preserve">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(lea</w:t>
      </w: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>ves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) were air dried and</w:t>
      </w:r>
      <w:r w:rsidR="00216CAE" w:rsidRPr="00064DFB">
        <w:rPr>
          <w:rFonts w:eastAsiaTheme="minorHAnsi"/>
          <w:i/>
          <w:iCs/>
          <w:color w:val="auto"/>
          <w:sz w:val="20"/>
          <w:szCs w:val="20"/>
          <w:lang w:eastAsia="en-US" w:bidi="ar-SA"/>
        </w:rPr>
        <w:t xml:space="preserve"> </w:t>
      </w:r>
      <w:r w:rsidR="00315A6C" w:rsidRPr="00064DFB">
        <w:rPr>
          <w:rFonts w:eastAsiaTheme="minorHAnsi"/>
          <w:color w:val="auto"/>
          <w:sz w:val="20"/>
          <w:szCs w:val="20"/>
          <w:lang w:eastAsia="en-US" w:bidi="ar-SA"/>
        </w:rPr>
        <w:t>ground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separately. Thirty grams of each sample was</w:t>
      </w:r>
      <w:r w:rsidR="00216CAE" w:rsidRPr="00064DFB">
        <w:rPr>
          <w:rFonts w:eastAsiaTheme="minorHAnsi"/>
          <w:i/>
          <w:iCs/>
          <w:color w:val="auto"/>
          <w:sz w:val="20"/>
          <w:szCs w:val="20"/>
          <w:lang w:eastAsia="en-US" w:bidi="ar-SA"/>
        </w:rPr>
        <w:t xml:space="preserve">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added to 15ml of distilled water in separate flasks. This</w:t>
      </w:r>
      <w:r w:rsidR="00216CAE" w:rsidRPr="00064DFB">
        <w:rPr>
          <w:rFonts w:eastAsiaTheme="minorHAnsi"/>
          <w:i/>
          <w:iCs/>
          <w:color w:val="auto"/>
          <w:sz w:val="20"/>
          <w:szCs w:val="20"/>
          <w:lang w:eastAsia="en-US" w:bidi="ar-SA"/>
        </w:rPr>
        <w:t xml:space="preserve">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was vigorously stirred </w:t>
      </w: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in an orbital shaker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and left to stand for 24 hrs. The</w:t>
      </w:r>
      <w:r w:rsidR="00216CAE" w:rsidRPr="00064DFB">
        <w:rPr>
          <w:rFonts w:eastAsiaTheme="minorHAnsi"/>
          <w:i/>
          <w:iCs/>
          <w:color w:val="auto"/>
          <w:sz w:val="20"/>
          <w:szCs w:val="20"/>
          <w:lang w:eastAsia="en-US" w:bidi="ar-SA"/>
        </w:rPr>
        <w:t xml:space="preserve">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sample was filtered with </w:t>
      </w:r>
      <w:proofErr w:type="spellStart"/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Whatman</w:t>
      </w:r>
      <w:proofErr w:type="spellEnd"/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filter paper (No 1)</w:t>
      </w:r>
      <w:r w:rsidR="00216CAE" w:rsidRPr="00064DFB">
        <w:rPr>
          <w:rFonts w:eastAsiaTheme="minorHAnsi"/>
          <w:i/>
          <w:iCs/>
          <w:color w:val="auto"/>
          <w:sz w:val="20"/>
          <w:szCs w:val="20"/>
          <w:lang w:eastAsia="en-US" w:bidi="ar-SA"/>
        </w:rPr>
        <w:t xml:space="preserve">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and the filtrate used as extract.</w:t>
      </w:r>
    </w:p>
    <w:p w:rsidR="00E16B31" w:rsidRPr="00064DFB" w:rsidRDefault="00E16B31" w:rsidP="005F77C8">
      <w:pPr>
        <w:snapToGrid w:val="0"/>
        <w:spacing w:line="240" w:lineRule="auto"/>
        <w:jc w:val="both"/>
        <w:rPr>
          <w:rFonts w:eastAsiaTheme="minorHAnsi"/>
          <w:color w:val="auto"/>
          <w:sz w:val="20"/>
          <w:szCs w:val="20"/>
          <w:lang w:eastAsia="en-US" w:bidi="ar-SA"/>
        </w:rPr>
      </w:pPr>
      <w:r w:rsidRPr="00064DFB">
        <w:rPr>
          <w:rFonts w:eastAsiaTheme="minorHAnsi"/>
          <w:b/>
          <w:bCs/>
          <w:color w:val="auto"/>
          <w:sz w:val="20"/>
          <w:szCs w:val="20"/>
          <w:lang w:eastAsia="en-US" w:bidi="ar-SA"/>
        </w:rPr>
        <w:t>Effect of plant extract on fungal growth</w:t>
      </w: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>.</w:t>
      </w:r>
    </w:p>
    <w:p w:rsidR="0071482C" w:rsidRPr="00064DFB" w:rsidRDefault="005E3F43" w:rsidP="005F77C8">
      <w:pPr>
        <w:snapToGrid w:val="0"/>
        <w:spacing w:line="240" w:lineRule="auto"/>
        <w:ind w:firstLine="425"/>
        <w:jc w:val="both"/>
        <w:rPr>
          <w:rFonts w:eastAsiaTheme="minorHAnsi"/>
          <w:color w:val="auto"/>
          <w:sz w:val="20"/>
          <w:szCs w:val="20"/>
          <w:lang w:eastAsia="en-US" w:bidi="ar-SA"/>
        </w:rPr>
      </w:pP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>Varied percentages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>of extract solution</w:t>
      </w:r>
      <w:r w:rsidR="00384C5B" w:rsidRPr="00064DFB">
        <w:rPr>
          <w:rFonts w:eastAsiaTheme="minorHAnsi"/>
          <w:color w:val="auto"/>
          <w:sz w:val="20"/>
          <w:szCs w:val="20"/>
          <w:lang w:eastAsia="en-US" w:bidi="ar-SA"/>
        </w:rPr>
        <w:t>s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were poured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into separate flask contai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ning sterilized potato dextrose </w:t>
      </w:r>
      <w:r w:rsidR="00753E6B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broth. Different 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fungi were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inoculated into separa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te flasks and incubated at room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temperature (28±20 C) for seven (</w:t>
      </w:r>
      <w:r w:rsidR="00753E6B" w:rsidRPr="00064DFB">
        <w:rPr>
          <w:rFonts w:eastAsiaTheme="minorHAnsi"/>
          <w:color w:val="auto"/>
          <w:sz w:val="20"/>
          <w:szCs w:val="20"/>
          <w:lang w:eastAsia="en-US" w:bidi="ar-SA"/>
        </w:rPr>
        <w:t>5</w:t>
      </w:r>
      <w:r w:rsidR="00315A6C" w:rsidRPr="00064DFB">
        <w:rPr>
          <w:rFonts w:eastAsiaTheme="minorHAnsi"/>
          <w:color w:val="auto"/>
          <w:sz w:val="20"/>
          <w:szCs w:val="20"/>
          <w:lang w:eastAsia="en-US" w:bidi="ar-SA"/>
        </w:rPr>
        <w:t>) days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. </w:t>
      </w:r>
      <w:r w:rsidR="00753E6B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Mycelia 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from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broths wer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e taken onto pre-weighed filter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paper, oven dri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ed at 85% and reweighed until a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constant weight was 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>obtained.</w:t>
      </w:r>
      <w:r w:rsid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For the cont</w:t>
      </w: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rol, no plant extract was added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to the</w:t>
      </w:r>
      <w:r w:rsidR="00753E6B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broth.</w:t>
      </w:r>
      <w:r w:rsidR="00315A6C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</w:t>
      </w:r>
      <w:r w:rsidR="00753E6B" w:rsidRPr="00064DFB">
        <w:rPr>
          <w:rFonts w:eastAsiaTheme="minorHAnsi"/>
          <w:color w:val="auto"/>
          <w:sz w:val="20"/>
          <w:szCs w:val="20"/>
          <w:lang w:eastAsia="en-US" w:bidi="ar-SA"/>
        </w:rPr>
        <w:t>T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he effect of extract on mycelia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extension of the fung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>i</w:t>
      </w:r>
      <w:r w:rsidR="00753E6B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was determined by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placing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one disc (3mm diameter) of 5-days-old culture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of the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pathogens in each of f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ive Petri dishes (1cm diameter)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with 170ml </w:t>
      </w:r>
      <w:r w:rsidR="00141DB8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of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PDA m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edium and 3ml </w:t>
      </w:r>
      <w:r w:rsidR="00141DB8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of 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>leaf extract</w:t>
      </w:r>
      <w:r w:rsidR="00753E6B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(</w:t>
      </w:r>
      <w:proofErr w:type="spellStart"/>
      <w:r w:rsidR="00753E6B" w:rsidRPr="00064DFB">
        <w:rPr>
          <w:rFonts w:eastAsiaTheme="minorHAnsi"/>
          <w:color w:val="auto"/>
          <w:sz w:val="20"/>
          <w:szCs w:val="20"/>
          <w:lang w:eastAsia="en-US" w:bidi="ar-SA"/>
        </w:rPr>
        <w:t>Amadioha</w:t>
      </w:r>
      <w:proofErr w:type="spellEnd"/>
      <w:r w:rsidR="00753E6B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and Obi, 1999)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. The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control experiments </w:t>
      </w:r>
      <w:r w:rsidR="00753E6B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were set up with 3ml of sterile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distilled water. Five rep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lication plates of leaf extract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agar per isolate were incubated at ro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om temperature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(28±2 0C) for 7 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>days.</w:t>
      </w:r>
      <w:r w:rsid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</w:t>
      </w:r>
      <w:r w:rsidR="00C41899" w:rsidRPr="00064DFB">
        <w:rPr>
          <w:rFonts w:eastAsiaTheme="minorHAnsi"/>
          <w:color w:val="auto"/>
          <w:sz w:val="20"/>
          <w:szCs w:val="20"/>
          <w:lang w:eastAsia="en-US" w:bidi="ar-SA"/>
        </w:rPr>
        <w:lastRenderedPageBreak/>
        <w:t>Mycelia extension of the cultured isolates was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determined by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measuring cultu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re along two diameters. Mycelia growth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inhibition was t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aken as growth of the fungus on </w:t>
      </w:r>
      <w:r w:rsidR="00E16B31" w:rsidRPr="00064DFB">
        <w:rPr>
          <w:rFonts w:eastAsiaTheme="minorHAnsi"/>
          <w:color w:val="auto"/>
          <w:sz w:val="20"/>
          <w:szCs w:val="20"/>
          <w:lang w:eastAsia="en-US" w:bidi="ar-SA"/>
        </w:rPr>
        <w:t>the leaf extract agar ex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pressed </w:t>
      </w:r>
      <w:r w:rsidR="00C41899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in </w:t>
      </w:r>
      <w:r w:rsidR="00216CAE" w:rsidRPr="00064DFB">
        <w:rPr>
          <w:rFonts w:eastAsiaTheme="minorHAnsi"/>
          <w:color w:val="auto"/>
          <w:sz w:val="20"/>
          <w:szCs w:val="20"/>
          <w:lang w:eastAsia="en-US" w:bidi="ar-SA"/>
        </w:rPr>
        <w:t>percentage</w:t>
      </w:r>
      <w:r w:rsidR="00C41899" w:rsidRPr="00064DFB">
        <w:rPr>
          <w:rFonts w:eastAsiaTheme="minorHAnsi"/>
          <w:color w:val="auto"/>
          <w:sz w:val="20"/>
          <w:szCs w:val="20"/>
          <w:lang w:eastAsia="en-US" w:bidi="ar-SA"/>
        </w:rPr>
        <w:t>.</w:t>
      </w:r>
    </w:p>
    <w:p w:rsidR="005F77C8" w:rsidRPr="00064DFB" w:rsidRDefault="005F77C8" w:rsidP="005F77C8">
      <w:pPr>
        <w:snapToGrid w:val="0"/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:rsidR="00A02FEF" w:rsidRPr="00064DFB" w:rsidRDefault="005F77C8" w:rsidP="005F77C8">
      <w:pPr>
        <w:snapToGrid w:val="0"/>
        <w:spacing w:line="240" w:lineRule="auto"/>
        <w:jc w:val="both"/>
        <w:rPr>
          <w:color w:val="000000"/>
          <w:sz w:val="20"/>
          <w:szCs w:val="20"/>
        </w:rPr>
      </w:pPr>
      <w:r w:rsidRPr="00064DFB">
        <w:rPr>
          <w:b/>
          <w:sz w:val="20"/>
          <w:szCs w:val="20"/>
        </w:rPr>
        <w:t>Results</w:t>
      </w:r>
    </w:p>
    <w:p w:rsidR="007138E3" w:rsidRPr="00064DFB" w:rsidRDefault="007138E3" w:rsidP="005F77C8">
      <w:pPr>
        <w:snapToGrid w:val="0"/>
        <w:spacing w:line="240" w:lineRule="auto"/>
        <w:jc w:val="both"/>
        <w:rPr>
          <w:sz w:val="20"/>
          <w:szCs w:val="20"/>
        </w:rPr>
      </w:pPr>
      <w:r w:rsidRPr="00064DFB">
        <w:rPr>
          <w:b/>
          <w:sz w:val="20"/>
          <w:szCs w:val="20"/>
        </w:rPr>
        <w:t xml:space="preserve">Effects of aqueous leaf extracts (hot and cold) of </w:t>
      </w:r>
      <w:r w:rsidRPr="00064DFB">
        <w:rPr>
          <w:b/>
          <w:i/>
          <w:sz w:val="20"/>
          <w:szCs w:val="20"/>
        </w:rPr>
        <w:t xml:space="preserve">S. </w:t>
      </w:r>
      <w:proofErr w:type="spellStart"/>
      <w:r w:rsidRPr="00064DFB">
        <w:rPr>
          <w:b/>
          <w:i/>
          <w:sz w:val="20"/>
          <w:szCs w:val="20"/>
        </w:rPr>
        <w:t>alata</w:t>
      </w:r>
      <w:proofErr w:type="spellEnd"/>
      <w:r w:rsidR="00B04D8C" w:rsidRPr="00064DFB">
        <w:rPr>
          <w:b/>
          <w:sz w:val="20"/>
          <w:szCs w:val="20"/>
        </w:rPr>
        <w:t xml:space="preserve"> on </w:t>
      </w:r>
      <w:proofErr w:type="spellStart"/>
      <w:r w:rsidR="00B04D8C" w:rsidRPr="00064DFB">
        <w:rPr>
          <w:b/>
          <w:sz w:val="20"/>
          <w:szCs w:val="20"/>
        </w:rPr>
        <w:t>mycelial</w:t>
      </w:r>
      <w:proofErr w:type="spellEnd"/>
      <w:r w:rsidR="00B04D8C" w:rsidRPr="00064DFB">
        <w:rPr>
          <w:b/>
          <w:sz w:val="20"/>
          <w:szCs w:val="20"/>
        </w:rPr>
        <w:t xml:space="preserve"> growth of </w:t>
      </w:r>
      <w:r w:rsidRPr="00064DFB">
        <w:rPr>
          <w:b/>
          <w:sz w:val="20"/>
          <w:szCs w:val="20"/>
        </w:rPr>
        <w:t>fungal rot organisms</w:t>
      </w:r>
    </w:p>
    <w:p w:rsidR="007138E3" w:rsidRPr="00064DFB" w:rsidRDefault="007138E3" w:rsidP="005F77C8">
      <w:pPr>
        <w:snapToGrid w:val="0"/>
        <w:spacing w:line="240" w:lineRule="auto"/>
        <w:ind w:firstLine="425"/>
        <w:jc w:val="both"/>
        <w:rPr>
          <w:sz w:val="20"/>
          <w:szCs w:val="20"/>
        </w:rPr>
      </w:pPr>
      <w:r w:rsidRPr="00064DFB">
        <w:rPr>
          <w:sz w:val="20"/>
          <w:szCs w:val="20"/>
        </w:rPr>
        <w:t xml:space="preserve">The </w:t>
      </w:r>
      <w:proofErr w:type="spellStart"/>
      <w:r w:rsidRPr="00064DFB">
        <w:rPr>
          <w:sz w:val="20"/>
          <w:szCs w:val="20"/>
        </w:rPr>
        <w:t>antimycotic</w:t>
      </w:r>
      <w:proofErr w:type="spellEnd"/>
      <w:r w:rsidRPr="00064DFB">
        <w:rPr>
          <w:sz w:val="20"/>
          <w:szCs w:val="20"/>
        </w:rPr>
        <w:t xml:space="preserve"> effects of both cold and hot water extracts of </w:t>
      </w:r>
      <w:r w:rsidRPr="00064DFB">
        <w:rPr>
          <w:i/>
          <w:sz w:val="20"/>
          <w:szCs w:val="20"/>
        </w:rPr>
        <w:t xml:space="preserve">S. </w:t>
      </w:r>
      <w:proofErr w:type="spellStart"/>
      <w:r w:rsidRPr="00064DFB">
        <w:rPr>
          <w:i/>
          <w:sz w:val="20"/>
          <w:szCs w:val="20"/>
        </w:rPr>
        <w:t>alata</w:t>
      </w:r>
      <w:proofErr w:type="spellEnd"/>
      <w:r w:rsidRPr="00064DFB">
        <w:rPr>
          <w:b/>
          <w:sz w:val="20"/>
          <w:szCs w:val="20"/>
        </w:rPr>
        <w:t xml:space="preserve"> </w:t>
      </w:r>
      <w:r w:rsidRPr="00064DFB">
        <w:rPr>
          <w:sz w:val="20"/>
          <w:szCs w:val="20"/>
        </w:rPr>
        <w:t>on the fungal pathogens</w:t>
      </w:r>
      <w:r w:rsidRPr="00064DFB">
        <w:rPr>
          <w:i/>
          <w:sz w:val="20"/>
          <w:szCs w:val="20"/>
        </w:rPr>
        <w:t xml:space="preserve"> </w:t>
      </w:r>
      <w:r w:rsidRPr="00064DFB">
        <w:rPr>
          <w:sz w:val="20"/>
          <w:szCs w:val="20"/>
        </w:rPr>
        <w:t xml:space="preserve">are presented in Table </w:t>
      </w:r>
      <w:r w:rsidR="00291BE5" w:rsidRPr="00064DFB">
        <w:rPr>
          <w:sz w:val="20"/>
          <w:szCs w:val="20"/>
        </w:rPr>
        <w:t>1</w:t>
      </w:r>
      <w:r w:rsidRPr="00064DFB">
        <w:rPr>
          <w:sz w:val="20"/>
          <w:szCs w:val="20"/>
        </w:rPr>
        <w:t xml:space="preserve">. Hot water </w:t>
      </w:r>
      <w:r w:rsidR="00843951" w:rsidRPr="00064DFB">
        <w:rPr>
          <w:sz w:val="20"/>
          <w:szCs w:val="20"/>
        </w:rPr>
        <w:t xml:space="preserve">leaf </w:t>
      </w:r>
      <w:r w:rsidRPr="00064DFB">
        <w:rPr>
          <w:sz w:val="20"/>
          <w:szCs w:val="20"/>
        </w:rPr>
        <w:t>extract</w:t>
      </w:r>
      <w:r w:rsidR="00A80EFC" w:rsidRPr="00064DFB">
        <w:rPr>
          <w:rFonts w:eastAsiaTheme="minorHAnsi"/>
          <w:color w:val="auto"/>
          <w:sz w:val="20"/>
          <w:szCs w:val="20"/>
          <w:lang w:eastAsia="en-US" w:bidi="ar-SA"/>
        </w:rPr>
        <w:t>s</w:t>
      </w:r>
      <w:r w:rsidRPr="00064DFB">
        <w:rPr>
          <w:sz w:val="20"/>
          <w:szCs w:val="20"/>
        </w:rPr>
        <w:t xml:space="preserve"> of </w:t>
      </w:r>
      <w:r w:rsidRPr="00064DFB">
        <w:rPr>
          <w:i/>
          <w:sz w:val="20"/>
          <w:szCs w:val="20"/>
        </w:rPr>
        <w:t xml:space="preserve">S. </w:t>
      </w:r>
      <w:proofErr w:type="spellStart"/>
      <w:r w:rsidRPr="00064DFB">
        <w:rPr>
          <w:i/>
          <w:sz w:val="20"/>
          <w:szCs w:val="20"/>
        </w:rPr>
        <w:t>alata</w:t>
      </w:r>
      <w:proofErr w:type="spellEnd"/>
      <w:r w:rsidRPr="00064DFB">
        <w:rPr>
          <w:b/>
          <w:sz w:val="20"/>
          <w:szCs w:val="20"/>
        </w:rPr>
        <w:t xml:space="preserve"> </w:t>
      </w:r>
      <w:r w:rsidRPr="00064DFB">
        <w:rPr>
          <w:sz w:val="20"/>
          <w:szCs w:val="20"/>
        </w:rPr>
        <w:t xml:space="preserve">at 10-50g/100ml was inhibitive on </w:t>
      </w:r>
      <w:r w:rsidRPr="00064DFB">
        <w:rPr>
          <w:i/>
          <w:sz w:val="20"/>
          <w:szCs w:val="20"/>
          <w:lang w:eastAsia="en-US"/>
        </w:rPr>
        <w:t xml:space="preserve">B. </w:t>
      </w:r>
      <w:proofErr w:type="spellStart"/>
      <w:r w:rsidRPr="00064DFB">
        <w:rPr>
          <w:i/>
          <w:sz w:val="20"/>
          <w:szCs w:val="20"/>
          <w:lang w:eastAsia="en-US"/>
        </w:rPr>
        <w:t>theobromae</w:t>
      </w:r>
      <w:proofErr w:type="spellEnd"/>
      <w:r w:rsidRPr="00064DFB">
        <w:rPr>
          <w:sz w:val="20"/>
          <w:szCs w:val="20"/>
        </w:rPr>
        <w:t xml:space="preserve"> ranging between 56.67% and 94.30%</w:t>
      </w:r>
      <w:r w:rsidRPr="00064DFB">
        <w:rPr>
          <w:sz w:val="20"/>
          <w:szCs w:val="20"/>
          <w:vertAlign w:val="superscript"/>
        </w:rPr>
        <w:t>.</w:t>
      </w:r>
      <w:r w:rsidR="00064DFB">
        <w:rPr>
          <w:sz w:val="20"/>
          <w:szCs w:val="20"/>
          <w:vertAlign w:val="superscript"/>
        </w:rPr>
        <w:t xml:space="preserve"> </w:t>
      </w:r>
      <w:r w:rsidRPr="00064DFB">
        <w:rPr>
          <w:sz w:val="20"/>
          <w:szCs w:val="20"/>
        </w:rPr>
        <w:t xml:space="preserve">Hot water </w:t>
      </w:r>
      <w:r w:rsidR="00843951" w:rsidRPr="00064DFB">
        <w:rPr>
          <w:sz w:val="20"/>
          <w:szCs w:val="20"/>
        </w:rPr>
        <w:t xml:space="preserve">leaf </w:t>
      </w:r>
      <w:r w:rsidRPr="00064DFB">
        <w:rPr>
          <w:sz w:val="20"/>
          <w:szCs w:val="20"/>
        </w:rPr>
        <w:t xml:space="preserve">extract of </w:t>
      </w:r>
      <w:r w:rsidRPr="00064DFB">
        <w:rPr>
          <w:i/>
          <w:sz w:val="20"/>
          <w:szCs w:val="20"/>
        </w:rPr>
        <w:t xml:space="preserve">S. </w:t>
      </w:r>
      <w:proofErr w:type="spellStart"/>
      <w:r w:rsidRPr="00064DFB">
        <w:rPr>
          <w:i/>
          <w:sz w:val="20"/>
          <w:szCs w:val="20"/>
        </w:rPr>
        <w:t>alata</w:t>
      </w:r>
      <w:proofErr w:type="spellEnd"/>
      <w:r w:rsidRPr="00064DFB">
        <w:rPr>
          <w:sz w:val="20"/>
          <w:szCs w:val="20"/>
        </w:rPr>
        <w:t xml:space="preserve"> reduced radial growth of </w:t>
      </w:r>
      <w:r w:rsidRPr="00064DFB">
        <w:rPr>
          <w:i/>
          <w:sz w:val="20"/>
          <w:szCs w:val="20"/>
          <w:lang w:eastAsia="en-US"/>
        </w:rPr>
        <w:t xml:space="preserve">B. </w:t>
      </w:r>
      <w:proofErr w:type="spellStart"/>
      <w:r w:rsidRPr="00064DFB">
        <w:rPr>
          <w:i/>
          <w:sz w:val="20"/>
          <w:szCs w:val="20"/>
          <w:lang w:eastAsia="en-US"/>
        </w:rPr>
        <w:t>theobromae</w:t>
      </w:r>
      <w:proofErr w:type="spellEnd"/>
      <w:r w:rsidRPr="00064DFB">
        <w:rPr>
          <w:sz w:val="20"/>
          <w:szCs w:val="20"/>
        </w:rPr>
        <w:t xml:space="preserve"> at 50g/100ml by 64.87%, followed by</w:t>
      </w:r>
      <w:r w:rsidRPr="00064DFB">
        <w:rPr>
          <w:sz w:val="20"/>
          <w:szCs w:val="20"/>
          <w:vertAlign w:val="superscript"/>
        </w:rPr>
        <w:t xml:space="preserve"> </w:t>
      </w:r>
      <w:proofErr w:type="spellStart"/>
      <w:r w:rsidRPr="00064DFB">
        <w:rPr>
          <w:sz w:val="20"/>
          <w:szCs w:val="20"/>
        </w:rPr>
        <w:t>antimycotic</w:t>
      </w:r>
      <w:proofErr w:type="spellEnd"/>
      <w:r w:rsidRPr="00064DFB">
        <w:rPr>
          <w:sz w:val="20"/>
          <w:szCs w:val="20"/>
        </w:rPr>
        <w:t xml:space="preserve"> effect</w:t>
      </w:r>
      <w:r w:rsidR="00A80EFC" w:rsidRPr="00064DFB">
        <w:rPr>
          <w:rFonts w:eastAsiaTheme="minorHAnsi"/>
          <w:color w:val="auto"/>
          <w:sz w:val="20"/>
          <w:szCs w:val="20"/>
          <w:lang w:eastAsia="en-US" w:bidi="ar-SA"/>
        </w:rPr>
        <w:t>s</w:t>
      </w:r>
      <w:r w:rsidRPr="00064DFB">
        <w:rPr>
          <w:sz w:val="20"/>
          <w:szCs w:val="20"/>
        </w:rPr>
        <w:t xml:space="preserve"> </w:t>
      </w:r>
      <w:r w:rsidR="00843951" w:rsidRPr="00064DFB">
        <w:rPr>
          <w:sz w:val="20"/>
          <w:szCs w:val="20"/>
        </w:rPr>
        <w:t>of</w:t>
      </w:r>
      <w:r w:rsidR="00843951" w:rsidRPr="00064DFB">
        <w:rPr>
          <w:sz w:val="20"/>
          <w:szCs w:val="20"/>
          <w:vertAlign w:val="superscript"/>
        </w:rPr>
        <w:t xml:space="preserve"> </w:t>
      </w:r>
      <w:r w:rsidR="00843951" w:rsidRPr="00064DFB">
        <w:rPr>
          <w:sz w:val="20"/>
          <w:szCs w:val="20"/>
        </w:rPr>
        <w:t>88.56</w:t>
      </w:r>
      <w:r w:rsidRPr="00064DFB">
        <w:rPr>
          <w:sz w:val="20"/>
          <w:szCs w:val="20"/>
        </w:rPr>
        <w:t>%, 82.87% and 57.00% at 40g, 30g and 20g/</w:t>
      </w:r>
      <w:r w:rsidR="00843951" w:rsidRPr="00064DFB">
        <w:rPr>
          <w:sz w:val="20"/>
          <w:szCs w:val="20"/>
        </w:rPr>
        <w:t>100ml on</w:t>
      </w:r>
      <w:r w:rsidRPr="00064DFB">
        <w:rPr>
          <w:sz w:val="20"/>
          <w:szCs w:val="20"/>
        </w:rPr>
        <w:t xml:space="preserve"> </w:t>
      </w:r>
      <w:r w:rsidRPr="00064DFB">
        <w:rPr>
          <w:i/>
          <w:sz w:val="20"/>
          <w:szCs w:val="20"/>
          <w:lang w:eastAsia="en-US"/>
        </w:rPr>
        <w:t xml:space="preserve">B. </w:t>
      </w:r>
      <w:proofErr w:type="spellStart"/>
      <w:r w:rsidRPr="00064DFB">
        <w:rPr>
          <w:i/>
          <w:sz w:val="20"/>
          <w:szCs w:val="20"/>
          <w:lang w:eastAsia="en-US"/>
        </w:rPr>
        <w:t>theobromae</w:t>
      </w:r>
      <w:proofErr w:type="spellEnd"/>
      <w:r w:rsidRPr="00064DFB">
        <w:rPr>
          <w:i/>
          <w:sz w:val="20"/>
          <w:szCs w:val="20"/>
          <w:lang w:eastAsia="en-US"/>
        </w:rPr>
        <w:t xml:space="preserve"> </w:t>
      </w:r>
      <w:r w:rsidRPr="00064DFB">
        <w:rPr>
          <w:sz w:val="20"/>
          <w:szCs w:val="20"/>
        </w:rPr>
        <w:t>respectively.</w:t>
      </w:r>
      <w:r w:rsidR="00064DFB">
        <w:rPr>
          <w:sz w:val="20"/>
          <w:szCs w:val="20"/>
          <w:lang w:eastAsia="en-US"/>
        </w:rPr>
        <w:t xml:space="preserve"> </w:t>
      </w:r>
      <w:r w:rsidRPr="00064DFB">
        <w:rPr>
          <w:sz w:val="20"/>
          <w:szCs w:val="20"/>
        </w:rPr>
        <w:t xml:space="preserve">Cold water </w:t>
      </w:r>
      <w:r w:rsidR="00843951" w:rsidRPr="00064DFB">
        <w:rPr>
          <w:sz w:val="20"/>
          <w:szCs w:val="20"/>
        </w:rPr>
        <w:t xml:space="preserve">leaf </w:t>
      </w:r>
      <w:r w:rsidRPr="00064DFB">
        <w:rPr>
          <w:sz w:val="20"/>
          <w:szCs w:val="20"/>
        </w:rPr>
        <w:t xml:space="preserve">extract of </w:t>
      </w:r>
      <w:r w:rsidRPr="00064DFB">
        <w:rPr>
          <w:i/>
          <w:sz w:val="20"/>
          <w:szCs w:val="20"/>
        </w:rPr>
        <w:t xml:space="preserve">S. </w:t>
      </w:r>
      <w:proofErr w:type="spellStart"/>
      <w:r w:rsidRPr="00064DFB">
        <w:rPr>
          <w:i/>
          <w:sz w:val="20"/>
          <w:szCs w:val="20"/>
        </w:rPr>
        <w:t>alata</w:t>
      </w:r>
      <w:proofErr w:type="spellEnd"/>
      <w:r w:rsidRPr="00064DFB">
        <w:rPr>
          <w:b/>
          <w:sz w:val="20"/>
          <w:szCs w:val="20"/>
        </w:rPr>
        <w:t xml:space="preserve"> </w:t>
      </w:r>
      <w:r w:rsidRPr="00064DFB">
        <w:rPr>
          <w:sz w:val="20"/>
          <w:szCs w:val="20"/>
        </w:rPr>
        <w:t xml:space="preserve">at 10-50g/100ml had the antifungal effects on </w:t>
      </w:r>
      <w:r w:rsidRPr="00064DFB">
        <w:rPr>
          <w:i/>
          <w:sz w:val="20"/>
          <w:szCs w:val="20"/>
          <w:lang w:eastAsia="en-US"/>
        </w:rPr>
        <w:t xml:space="preserve">B. </w:t>
      </w:r>
      <w:proofErr w:type="spellStart"/>
      <w:r w:rsidRPr="00064DFB">
        <w:rPr>
          <w:i/>
          <w:sz w:val="20"/>
          <w:szCs w:val="20"/>
          <w:lang w:eastAsia="en-US"/>
        </w:rPr>
        <w:t>theobromae</w:t>
      </w:r>
      <w:proofErr w:type="spellEnd"/>
      <w:r w:rsidRPr="00064DFB">
        <w:rPr>
          <w:sz w:val="20"/>
          <w:szCs w:val="20"/>
        </w:rPr>
        <w:t xml:space="preserve"> that ranged from 60.00% to 99.70%. The radial growth of </w:t>
      </w:r>
      <w:r w:rsidRPr="00064DFB">
        <w:rPr>
          <w:i/>
          <w:sz w:val="20"/>
          <w:szCs w:val="20"/>
          <w:lang w:eastAsia="en-US"/>
        </w:rPr>
        <w:t xml:space="preserve">B. </w:t>
      </w:r>
      <w:proofErr w:type="spellStart"/>
      <w:r w:rsidRPr="00064DFB">
        <w:rPr>
          <w:i/>
          <w:sz w:val="20"/>
          <w:szCs w:val="20"/>
          <w:lang w:eastAsia="en-US"/>
        </w:rPr>
        <w:t>theobromae</w:t>
      </w:r>
      <w:proofErr w:type="spellEnd"/>
      <w:r w:rsidRPr="00064DFB">
        <w:rPr>
          <w:sz w:val="20"/>
          <w:szCs w:val="20"/>
        </w:rPr>
        <w:t xml:space="preserve"> (99.70%) </w:t>
      </w:r>
      <w:r w:rsidRPr="00064DFB">
        <w:rPr>
          <w:sz w:val="20"/>
          <w:szCs w:val="20"/>
          <w:lang w:eastAsia="en-US"/>
        </w:rPr>
        <w:t xml:space="preserve">was most reduced by </w:t>
      </w:r>
      <w:r w:rsidRPr="00064DFB">
        <w:rPr>
          <w:sz w:val="20"/>
          <w:szCs w:val="20"/>
        </w:rPr>
        <w:t xml:space="preserve">cold water </w:t>
      </w:r>
      <w:r w:rsidR="00843951" w:rsidRPr="00064DFB">
        <w:rPr>
          <w:sz w:val="20"/>
          <w:szCs w:val="20"/>
        </w:rPr>
        <w:t xml:space="preserve">leaf </w:t>
      </w:r>
      <w:r w:rsidRPr="00064DFB">
        <w:rPr>
          <w:sz w:val="20"/>
          <w:szCs w:val="20"/>
        </w:rPr>
        <w:t xml:space="preserve">extract of </w:t>
      </w:r>
      <w:r w:rsidRPr="00064DFB">
        <w:rPr>
          <w:i/>
          <w:sz w:val="20"/>
          <w:szCs w:val="20"/>
        </w:rPr>
        <w:t xml:space="preserve">S. </w:t>
      </w:r>
      <w:proofErr w:type="spellStart"/>
      <w:r w:rsidRPr="00064DFB">
        <w:rPr>
          <w:i/>
          <w:sz w:val="20"/>
          <w:szCs w:val="20"/>
        </w:rPr>
        <w:t>alata</w:t>
      </w:r>
      <w:proofErr w:type="spellEnd"/>
      <w:r w:rsidRPr="00064DFB">
        <w:rPr>
          <w:b/>
          <w:sz w:val="20"/>
          <w:szCs w:val="20"/>
        </w:rPr>
        <w:t xml:space="preserve"> </w:t>
      </w:r>
      <w:r w:rsidR="00CF6E89" w:rsidRPr="00064DFB">
        <w:rPr>
          <w:sz w:val="20"/>
          <w:szCs w:val="20"/>
        </w:rPr>
        <w:t>at 50g/100ml</w:t>
      </w:r>
      <w:r w:rsidR="00B04D8C" w:rsidRPr="00064DFB">
        <w:rPr>
          <w:sz w:val="20"/>
          <w:szCs w:val="20"/>
        </w:rPr>
        <w:t>.</w:t>
      </w:r>
      <w:r w:rsidR="00CF6E89" w:rsidRPr="00064DFB">
        <w:rPr>
          <w:sz w:val="20"/>
          <w:szCs w:val="20"/>
        </w:rPr>
        <w:t xml:space="preserve"> </w:t>
      </w:r>
      <w:r w:rsidR="00B04D8C" w:rsidRPr="00064DFB">
        <w:rPr>
          <w:sz w:val="20"/>
          <w:szCs w:val="20"/>
        </w:rPr>
        <w:t>Also</w:t>
      </w:r>
      <w:r w:rsidR="00CF6E89" w:rsidRPr="00064DFB">
        <w:rPr>
          <w:sz w:val="20"/>
          <w:szCs w:val="20"/>
        </w:rPr>
        <w:t>,</w:t>
      </w:r>
      <w:r w:rsidRPr="00064DFB">
        <w:rPr>
          <w:sz w:val="20"/>
          <w:szCs w:val="20"/>
          <w:lang w:eastAsia="en-US"/>
        </w:rPr>
        <w:t xml:space="preserve"> </w:t>
      </w:r>
      <w:r w:rsidRPr="00064DFB">
        <w:rPr>
          <w:sz w:val="20"/>
          <w:szCs w:val="20"/>
        </w:rPr>
        <w:t xml:space="preserve">cold water </w:t>
      </w:r>
      <w:r w:rsidR="00843951" w:rsidRPr="00064DFB">
        <w:rPr>
          <w:sz w:val="20"/>
          <w:szCs w:val="20"/>
        </w:rPr>
        <w:t xml:space="preserve">leaf </w:t>
      </w:r>
      <w:r w:rsidRPr="00064DFB">
        <w:rPr>
          <w:sz w:val="20"/>
          <w:szCs w:val="20"/>
        </w:rPr>
        <w:t xml:space="preserve">extracts of </w:t>
      </w:r>
      <w:r w:rsidRPr="00064DFB">
        <w:rPr>
          <w:i/>
          <w:sz w:val="20"/>
          <w:szCs w:val="20"/>
        </w:rPr>
        <w:t xml:space="preserve">S. </w:t>
      </w:r>
      <w:proofErr w:type="spellStart"/>
      <w:r w:rsidRPr="00064DFB">
        <w:rPr>
          <w:i/>
          <w:sz w:val="20"/>
          <w:szCs w:val="20"/>
        </w:rPr>
        <w:t>alata</w:t>
      </w:r>
      <w:proofErr w:type="spellEnd"/>
      <w:r w:rsidRPr="00064DFB">
        <w:rPr>
          <w:b/>
          <w:sz w:val="20"/>
          <w:szCs w:val="20"/>
        </w:rPr>
        <w:t xml:space="preserve"> </w:t>
      </w:r>
      <w:r w:rsidR="00CF6E89" w:rsidRPr="00064DFB">
        <w:rPr>
          <w:sz w:val="20"/>
          <w:szCs w:val="20"/>
        </w:rPr>
        <w:t xml:space="preserve">at </w:t>
      </w:r>
      <w:r w:rsidR="00CF6E89" w:rsidRPr="00064DFB">
        <w:rPr>
          <w:sz w:val="20"/>
          <w:szCs w:val="20"/>
          <w:lang w:eastAsia="en-US"/>
        </w:rPr>
        <w:t>40g and 30g</w:t>
      </w:r>
      <w:r w:rsidR="00CF6E89" w:rsidRPr="00064DFB">
        <w:rPr>
          <w:sz w:val="20"/>
          <w:szCs w:val="20"/>
        </w:rPr>
        <w:t xml:space="preserve">/100ml </w:t>
      </w:r>
      <w:r w:rsidRPr="00064DFB">
        <w:rPr>
          <w:sz w:val="20"/>
          <w:szCs w:val="20"/>
          <w:lang w:eastAsia="en-US"/>
        </w:rPr>
        <w:t xml:space="preserve">reduced the </w:t>
      </w:r>
      <w:proofErr w:type="spellStart"/>
      <w:r w:rsidRPr="00064DFB">
        <w:rPr>
          <w:sz w:val="20"/>
          <w:szCs w:val="20"/>
          <w:lang w:eastAsia="en-US"/>
        </w:rPr>
        <w:t>mycelial</w:t>
      </w:r>
      <w:proofErr w:type="spellEnd"/>
      <w:r w:rsidRPr="00064DFB">
        <w:rPr>
          <w:sz w:val="20"/>
          <w:szCs w:val="20"/>
          <w:lang w:eastAsia="en-US"/>
        </w:rPr>
        <w:t xml:space="preserve"> growth of </w:t>
      </w:r>
      <w:r w:rsidRPr="00064DFB">
        <w:rPr>
          <w:i/>
          <w:sz w:val="20"/>
          <w:szCs w:val="20"/>
          <w:lang w:eastAsia="en-US"/>
        </w:rPr>
        <w:t xml:space="preserve">B. </w:t>
      </w:r>
      <w:proofErr w:type="spellStart"/>
      <w:r w:rsidRPr="00064DFB">
        <w:rPr>
          <w:i/>
          <w:sz w:val="20"/>
          <w:szCs w:val="20"/>
          <w:lang w:eastAsia="en-US"/>
        </w:rPr>
        <w:t>theobromae</w:t>
      </w:r>
      <w:proofErr w:type="spellEnd"/>
      <w:r w:rsidRPr="00064DFB">
        <w:rPr>
          <w:sz w:val="20"/>
          <w:szCs w:val="20"/>
          <w:lang w:eastAsia="en-US"/>
        </w:rPr>
        <w:t xml:space="preserve"> </w:t>
      </w:r>
      <w:r w:rsidR="00CF6E89" w:rsidRPr="00064DFB">
        <w:rPr>
          <w:sz w:val="20"/>
          <w:szCs w:val="20"/>
          <w:lang w:eastAsia="en-US"/>
        </w:rPr>
        <w:t>by</w:t>
      </w:r>
      <w:r w:rsidRPr="00064DFB">
        <w:rPr>
          <w:sz w:val="20"/>
          <w:szCs w:val="20"/>
          <w:lang w:eastAsia="en-US"/>
        </w:rPr>
        <w:t xml:space="preserve"> </w:t>
      </w:r>
      <w:r w:rsidRPr="00064DFB">
        <w:rPr>
          <w:sz w:val="20"/>
          <w:szCs w:val="20"/>
        </w:rPr>
        <w:t>91.83% and 89.40% respectively, followed by</w:t>
      </w:r>
      <w:r w:rsidRPr="00064DFB">
        <w:rPr>
          <w:i/>
          <w:sz w:val="20"/>
          <w:szCs w:val="20"/>
          <w:lang w:eastAsia="en-US"/>
        </w:rPr>
        <w:t xml:space="preserve"> </w:t>
      </w:r>
      <w:r w:rsidRPr="00064DFB">
        <w:rPr>
          <w:sz w:val="20"/>
          <w:szCs w:val="20"/>
        </w:rPr>
        <w:t xml:space="preserve">cold water </w:t>
      </w:r>
      <w:r w:rsidR="00843951" w:rsidRPr="00064DFB">
        <w:rPr>
          <w:sz w:val="20"/>
          <w:szCs w:val="20"/>
        </w:rPr>
        <w:t xml:space="preserve">leaf </w:t>
      </w:r>
      <w:r w:rsidRPr="00064DFB">
        <w:rPr>
          <w:sz w:val="20"/>
          <w:szCs w:val="20"/>
        </w:rPr>
        <w:t xml:space="preserve">extract of </w:t>
      </w:r>
      <w:r w:rsidRPr="00064DFB">
        <w:rPr>
          <w:i/>
          <w:sz w:val="20"/>
          <w:szCs w:val="20"/>
        </w:rPr>
        <w:t xml:space="preserve">S. </w:t>
      </w:r>
      <w:proofErr w:type="spellStart"/>
      <w:r w:rsidRPr="00064DFB">
        <w:rPr>
          <w:i/>
          <w:sz w:val="20"/>
          <w:szCs w:val="20"/>
        </w:rPr>
        <w:t>alata</w:t>
      </w:r>
      <w:proofErr w:type="spellEnd"/>
      <w:r w:rsidRPr="00064DFB">
        <w:rPr>
          <w:b/>
          <w:sz w:val="20"/>
          <w:szCs w:val="20"/>
        </w:rPr>
        <w:t xml:space="preserve"> </w:t>
      </w:r>
      <w:r w:rsidR="00CF6E89" w:rsidRPr="00064DFB">
        <w:rPr>
          <w:sz w:val="20"/>
          <w:szCs w:val="20"/>
        </w:rPr>
        <w:t xml:space="preserve">at </w:t>
      </w:r>
      <w:r w:rsidR="00CF6E89" w:rsidRPr="00064DFB">
        <w:rPr>
          <w:sz w:val="20"/>
          <w:szCs w:val="20"/>
          <w:lang w:eastAsia="en-US"/>
        </w:rPr>
        <w:t>20g</w:t>
      </w:r>
      <w:r w:rsidR="00CF6E89" w:rsidRPr="00064DFB">
        <w:rPr>
          <w:sz w:val="20"/>
          <w:szCs w:val="20"/>
        </w:rPr>
        <w:t xml:space="preserve">/100ml, with </w:t>
      </w:r>
      <w:proofErr w:type="spellStart"/>
      <w:r w:rsidRPr="00064DFB">
        <w:rPr>
          <w:sz w:val="20"/>
          <w:szCs w:val="20"/>
        </w:rPr>
        <w:t>biocidal</w:t>
      </w:r>
      <w:proofErr w:type="spellEnd"/>
      <w:r w:rsidRPr="00064DFB">
        <w:rPr>
          <w:sz w:val="20"/>
          <w:szCs w:val="20"/>
        </w:rPr>
        <w:t xml:space="preserve"> effect of 85.70%</w:t>
      </w:r>
      <w:r w:rsidRPr="00064DFB">
        <w:rPr>
          <w:i/>
          <w:sz w:val="20"/>
          <w:szCs w:val="20"/>
          <w:lang w:eastAsia="en-US"/>
        </w:rPr>
        <w:t xml:space="preserve"> </w:t>
      </w:r>
      <w:r w:rsidRPr="00064DFB">
        <w:rPr>
          <w:sz w:val="20"/>
          <w:szCs w:val="20"/>
          <w:lang w:eastAsia="en-US"/>
        </w:rPr>
        <w:t xml:space="preserve">on </w:t>
      </w:r>
      <w:r w:rsidRPr="00064DFB">
        <w:rPr>
          <w:i/>
          <w:sz w:val="20"/>
          <w:szCs w:val="20"/>
          <w:lang w:eastAsia="en-US"/>
        </w:rPr>
        <w:t xml:space="preserve">B. </w:t>
      </w:r>
      <w:proofErr w:type="spellStart"/>
      <w:r w:rsidRPr="00064DFB">
        <w:rPr>
          <w:i/>
          <w:sz w:val="20"/>
          <w:szCs w:val="20"/>
          <w:lang w:eastAsia="en-US"/>
        </w:rPr>
        <w:t>theobromae</w:t>
      </w:r>
      <w:proofErr w:type="spellEnd"/>
      <w:r w:rsidRPr="00064DFB">
        <w:rPr>
          <w:i/>
          <w:sz w:val="20"/>
          <w:szCs w:val="20"/>
          <w:lang w:eastAsia="en-US"/>
        </w:rPr>
        <w:t>,</w:t>
      </w:r>
      <w:r w:rsidR="004A6ED3" w:rsidRPr="00064DFB">
        <w:rPr>
          <w:sz w:val="20"/>
          <w:szCs w:val="20"/>
        </w:rPr>
        <w:t>.</w:t>
      </w:r>
    </w:p>
    <w:p w:rsidR="007138E3" w:rsidRPr="00064DFB" w:rsidRDefault="004A6ED3" w:rsidP="005F77C8">
      <w:pPr>
        <w:snapToGrid w:val="0"/>
        <w:spacing w:line="240" w:lineRule="auto"/>
        <w:ind w:firstLine="425"/>
        <w:jc w:val="both"/>
        <w:rPr>
          <w:sz w:val="20"/>
          <w:szCs w:val="20"/>
        </w:rPr>
      </w:pPr>
      <w:r w:rsidRPr="00064DFB">
        <w:rPr>
          <w:sz w:val="20"/>
          <w:szCs w:val="20"/>
        </w:rPr>
        <w:t>H</w:t>
      </w:r>
      <w:r w:rsidR="007138E3" w:rsidRPr="00064DFB">
        <w:rPr>
          <w:sz w:val="20"/>
          <w:szCs w:val="20"/>
        </w:rPr>
        <w:t xml:space="preserve">ot water </w:t>
      </w:r>
      <w:r w:rsidR="00843951" w:rsidRPr="00064DFB">
        <w:rPr>
          <w:sz w:val="20"/>
          <w:szCs w:val="20"/>
        </w:rPr>
        <w:t xml:space="preserve">leaf </w:t>
      </w:r>
      <w:r w:rsidRPr="00064DFB">
        <w:rPr>
          <w:sz w:val="20"/>
          <w:szCs w:val="20"/>
        </w:rPr>
        <w:t>extracts</w:t>
      </w:r>
      <w:r w:rsidR="007138E3" w:rsidRPr="00064DFB">
        <w:rPr>
          <w:sz w:val="20"/>
          <w:szCs w:val="20"/>
        </w:rPr>
        <w:t xml:space="preserve"> of </w:t>
      </w:r>
      <w:r w:rsidR="007138E3" w:rsidRPr="00064DFB">
        <w:rPr>
          <w:i/>
          <w:sz w:val="20"/>
          <w:szCs w:val="20"/>
        </w:rPr>
        <w:t xml:space="preserve">S. </w:t>
      </w:r>
      <w:proofErr w:type="spellStart"/>
      <w:r w:rsidR="007138E3" w:rsidRPr="00064DFB">
        <w:rPr>
          <w:i/>
          <w:sz w:val="20"/>
          <w:szCs w:val="20"/>
        </w:rPr>
        <w:t>alata</w:t>
      </w:r>
      <w:proofErr w:type="spellEnd"/>
      <w:r w:rsidR="007138E3" w:rsidRPr="00064DFB">
        <w:rPr>
          <w:b/>
          <w:sz w:val="20"/>
          <w:szCs w:val="20"/>
        </w:rPr>
        <w:t xml:space="preserve"> </w:t>
      </w:r>
      <w:r w:rsidRPr="00064DFB">
        <w:rPr>
          <w:sz w:val="20"/>
          <w:szCs w:val="20"/>
        </w:rPr>
        <w:t xml:space="preserve">at 10-50g/100ml </w:t>
      </w:r>
      <w:r w:rsidR="007138E3" w:rsidRPr="00064DFB">
        <w:rPr>
          <w:sz w:val="20"/>
          <w:szCs w:val="20"/>
        </w:rPr>
        <w:t xml:space="preserve">showed profound antifungal effects on </w:t>
      </w:r>
      <w:r w:rsidR="007138E3" w:rsidRPr="00064DFB">
        <w:rPr>
          <w:i/>
          <w:sz w:val="20"/>
          <w:szCs w:val="20"/>
        </w:rPr>
        <w:t>A</w:t>
      </w:r>
      <w:r w:rsidR="007138E3" w:rsidRPr="00064DFB">
        <w:rPr>
          <w:i/>
          <w:sz w:val="20"/>
          <w:szCs w:val="20"/>
          <w:lang w:eastAsia="en-US"/>
        </w:rPr>
        <w:t xml:space="preserve">. </w:t>
      </w:r>
      <w:proofErr w:type="spellStart"/>
      <w:r w:rsidR="007138E3" w:rsidRPr="00064DFB">
        <w:rPr>
          <w:i/>
          <w:sz w:val="20"/>
          <w:szCs w:val="20"/>
          <w:lang w:eastAsia="en-US"/>
        </w:rPr>
        <w:t>flavus</w:t>
      </w:r>
      <w:proofErr w:type="spellEnd"/>
      <w:r w:rsidR="007138E3" w:rsidRPr="00064DFB">
        <w:rPr>
          <w:sz w:val="20"/>
          <w:szCs w:val="20"/>
        </w:rPr>
        <w:t xml:space="preserve"> r</w:t>
      </w:r>
      <w:r w:rsidRPr="00064DFB">
        <w:rPr>
          <w:sz w:val="20"/>
          <w:szCs w:val="20"/>
        </w:rPr>
        <w:t>anging between 64.87% and 100</w:t>
      </w:r>
      <w:r w:rsidR="007138E3" w:rsidRPr="00064DFB">
        <w:rPr>
          <w:sz w:val="20"/>
          <w:szCs w:val="20"/>
        </w:rPr>
        <w:t>%</w:t>
      </w:r>
      <w:r w:rsidR="007138E3" w:rsidRPr="00064DFB">
        <w:rPr>
          <w:sz w:val="20"/>
          <w:szCs w:val="20"/>
          <w:vertAlign w:val="superscript"/>
        </w:rPr>
        <w:t>.</w:t>
      </w:r>
      <w:r w:rsidR="00064DFB">
        <w:rPr>
          <w:sz w:val="20"/>
          <w:szCs w:val="20"/>
          <w:vertAlign w:val="superscript"/>
        </w:rPr>
        <w:t xml:space="preserve"> </w:t>
      </w:r>
      <w:r w:rsidRPr="00064DFB">
        <w:rPr>
          <w:sz w:val="20"/>
          <w:szCs w:val="20"/>
        </w:rPr>
        <w:t>H</w:t>
      </w:r>
      <w:r w:rsidR="007138E3" w:rsidRPr="00064DFB">
        <w:rPr>
          <w:sz w:val="20"/>
          <w:szCs w:val="20"/>
        </w:rPr>
        <w:t xml:space="preserve">ot water </w:t>
      </w:r>
      <w:r w:rsidR="00843951" w:rsidRPr="00064DFB">
        <w:rPr>
          <w:sz w:val="20"/>
          <w:szCs w:val="20"/>
        </w:rPr>
        <w:t xml:space="preserve">leaf </w:t>
      </w:r>
      <w:r w:rsidR="007138E3" w:rsidRPr="00064DFB">
        <w:rPr>
          <w:sz w:val="20"/>
          <w:szCs w:val="20"/>
        </w:rPr>
        <w:t xml:space="preserve">extract of </w:t>
      </w:r>
      <w:r w:rsidR="007138E3" w:rsidRPr="00064DFB">
        <w:rPr>
          <w:i/>
          <w:sz w:val="20"/>
          <w:szCs w:val="20"/>
        </w:rPr>
        <w:t xml:space="preserve">S. </w:t>
      </w:r>
      <w:proofErr w:type="spellStart"/>
      <w:r w:rsidR="007138E3" w:rsidRPr="00064DFB">
        <w:rPr>
          <w:i/>
          <w:sz w:val="20"/>
          <w:szCs w:val="20"/>
        </w:rPr>
        <w:t>alata</w:t>
      </w:r>
      <w:proofErr w:type="spellEnd"/>
      <w:r w:rsidR="007138E3" w:rsidRPr="00064DFB">
        <w:rPr>
          <w:b/>
          <w:sz w:val="20"/>
          <w:szCs w:val="20"/>
        </w:rPr>
        <w:t xml:space="preserve"> </w:t>
      </w:r>
      <w:r w:rsidRPr="00064DFB">
        <w:rPr>
          <w:sz w:val="20"/>
          <w:szCs w:val="20"/>
        </w:rPr>
        <w:t xml:space="preserve">at 50g/100ml </w:t>
      </w:r>
      <w:r w:rsidR="007138E3" w:rsidRPr="00064DFB">
        <w:rPr>
          <w:sz w:val="20"/>
          <w:szCs w:val="20"/>
        </w:rPr>
        <w:t xml:space="preserve">was most antimicrobial on </w:t>
      </w:r>
      <w:r w:rsidR="007138E3" w:rsidRPr="00064DFB">
        <w:rPr>
          <w:i/>
          <w:sz w:val="20"/>
          <w:szCs w:val="20"/>
        </w:rPr>
        <w:t>A</w:t>
      </w:r>
      <w:r w:rsidR="007138E3" w:rsidRPr="00064DFB">
        <w:rPr>
          <w:i/>
          <w:sz w:val="20"/>
          <w:szCs w:val="20"/>
          <w:lang w:eastAsia="en-US"/>
        </w:rPr>
        <w:t xml:space="preserve">. </w:t>
      </w:r>
      <w:proofErr w:type="spellStart"/>
      <w:r w:rsidR="007138E3" w:rsidRPr="00064DFB">
        <w:rPr>
          <w:i/>
          <w:sz w:val="20"/>
          <w:szCs w:val="20"/>
          <w:lang w:eastAsia="en-US"/>
        </w:rPr>
        <w:t>flavus</w:t>
      </w:r>
      <w:proofErr w:type="spellEnd"/>
      <w:r w:rsidR="007138E3" w:rsidRPr="00064DFB">
        <w:rPr>
          <w:sz w:val="20"/>
          <w:szCs w:val="20"/>
          <w:vertAlign w:val="superscript"/>
        </w:rPr>
        <w:t xml:space="preserve"> </w:t>
      </w:r>
      <w:r w:rsidRPr="00064DFB">
        <w:rPr>
          <w:sz w:val="20"/>
          <w:szCs w:val="20"/>
        </w:rPr>
        <w:t>(100</w:t>
      </w:r>
      <w:r w:rsidR="007138E3" w:rsidRPr="00064DFB">
        <w:rPr>
          <w:sz w:val="20"/>
          <w:szCs w:val="20"/>
        </w:rPr>
        <w:t>%</w:t>
      </w:r>
      <w:r w:rsidR="007138E3" w:rsidRPr="00064DFB">
        <w:rPr>
          <w:sz w:val="20"/>
          <w:szCs w:val="20"/>
          <w:lang w:eastAsia="en-US"/>
        </w:rPr>
        <w:t>)</w:t>
      </w:r>
      <w:r w:rsidR="007138E3" w:rsidRPr="00064DFB">
        <w:rPr>
          <w:sz w:val="20"/>
          <w:szCs w:val="20"/>
        </w:rPr>
        <w:t>,</w:t>
      </w:r>
      <w:r w:rsidR="007138E3" w:rsidRPr="00064DFB">
        <w:rPr>
          <w:i/>
          <w:sz w:val="20"/>
          <w:szCs w:val="20"/>
          <w:lang w:eastAsia="en-US"/>
        </w:rPr>
        <w:t xml:space="preserve"> </w:t>
      </w:r>
      <w:r w:rsidR="007138E3" w:rsidRPr="00064DFB">
        <w:rPr>
          <w:sz w:val="20"/>
          <w:szCs w:val="20"/>
          <w:lang w:eastAsia="en-US"/>
        </w:rPr>
        <w:t>followed</w:t>
      </w:r>
      <w:r w:rsidR="007138E3" w:rsidRPr="00064DFB">
        <w:rPr>
          <w:color w:val="FF0000"/>
          <w:sz w:val="20"/>
          <w:szCs w:val="20"/>
          <w:lang w:eastAsia="en-US"/>
        </w:rPr>
        <w:t xml:space="preserve"> </w:t>
      </w:r>
      <w:r w:rsidR="007138E3" w:rsidRPr="00064DFB">
        <w:rPr>
          <w:sz w:val="20"/>
          <w:szCs w:val="20"/>
          <w:lang w:eastAsia="en-US"/>
        </w:rPr>
        <w:t>by antifungal effect</w:t>
      </w:r>
      <w:r w:rsidR="00A943B9" w:rsidRPr="00064DFB">
        <w:rPr>
          <w:rFonts w:eastAsiaTheme="minorHAnsi"/>
          <w:color w:val="auto"/>
          <w:sz w:val="20"/>
          <w:szCs w:val="20"/>
          <w:lang w:eastAsia="en-US" w:bidi="ar-SA"/>
        </w:rPr>
        <w:t>s</w:t>
      </w:r>
      <w:r w:rsidR="007138E3" w:rsidRPr="00064DFB">
        <w:rPr>
          <w:sz w:val="20"/>
          <w:szCs w:val="20"/>
          <w:lang w:eastAsia="en-US"/>
        </w:rPr>
        <w:t xml:space="preserve"> of </w:t>
      </w:r>
      <w:r w:rsidR="007138E3" w:rsidRPr="00064DFB">
        <w:rPr>
          <w:sz w:val="20"/>
          <w:szCs w:val="20"/>
        </w:rPr>
        <w:t xml:space="preserve">96.67%, 93.33% and 87.67% by hot water </w:t>
      </w:r>
      <w:r w:rsidR="00843951" w:rsidRPr="00064DFB">
        <w:rPr>
          <w:sz w:val="20"/>
          <w:szCs w:val="20"/>
        </w:rPr>
        <w:t xml:space="preserve">leaf </w:t>
      </w:r>
      <w:r w:rsidR="007138E3" w:rsidRPr="00064DFB">
        <w:rPr>
          <w:sz w:val="20"/>
          <w:szCs w:val="20"/>
        </w:rPr>
        <w:t>extract</w:t>
      </w:r>
      <w:r w:rsidR="000E0DBD" w:rsidRPr="00064DFB">
        <w:rPr>
          <w:rFonts w:eastAsiaTheme="minorHAnsi"/>
          <w:color w:val="auto"/>
          <w:sz w:val="20"/>
          <w:szCs w:val="20"/>
          <w:lang w:eastAsia="en-US" w:bidi="ar-SA"/>
        </w:rPr>
        <w:t>s</w:t>
      </w:r>
      <w:r w:rsidR="007138E3" w:rsidRPr="00064DFB">
        <w:rPr>
          <w:sz w:val="20"/>
          <w:szCs w:val="20"/>
        </w:rPr>
        <w:t xml:space="preserve"> of </w:t>
      </w:r>
      <w:r w:rsidR="007138E3" w:rsidRPr="00064DFB">
        <w:rPr>
          <w:i/>
          <w:sz w:val="20"/>
          <w:szCs w:val="20"/>
        </w:rPr>
        <w:t xml:space="preserve">S. </w:t>
      </w:r>
      <w:proofErr w:type="spellStart"/>
      <w:r w:rsidR="007138E3" w:rsidRPr="00064DFB">
        <w:rPr>
          <w:i/>
          <w:sz w:val="20"/>
          <w:szCs w:val="20"/>
        </w:rPr>
        <w:t>alata</w:t>
      </w:r>
      <w:proofErr w:type="spellEnd"/>
      <w:r w:rsidR="007138E3" w:rsidRPr="00064DFB">
        <w:rPr>
          <w:b/>
          <w:sz w:val="20"/>
          <w:szCs w:val="20"/>
        </w:rPr>
        <w:t xml:space="preserve"> </w:t>
      </w:r>
      <w:r w:rsidRPr="00064DFB">
        <w:rPr>
          <w:sz w:val="20"/>
          <w:szCs w:val="20"/>
        </w:rPr>
        <w:t>at</w:t>
      </w:r>
      <w:r w:rsidRPr="00064DFB">
        <w:rPr>
          <w:b/>
          <w:sz w:val="20"/>
          <w:szCs w:val="20"/>
        </w:rPr>
        <w:t xml:space="preserve"> </w:t>
      </w:r>
      <w:r w:rsidRPr="00064DFB">
        <w:rPr>
          <w:sz w:val="20"/>
          <w:szCs w:val="20"/>
        </w:rPr>
        <w:t>40g, 30g and 20g/100ml</w:t>
      </w:r>
      <w:r w:rsidR="00B04D8C" w:rsidRPr="00064DFB">
        <w:rPr>
          <w:sz w:val="20"/>
          <w:szCs w:val="20"/>
        </w:rPr>
        <w:t xml:space="preserve">. </w:t>
      </w:r>
      <w:r w:rsidR="00D659B3" w:rsidRPr="00064DFB">
        <w:rPr>
          <w:sz w:val="20"/>
          <w:szCs w:val="20"/>
        </w:rPr>
        <w:t>C</w:t>
      </w:r>
      <w:r w:rsidR="007138E3" w:rsidRPr="00064DFB">
        <w:rPr>
          <w:sz w:val="20"/>
          <w:szCs w:val="20"/>
        </w:rPr>
        <w:t xml:space="preserve">old water </w:t>
      </w:r>
      <w:r w:rsidR="00843951" w:rsidRPr="00064DFB">
        <w:rPr>
          <w:sz w:val="20"/>
          <w:szCs w:val="20"/>
        </w:rPr>
        <w:t xml:space="preserve">leaf </w:t>
      </w:r>
      <w:r w:rsidR="007138E3" w:rsidRPr="00064DFB">
        <w:rPr>
          <w:sz w:val="20"/>
          <w:szCs w:val="20"/>
        </w:rPr>
        <w:t>extract</w:t>
      </w:r>
      <w:r w:rsidR="00D659B3" w:rsidRPr="00064DFB">
        <w:rPr>
          <w:sz w:val="20"/>
          <w:szCs w:val="20"/>
        </w:rPr>
        <w:t>s</w:t>
      </w:r>
      <w:r w:rsidR="007138E3" w:rsidRPr="00064DFB">
        <w:rPr>
          <w:sz w:val="20"/>
          <w:szCs w:val="20"/>
        </w:rPr>
        <w:t xml:space="preserve"> of </w:t>
      </w:r>
      <w:r w:rsidR="007138E3" w:rsidRPr="00064DFB">
        <w:rPr>
          <w:i/>
          <w:sz w:val="20"/>
          <w:szCs w:val="20"/>
        </w:rPr>
        <w:t xml:space="preserve">S. </w:t>
      </w:r>
      <w:proofErr w:type="spellStart"/>
      <w:r w:rsidR="007138E3" w:rsidRPr="00064DFB">
        <w:rPr>
          <w:i/>
          <w:sz w:val="20"/>
          <w:szCs w:val="20"/>
        </w:rPr>
        <w:t>alata</w:t>
      </w:r>
      <w:proofErr w:type="spellEnd"/>
      <w:r w:rsidR="007138E3" w:rsidRPr="00064DFB">
        <w:rPr>
          <w:b/>
          <w:sz w:val="20"/>
          <w:szCs w:val="20"/>
        </w:rPr>
        <w:t xml:space="preserve"> </w:t>
      </w:r>
      <w:r w:rsidR="00D659B3" w:rsidRPr="00064DFB">
        <w:rPr>
          <w:sz w:val="20"/>
          <w:szCs w:val="20"/>
        </w:rPr>
        <w:t>at 10-50g/100ml had</w:t>
      </w:r>
      <w:r w:rsidR="007138E3" w:rsidRPr="00064DFB">
        <w:rPr>
          <w:sz w:val="20"/>
          <w:szCs w:val="20"/>
        </w:rPr>
        <w:t xml:space="preserve"> </w:t>
      </w:r>
      <w:proofErr w:type="spellStart"/>
      <w:r w:rsidR="007138E3" w:rsidRPr="00064DFB">
        <w:rPr>
          <w:sz w:val="20"/>
          <w:szCs w:val="20"/>
        </w:rPr>
        <w:t>antimycotic</w:t>
      </w:r>
      <w:proofErr w:type="spellEnd"/>
      <w:r w:rsidR="007138E3" w:rsidRPr="00064DFB">
        <w:rPr>
          <w:sz w:val="20"/>
          <w:szCs w:val="20"/>
        </w:rPr>
        <w:t xml:space="preserve"> effects on the fungal pathogens </w:t>
      </w:r>
      <w:r w:rsidR="00D659B3" w:rsidRPr="00064DFB">
        <w:rPr>
          <w:sz w:val="20"/>
          <w:szCs w:val="20"/>
        </w:rPr>
        <w:t xml:space="preserve">that </w:t>
      </w:r>
      <w:r w:rsidR="007138E3" w:rsidRPr="00064DFB">
        <w:rPr>
          <w:sz w:val="20"/>
          <w:szCs w:val="20"/>
        </w:rPr>
        <w:t>ranged from</w:t>
      </w:r>
      <w:r w:rsidR="007138E3" w:rsidRPr="00064DFB">
        <w:rPr>
          <w:i/>
          <w:sz w:val="20"/>
          <w:szCs w:val="20"/>
          <w:lang w:eastAsia="en-US"/>
        </w:rPr>
        <w:t xml:space="preserve"> </w:t>
      </w:r>
      <w:r w:rsidR="00D659B3" w:rsidRPr="00064DFB">
        <w:rPr>
          <w:sz w:val="20"/>
          <w:szCs w:val="20"/>
        </w:rPr>
        <w:t>90.40% to 100</w:t>
      </w:r>
      <w:r w:rsidR="007138E3" w:rsidRPr="00064DFB">
        <w:rPr>
          <w:sz w:val="20"/>
          <w:szCs w:val="20"/>
        </w:rPr>
        <w:t>%.</w:t>
      </w:r>
      <w:r w:rsidR="00064DFB">
        <w:rPr>
          <w:i/>
          <w:sz w:val="20"/>
          <w:szCs w:val="20"/>
          <w:lang w:eastAsia="en-US"/>
        </w:rPr>
        <w:t xml:space="preserve"> </w:t>
      </w:r>
      <w:r w:rsidR="00D659B3" w:rsidRPr="00064DFB">
        <w:rPr>
          <w:sz w:val="20"/>
          <w:szCs w:val="20"/>
        </w:rPr>
        <w:t>C</w:t>
      </w:r>
      <w:r w:rsidR="007138E3" w:rsidRPr="00064DFB">
        <w:rPr>
          <w:sz w:val="20"/>
          <w:szCs w:val="20"/>
        </w:rPr>
        <w:t xml:space="preserve">old water </w:t>
      </w:r>
      <w:r w:rsidR="00843951" w:rsidRPr="00064DFB">
        <w:rPr>
          <w:sz w:val="20"/>
          <w:szCs w:val="20"/>
        </w:rPr>
        <w:t xml:space="preserve">leaf </w:t>
      </w:r>
      <w:r w:rsidR="007138E3" w:rsidRPr="00064DFB">
        <w:rPr>
          <w:sz w:val="20"/>
          <w:szCs w:val="20"/>
        </w:rPr>
        <w:t>extract</w:t>
      </w:r>
      <w:r w:rsidR="00801343" w:rsidRPr="00064DFB">
        <w:rPr>
          <w:sz w:val="20"/>
          <w:szCs w:val="20"/>
        </w:rPr>
        <w:t>s</w:t>
      </w:r>
      <w:r w:rsidR="007138E3" w:rsidRPr="00064DFB">
        <w:rPr>
          <w:sz w:val="20"/>
          <w:szCs w:val="20"/>
        </w:rPr>
        <w:t xml:space="preserve"> </w:t>
      </w:r>
      <w:r w:rsidR="00D659B3" w:rsidRPr="00064DFB">
        <w:rPr>
          <w:sz w:val="20"/>
          <w:szCs w:val="20"/>
        </w:rPr>
        <w:t xml:space="preserve">of </w:t>
      </w:r>
      <w:r w:rsidR="00D659B3" w:rsidRPr="00064DFB">
        <w:rPr>
          <w:i/>
          <w:sz w:val="20"/>
          <w:szCs w:val="20"/>
        </w:rPr>
        <w:t xml:space="preserve">S. </w:t>
      </w:r>
      <w:proofErr w:type="spellStart"/>
      <w:r w:rsidR="00D659B3" w:rsidRPr="00064DFB">
        <w:rPr>
          <w:i/>
          <w:sz w:val="20"/>
          <w:szCs w:val="20"/>
        </w:rPr>
        <w:t>alata</w:t>
      </w:r>
      <w:proofErr w:type="spellEnd"/>
      <w:r w:rsidR="00D659B3" w:rsidRPr="00064DFB">
        <w:rPr>
          <w:b/>
          <w:sz w:val="20"/>
          <w:szCs w:val="20"/>
        </w:rPr>
        <w:t xml:space="preserve"> </w:t>
      </w:r>
      <w:r w:rsidR="00D659B3" w:rsidRPr="00064DFB">
        <w:rPr>
          <w:sz w:val="20"/>
          <w:szCs w:val="20"/>
        </w:rPr>
        <w:t>at</w:t>
      </w:r>
      <w:r w:rsidR="00D659B3" w:rsidRPr="00064DFB">
        <w:rPr>
          <w:b/>
          <w:sz w:val="20"/>
          <w:szCs w:val="20"/>
        </w:rPr>
        <w:t xml:space="preserve"> </w:t>
      </w:r>
      <w:r w:rsidR="00D659B3" w:rsidRPr="00064DFB">
        <w:rPr>
          <w:sz w:val="20"/>
          <w:szCs w:val="20"/>
        </w:rPr>
        <w:t>30-50g/100ml</w:t>
      </w:r>
      <w:r w:rsidR="007138E3" w:rsidRPr="00064DFB">
        <w:rPr>
          <w:sz w:val="20"/>
          <w:szCs w:val="20"/>
          <w:lang w:eastAsia="en-US"/>
        </w:rPr>
        <w:t xml:space="preserve"> were </w:t>
      </w:r>
      <w:r w:rsidR="007138E3" w:rsidRPr="00064DFB">
        <w:rPr>
          <w:sz w:val="20"/>
          <w:szCs w:val="20"/>
          <w:lang w:eastAsia="en-US"/>
        </w:rPr>
        <w:lastRenderedPageBreak/>
        <w:t xml:space="preserve">most </w:t>
      </w:r>
      <w:proofErr w:type="spellStart"/>
      <w:r w:rsidR="007138E3" w:rsidRPr="00064DFB">
        <w:rPr>
          <w:sz w:val="20"/>
          <w:szCs w:val="20"/>
          <w:lang w:eastAsia="en-US"/>
        </w:rPr>
        <w:t>fungitoxic</w:t>
      </w:r>
      <w:proofErr w:type="spellEnd"/>
      <w:r w:rsidR="007138E3" w:rsidRPr="00064DFB">
        <w:rPr>
          <w:sz w:val="20"/>
          <w:szCs w:val="20"/>
          <w:lang w:eastAsia="en-US"/>
        </w:rPr>
        <w:t xml:space="preserve"> on </w:t>
      </w:r>
      <w:r w:rsidR="007138E3" w:rsidRPr="00064DFB">
        <w:rPr>
          <w:i/>
          <w:sz w:val="20"/>
          <w:szCs w:val="20"/>
          <w:lang w:eastAsia="en-US"/>
        </w:rPr>
        <w:t xml:space="preserve">A. </w:t>
      </w:r>
      <w:proofErr w:type="spellStart"/>
      <w:r w:rsidR="007138E3" w:rsidRPr="00064DFB">
        <w:rPr>
          <w:i/>
          <w:sz w:val="20"/>
          <w:szCs w:val="20"/>
          <w:lang w:eastAsia="en-US"/>
        </w:rPr>
        <w:t>flavus</w:t>
      </w:r>
      <w:proofErr w:type="spellEnd"/>
      <w:r w:rsidR="007138E3" w:rsidRPr="00064DFB">
        <w:rPr>
          <w:i/>
          <w:sz w:val="20"/>
          <w:szCs w:val="20"/>
          <w:lang w:eastAsia="en-US"/>
        </w:rPr>
        <w:t>,</w:t>
      </w:r>
      <w:r w:rsidR="007138E3" w:rsidRPr="00064DFB">
        <w:rPr>
          <w:sz w:val="20"/>
          <w:szCs w:val="20"/>
        </w:rPr>
        <w:t xml:space="preserve"> </w:t>
      </w:r>
      <w:r w:rsidR="007138E3" w:rsidRPr="00064DFB">
        <w:rPr>
          <w:sz w:val="20"/>
          <w:szCs w:val="20"/>
          <w:lang w:eastAsia="en-US"/>
        </w:rPr>
        <w:t xml:space="preserve">evoking absolute value of </w:t>
      </w:r>
      <w:r w:rsidR="00955880" w:rsidRPr="00064DFB">
        <w:rPr>
          <w:sz w:val="20"/>
          <w:szCs w:val="20"/>
        </w:rPr>
        <w:t>100</w:t>
      </w:r>
      <w:r w:rsidR="007138E3" w:rsidRPr="00064DFB">
        <w:rPr>
          <w:sz w:val="20"/>
          <w:szCs w:val="20"/>
        </w:rPr>
        <w:t>%,</w:t>
      </w:r>
      <w:r w:rsidR="007138E3" w:rsidRPr="00064DFB">
        <w:rPr>
          <w:sz w:val="20"/>
          <w:szCs w:val="20"/>
          <w:lang w:eastAsia="en-US"/>
        </w:rPr>
        <w:t xml:space="preserve"> </w:t>
      </w:r>
      <w:r w:rsidR="007138E3" w:rsidRPr="00064DFB">
        <w:rPr>
          <w:sz w:val="20"/>
          <w:szCs w:val="20"/>
        </w:rPr>
        <w:t xml:space="preserve">followed by cold water </w:t>
      </w:r>
      <w:r w:rsidR="00843951" w:rsidRPr="00064DFB">
        <w:rPr>
          <w:sz w:val="20"/>
          <w:szCs w:val="20"/>
        </w:rPr>
        <w:t xml:space="preserve">leaf </w:t>
      </w:r>
      <w:r w:rsidR="007138E3" w:rsidRPr="00064DFB">
        <w:rPr>
          <w:sz w:val="20"/>
          <w:szCs w:val="20"/>
        </w:rPr>
        <w:t xml:space="preserve">extract of </w:t>
      </w:r>
      <w:r w:rsidR="007138E3" w:rsidRPr="00064DFB">
        <w:rPr>
          <w:i/>
          <w:sz w:val="20"/>
          <w:szCs w:val="20"/>
        </w:rPr>
        <w:t xml:space="preserve">S. </w:t>
      </w:r>
      <w:proofErr w:type="spellStart"/>
      <w:r w:rsidR="007138E3" w:rsidRPr="00064DFB">
        <w:rPr>
          <w:i/>
          <w:sz w:val="20"/>
          <w:szCs w:val="20"/>
        </w:rPr>
        <w:t>alata</w:t>
      </w:r>
      <w:proofErr w:type="spellEnd"/>
      <w:r w:rsidR="007138E3" w:rsidRPr="00064DFB">
        <w:rPr>
          <w:sz w:val="20"/>
          <w:szCs w:val="20"/>
        </w:rPr>
        <w:t xml:space="preserve"> </w:t>
      </w:r>
      <w:r w:rsidR="00801343" w:rsidRPr="00064DFB">
        <w:rPr>
          <w:sz w:val="20"/>
          <w:szCs w:val="20"/>
        </w:rPr>
        <w:t xml:space="preserve">at 20g/100ml, </w:t>
      </w:r>
      <w:r w:rsidR="007138E3" w:rsidRPr="00064DFB">
        <w:rPr>
          <w:sz w:val="20"/>
          <w:szCs w:val="20"/>
        </w:rPr>
        <w:t xml:space="preserve">eliciting 90.97% inhibition on </w:t>
      </w:r>
      <w:r w:rsidR="007138E3" w:rsidRPr="00064DFB">
        <w:rPr>
          <w:i/>
          <w:sz w:val="20"/>
          <w:szCs w:val="20"/>
          <w:lang w:eastAsia="en-US"/>
        </w:rPr>
        <w:t xml:space="preserve">A. </w:t>
      </w:r>
      <w:proofErr w:type="spellStart"/>
      <w:r w:rsidR="007138E3" w:rsidRPr="00064DFB">
        <w:rPr>
          <w:i/>
          <w:sz w:val="20"/>
          <w:szCs w:val="20"/>
          <w:lang w:eastAsia="en-US"/>
        </w:rPr>
        <w:t>flavus</w:t>
      </w:r>
      <w:proofErr w:type="spellEnd"/>
      <w:r w:rsidR="007138E3" w:rsidRPr="00064DFB">
        <w:rPr>
          <w:sz w:val="20"/>
          <w:szCs w:val="20"/>
          <w:lang w:eastAsia="en-US"/>
        </w:rPr>
        <w:t xml:space="preserve">, while </w:t>
      </w:r>
      <w:proofErr w:type="spellStart"/>
      <w:r w:rsidR="007138E3" w:rsidRPr="00064DFB">
        <w:rPr>
          <w:sz w:val="20"/>
          <w:szCs w:val="20"/>
          <w:lang w:eastAsia="en-US"/>
        </w:rPr>
        <w:t>antimycotic</w:t>
      </w:r>
      <w:proofErr w:type="spellEnd"/>
      <w:r w:rsidR="007138E3" w:rsidRPr="00064DFB">
        <w:rPr>
          <w:sz w:val="20"/>
          <w:szCs w:val="20"/>
          <w:lang w:eastAsia="en-US"/>
        </w:rPr>
        <w:t xml:space="preserve"> effect of </w:t>
      </w:r>
      <w:r w:rsidR="007138E3" w:rsidRPr="00064DFB">
        <w:rPr>
          <w:sz w:val="20"/>
          <w:szCs w:val="20"/>
        </w:rPr>
        <w:t xml:space="preserve">90.40% </w:t>
      </w:r>
      <w:r w:rsidR="007138E3" w:rsidRPr="00064DFB">
        <w:rPr>
          <w:sz w:val="20"/>
          <w:szCs w:val="20"/>
          <w:lang w:eastAsia="en-US"/>
        </w:rPr>
        <w:t xml:space="preserve">was exhibited by </w:t>
      </w:r>
      <w:r w:rsidR="007138E3" w:rsidRPr="00064DFB">
        <w:rPr>
          <w:sz w:val="20"/>
          <w:szCs w:val="20"/>
        </w:rPr>
        <w:t xml:space="preserve">cold water extract of </w:t>
      </w:r>
      <w:r w:rsidR="007138E3" w:rsidRPr="00064DFB">
        <w:rPr>
          <w:i/>
          <w:sz w:val="20"/>
          <w:szCs w:val="20"/>
        </w:rPr>
        <w:t xml:space="preserve">S. </w:t>
      </w:r>
      <w:proofErr w:type="spellStart"/>
      <w:r w:rsidR="007138E3" w:rsidRPr="00064DFB">
        <w:rPr>
          <w:i/>
          <w:sz w:val="20"/>
          <w:szCs w:val="20"/>
        </w:rPr>
        <w:t>alata</w:t>
      </w:r>
      <w:proofErr w:type="spellEnd"/>
      <w:r w:rsidR="007138E3" w:rsidRPr="00064DFB">
        <w:rPr>
          <w:b/>
          <w:sz w:val="20"/>
          <w:szCs w:val="20"/>
        </w:rPr>
        <w:t xml:space="preserve"> </w:t>
      </w:r>
      <w:r w:rsidR="00801343" w:rsidRPr="00064DFB">
        <w:rPr>
          <w:sz w:val="20"/>
          <w:szCs w:val="20"/>
        </w:rPr>
        <w:t xml:space="preserve">at </w:t>
      </w:r>
      <w:r w:rsidR="00801343" w:rsidRPr="00064DFB">
        <w:rPr>
          <w:sz w:val="20"/>
          <w:szCs w:val="20"/>
          <w:lang w:eastAsia="en-US"/>
        </w:rPr>
        <w:t>10g</w:t>
      </w:r>
      <w:r w:rsidR="00801343" w:rsidRPr="00064DFB">
        <w:rPr>
          <w:sz w:val="20"/>
          <w:szCs w:val="20"/>
        </w:rPr>
        <w:t xml:space="preserve">/100ml </w:t>
      </w:r>
      <w:r w:rsidR="007138E3" w:rsidRPr="00064DFB">
        <w:rPr>
          <w:sz w:val="20"/>
          <w:szCs w:val="20"/>
          <w:lang w:eastAsia="en-US"/>
        </w:rPr>
        <w:t>on</w:t>
      </w:r>
      <w:r w:rsidR="007138E3" w:rsidRPr="00064DFB">
        <w:rPr>
          <w:i/>
          <w:sz w:val="20"/>
          <w:szCs w:val="20"/>
          <w:lang w:eastAsia="en-US"/>
        </w:rPr>
        <w:t xml:space="preserve"> A. </w:t>
      </w:r>
      <w:proofErr w:type="spellStart"/>
      <w:r w:rsidR="007138E3" w:rsidRPr="00064DFB">
        <w:rPr>
          <w:i/>
          <w:sz w:val="20"/>
          <w:szCs w:val="20"/>
          <w:lang w:eastAsia="en-US"/>
        </w:rPr>
        <w:t>flavus</w:t>
      </w:r>
      <w:proofErr w:type="spellEnd"/>
      <w:r w:rsidR="007138E3" w:rsidRPr="00064DFB">
        <w:rPr>
          <w:i/>
          <w:sz w:val="20"/>
          <w:szCs w:val="20"/>
          <w:lang w:eastAsia="en-US"/>
        </w:rPr>
        <w:t>.</w:t>
      </w:r>
    </w:p>
    <w:p w:rsidR="00D84396" w:rsidRPr="00064DFB" w:rsidRDefault="00801343" w:rsidP="005F77C8">
      <w:pPr>
        <w:snapToGrid w:val="0"/>
        <w:spacing w:line="240" w:lineRule="auto"/>
        <w:ind w:firstLine="425"/>
        <w:jc w:val="both"/>
        <w:rPr>
          <w:sz w:val="20"/>
          <w:szCs w:val="20"/>
          <w:lang w:eastAsia="en-US"/>
        </w:rPr>
      </w:pPr>
      <w:r w:rsidRPr="00064DFB">
        <w:rPr>
          <w:sz w:val="20"/>
          <w:szCs w:val="20"/>
        </w:rPr>
        <w:t>H</w:t>
      </w:r>
      <w:r w:rsidR="007138E3" w:rsidRPr="00064DFB">
        <w:rPr>
          <w:sz w:val="20"/>
          <w:szCs w:val="20"/>
        </w:rPr>
        <w:t xml:space="preserve">ot water </w:t>
      </w:r>
      <w:r w:rsidR="00843951" w:rsidRPr="00064DFB">
        <w:rPr>
          <w:sz w:val="20"/>
          <w:szCs w:val="20"/>
        </w:rPr>
        <w:t xml:space="preserve">leaf </w:t>
      </w:r>
      <w:r w:rsidRPr="00064DFB">
        <w:rPr>
          <w:sz w:val="20"/>
          <w:szCs w:val="20"/>
        </w:rPr>
        <w:t>extracts</w:t>
      </w:r>
      <w:r w:rsidR="007138E3" w:rsidRPr="00064DFB">
        <w:rPr>
          <w:sz w:val="20"/>
          <w:szCs w:val="20"/>
        </w:rPr>
        <w:t xml:space="preserve"> of</w:t>
      </w:r>
      <w:r w:rsidR="007138E3" w:rsidRPr="00064DFB">
        <w:rPr>
          <w:i/>
          <w:sz w:val="20"/>
          <w:szCs w:val="20"/>
        </w:rPr>
        <w:t xml:space="preserve"> S. </w:t>
      </w:r>
      <w:proofErr w:type="spellStart"/>
      <w:r w:rsidR="007138E3" w:rsidRPr="00064DFB">
        <w:rPr>
          <w:i/>
          <w:sz w:val="20"/>
          <w:szCs w:val="20"/>
        </w:rPr>
        <w:t>alata</w:t>
      </w:r>
      <w:proofErr w:type="spellEnd"/>
      <w:r w:rsidR="007138E3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 xml:space="preserve">at 10-50g/100ml </w:t>
      </w:r>
      <w:r w:rsidR="007138E3" w:rsidRPr="00064DFB">
        <w:rPr>
          <w:sz w:val="20"/>
          <w:szCs w:val="20"/>
        </w:rPr>
        <w:t xml:space="preserve">exhibited high </w:t>
      </w:r>
      <w:proofErr w:type="spellStart"/>
      <w:r w:rsidR="007138E3" w:rsidRPr="00064DFB">
        <w:rPr>
          <w:sz w:val="20"/>
          <w:szCs w:val="20"/>
        </w:rPr>
        <w:t>microbecidal</w:t>
      </w:r>
      <w:proofErr w:type="spellEnd"/>
      <w:r w:rsidR="007138E3" w:rsidRPr="00064DFB">
        <w:rPr>
          <w:sz w:val="20"/>
          <w:szCs w:val="20"/>
        </w:rPr>
        <w:t xml:space="preserve"> effects on </w:t>
      </w:r>
      <w:r w:rsidR="007138E3" w:rsidRPr="00064DFB">
        <w:rPr>
          <w:i/>
          <w:sz w:val="20"/>
          <w:szCs w:val="20"/>
          <w:lang w:eastAsia="en-US"/>
        </w:rPr>
        <w:t xml:space="preserve">A. </w:t>
      </w:r>
      <w:proofErr w:type="spellStart"/>
      <w:r w:rsidR="007138E3" w:rsidRPr="00064DFB">
        <w:rPr>
          <w:i/>
          <w:sz w:val="20"/>
          <w:szCs w:val="20"/>
          <w:lang w:eastAsia="en-US"/>
        </w:rPr>
        <w:t>glaucus</w:t>
      </w:r>
      <w:proofErr w:type="spellEnd"/>
      <w:r w:rsidR="007138E3" w:rsidRPr="00064DFB">
        <w:rPr>
          <w:sz w:val="20"/>
          <w:szCs w:val="20"/>
        </w:rPr>
        <w:t xml:space="preserve"> ranging from 13.33% to</w:t>
      </w:r>
      <w:r w:rsidR="007138E3" w:rsidRPr="00064DFB">
        <w:rPr>
          <w:sz w:val="20"/>
          <w:szCs w:val="20"/>
          <w:vertAlign w:val="superscript"/>
        </w:rPr>
        <w:t xml:space="preserve"> </w:t>
      </w:r>
      <w:r w:rsidR="007138E3" w:rsidRPr="00064DFB">
        <w:rPr>
          <w:sz w:val="20"/>
          <w:szCs w:val="20"/>
        </w:rPr>
        <w:t xml:space="preserve">90.00%. </w:t>
      </w:r>
      <w:r w:rsidR="007138E3" w:rsidRPr="00064DFB">
        <w:rPr>
          <w:sz w:val="20"/>
          <w:szCs w:val="20"/>
          <w:lang w:eastAsia="en-US"/>
        </w:rPr>
        <w:t xml:space="preserve">The most </w:t>
      </w:r>
      <w:proofErr w:type="spellStart"/>
      <w:r w:rsidR="007138E3" w:rsidRPr="00064DFB">
        <w:rPr>
          <w:sz w:val="20"/>
          <w:szCs w:val="20"/>
          <w:lang w:eastAsia="en-US"/>
        </w:rPr>
        <w:t>phytotoxic</w:t>
      </w:r>
      <w:proofErr w:type="spellEnd"/>
      <w:r w:rsidR="007138E3" w:rsidRPr="00064DFB">
        <w:rPr>
          <w:sz w:val="20"/>
          <w:szCs w:val="20"/>
          <w:lang w:eastAsia="en-US"/>
        </w:rPr>
        <w:t xml:space="preserve"> effect of </w:t>
      </w:r>
      <w:r w:rsidR="007138E3" w:rsidRPr="00064DFB">
        <w:rPr>
          <w:sz w:val="20"/>
          <w:szCs w:val="20"/>
        </w:rPr>
        <w:t>90.00%</w:t>
      </w:r>
      <w:r w:rsidR="007138E3" w:rsidRPr="00064DFB">
        <w:rPr>
          <w:sz w:val="20"/>
          <w:szCs w:val="20"/>
          <w:lang w:eastAsia="en-US"/>
        </w:rPr>
        <w:t xml:space="preserve"> was recorded</w:t>
      </w:r>
      <w:r w:rsidR="007138E3" w:rsidRPr="00064DFB">
        <w:rPr>
          <w:sz w:val="20"/>
          <w:szCs w:val="20"/>
        </w:rPr>
        <w:t xml:space="preserve"> </w:t>
      </w:r>
      <w:r w:rsidR="007138E3" w:rsidRPr="00064DFB">
        <w:rPr>
          <w:sz w:val="20"/>
          <w:szCs w:val="20"/>
          <w:lang w:eastAsia="en-US"/>
        </w:rPr>
        <w:t xml:space="preserve">against </w:t>
      </w:r>
      <w:r w:rsidR="007138E3" w:rsidRPr="00064DFB">
        <w:rPr>
          <w:i/>
          <w:sz w:val="20"/>
          <w:szCs w:val="20"/>
          <w:lang w:eastAsia="en-US"/>
        </w:rPr>
        <w:t xml:space="preserve">A. </w:t>
      </w:r>
      <w:proofErr w:type="spellStart"/>
      <w:r w:rsidR="007138E3" w:rsidRPr="00064DFB">
        <w:rPr>
          <w:i/>
          <w:sz w:val="20"/>
          <w:szCs w:val="20"/>
          <w:lang w:eastAsia="en-US"/>
        </w:rPr>
        <w:t>glaucus</w:t>
      </w:r>
      <w:proofErr w:type="spellEnd"/>
      <w:r w:rsidR="007138E3" w:rsidRPr="00064DFB">
        <w:rPr>
          <w:i/>
          <w:sz w:val="20"/>
          <w:szCs w:val="20"/>
          <w:lang w:eastAsia="en-US"/>
        </w:rPr>
        <w:t xml:space="preserve"> </w:t>
      </w:r>
      <w:r w:rsidR="007138E3" w:rsidRPr="00064DFB">
        <w:rPr>
          <w:sz w:val="20"/>
          <w:szCs w:val="20"/>
        </w:rPr>
        <w:t xml:space="preserve">by hot water </w:t>
      </w:r>
      <w:r w:rsidR="00843951" w:rsidRPr="00064DFB">
        <w:rPr>
          <w:sz w:val="20"/>
          <w:szCs w:val="20"/>
        </w:rPr>
        <w:t xml:space="preserve">leaf </w:t>
      </w:r>
      <w:r w:rsidR="007138E3" w:rsidRPr="00064DFB">
        <w:rPr>
          <w:sz w:val="20"/>
          <w:szCs w:val="20"/>
        </w:rPr>
        <w:t>extract of</w:t>
      </w:r>
      <w:r w:rsidR="007138E3" w:rsidRPr="00064DFB">
        <w:rPr>
          <w:i/>
          <w:sz w:val="20"/>
          <w:szCs w:val="20"/>
        </w:rPr>
        <w:t xml:space="preserve"> S. </w:t>
      </w:r>
      <w:proofErr w:type="spellStart"/>
      <w:r w:rsidR="007138E3" w:rsidRPr="00064DFB">
        <w:rPr>
          <w:i/>
          <w:sz w:val="20"/>
          <w:szCs w:val="20"/>
        </w:rPr>
        <w:t>alata</w:t>
      </w:r>
      <w:proofErr w:type="spellEnd"/>
      <w:r w:rsidR="007138E3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at 50g/100ml</w:t>
      </w:r>
      <w:r w:rsidR="007138E3" w:rsidRPr="00064DFB">
        <w:rPr>
          <w:i/>
          <w:sz w:val="20"/>
          <w:szCs w:val="20"/>
          <w:lang w:eastAsia="en-US"/>
        </w:rPr>
        <w:t>,</w:t>
      </w:r>
      <w:r w:rsidR="007138E3" w:rsidRPr="00064DFB">
        <w:rPr>
          <w:sz w:val="20"/>
          <w:szCs w:val="20"/>
          <w:lang w:eastAsia="en-US"/>
        </w:rPr>
        <w:t xml:space="preserve"> followed by </w:t>
      </w:r>
      <w:proofErr w:type="spellStart"/>
      <w:r w:rsidR="007138E3" w:rsidRPr="00064DFB">
        <w:rPr>
          <w:sz w:val="20"/>
          <w:szCs w:val="20"/>
          <w:lang w:eastAsia="en-US"/>
        </w:rPr>
        <w:t>antimycelial</w:t>
      </w:r>
      <w:proofErr w:type="spellEnd"/>
      <w:r w:rsidR="007138E3" w:rsidRPr="00064DFB">
        <w:rPr>
          <w:sz w:val="20"/>
          <w:szCs w:val="20"/>
          <w:lang w:eastAsia="en-US"/>
        </w:rPr>
        <w:t xml:space="preserve"> effect</w:t>
      </w:r>
      <w:r w:rsidRPr="00064DFB">
        <w:rPr>
          <w:sz w:val="20"/>
          <w:szCs w:val="20"/>
          <w:lang w:eastAsia="en-US"/>
        </w:rPr>
        <w:t>s</w:t>
      </w:r>
      <w:r w:rsidR="007138E3" w:rsidRPr="00064DFB">
        <w:rPr>
          <w:sz w:val="20"/>
          <w:szCs w:val="20"/>
          <w:lang w:eastAsia="en-US"/>
        </w:rPr>
        <w:t xml:space="preserve"> of </w:t>
      </w:r>
      <w:r w:rsidR="007138E3" w:rsidRPr="00064DFB">
        <w:rPr>
          <w:sz w:val="20"/>
          <w:szCs w:val="20"/>
        </w:rPr>
        <w:t xml:space="preserve">89.10% and 80.77% as exhibited by hot water </w:t>
      </w:r>
      <w:r w:rsidR="00843951" w:rsidRPr="00064DFB">
        <w:rPr>
          <w:sz w:val="20"/>
          <w:szCs w:val="20"/>
        </w:rPr>
        <w:t xml:space="preserve">leaf </w:t>
      </w:r>
      <w:r w:rsidR="007138E3" w:rsidRPr="00064DFB">
        <w:rPr>
          <w:sz w:val="20"/>
          <w:szCs w:val="20"/>
        </w:rPr>
        <w:t>extract</w:t>
      </w:r>
      <w:r w:rsidRPr="00064DFB">
        <w:rPr>
          <w:sz w:val="20"/>
          <w:szCs w:val="20"/>
        </w:rPr>
        <w:t>s</w:t>
      </w:r>
      <w:r w:rsidR="007138E3" w:rsidRPr="00064DFB">
        <w:rPr>
          <w:sz w:val="20"/>
          <w:szCs w:val="20"/>
        </w:rPr>
        <w:t xml:space="preserve"> of</w:t>
      </w:r>
      <w:r w:rsidR="007138E3" w:rsidRPr="00064DFB">
        <w:rPr>
          <w:i/>
          <w:sz w:val="20"/>
          <w:szCs w:val="20"/>
        </w:rPr>
        <w:t xml:space="preserve"> S. </w:t>
      </w:r>
      <w:proofErr w:type="spellStart"/>
      <w:r w:rsidR="007138E3" w:rsidRPr="00064DFB">
        <w:rPr>
          <w:i/>
          <w:sz w:val="20"/>
          <w:szCs w:val="20"/>
        </w:rPr>
        <w:t>alata</w:t>
      </w:r>
      <w:proofErr w:type="spellEnd"/>
      <w:r w:rsidR="007138E3" w:rsidRPr="00064DFB">
        <w:rPr>
          <w:sz w:val="20"/>
          <w:szCs w:val="20"/>
        </w:rPr>
        <w:t xml:space="preserve"> </w:t>
      </w:r>
      <w:r w:rsidR="00C41899" w:rsidRPr="00064DFB">
        <w:rPr>
          <w:sz w:val="20"/>
          <w:szCs w:val="20"/>
        </w:rPr>
        <w:t xml:space="preserve">at </w:t>
      </w:r>
      <w:r w:rsidRPr="00064DFB">
        <w:rPr>
          <w:sz w:val="20"/>
          <w:szCs w:val="20"/>
          <w:lang w:eastAsia="en-US"/>
        </w:rPr>
        <w:t>40g and 30g</w:t>
      </w:r>
      <w:r w:rsidRPr="00064DFB">
        <w:rPr>
          <w:sz w:val="20"/>
          <w:szCs w:val="20"/>
        </w:rPr>
        <w:t xml:space="preserve">/100ml </w:t>
      </w:r>
      <w:r w:rsidR="007138E3" w:rsidRPr="00064DFB">
        <w:rPr>
          <w:sz w:val="20"/>
          <w:szCs w:val="20"/>
        </w:rPr>
        <w:t xml:space="preserve">on </w:t>
      </w:r>
      <w:r w:rsidR="007138E3" w:rsidRPr="00064DFB">
        <w:rPr>
          <w:i/>
          <w:sz w:val="20"/>
          <w:szCs w:val="20"/>
          <w:lang w:eastAsia="en-US"/>
        </w:rPr>
        <w:t xml:space="preserve">A. </w:t>
      </w:r>
      <w:proofErr w:type="spellStart"/>
      <w:r w:rsidR="007138E3" w:rsidRPr="00064DFB">
        <w:rPr>
          <w:i/>
          <w:sz w:val="20"/>
          <w:szCs w:val="20"/>
          <w:lang w:eastAsia="en-US"/>
        </w:rPr>
        <w:t>glaucus</w:t>
      </w:r>
      <w:proofErr w:type="spellEnd"/>
      <w:r w:rsidR="007138E3" w:rsidRPr="00064DFB">
        <w:rPr>
          <w:i/>
          <w:sz w:val="20"/>
          <w:szCs w:val="20"/>
          <w:lang w:eastAsia="en-US"/>
        </w:rPr>
        <w:t xml:space="preserve"> </w:t>
      </w:r>
      <w:r w:rsidR="007138E3" w:rsidRPr="00064DFB">
        <w:rPr>
          <w:sz w:val="20"/>
          <w:szCs w:val="20"/>
          <w:lang w:eastAsia="en-US"/>
        </w:rPr>
        <w:t xml:space="preserve">respectively, </w:t>
      </w:r>
      <w:r w:rsidR="007138E3" w:rsidRPr="00064DFB">
        <w:rPr>
          <w:sz w:val="20"/>
          <w:szCs w:val="20"/>
        </w:rPr>
        <w:t>while</w:t>
      </w:r>
      <w:r w:rsidR="007138E3" w:rsidRPr="00064DFB">
        <w:rPr>
          <w:sz w:val="20"/>
          <w:szCs w:val="20"/>
          <w:lang w:eastAsia="en-US"/>
        </w:rPr>
        <w:t xml:space="preserve"> </w:t>
      </w:r>
      <w:r w:rsidR="007138E3" w:rsidRPr="00064DFB">
        <w:rPr>
          <w:sz w:val="20"/>
          <w:szCs w:val="20"/>
        </w:rPr>
        <w:t xml:space="preserve">hot water </w:t>
      </w:r>
      <w:r w:rsidR="00843951" w:rsidRPr="00064DFB">
        <w:rPr>
          <w:sz w:val="20"/>
          <w:szCs w:val="20"/>
        </w:rPr>
        <w:t xml:space="preserve">leaf </w:t>
      </w:r>
      <w:r w:rsidR="007138E3" w:rsidRPr="00064DFB">
        <w:rPr>
          <w:sz w:val="20"/>
          <w:szCs w:val="20"/>
        </w:rPr>
        <w:t>extract of</w:t>
      </w:r>
      <w:r w:rsidR="007138E3" w:rsidRPr="00064DFB">
        <w:rPr>
          <w:i/>
          <w:sz w:val="20"/>
          <w:szCs w:val="20"/>
        </w:rPr>
        <w:t xml:space="preserve"> S. </w:t>
      </w:r>
      <w:proofErr w:type="spellStart"/>
      <w:r w:rsidR="007138E3" w:rsidRPr="00064DFB">
        <w:rPr>
          <w:i/>
          <w:sz w:val="20"/>
          <w:szCs w:val="20"/>
        </w:rPr>
        <w:t>alata</w:t>
      </w:r>
      <w:proofErr w:type="spellEnd"/>
      <w:r w:rsidR="007138E3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 xml:space="preserve">at </w:t>
      </w:r>
      <w:r w:rsidRPr="00064DFB">
        <w:rPr>
          <w:sz w:val="20"/>
          <w:szCs w:val="20"/>
          <w:lang w:eastAsia="en-US"/>
        </w:rPr>
        <w:t>20g</w:t>
      </w:r>
      <w:r w:rsidRPr="00064DFB">
        <w:rPr>
          <w:sz w:val="20"/>
          <w:szCs w:val="20"/>
        </w:rPr>
        <w:t xml:space="preserve">/100ml </w:t>
      </w:r>
      <w:r w:rsidR="007138E3" w:rsidRPr="00064DFB">
        <w:rPr>
          <w:sz w:val="20"/>
          <w:szCs w:val="20"/>
        </w:rPr>
        <w:t xml:space="preserve">induced inhibitory effect on </w:t>
      </w:r>
      <w:r w:rsidR="007138E3" w:rsidRPr="00064DFB">
        <w:rPr>
          <w:i/>
          <w:sz w:val="20"/>
          <w:szCs w:val="20"/>
          <w:lang w:eastAsia="en-US"/>
        </w:rPr>
        <w:t xml:space="preserve">A. </w:t>
      </w:r>
      <w:proofErr w:type="spellStart"/>
      <w:r w:rsidR="007138E3" w:rsidRPr="00064DFB">
        <w:rPr>
          <w:i/>
          <w:sz w:val="20"/>
          <w:szCs w:val="20"/>
          <w:lang w:eastAsia="en-US"/>
        </w:rPr>
        <w:t>glaucus</w:t>
      </w:r>
      <w:proofErr w:type="spellEnd"/>
      <w:r w:rsidR="007138E3" w:rsidRPr="00064DFB">
        <w:rPr>
          <w:i/>
          <w:sz w:val="20"/>
          <w:szCs w:val="20"/>
          <w:lang w:eastAsia="en-US"/>
        </w:rPr>
        <w:t xml:space="preserve"> </w:t>
      </w:r>
      <w:r w:rsidR="007138E3" w:rsidRPr="00064DFB">
        <w:rPr>
          <w:sz w:val="20"/>
          <w:szCs w:val="20"/>
          <w:lang w:eastAsia="en-US"/>
        </w:rPr>
        <w:t>(</w:t>
      </w:r>
      <w:r w:rsidR="007138E3" w:rsidRPr="00064DFB">
        <w:rPr>
          <w:sz w:val="20"/>
          <w:szCs w:val="20"/>
        </w:rPr>
        <w:t>63.90%</w:t>
      </w:r>
      <w:r w:rsidR="007138E3" w:rsidRPr="00064DFB">
        <w:rPr>
          <w:sz w:val="20"/>
          <w:szCs w:val="20"/>
          <w:lang w:eastAsia="en-US"/>
        </w:rPr>
        <w:t>)</w:t>
      </w:r>
      <w:r w:rsidR="007138E3" w:rsidRPr="00064DFB">
        <w:rPr>
          <w:sz w:val="20"/>
          <w:szCs w:val="20"/>
        </w:rPr>
        <w:t xml:space="preserve">. </w:t>
      </w:r>
      <w:r w:rsidR="00843951" w:rsidRPr="00064DFB">
        <w:rPr>
          <w:sz w:val="20"/>
          <w:szCs w:val="20"/>
        </w:rPr>
        <w:t xml:space="preserve">Cold </w:t>
      </w:r>
      <w:r w:rsidR="007138E3" w:rsidRPr="00064DFB">
        <w:rPr>
          <w:sz w:val="20"/>
          <w:szCs w:val="20"/>
        </w:rPr>
        <w:t xml:space="preserve">water </w:t>
      </w:r>
      <w:r w:rsidR="00843951" w:rsidRPr="00064DFB">
        <w:rPr>
          <w:sz w:val="20"/>
          <w:szCs w:val="20"/>
        </w:rPr>
        <w:t xml:space="preserve">leaf </w:t>
      </w:r>
      <w:r w:rsidR="007138E3" w:rsidRPr="00064DFB">
        <w:rPr>
          <w:sz w:val="20"/>
          <w:szCs w:val="20"/>
        </w:rPr>
        <w:t>extract</w:t>
      </w:r>
      <w:r w:rsidR="000E0DBD" w:rsidRPr="00064DFB">
        <w:rPr>
          <w:rFonts w:eastAsiaTheme="minorHAnsi"/>
          <w:color w:val="auto"/>
          <w:sz w:val="20"/>
          <w:szCs w:val="20"/>
          <w:lang w:eastAsia="en-US" w:bidi="ar-SA"/>
        </w:rPr>
        <w:t>s</w:t>
      </w:r>
      <w:r w:rsidR="007138E3" w:rsidRPr="00064DFB">
        <w:rPr>
          <w:sz w:val="20"/>
          <w:szCs w:val="20"/>
        </w:rPr>
        <w:t xml:space="preserve"> of </w:t>
      </w:r>
      <w:r w:rsidR="007138E3" w:rsidRPr="00064DFB">
        <w:rPr>
          <w:i/>
          <w:sz w:val="20"/>
          <w:szCs w:val="20"/>
        </w:rPr>
        <w:t xml:space="preserve">S. </w:t>
      </w:r>
      <w:proofErr w:type="spellStart"/>
      <w:r w:rsidR="007138E3" w:rsidRPr="00064DFB">
        <w:rPr>
          <w:i/>
          <w:sz w:val="20"/>
          <w:szCs w:val="20"/>
        </w:rPr>
        <w:t>alata</w:t>
      </w:r>
      <w:proofErr w:type="spellEnd"/>
      <w:r w:rsidR="007138E3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 xml:space="preserve">at 10-50g /100ml </w:t>
      </w:r>
      <w:r w:rsidR="002A7449" w:rsidRPr="00064DFB">
        <w:rPr>
          <w:sz w:val="20"/>
          <w:szCs w:val="20"/>
        </w:rPr>
        <w:t xml:space="preserve">elicited </w:t>
      </w:r>
      <w:r w:rsidR="007138E3" w:rsidRPr="00064DFB">
        <w:rPr>
          <w:sz w:val="20"/>
          <w:szCs w:val="20"/>
        </w:rPr>
        <w:t xml:space="preserve">high </w:t>
      </w:r>
      <w:proofErr w:type="spellStart"/>
      <w:r w:rsidR="007138E3" w:rsidRPr="00064DFB">
        <w:rPr>
          <w:sz w:val="20"/>
          <w:szCs w:val="20"/>
        </w:rPr>
        <w:t>fungitoxic</w:t>
      </w:r>
      <w:proofErr w:type="spellEnd"/>
      <w:r w:rsidR="007138E3" w:rsidRPr="00064DFB">
        <w:rPr>
          <w:sz w:val="20"/>
          <w:szCs w:val="20"/>
        </w:rPr>
        <w:t xml:space="preserve"> effects on </w:t>
      </w:r>
      <w:r w:rsidR="007138E3" w:rsidRPr="00064DFB">
        <w:rPr>
          <w:i/>
          <w:sz w:val="20"/>
          <w:szCs w:val="20"/>
          <w:lang w:eastAsia="en-US"/>
        </w:rPr>
        <w:t xml:space="preserve">A. </w:t>
      </w:r>
      <w:proofErr w:type="spellStart"/>
      <w:r w:rsidR="007138E3" w:rsidRPr="00064DFB">
        <w:rPr>
          <w:i/>
          <w:sz w:val="20"/>
          <w:szCs w:val="20"/>
          <w:lang w:eastAsia="en-US"/>
        </w:rPr>
        <w:t>glaucus</w:t>
      </w:r>
      <w:proofErr w:type="spellEnd"/>
      <w:r w:rsidR="007138E3" w:rsidRPr="00064DFB">
        <w:rPr>
          <w:sz w:val="20"/>
          <w:szCs w:val="20"/>
        </w:rPr>
        <w:t xml:space="preserve"> ranging from 77.13% to</w:t>
      </w:r>
      <w:r w:rsidR="007138E3" w:rsidRPr="00064DFB">
        <w:rPr>
          <w:sz w:val="20"/>
          <w:szCs w:val="20"/>
          <w:vertAlign w:val="superscript"/>
        </w:rPr>
        <w:t xml:space="preserve"> </w:t>
      </w:r>
      <w:r w:rsidR="007138E3" w:rsidRPr="00064DFB">
        <w:rPr>
          <w:sz w:val="20"/>
          <w:szCs w:val="20"/>
        </w:rPr>
        <w:t>100%.</w:t>
      </w:r>
      <w:r w:rsidR="00064DFB">
        <w:rPr>
          <w:sz w:val="20"/>
          <w:szCs w:val="20"/>
        </w:rPr>
        <w:t xml:space="preserve"> </w:t>
      </w:r>
      <w:r w:rsidR="007138E3" w:rsidRPr="00064DFB">
        <w:rPr>
          <w:sz w:val="20"/>
          <w:szCs w:val="20"/>
        </w:rPr>
        <w:t>Antifungal activit</w:t>
      </w:r>
      <w:r w:rsidR="002A7449" w:rsidRPr="00064DFB">
        <w:rPr>
          <w:sz w:val="20"/>
          <w:szCs w:val="20"/>
        </w:rPr>
        <w:t>ies</w:t>
      </w:r>
      <w:r w:rsidR="007138E3" w:rsidRPr="00064DFB">
        <w:rPr>
          <w:sz w:val="20"/>
          <w:szCs w:val="20"/>
        </w:rPr>
        <w:t xml:space="preserve"> of cold water extract</w:t>
      </w:r>
      <w:r w:rsidR="00DC3067" w:rsidRPr="00064DFB">
        <w:rPr>
          <w:sz w:val="20"/>
          <w:szCs w:val="20"/>
        </w:rPr>
        <w:t>s</w:t>
      </w:r>
      <w:r w:rsidR="007138E3" w:rsidRPr="00064DFB">
        <w:rPr>
          <w:sz w:val="20"/>
          <w:szCs w:val="20"/>
        </w:rPr>
        <w:t xml:space="preserve"> of </w:t>
      </w:r>
      <w:r w:rsidR="007138E3" w:rsidRPr="00064DFB">
        <w:rPr>
          <w:i/>
          <w:sz w:val="20"/>
          <w:szCs w:val="20"/>
        </w:rPr>
        <w:t xml:space="preserve">S. </w:t>
      </w:r>
      <w:proofErr w:type="spellStart"/>
      <w:r w:rsidR="007138E3" w:rsidRPr="00064DFB">
        <w:rPr>
          <w:i/>
          <w:sz w:val="20"/>
          <w:szCs w:val="20"/>
        </w:rPr>
        <w:t>alata</w:t>
      </w:r>
      <w:proofErr w:type="spellEnd"/>
      <w:r w:rsidR="007138E3" w:rsidRPr="00064DFB">
        <w:rPr>
          <w:sz w:val="20"/>
          <w:szCs w:val="20"/>
        </w:rPr>
        <w:t xml:space="preserve"> </w:t>
      </w:r>
      <w:r w:rsidR="002A7449" w:rsidRPr="00064DFB">
        <w:rPr>
          <w:sz w:val="20"/>
          <w:szCs w:val="20"/>
        </w:rPr>
        <w:t xml:space="preserve">at 30-50g/100ml </w:t>
      </w:r>
      <w:r w:rsidR="007138E3" w:rsidRPr="00064DFB">
        <w:rPr>
          <w:sz w:val="20"/>
          <w:szCs w:val="20"/>
        </w:rPr>
        <w:t xml:space="preserve">was highest on </w:t>
      </w:r>
      <w:r w:rsidR="007138E3" w:rsidRPr="00064DFB">
        <w:rPr>
          <w:i/>
          <w:sz w:val="20"/>
          <w:szCs w:val="20"/>
          <w:lang w:eastAsia="en-US"/>
        </w:rPr>
        <w:t xml:space="preserve">A. </w:t>
      </w:r>
      <w:proofErr w:type="spellStart"/>
      <w:r w:rsidR="007138E3" w:rsidRPr="00064DFB">
        <w:rPr>
          <w:i/>
          <w:sz w:val="20"/>
          <w:szCs w:val="20"/>
          <w:lang w:eastAsia="en-US"/>
        </w:rPr>
        <w:t>glaucus</w:t>
      </w:r>
      <w:proofErr w:type="spellEnd"/>
      <w:r w:rsidR="007138E3" w:rsidRPr="00064DFB">
        <w:rPr>
          <w:sz w:val="20"/>
          <w:szCs w:val="20"/>
        </w:rPr>
        <w:t xml:space="preserve"> </w:t>
      </w:r>
      <w:r w:rsidR="007138E3" w:rsidRPr="00064DFB">
        <w:rPr>
          <w:sz w:val="20"/>
          <w:szCs w:val="20"/>
          <w:lang w:eastAsia="en-US"/>
        </w:rPr>
        <w:t>(</w:t>
      </w:r>
      <w:r w:rsidR="002A7449" w:rsidRPr="00064DFB">
        <w:rPr>
          <w:sz w:val="20"/>
          <w:szCs w:val="20"/>
        </w:rPr>
        <w:t>100</w:t>
      </w:r>
      <w:r w:rsidR="007138E3" w:rsidRPr="00064DFB">
        <w:rPr>
          <w:sz w:val="20"/>
          <w:szCs w:val="20"/>
        </w:rPr>
        <w:t>%</w:t>
      </w:r>
      <w:r w:rsidR="007138E3" w:rsidRPr="00064DFB">
        <w:rPr>
          <w:sz w:val="20"/>
          <w:szCs w:val="20"/>
          <w:lang w:eastAsia="en-US"/>
        </w:rPr>
        <w:t>)</w:t>
      </w:r>
      <w:r w:rsidR="007138E3" w:rsidRPr="00064DFB">
        <w:rPr>
          <w:sz w:val="20"/>
          <w:szCs w:val="20"/>
        </w:rPr>
        <w:t>,</w:t>
      </w:r>
      <w:r w:rsidR="007138E3" w:rsidRPr="00064DFB">
        <w:rPr>
          <w:i/>
          <w:sz w:val="20"/>
          <w:szCs w:val="20"/>
          <w:lang w:eastAsia="en-US"/>
        </w:rPr>
        <w:t xml:space="preserve"> </w:t>
      </w:r>
      <w:r w:rsidR="007138E3" w:rsidRPr="00064DFB">
        <w:rPr>
          <w:sz w:val="20"/>
          <w:szCs w:val="20"/>
          <w:lang w:eastAsia="en-US"/>
        </w:rPr>
        <w:t xml:space="preserve">followed by exhibition of inhibition value of </w:t>
      </w:r>
      <w:r w:rsidR="007138E3" w:rsidRPr="00064DFB">
        <w:rPr>
          <w:sz w:val="20"/>
          <w:szCs w:val="20"/>
        </w:rPr>
        <w:t xml:space="preserve">85.70% by cold water </w:t>
      </w:r>
      <w:r w:rsidR="00843951" w:rsidRPr="00064DFB">
        <w:rPr>
          <w:sz w:val="20"/>
          <w:szCs w:val="20"/>
        </w:rPr>
        <w:t xml:space="preserve">leaf </w:t>
      </w:r>
      <w:r w:rsidR="007138E3" w:rsidRPr="00064DFB">
        <w:rPr>
          <w:sz w:val="20"/>
          <w:szCs w:val="20"/>
        </w:rPr>
        <w:t xml:space="preserve">extract of </w:t>
      </w:r>
      <w:r w:rsidR="007138E3" w:rsidRPr="00064DFB">
        <w:rPr>
          <w:i/>
          <w:sz w:val="20"/>
          <w:szCs w:val="20"/>
        </w:rPr>
        <w:t xml:space="preserve">S. </w:t>
      </w:r>
      <w:proofErr w:type="spellStart"/>
      <w:r w:rsidR="007138E3" w:rsidRPr="00064DFB">
        <w:rPr>
          <w:i/>
          <w:sz w:val="20"/>
          <w:szCs w:val="20"/>
        </w:rPr>
        <w:t>alata</w:t>
      </w:r>
      <w:proofErr w:type="spellEnd"/>
      <w:r w:rsidR="007138E3" w:rsidRPr="00064DFB">
        <w:rPr>
          <w:sz w:val="20"/>
          <w:szCs w:val="20"/>
        </w:rPr>
        <w:t xml:space="preserve"> </w:t>
      </w:r>
      <w:r w:rsidR="002A7449" w:rsidRPr="00064DFB">
        <w:rPr>
          <w:sz w:val="20"/>
          <w:szCs w:val="20"/>
        </w:rPr>
        <w:t xml:space="preserve">at 20g/100ml </w:t>
      </w:r>
      <w:r w:rsidR="007138E3" w:rsidRPr="00064DFB">
        <w:rPr>
          <w:sz w:val="20"/>
          <w:szCs w:val="20"/>
        </w:rPr>
        <w:t>against</w:t>
      </w:r>
      <w:r w:rsidR="007138E3" w:rsidRPr="00064DFB">
        <w:rPr>
          <w:i/>
          <w:sz w:val="20"/>
          <w:szCs w:val="20"/>
          <w:lang w:eastAsia="en-US"/>
        </w:rPr>
        <w:t xml:space="preserve"> A. </w:t>
      </w:r>
      <w:proofErr w:type="spellStart"/>
      <w:r w:rsidR="007138E3" w:rsidRPr="00064DFB">
        <w:rPr>
          <w:i/>
          <w:sz w:val="20"/>
          <w:szCs w:val="20"/>
          <w:lang w:eastAsia="en-US"/>
        </w:rPr>
        <w:t>glaucus</w:t>
      </w:r>
      <w:proofErr w:type="spellEnd"/>
      <w:r w:rsidR="007138E3" w:rsidRPr="00064DFB">
        <w:rPr>
          <w:sz w:val="20"/>
          <w:szCs w:val="20"/>
          <w:lang w:eastAsia="en-US"/>
        </w:rPr>
        <w:t>.</w:t>
      </w:r>
      <w:r w:rsidR="00DC3067" w:rsidRPr="00064DFB">
        <w:rPr>
          <w:i/>
          <w:sz w:val="20"/>
          <w:szCs w:val="20"/>
          <w:lang w:eastAsia="en-US"/>
        </w:rPr>
        <w:t xml:space="preserve"> </w:t>
      </w:r>
      <w:r w:rsidR="002A7449" w:rsidRPr="00064DFB">
        <w:rPr>
          <w:sz w:val="20"/>
          <w:szCs w:val="20"/>
        </w:rPr>
        <w:t>H</w:t>
      </w:r>
      <w:r w:rsidR="007138E3" w:rsidRPr="00064DFB">
        <w:rPr>
          <w:sz w:val="20"/>
          <w:szCs w:val="20"/>
        </w:rPr>
        <w:t xml:space="preserve">ot water </w:t>
      </w:r>
      <w:r w:rsidR="00843951" w:rsidRPr="00064DFB">
        <w:rPr>
          <w:sz w:val="20"/>
          <w:szCs w:val="20"/>
        </w:rPr>
        <w:t xml:space="preserve">leaf </w:t>
      </w:r>
      <w:r w:rsidR="007138E3" w:rsidRPr="00064DFB">
        <w:rPr>
          <w:sz w:val="20"/>
          <w:szCs w:val="20"/>
        </w:rPr>
        <w:t>extract</w:t>
      </w:r>
      <w:r w:rsidR="00DC3067" w:rsidRPr="00064DFB">
        <w:rPr>
          <w:sz w:val="20"/>
          <w:szCs w:val="20"/>
        </w:rPr>
        <w:t>s</w:t>
      </w:r>
      <w:r w:rsidR="007138E3" w:rsidRPr="00064DFB">
        <w:rPr>
          <w:sz w:val="20"/>
          <w:szCs w:val="20"/>
        </w:rPr>
        <w:t xml:space="preserve"> of </w:t>
      </w:r>
      <w:r w:rsidR="007138E3" w:rsidRPr="00064DFB">
        <w:rPr>
          <w:i/>
          <w:sz w:val="20"/>
          <w:szCs w:val="20"/>
        </w:rPr>
        <w:t xml:space="preserve">S. </w:t>
      </w:r>
      <w:proofErr w:type="spellStart"/>
      <w:r w:rsidR="007138E3" w:rsidRPr="00064DFB">
        <w:rPr>
          <w:i/>
          <w:sz w:val="20"/>
          <w:szCs w:val="20"/>
        </w:rPr>
        <w:t>alata</w:t>
      </w:r>
      <w:proofErr w:type="spellEnd"/>
      <w:r w:rsidR="007138E3" w:rsidRPr="00064DFB">
        <w:rPr>
          <w:b/>
          <w:sz w:val="20"/>
          <w:szCs w:val="20"/>
        </w:rPr>
        <w:t xml:space="preserve"> </w:t>
      </w:r>
      <w:r w:rsidR="002A7449" w:rsidRPr="00064DFB">
        <w:rPr>
          <w:sz w:val="20"/>
          <w:szCs w:val="20"/>
        </w:rPr>
        <w:t xml:space="preserve">at 10-50g /100ml </w:t>
      </w:r>
      <w:r w:rsidR="00291BE5" w:rsidRPr="00064DFB">
        <w:rPr>
          <w:sz w:val="20"/>
          <w:szCs w:val="20"/>
        </w:rPr>
        <w:t xml:space="preserve">had </w:t>
      </w:r>
      <w:proofErr w:type="spellStart"/>
      <w:r w:rsidR="00291BE5" w:rsidRPr="00064DFB">
        <w:rPr>
          <w:sz w:val="20"/>
          <w:szCs w:val="20"/>
        </w:rPr>
        <w:t>antimycotic</w:t>
      </w:r>
      <w:proofErr w:type="spellEnd"/>
      <w:r w:rsidR="007138E3" w:rsidRPr="00064DFB">
        <w:rPr>
          <w:sz w:val="20"/>
          <w:szCs w:val="20"/>
        </w:rPr>
        <w:t xml:space="preserve"> effect</w:t>
      </w:r>
      <w:r w:rsidR="00DC3067" w:rsidRPr="00064DFB">
        <w:rPr>
          <w:sz w:val="20"/>
          <w:szCs w:val="20"/>
        </w:rPr>
        <w:t>s</w:t>
      </w:r>
      <w:r w:rsidR="007138E3" w:rsidRPr="00064DFB">
        <w:rPr>
          <w:sz w:val="20"/>
          <w:szCs w:val="20"/>
        </w:rPr>
        <w:t xml:space="preserve"> on</w:t>
      </w:r>
      <w:r w:rsidR="007138E3" w:rsidRPr="00064DFB">
        <w:rPr>
          <w:i/>
          <w:sz w:val="20"/>
          <w:szCs w:val="20"/>
          <w:lang w:eastAsia="en-US"/>
        </w:rPr>
        <w:t xml:space="preserve"> A. </w:t>
      </w:r>
      <w:proofErr w:type="spellStart"/>
      <w:proofErr w:type="gramStart"/>
      <w:r w:rsidR="007138E3" w:rsidRPr="00064DFB">
        <w:rPr>
          <w:i/>
          <w:sz w:val="20"/>
          <w:szCs w:val="20"/>
          <w:lang w:eastAsia="en-US"/>
        </w:rPr>
        <w:t>niger</w:t>
      </w:r>
      <w:proofErr w:type="spellEnd"/>
      <w:proofErr w:type="gramEnd"/>
      <w:r w:rsidR="007138E3" w:rsidRPr="00064DFB">
        <w:rPr>
          <w:sz w:val="20"/>
          <w:szCs w:val="20"/>
        </w:rPr>
        <w:t xml:space="preserve"> rang</w:t>
      </w:r>
      <w:r w:rsidR="002A7449" w:rsidRPr="00064DFB">
        <w:rPr>
          <w:sz w:val="20"/>
          <w:szCs w:val="20"/>
        </w:rPr>
        <w:t>ing</w:t>
      </w:r>
      <w:r w:rsidR="007138E3" w:rsidRPr="00064DFB">
        <w:rPr>
          <w:sz w:val="20"/>
          <w:szCs w:val="20"/>
        </w:rPr>
        <w:t xml:space="preserve"> between</w:t>
      </w:r>
      <w:r w:rsidR="007138E3" w:rsidRPr="00064DFB">
        <w:rPr>
          <w:i/>
          <w:sz w:val="20"/>
          <w:szCs w:val="20"/>
          <w:lang w:eastAsia="en-US"/>
        </w:rPr>
        <w:t xml:space="preserve"> </w:t>
      </w:r>
      <w:r w:rsidR="007138E3" w:rsidRPr="00064DFB">
        <w:rPr>
          <w:sz w:val="20"/>
          <w:szCs w:val="20"/>
        </w:rPr>
        <w:t xml:space="preserve">52.50% and 97.50%. </w:t>
      </w:r>
      <w:r w:rsidR="00432A14" w:rsidRPr="00064DFB">
        <w:rPr>
          <w:sz w:val="20"/>
          <w:szCs w:val="20"/>
        </w:rPr>
        <w:t>H</w:t>
      </w:r>
      <w:r w:rsidR="007138E3" w:rsidRPr="00064DFB">
        <w:rPr>
          <w:sz w:val="20"/>
          <w:szCs w:val="20"/>
        </w:rPr>
        <w:t xml:space="preserve">ot water </w:t>
      </w:r>
      <w:r w:rsidR="00843951" w:rsidRPr="00064DFB">
        <w:rPr>
          <w:sz w:val="20"/>
          <w:szCs w:val="20"/>
        </w:rPr>
        <w:t xml:space="preserve">leaf </w:t>
      </w:r>
      <w:r w:rsidR="007138E3" w:rsidRPr="00064DFB">
        <w:rPr>
          <w:sz w:val="20"/>
          <w:szCs w:val="20"/>
        </w:rPr>
        <w:t xml:space="preserve">extract of </w:t>
      </w:r>
      <w:r w:rsidR="007138E3" w:rsidRPr="00064DFB">
        <w:rPr>
          <w:i/>
          <w:sz w:val="20"/>
          <w:szCs w:val="20"/>
        </w:rPr>
        <w:t xml:space="preserve">S. </w:t>
      </w:r>
      <w:proofErr w:type="spellStart"/>
      <w:r w:rsidR="007138E3" w:rsidRPr="00064DFB">
        <w:rPr>
          <w:i/>
          <w:sz w:val="20"/>
          <w:szCs w:val="20"/>
        </w:rPr>
        <w:t>alata</w:t>
      </w:r>
      <w:proofErr w:type="spellEnd"/>
      <w:r w:rsidR="007138E3" w:rsidRPr="00064DFB">
        <w:rPr>
          <w:b/>
          <w:sz w:val="20"/>
          <w:szCs w:val="20"/>
        </w:rPr>
        <w:t xml:space="preserve"> </w:t>
      </w:r>
      <w:r w:rsidR="00432A14" w:rsidRPr="00064DFB">
        <w:rPr>
          <w:sz w:val="20"/>
          <w:szCs w:val="20"/>
        </w:rPr>
        <w:t xml:space="preserve">at 50g/100ml </w:t>
      </w:r>
      <w:r w:rsidR="007138E3" w:rsidRPr="00064DFB">
        <w:rPr>
          <w:sz w:val="20"/>
          <w:szCs w:val="20"/>
        </w:rPr>
        <w:t xml:space="preserve">had </w:t>
      </w:r>
      <w:proofErr w:type="spellStart"/>
      <w:r w:rsidR="007138E3" w:rsidRPr="00064DFB">
        <w:rPr>
          <w:sz w:val="20"/>
          <w:szCs w:val="20"/>
        </w:rPr>
        <w:t>biocidal</w:t>
      </w:r>
      <w:proofErr w:type="spellEnd"/>
      <w:r w:rsidR="007138E3" w:rsidRPr="00064DFB">
        <w:rPr>
          <w:sz w:val="20"/>
          <w:szCs w:val="20"/>
        </w:rPr>
        <w:t xml:space="preserve"> capacity of 97.50% on </w:t>
      </w:r>
      <w:r w:rsidR="007138E3" w:rsidRPr="00064DFB">
        <w:rPr>
          <w:i/>
          <w:sz w:val="20"/>
          <w:szCs w:val="20"/>
          <w:lang w:eastAsia="en-US"/>
        </w:rPr>
        <w:t xml:space="preserve">A. </w:t>
      </w:r>
      <w:proofErr w:type="spellStart"/>
      <w:r w:rsidR="007138E3" w:rsidRPr="00064DFB">
        <w:rPr>
          <w:i/>
          <w:sz w:val="20"/>
          <w:szCs w:val="20"/>
          <w:lang w:eastAsia="en-US"/>
        </w:rPr>
        <w:t>niger</w:t>
      </w:r>
      <w:proofErr w:type="spellEnd"/>
      <w:r w:rsidR="007138E3" w:rsidRPr="00064DFB">
        <w:rPr>
          <w:i/>
          <w:sz w:val="20"/>
          <w:szCs w:val="20"/>
          <w:lang w:eastAsia="en-US"/>
        </w:rPr>
        <w:t>,</w:t>
      </w:r>
      <w:r w:rsidR="007138E3" w:rsidRPr="00064DFB">
        <w:rPr>
          <w:sz w:val="20"/>
          <w:szCs w:val="20"/>
        </w:rPr>
        <w:t xml:space="preserve"> followed by hot water </w:t>
      </w:r>
      <w:r w:rsidR="00843951" w:rsidRPr="00064DFB">
        <w:rPr>
          <w:sz w:val="20"/>
          <w:szCs w:val="20"/>
        </w:rPr>
        <w:t xml:space="preserve">leaf </w:t>
      </w:r>
      <w:r w:rsidR="007138E3" w:rsidRPr="00064DFB">
        <w:rPr>
          <w:sz w:val="20"/>
          <w:szCs w:val="20"/>
        </w:rPr>
        <w:t>extract</w:t>
      </w:r>
      <w:r w:rsidR="00DC3067" w:rsidRPr="00064DFB">
        <w:rPr>
          <w:sz w:val="20"/>
          <w:szCs w:val="20"/>
        </w:rPr>
        <w:t>s</w:t>
      </w:r>
      <w:r w:rsidR="007138E3" w:rsidRPr="00064DFB">
        <w:rPr>
          <w:sz w:val="20"/>
          <w:szCs w:val="20"/>
        </w:rPr>
        <w:t xml:space="preserve"> of </w:t>
      </w:r>
      <w:r w:rsidR="007138E3" w:rsidRPr="00064DFB">
        <w:rPr>
          <w:i/>
          <w:sz w:val="20"/>
          <w:szCs w:val="20"/>
        </w:rPr>
        <w:t xml:space="preserve">S. </w:t>
      </w:r>
      <w:proofErr w:type="spellStart"/>
      <w:r w:rsidR="007138E3" w:rsidRPr="00064DFB">
        <w:rPr>
          <w:i/>
          <w:sz w:val="20"/>
          <w:szCs w:val="20"/>
        </w:rPr>
        <w:t>alata</w:t>
      </w:r>
      <w:proofErr w:type="spellEnd"/>
      <w:r w:rsidR="007138E3" w:rsidRPr="00064DFB">
        <w:rPr>
          <w:b/>
          <w:sz w:val="20"/>
          <w:szCs w:val="20"/>
        </w:rPr>
        <w:t xml:space="preserve"> </w:t>
      </w:r>
      <w:r w:rsidR="00432A14" w:rsidRPr="00064DFB">
        <w:rPr>
          <w:sz w:val="20"/>
          <w:szCs w:val="20"/>
        </w:rPr>
        <w:t>at</w:t>
      </w:r>
      <w:r w:rsidR="00432A14" w:rsidRPr="00064DFB">
        <w:rPr>
          <w:b/>
          <w:sz w:val="20"/>
          <w:szCs w:val="20"/>
        </w:rPr>
        <w:t xml:space="preserve"> </w:t>
      </w:r>
      <w:r w:rsidR="00432A14" w:rsidRPr="00064DFB">
        <w:rPr>
          <w:sz w:val="20"/>
          <w:szCs w:val="20"/>
        </w:rPr>
        <w:t>40g, 30g and 20g/100ml</w:t>
      </w:r>
      <w:r w:rsidR="007138E3" w:rsidRPr="00064DFB">
        <w:rPr>
          <w:sz w:val="20"/>
          <w:szCs w:val="20"/>
        </w:rPr>
        <w:t>, inducing antimicrobial effect</w:t>
      </w:r>
      <w:r w:rsidR="00432A14" w:rsidRPr="00064DFB">
        <w:rPr>
          <w:sz w:val="20"/>
          <w:szCs w:val="20"/>
        </w:rPr>
        <w:t>s</w:t>
      </w:r>
      <w:r w:rsidR="007138E3" w:rsidRPr="00064DFB">
        <w:rPr>
          <w:sz w:val="20"/>
          <w:szCs w:val="20"/>
        </w:rPr>
        <w:t xml:space="preserve"> of 90.37%, 82.93% and 73.83%</w:t>
      </w:r>
      <w:r w:rsidR="00064DFB">
        <w:rPr>
          <w:sz w:val="20"/>
          <w:szCs w:val="20"/>
        </w:rPr>
        <w:t xml:space="preserve"> </w:t>
      </w:r>
      <w:r w:rsidR="007138E3" w:rsidRPr="00064DFB">
        <w:rPr>
          <w:sz w:val="20"/>
          <w:szCs w:val="20"/>
        </w:rPr>
        <w:t xml:space="preserve">on </w:t>
      </w:r>
      <w:r w:rsidR="007138E3" w:rsidRPr="00064DFB">
        <w:rPr>
          <w:i/>
          <w:sz w:val="20"/>
          <w:szCs w:val="20"/>
          <w:lang w:eastAsia="en-US"/>
        </w:rPr>
        <w:t xml:space="preserve">A. </w:t>
      </w:r>
      <w:proofErr w:type="spellStart"/>
      <w:r w:rsidR="007138E3" w:rsidRPr="00064DFB">
        <w:rPr>
          <w:i/>
          <w:sz w:val="20"/>
          <w:szCs w:val="20"/>
          <w:lang w:eastAsia="en-US"/>
        </w:rPr>
        <w:t>niger</w:t>
      </w:r>
      <w:proofErr w:type="spellEnd"/>
      <w:r w:rsidR="00DC3067" w:rsidRPr="00064DFB">
        <w:rPr>
          <w:i/>
          <w:sz w:val="20"/>
          <w:szCs w:val="20"/>
          <w:lang w:eastAsia="en-US"/>
        </w:rPr>
        <w:t xml:space="preserve">. </w:t>
      </w:r>
      <w:r w:rsidR="00432A14" w:rsidRPr="00064DFB">
        <w:rPr>
          <w:sz w:val="20"/>
          <w:szCs w:val="20"/>
        </w:rPr>
        <w:t>Cold</w:t>
      </w:r>
      <w:r w:rsidR="007138E3" w:rsidRPr="00064DFB">
        <w:rPr>
          <w:sz w:val="20"/>
          <w:szCs w:val="20"/>
        </w:rPr>
        <w:t xml:space="preserve"> water </w:t>
      </w:r>
      <w:r w:rsidR="00843951" w:rsidRPr="00064DFB">
        <w:rPr>
          <w:sz w:val="20"/>
          <w:szCs w:val="20"/>
        </w:rPr>
        <w:t xml:space="preserve">leaf </w:t>
      </w:r>
      <w:r w:rsidR="007138E3" w:rsidRPr="00064DFB">
        <w:rPr>
          <w:sz w:val="20"/>
          <w:szCs w:val="20"/>
        </w:rPr>
        <w:t xml:space="preserve">extract of </w:t>
      </w:r>
      <w:r w:rsidR="007138E3" w:rsidRPr="00064DFB">
        <w:rPr>
          <w:i/>
          <w:sz w:val="20"/>
          <w:szCs w:val="20"/>
        </w:rPr>
        <w:t xml:space="preserve">S. </w:t>
      </w:r>
      <w:proofErr w:type="spellStart"/>
      <w:r w:rsidR="007138E3" w:rsidRPr="00064DFB">
        <w:rPr>
          <w:i/>
          <w:sz w:val="20"/>
          <w:szCs w:val="20"/>
        </w:rPr>
        <w:t>alata</w:t>
      </w:r>
      <w:proofErr w:type="spellEnd"/>
      <w:r w:rsidR="007138E3" w:rsidRPr="00064DFB">
        <w:rPr>
          <w:sz w:val="20"/>
          <w:szCs w:val="20"/>
        </w:rPr>
        <w:t xml:space="preserve"> </w:t>
      </w:r>
      <w:r w:rsidR="00432A14" w:rsidRPr="00064DFB">
        <w:rPr>
          <w:sz w:val="20"/>
          <w:szCs w:val="20"/>
        </w:rPr>
        <w:t xml:space="preserve">at 10-50g/100ml </w:t>
      </w:r>
      <w:r w:rsidR="007138E3" w:rsidRPr="00064DFB">
        <w:rPr>
          <w:sz w:val="20"/>
          <w:szCs w:val="20"/>
        </w:rPr>
        <w:t xml:space="preserve">had high fungicidal effects on </w:t>
      </w:r>
      <w:r w:rsidR="007138E3" w:rsidRPr="00064DFB">
        <w:rPr>
          <w:i/>
          <w:sz w:val="20"/>
          <w:szCs w:val="20"/>
          <w:lang w:eastAsia="en-US"/>
        </w:rPr>
        <w:t xml:space="preserve">A. </w:t>
      </w:r>
      <w:proofErr w:type="spellStart"/>
      <w:proofErr w:type="gramStart"/>
      <w:r w:rsidR="007138E3" w:rsidRPr="00064DFB">
        <w:rPr>
          <w:i/>
          <w:sz w:val="20"/>
          <w:szCs w:val="20"/>
          <w:lang w:eastAsia="en-US"/>
        </w:rPr>
        <w:t>niger</w:t>
      </w:r>
      <w:proofErr w:type="spellEnd"/>
      <w:proofErr w:type="gramEnd"/>
      <w:r w:rsidR="007138E3" w:rsidRPr="00064DFB">
        <w:rPr>
          <w:sz w:val="20"/>
          <w:szCs w:val="20"/>
        </w:rPr>
        <w:t xml:space="preserve"> ranging from 76.70% to</w:t>
      </w:r>
      <w:r w:rsidR="007138E3" w:rsidRPr="00064DFB">
        <w:rPr>
          <w:sz w:val="20"/>
          <w:szCs w:val="20"/>
          <w:vertAlign w:val="superscript"/>
        </w:rPr>
        <w:t xml:space="preserve"> </w:t>
      </w:r>
      <w:r w:rsidR="007138E3" w:rsidRPr="00064DFB">
        <w:rPr>
          <w:sz w:val="20"/>
          <w:szCs w:val="20"/>
        </w:rPr>
        <w:t xml:space="preserve">95.77%. </w:t>
      </w:r>
      <w:r w:rsidR="00432A14" w:rsidRPr="00064DFB">
        <w:rPr>
          <w:sz w:val="20"/>
          <w:szCs w:val="20"/>
        </w:rPr>
        <w:t>Cold</w:t>
      </w:r>
      <w:r w:rsidR="007138E3" w:rsidRPr="00064DFB">
        <w:rPr>
          <w:sz w:val="20"/>
          <w:szCs w:val="20"/>
        </w:rPr>
        <w:t xml:space="preserve"> water </w:t>
      </w:r>
      <w:r w:rsidR="00843951" w:rsidRPr="00064DFB">
        <w:rPr>
          <w:sz w:val="20"/>
          <w:szCs w:val="20"/>
        </w:rPr>
        <w:t xml:space="preserve">leaf </w:t>
      </w:r>
      <w:r w:rsidR="007138E3" w:rsidRPr="00064DFB">
        <w:rPr>
          <w:sz w:val="20"/>
          <w:szCs w:val="20"/>
        </w:rPr>
        <w:t xml:space="preserve">extract of </w:t>
      </w:r>
      <w:r w:rsidR="007138E3" w:rsidRPr="00064DFB">
        <w:rPr>
          <w:i/>
          <w:sz w:val="20"/>
          <w:szCs w:val="20"/>
        </w:rPr>
        <w:t xml:space="preserve">S. </w:t>
      </w:r>
      <w:proofErr w:type="spellStart"/>
      <w:r w:rsidR="007138E3" w:rsidRPr="00064DFB">
        <w:rPr>
          <w:i/>
          <w:sz w:val="20"/>
          <w:szCs w:val="20"/>
        </w:rPr>
        <w:t>alata</w:t>
      </w:r>
      <w:proofErr w:type="spellEnd"/>
      <w:r w:rsidR="007138E3" w:rsidRPr="00064DFB">
        <w:rPr>
          <w:sz w:val="20"/>
          <w:szCs w:val="20"/>
        </w:rPr>
        <w:t xml:space="preserve"> </w:t>
      </w:r>
      <w:r w:rsidR="00432A14" w:rsidRPr="00064DFB">
        <w:rPr>
          <w:sz w:val="20"/>
          <w:szCs w:val="20"/>
        </w:rPr>
        <w:t xml:space="preserve">at 50g/100ml </w:t>
      </w:r>
      <w:r w:rsidR="007138E3" w:rsidRPr="00064DFB">
        <w:rPr>
          <w:sz w:val="20"/>
          <w:szCs w:val="20"/>
        </w:rPr>
        <w:t xml:space="preserve">caused </w:t>
      </w:r>
      <w:r w:rsidR="007138E3" w:rsidRPr="00064DFB">
        <w:rPr>
          <w:sz w:val="20"/>
          <w:szCs w:val="20"/>
          <w:lang w:eastAsia="en-US"/>
        </w:rPr>
        <w:t>highest</w:t>
      </w:r>
      <w:r w:rsidR="007138E3" w:rsidRPr="00064DFB">
        <w:rPr>
          <w:sz w:val="20"/>
          <w:szCs w:val="20"/>
        </w:rPr>
        <w:t xml:space="preserve"> </w:t>
      </w:r>
      <w:proofErr w:type="spellStart"/>
      <w:r w:rsidR="00F31938" w:rsidRPr="00064DFB">
        <w:rPr>
          <w:sz w:val="20"/>
          <w:szCs w:val="20"/>
        </w:rPr>
        <w:t>anti</w:t>
      </w:r>
      <w:r w:rsidR="007138E3" w:rsidRPr="00064DFB">
        <w:rPr>
          <w:sz w:val="20"/>
          <w:szCs w:val="20"/>
        </w:rPr>
        <w:t>mycelial</w:t>
      </w:r>
      <w:proofErr w:type="spellEnd"/>
      <w:r w:rsidR="007138E3" w:rsidRPr="00064DFB">
        <w:rPr>
          <w:sz w:val="20"/>
          <w:szCs w:val="20"/>
        </w:rPr>
        <w:t xml:space="preserve"> effect of 95.77% on </w:t>
      </w:r>
      <w:r w:rsidR="007138E3" w:rsidRPr="00064DFB">
        <w:rPr>
          <w:i/>
          <w:sz w:val="20"/>
          <w:szCs w:val="20"/>
          <w:lang w:eastAsia="en-US"/>
        </w:rPr>
        <w:t xml:space="preserve">A. </w:t>
      </w:r>
      <w:proofErr w:type="spellStart"/>
      <w:proofErr w:type="gramStart"/>
      <w:r w:rsidR="007138E3" w:rsidRPr="00064DFB">
        <w:rPr>
          <w:i/>
          <w:sz w:val="20"/>
          <w:szCs w:val="20"/>
          <w:lang w:eastAsia="en-US"/>
        </w:rPr>
        <w:t>niger</w:t>
      </w:r>
      <w:proofErr w:type="spellEnd"/>
      <w:proofErr w:type="gramEnd"/>
      <w:r w:rsidR="007138E3" w:rsidRPr="00064DFB">
        <w:rPr>
          <w:i/>
          <w:sz w:val="20"/>
          <w:szCs w:val="20"/>
          <w:lang w:eastAsia="en-US"/>
        </w:rPr>
        <w:t>.</w:t>
      </w:r>
      <w:r w:rsidR="007138E3" w:rsidRPr="00064DFB">
        <w:rPr>
          <w:sz w:val="20"/>
          <w:szCs w:val="20"/>
        </w:rPr>
        <w:t xml:space="preserve"> </w:t>
      </w:r>
      <w:r w:rsidR="00F31938" w:rsidRPr="00064DFB">
        <w:rPr>
          <w:sz w:val="20"/>
          <w:szCs w:val="20"/>
        </w:rPr>
        <w:t>C</w:t>
      </w:r>
      <w:r w:rsidR="007138E3" w:rsidRPr="00064DFB">
        <w:rPr>
          <w:sz w:val="20"/>
          <w:szCs w:val="20"/>
        </w:rPr>
        <w:t xml:space="preserve">old water </w:t>
      </w:r>
      <w:r w:rsidR="00843951" w:rsidRPr="00064DFB">
        <w:rPr>
          <w:sz w:val="20"/>
          <w:szCs w:val="20"/>
        </w:rPr>
        <w:t xml:space="preserve">leaf </w:t>
      </w:r>
      <w:r w:rsidR="007138E3" w:rsidRPr="00064DFB">
        <w:rPr>
          <w:sz w:val="20"/>
          <w:szCs w:val="20"/>
        </w:rPr>
        <w:t>extract</w:t>
      </w:r>
      <w:r w:rsidR="00DC3067" w:rsidRPr="00064DFB">
        <w:rPr>
          <w:sz w:val="20"/>
          <w:szCs w:val="20"/>
        </w:rPr>
        <w:t>s</w:t>
      </w:r>
      <w:r w:rsidR="007138E3" w:rsidRPr="00064DFB">
        <w:rPr>
          <w:sz w:val="20"/>
          <w:szCs w:val="20"/>
        </w:rPr>
        <w:t xml:space="preserve"> of </w:t>
      </w:r>
      <w:r w:rsidR="007138E3" w:rsidRPr="00064DFB">
        <w:rPr>
          <w:i/>
          <w:sz w:val="20"/>
          <w:szCs w:val="20"/>
        </w:rPr>
        <w:t xml:space="preserve">S. </w:t>
      </w:r>
      <w:proofErr w:type="spellStart"/>
      <w:r w:rsidR="007138E3" w:rsidRPr="00064DFB">
        <w:rPr>
          <w:i/>
          <w:sz w:val="20"/>
          <w:szCs w:val="20"/>
        </w:rPr>
        <w:t>alata</w:t>
      </w:r>
      <w:proofErr w:type="spellEnd"/>
      <w:r w:rsidR="007138E3" w:rsidRPr="00064DFB">
        <w:rPr>
          <w:sz w:val="20"/>
          <w:szCs w:val="20"/>
        </w:rPr>
        <w:t xml:space="preserve"> </w:t>
      </w:r>
      <w:r w:rsidR="00F31938" w:rsidRPr="00064DFB">
        <w:rPr>
          <w:sz w:val="20"/>
          <w:szCs w:val="20"/>
        </w:rPr>
        <w:t xml:space="preserve">at both 40g and 30g/100ml </w:t>
      </w:r>
      <w:r w:rsidR="007138E3" w:rsidRPr="00064DFB">
        <w:rPr>
          <w:sz w:val="20"/>
          <w:szCs w:val="20"/>
          <w:lang w:eastAsia="en-US"/>
        </w:rPr>
        <w:t xml:space="preserve">were inhibitive on </w:t>
      </w:r>
      <w:r w:rsidR="007138E3" w:rsidRPr="00064DFB">
        <w:rPr>
          <w:i/>
          <w:sz w:val="20"/>
          <w:szCs w:val="20"/>
          <w:lang w:eastAsia="en-US"/>
        </w:rPr>
        <w:t xml:space="preserve">A. </w:t>
      </w:r>
      <w:proofErr w:type="spellStart"/>
      <w:proofErr w:type="gramStart"/>
      <w:r w:rsidR="007138E3" w:rsidRPr="00064DFB">
        <w:rPr>
          <w:i/>
          <w:sz w:val="20"/>
          <w:szCs w:val="20"/>
          <w:lang w:eastAsia="en-US"/>
        </w:rPr>
        <w:t>niger</w:t>
      </w:r>
      <w:proofErr w:type="spellEnd"/>
      <w:proofErr w:type="gramEnd"/>
      <w:r w:rsidR="007138E3" w:rsidRPr="00064DFB">
        <w:rPr>
          <w:sz w:val="20"/>
          <w:szCs w:val="20"/>
          <w:lang w:eastAsia="en-US"/>
        </w:rPr>
        <w:t xml:space="preserve"> </w:t>
      </w:r>
      <w:r w:rsidR="00F31938" w:rsidRPr="00064DFB">
        <w:rPr>
          <w:sz w:val="20"/>
          <w:szCs w:val="20"/>
          <w:lang w:eastAsia="en-US"/>
        </w:rPr>
        <w:t>by 92.7</w:t>
      </w:r>
      <w:r w:rsidR="007138E3" w:rsidRPr="00064DFB">
        <w:rPr>
          <w:sz w:val="20"/>
          <w:szCs w:val="20"/>
        </w:rPr>
        <w:t xml:space="preserve"> 70% and 91.70%</w:t>
      </w:r>
      <w:r w:rsidR="00F31938" w:rsidRPr="00064DFB">
        <w:rPr>
          <w:sz w:val="20"/>
          <w:szCs w:val="20"/>
        </w:rPr>
        <w:t xml:space="preserve"> respectively</w:t>
      </w:r>
      <w:r w:rsidR="007138E3" w:rsidRPr="00064DFB">
        <w:rPr>
          <w:sz w:val="20"/>
          <w:szCs w:val="20"/>
          <w:lang w:eastAsia="en-US"/>
        </w:rPr>
        <w:t xml:space="preserve">, followed by exhibition of antimicrobial effect of </w:t>
      </w:r>
      <w:r w:rsidR="007138E3" w:rsidRPr="00064DFB">
        <w:rPr>
          <w:sz w:val="20"/>
          <w:szCs w:val="20"/>
        </w:rPr>
        <w:t>89.20</w:t>
      </w:r>
      <w:r w:rsidR="007138E3" w:rsidRPr="00064DFB">
        <w:rPr>
          <w:sz w:val="20"/>
          <w:szCs w:val="20"/>
          <w:lang w:eastAsia="en-US"/>
        </w:rPr>
        <w:t xml:space="preserve">% by </w:t>
      </w:r>
      <w:r w:rsidR="007138E3" w:rsidRPr="00064DFB">
        <w:rPr>
          <w:sz w:val="20"/>
          <w:szCs w:val="20"/>
        </w:rPr>
        <w:t>cold water</w:t>
      </w:r>
      <w:r w:rsidR="00843951" w:rsidRPr="00064DFB">
        <w:rPr>
          <w:sz w:val="20"/>
          <w:szCs w:val="20"/>
        </w:rPr>
        <w:t xml:space="preserve"> leaf</w:t>
      </w:r>
      <w:r w:rsidR="007138E3" w:rsidRPr="00064DFB">
        <w:rPr>
          <w:sz w:val="20"/>
          <w:szCs w:val="20"/>
        </w:rPr>
        <w:t xml:space="preserve"> extract of </w:t>
      </w:r>
      <w:r w:rsidR="007138E3" w:rsidRPr="00064DFB">
        <w:rPr>
          <w:i/>
          <w:sz w:val="20"/>
          <w:szCs w:val="20"/>
        </w:rPr>
        <w:t xml:space="preserve">S. </w:t>
      </w:r>
      <w:proofErr w:type="spellStart"/>
      <w:r w:rsidR="007138E3" w:rsidRPr="00064DFB">
        <w:rPr>
          <w:i/>
          <w:sz w:val="20"/>
          <w:szCs w:val="20"/>
        </w:rPr>
        <w:t>alata</w:t>
      </w:r>
      <w:proofErr w:type="spellEnd"/>
      <w:r w:rsidR="007138E3" w:rsidRPr="00064DFB">
        <w:rPr>
          <w:sz w:val="20"/>
          <w:szCs w:val="20"/>
        </w:rPr>
        <w:t xml:space="preserve"> </w:t>
      </w:r>
      <w:r w:rsidR="00F31938" w:rsidRPr="00064DFB">
        <w:rPr>
          <w:sz w:val="20"/>
          <w:szCs w:val="20"/>
        </w:rPr>
        <w:t xml:space="preserve">at </w:t>
      </w:r>
      <w:r w:rsidR="00F31938" w:rsidRPr="00064DFB">
        <w:rPr>
          <w:sz w:val="20"/>
          <w:szCs w:val="20"/>
          <w:lang w:eastAsia="en-US"/>
        </w:rPr>
        <w:t>20g</w:t>
      </w:r>
      <w:r w:rsidR="00F31938" w:rsidRPr="00064DFB">
        <w:rPr>
          <w:sz w:val="20"/>
          <w:szCs w:val="20"/>
        </w:rPr>
        <w:t xml:space="preserve">/100ml on </w:t>
      </w:r>
      <w:r w:rsidR="007138E3" w:rsidRPr="00064DFB">
        <w:rPr>
          <w:i/>
          <w:sz w:val="20"/>
          <w:szCs w:val="20"/>
          <w:lang w:eastAsia="en-US"/>
        </w:rPr>
        <w:t xml:space="preserve">A. </w:t>
      </w:r>
      <w:proofErr w:type="spellStart"/>
      <w:r w:rsidR="007138E3" w:rsidRPr="00064DFB">
        <w:rPr>
          <w:i/>
          <w:sz w:val="20"/>
          <w:szCs w:val="20"/>
          <w:lang w:eastAsia="en-US"/>
        </w:rPr>
        <w:t>niger</w:t>
      </w:r>
      <w:proofErr w:type="spellEnd"/>
      <w:r w:rsidR="007138E3" w:rsidRPr="00064DFB">
        <w:rPr>
          <w:sz w:val="20"/>
          <w:szCs w:val="20"/>
          <w:lang w:eastAsia="en-US"/>
        </w:rPr>
        <w:t>.</w:t>
      </w:r>
    </w:p>
    <w:p w:rsidR="005F77C8" w:rsidRPr="00064DFB" w:rsidRDefault="005F77C8" w:rsidP="005F77C8">
      <w:pPr>
        <w:snapToGrid w:val="0"/>
        <w:spacing w:line="240" w:lineRule="auto"/>
        <w:jc w:val="center"/>
        <w:rPr>
          <w:sz w:val="20"/>
          <w:szCs w:val="20"/>
          <w:lang w:eastAsia="en-US"/>
        </w:rPr>
        <w:sectPr w:rsidR="005F77C8" w:rsidRPr="00064DFB" w:rsidSect="00127CCC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76196D" w:rsidRPr="00064DFB" w:rsidRDefault="0076196D" w:rsidP="005F77C8">
      <w:pPr>
        <w:snapToGrid w:val="0"/>
        <w:spacing w:line="240" w:lineRule="auto"/>
        <w:jc w:val="center"/>
        <w:rPr>
          <w:sz w:val="20"/>
          <w:szCs w:val="20"/>
          <w:lang w:eastAsia="en-US"/>
        </w:rPr>
      </w:pPr>
    </w:p>
    <w:p w:rsidR="0076196D" w:rsidRPr="00064DFB" w:rsidRDefault="0076196D" w:rsidP="005F77C8">
      <w:pPr>
        <w:snapToGrid w:val="0"/>
        <w:spacing w:line="240" w:lineRule="auto"/>
        <w:jc w:val="both"/>
        <w:rPr>
          <w:sz w:val="20"/>
          <w:szCs w:val="20"/>
        </w:rPr>
      </w:pPr>
      <w:r w:rsidRPr="00064DFB">
        <w:rPr>
          <w:sz w:val="20"/>
          <w:szCs w:val="20"/>
        </w:rPr>
        <w:t xml:space="preserve">Table 1: </w:t>
      </w:r>
      <w:r w:rsidRPr="00064DFB">
        <w:rPr>
          <w:b/>
          <w:sz w:val="20"/>
          <w:szCs w:val="20"/>
        </w:rPr>
        <w:t xml:space="preserve">Effect of aqueous extract (hot and cold) of </w:t>
      </w:r>
      <w:r w:rsidRPr="00064DFB">
        <w:rPr>
          <w:b/>
          <w:i/>
          <w:sz w:val="20"/>
          <w:szCs w:val="20"/>
        </w:rPr>
        <w:t xml:space="preserve">S. </w:t>
      </w:r>
      <w:proofErr w:type="spellStart"/>
      <w:r w:rsidRPr="00064DFB">
        <w:rPr>
          <w:b/>
          <w:i/>
          <w:sz w:val="20"/>
          <w:szCs w:val="20"/>
        </w:rPr>
        <w:t>alata</w:t>
      </w:r>
      <w:proofErr w:type="spellEnd"/>
      <w:r w:rsidRPr="00064DFB">
        <w:rPr>
          <w:b/>
          <w:sz w:val="20"/>
          <w:szCs w:val="20"/>
        </w:rPr>
        <w:t xml:space="preserve"> on the inhibition (%) of radial </w:t>
      </w:r>
      <w:proofErr w:type="spellStart"/>
      <w:r w:rsidRPr="00064DFB">
        <w:rPr>
          <w:b/>
          <w:sz w:val="20"/>
          <w:szCs w:val="20"/>
        </w:rPr>
        <w:t>mycelial</w:t>
      </w:r>
      <w:proofErr w:type="spellEnd"/>
      <w:r w:rsidRPr="00064DFB">
        <w:rPr>
          <w:b/>
          <w:sz w:val="20"/>
          <w:szCs w:val="20"/>
        </w:rPr>
        <w:t xml:space="preserve"> growth of fungal rot organisms</w:t>
      </w:r>
    </w:p>
    <w:tbl>
      <w:tblPr>
        <w:tblW w:w="4861" w:type="pct"/>
        <w:jc w:val="center"/>
        <w:tblLook w:val="04A0"/>
      </w:tblPr>
      <w:tblGrid>
        <w:gridCol w:w="1252"/>
        <w:gridCol w:w="8060"/>
      </w:tblGrid>
      <w:tr w:rsidR="005F77C8" w:rsidRPr="00064DFB" w:rsidTr="005F77C8">
        <w:trPr>
          <w:jc w:val="center"/>
        </w:trPr>
        <w:tc>
          <w:tcPr>
            <w:tcW w:w="672" w:type="pct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F77C8" w:rsidRPr="00064DFB" w:rsidRDefault="005F77C8" w:rsidP="005F77C8">
            <w:pPr>
              <w:snapToGrid w:val="0"/>
              <w:spacing w:line="240" w:lineRule="auto"/>
              <w:jc w:val="both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064DFB">
              <w:rPr>
                <w:color w:val="000000"/>
                <w:sz w:val="20"/>
                <w:szCs w:val="20"/>
                <w:lang w:eastAsia="en-US"/>
              </w:rPr>
              <w:t>water extracts</w:t>
            </w:r>
          </w:p>
          <w:p w:rsidR="005F77C8" w:rsidRPr="00064DFB" w:rsidRDefault="005F77C8" w:rsidP="005F77C8">
            <w:pPr>
              <w:snapToGrid w:val="0"/>
              <w:spacing w:line="240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64DFB">
              <w:rPr>
                <w:color w:val="000000"/>
                <w:sz w:val="20"/>
                <w:szCs w:val="20"/>
                <w:lang w:eastAsia="en-US"/>
              </w:rPr>
              <w:t xml:space="preserve"> (g/100ml)</w:t>
            </w:r>
          </w:p>
        </w:tc>
        <w:tc>
          <w:tcPr>
            <w:tcW w:w="432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F77C8" w:rsidRPr="00064DFB" w:rsidRDefault="005F77C8" w:rsidP="005F77C8">
            <w:pPr>
              <w:snapToGrid w:val="0"/>
              <w:spacing w:line="240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64DFB">
              <w:rPr>
                <w:color w:val="000000"/>
                <w:sz w:val="20"/>
                <w:szCs w:val="20"/>
                <w:lang w:eastAsia="en-US"/>
              </w:rPr>
              <w:t>%</w:t>
            </w:r>
            <w:r w:rsidRPr="00064DFB">
              <w:rPr>
                <w:color w:val="000000"/>
                <w:sz w:val="20"/>
                <w:szCs w:val="20"/>
                <w:lang w:eastAsia="en-US"/>
              </w:rPr>
              <w:tab/>
              <w:t xml:space="preserve">inhibition of radial </w:t>
            </w:r>
            <w:proofErr w:type="spellStart"/>
            <w:r w:rsidRPr="00064DFB">
              <w:rPr>
                <w:color w:val="000000"/>
                <w:sz w:val="20"/>
                <w:szCs w:val="20"/>
                <w:lang w:eastAsia="en-US"/>
              </w:rPr>
              <w:t>mycelial</w:t>
            </w:r>
            <w:proofErr w:type="spellEnd"/>
            <w:r w:rsidRPr="00064DFB">
              <w:rPr>
                <w:color w:val="000000"/>
                <w:sz w:val="20"/>
                <w:szCs w:val="20"/>
                <w:lang w:eastAsia="en-US"/>
              </w:rPr>
              <w:t xml:space="preserve"> growth</w:t>
            </w:r>
          </w:p>
        </w:tc>
      </w:tr>
      <w:tr w:rsidR="005F77C8" w:rsidRPr="00064DFB" w:rsidTr="005F77C8">
        <w:trPr>
          <w:jc w:val="center"/>
        </w:trPr>
        <w:tc>
          <w:tcPr>
            <w:tcW w:w="672" w:type="pct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F77C8" w:rsidRPr="00064DFB" w:rsidRDefault="005F77C8" w:rsidP="005F77C8">
            <w:pPr>
              <w:snapToGrid w:val="0"/>
              <w:spacing w:line="240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F77C8" w:rsidRPr="00064DFB" w:rsidRDefault="005F77C8" w:rsidP="008739E5">
            <w:pPr>
              <w:tabs>
                <w:tab w:val="left" w:pos="316"/>
                <w:tab w:val="left" w:pos="742"/>
                <w:tab w:val="left" w:pos="1025"/>
                <w:tab w:val="left" w:pos="1450"/>
                <w:tab w:val="left" w:pos="1734"/>
                <w:tab w:val="left" w:pos="2159"/>
                <w:tab w:val="left" w:pos="2443"/>
              </w:tabs>
              <w:snapToGrid w:val="0"/>
              <w:spacing w:line="240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64DFB">
              <w:rPr>
                <w:color w:val="000000"/>
                <w:sz w:val="20"/>
                <w:szCs w:val="20"/>
                <w:lang w:eastAsia="en-US"/>
              </w:rPr>
              <w:t xml:space="preserve">hot </w:t>
            </w:r>
            <w:r w:rsidRPr="00064DFB">
              <w:rPr>
                <w:color w:val="000000"/>
                <w:sz w:val="20"/>
                <w:szCs w:val="20"/>
                <w:lang w:eastAsia="en-US"/>
              </w:rPr>
              <w:tab/>
              <w:t xml:space="preserve">cold </w:t>
            </w:r>
            <w:r w:rsidRPr="00064DFB">
              <w:rPr>
                <w:color w:val="000000"/>
                <w:sz w:val="20"/>
                <w:szCs w:val="20"/>
                <w:lang w:eastAsia="en-US"/>
              </w:rPr>
              <w:tab/>
              <w:t xml:space="preserve">hot </w:t>
            </w:r>
            <w:r w:rsidRPr="00064DFB">
              <w:rPr>
                <w:color w:val="000000"/>
                <w:sz w:val="20"/>
                <w:szCs w:val="20"/>
                <w:lang w:eastAsia="en-US"/>
              </w:rPr>
              <w:tab/>
              <w:t xml:space="preserve">cold </w:t>
            </w:r>
            <w:r w:rsidRPr="00064DFB">
              <w:rPr>
                <w:color w:val="000000"/>
                <w:sz w:val="20"/>
                <w:szCs w:val="20"/>
                <w:lang w:eastAsia="en-US"/>
              </w:rPr>
              <w:tab/>
              <w:t xml:space="preserve">hot </w:t>
            </w:r>
            <w:r w:rsidRPr="00064DFB">
              <w:rPr>
                <w:color w:val="000000"/>
                <w:sz w:val="20"/>
                <w:szCs w:val="20"/>
                <w:lang w:eastAsia="en-US"/>
              </w:rPr>
              <w:tab/>
              <w:t xml:space="preserve">cold </w:t>
            </w:r>
            <w:r w:rsidRPr="00064DFB">
              <w:rPr>
                <w:color w:val="000000"/>
                <w:sz w:val="20"/>
                <w:szCs w:val="20"/>
                <w:lang w:eastAsia="en-US"/>
              </w:rPr>
              <w:tab/>
              <w:t xml:space="preserve">hot </w:t>
            </w:r>
            <w:r w:rsidRPr="00064DFB">
              <w:rPr>
                <w:color w:val="000000"/>
                <w:sz w:val="20"/>
                <w:szCs w:val="20"/>
                <w:lang w:eastAsia="en-US"/>
              </w:rPr>
              <w:tab/>
              <w:t>cold</w:t>
            </w:r>
            <w:r w:rsidRPr="00064DFB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64DFB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ab/>
            </w:r>
            <w:r w:rsidR="008739E5" w:rsidRPr="00064DFB">
              <w:rPr>
                <w:rFonts w:eastAsiaTheme="minorEastAsia" w:hint="eastAsia"/>
                <w:i/>
                <w:color w:val="000000"/>
                <w:sz w:val="20"/>
                <w:szCs w:val="20"/>
                <w:lang w:eastAsia="zh-CN"/>
              </w:rPr>
              <w:tab/>
            </w:r>
            <w:r w:rsidRPr="00064DFB">
              <w:rPr>
                <w:i/>
                <w:color w:val="000000"/>
                <w:sz w:val="20"/>
                <w:szCs w:val="20"/>
                <w:lang w:eastAsia="en-US"/>
              </w:rPr>
              <w:t xml:space="preserve">B. </w:t>
            </w:r>
            <w:proofErr w:type="spellStart"/>
            <w:r w:rsidRPr="00064DFB">
              <w:rPr>
                <w:i/>
                <w:color w:val="000000"/>
                <w:sz w:val="20"/>
                <w:szCs w:val="20"/>
                <w:lang w:eastAsia="en-US"/>
              </w:rPr>
              <w:t>theobromae</w:t>
            </w:r>
            <w:proofErr w:type="spellEnd"/>
            <w:r w:rsidRPr="00064DFB">
              <w:rPr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64DFB">
              <w:rPr>
                <w:i/>
                <w:color w:val="000000"/>
                <w:sz w:val="20"/>
                <w:szCs w:val="20"/>
                <w:lang w:eastAsia="en-US"/>
              </w:rPr>
              <w:tab/>
            </w:r>
            <w:proofErr w:type="spellStart"/>
            <w:r w:rsidRPr="00064DFB">
              <w:rPr>
                <w:i/>
                <w:color w:val="000000"/>
                <w:sz w:val="20"/>
                <w:szCs w:val="20"/>
                <w:lang w:eastAsia="en-US"/>
              </w:rPr>
              <w:t>A.flavus</w:t>
            </w:r>
            <w:proofErr w:type="spellEnd"/>
            <w:r w:rsidRPr="00064DFB">
              <w:rPr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64DFB">
              <w:rPr>
                <w:i/>
                <w:color w:val="000000"/>
                <w:sz w:val="20"/>
                <w:szCs w:val="20"/>
                <w:lang w:eastAsia="en-US"/>
              </w:rPr>
              <w:tab/>
              <w:t xml:space="preserve">A. </w:t>
            </w:r>
            <w:proofErr w:type="spellStart"/>
            <w:r w:rsidRPr="00064DFB">
              <w:rPr>
                <w:i/>
                <w:color w:val="000000"/>
                <w:sz w:val="20"/>
                <w:szCs w:val="20"/>
                <w:lang w:eastAsia="en-US"/>
              </w:rPr>
              <w:t>glaucus</w:t>
            </w:r>
            <w:proofErr w:type="spellEnd"/>
            <w:r w:rsidR="008739E5" w:rsidRPr="00064DFB">
              <w:rPr>
                <w:rFonts w:eastAsiaTheme="minorEastAsia" w:hint="eastAsia"/>
                <w:i/>
                <w:color w:val="000000"/>
                <w:sz w:val="20"/>
                <w:szCs w:val="20"/>
                <w:lang w:eastAsia="zh-CN"/>
              </w:rPr>
              <w:tab/>
            </w:r>
            <w:r w:rsidRPr="00064DFB">
              <w:rPr>
                <w:i/>
                <w:color w:val="000000"/>
                <w:sz w:val="20"/>
                <w:szCs w:val="20"/>
                <w:lang w:eastAsia="en-US"/>
              </w:rPr>
              <w:t xml:space="preserve">A. </w:t>
            </w:r>
            <w:proofErr w:type="spellStart"/>
            <w:r w:rsidRPr="00064DFB">
              <w:rPr>
                <w:i/>
                <w:color w:val="000000"/>
                <w:sz w:val="20"/>
                <w:szCs w:val="20"/>
                <w:lang w:eastAsia="en-US"/>
              </w:rPr>
              <w:t>niger</w:t>
            </w:r>
            <w:proofErr w:type="spellEnd"/>
          </w:p>
        </w:tc>
      </w:tr>
    </w:tbl>
    <w:p w:rsidR="005F77C8" w:rsidRPr="00064DFB" w:rsidRDefault="005F77C8" w:rsidP="008739E5">
      <w:pPr>
        <w:snapToGrid w:val="0"/>
        <w:spacing w:line="240" w:lineRule="auto"/>
        <w:ind w:firstLine="284"/>
        <w:jc w:val="both"/>
        <w:rPr>
          <w:sz w:val="20"/>
          <w:szCs w:val="20"/>
        </w:rPr>
      </w:pPr>
      <w:r w:rsidRPr="00064DFB">
        <w:rPr>
          <w:sz w:val="20"/>
          <w:szCs w:val="20"/>
        </w:rPr>
        <w:t xml:space="preserve">10 </w:t>
      </w:r>
      <w:r w:rsidRPr="00064DFB">
        <w:rPr>
          <w:sz w:val="20"/>
          <w:szCs w:val="20"/>
        </w:rPr>
        <w:tab/>
      </w:r>
      <w:r w:rsidRPr="00064DFB">
        <w:rPr>
          <w:rFonts w:eastAsiaTheme="minorEastAsia" w:hint="eastAsia"/>
          <w:sz w:val="20"/>
          <w:szCs w:val="20"/>
          <w:lang w:eastAsia="zh-CN"/>
        </w:rPr>
        <w:tab/>
      </w:r>
      <w:r w:rsidRPr="00064DFB">
        <w:rPr>
          <w:sz w:val="20"/>
          <w:szCs w:val="20"/>
        </w:rPr>
        <w:t>56.67</w:t>
      </w:r>
      <w:r w:rsidRPr="00064DFB">
        <w:rPr>
          <w:sz w:val="20"/>
          <w:szCs w:val="20"/>
          <w:vertAlign w:val="superscript"/>
        </w:rPr>
        <w:t>d</w:t>
      </w:r>
      <w:r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ab/>
        <w:t>60.00</w:t>
      </w:r>
      <w:r w:rsidRPr="00064DFB">
        <w:rPr>
          <w:sz w:val="20"/>
          <w:szCs w:val="20"/>
          <w:vertAlign w:val="superscript"/>
        </w:rPr>
        <w:t>e</w:t>
      </w:r>
      <w:r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ab/>
        <w:t>64.87</w:t>
      </w:r>
      <w:r w:rsidRPr="00064DFB">
        <w:rPr>
          <w:sz w:val="20"/>
          <w:szCs w:val="20"/>
          <w:vertAlign w:val="superscript"/>
        </w:rPr>
        <w:t>d</w:t>
      </w:r>
      <w:r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ab/>
        <w:t>90.40</w:t>
      </w:r>
      <w:r w:rsidRPr="00064DFB">
        <w:rPr>
          <w:sz w:val="20"/>
          <w:szCs w:val="20"/>
          <w:vertAlign w:val="superscript"/>
        </w:rPr>
        <w:t>b</w:t>
      </w:r>
      <w:r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ab/>
      </w:r>
      <w:r w:rsidR="008739E5" w:rsidRPr="00064DFB">
        <w:rPr>
          <w:rFonts w:eastAsiaTheme="minorEastAsia" w:hint="eastAsia"/>
          <w:sz w:val="20"/>
          <w:szCs w:val="20"/>
          <w:lang w:eastAsia="zh-CN"/>
        </w:rPr>
        <w:tab/>
      </w:r>
      <w:r w:rsidRPr="00064DFB">
        <w:rPr>
          <w:sz w:val="20"/>
          <w:szCs w:val="20"/>
        </w:rPr>
        <w:t>13.33</w:t>
      </w:r>
      <w:r w:rsidRPr="00064DFB">
        <w:rPr>
          <w:sz w:val="20"/>
          <w:szCs w:val="20"/>
          <w:vertAlign w:val="superscript"/>
        </w:rPr>
        <w:t>d</w:t>
      </w:r>
      <w:r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ab/>
      </w:r>
      <w:r w:rsidR="00127CCC" w:rsidRPr="00064DFB">
        <w:rPr>
          <w:rFonts w:eastAsiaTheme="minorEastAsia" w:hint="eastAsia"/>
          <w:sz w:val="20"/>
          <w:szCs w:val="20"/>
          <w:lang w:eastAsia="zh-CN"/>
        </w:rPr>
        <w:tab/>
      </w:r>
      <w:r w:rsidRPr="00064DFB">
        <w:rPr>
          <w:sz w:val="20"/>
          <w:szCs w:val="20"/>
        </w:rPr>
        <w:t>77.13</w:t>
      </w:r>
      <w:r w:rsidRPr="00064DFB">
        <w:rPr>
          <w:sz w:val="20"/>
          <w:szCs w:val="20"/>
          <w:vertAlign w:val="superscript"/>
        </w:rPr>
        <w:t>c</w:t>
      </w:r>
      <w:r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ab/>
        <w:t>52.50</w:t>
      </w:r>
      <w:r w:rsidRPr="00064DFB">
        <w:rPr>
          <w:sz w:val="20"/>
          <w:szCs w:val="20"/>
          <w:vertAlign w:val="superscript"/>
        </w:rPr>
        <w:t>d</w:t>
      </w:r>
      <w:r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ab/>
        <w:t>76.70</w:t>
      </w:r>
      <w:r w:rsidRPr="00064DFB">
        <w:rPr>
          <w:sz w:val="20"/>
          <w:szCs w:val="20"/>
          <w:vertAlign w:val="superscript"/>
        </w:rPr>
        <w:t>c</w:t>
      </w:r>
    </w:p>
    <w:p w:rsidR="005F77C8" w:rsidRPr="00064DFB" w:rsidRDefault="005F77C8" w:rsidP="008739E5">
      <w:pPr>
        <w:snapToGrid w:val="0"/>
        <w:spacing w:line="240" w:lineRule="auto"/>
        <w:ind w:firstLine="284"/>
        <w:jc w:val="both"/>
        <w:rPr>
          <w:sz w:val="20"/>
          <w:szCs w:val="20"/>
        </w:rPr>
      </w:pPr>
      <w:r w:rsidRPr="00064DFB">
        <w:rPr>
          <w:sz w:val="20"/>
          <w:szCs w:val="20"/>
        </w:rPr>
        <w:t xml:space="preserve">20 </w:t>
      </w:r>
      <w:r w:rsidRPr="00064DFB">
        <w:rPr>
          <w:sz w:val="20"/>
          <w:szCs w:val="20"/>
        </w:rPr>
        <w:tab/>
      </w:r>
      <w:r w:rsidRPr="00064DFB">
        <w:rPr>
          <w:rFonts w:eastAsiaTheme="minorEastAsia" w:hint="eastAsia"/>
          <w:sz w:val="20"/>
          <w:szCs w:val="20"/>
          <w:lang w:eastAsia="zh-CN"/>
        </w:rPr>
        <w:tab/>
      </w:r>
      <w:r w:rsidRPr="00064DFB">
        <w:rPr>
          <w:sz w:val="20"/>
          <w:szCs w:val="20"/>
        </w:rPr>
        <w:t>57.00</w:t>
      </w:r>
      <w:r w:rsidRPr="00064DFB">
        <w:rPr>
          <w:sz w:val="20"/>
          <w:szCs w:val="20"/>
          <w:vertAlign w:val="superscript"/>
        </w:rPr>
        <w:t>d</w:t>
      </w:r>
      <w:r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ab/>
        <w:t>85.70</w:t>
      </w:r>
      <w:r w:rsidRPr="00064DFB">
        <w:rPr>
          <w:sz w:val="20"/>
          <w:szCs w:val="20"/>
          <w:vertAlign w:val="superscript"/>
        </w:rPr>
        <w:t>d</w:t>
      </w:r>
      <w:r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ab/>
        <w:t>87.67</w:t>
      </w:r>
      <w:r w:rsidRPr="00064DFB">
        <w:rPr>
          <w:sz w:val="20"/>
          <w:szCs w:val="20"/>
          <w:vertAlign w:val="superscript"/>
        </w:rPr>
        <w:t xml:space="preserve">c </w:t>
      </w:r>
      <w:r w:rsidRPr="00064DFB">
        <w:rPr>
          <w:sz w:val="20"/>
          <w:szCs w:val="20"/>
        </w:rPr>
        <w:tab/>
        <w:t>90.97</w:t>
      </w:r>
      <w:r w:rsidRPr="00064DFB">
        <w:rPr>
          <w:sz w:val="20"/>
          <w:szCs w:val="20"/>
          <w:vertAlign w:val="superscript"/>
        </w:rPr>
        <w:t xml:space="preserve">b </w:t>
      </w:r>
      <w:r w:rsidRPr="00064DFB">
        <w:rPr>
          <w:sz w:val="20"/>
          <w:szCs w:val="20"/>
        </w:rPr>
        <w:tab/>
      </w:r>
      <w:r w:rsidR="008739E5" w:rsidRPr="00064DFB">
        <w:rPr>
          <w:rFonts w:eastAsiaTheme="minorEastAsia" w:hint="eastAsia"/>
          <w:sz w:val="20"/>
          <w:szCs w:val="20"/>
          <w:lang w:eastAsia="zh-CN"/>
        </w:rPr>
        <w:tab/>
      </w:r>
      <w:r w:rsidRPr="00064DFB">
        <w:rPr>
          <w:sz w:val="20"/>
          <w:szCs w:val="20"/>
        </w:rPr>
        <w:t>63.90</w:t>
      </w:r>
      <w:r w:rsidRPr="00064DFB">
        <w:rPr>
          <w:sz w:val="20"/>
          <w:szCs w:val="20"/>
          <w:vertAlign w:val="superscript"/>
        </w:rPr>
        <w:t xml:space="preserve">c </w:t>
      </w:r>
      <w:r w:rsidRPr="00064DFB">
        <w:rPr>
          <w:sz w:val="20"/>
          <w:szCs w:val="20"/>
        </w:rPr>
        <w:tab/>
      </w:r>
      <w:r w:rsidR="00127CCC" w:rsidRPr="00064DFB">
        <w:rPr>
          <w:rFonts w:eastAsiaTheme="minorEastAsia" w:hint="eastAsia"/>
          <w:sz w:val="20"/>
          <w:szCs w:val="20"/>
          <w:lang w:eastAsia="zh-CN"/>
        </w:rPr>
        <w:tab/>
      </w:r>
      <w:r w:rsidRPr="00064DFB">
        <w:rPr>
          <w:sz w:val="20"/>
          <w:szCs w:val="20"/>
        </w:rPr>
        <w:t>85.70</w:t>
      </w:r>
      <w:r w:rsidRPr="00064DFB">
        <w:rPr>
          <w:sz w:val="20"/>
          <w:szCs w:val="20"/>
          <w:vertAlign w:val="superscript"/>
        </w:rPr>
        <w:t>b</w:t>
      </w:r>
      <w:r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ab/>
        <w:t>73.83</w:t>
      </w:r>
      <w:r w:rsidRPr="00064DFB">
        <w:rPr>
          <w:sz w:val="20"/>
          <w:szCs w:val="20"/>
          <w:vertAlign w:val="superscript"/>
        </w:rPr>
        <w:t xml:space="preserve">c </w:t>
      </w:r>
      <w:r w:rsidRPr="00064DFB">
        <w:rPr>
          <w:sz w:val="20"/>
          <w:szCs w:val="20"/>
        </w:rPr>
        <w:tab/>
        <w:t>89.20</w:t>
      </w:r>
      <w:r w:rsidRPr="00064DFB">
        <w:rPr>
          <w:sz w:val="20"/>
          <w:szCs w:val="20"/>
          <w:vertAlign w:val="superscript"/>
        </w:rPr>
        <w:t>b</w:t>
      </w:r>
    </w:p>
    <w:p w:rsidR="005F77C8" w:rsidRPr="00064DFB" w:rsidRDefault="005F77C8" w:rsidP="005F77C8">
      <w:pPr>
        <w:snapToGrid w:val="0"/>
        <w:spacing w:line="240" w:lineRule="auto"/>
        <w:ind w:firstLine="284"/>
        <w:jc w:val="both"/>
        <w:rPr>
          <w:sz w:val="20"/>
          <w:szCs w:val="20"/>
        </w:rPr>
      </w:pPr>
      <w:r w:rsidRPr="00064DFB">
        <w:rPr>
          <w:sz w:val="20"/>
          <w:szCs w:val="20"/>
        </w:rPr>
        <w:t xml:space="preserve">30 </w:t>
      </w:r>
      <w:r w:rsidRPr="00064DFB">
        <w:rPr>
          <w:sz w:val="20"/>
          <w:szCs w:val="20"/>
        </w:rPr>
        <w:tab/>
      </w:r>
      <w:r w:rsidRPr="00064DFB">
        <w:rPr>
          <w:rFonts w:eastAsiaTheme="minorEastAsia" w:hint="eastAsia"/>
          <w:sz w:val="20"/>
          <w:szCs w:val="20"/>
          <w:lang w:eastAsia="zh-CN"/>
        </w:rPr>
        <w:tab/>
      </w:r>
      <w:r w:rsidRPr="00064DFB">
        <w:rPr>
          <w:sz w:val="20"/>
          <w:szCs w:val="20"/>
        </w:rPr>
        <w:t>82.87</w:t>
      </w:r>
      <w:r w:rsidRPr="00064DFB">
        <w:rPr>
          <w:sz w:val="20"/>
          <w:szCs w:val="20"/>
          <w:vertAlign w:val="superscript"/>
        </w:rPr>
        <w:t>c</w:t>
      </w:r>
      <w:r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ab/>
        <w:t>89.40</w:t>
      </w:r>
      <w:r w:rsidRPr="00064DFB">
        <w:rPr>
          <w:sz w:val="20"/>
          <w:szCs w:val="20"/>
          <w:vertAlign w:val="superscript"/>
        </w:rPr>
        <w:t>bc</w:t>
      </w:r>
      <w:r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ab/>
        <w:t>93.33</w:t>
      </w:r>
      <w:r w:rsidRPr="00064DFB">
        <w:rPr>
          <w:sz w:val="20"/>
          <w:szCs w:val="20"/>
          <w:vertAlign w:val="superscript"/>
        </w:rPr>
        <w:t>b</w:t>
      </w:r>
      <w:r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ab/>
        <w:t>100.00</w:t>
      </w:r>
      <w:r w:rsidRPr="00064DFB">
        <w:rPr>
          <w:sz w:val="20"/>
          <w:szCs w:val="20"/>
          <w:vertAlign w:val="superscript"/>
        </w:rPr>
        <w:t xml:space="preserve">a </w:t>
      </w:r>
      <w:r w:rsidRPr="00064DFB">
        <w:rPr>
          <w:sz w:val="20"/>
          <w:szCs w:val="20"/>
        </w:rPr>
        <w:tab/>
      </w:r>
      <w:r w:rsidR="008739E5" w:rsidRPr="00064DFB">
        <w:rPr>
          <w:rFonts w:eastAsiaTheme="minorEastAsia" w:hint="eastAsia"/>
          <w:sz w:val="20"/>
          <w:szCs w:val="20"/>
          <w:lang w:eastAsia="zh-CN"/>
        </w:rPr>
        <w:tab/>
      </w:r>
      <w:r w:rsidRPr="00064DFB">
        <w:rPr>
          <w:sz w:val="20"/>
          <w:szCs w:val="20"/>
        </w:rPr>
        <w:t>80.77</w:t>
      </w:r>
      <w:r w:rsidRPr="00064DFB">
        <w:rPr>
          <w:sz w:val="20"/>
          <w:szCs w:val="20"/>
          <w:vertAlign w:val="superscript"/>
        </w:rPr>
        <w:t>b</w:t>
      </w:r>
      <w:r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ab/>
      </w:r>
      <w:r w:rsidR="00127CCC" w:rsidRPr="00064DFB">
        <w:rPr>
          <w:rFonts w:eastAsiaTheme="minorEastAsia" w:hint="eastAsia"/>
          <w:sz w:val="20"/>
          <w:szCs w:val="20"/>
          <w:lang w:eastAsia="zh-CN"/>
        </w:rPr>
        <w:tab/>
      </w:r>
      <w:r w:rsidRPr="00064DFB">
        <w:rPr>
          <w:sz w:val="20"/>
          <w:szCs w:val="20"/>
        </w:rPr>
        <w:t>100.00</w:t>
      </w:r>
      <w:r w:rsidRPr="00064DFB">
        <w:rPr>
          <w:sz w:val="20"/>
          <w:szCs w:val="20"/>
          <w:vertAlign w:val="superscript"/>
        </w:rPr>
        <w:t>a</w:t>
      </w:r>
      <w:r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ab/>
        <w:t>82.93</w:t>
      </w:r>
      <w:r w:rsidRPr="00064DFB">
        <w:rPr>
          <w:sz w:val="20"/>
          <w:szCs w:val="20"/>
          <w:vertAlign w:val="superscript"/>
        </w:rPr>
        <w:t>b</w:t>
      </w:r>
      <w:r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ab/>
        <w:t>91.70</w:t>
      </w:r>
      <w:r w:rsidRPr="00064DFB">
        <w:rPr>
          <w:sz w:val="20"/>
          <w:szCs w:val="20"/>
          <w:vertAlign w:val="superscript"/>
        </w:rPr>
        <w:t>ab</w:t>
      </w:r>
    </w:p>
    <w:p w:rsidR="005F77C8" w:rsidRPr="00064DFB" w:rsidRDefault="005F77C8" w:rsidP="005F77C8">
      <w:pPr>
        <w:snapToGrid w:val="0"/>
        <w:spacing w:line="240" w:lineRule="auto"/>
        <w:ind w:firstLine="284"/>
        <w:jc w:val="both"/>
        <w:rPr>
          <w:sz w:val="20"/>
          <w:szCs w:val="20"/>
        </w:rPr>
      </w:pPr>
      <w:r w:rsidRPr="00064DFB">
        <w:rPr>
          <w:sz w:val="20"/>
          <w:szCs w:val="20"/>
        </w:rPr>
        <w:t xml:space="preserve">40 </w:t>
      </w:r>
      <w:r w:rsidRPr="00064DFB">
        <w:rPr>
          <w:sz w:val="20"/>
          <w:szCs w:val="20"/>
        </w:rPr>
        <w:tab/>
      </w:r>
      <w:r w:rsidRPr="00064DFB">
        <w:rPr>
          <w:rFonts w:eastAsiaTheme="minorEastAsia" w:hint="eastAsia"/>
          <w:sz w:val="20"/>
          <w:szCs w:val="20"/>
          <w:lang w:eastAsia="zh-CN"/>
        </w:rPr>
        <w:tab/>
      </w:r>
      <w:r w:rsidRPr="00064DFB">
        <w:rPr>
          <w:sz w:val="20"/>
          <w:szCs w:val="20"/>
        </w:rPr>
        <w:t>88.56</w:t>
      </w:r>
      <w:r w:rsidRPr="00064DFB">
        <w:rPr>
          <w:sz w:val="20"/>
          <w:szCs w:val="20"/>
          <w:vertAlign w:val="superscript"/>
        </w:rPr>
        <w:t>b</w:t>
      </w:r>
      <w:r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ab/>
        <w:t>91.83</w:t>
      </w:r>
      <w:r w:rsidRPr="00064DFB">
        <w:rPr>
          <w:sz w:val="20"/>
          <w:szCs w:val="20"/>
          <w:vertAlign w:val="superscript"/>
        </w:rPr>
        <w:t>b</w:t>
      </w:r>
      <w:r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ab/>
        <w:t>96.67</w:t>
      </w:r>
      <w:r w:rsidRPr="00064DFB">
        <w:rPr>
          <w:sz w:val="20"/>
          <w:szCs w:val="20"/>
          <w:vertAlign w:val="superscript"/>
        </w:rPr>
        <w:t xml:space="preserve">ab </w:t>
      </w:r>
      <w:r w:rsidRPr="00064DFB">
        <w:rPr>
          <w:sz w:val="20"/>
          <w:szCs w:val="20"/>
        </w:rPr>
        <w:tab/>
        <w:t>100.00</w:t>
      </w:r>
      <w:r w:rsidRPr="00064DFB">
        <w:rPr>
          <w:sz w:val="20"/>
          <w:szCs w:val="20"/>
          <w:vertAlign w:val="superscript"/>
        </w:rPr>
        <w:t>a</w:t>
      </w:r>
      <w:r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ab/>
      </w:r>
      <w:r w:rsidR="008739E5" w:rsidRPr="00064DFB">
        <w:rPr>
          <w:rFonts w:eastAsiaTheme="minorEastAsia" w:hint="eastAsia"/>
          <w:sz w:val="20"/>
          <w:szCs w:val="20"/>
          <w:lang w:eastAsia="zh-CN"/>
        </w:rPr>
        <w:tab/>
      </w:r>
      <w:r w:rsidRPr="00064DFB">
        <w:rPr>
          <w:sz w:val="20"/>
          <w:szCs w:val="20"/>
        </w:rPr>
        <w:t>89.10</w:t>
      </w:r>
      <w:r w:rsidRPr="00064DFB">
        <w:rPr>
          <w:sz w:val="20"/>
          <w:szCs w:val="20"/>
          <w:vertAlign w:val="superscript"/>
        </w:rPr>
        <w:t>a</w:t>
      </w:r>
      <w:r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ab/>
      </w:r>
      <w:r w:rsidR="00127CCC" w:rsidRPr="00064DFB">
        <w:rPr>
          <w:rFonts w:eastAsiaTheme="minorEastAsia" w:hint="eastAsia"/>
          <w:sz w:val="20"/>
          <w:szCs w:val="20"/>
          <w:lang w:eastAsia="zh-CN"/>
        </w:rPr>
        <w:tab/>
      </w:r>
      <w:r w:rsidRPr="00064DFB">
        <w:rPr>
          <w:sz w:val="20"/>
          <w:szCs w:val="20"/>
        </w:rPr>
        <w:t>100.00</w:t>
      </w:r>
      <w:r w:rsidRPr="00064DFB">
        <w:rPr>
          <w:sz w:val="20"/>
          <w:szCs w:val="20"/>
          <w:vertAlign w:val="superscript"/>
        </w:rPr>
        <w:t>a</w:t>
      </w:r>
      <w:r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ab/>
        <w:t>90.37</w:t>
      </w:r>
      <w:r w:rsidRPr="00064DFB">
        <w:rPr>
          <w:sz w:val="20"/>
          <w:szCs w:val="20"/>
          <w:vertAlign w:val="superscript"/>
        </w:rPr>
        <w:t xml:space="preserve">ab </w:t>
      </w:r>
      <w:r w:rsidRPr="00064DFB">
        <w:rPr>
          <w:sz w:val="20"/>
          <w:szCs w:val="20"/>
        </w:rPr>
        <w:tab/>
        <w:t>92.70ab</w:t>
      </w:r>
    </w:p>
    <w:p w:rsidR="005F77C8" w:rsidRPr="00064DFB" w:rsidRDefault="005F77C8" w:rsidP="005F77C8">
      <w:pPr>
        <w:snapToGrid w:val="0"/>
        <w:spacing w:line="240" w:lineRule="auto"/>
        <w:ind w:firstLine="284"/>
        <w:jc w:val="both"/>
        <w:rPr>
          <w:sz w:val="20"/>
          <w:szCs w:val="20"/>
        </w:rPr>
      </w:pPr>
      <w:r w:rsidRPr="00064DFB">
        <w:rPr>
          <w:sz w:val="20"/>
          <w:szCs w:val="20"/>
        </w:rPr>
        <w:t xml:space="preserve">50 </w:t>
      </w:r>
      <w:r w:rsidRPr="00064DFB">
        <w:rPr>
          <w:sz w:val="20"/>
          <w:szCs w:val="20"/>
        </w:rPr>
        <w:tab/>
      </w:r>
      <w:r w:rsidRPr="00064DFB">
        <w:rPr>
          <w:rFonts w:eastAsiaTheme="minorEastAsia" w:hint="eastAsia"/>
          <w:sz w:val="20"/>
          <w:szCs w:val="20"/>
          <w:lang w:eastAsia="zh-CN"/>
        </w:rPr>
        <w:tab/>
      </w:r>
      <w:r w:rsidRPr="00064DFB">
        <w:rPr>
          <w:sz w:val="20"/>
          <w:szCs w:val="20"/>
        </w:rPr>
        <w:t>94.30</w:t>
      </w:r>
      <w:r w:rsidRPr="00064DFB">
        <w:rPr>
          <w:sz w:val="20"/>
          <w:szCs w:val="20"/>
          <w:vertAlign w:val="superscript"/>
        </w:rPr>
        <w:t>a</w:t>
      </w:r>
      <w:r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ab/>
        <w:t>99.70</w:t>
      </w:r>
      <w:r w:rsidRPr="00064DFB">
        <w:rPr>
          <w:sz w:val="20"/>
          <w:szCs w:val="20"/>
          <w:vertAlign w:val="superscript"/>
        </w:rPr>
        <w:t>a</w:t>
      </w:r>
      <w:r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ab/>
        <w:t>100.00</w:t>
      </w:r>
      <w:r w:rsidRPr="00064DFB">
        <w:rPr>
          <w:sz w:val="20"/>
          <w:szCs w:val="20"/>
          <w:vertAlign w:val="superscript"/>
        </w:rPr>
        <w:t xml:space="preserve">a </w:t>
      </w:r>
      <w:r w:rsidRPr="00064DFB">
        <w:rPr>
          <w:sz w:val="20"/>
          <w:szCs w:val="20"/>
        </w:rPr>
        <w:tab/>
        <w:t>100.00</w:t>
      </w:r>
      <w:r w:rsidRPr="00064DFB">
        <w:rPr>
          <w:sz w:val="20"/>
          <w:szCs w:val="20"/>
          <w:vertAlign w:val="superscript"/>
        </w:rPr>
        <w:t>a</w:t>
      </w:r>
      <w:r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ab/>
      </w:r>
      <w:r w:rsidR="008739E5" w:rsidRPr="00064DFB">
        <w:rPr>
          <w:rFonts w:eastAsiaTheme="minorEastAsia" w:hint="eastAsia"/>
          <w:sz w:val="20"/>
          <w:szCs w:val="20"/>
          <w:lang w:eastAsia="zh-CN"/>
        </w:rPr>
        <w:tab/>
      </w:r>
      <w:r w:rsidRPr="00064DFB">
        <w:rPr>
          <w:sz w:val="20"/>
          <w:szCs w:val="20"/>
        </w:rPr>
        <w:t>90.00</w:t>
      </w:r>
      <w:r w:rsidRPr="00064DFB">
        <w:rPr>
          <w:sz w:val="20"/>
          <w:szCs w:val="20"/>
          <w:vertAlign w:val="superscript"/>
        </w:rPr>
        <w:t>a</w:t>
      </w:r>
      <w:r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ab/>
      </w:r>
      <w:r w:rsidR="00127CCC" w:rsidRPr="00064DFB">
        <w:rPr>
          <w:rFonts w:eastAsiaTheme="minorEastAsia" w:hint="eastAsia"/>
          <w:sz w:val="20"/>
          <w:szCs w:val="20"/>
          <w:lang w:eastAsia="zh-CN"/>
        </w:rPr>
        <w:tab/>
      </w:r>
      <w:r w:rsidRPr="00064DFB">
        <w:rPr>
          <w:sz w:val="20"/>
          <w:szCs w:val="20"/>
        </w:rPr>
        <w:t>100.00</w:t>
      </w:r>
      <w:r w:rsidRPr="00064DFB">
        <w:rPr>
          <w:sz w:val="20"/>
          <w:szCs w:val="20"/>
          <w:vertAlign w:val="superscript"/>
        </w:rPr>
        <w:t>a</w:t>
      </w:r>
      <w:r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ab/>
        <w:t>97.50</w:t>
      </w:r>
      <w:r w:rsidRPr="00064DFB">
        <w:rPr>
          <w:sz w:val="20"/>
          <w:szCs w:val="20"/>
          <w:vertAlign w:val="superscript"/>
        </w:rPr>
        <w:t>a</w:t>
      </w:r>
      <w:r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ab/>
        <w:t>95.77</w:t>
      </w:r>
      <w:r w:rsidRPr="00064DFB">
        <w:rPr>
          <w:sz w:val="20"/>
          <w:szCs w:val="20"/>
          <w:vertAlign w:val="superscript"/>
        </w:rPr>
        <w:t>a</w:t>
      </w:r>
    </w:p>
    <w:p w:rsidR="005F77C8" w:rsidRPr="00064DFB" w:rsidRDefault="005F77C8" w:rsidP="005F77C8">
      <w:pPr>
        <w:snapToGrid w:val="0"/>
        <w:spacing w:line="240" w:lineRule="auto"/>
        <w:ind w:firstLine="284"/>
        <w:jc w:val="both"/>
        <w:rPr>
          <w:color w:val="000000"/>
          <w:sz w:val="20"/>
          <w:szCs w:val="20"/>
          <w:lang w:eastAsia="en-US"/>
        </w:rPr>
      </w:pPr>
      <w:r w:rsidRPr="00064DFB">
        <w:rPr>
          <w:color w:val="000000"/>
          <w:sz w:val="20"/>
          <w:szCs w:val="20"/>
          <w:lang w:eastAsia="en-US"/>
        </w:rPr>
        <w:t xml:space="preserve">Standard </w:t>
      </w:r>
      <w:r w:rsidRPr="00064DFB">
        <w:rPr>
          <w:color w:val="000000"/>
          <w:sz w:val="20"/>
          <w:szCs w:val="20"/>
          <w:lang w:eastAsia="en-US"/>
        </w:rPr>
        <w:tab/>
        <w:t>40.70</w:t>
      </w:r>
      <w:r w:rsidRPr="00064DFB">
        <w:rPr>
          <w:color w:val="000000"/>
          <w:sz w:val="20"/>
          <w:szCs w:val="20"/>
          <w:vertAlign w:val="superscript"/>
          <w:lang w:eastAsia="en-US"/>
        </w:rPr>
        <w:t>e</w:t>
      </w:r>
      <w:r w:rsidRPr="00064DFB">
        <w:rPr>
          <w:color w:val="000000"/>
          <w:sz w:val="20"/>
          <w:szCs w:val="20"/>
          <w:lang w:eastAsia="en-US"/>
        </w:rPr>
        <w:t xml:space="preserve"> </w:t>
      </w:r>
      <w:r w:rsidRPr="00064DFB">
        <w:rPr>
          <w:color w:val="000000"/>
          <w:sz w:val="20"/>
          <w:szCs w:val="20"/>
          <w:lang w:eastAsia="en-US"/>
        </w:rPr>
        <w:tab/>
        <w:t>40.70</w:t>
      </w:r>
      <w:r w:rsidRPr="00064DFB">
        <w:rPr>
          <w:color w:val="000000"/>
          <w:sz w:val="20"/>
          <w:szCs w:val="20"/>
          <w:vertAlign w:val="superscript"/>
          <w:lang w:eastAsia="en-US"/>
        </w:rPr>
        <w:t>f</w:t>
      </w:r>
      <w:r w:rsidRPr="00064DFB">
        <w:rPr>
          <w:color w:val="000000"/>
          <w:sz w:val="20"/>
          <w:szCs w:val="20"/>
          <w:lang w:eastAsia="en-US"/>
        </w:rPr>
        <w:t xml:space="preserve"> </w:t>
      </w:r>
      <w:r w:rsidRPr="00064DFB">
        <w:rPr>
          <w:color w:val="000000"/>
          <w:sz w:val="20"/>
          <w:szCs w:val="20"/>
          <w:lang w:eastAsia="en-US"/>
        </w:rPr>
        <w:tab/>
        <w:t>30.20</w:t>
      </w:r>
      <w:r w:rsidRPr="00064DFB">
        <w:rPr>
          <w:color w:val="000000"/>
          <w:sz w:val="20"/>
          <w:szCs w:val="20"/>
          <w:vertAlign w:val="superscript"/>
          <w:lang w:eastAsia="en-US"/>
        </w:rPr>
        <w:t xml:space="preserve">e </w:t>
      </w:r>
      <w:r w:rsidRPr="00064DFB">
        <w:rPr>
          <w:color w:val="000000"/>
          <w:sz w:val="20"/>
          <w:szCs w:val="20"/>
          <w:lang w:eastAsia="en-US"/>
        </w:rPr>
        <w:tab/>
        <w:t>30.20</w:t>
      </w:r>
      <w:r w:rsidRPr="00064DFB">
        <w:rPr>
          <w:color w:val="000000"/>
          <w:sz w:val="20"/>
          <w:szCs w:val="20"/>
          <w:vertAlign w:val="superscript"/>
          <w:lang w:eastAsia="en-US"/>
        </w:rPr>
        <w:t xml:space="preserve">c </w:t>
      </w:r>
      <w:r w:rsidRPr="00064DFB">
        <w:rPr>
          <w:color w:val="000000"/>
          <w:sz w:val="20"/>
          <w:szCs w:val="20"/>
          <w:lang w:eastAsia="en-US"/>
        </w:rPr>
        <w:tab/>
      </w:r>
      <w:r w:rsidR="008739E5" w:rsidRPr="00064DFB">
        <w:rPr>
          <w:rFonts w:eastAsiaTheme="minorEastAsia" w:hint="eastAsia"/>
          <w:color w:val="000000"/>
          <w:sz w:val="20"/>
          <w:szCs w:val="20"/>
          <w:lang w:eastAsia="zh-CN"/>
        </w:rPr>
        <w:tab/>
      </w:r>
      <w:r w:rsidRPr="00064DFB">
        <w:rPr>
          <w:color w:val="000000"/>
          <w:sz w:val="20"/>
          <w:szCs w:val="20"/>
          <w:lang w:eastAsia="en-US"/>
        </w:rPr>
        <w:t>60.50</w:t>
      </w:r>
      <w:r w:rsidRPr="00064DFB">
        <w:rPr>
          <w:color w:val="000000"/>
          <w:sz w:val="20"/>
          <w:szCs w:val="20"/>
          <w:vertAlign w:val="superscript"/>
          <w:lang w:eastAsia="en-US"/>
        </w:rPr>
        <w:t>c</w:t>
      </w:r>
      <w:r w:rsidRPr="00064DFB">
        <w:rPr>
          <w:color w:val="000000"/>
          <w:sz w:val="20"/>
          <w:szCs w:val="20"/>
          <w:lang w:eastAsia="en-US"/>
        </w:rPr>
        <w:t xml:space="preserve"> </w:t>
      </w:r>
      <w:r w:rsidRPr="00064DFB">
        <w:rPr>
          <w:color w:val="000000"/>
          <w:sz w:val="20"/>
          <w:szCs w:val="20"/>
          <w:lang w:eastAsia="en-US"/>
        </w:rPr>
        <w:tab/>
      </w:r>
      <w:r w:rsidR="00127CCC" w:rsidRPr="00064DFB">
        <w:rPr>
          <w:rFonts w:eastAsiaTheme="minorEastAsia" w:hint="eastAsia"/>
          <w:color w:val="000000"/>
          <w:sz w:val="20"/>
          <w:szCs w:val="20"/>
          <w:lang w:eastAsia="zh-CN"/>
        </w:rPr>
        <w:tab/>
      </w:r>
      <w:r w:rsidRPr="00064DFB">
        <w:rPr>
          <w:color w:val="000000"/>
          <w:sz w:val="20"/>
          <w:szCs w:val="20"/>
          <w:lang w:eastAsia="en-US"/>
        </w:rPr>
        <w:t>60.50</w:t>
      </w:r>
      <w:r w:rsidRPr="00064DFB">
        <w:rPr>
          <w:color w:val="000000"/>
          <w:sz w:val="20"/>
          <w:szCs w:val="20"/>
          <w:vertAlign w:val="superscript"/>
          <w:lang w:eastAsia="en-US"/>
        </w:rPr>
        <w:t xml:space="preserve">d </w:t>
      </w:r>
      <w:r w:rsidRPr="00064DFB">
        <w:rPr>
          <w:color w:val="000000"/>
          <w:sz w:val="20"/>
          <w:szCs w:val="20"/>
          <w:lang w:eastAsia="en-US"/>
        </w:rPr>
        <w:tab/>
        <w:t>50.00</w:t>
      </w:r>
      <w:r w:rsidRPr="00064DFB">
        <w:rPr>
          <w:color w:val="000000"/>
          <w:sz w:val="20"/>
          <w:szCs w:val="20"/>
          <w:vertAlign w:val="superscript"/>
          <w:lang w:eastAsia="en-US"/>
        </w:rPr>
        <w:t>d</w:t>
      </w:r>
      <w:r w:rsidRPr="00064DFB">
        <w:rPr>
          <w:color w:val="000000"/>
          <w:sz w:val="20"/>
          <w:szCs w:val="20"/>
          <w:lang w:eastAsia="en-US"/>
        </w:rPr>
        <w:t xml:space="preserve"> </w:t>
      </w:r>
      <w:r w:rsidRPr="00064DFB">
        <w:rPr>
          <w:color w:val="000000"/>
          <w:sz w:val="20"/>
          <w:szCs w:val="20"/>
          <w:lang w:eastAsia="en-US"/>
        </w:rPr>
        <w:tab/>
        <w:t>50.00</w:t>
      </w:r>
      <w:r w:rsidRPr="00064DFB">
        <w:rPr>
          <w:color w:val="000000"/>
          <w:sz w:val="20"/>
          <w:szCs w:val="20"/>
          <w:vertAlign w:val="superscript"/>
          <w:lang w:eastAsia="en-US"/>
        </w:rPr>
        <w:t>d</w:t>
      </w:r>
    </w:p>
    <w:p w:rsidR="005F77C8" w:rsidRPr="00064DFB" w:rsidRDefault="005F77C8" w:rsidP="005F77C8">
      <w:pPr>
        <w:snapToGrid w:val="0"/>
        <w:spacing w:line="240" w:lineRule="auto"/>
        <w:ind w:firstLine="284"/>
        <w:jc w:val="both"/>
        <w:rPr>
          <w:rFonts w:eastAsiaTheme="minorEastAsia"/>
          <w:sz w:val="20"/>
          <w:szCs w:val="20"/>
          <w:lang w:eastAsia="zh-CN"/>
        </w:rPr>
      </w:pPr>
      <w:r w:rsidRPr="00064DFB">
        <w:rPr>
          <w:color w:val="000000"/>
          <w:sz w:val="20"/>
          <w:szCs w:val="20"/>
          <w:lang w:eastAsia="en-US"/>
        </w:rPr>
        <w:t xml:space="preserve">Control </w:t>
      </w:r>
      <w:r w:rsidRPr="00064DFB">
        <w:rPr>
          <w:color w:val="000000"/>
          <w:sz w:val="20"/>
          <w:szCs w:val="20"/>
          <w:lang w:eastAsia="en-US"/>
        </w:rPr>
        <w:tab/>
        <w:t>00.00</w:t>
      </w:r>
      <w:r w:rsidRPr="00064DFB">
        <w:rPr>
          <w:color w:val="000000"/>
          <w:sz w:val="20"/>
          <w:szCs w:val="20"/>
          <w:vertAlign w:val="superscript"/>
          <w:lang w:eastAsia="en-US"/>
        </w:rPr>
        <w:t>f</w:t>
      </w:r>
      <w:r w:rsidRPr="00064DFB">
        <w:rPr>
          <w:color w:val="000000"/>
          <w:sz w:val="20"/>
          <w:szCs w:val="20"/>
          <w:lang w:eastAsia="en-US"/>
        </w:rPr>
        <w:t xml:space="preserve"> </w:t>
      </w:r>
      <w:r w:rsidRPr="00064DFB">
        <w:rPr>
          <w:color w:val="000000"/>
          <w:sz w:val="20"/>
          <w:szCs w:val="20"/>
          <w:lang w:eastAsia="en-US"/>
        </w:rPr>
        <w:tab/>
        <w:t>00.00</w:t>
      </w:r>
      <w:r w:rsidRPr="00064DFB">
        <w:rPr>
          <w:color w:val="000000"/>
          <w:sz w:val="20"/>
          <w:szCs w:val="20"/>
          <w:vertAlign w:val="superscript"/>
          <w:lang w:eastAsia="en-US"/>
        </w:rPr>
        <w:t>g</w:t>
      </w:r>
      <w:r w:rsidRPr="00064DFB">
        <w:rPr>
          <w:color w:val="000000"/>
          <w:sz w:val="20"/>
          <w:szCs w:val="20"/>
          <w:lang w:eastAsia="en-US"/>
        </w:rPr>
        <w:t xml:space="preserve"> </w:t>
      </w:r>
      <w:r w:rsidRPr="00064DFB">
        <w:rPr>
          <w:color w:val="000000"/>
          <w:sz w:val="20"/>
          <w:szCs w:val="20"/>
          <w:lang w:eastAsia="en-US"/>
        </w:rPr>
        <w:tab/>
        <w:t>00.00</w:t>
      </w:r>
      <w:r w:rsidRPr="00064DFB">
        <w:rPr>
          <w:color w:val="000000"/>
          <w:sz w:val="20"/>
          <w:szCs w:val="20"/>
          <w:vertAlign w:val="superscript"/>
          <w:lang w:eastAsia="en-US"/>
        </w:rPr>
        <w:t>f</w:t>
      </w:r>
      <w:r w:rsidRPr="00064DFB">
        <w:rPr>
          <w:color w:val="000000"/>
          <w:sz w:val="20"/>
          <w:szCs w:val="20"/>
          <w:lang w:eastAsia="en-US"/>
        </w:rPr>
        <w:t xml:space="preserve"> </w:t>
      </w:r>
      <w:r w:rsidRPr="00064DFB">
        <w:rPr>
          <w:color w:val="000000"/>
          <w:sz w:val="20"/>
          <w:szCs w:val="20"/>
          <w:lang w:eastAsia="en-US"/>
        </w:rPr>
        <w:tab/>
        <w:t>00.00</w:t>
      </w:r>
      <w:r w:rsidRPr="00064DFB">
        <w:rPr>
          <w:color w:val="000000"/>
          <w:sz w:val="20"/>
          <w:szCs w:val="20"/>
          <w:vertAlign w:val="superscript"/>
          <w:lang w:eastAsia="en-US"/>
        </w:rPr>
        <w:t>d</w:t>
      </w:r>
      <w:r w:rsidRPr="00064DFB">
        <w:rPr>
          <w:color w:val="000000"/>
          <w:sz w:val="20"/>
          <w:szCs w:val="20"/>
          <w:lang w:eastAsia="en-US"/>
        </w:rPr>
        <w:t xml:space="preserve"> </w:t>
      </w:r>
      <w:r w:rsidRPr="00064DFB">
        <w:rPr>
          <w:color w:val="000000"/>
          <w:sz w:val="20"/>
          <w:szCs w:val="20"/>
          <w:lang w:eastAsia="en-US"/>
        </w:rPr>
        <w:tab/>
      </w:r>
      <w:r w:rsidR="008739E5" w:rsidRPr="00064DFB">
        <w:rPr>
          <w:rFonts w:eastAsiaTheme="minorEastAsia" w:hint="eastAsia"/>
          <w:color w:val="000000"/>
          <w:sz w:val="20"/>
          <w:szCs w:val="20"/>
          <w:lang w:eastAsia="zh-CN"/>
        </w:rPr>
        <w:tab/>
      </w:r>
      <w:r w:rsidRPr="00064DFB">
        <w:rPr>
          <w:color w:val="000000"/>
          <w:sz w:val="20"/>
          <w:szCs w:val="20"/>
          <w:lang w:eastAsia="en-US"/>
        </w:rPr>
        <w:t>00.00</w:t>
      </w:r>
      <w:r w:rsidRPr="00064DFB">
        <w:rPr>
          <w:color w:val="000000"/>
          <w:sz w:val="20"/>
          <w:szCs w:val="20"/>
          <w:vertAlign w:val="superscript"/>
          <w:lang w:eastAsia="en-US"/>
        </w:rPr>
        <w:t xml:space="preserve">e </w:t>
      </w:r>
      <w:r w:rsidRPr="00064DFB">
        <w:rPr>
          <w:color w:val="000000"/>
          <w:sz w:val="20"/>
          <w:szCs w:val="20"/>
          <w:lang w:eastAsia="en-US"/>
        </w:rPr>
        <w:tab/>
      </w:r>
      <w:r w:rsidR="00127CCC" w:rsidRPr="00064DFB">
        <w:rPr>
          <w:rFonts w:eastAsiaTheme="minorEastAsia" w:hint="eastAsia"/>
          <w:color w:val="000000"/>
          <w:sz w:val="20"/>
          <w:szCs w:val="20"/>
          <w:lang w:eastAsia="zh-CN"/>
        </w:rPr>
        <w:tab/>
      </w:r>
      <w:r w:rsidRPr="00064DFB">
        <w:rPr>
          <w:color w:val="000000"/>
          <w:sz w:val="20"/>
          <w:szCs w:val="20"/>
          <w:lang w:eastAsia="en-US"/>
        </w:rPr>
        <w:t>00.00</w:t>
      </w:r>
      <w:r w:rsidRPr="00064DFB">
        <w:rPr>
          <w:color w:val="000000"/>
          <w:sz w:val="20"/>
          <w:szCs w:val="20"/>
          <w:vertAlign w:val="superscript"/>
          <w:lang w:eastAsia="en-US"/>
        </w:rPr>
        <w:t xml:space="preserve">f </w:t>
      </w:r>
      <w:r w:rsidRPr="00064DFB">
        <w:rPr>
          <w:color w:val="000000"/>
          <w:sz w:val="20"/>
          <w:szCs w:val="20"/>
          <w:lang w:eastAsia="en-US"/>
        </w:rPr>
        <w:tab/>
        <w:t>00.00</w:t>
      </w:r>
      <w:r w:rsidRPr="00064DFB">
        <w:rPr>
          <w:color w:val="000000"/>
          <w:sz w:val="20"/>
          <w:szCs w:val="20"/>
          <w:vertAlign w:val="superscript"/>
          <w:lang w:eastAsia="en-US"/>
        </w:rPr>
        <w:t>e</w:t>
      </w:r>
      <w:r w:rsidRPr="00064DFB">
        <w:rPr>
          <w:color w:val="000000"/>
          <w:sz w:val="20"/>
          <w:szCs w:val="20"/>
          <w:lang w:eastAsia="en-US"/>
        </w:rPr>
        <w:t xml:space="preserve"> </w:t>
      </w:r>
      <w:r w:rsidRPr="00064DFB">
        <w:rPr>
          <w:color w:val="000000"/>
          <w:sz w:val="20"/>
          <w:szCs w:val="20"/>
          <w:lang w:eastAsia="en-US"/>
        </w:rPr>
        <w:tab/>
        <w:t>00.00</w:t>
      </w:r>
      <w:r w:rsidRPr="00064DFB">
        <w:rPr>
          <w:color w:val="000000"/>
          <w:sz w:val="20"/>
          <w:szCs w:val="20"/>
          <w:vertAlign w:val="superscript"/>
          <w:lang w:eastAsia="en-US"/>
        </w:rPr>
        <w:t>e</w:t>
      </w:r>
    </w:p>
    <w:p w:rsidR="0076196D" w:rsidRPr="00064DFB" w:rsidRDefault="0076196D" w:rsidP="002F39E3">
      <w:pPr>
        <w:snapToGrid w:val="0"/>
        <w:spacing w:line="240" w:lineRule="auto"/>
        <w:jc w:val="both"/>
        <w:rPr>
          <w:sz w:val="20"/>
          <w:szCs w:val="20"/>
        </w:rPr>
      </w:pPr>
      <w:r w:rsidRPr="00064DFB">
        <w:rPr>
          <w:sz w:val="20"/>
          <w:szCs w:val="20"/>
        </w:rPr>
        <w:t>Mean with the same letter(s) within a column are not significantly different (p&lt;0.05) according to the Duncan Multiple Range</w:t>
      </w:r>
    </w:p>
    <w:p w:rsidR="005F77C8" w:rsidRPr="00064DFB" w:rsidRDefault="005F77C8" w:rsidP="005F77C8">
      <w:pPr>
        <w:snapToGrid w:val="0"/>
        <w:spacing w:line="240" w:lineRule="auto"/>
        <w:jc w:val="both"/>
        <w:rPr>
          <w:rFonts w:eastAsiaTheme="minorEastAsia"/>
          <w:b/>
          <w:color w:val="auto"/>
          <w:sz w:val="20"/>
          <w:szCs w:val="20"/>
          <w:lang w:eastAsia="zh-CN"/>
        </w:rPr>
      </w:pPr>
    </w:p>
    <w:p w:rsidR="00127CCC" w:rsidRPr="00064DFB" w:rsidRDefault="00127CCC" w:rsidP="005F77C8">
      <w:pPr>
        <w:snapToGrid w:val="0"/>
        <w:spacing w:line="240" w:lineRule="auto"/>
        <w:jc w:val="both"/>
        <w:rPr>
          <w:rFonts w:eastAsiaTheme="minorEastAsia"/>
          <w:b/>
          <w:color w:val="auto"/>
          <w:sz w:val="20"/>
          <w:szCs w:val="20"/>
          <w:lang w:eastAsia="zh-CN"/>
        </w:rPr>
        <w:sectPr w:rsidR="00127CCC" w:rsidRPr="00064DFB" w:rsidSect="00D04517">
          <w:type w:val="continuous"/>
          <w:pgSz w:w="12242" w:h="15842" w:code="1"/>
          <w:pgMar w:top="1440" w:right="1440" w:bottom="1440" w:left="1440" w:header="720" w:footer="720" w:gutter="0"/>
          <w:cols w:space="708"/>
          <w:docGrid w:linePitch="360"/>
        </w:sectPr>
      </w:pPr>
    </w:p>
    <w:p w:rsidR="00D84396" w:rsidRPr="00064DFB" w:rsidRDefault="005F77C8" w:rsidP="005F77C8">
      <w:pPr>
        <w:snapToGrid w:val="0"/>
        <w:spacing w:line="240" w:lineRule="auto"/>
        <w:jc w:val="both"/>
        <w:rPr>
          <w:color w:val="auto"/>
          <w:sz w:val="20"/>
          <w:szCs w:val="20"/>
        </w:rPr>
      </w:pPr>
      <w:r w:rsidRPr="00064DFB">
        <w:rPr>
          <w:b/>
          <w:color w:val="auto"/>
          <w:sz w:val="20"/>
          <w:szCs w:val="20"/>
        </w:rPr>
        <w:lastRenderedPageBreak/>
        <w:t>Discussion</w:t>
      </w:r>
    </w:p>
    <w:p w:rsidR="00D84396" w:rsidRPr="00064DFB" w:rsidRDefault="00D84396" w:rsidP="005F77C8">
      <w:pPr>
        <w:snapToGrid w:val="0"/>
        <w:spacing w:line="240" w:lineRule="auto"/>
        <w:ind w:firstLine="425"/>
        <w:jc w:val="both"/>
        <w:rPr>
          <w:i/>
          <w:sz w:val="20"/>
          <w:szCs w:val="20"/>
        </w:rPr>
      </w:pPr>
      <w:r w:rsidRPr="00064DFB">
        <w:rPr>
          <w:sz w:val="20"/>
          <w:szCs w:val="20"/>
        </w:rPr>
        <w:t xml:space="preserve">The antimicrobial effects of </w:t>
      </w:r>
      <w:r w:rsidRPr="00064DFB">
        <w:rPr>
          <w:i/>
          <w:sz w:val="20"/>
          <w:szCs w:val="20"/>
        </w:rPr>
        <w:t xml:space="preserve">S. </w:t>
      </w:r>
      <w:proofErr w:type="spellStart"/>
      <w:r w:rsidRPr="00064DFB">
        <w:rPr>
          <w:i/>
          <w:sz w:val="20"/>
          <w:szCs w:val="20"/>
        </w:rPr>
        <w:t>alata</w:t>
      </w:r>
      <w:proofErr w:type="spellEnd"/>
      <w:r w:rsidRPr="00064DFB">
        <w:rPr>
          <w:sz w:val="20"/>
          <w:szCs w:val="20"/>
        </w:rPr>
        <w:t xml:space="preserve"> in this study was also significant to the report by </w:t>
      </w:r>
      <w:proofErr w:type="spellStart"/>
      <w:r w:rsidRPr="00064DFB">
        <w:rPr>
          <w:sz w:val="20"/>
          <w:szCs w:val="20"/>
        </w:rPr>
        <w:t>Nwachukwu</w:t>
      </w:r>
      <w:proofErr w:type="spellEnd"/>
      <w:r w:rsidRPr="00064DFB">
        <w:rPr>
          <w:sz w:val="20"/>
          <w:szCs w:val="20"/>
        </w:rPr>
        <w:t xml:space="preserve"> and </w:t>
      </w:r>
      <w:proofErr w:type="spellStart"/>
      <w:r w:rsidRPr="00064DFB">
        <w:rPr>
          <w:sz w:val="20"/>
          <w:szCs w:val="20"/>
        </w:rPr>
        <w:t>Osuji</w:t>
      </w:r>
      <w:proofErr w:type="spellEnd"/>
      <w:r w:rsidRPr="00064DFB">
        <w:rPr>
          <w:sz w:val="20"/>
          <w:szCs w:val="20"/>
        </w:rPr>
        <w:t xml:space="preserve"> (2008) on the use of </w:t>
      </w:r>
      <w:r w:rsidRPr="00064DFB">
        <w:rPr>
          <w:i/>
          <w:sz w:val="20"/>
          <w:szCs w:val="20"/>
        </w:rPr>
        <w:t xml:space="preserve">S. </w:t>
      </w:r>
      <w:proofErr w:type="spellStart"/>
      <w:r w:rsidRPr="00064DFB">
        <w:rPr>
          <w:i/>
          <w:sz w:val="20"/>
          <w:szCs w:val="20"/>
        </w:rPr>
        <w:t>alata</w:t>
      </w:r>
      <w:proofErr w:type="spellEnd"/>
      <w:r w:rsidRPr="00064DFB">
        <w:rPr>
          <w:sz w:val="20"/>
          <w:szCs w:val="20"/>
        </w:rPr>
        <w:t xml:space="preserve"> as an antifungal agent against</w:t>
      </w:r>
      <w:r w:rsidRPr="00064DFB">
        <w:rPr>
          <w:i/>
          <w:sz w:val="20"/>
          <w:szCs w:val="20"/>
        </w:rPr>
        <w:t xml:space="preserve"> </w:t>
      </w:r>
      <w:proofErr w:type="spellStart"/>
      <w:r w:rsidRPr="00064DFB">
        <w:rPr>
          <w:i/>
          <w:sz w:val="20"/>
          <w:szCs w:val="20"/>
        </w:rPr>
        <w:t>Scelerotium</w:t>
      </w:r>
      <w:proofErr w:type="spellEnd"/>
      <w:r w:rsidRPr="00064DFB">
        <w:rPr>
          <w:i/>
          <w:sz w:val="20"/>
          <w:szCs w:val="20"/>
        </w:rPr>
        <w:t xml:space="preserve"> </w:t>
      </w:r>
      <w:proofErr w:type="spellStart"/>
      <w:r w:rsidRPr="00064DFB">
        <w:rPr>
          <w:i/>
          <w:sz w:val="20"/>
          <w:szCs w:val="20"/>
        </w:rPr>
        <w:t>rolfsii</w:t>
      </w:r>
      <w:proofErr w:type="spellEnd"/>
      <w:r w:rsidRPr="00064DFB">
        <w:rPr>
          <w:sz w:val="20"/>
          <w:szCs w:val="20"/>
        </w:rPr>
        <w:t xml:space="preserve"> that causes cocoyam (</w:t>
      </w:r>
      <w:proofErr w:type="spellStart"/>
      <w:r w:rsidRPr="00064DFB">
        <w:rPr>
          <w:i/>
          <w:sz w:val="20"/>
          <w:szCs w:val="20"/>
        </w:rPr>
        <w:t>Xanthosoma</w:t>
      </w:r>
      <w:proofErr w:type="spellEnd"/>
      <w:r w:rsidRPr="00064DFB">
        <w:rPr>
          <w:i/>
          <w:sz w:val="20"/>
          <w:szCs w:val="20"/>
        </w:rPr>
        <w:t xml:space="preserve"> </w:t>
      </w:r>
      <w:proofErr w:type="spellStart"/>
      <w:r w:rsidRPr="00064DFB">
        <w:rPr>
          <w:i/>
          <w:sz w:val="20"/>
          <w:szCs w:val="20"/>
        </w:rPr>
        <w:t>sagittifolium</w:t>
      </w:r>
      <w:proofErr w:type="spellEnd"/>
      <w:r w:rsidRPr="00064DFB">
        <w:rPr>
          <w:sz w:val="20"/>
          <w:szCs w:val="20"/>
        </w:rPr>
        <w:t xml:space="preserve"> L) rot </w:t>
      </w:r>
      <w:proofErr w:type="spellStart"/>
      <w:r w:rsidRPr="00064DFB">
        <w:rPr>
          <w:sz w:val="20"/>
          <w:szCs w:val="20"/>
        </w:rPr>
        <w:t>cormel</w:t>
      </w:r>
      <w:proofErr w:type="spellEnd"/>
      <w:r w:rsidRPr="00064DFB">
        <w:rPr>
          <w:sz w:val="20"/>
          <w:szCs w:val="20"/>
        </w:rPr>
        <w:t xml:space="preserve"> in storage, and that of Suleiman </w:t>
      </w:r>
      <w:r w:rsidRPr="00064DFB">
        <w:rPr>
          <w:i/>
          <w:sz w:val="20"/>
          <w:szCs w:val="20"/>
        </w:rPr>
        <w:t>et al</w:t>
      </w:r>
      <w:r w:rsidRPr="00064DFB">
        <w:rPr>
          <w:sz w:val="20"/>
          <w:szCs w:val="20"/>
        </w:rPr>
        <w:t>.</w:t>
      </w:r>
      <w:r w:rsidRPr="00064DFB">
        <w:rPr>
          <w:i/>
          <w:sz w:val="20"/>
          <w:szCs w:val="20"/>
        </w:rPr>
        <w:t>,</w:t>
      </w:r>
      <w:r w:rsidRPr="00064DFB">
        <w:rPr>
          <w:sz w:val="20"/>
          <w:szCs w:val="20"/>
        </w:rPr>
        <w:t xml:space="preserve"> (2008) on the effect of </w:t>
      </w:r>
      <w:r w:rsidRPr="00064DFB">
        <w:rPr>
          <w:i/>
          <w:sz w:val="20"/>
          <w:szCs w:val="20"/>
        </w:rPr>
        <w:t xml:space="preserve">S. </w:t>
      </w:r>
      <w:proofErr w:type="spellStart"/>
      <w:r w:rsidRPr="00064DFB">
        <w:rPr>
          <w:i/>
          <w:sz w:val="20"/>
          <w:szCs w:val="20"/>
        </w:rPr>
        <w:t>alata</w:t>
      </w:r>
      <w:proofErr w:type="spellEnd"/>
      <w:r w:rsidRPr="00064DFB">
        <w:rPr>
          <w:sz w:val="20"/>
          <w:szCs w:val="20"/>
        </w:rPr>
        <w:t xml:space="preserve"> on spot fungus (</w:t>
      </w:r>
      <w:proofErr w:type="spellStart"/>
      <w:r w:rsidRPr="00064DFB">
        <w:rPr>
          <w:i/>
          <w:sz w:val="20"/>
          <w:szCs w:val="20"/>
        </w:rPr>
        <w:t>Fusarium</w:t>
      </w:r>
      <w:proofErr w:type="spellEnd"/>
      <w:r w:rsidRPr="00064DFB">
        <w:rPr>
          <w:i/>
          <w:sz w:val="20"/>
          <w:szCs w:val="20"/>
        </w:rPr>
        <w:t xml:space="preserve"> </w:t>
      </w:r>
      <w:r w:rsidRPr="00064DFB">
        <w:rPr>
          <w:sz w:val="20"/>
          <w:szCs w:val="20"/>
        </w:rPr>
        <w:t>sp) isolated from cowpea (</w:t>
      </w:r>
      <w:proofErr w:type="spellStart"/>
      <w:r w:rsidRPr="00064DFB">
        <w:rPr>
          <w:i/>
          <w:sz w:val="20"/>
          <w:szCs w:val="20"/>
        </w:rPr>
        <w:t>Vigna</w:t>
      </w:r>
      <w:proofErr w:type="spellEnd"/>
      <w:r w:rsidRPr="00064DFB">
        <w:rPr>
          <w:i/>
          <w:sz w:val="20"/>
          <w:szCs w:val="20"/>
        </w:rPr>
        <w:t xml:space="preserve"> </w:t>
      </w:r>
      <w:proofErr w:type="spellStart"/>
      <w:r w:rsidRPr="00064DFB">
        <w:rPr>
          <w:i/>
          <w:sz w:val="20"/>
          <w:szCs w:val="20"/>
        </w:rPr>
        <w:t>uinguiculata</w:t>
      </w:r>
      <w:proofErr w:type="spellEnd"/>
      <w:r w:rsidRPr="00064DFB">
        <w:rPr>
          <w:sz w:val="20"/>
          <w:szCs w:val="20"/>
        </w:rPr>
        <w:t>).</w:t>
      </w:r>
      <w:r w:rsid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 xml:space="preserve">This study showed that hot and cold water extract of </w:t>
      </w:r>
      <w:r w:rsidRPr="00064DFB">
        <w:rPr>
          <w:i/>
          <w:sz w:val="20"/>
          <w:szCs w:val="20"/>
        </w:rPr>
        <w:t xml:space="preserve">S. </w:t>
      </w:r>
      <w:proofErr w:type="spellStart"/>
      <w:r w:rsidRPr="00064DFB">
        <w:rPr>
          <w:i/>
          <w:sz w:val="20"/>
          <w:szCs w:val="20"/>
        </w:rPr>
        <w:t>alata</w:t>
      </w:r>
      <w:proofErr w:type="spellEnd"/>
      <w:r w:rsidRPr="00064DFB">
        <w:rPr>
          <w:b/>
          <w:sz w:val="20"/>
          <w:szCs w:val="20"/>
        </w:rPr>
        <w:t xml:space="preserve"> </w:t>
      </w:r>
      <w:r w:rsidRPr="00064DFB">
        <w:rPr>
          <w:sz w:val="20"/>
          <w:szCs w:val="20"/>
        </w:rPr>
        <w:t xml:space="preserve">were absolutely antifungal on </w:t>
      </w:r>
      <w:r w:rsidRPr="00064DFB">
        <w:rPr>
          <w:i/>
          <w:sz w:val="20"/>
          <w:szCs w:val="20"/>
        </w:rPr>
        <w:t>A</w:t>
      </w:r>
      <w:r w:rsidRPr="00064DFB">
        <w:rPr>
          <w:i/>
          <w:sz w:val="20"/>
          <w:szCs w:val="20"/>
          <w:lang w:eastAsia="en-US"/>
        </w:rPr>
        <w:t xml:space="preserve">. </w:t>
      </w:r>
      <w:proofErr w:type="spellStart"/>
      <w:r w:rsidRPr="00064DFB">
        <w:rPr>
          <w:i/>
          <w:sz w:val="20"/>
          <w:szCs w:val="20"/>
          <w:lang w:eastAsia="en-US"/>
        </w:rPr>
        <w:t>flavus</w:t>
      </w:r>
      <w:proofErr w:type="spellEnd"/>
      <w:r w:rsidRPr="00064DFB">
        <w:rPr>
          <w:sz w:val="20"/>
          <w:szCs w:val="20"/>
        </w:rPr>
        <w:t xml:space="preserve">. Similarly, the </w:t>
      </w:r>
      <w:proofErr w:type="spellStart"/>
      <w:r w:rsidRPr="00064DFB">
        <w:rPr>
          <w:sz w:val="20"/>
          <w:szCs w:val="20"/>
        </w:rPr>
        <w:t>phytotoxic</w:t>
      </w:r>
      <w:proofErr w:type="spellEnd"/>
      <w:r w:rsidRPr="00064DFB">
        <w:rPr>
          <w:sz w:val="20"/>
          <w:szCs w:val="20"/>
        </w:rPr>
        <w:t xml:space="preserve"> effect of both cold water and ethanol extract of </w:t>
      </w:r>
      <w:r w:rsidRPr="00064DFB">
        <w:rPr>
          <w:i/>
          <w:sz w:val="20"/>
          <w:szCs w:val="20"/>
        </w:rPr>
        <w:t xml:space="preserve">S. </w:t>
      </w:r>
      <w:proofErr w:type="spellStart"/>
      <w:r w:rsidRPr="00064DFB">
        <w:rPr>
          <w:i/>
          <w:sz w:val="20"/>
          <w:szCs w:val="20"/>
        </w:rPr>
        <w:t>alata</w:t>
      </w:r>
      <w:proofErr w:type="spellEnd"/>
      <w:r w:rsidRPr="00064DFB">
        <w:rPr>
          <w:sz w:val="20"/>
          <w:szCs w:val="20"/>
        </w:rPr>
        <w:t xml:space="preserve"> were absolute on </w:t>
      </w:r>
      <w:r w:rsidRPr="00064DFB">
        <w:rPr>
          <w:i/>
          <w:sz w:val="20"/>
          <w:szCs w:val="20"/>
          <w:lang w:eastAsia="en-US"/>
        </w:rPr>
        <w:t xml:space="preserve">A. </w:t>
      </w:r>
      <w:proofErr w:type="spellStart"/>
      <w:r w:rsidRPr="00064DFB">
        <w:rPr>
          <w:i/>
          <w:sz w:val="20"/>
          <w:szCs w:val="20"/>
          <w:lang w:eastAsia="en-US"/>
        </w:rPr>
        <w:t>glaucus</w:t>
      </w:r>
      <w:proofErr w:type="spellEnd"/>
      <w:r w:rsidRPr="00064DFB">
        <w:rPr>
          <w:sz w:val="20"/>
          <w:szCs w:val="20"/>
        </w:rPr>
        <w:t>.</w:t>
      </w: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An important characteristic of plant extracts and their components is their </w:t>
      </w:r>
      <w:proofErr w:type="spellStart"/>
      <w:r w:rsidRPr="00064DFB">
        <w:rPr>
          <w:rFonts w:eastAsiaTheme="minorHAnsi"/>
          <w:color w:val="auto"/>
          <w:sz w:val="20"/>
          <w:szCs w:val="20"/>
          <w:lang w:eastAsia="en-US" w:bidi="ar-SA"/>
        </w:rPr>
        <w:t>hydrophobicity</w:t>
      </w:r>
      <w:proofErr w:type="spellEnd"/>
      <w:r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, which enable them to partition the lipids of the fungal cell membrane and mitochondria, disturbing the cell structures and rendering them more permeable (Joshi </w:t>
      </w:r>
      <w:r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>et al</w:t>
      </w: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., 2011). This might be the cause of </w:t>
      </w:r>
      <w:proofErr w:type="spellStart"/>
      <w:r w:rsidRPr="00064DFB">
        <w:rPr>
          <w:rFonts w:eastAsiaTheme="minorHAnsi"/>
          <w:color w:val="auto"/>
          <w:sz w:val="20"/>
          <w:szCs w:val="20"/>
          <w:lang w:eastAsia="en-US" w:bidi="ar-SA"/>
        </w:rPr>
        <w:t>antimycotic</w:t>
      </w:r>
      <w:proofErr w:type="spellEnd"/>
      <w:r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actions of </w:t>
      </w:r>
      <w:r w:rsidRPr="00064DFB">
        <w:rPr>
          <w:sz w:val="20"/>
          <w:szCs w:val="20"/>
        </w:rPr>
        <w:t xml:space="preserve">both the </w:t>
      </w:r>
      <w:r w:rsidR="008F6372" w:rsidRPr="00064DFB">
        <w:rPr>
          <w:sz w:val="20"/>
          <w:szCs w:val="20"/>
        </w:rPr>
        <w:t xml:space="preserve">aqueous </w:t>
      </w:r>
      <w:r w:rsidRPr="00064DFB">
        <w:rPr>
          <w:sz w:val="20"/>
          <w:szCs w:val="20"/>
        </w:rPr>
        <w:t xml:space="preserve">extract of </w:t>
      </w:r>
      <w:r w:rsidRPr="00064DFB">
        <w:rPr>
          <w:i/>
          <w:sz w:val="20"/>
          <w:szCs w:val="20"/>
        </w:rPr>
        <w:t xml:space="preserve">S. </w:t>
      </w:r>
      <w:proofErr w:type="spellStart"/>
      <w:r w:rsidRPr="00064DFB">
        <w:rPr>
          <w:i/>
          <w:sz w:val="20"/>
          <w:szCs w:val="20"/>
        </w:rPr>
        <w:t>alata</w:t>
      </w:r>
      <w:proofErr w:type="spellEnd"/>
      <w:r w:rsidRPr="00064DFB">
        <w:rPr>
          <w:i/>
          <w:sz w:val="20"/>
          <w:szCs w:val="20"/>
        </w:rPr>
        <w:t xml:space="preserve"> </w:t>
      </w:r>
      <w:r w:rsidRPr="00064DFB">
        <w:rPr>
          <w:sz w:val="20"/>
          <w:szCs w:val="20"/>
        </w:rPr>
        <w:t xml:space="preserve">in this study. Also, the </w:t>
      </w:r>
      <w:proofErr w:type="spellStart"/>
      <w:r w:rsidR="00E5158C" w:rsidRPr="00064DFB">
        <w:rPr>
          <w:sz w:val="20"/>
          <w:szCs w:val="20"/>
        </w:rPr>
        <w:t>phytotoxicity</w:t>
      </w:r>
      <w:proofErr w:type="spellEnd"/>
      <w:r w:rsidR="00E5158C" w:rsidRPr="00064DFB">
        <w:rPr>
          <w:sz w:val="20"/>
          <w:szCs w:val="20"/>
        </w:rPr>
        <w:t xml:space="preserve"> of</w:t>
      </w:r>
      <w:r w:rsidRPr="00064DFB">
        <w:rPr>
          <w:sz w:val="20"/>
          <w:szCs w:val="20"/>
        </w:rPr>
        <w:t xml:space="preserve"> plants extracts in this study might also be against protein synthesis machinery or against an enzyme involved in nucleic acid synthesis of the rot pathogens.</w:t>
      </w:r>
    </w:p>
    <w:p w:rsidR="000E0DBD" w:rsidRPr="00064DFB" w:rsidRDefault="000E0DBD" w:rsidP="005F77C8">
      <w:pPr>
        <w:snapToGrid w:val="0"/>
        <w:spacing w:line="240" w:lineRule="auto"/>
        <w:jc w:val="both"/>
        <w:rPr>
          <w:rFonts w:eastAsiaTheme="minorHAnsi"/>
          <w:b/>
          <w:color w:val="auto"/>
          <w:sz w:val="20"/>
          <w:szCs w:val="20"/>
          <w:lang w:eastAsia="en-US" w:bidi="ar-SA"/>
        </w:rPr>
      </w:pPr>
    </w:p>
    <w:p w:rsidR="0071482C" w:rsidRPr="00064DFB" w:rsidRDefault="005F77C8" w:rsidP="005F77C8">
      <w:pPr>
        <w:snapToGrid w:val="0"/>
        <w:spacing w:line="240" w:lineRule="auto"/>
        <w:jc w:val="both"/>
        <w:rPr>
          <w:sz w:val="20"/>
          <w:szCs w:val="20"/>
        </w:rPr>
      </w:pPr>
      <w:r w:rsidRPr="00064DFB">
        <w:rPr>
          <w:rFonts w:eastAsiaTheme="minorHAnsi"/>
          <w:b/>
          <w:color w:val="auto"/>
          <w:sz w:val="20"/>
          <w:szCs w:val="20"/>
          <w:lang w:eastAsia="en-US" w:bidi="ar-SA"/>
        </w:rPr>
        <w:t>References</w:t>
      </w:r>
    </w:p>
    <w:p w:rsidR="0030317D" w:rsidRPr="00064DFB" w:rsidRDefault="0030317D" w:rsidP="005F77C8">
      <w:pPr>
        <w:pStyle w:val="ListParagraph"/>
        <w:numPr>
          <w:ilvl w:val="0"/>
          <w:numId w:val="1"/>
        </w:numPr>
        <w:snapToGrid w:val="0"/>
        <w:spacing w:line="240" w:lineRule="auto"/>
        <w:ind w:firstLineChars="0"/>
        <w:jc w:val="both"/>
        <w:rPr>
          <w:rFonts w:eastAsia="Calibri"/>
          <w:sz w:val="20"/>
          <w:szCs w:val="20"/>
        </w:rPr>
      </w:pPr>
      <w:proofErr w:type="spellStart"/>
      <w:r w:rsidRPr="00064DFB">
        <w:rPr>
          <w:sz w:val="20"/>
          <w:szCs w:val="20"/>
        </w:rPr>
        <w:t>Amadioha</w:t>
      </w:r>
      <w:proofErr w:type="spellEnd"/>
      <w:r w:rsidRPr="00064DFB">
        <w:rPr>
          <w:sz w:val="20"/>
          <w:szCs w:val="20"/>
        </w:rPr>
        <w:t>,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A</w:t>
      </w:r>
      <w:r w:rsidR="0049196A" w:rsidRPr="00064DFB">
        <w:rPr>
          <w:sz w:val="20"/>
          <w:szCs w:val="20"/>
        </w:rPr>
        <w:t>.</w:t>
      </w:r>
      <w:r w:rsidRPr="00064DFB">
        <w:rPr>
          <w:sz w:val="20"/>
          <w:szCs w:val="20"/>
        </w:rPr>
        <w:t>C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and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Obi,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V</w:t>
      </w:r>
      <w:r w:rsidR="0049196A" w:rsidRPr="00064DFB">
        <w:rPr>
          <w:sz w:val="20"/>
          <w:szCs w:val="20"/>
        </w:rPr>
        <w:t>.I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(1999)</w:t>
      </w:r>
      <w:r w:rsidR="00930657" w:rsidRPr="00064DFB">
        <w:rPr>
          <w:sz w:val="20"/>
          <w:szCs w:val="20"/>
        </w:rPr>
        <w:t>.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Control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of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anthracnose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disease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of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cowpea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by</w:t>
      </w:r>
      <w:r w:rsidR="005F77C8" w:rsidRPr="00064DFB">
        <w:rPr>
          <w:sz w:val="20"/>
          <w:szCs w:val="20"/>
        </w:rPr>
        <w:t xml:space="preserve"> </w:t>
      </w:r>
      <w:proofErr w:type="spellStart"/>
      <w:r w:rsidRPr="00064DFB">
        <w:rPr>
          <w:i/>
          <w:iCs/>
          <w:sz w:val="20"/>
          <w:szCs w:val="20"/>
        </w:rPr>
        <w:t>Cymbopogon</w:t>
      </w:r>
      <w:proofErr w:type="spellEnd"/>
      <w:r w:rsidR="005F77C8" w:rsidRPr="00064DFB">
        <w:rPr>
          <w:i/>
          <w:iCs/>
          <w:sz w:val="20"/>
          <w:szCs w:val="20"/>
        </w:rPr>
        <w:t xml:space="preserve"> </w:t>
      </w:r>
      <w:proofErr w:type="spellStart"/>
      <w:r w:rsidRPr="00064DFB">
        <w:rPr>
          <w:i/>
          <w:iCs/>
          <w:sz w:val="20"/>
          <w:szCs w:val="20"/>
        </w:rPr>
        <w:t>citratus</w:t>
      </w:r>
      <w:proofErr w:type="spellEnd"/>
      <w:r w:rsidR="005F77C8" w:rsidRPr="00064DFB">
        <w:rPr>
          <w:i/>
          <w:iCs/>
          <w:sz w:val="20"/>
          <w:szCs w:val="20"/>
        </w:rPr>
        <w:t xml:space="preserve"> </w:t>
      </w:r>
      <w:r w:rsidRPr="00064DFB">
        <w:rPr>
          <w:sz w:val="20"/>
          <w:szCs w:val="20"/>
        </w:rPr>
        <w:t>and</w:t>
      </w:r>
      <w:r w:rsidR="005F77C8" w:rsidRPr="00064DFB">
        <w:rPr>
          <w:sz w:val="20"/>
          <w:szCs w:val="20"/>
        </w:rPr>
        <w:t xml:space="preserve"> </w:t>
      </w:r>
      <w:proofErr w:type="spellStart"/>
      <w:r w:rsidRPr="00064DFB">
        <w:rPr>
          <w:i/>
          <w:iCs/>
          <w:sz w:val="20"/>
          <w:szCs w:val="20"/>
        </w:rPr>
        <w:t>Ocimum</w:t>
      </w:r>
      <w:proofErr w:type="spellEnd"/>
      <w:r w:rsidR="005F77C8" w:rsidRPr="00064DFB">
        <w:rPr>
          <w:i/>
          <w:iCs/>
          <w:sz w:val="20"/>
          <w:szCs w:val="20"/>
        </w:rPr>
        <w:t xml:space="preserve"> </w:t>
      </w:r>
      <w:proofErr w:type="spellStart"/>
      <w:r w:rsidRPr="00064DFB">
        <w:rPr>
          <w:i/>
          <w:iCs/>
          <w:sz w:val="20"/>
          <w:szCs w:val="20"/>
        </w:rPr>
        <w:t>gratissimum</w:t>
      </w:r>
      <w:proofErr w:type="spellEnd"/>
      <w:r w:rsidRPr="00064DFB">
        <w:rPr>
          <w:sz w:val="20"/>
          <w:szCs w:val="20"/>
        </w:rPr>
        <w:t>.</w:t>
      </w:r>
      <w:r w:rsidR="005F77C8" w:rsidRPr="00064DFB">
        <w:rPr>
          <w:sz w:val="20"/>
          <w:szCs w:val="20"/>
        </w:rPr>
        <w:t xml:space="preserve"> </w:t>
      </w:r>
      <w:proofErr w:type="spellStart"/>
      <w:r w:rsidRPr="00064DFB">
        <w:rPr>
          <w:i/>
          <w:iCs/>
          <w:sz w:val="20"/>
          <w:szCs w:val="20"/>
        </w:rPr>
        <w:t>Acta</w:t>
      </w:r>
      <w:proofErr w:type="spellEnd"/>
      <w:r w:rsidR="005F77C8" w:rsidRPr="00064DFB">
        <w:rPr>
          <w:i/>
          <w:iCs/>
          <w:sz w:val="20"/>
          <w:szCs w:val="20"/>
        </w:rPr>
        <w:t xml:space="preserve"> </w:t>
      </w:r>
      <w:proofErr w:type="spellStart"/>
      <w:r w:rsidRPr="00064DFB">
        <w:rPr>
          <w:i/>
          <w:iCs/>
          <w:sz w:val="20"/>
          <w:szCs w:val="20"/>
        </w:rPr>
        <w:t>Phytopathol</w:t>
      </w:r>
      <w:proofErr w:type="spellEnd"/>
      <w:r w:rsidR="005F77C8" w:rsidRPr="00064DFB">
        <w:rPr>
          <w:i/>
          <w:iCs/>
          <w:sz w:val="20"/>
          <w:szCs w:val="20"/>
        </w:rPr>
        <w:t xml:space="preserve"> </w:t>
      </w:r>
      <w:proofErr w:type="spellStart"/>
      <w:r w:rsidRPr="00064DFB">
        <w:rPr>
          <w:i/>
          <w:iCs/>
          <w:sz w:val="20"/>
          <w:szCs w:val="20"/>
        </w:rPr>
        <w:t>Entomol</w:t>
      </w:r>
      <w:proofErr w:type="spellEnd"/>
      <w:r w:rsidRPr="00064DFB">
        <w:rPr>
          <w:i/>
          <w:iCs/>
          <w:sz w:val="20"/>
          <w:szCs w:val="20"/>
        </w:rPr>
        <w:t>.</w:t>
      </w:r>
      <w:r w:rsidR="005F77C8" w:rsidRPr="00064DFB">
        <w:rPr>
          <w:sz w:val="20"/>
          <w:szCs w:val="20"/>
        </w:rPr>
        <w:t xml:space="preserve"> </w:t>
      </w:r>
      <w:proofErr w:type="spellStart"/>
      <w:r w:rsidRPr="00064DFB">
        <w:rPr>
          <w:i/>
          <w:iCs/>
          <w:sz w:val="20"/>
          <w:szCs w:val="20"/>
        </w:rPr>
        <w:t>Hungerica</w:t>
      </w:r>
      <w:proofErr w:type="spellEnd"/>
      <w:r w:rsidRPr="00064DFB">
        <w:rPr>
          <w:i/>
          <w:iCs/>
          <w:sz w:val="20"/>
          <w:szCs w:val="20"/>
        </w:rPr>
        <w:t>.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34(2):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85-89</w:t>
      </w:r>
      <w:r w:rsidR="00064DFB" w:rsidRPr="00064DFB">
        <w:rPr>
          <w:rFonts w:eastAsiaTheme="minorEastAsia" w:hint="eastAsia"/>
          <w:sz w:val="20"/>
          <w:szCs w:val="20"/>
          <w:lang w:eastAsia="zh-CN"/>
        </w:rPr>
        <w:t>.</w:t>
      </w:r>
    </w:p>
    <w:p w:rsidR="007138E3" w:rsidRPr="00064DFB" w:rsidRDefault="0030317D" w:rsidP="005F77C8">
      <w:pPr>
        <w:pStyle w:val="ListParagraph"/>
        <w:numPr>
          <w:ilvl w:val="0"/>
          <w:numId w:val="1"/>
        </w:numPr>
        <w:snapToGrid w:val="0"/>
        <w:spacing w:line="240" w:lineRule="auto"/>
        <w:ind w:firstLineChars="0"/>
        <w:jc w:val="both"/>
        <w:rPr>
          <w:sz w:val="20"/>
          <w:szCs w:val="20"/>
          <w:vertAlign w:val="superscript"/>
        </w:rPr>
      </w:pPr>
      <w:proofErr w:type="spellStart"/>
      <w:r w:rsidRPr="00064DFB">
        <w:rPr>
          <w:sz w:val="20"/>
          <w:szCs w:val="20"/>
        </w:rPr>
        <w:lastRenderedPageBreak/>
        <w:t>Fawole</w:t>
      </w:r>
      <w:proofErr w:type="spellEnd"/>
      <w:r w:rsidRPr="00064DFB">
        <w:rPr>
          <w:sz w:val="20"/>
          <w:szCs w:val="20"/>
        </w:rPr>
        <w:t>,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M.O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and</w:t>
      </w:r>
      <w:r w:rsidR="005F77C8" w:rsidRPr="00064DFB">
        <w:rPr>
          <w:sz w:val="20"/>
          <w:szCs w:val="20"/>
        </w:rPr>
        <w:t xml:space="preserve"> </w:t>
      </w:r>
      <w:proofErr w:type="spellStart"/>
      <w:r w:rsidRPr="00064DFB">
        <w:rPr>
          <w:sz w:val="20"/>
          <w:szCs w:val="20"/>
        </w:rPr>
        <w:t>Oso</w:t>
      </w:r>
      <w:proofErr w:type="spellEnd"/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B.A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(2004).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i/>
          <w:sz w:val="20"/>
          <w:szCs w:val="20"/>
        </w:rPr>
        <w:t>Biochemica</w:t>
      </w:r>
      <w:r w:rsidR="00E5158C" w:rsidRPr="00064DFB">
        <w:rPr>
          <w:i/>
          <w:sz w:val="20"/>
          <w:szCs w:val="20"/>
        </w:rPr>
        <w:t>l</w:t>
      </w:r>
      <w:r w:rsidR="005F77C8" w:rsidRPr="00064DFB">
        <w:rPr>
          <w:i/>
          <w:sz w:val="20"/>
          <w:szCs w:val="20"/>
        </w:rPr>
        <w:t xml:space="preserve"> </w:t>
      </w:r>
      <w:r w:rsidR="00E5158C" w:rsidRPr="00064DFB">
        <w:rPr>
          <w:i/>
          <w:sz w:val="20"/>
          <w:szCs w:val="20"/>
        </w:rPr>
        <w:t>Test.</w:t>
      </w:r>
      <w:r w:rsidR="005F77C8" w:rsidRPr="00064DFB">
        <w:rPr>
          <w:i/>
          <w:sz w:val="20"/>
          <w:szCs w:val="20"/>
        </w:rPr>
        <w:t xml:space="preserve"> </w:t>
      </w:r>
      <w:r w:rsidR="00E5158C" w:rsidRPr="00064DFB">
        <w:rPr>
          <w:i/>
          <w:sz w:val="20"/>
          <w:szCs w:val="20"/>
        </w:rPr>
        <w:t>Laboratory</w:t>
      </w:r>
      <w:r w:rsidR="005F77C8" w:rsidRPr="00064DFB">
        <w:rPr>
          <w:i/>
          <w:sz w:val="20"/>
          <w:szCs w:val="20"/>
        </w:rPr>
        <w:t xml:space="preserve"> </w:t>
      </w:r>
      <w:r w:rsidR="00E5158C" w:rsidRPr="00064DFB">
        <w:rPr>
          <w:i/>
          <w:sz w:val="20"/>
          <w:szCs w:val="20"/>
        </w:rPr>
        <w:t>Manual</w:t>
      </w:r>
      <w:r w:rsidR="005F77C8" w:rsidRPr="00064DFB">
        <w:rPr>
          <w:i/>
          <w:sz w:val="20"/>
          <w:szCs w:val="20"/>
        </w:rPr>
        <w:t xml:space="preserve"> </w:t>
      </w:r>
      <w:r w:rsidR="00E5158C" w:rsidRPr="00064DFB">
        <w:rPr>
          <w:i/>
          <w:sz w:val="20"/>
          <w:szCs w:val="20"/>
        </w:rPr>
        <w:t>of</w:t>
      </w:r>
      <w:r w:rsidR="005F77C8" w:rsidRPr="00064DFB">
        <w:rPr>
          <w:i/>
          <w:sz w:val="20"/>
          <w:szCs w:val="20"/>
        </w:rPr>
        <w:t xml:space="preserve"> </w:t>
      </w:r>
      <w:r w:rsidRPr="00064DFB">
        <w:rPr>
          <w:i/>
          <w:sz w:val="20"/>
          <w:szCs w:val="20"/>
        </w:rPr>
        <w:t>Microbiology</w:t>
      </w:r>
      <w:r w:rsidRPr="00064DFB">
        <w:rPr>
          <w:sz w:val="20"/>
          <w:szCs w:val="20"/>
        </w:rPr>
        <w:t>.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Spectrum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Books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Limited,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Ibadan.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Pp14-17</w:t>
      </w:r>
      <w:r w:rsidR="00064DFB" w:rsidRPr="00064DFB">
        <w:rPr>
          <w:rFonts w:eastAsiaTheme="minorEastAsia" w:hint="eastAsia"/>
          <w:sz w:val="20"/>
          <w:szCs w:val="20"/>
          <w:lang w:eastAsia="zh-CN"/>
        </w:rPr>
        <w:t>.</w:t>
      </w:r>
    </w:p>
    <w:p w:rsidR="0030317D" w:rsidRPr="00064DFB" w:rsidRDefault="0030317D" w:rsidP="005F77C8">
      <w:pPr>
        <w:pStyle w:val="ListParagraph"/>
        <w:numPr>
          <w:ilvl w:val="0"/>
          <w:numId w:val="1"/>
        </w:numPr>
        <w:snapToGrid w:val="0"/>
        <w:spacing w:line="240" w:lineRule="auto"/>
        <w:ind w:firstLineChars="0"/>
        <w:jc w:val="both"/>
        <w:rPr>
          <w:sz w:val="20"/>
          <w:szCs w:val="20"/>
        </w:rPr>
      </w:pPr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Joshi,</w:t>
      </w:r>
      <w:r w:rsidR="005F77C8"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B,</w:t>
      </w:r>
      <w:r w:rsidR="005F77C8"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Sah</w:t>
      </w:r>
      <w:proofErr w:type="spellEnd"/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,</w:t>
      </w:r>
      <w:r w:rsidR="005F77C8"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G.</w:t>
      </w:r>
      <w:r w:rsidR="005F77C8"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P,</w:t>
      </w:r>
      <w:r w:rsidR="005F77C8"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Basnet</w:t>
      </w:r>
      <w:proofErr w:type="spellEnd"/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,</w:t>
      </w:r>
      <w:r w:rsidR="005F77C8"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B.</w:t>
      </w:r>
      <w:r w:rsidR="005F77C8"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B,</w:t>
      </w:r>
      <w:r w:rsidR="005F77C8"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Bhatt,</w:t>
      </w:r>
      <w:r w:rsidR="005F77C8"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M.</w:t>
      </w:r>
      <w:r w:rsidR="005F77C8"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R,</w:t>
      </w:r>
      <w:r w:rsidR="005F77C8"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Sharma,</w:t>
      </w:r>
      <w:r w:rsidR="005F77C8"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D,</w:t>
      </w:r>
      <w:r w:rsidR="005F77C8"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Subedi</w:t>
      </w:r>
      <w:proofErr w:type="spellEnd"/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,</w:t>
      </w:r>
      <w:r w:rsidR="005F77C8"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K,</w:t>
      </w:r>
      <w:r w:rsidR="005F77C8"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Pandey</w:t>
      </w:r>
      <w:proofErr w:type="spellEnd"/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,</w:t>
      </w:r>
      <w:r w:rsidR="005F77C8"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J</w:t>
      </w:r>
      <w:r w:rsidR="005F77C8"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and</w:t>
      </w:r>
      <w:r w:rsidR="005F77C8"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Malla</w:t>
      </w:r>
      <w:proofErr w:type="spellEnd"/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,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R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>(2011).</w:t>
      </w:r>
      <w:r w:rsidR="005F77C8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Phytochemical</w:t>
      </w:r>
      <w:proofErr w:type="spellEnd"/>
      <w:r w:rsidR="005F77C8"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extraction</w:t>
      </w:r>
      <w:r w:rsidR="005F77C8"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and</w:t>
      </w:r>
      <w:r w:rsidR="005F77C8"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antimicrobial</w:t>
      </w:r>
      <w:r w:rsidR="005F77C8"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properties</w:t>
      </w:r>
      <w:r w:rsidR="005F77C8"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of</w:t>
      </w:r>
      <w:r w:rsidR="005F77C8"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different</w:t>
      </w:r>
      <w:r w:rsidR="005F77C8"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medicinal</w:t>
      </w:r>
      <w:r w:rsidR="005F77C8"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plants</w:t>
      </w:r>
      <w:r w:rsidRPr="00064DFB">
        <w:rPr>
          <w:rFonts w:eastAsiaTheme="minorHAnsi"/>
          <w:bCs/>
          <w:i/>
          <w:iCs/>
          <w:color w:val="auto"/>
          <w:sz w:val="20"/>
          <w:szCs w:val="20"/>
          <w:lang w:eastAsia="en-US" w:bidi="ar-SA"/>
        </w:rPr>
        <w:t>:</w:t>
      </w:r>
      <w:r w:rsidR="005F77C8" w:rsidRPr="00064DFB">
        <w:rPr>
          <w:rFonts w:eastAsiaTheme="minorHAnsi"/>
          <w:bCs/>
          <w:i/>
          <w:iCs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064DFB">
        <w:rPr>
          <w:rFonts w:eastAsiaTheme="minorHAnsi"/>
          <w:bCs/>
          <w:i/>
          <w:iCs/>
          <w:color w:val="auto"/>
          <w:sz w:val="20"/>
          <w:szCs w:val="20"/>
          <w:lang w:eastAsia="en-US" w:bidi="ar-SA"/>
        </w:rPr>
        <w:t>Ocimum</w:t>
      </w:r>
      <w:proofErr w:type="spellEnd"/>
      <w:r w:rsidR="005F77C8" w:rsidRPr="00064DFB">
        <w:rPr>
          <w:rFonts w:eastAsiaTheme="minorHAnsi"/>
          <w:bCs/>
          <w:i/>
          <w:iCs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bCs/>
          <w:i/>
          <w:iCs/>
          <w:color w:val="auto"/>
          <w:sz w:val="20"/>
          <w:szCs w:val="20"/>
          <w:lang w:eastAsia="en-US" w:bidi="ar-SA"/>
        </w:rPr>
        <w:t>sanctum</w:t>
      </w:r>
      <w:r w:rsidR="005F77C8" w:rsidRPr="00064DFB">
        <w:rPr>
          <w:rFonts w:eastAsiaTheme="minorHAnsi"/>
          <w:bCs/>
          <w:i/>
          <w:iCs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(</w:t>
      </w:r>
      <w:proofErr w:type="spellStart"/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Tulsi</w:t>
      </w:r>
      <w:proofErr w:type="spellEnd"/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),</w:t>
      </w:r>
      <w:r w:rsidR="005F77C8"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bCs/>
          <w:i/>
          <w:iCs/>
          <w:color w:val="auto"/>
          <w:sz w:val="20"/>
          <w:szCs w:val="20"/>
          <w:lang w:eastAsia="en-US" w:bidi="ar-SA"/>
        </w:rPr>
        <w:t>Eugenia</w:t>
      </w:r>
      <w:r w:rsidR="005F77C8" w:rsidRPr="00064DFB">
        <w:rPr>
          <w:rFonts w:eastAsiaTheme="minorHAnsi"/>
          <w:bCs/>
          <w:i/>
          <w:iCs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064DFB">
        <w:rPr>
          <w:rFonts w:eastAsiaTheme="minorHAnsi"/>
          <w:bCs/>
          <w:i/>
          <w:iCs/>
          <w:color w:val="auto"/>
          <w:sz w:val="20"/>
          <w:szCs w:val="20"/>
          <w:lang w:eastAsia="en-US" w:bidi="ar-SA"/>
        </w:rPr>
        <w:t>caryophyllata</w:t>
      </w:r>
      <w:proofErr w:type="spellEnd"/>
      <w:r w:rsidR="005F77C8" w:rsidRPr="00064DFB">
        <w:rPr>
          <w:rFonts w:eastAsiaTheme="minorHAnsi"/>
          <w:bCs/>
          <w:i/>
          <w:iCs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(Clove),</w:t>
      </w:r>
      <w:r w:rsidR="005F77C8"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064DFB">
        <w:rPr>
          <w:rFonts w:eastAsiaTheme="minorHAnsi"/>
          <w:bCs/>
          <w:i/>
          <w:iCs/>
          <w:color w:val="auto"/>
          <w:sz w:val="20"/>
          <w:szCs w:val="20"/>
          <w:lang w:eastAsia="en-US" w:bidi="ar-SA"/>
        </w:rPr>
        <w:t>Achyranthes</w:t>
      </w:r>
      <w:proofErr w:type="spellEnd"/>
      <w:r w:rsidR="005F77C8" w:rsidRPr="00064DFB">
        <w:rPr>
          <w:rFonts w:eastAsiaTheme="minorHAnsi"/>
          <w:bCs/>
          <w:i/>
          <w:iCs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064DFB">
        <w:rPr>
          <w:rFonts w:eastAsiaTheme="minorHAnsi"/>
          <w:bCs/>
          <w:i/>
          <w:iCs/>
          <w:color w:val="auto"/>
          <w:sz w:val="20"/>
          <w:szCs w:val="20"/>
          <w:lang w:eastAsia="en-US" w:bidi="ar-SA"/>
        </w:rPr>
        <w:t>bidentata</w:t>
      </w:r>
      <w:proofErr w:type="spellEnd"/>
      <w:r w:rsidR="005F77C8"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(</w:t>
      </w:r>
      <w:proofErr w:type="spellStart"/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Datiwan</w:t>
      </w:r>
      <w:proofErr w:type="spellEnd"/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)</w:t>
      </w:r>
      <w:r w:rsidR="005F77C8"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and</w:t>
      </w:r>
      <w:r w:rsidR="005F77C8"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064DFB">
        <w:rPr>
          <w:rFonts w:eastAsiaTheme="minorHAnsi"/>
          <w:bCs/>
          <w:i/>
          <w:iCs/>
          <w:color w:val="auto"/>
          <w:sz w:val="20"/>
          <w:szCs w:val="20"/>
          <w:lang w:eastAsia="en-US" w:bidi="ar-SA"/>
        </w:rPr>
        <w:t>Azadirachta</w:t>
      </w:r>
      <w:proofErr w:type="spellEnd"/>
      <w:r w:rsidR="005F77C8" w:rsidRPr="00064DFB">
        <w:rPr>
          <w:rFonts w:eastAsiaTheme="minorHAnsi"/>
          <w:bCs/>
          <w:i/>
          <w:iCs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064DFB">
        <w:rPr>
          <w:rFonts w:eastAsiaTheme="minorHAnsi"/>
          <w:bCs/>
          <w:i/>
          <w:iCs/>
          <w:color w:val="auto"/>
          <w:sz w:val="20"/>
          <w:szCs w:val="20"/>
          <w:lang w:eastAsia="en-US" w:bidi="ar-SA"/>
        </w:rPr>
        <w:t>indica</w:t>
      </w:r>
      <w:proofErr w:type="spellEnd"/>
      <w:r w:rsidR="005F77C8" w:rsidRPr="00064DFB">
        <w:rPr>
          <w:rFonts w:eastAsiaTheme="minorHAnsi"/>
          <w:bCs/>
          <w:i/>
          <w:iCs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(</w:t>
      </w:r>
      <w:proofErr w:type="spellStart"/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Neem</w:t>
      </w:r>
      <w:proofErr w:type="spellEnd"/>
      <w:r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>).</w:t>
      </w:r>
      <w:r w:rsidR="005F77C8" w:rsidRPr="00064DFB">
        <w:rPr>
          <w:rFonts w:eastAsiaTheme="minorHAnsi"/>
          <w:bCs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>Journal</w:t>
      </w:r>
      <w:r w:rsidR="005F77C8"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>of</w:t>
      </w:r>
      <w:r w:rsidR="005F77C8"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>Microbiology</w:t>
      </w:r>
      <w:r w:rsidR="005F77C8"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>and</w:t>
      </w:r>
      <w:r w:rsidR="005F77C8"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i/>
          <w:color w:val="auto"/>
          <w:sz w:val="20"/>
          <w:szCs w:val="20"/>
          <w:lang w:eastAsia="en-US" w:bidi="ar-SA"/>
        </w:rPr>
        <w:t>Antimicrobials.</w:t>
      </w:r>
      <w:r w:rsidR="005F77C8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>3(1):</w:t>
      </w:r>
      <w:r w:rsidR="005F77C8" w:rsidRPr="00064DFB">
        <w:rPr>
          <w:rFonts w:eastAsiaTheme="minorHAnsi"/>
          <w:color w:val="auto"/>
          <w:sz w:val="20"/>
          <w:szCs w:val="20"/>
          <w:lang w:eastAsia="en-US" w:bidi="ar-SA"/>
        </w:rPr>
        <w:t xml:space="preserve"> </w:t>
      </w:r>
      <w:r w:rsidRPr="00064DFB">
        <w:rPr>
          <w:rFonts w:eastAsiaTheme="minorHAnsi"/>
          <w:color w:val="auto"/>
          <w:sz w:val="20"/>
          <w:szCs w:val="20"/>
          <w:lang w:eastAsia="en-US" w:bidi="ar-SA"/>
        </w:rPr>
        <w:t>1-7</w:t>
      </w:r>
      <w:r w:rsidR="00064DFB" w:rsidRPr="00064DFB">
        <w:rPr>
          <w:rFonts w:eastAsiaTheme="minorEastAsia" w:hint="eastAsia"/>
          <w:color w:val="auto"/>
          <w:sz w:val="20"/>
          <w:szCs w:val="20"/>
          <w:lang w:eastAsia="zh-CN" w:bidi="ar-SA"/>
        </w:rPr>
        <w:t>.</w:t>
      </w:r>
    </w:p>
    <w:p w:rsidR="00930657" w:rsidRPr="00064DFB" w:rsidRDefault="00930657" w:rsidP="005F77C8">
      <w:pPr>
        <w:pStyle w:val="ListParagraph"/>
        <w:numPr>
          <w:ilvl w:val="0"/>
          <w:numId w:val="1"/>
        </w:numPr>
        <w:snapToGrid w:val="0"/>
        <w:spacing w:line="240" w:lineRule="auto"/>
        <w:ind w:firstLineChars="0"/>
        <w:jc w:val="both"/>
        <w:rPr>
          <w:sz w:val="20"/>
          <w:szCs w:val="20"/>
        </w:rPr>
      </w:pPr>
      <w:r w:rsidRPr="00064DFB">
        <w:rPr>
          <w:color w:val="000001"/>
          <w:sz w:val="20"/>
          <w:szCs w:val="20"/>
        </w:rPr>
        <w:t>Snowdon,</w:t>
      </w:r>
      <w:r w:rsidR="005F77C8" w:rsidRPr="00064DFB">
        <w:rPr>
          <w:color w:val="000001"/>
          <w:sz w:val="20"/>
          <w:szCs w:val="20"/>
        </w:rPr>
        <w:t xml:space="preserve"> </w:t>
      </w:r>
      <w:r w:rsidRPr="00064DFB">
        <w:rPr>
          <w:color w:val="000001"/>
          <w:sz w:val="20"/>
          <w:szCs w:val="20"/>
        </w:rPr>
        <w:t>A.C</w:t>
      </w:r>
      <w:r w:rsidR="005F77C8" w:rsidRPr="00064DFB">
        <w:rPr>
          <w:color w:val="000001"/>
          <w:sz w:val="20"/>
          <w:szCs w:val="20"/>
        </w:rPr>
        <w:t xml:space="preserve"> </w:t>
      </w:r>
      <w:r w:rsidRPr="00064DFB">
        <w:rPr>
          <w:color w:val="000001"/>
          <w:sz w:val="20"/>
          <w:szCs w:val="20"/>
        </w:rPr>
        <w:t>(1990).</w:t>
      </w:r>
      <w:r w:rsidR="005F77C8" w:rsidRPr="00064DFB">
        <w:rPr>
          <w:color w:val="000001"/>
          <w:sz w:val="20"/>
          <w:szCs w:val="20"/>
        </w:rPr>
        <w:t xml:space="preserve"> </w:t>
      </w:r>
      <w:r w:rsidRPr="00064DFB">
        <w:rPr>
          <w:i/>
          <w:color w:val="000001"/>
          <w:sz w:val="20"/>
          <w:szCs w:val="20"/>
        </w:rPr>
        <w:t>A</w:t>
      </w:r>
      <w:r w:rsidR="005F77C8" w:rsidRPr="00064DFB">
        <w:rPr>
          <w:i/>
          <w:color w:val="000001"/>
          <w:sz w:val="20"/>
          <w:szCs w:val="20"/>
        </w:rPr>
        <w:t xml:space="preserve"> </w:t>
      </w:r>
      <w:r w:rsidRPr="00064DFB">
        <w:rPr>
          <w:i/>
          <w:color w:val="000001"/>
          <w:sz w:val="20"/>
          <w:szCs w:val="20"/>
        </w:rPr>
        <w:t>colour</w:t>
      </w:r>
      <w:r w:rsidR="005F77C8" w:rsidRPr="00064DFB">
        <w:rPr>
          <w:i/>
          <w:color w:val="000001"/>
          <w:sz w:val="20"/>
          <w:szCs w:val="20"/>
        </w:rPr>
        <w:t xml:space="preserve"> </w:t>
      </w:r>
      <w:r w:rsidRPr="00064DFB">
        <w:rPr>
          <w:i/>
          <w:color w:val="000001"/>
          <w:sz w:val="20"/>
          <w:szCs w:val="20"/>
        </w:rPr>
        <w:t>atlas</w:t>
      </w:r>
      <w:r w:rsidR="005F77C8" w:rsidRPr="00064DFB">
        <w:rPr>
          <w:i/>
          <w:color w:val="000001"/>
          <w:sz w:val="20"/>
          <w:szCs w:val="20"/>
        </w:rPr>
        <w:t xml:space="preserve"> </w:t>
      </w:r>
      <w:r w:rsidRPr="00064DFB">
        <w:rPr>
          <w:i/>
          <w:color w:val="000001"/>
          <w:sz w:val="20"/>
          <w:szCs w:val="20"/>
        </w:rPr>
        <w:t>of</w:t>
      </w:r>
      <w:r w:rsidR="005F77C8" w:rsidRPr="00064DFB">
        <w:rPr>
          <w:i/>
          <w:color w:val="000001"/>
          <w:sz w:val="20"/>
          <w:szCs w:val="20"/>
        </w:rPr>
        <w:t xml:space="preserve"> </w:t>
      </w:r>
      <w:r w:rsidRPr="00064DFB">
        <w:rPr>
          <w:i/>
          <w:color w:val="000001"/>
          <w:sz w:val="20"/>
          <w:szCs w:val="20"/>
        </w:rPr>
        <w:t>post</w:t>
      </w:r>
      <w:r w:rsidR="005F77C8" w:rsidRPr="00064DFB">
        <w:rPr>
          <w:i/>
          <w:color w:val="000001"/>
          <w:sz w:val="20"/>
          <w:szCs w:val="20"/>
        </w:rPr>
        <w:t xml:space="preserve"> </w:t>
      </w:r>
      <w:r w:rsidRPr="00064DFB">
        <w:rPr>
          <w:i/>
          <w:color w:val="000001"/>
          <w:sz w:val="20"/>
          <w:szCs w:val="20"/>
        </w:rPr>
        <w:t>harvest</w:t>
      </w:r>
      <w:r w:rsidR="005F77C8" w:rsidRPr="00064DFB">
        <w:rPr>
          <w:i/>
          <w:color w:val="000001"/>
          <w:sz w:val="20"/>
          <w:szCs w:val="20"/>
        </w:rPr>
        <w:t xml:space="preserve"> </w:t>
      </w:r>
      <w:r w:rsidRPr="00064DFB">
        <w:rPr>
          <w:i/>
          <w:color w:val="000001"/>
          <w:sz w:val="20"/>
          <w:szCs w:val="20"/>
        </w:rPr>
        <w:t>diseases</w:t>
      </w:r>
      <w:r w:rsidR="005F77C8" w:rsidRPr="00064DFB">
        <w:rPr>
          <w:i/>
          <w:color w:val="000001"/>
          <w:sz w:val="20"/>
          <w:szCs w:val="20"/>
        </w:rPr>
        <w:t xml:space="preserve"> </w:t>
      </w:r>
      <w:r w:rsidRPr="00064DFB">
        <w:rPr>
          <w:i/>
          <w:color w:val="000001"/>
          <w:sz w:val="20"/>
          <w:szCs w:val="20"/>
        </w:rPr>
        <w:t>and</w:t>
      </w:r>
      <w:r w:rsidR="005F77C8" w:rsidRPr="00064DFB">
        <w:rPr>
          <w:i/>
          <w:color w:val="000001"/>
          <w:sz w:val="20"/>
          <w:szCs w:val="20"/>
        </w:rPr>
        <w:t xml:space="preserve"> </w:t>
      </w:r>
      <w:r w:rsidRPr="00064DFB">
        <w:rPr>
          <w:i/>
          <w:color w:val="19191B"/>
          <w:sz w:val="20"/>
          <w:szCs w:val="20"/>
        </w:rPr>
        <w:t>diso</w:t>
      </w:r>
      <w:r w:rsidRPr="00064DFB">
        <w:rPr>
          <w:i/>
          <w:color w:val="000001"/>
          <w:sz w:val="20"/>
          <w:szCs w:val="20"/>
        </w:rPr>
        <w:t>rder</w:t>
      </w:r>
      <w:r w:rsidR="005F77C8" w:rsidRPr="00064DFB">
        <w:rPr>
          <w:i/>
          <w:color w:val="000001"/>
          <w:sz w:val="20"/>
          <w:szCs w:val="20"/>
        </w:rPr>
        <w:t xml:space="preserve"> </w:t>
      </w:r>
      <w:r w:rsidRPr="00064DFB">
        <w:rPr>
          <w:i/>
          <w:color w:val="000001"/>
          <w:sz w:val="20"/>
          <w:szCs w:val="20"/>
        </w:rPr>
        <w:t>o</w:t>
      </w:r>
      <w:r w:rsidRPr="00064DFB">
        <w:rPr>
          <w:i/>
          <w:color w:val="19191B"/>
          <w:sz w:val="20"/>
          <w:szCs w:val="20"/>
        </w:rPr>
        <w:t>f</w:t>
      </w:r>
      <w:r w:rsidR="005F77C8" w:rsidRPr="00064DFB">
        <w:rPr>
          <w:i/>
          <w:color w:val="19191B"/>
          <w:sz w:val="20"/>
          <w:szCs w:val="20"/>
        </w:rPr>
        <w:t xml:space="preserve"> </w:t>
      </w:r>
      <w:r w:rsidRPr="00064DFB">
        <w:rPr>
          <w:i/>
          <w:color w:val="19191B"/>
          <w:sz w:val="20"/>
          <w:szCs w:val="20"/>
        </w:rPr>
        <w:t>f</w:t>
      </w:r>
      <w:r w:rsidRPr="00064DFB">
        <w:rPr>
          <w:i/>
          <w:color w:val="000001"/>
          <w:sz w:val="20"/>
          <w:szCs w:val="20"/>
        </w:rPr>
        <w:t>ru</w:t>
      </w:r>
      <w:r w:rsidRPr="00064DFB">
        <w:rPr>
          <w:i/>
          <w:color w:val="19191B"/>
          <w:sz w:val="20"/>
          <w:szCs w:val="20"/>
        </w:rPr>
        <w:t>i</w:t>
      </w:r>
      <w:r w:rsidRPr="00064DFB">
        <w:rPr>
          <w:i/>
          <w:color w:val="000001"/>
          <w:sz w:val="20"/>
          <w:szCs w:val="20"/>
        </w:rPr>
        <w:t>t</w:t>
      </w:r>
      <w:r w:rsidRPr="00064DFB">
        <w:rPr>
          <w:i/>
          <w:color w:val="19191B"/>
          <w:sz w:val="20"/>
          <w:szCs w:val="20"/>
        </w:rPr>
        <w:t>s</w:t>
      </w:r>
      <w:r w:rsidR="005F77C8" w:rsidRPr="00064DFB">
        <w:rPr>
          <w:i/>
          <w:color w:val="19191B"/>
          <w:sz w:val="20"/>
          <w:szCs w:val="20"/>
        </w:rPr>
        <w:t xml:space="preserve"> </w:t>
      </w:r>
      <w:r w:rsidRPr="00064DFB">
        <w:rPr>
          <w:i/>
          <w:color w:val="000001"/>
          <w:sz w:val="20"/>
          <w:szCs w:val="20"/>
        </w:rPr>
        <w:t>vegetables</w:t>
      </w:r>
      <w:r w:rsidRPr="00064DFB">
        <w:rPr>
          <w:i/>
          <w:color w:val="19191B"/>
          <w:sz w:val="20"/>
          <w:szCs w:val="20"/>
        </w:rPr>
        <w:t>.</w:t>
      </w:r>
      <w:r w:rsidR="005F77C8" w:rsidRPr="00064DFB">
        <w:rPr>
          <w:color w:val="19191B"/>
          <w:sz w:val="20"/>
          <w:szCs w:val="20"/>
        </w:rPr>
        <w:t xml:space="preserve"> </w:t>
      </w:r>
      <w:r w:rsidRPr="00064DFB">
        <w:rPr>
          <w:color w:val="000001"/>
          <w:sz w:val="20"/>
          <w:szCs w:val="20"/>
        </w:rPr>
        <w:t>Cambridge</w:t>
      </w:r>
      <w:r w:rsidR="005F77C8" w:rsidRPr="00064DFB">
        <w:rPr>
          <w:color w:val="000001"/>
          <w:sz w:val="20"/>
          <w:szCs w:val="20"/>
        </w:rPr>
        <w:t xml:space="preserve"> </w:t>
      </w:r>
      <w:r w:rsidRPr="00064DFB">
        <w:rPr>
          <w:color w:val="000001"/>
          <w:sz w:val="20"/>
          <w:szCs w:val="20"/>
        </w:rPr>
        <w:t>Univ.</w:t>
      </w:r>
      <w:r w:rsidR="005F77C8" w:rsidRPr="00064DFB">
        <w:rPr>
          <w:color w:val="000001"/>
          <w:sz w:val="20"/>
          <w:szCs w:val="20"/>
        </w:rPr>
        <w:t xml:space="preserve"> </w:t>
      </w:r>
      <w:r w:rsidRPr="00064DFB">
        <w:rPr>
          <w:color w:val="000001"/>
          <w:sz w:val="20"/>
          <w:szCs w:val="20"/>
        </w:rPr>
        <w:t>Press</w:t>
      </w:r>
      <w:r w:rsidRPr="00064DFB">
        <w:rPr>
          <w:color w:val="19191B"/>
          <w:sz w:val="20"/>
          <w:szCs w:val="20"/>
        </w:rPr>
        <w:t>.</w:t>
      </w:r>
      <w:r w:rsidR="005F77C8" w:rsidRPr="00064DFB">
        <w:rPr>
          <w:color w:val="19191B"/>
          <w:sz w:val="20"/>
          <w:szCs w:val="20"/>
        </w:rPr>
        <w:t xml:space="preserve"> </w:t>
      </w:r>
      <w:r w:rsidRPr="00064DFB">
        <w:rPr>
          <w:color w:val="000001"/>
          <w:sz w:val="20"/>
          <w:szCs w:val="20"/>
        </w:rPr>
        <w:t>Pp128</w:t>
      </w:r>
      <w:r w:rsidR="005F77C8" w:rsidRPr="00064DFB">
        <w:rPr>
          <w:color w:val="000001"/>
          <w:sz w:val="20"/>
          <w:szCs w:val="20"/>
        </w:rPr>
        <w:t xml:space="preserve"> </w:t>
      </w:r>
      <w:r w:rsidRPr="00064DFB">
        <w:rPr>
          <w:color w:val="3F3E40"/>
          <w:sz w:val="20"/>
          <w:szCs w:val="20"/>
        </w:rPr>
        <w:t>-</w:t>
      </w:r>
      <w:r w:rsidRPr="00064DFB">
        <w:rPr>
          <w:color w:val="000001"/>
          <w:sz w:val="20"/>
          <w:szCs w:val="20"/>
        </w:rPr>
        <w:t>140</w:t>
      </w:r>
      <w:r w:rsidR="00064DFB" w:rsidRPr="00064DFB">
        <w:rPr>
          <w:rFonts w:eastAsiaTheme="minorEastAsia" w:hint="eastAsia"/>
          <w:color w:val="000001"/>
          <w:sz w:val="20"/>
          <w:szCs w:val="20"/>
          <w:lang w:eastAsia="zh-CN"/>
        </w:rPr>
        <w:t>.</w:t>
      </w:r>
    </w:p>
    <w:p w:rsidR="00930657" w:rsidRPr="00064DFB" w:rsidRDefault="00930657" w:rsidP="005F77C8">
      <w:pPr>
        <w:pStyle w:val="ListParagraph"/>
        <w:numPr>
          <w:ilvl w:val="0"/>
          <w:numId w:val="1"/>
        </w:numPr>
        <w:snapToGrid w:val="0"/>
        <w:spacing w:line="240" w:lineRule="auto"/>
        <w:ind w:firstLineChars="0"/>
        <w:jc w:val="both"/>
        <w:rPr>
          <w:sz w:val="20"/>
          <w:szCs w:val="20"/>
        </w:rPr>
      </w:pPr>
      <w:proofErr w:type="spellStart"/>
      <w:r w:rsidRPr="00064DFB">
        <w:rPr>
          <w:sz w:val="20"/>
          <w:szCs w:val="20"/>
        </w:rPr>
        <w:t>Sule</w:t>
      </w:r>
      <w:proofErr w:type="spellEnd"/>
      <w:r w:rsidRPr="00064DFB">
        <w:rPr>
          <w:sz w:val="20"/>
          <w:szCs w:val="20"/>
        </w:rPr>
        <w:t>,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W.F,</w:t>
      </w:r>
      <w:r w:rsidR="005F77C8" w:rsidRPr="00064DFB">
        <w:rPr>
          <w:sz w:val="20"/>
          <w:szCs w:val="20"/>
        </w:rPr>
        <w:t xml:space="preserve"> </w:t>
      </w:r>
      <w:proofErr w:type="spellStart"/>
      <w:r w:rsidRPr="00064DFB">
        <w:rPr>
          <w:sz w:val="20"/>
          <w:szCs w:val="20"/>
        </w:rPr>
        <w:t>Okonko</w:t>
      </w:r>
      <w:proofErr w:type="spellEnd"/>
      <w:r w:rsidRPr="00064DFB">
        <w:rPr>
          <w:sz w:val="20"/>
          <w:szCs w:val="20"/>
        </w:rPr>
        <w:t>,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I.O,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Joseph,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M.O,</w:t>
      </w:r>
      <w:r w:rsidR="005F77C8" w:rsidRPr="00064DFB">
        <w:rPr>
          <w:sz w:val="20"/>
          <w:szCs w:val="20"/>
        </w:rPr>
        <w:t xml:space="preserve"> </w:t>
      </w:r>
      <w:proofErr w:type="spellStart"/>
      <w:r w:rsidRPr="00064DFB">
        <w:rPr>
          <w:sz w:val="20"/>
          <w:szCs w:val="20"/>
        </w:rPr>
        <w:t>Ojezele</w:t>
      </w:r>
      <w:proofErr w:type="spellEnd"/>
      <w:r w:rsidRPr="00064DFB">
        <w:rPr>
          <w:sz w:val="20"/>
          <w:szCs w:val="20"/>
        </w:rPr>
        <w:t>,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M.O,</w:t>
      </w:r>
      <w:r w:rsidR="005F77C8" w:rsidRPr="00064DFB">
        <w:rPr>
          <w:sz w:val="20"/>
          <w:szCs w:val="20"/>
        </w:rPr>
        <w:t xml:space="preserve"> </w:t>
      </w:r>
      <w:proofErr w:type="spellStart"/>
      <w:r w:rsidRPr="00064DFB">
        <w:rPr>
          <w:sz w:val="20"/>
          <w:szCs w:val="20"/>
        </w:rPr>
        <w:t>Nwanze</w:t>
      </w:r>
      <w:proofErr w:type="spellEnd"/>
      <w:r w:rsidRPr="00064DFB">
        <w:rPr>
          <w:sz w:val="20"/>
          <w:szCs w:val="20"/>
        </w:rPr>
        <w:t>,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J</w:t>
      </w:r>
      <w:r w:rsidR="00D965BE" w:rsidRPr="00064DFB">
        <w:rPr>
          <w:sz w:val="20"/>
          <w:szCs w:val="20"/>
        </w:rPr>
        <w:t>,</w:t>
      </w:r>
      <w:r w:rsidR="005F77C8" w:rsidRPr="00064DFB">
        <w:rPr>
          <w:sz w:val="20"/>
          <w:szCs w:val="20"/>
        </w:rPr>
        <w:t xml:space="preserve"> </w:t>
      </w:r>
      <w:proofErr w:type="spellStart"/>
      <w:r w:rsidR="00D965BE" w:rsidRPr="00064DFB">
        <w:rPr>
          <w:sz w:val="20"/>
          <w:szCs w:val="20"/>
        </w:rPr>
        <w:t>Alli</w:t>
      </w:r>
      <w:proofErr w:type="spellEnd"/>
      <w:r w:rsidR="00D965BE" w:rsidRPr="00064DFB">
        <w:rPr>
          <w:sz w:val="20"/>
          <w:szCs w:val="20"/>
        </w:rPr>
        <w:t>,</w:t>
      </w:r>
      <w:r w:rsidR="005F77C8" w:rsidRPr="00064DFB">
        <w:rPr>
          <w:sz w:val="20"/>
          <w:szCs w:val="20"/>
        </w:rPr>
        <w:t xml:space="preserve"> </w:t>
      </w:r>
      <w:r w:rsidR="00D965BE" w:rsidRPr="00064DFB">
        <w:rPr>
          <w:sz w:val="20"/>
          <w:szCs w:val="20"/>
        </w:rPr>
        <w:t>J.A</w:t>
      </w:r>
      <w:r w:rsidRPr="00064DFB">
        <w:rPr>
          <w:sz w:val="20"/>
          <w:szCs w:val="20"/>
        </w:rPr>
        <w:t>,</w:t>
      </w:r>
      <w:r w:rsidR="005F77C8" w:rsidRPr="00064DFB">
        <w:rPr>
          <w:sz w:val="20"/>
          <w:szCs w:val="20"/>
        </w:rPr>
        <w:t xml:space="preserve"> </w:t>
      </w:r>
      <w:proofErr w:type="spellStart"/>
      <w:r w:rsidRPr="00064DFB">
        <w:rPr>
          <w:sz w:val="20"/>
          <w:szCs w:val="20"/>
        </w:rPr>
        <w:t>Adew</w:t>
      </w:r>
      <w:r w:rsidR="00D965BE" w:rsidRPr="00064DFB">
        <w:rPr>
          <w:sz w:val="20"/>
          <w:szCs w:val="20"/>
        </w:rPr>
        <w:t>ale</w:t>
      </w:r>
      <w:proofErr w:type="spellEnd"/>
      <w:r w:rsidR="00D965BE" w:rsidRPr="00064DFB">
        <w:rPr>
          <w:sz w:val="20"/>
          <w:szCs w:val="20"/>
        </w:rPr>
        <w:t>,</w:t>
      </w:r>
      <w:r w:rsidR="005F77C8" w:rsidRPr="00064DFB">
        <w:rPr>
          <w:sz w:val="20"/>
          <w:szCs w:val="20"/>
        </w:rPr>
        <w:t xml:space="preserve"> </w:t>
      </w:r>
      <w:r w:rsidR="00D965BE" w:rsidRPr="00064DFB">
        <w:rPr>
          <w:sz w:val="20"/>
          <w:szCs w:val="20"/>
        </w:rPr>
        <w:t>O.G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and</w:t>
      </w:r>
      <w:r w:rsidR="005F77C8" w:rsidRPr="00064DFB">
        <w:rPr>
          <w:sz w:val="20"/>
          <w:szCs w:val="20"/>
        </w:rPr>
        <w:t xml:space="preserve"> </w:t>
      </w:r>
      <w:proofErr w:type="spellStart"/>
      <w:r w:rsidRPr="00064DFB">
        <w:rPr>
          <w:sz w:val="20"/>
          <w:szCs w:val="20"/>
        </w:rPr>
        <w:t>Ojezele</w:t>
      </w:r>
      <w:proofErr w:type="spellEnd"/>
      <w:r w:rsidRPr="00064DFB">
        <w:rPr>
          <w:sz w:val="20"/>
          <w:szCs w:val="20"/>
        </w:rPr>
        <w:t>,</w:t>
      </w:r>
      <w:r w:rsidR="005F77C8" w:rsidRPr="00064DFB">
        <w:rPr>
          <w:sz w:val="20"/>
          <w:szCs w:val="20"/>
        </w:rPr>
        <w:t xml:space="preserve"> </w:t>
      </w:r>
      <w:r w:rsidR="00D965BE" w:rsidRPr="00064DFB">
        <w:rPr>
          <w:sz w:val="20"/>
          <w:szCs w:val="20"/>
        </w:rPr>
        <w:t>O.J</w:t>
      </w:r>
      <w:r w:rsidR="005F77C8" w:rsidRPr="00064DFB">
        <w:rPr>
          <w:sz w:val="20"/>
          <w:szCs w:val="20"/>
        </w:rPr>
        <w:t xml:space="preserve"> </w:t>
      </w:r>
      <w:r w:rsidR="00D965BE" w:rsidRPr="00064DFB">
        <w:rPr>
          <w:sz w:val="20"/>
          <w:szCs w:val="20"/>
        </w:rPr>
        <w:t>(</w:t>
      </w:r>
      <w:r w:rsidRPr="00064DFB">
        <w:rPr>
          <w:sz w:val="20"/>
          <w:szCs w:val="20"/>
        </w:rPr>
        <w:t>2010)</w:t>
      </w:r>
      <w:r w:rsidR="00E5158C" w:rsidRPr="00064DFB">
        <w:rPr>
          <w:sz w:val="20"/>
          <w:szCs w:val="20"/>
        </w:rPr>
        <w:t>.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i/>
          <w:sz w:val="20"/>
          <w:szCs w:val="20"/>
        </w:rPr>
        <w:t>In</w:t>
      </w:r>
      <w:r w:rsidR="005F77C8" w:rsidRPr="00064DFB">
        <w:rPr>
          <w:i/>
          <w:sz w:val="20"/>
          <w:szCs w:val="20"/>
        </w:rPr>
        <w:t xml:space="preserve"> </w:t>
      </w:r>
      <w:r w:rsidRPr="00064DFB">
        <w:rPr>
          <w:i/>
          <w:sz w:val="20"/>
          <w:szCs w:val="20"/>
        </w:rPr>
        <w:t>vitro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antifungal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activity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of</w:t>
      </w:r>
      <w:r w:rsidR="005F77C8" w:rsidRPr="00064DFB">
        <w:rPr>
          <w:sz w:val="20"/>
          <w:szCs w:val="20"/>
        </w:rPr>
        <w:t xml:space="preserve"> </w:t>
      </w:r>
      <w:proofErr w:type="spellStart"/>
      <w:r w:rsidRPr="00064DFB">
        <w:rPr>
          <w:i/>
          <w:sz w:val="20"/>
          <w:szCs w:val="20"/>
        </w:rPr>
        <w:t>Senna</w:t>
      </w:r>
      <w:proofErr w:type="spellEnd"/>
      <w:r w:rsidR="005F77C8" w:rsidRPr="00064DFB">
        <w:rPr>
          <w:i/>
          <w:sz w:val="20"/>
          <w:szCs w:val="20"/>
        </w:rPr>
        <w:t xml:space="preserve"> </w:t>
      </w:r>
      <w:proofErr w:type="spellStart"/>
      <w:r w:rsidRPr="00064DFB">
        <w:rPr>
          <w:i/>
          <w:sz w:val="20"/>
          <w:szCs w:val="20"/>
        </w:rPr>
        <w:t>alata</w:t>
      </w:r>
      <w:proofErr w:type="spellEnd"/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Linn.</w:t>
      </w:r>
      <w:r w:rsidR="005F77C8" w:rsidRPr="00064DFB">
        <w:rPr>
          <w:sz w:val="20"/>
          <w:szCs w:val="20"/>
        </w:rPr>
        <w:t xml:space="preserve"> </w:t>
      </w:r>
      <w:proofErr w:type="gramStart"/>
      <w:r w:rsidRPr="00064DFB">
        <w:rPr>
          <w:sz w:val="20"/>
          <w:szCs w:val="20"/>
        </w:rPr>
        <w:t>crude</w:t>
      </w:r>
      <w:proofErr w:type="gramEnd"/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leaf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extract.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i/>
          <w:sz w:val="20"/>
          <w:szCs w:val="20"/>
        </w:rPr>
        <w:t>Research</w:t>
      </w:r>
      <w:r w:rsidR="005F77C8" w:rsidRPr="00064DFB">
        <w:rPr>
          <w:i/>
          <w:sz w:val="20"/>
          <w:szCs w:val="20"/>
        </w:rPr>
        <w:t xml:space="preserve"> </w:t>
      </w:r>
      <w:r w:rsidRPr="00064DFB">
        <w:rPr>
          <w:i/>
          <w:sz w:val="20"/>
          <w:szCs w:val="20"/>
        </w:rPr>
        <w:t>Journal</w:t>
      </w:r>
      <w:r w:rsidR="005F77C8" w:rsidRPr="00064DFB">
        <w:rPr>
          <w:i/>
          <w:sz w:val="20"/>
          <w:szCs w:val="20"/>
        </w:rPr>
        <w:t xml:space="preserve"> </w:t>
      </w:r>
      <w:r w:rsidRPr="00064DFB">
        <w:rPr>
          <w:i/>
          <w:sz w:val="20"/>
          <w:szCs w:val="20"/>
        </w:rPr>
        <w:t>of</w:t>
      </w:r>
      <w:r w:rsidR="005F77C8" w:rsidRPr="00064DFB">
        <w:rPr>
          <w:i/>
          <w:sz w:val="20"/>
          <w:szCs w:val="20"/>
        </w:rPr>
        <w:t xml:space="preserve"> </w:t>
      </w:r>
      <w:r w:rsidRPr="00064DFB">
        <w:rPr>
          <w:i/>
          <w:sz w:val="20"/>
          <w:szCs w:val="20"/>
        </w:rPr>
        <w:t>Biological</w:t>
      </w:r>
      <w:r w:rsidR="005F77C8" w:rsidRPr="00064DFB">
        <w:rPr>
          <w:i/>
          <w:sz w:val="20"/>
          <w:szCs w:val="20"/>
        </w:rPr>
        <w:t xml:space="preserve"> </w:t>
      </w:r>
      <w:r w:rsidRPr="00064DFB">
        <w:rPr>
          <w:i/>
          <w:sz w:val="20"/>
          <w:szCs w:val="20"/>
        </w:rPr>
        <w:t>Science</w:t>
      </w:r>
      <w:r w:rsidRPr="00064DFB">
        <w:rPr>
          <w:sz w:val="20"/>
          <w:szCs w:val="20"/>
        </w:rPr>
        <w:t>.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5(3):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275-284.</w:t>
      </w:r>
    </w:p>
    <w:p w:rsidR="00930657" w:rsidRPr="00064DFB" w:rsidRDefault="00930657" w:rsidP="005F77C8">
      <w:pPr>
        <w:pStyle w:val="ListParagraph"/>
        <w:numPr>
          <w:ilvl w:val="0"/>
          <w:numId w:val="1"/>
        </w:numPr>
        <w:snapToGrid w:val="0"/>
        <w:spacing w:line="240" w:lineRule="auto"/>
        <w:ind w:firstLineChars="0"/>
        <w:jc w:val="both"/>
        <w:rPr>
          <w:sz w:val="20"/>
          <w:szCs w:val="20"/>
        </w:rPr>
      </w:pPr>
      <w:r w:rsidRPr="00064DFB">
        <w:rPr>
          <w:sz w:val="20"/>
          <w:szCs w:val="20"/>
        </w:rPr>
        <w:t>Suleiman,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M.N,</w:t>
      </w:r>
      <w:r w:rsidR="005F77C8" w:rsidRPr="00064DFB">
        <w:rPr>
          <w:sz w:val="20"/>
          <w:szCs w:val="20"/>
        </w:rPr>
        <w:t xml:space="preserve"> </w:t>
      </w:r>
      <w:proofErr w:type="spellStart"/>
      <w:r w:rsidRPr="00064DFB">
        <w:rPr>
          <w:sz w:val="20"/>
          <w:szCs w:val="20"/>
        </w:rPr>
        <w:t>Emua</w:t>
      </w:r>
      <w:proofErr w:type="spellEnd"/>
      <w:r w:rsidRPr="00064DFB">
        <w:rPr>
          <w:sz w:val="20"/>
          <w:szCs w:val="20"/>
        </w:rPr>
        <w:t>,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S.A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and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Taiga,</w:t>
      </w:r>
      <w:r w:rsidR="005F77C8" w:rsidRPr="00064DFB">
        <w:rPr>
          <w:sz w:val="20"/>
          <w:szCs w:val="20"/>
        </w:rPr>
        <w:t xml:space="preserve"> </w:t>
      </w:r>
      <w:proofErr w:type="gramStart"/>
      <w:r w:rsidR="00D965BE" w:rsidRPr="00064DFB">
        <w:rPr>
          <w:sz w:val="20"/>
          <w:szCs w:val="20"/>
        </w:rPr>
        <w:t>A</w:t>
      </w:r>
      <w:proofErr w:type="gramEnd"/>
      <w:r w:rsidR="005F77C8" w:rsidRPr="00064DFB">
        <w:rPr>
          <w:sz w:val="20"/>
          <w:szCs w:val="20"/>
        </w:rPr>
        <w:t xml:space="preserve"> </w:t>
      </w:r>
      <w:r w:rsidR="00D965BE" w:rsidRPr="00064DFB">
        <w:rPr>
          <w:sz w:val="20"/>
          <w:szCs w:val="20"/>
        </w:rPr>
        <w:t>(</w:t>
      </w:r>
      <w:r w:rsidRPr="00064DFB">
        <w:rPr>
          <w:sz w:val="20"/>
          <w:szCs w:val="20"/>
        </w:rPr>
        <w:t>2008).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Effect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of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aqueous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leaf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extracts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on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a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spot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fungus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(</w:t>
      </w:r>
      <w:proofErr w:type="spellStart"/>
      <w:r w:rsidRPr="00064DFB">
        <w:rPr>
          <w:i/>
          <w:sz w:val="20"/>
          <w:szCs w:val="20"/>
        </w:rPr>
        <w:t>Fusarium</w:t>
      </w:r>
      <w:proofErr w:type="spellEnd"/>
      <w:r w:rsidR="005F77C8" w:rsidRPr="00064DFB">
        <w:rPr>
          <w:i/>
          <w:sz w:val="20"/>
          <w:szCs w:val="20"/>
        </w:rPr>
        <w:t xml:space="preserve"> </w:t>
      </w:r>
      <w:r w:rsidRPr="00064DFB">
        <w:rPr>
          <w:sz w:val="20"/>
          <w:szCs w:val="20"/>
        </w:rPr>
        <w:t>sp)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isolated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from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cowpea.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i/>
          <w:sz w:val="20"/>
          <w:szCs w:val="20"/>
        </w:rPr>
        <w:t>Am.</w:t>
      </w:r>
      <w:r w:rsidR="005F77C8" w:rsidRPr="00064DFB">
        <w:rPr>
          <w:i/>
          <w:sz w:val="20"/>
          <w:szCs w:val="20"/>
        </w:rPr>
        <w:t xml:space="preserve"> </w:t>
      </w:r>
      <w:r w:rsidRPr="00064DFB">
        <w:rPr>
          <w:i/>
          <w:sz w:val="20"/>
          <w:szCs w:val="20"/>
        </w:rPr>
        <w:t>Eurasian</w:t>
      </w:r>
      <w:r w:rsidR="005F77C8" w:rsidRPr="00064DFB">
        <w:rPr>
          <w:i/>
          <w:sz w:val="20"/>
          <w:szCs w:val="20"/>
        </w:rPr>
        <w:t xml:space="preserve"> </w:t>
      </w:r>
      <w:r w:rsidRPr="00064DFB">
        <w:rPr>
          <w:i/>
          <w:sz w:val="20"/>
          <w:szCs w:val="20"/>
        </w:rPr>
        <w:t>J.</w:t>
      </w:r>
      <w:r w:rsidR="005F77C8" w:rsidRPr="00064DFB">
        <w:rPr>
          <w:i/>
          <w:sz w:val="20"/>
          <w:szCs w:val="20"/>
        </w:rPr>
        <w:t xml:space="preserve"> </w:t>
      </w:r>
      <w:r w:rsidRPr="00064DFB">
        <w:rPr>
          <w:i/>
          <w:sz w:val="20"/>
          <w:szCs w:val="20"/>
        </w:rPr>
        <w:t>Sustainable</w:t>
      </w:r>
      <w:r w:rsidR="005F77C8" w:rsidRPr="00064DFB">
        <w:rPr>
          <w:i/>
          <w:sz w:val="20"/>
          <w:szCs w:val="20"/>
        </w:rPr>
        <w:t xml:space="preserve"> </w:t>
      </w:r>
      <w:r w:rsidRPr="00064DFB">
        <w:rPr>
          <w:i/>
          <w:sz w:val="20"/>
          <w:szCs w:val="20"/>
        </w:rPr>
        <w:t>Agric.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2:</w:t>
      </w:r>
      <w:r w:rsidR="005F77C8" w:rsidRPr="00064DFB">
        <w:rPr>
          <w:sz w:val="20"/>
          <w:szCs w:val="20"/>
        </w:rPr>
        <w:t xml:space="preserve"> </w:t>
      </w:r>
      <w:r w:rsidRPr="00064DFB">
        <w:rPr>
          <w:sz w:val="20"/>
          <w:szCs w:val="20"/>
        </w:rPr>
        <w:t>261-263</w:t>
      </w:r>
      <w:r w:rsidR="00064DFB" w:rsidRPr="00064DFB">
        <w:rPr>
          <w:rFonts w:eastAsiaTheme="minorEastAsia" w:hint="eastAsia"/>
          <w:sz w:val="20"/>
          <w:szCs w:val="20"/>
          <w:lang w:eastAsia="zh-CN"/>
        </w:rPr>
        <w:t>.</w:t>
      </w:r>
    </w:p>
    <w:p w:rsidR="005F77C8" w:rsidRPr="00064DFB" w:rsidRDefault="00930657" w:rsidP="005F77C8">
      <w:pPr>
        <w:pStyle w:val="ListParagraph"/>
        <w:numPr>
          <w:ilvl w:val="0"/>
          <w:numId w:val="1"/>
        </w:numPr>
        <w:autoSpaceDE/>
        <w:adjustRightInd/>
        <w:snapToGrid w:val="0"/>
        <w:spacing w:line="240" w:lineRule="auto"/>
        <w:ind w:left="425" w:firstLineChars="0" w:hanging="425"/>
        <w:jc w:val="both"/>
        <w:rPr>
          <w:rFonts w:eastAsiaTheme="minorEastAsia"/>
          <w:sz w:val="20"/>
          <w:szCs w:val="20"/>
          <w:lang w:eastAsia="zh-CN"/>
        </w:rPr>
      </w:pPr>
      <w:proofErr w:type="spellStart"/>
      <w:r w:rsidRPr="00064DFB">
        <w:rPr>
          <w:color w:val="030305"/>
          <w:sz w:val="20"/>
          <w:szCs w:val="20"/>
        </w:rPr>
        <w:t>Nwachukwu</w:t>
      </w:r>
      <w:proofErr w:type="spellEnd"/>
      <w:r w:rsidRPr="00064DFB">
        <w:rPr>
          <w:color w:val="030305"/>
          <w:sz w:val="20"/>
          <w:szCs w:val="20"/>
        </w:rPr>
        <w:t>,</w:t>
      </w:r>
      <w:r w:rsidR="005F77C8" w:rsidRPr="00064DFB">
        <w:rPr>
          <w:color w:val="030305"/>
          <w:sz w:val="20"/>
          <w:szCs w:val="20"/>
        </w:rPr>
        <w:t xml:space="preserve"> </w:t>
      </w:r>
      <w:r w:rsidRPr="00064DFB">
        <w:rPr>
          <w:color w:val="262527"/>
          <w:sz w:val="20"/>
          <w:szCs w:val="20"/>
        </w:rPr>
        <w:t>E</w:t>
      </w:r>
      <w:r w:rsidR="005F77C8" w:rsidRPr="00064DFB">
        <w:rPr>
          <w:color w:val="030305"/>
          <w:sz w:val="20"/>
          <w:szCs w:val="20"/>
        </w:rPr>
        <w:t xml:space="preserve"> </w:t>
      </w:r>
      <w:r w:rsidRPr="00064DFB">
        <w:rPr>
          <w:color w:val="030305"/>
          <w:sz w:val="20"/>
          <w:szCs w:val="20"/>
        </w:rPr>
        <w:t>O</w:t>
      </w:r>
      <w:r w:rsidR="005F77C8" w:rsidRPr="00064DFB">
        <w:rPr>
          <w:color w:val="030305"/>
          <w:sz w:val="20"/>
          <w:szCs w:val="20"/>
        </w:rPr>
        <w:t xml:space="preserve"> </w:t>
      </w:r>
      <w:r w:rsidRPr="00064DFB">
        <w:rPr>
          <w:color w:val="030305"/>
          <w:sz w:val="20"/>
          <w:szCs w:val="20"/>
        </w:rPr>
        <w:t>and</w:t>
      </w:r>
      <w:r w:rsidR="005F77C8" w:rsidRPr="00064DFB">
        <w:rPr>
          <w:color w:val="030305"/>
          <w:sz w:val="20"/>
          <w:szCs w:val="20"/>
        </w:rPr>
        <w:t xml:space="preserve"> </w:t>
      </w:r>
      <w:proofErr w:type="spellStart"/>
      <w:r w:rsidRPr="00064DFB">
        <w:rPr>
          <w:color w:val="030305"/>
          <w:sz w:val="20"/>
          <w:szCs w:val="20"/>
        </w:rPr>
        <w:t>Osuji</w:t>
      </w:r>
      <w:proofErr w:type="spellEnd"/>
      <w:r w:rsidR="005F77C8" w:rsidRPr="00064DFB">
        <w:rPr>
          <w:color w:val="030305"/>
          <w:sz w:val="20"/>
          <w:szCs w:val="20"/>
        </w:rPr>
        <w:t xml:space="preserve"> </w:t>
      </w:r>
      <w:r w:rsidRPr="00064DFB">
        <w:rPr>
          <w:color w:val="030305"/>
          <w:sz w:val="20"/>
          <w:szCs w:val="20"/>
        </w:rPr>
        <w:t>1</w:t>
      </w:r>
      <w:r w:rsidRPr="00064DFB">
        <w:rPr>
          <w:color w:val="000001"/>
          <w:sz w:val="20"/>
          <w:szCs w:val="20"/>
        </w:rPr>
        <w:t>.</w:t>
      </w:r>
      <w:r w:rsidRPr="00064DFB">
        <w:rPr>
          <w:color w:val="030305"/>
          <w:sz w:val="20"/>
          <w:szCs w:val="20"/>
        </w:rPr>
        <w:t>0</w:t>
      </w:r>
      <w:r w:rsidR="005F77C8" w:rsidRPr="00064DFB">
        <w:rPr>
          <w:color w:val="030305"/>
          <w:sz w:val="20"/>
          <w:szCs w:val="20"/>
        </w:rPr>
        <w:t xml:space="preserve"> </w:t>
      </w:r>
      <w:r w:rsidRPr="00064DFB">
        <w:rPr>
          <w:color w:val="030305"/>
          <w:sz w:val="20"/>
          <w:szCs w:val="20"/>
        </w:rPr>
        <w:t>(2008).</w:t>
      </w:r>
      <w:r w:rsidR="005F77C8" w:rsidRPr="00064DFB">
        <w:rPr>
          <w:color w:val="030305"/>
          <w:sz w:val="20"/>
          <w:szCs w:val="20"/>
        </w:rPr>
        <w:t xml:space="preserve"> </w:t>
      </w:r>
      <w:r w:rsidRPr="00064DFB">
        <w:rPr>
          <w:color w:val="030305"/>
          <w:sz w:val="20"/>
          <w:szCs w:val="20"/>
        </w:rPr>
        <w:t>Evaluation</w:t>
      </w:r>
      <w:r w:rsidR="005F77C8" w:rsidRPr="00064DFB">
        <w:rPr>
          <w:color w:val="030305"/>
          <w:sz w:val="20"/>
          <w:szCs w:val="20"/>
        </w:rPr>
        <w:t xml:space="preserve"> </w:t>
      </w:r>
      <w:r w:rsidRPr="00064DFB">
        <w:rPr>
          <w:color w:val="030305"/>
          <w:sz w:val="20"/>
          <w:szCs w:val="20"/>
        </w:rPr>
        <w:t>of</w:t>
      </w:r>
      <w:r w:rsidR="005F77C8" w:rsidRPr="00064DFB">
        <w:rPr>
          <w:color w:val="030305"/>
          <w:sz w:val="20"/>
          <w:szCs w:val="20"/>
        </w:rPr>
        <w:t xml:space="preserve"> </w:t>
      </w:r>
      <w:r w:rsidRPr="00064DFB">
        <w:rPr>
          <w:color w:val="030305"/>
          <w:sz w:val="20"/>
          <w:szCs w:val="20"/>
        </w:rPr>
        <w:t>plant</w:t>
      </w:r>
      <w:r w:rsidR="005F77C8" w:rsidRPr="00064DFB">
        <w:rPr>
          <w:color w:val="030305"/>
          <w:sz w:val="20"/>
          <w:szCs w:val="20"/>
        </w:rPr>
        <w:t xml:space="preserve"> </w:t>
      </w:r>
      <w:r w:rsidRPr="00064DFB">
        <w:rPr>
          <w:color w:val="030305"/>
          <w:sz w:val="20"/>
          <w:szCs w:val="20"/>
        </w:rPr>
        <w:t>extracts</w:t>
      </w:r>
      <w:r w:rsidR="005F77C8" w:rsidRPr="00064DFB">
        <w:rPr>
          <w:color w:val="030305"/>
          <w:sz w:val="20"/>
          <w:szCs w:val="20"/>
        </w:rPr>
        <w:t xml:space="preserve"> </w:t>
      </w:r>
      <w:r w:rsidRPr="00064DFB">
        <w:rPr>
          <w:color w:val="030305"/>
          <w:sz w:val="20"/>
          <w:szCs w:val="20"/>
        </w:rPr>
        <w:t>for</w:t>
      </w:r>
      <w:r w:rsidR="005F77C8" w:rsidRPr="00064DFB">
        <w:rPr>
          <w:color w:val="030305"/>
          <w:sz w:val="20"/>
          <w:szCs w:val="20"/>
        </w:rPr>
        <w:t xml:space="preserve"> </w:t>
      </w:r>
      <w:r w:rsidRPr="00064DFB">
        <w:rPr>
          <w:color w:val="262527"/>
          <w:sz w:val="20"/>
          <w:szCs w:val="20"/>
        </w:rPr>
        <w:t>a</w:t>
      </w:r>
      <w:r w:rsidRPr="00064DFB">
        <w:rPr>
          <w:color w:val="030305"/>
          <w:sz w:val="20"/>
          <w:szCs w:val="20"/>
        </w:rPr>
        <w:t>nti</w:t>
      </w:r>
      <w:r w:rsidRPr="00064DFB">
        <w:rPr>
          <w:color w:val="262527"/>
          <w:sz w:val="20"/>
          <w:szCs w:val="20"/>
        </w:rPr>
        <w:t>f</w:t>
      </w:r>
      <w:r w:rsidRPr="00064DFB">
        <w:rPr>
          <w:color w:val="030305"/>
          <w:sz w:val="20"/>
          <w:szCs w:val="20"/>
        </w:rPr>
        <w:t>u</w:t>
      </w:r>
      <w:r w:rsidRPr="00064DFB">
        <w:rPr>
          <w:color w:val="262527"/>
          <w:sz w:val="20"/>
          <w:szCs w:val="20"/>
        </w:rPr>
        <w:t>ngal</w:t>
      </w:r>
      <w:r w:rsidR="005F77C8" w:rsidRPr="00064DFB">
        <w:rPr>
          <w:color w:val="262527"/>
          <w:sz w:val="20"/>
          <w:szCs w:val="20"/>
        </w:rPr>
        <w:t xml:space="preserve"> </w:t>
      </w:r>
      <w:r w:rsidRPr="00064DFB">
        <w:rPr>
          <w:color w:val="262527"/>
          <w:sz w:val="20"/>
          <w:szCs w:val="20"/>
        </w:rPr>
        <w:t>a</w:t>
      </w:r>
      <w:r w:rsidRPr="00064DFB">
        <w:rPr>
          <w:color w:val="030305"/>
          <w:sz w:val="20"/>
          <w:szCs w:val="20"/>
        </w:rPr>
        <w:t>cti</w:t>
      </w:r>
      <w:r w:rsidRPr="00064DFB">
        <w:rPr>
          <w:color w:val="262527"/>
          <w:sz w:val="20"/>
          <w:szCs w:val="20"/>
        </w:rPr>
        <w:t>v</w:t>
      </w:r>
      <w:r w:rsidRPr="00064DFB">
        <w:rPr>
          <w:color w:val="030305"/>
          <w:sz w:val="20"/>
          <w:szCs w:val="20"/>
        </w:rPr>
        <w:t>it</w:t>
      </w:r>
      <w:r w:rsidRPr="00064DFB">
        <w:rPr>
          <w:color w:val="262527"/>
          <w:sz w:val="20"/>
          <w:szCs w:val="20"/>
        </w:rPr>
        <w:t>y</w:t>
      </w:r>
      <w:r w:rsidR="005F77C8" w:rsidRPr="00064DFB">
        <w:rPr>
          <w:color w:val="262527"/>
          <w:sz w:val="20"/>
          <w:szCs w:val="20"/>
        </w:rPr>
        <w:t xml:space="preserve"> </w:t>
      </w:r>
      <w:r w:rsidRPr="00064DFB">
        <w:rPr>
          <w:color w:val="030305"/>
          <w:sz w:val="20"/>
          <w:szCs w:val="20"/>
        </w:rPr>
        <w:t>against</w:t>
      </w:r>
      <w:r w:rsidR="005F77C8" w:rsidRPr="00064DFB">
        <w:rPr>
          <w:color w:val="030305"/>
          <w:sz w:val="20"/>
          <w:szCs w:val="20"/>
        </w:rPr>
        <w:t xml:space="preserve"> </w:t>
      </w:r>
      <w:proofErr w:type="spellStart"/>
      <w:r w:rsidRPr="00064DFB">
        <w:rPr>
          <w:i/>
          <w:iCs/>
          <w:color w:val="030305"/>
          <w:sz w:val="20"/>
          <w:szCs w:val="20"/>
        </w:rPr>
        <w:t>S</w:t>
      </w:r>
      <w:r w:rsidRPr="00064DFB">
        <w:rPr>
          <w:i/>
          <w:iCs/>
          <w:color w:val="262527"/>
          <w:sz w:val="20"/>
          <w:szCs w:val="20"/>
        </w:rPr>
        <w:t>c</w:t>
      </w:r>
      <w:r w:rsidRPr="00064DFB">
        <w:rPr>
          <w:i/>
          <w:iCs/>
          <w:color w:val="030305"/>
          <w:sz w:val="20"/>
          <w:szCs w:val="20"/>
        </w:rPr>
        <w:t>l</w:t>
      </w:r>
      <w:r w:rsidRPr="00064DFB">
        <w:rPr>
          <w:i/>
          <w:iCs/>
          <w:color w:val="262527"/>
          <w:sz w:val="20"/>
          <w:szCs w:val="20"/>
        </w:rPr>
        <w:t>er</w:t>
      </w:r>
      <w:r w:rsidRPr="00064DFB">
        <w:rPr>
          <w:i/>
          <w:iCs/>
          <w:color w:val="030305"/>
          <w:sz w:val="20"/>
          <w:szCs w:val="20"/>
        </w:rPr>
        <w:t>otium</w:t>
      </w:r>
      <w:proofErr w:type="spellEnd"/>
      <w:r w:rsidR="005F77C8" w:rsidRPr="00064DFB">
        <w:rPr>
          <w:i/>
          <w:iCs/>
          <w:color w:val="030305"/>
          <w:sz w:val="20"/>
          <w:szCs w:val="20"/>
        </w:rPr>
        <w:t xml:space="preserve"> </w:t>
      </w:r>
      <w:proofErr w:type="spellStart"/>
      <w:r w:rsidRPr="00064DFB">
        <w:rPr>
          <w:i/>
          <w:iCs/>
          <w:color w:val="030305"/>
          <w:sz w:val="20"/>
          <w:szCs w:val="20"/>
        </w:rPr>
        <w:t>rolf</w:t>
      </w:r>
      <w:r w:rsidRPr="00064DFB">
        <w:rPr>
          <w:i/>
          <w:iCs/>
          <w:color w:val="262527"/>
          <w:sz w:val="20"/>
          <w:szCs w:val="20"/>
        </w:rPr>
        <w:t>s</w:t>
      </w:r>
      <w:r w:rsidRPr="00064DFB">
        <w:rPr>
          <w:i/>
          <w:iCs/>
          <w:color w:val="030305"/>
          <w:sz w:val="20"/>
          <w:szCs w:val="20"/>
        </w:rPr>
        <w:t>ii</w:t>
      </w:r>
      <w:proofErr w:type="spellEnd"/>
      <w:r w:rsidR="005F77C8" w:rsidRPr="00064DFB">
        <w:rPr>
          <w:i/>
          <w:iCs/>
          <w:color w:val="030305"/>
          <w:sz w:val="20"/>
          <w:szCs w:val="20"/>
        </w:rPr>
        <w:t xml:space="preserve"> </w:t>
      </w:r>
      <w:r w:rsidRPr="00064DFB">
        <w:rPr>
          <w:color w:val="030305"/>
          <w:sz w:val="20"/>
          <w:szCs w:val="20"/>
        </w:rPr>
        <w:t>causing</w:t>
      </w:r>
      <w:r w:rsidR="005F77C8" w:rsidRPr="00064DFB">
        <w:rPr>
          <w:color w:val="030305"/>
          <w:sz w:val="20"/>
          <w:szCs w:val="20"/>
        </w:rPr>
        <w:t xml:space="preserve"> </w:t>
      </w:r>
      <w:r w:rsidRPr="00064DFB">
        <w:rPr>
          <w:color w:val="030305"/>
          <w:sz w:val="20"/>
          <w:szCs w:val="20"/>
        </w:rPr>
        <w:t>cocoyam</w:t>
      </w:r>
      <w:r w:rsidR="005F77C8" w:rsidRPr="00064DFB">
        <w:rPr>
          <w:color w:val="030305"/>
          <w:sz w:val="20"/>
          <w:szCs w:val="20"/>
        </w:rPr>
        <w:t xml:space="preserve"> </w:t>
      </w:r>
      <w:proofErr w:type="spellStart"/>
      <w:r w:rsidRPr="00064DFB">
        <w:rPr>
          <w:color w:val="030305"/>
          <w:sz w:val="20"/>
          <w:szCs w:val="20"/>
        </w:rPr>
        <w:t>cor</w:t>
      </w:r>
      <w:r w:rsidR="000E0DBD" w:rsidRPr="00064DFB">
        <w:rPr>
          <w:color w:val="030305"/>
          <w:sz w:val="20"/>
          <w:szCs w:val="20"/>
        </w:rPr>
        <w:t>m</w:t>
      </w:r>
      <w:r w:rsidRPr="00064DFB">
        <w:rPr>
          <w:color w:val="030305"/>
          <w:sz w:val="20"/>
          <w:szCs w:val="20"/>
        </w:rPr>
        <w:t>el</w:t>
      </w:r>
      <w:proofErr w:type="spellEnd"/>
      <w:r w:rsidR="005F77C8" w:rsidRPr="00064DFB">
        <w:rPr>
          <w:color w:val="030305"/>
          <w:sz w:val="20"/>
          <w:szCs w:val="20"/>
        </w:rPr>
        <w:t xml:space="preserve"> </w:t>
      </w:r>
      <w:r w:rsidRPr="00064DFB">
        <w:rPr>
          <w:color w:val="262527"/>
          <w:sz w:val="20"/>
          <w:szCs w:val="20"/>
        </w:rPr>
        <w:t>rot</w:t>
      </w:r>
      <w:r w:rsidR="005F77C8" w:rsidRPr="00064DFB">
        <w:rPr>
          <w:color w:val="262527"/>
          <w:sz w:val="20"/>
          <w:szCs w:val="20"/>
        </w:rPr>
        <w:t xml:space="preserve"> </w:t>
      </w:r>
      <w:r w:rsidRPr="00064DFB">
        <w:rPr>
          <w:color w:val="030305"/>
          <w:sz w:val="20"/>
          <w:szCs w:val="20"/>
        </w:rPr>
        <w:t>in</w:t>
      </w:r>
      <w:r w:rsidR="005F77C8" w:rsidRPr="00064DFB">
        <w:rPr>
          <w:color w:val="030305"/>
          <w:sz w:val="20"/>
          <w:szCs w:val="20"/>
        </w:rPr>
        <w:t xml:space="preserve"> </w:t>
      </w:r>
      <w:r w:rsidRPr="00064DFB">
        <w:rPr>
          <w:color w:val="262527"/>
          <w:sz w:val="20"/>
          <w:szCs w:val="20"/>
        </w:rPr>
        <w:t>s</w:t>
      </w:r>
      <w:r w:rsidRPr="00064DFB">
        <w:rPr>
          <w:color w:val="030305"/>
          <w:sz w:val="20"/>
          <w:szCs w:val="20"/>
        </w:rPr>
        <w:t>t</w:t>
      </w:r>
      <w:r w:rsidRPr="00064DFB">
        <w:rPr>
          <w:color w:val="262527"/>
          <w:sz w:val="20"/>
          <w:szCs w:val="20"/>
        </w:rPr>
        <w:t>o</w:t>
      </w:r>
      <w:r w:rsidRPr="00064DFB">
        <w:rPr>
          <w:color w:val="030305"/>
          <w:sz w:val="20"/>
          <w:szCs w:val="20"/>
        </w:rPr>
        <w:t>ra</w:t>
      </w:r>
      <w:r w:rsidRPr="00064DFB">
        <w:rPr>
          <w:color w:val="262527"/>
          <w:sz w:val="20"/>
          <w:szCs w:val="20"/>
        </w:rPr>
        <w:t>g</w:t>
      </w:r>
      <w:r w:rsidRPr="00064DFB">
        <w:rPr>
          <w:color w:val="030305"/>
          <w:sz w:val="20"/>
          <w:szCs w:val="20"/>
        </w:rPr>
        <w:t>e</w:t>
      </w:r>
      <w:r w:rsidRPr="00064DFB">
        <w:rPr>
          <w:color w:val="262527"/>
          <w:sz w:val="20"/>
          <w:szCs w:val="20"/>
        </w:rPr>
        <w:t>.</w:t>
      </w:r>
      <w:r w:rsidR="005F77C8" w:rsidRPr="00064DFB">
        <w:rPr>
          <w:color w:val="262527"/>
          <w:sz w:val="20"/>
          <w:szCs w:val="20"/>
        </w:rPr>
        <w:t xml:space="preserve"> </w:t>
      </w:r>
      <w:r w:rsidRPr="00064DFB">
        <w:rPr>
          <w:i/>
          <w:color w:val="030305"/>
          <w:sz w:val="20"/>
          <w:szCs w:val="20"/>
        </w:rPr>
        <w:t>J.</w:t>
      </w:r>
      <w:r w:rsidR="005F77C8" w:rsidRPr="00064DFB">
        <w:rPr>
          <w:i/>
          <w:color w:val="030305"/>
          <w:sz w:val="20"/>
          <w:szCs w:val="20"/>
        </w:rPr>
        <w:t xml:space="preserve"> </w:t>
      </w:r>
      <w:r w:rsidRPr="00064DFB">
        <w:rPr>
          <w:i/>
          <w:color w:val="030305"/>
          <w:sz w:val="20"/>
          <w:szCs w:val="20"/>
        </w:rPr>
        <w:t>of</w:t>
      </w:r>
      <w:r w:rsidR="005F77C8" w:rsidRPr="00064DFB">
        <w:rPr>
          <w:i/>
          <w:color w:val="262527"/>
          <w:sz w:val="20"/>
          <w:szCs w:val="20"/>
        </w:rPr>
        <w:t xml:space="preserve"> </w:t>
      </w:r>
      <w:r w:rsidRPr="00064DFB">
        <w:rPr>
          <w:i/>
          <w:color w:val="030305"/>
          <w:sz w:val="20"/>
          <w:szCs w:val="20"/>
        </w:rPr>
        <w:t>Agr</w:t>
      </w:r>
      <w:r w:rsidRPr="00064DFB">
        <w:rPr>
          <w:i/>
          <w:color w:val="262527"/>
          <w:sz w:val="20"/>
          <w:szCs w:val="20"/>
        </w:rPr>
        <w:t>i</w:t>
      </w:r>
      <w:r w:rsidRPr="00064DFB">
        <w:rPr>
          <w:i/>
          <w:color w:val="030305"/>
          <w:sz w:val="20"/>
          <w:szCs w:val="20"/>
        </w:rPr>
        <w:t>c</w:t>
      </w:r>
      <w:r w:rsidR="005F77C8" w:rsidRPr="00064DFB">
        <w:rPr>
          <w:i/>
          <w:color w:val="030305"/>
          <w:sz w:val="20"/>
          <w:szCs w:val="20"/>
        </w:rPr>
        <w:t xml:space="preserve"> </w:t>
      </w:r>
      <w:r w:rsidRPr="00064DFB">
        <w:rPr>
          <w:i/>
          <w:color w:val="030305"/>
          <w:sz w:val="20"/>
          <w:szCs w:val="20"/>
        </w:rPr>
        <w:t>and</w:t>
      </w:r>
      <w:r w:rsidR="005F77C8" w:rsidRPr="00064DFB">
        <w:rPr>
          <w:i/>
          <w:color w:val="030305"/>
          <w:sz w:val="20"/>
          <w:szCs w:val="20"/>
        </w:rPr>
        <w:t xml:space="preserve"> </w:t>
      </w:r>
      <w:r w:rsidRPr="00064DFB">
        <w:rPr>
          <w:i/>
          <w:color w:val="030305"/>
          <w:sz w:val="20"/>
          <w:szCs w:val="20"/>
        </w:rPr>
        <w:t>B</w:t>
      </w:r>
      <w:r w:rsidRPr="00064DFB">
        <w:rPr>
          <w:i/>
          <w:color w:val="262527"/>
          <w:sz w:val="20"/>
          <w:szCs w:val="20"/>
        </w:rPr>
        <w:t>i</w:t>
      </w:r>
      <w:r w:rsidRPr="00064DFB">
        <w:rPr>
          <w:i/>
          <w:color w:val="030305"/>
          <w:sz w:val="20"/>
          <w:szCs w:val="20"/>
        </w:rPr>
        <w:t>ol</w:t>
      </w:r>
      <w:r w:rsidRPr="00064DFB">
        <w:rPr>
          <w:i/>
          <w:color w:val="000001"/>
          <w:sz w:val="20"/>
          <w:szCs w:val="20"/>
        </w:rPr>
        <w:t>.</w:t>
      </w:r>
      <w:r w:rsidR="005F77C8" w:rsidRPr="00064DFB">
        <w:rPr>
          <w:i/>
          <w:color w:val="000001"/>
          <w:sz w:val="20"/>
          <w:szCs w:val="20"/>
        </w:rPr>
        <w:t xml:space="preserve"> </w:t>
      </w:r>
      <w:r w:rsidRPr="00064DFB">
        <w:rPr>
          <w:i/>
          <w:caps/>
          <w:color w:val="030305"/>
          <w:sz w:val="20"/>
          <w:szCs w:val="20"/>
        </w:rPr>
        <w:t>s</w:t>
      </w:r>
      <w:r w:rsidRPr="00064DFB">
        <w:rPr>
          <w:i/>
          <w:color w:val="030305"/>
          <w:sz w:val="20"/>
          <w:szCs w:val="20"/>
        </w:rPr>
        <w:t>ci</w:t>
      </w:r>
      <w:r w:rsidRPr="00064DFB">
        <w:rPr>
          <w:color w:val="000001"/>
          <w:sz w:val="20"/>
          <w:szCs w:val="20"/>
        </w:rPr>
        <w:t>.</w:t>
      </w:r>
      <w:r w:rsidR="005F77C8" w:rsidRPr="00064DFB">
        <w:rPr>
          <w:color w:val="000001"/>
          <w:sz w:val="20"/>
          <w:szCs w:val="20"/>
        </w:rPr>
        <w:t xml:space="preserve"> </w:t>
      </w:r>
      <w:r w:rsidRPr="00064DFB">
        <w:rPr>
          <w:color w:val="030305"/>
          <w:sz w:val="20"/>
          <w:szCs w:val="20"/>
        </w:rPr>
        <w:t>4</w:t>
      </w:r>
      <w:r w:rsidRPr="00064DFB">
        <w:rPr>
          <w:color w:val="262527"/>
          <w:sz w:val="20"/>
          <w:szCs w:val="20"/>
        </w:rPr>
        <w:t>(</w:t>
      </w:r>
      <w:r w:rsidRPr="00064DFB">
        <w:rPr>
          <w:color w:val="030305"/>
          <w:sz w:val="20"/>
          <w:szCs w:val="20"/>
        </w:rPr>
        <w:t>6</w:t>
      </w:r>
      <w:r w:rsidRPr="00064DFB">
        <w:rPr>
          <w:color w:val="262527"/>
          <w:sz w:val="20"/>
          <w:szCs w:val="20"/>
        </w:rPr>
        <w:t>)</w:t>
      </w:r>
      <w:r w:rsidRPr="00064DFB">
        <w:rPr>
          <w:color w:val="030305"/>
          <w:sz w:val="20"/>
          <w:szCs w:val="20"/>
        </w:rPr>
        <w:t>:</w:t>
      </w:r>
      <w:r w:rsidR="005F77C8" w:rsidRPr="00064DFB">
        <w:rPr>
          <w:color w:val="030305"/>
          <w:sz w:val="20"/>
          <w:szCs w:val="20"/>
        </w:rPr>
        <w:t xml:space="preserve"> </w:t>
      </w:r>
      <w:r w:rsidRPr="00064DFB">
        <w:rPr>
          <w:color w:val="030305"/>
          <w:sz w:val="20"/>
          <w:szCs w:val="20"/>
        </w:rPr>
        <w:t>784-789</w:t>
      </w:r>
      <w:r w:rsidRPr="00064DFB">
        <w:rPr>
          <w:color w:val="000001"/>
          <w:sz w:val="20"/>
          <w:szCs w:val="20"/>
        </w:rPr>
        <w:t>.</w:t>
      </w:r>
      <w:r w:rsidR="00064DFB" w:rsidRPr="00064DFB">
        <w:rPr>
          <w:rFonts w:eastAsiaTheme="minorEastAsia" w:hint="eastAsia"/>
          <w:color w:val="000001"/>
          <w:sz w:val="20"/>
          <w:szCs w:val="20"/>
          <w:lang w:eastAsia="zh-CN"/>
        </w:rPr>
        <w:t xml:space="preserve"> </w:t>
      </w:r>
    </w:p>
    <w:p w:rsidR="00127CCC" w:rsidRPr="00064DFB" w:rsidRDefault="00127CCC" w:rsidP="005F77C8">
      <w:pPr>
        <w:snapToGrid w:val="0"/>
        <w:spacing w:line="240" w:lineRule="auto"/>
        <w:ind w:left="425" w:hanging="425"/>
        <w:jc w:val="both"/>
        <w:rPr>
          <w:rFonts w:eastAsiaTheme="minorEastAsia"/>
          <w:sz w:val="20"/>
          <w:szCs w:val="20"/>
          <w:lang w:eastAsia="zh-CN"/>
        </w:rPr>
        <w:sectPr w:rsidR="00127CCC" w:rsidRPr="00064DFB" w:rsidSect="00127CCC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5F77C8" w:rsidRPr="00064DFB" w:rsidRDefault="005F77C8" w:rsidP="005F77C8">
      <w:pPr>
        <w:snapToGrid w:val="0"/>
        <w:spacing w:line="240" w:lineRule="auto"/>
        <w:ind w:left="425" w:hanging="425"/>
        <w:jc w:val="both"/>
        <w:rPr>
          <w:rFonts w:eastAsiaTheme="minorEastAsia"/>
          <w:sz w:val="20"/>
          <w:szCs w:val="20"/>
          <w:lang w:eastAsia="zh-CN"/>
        </w:rPr>
      </w:pPr>
    </w:p>
    <w:p w:rsidR="00127CCC" w:rsidRPr="00064DFB" w:rsidRDefault="00127CCC" w:rsidP="005F77C8">
      <w:pPr>
        <w:snapToGrid w:val="0"/>
        <w:spacing w:line="240" w:lineRule="auto"/>
        <w:ind w:left="425" w:hanging="425"/>
        <w:jc w:val="both"/>
        <w:rPr>
          <w:rFonts w:eastAsiaTheme="minorEastAsia"/>
          <w:sz w:val="20"/>
          <w:szCs w:val="20"/>
          <w:lang w:eastAsia="zh-CN"/>
        </w:rPr>
      </w:pPr>
    </w:p>
    <w:p w:rsidR="005F77C8" w:rsidRPr="00064DFB" w:rsidRDefault="005F77C8" w:rsidP="005F77C8">
      <w:pPr>
        <w:snapToGrid w:val="0"/>
        <w:spacing w:line="240" w:lineRule="auto"/>
        <w:ind w:left="425" w:hanging="425"/>
        <w:jc w:val="both"/>
        <w:rPr>
          <w:sz w:val="20"/>
          <w:szCs w:val="20"/>
        </w:rPr>
      </w:pPr>
    </w:p>
    <w:p w:rsidR="0052674C" w:rsidRPr="00064DFB" w:rsidRDefault="005F77C8" w:rsidP="005F77C8">
      <w:pPr>
        <w:snapToGrid w:val="0"/>
        <w:spacing w:line="240" w:lineRule="auto"/>
        <w:ind w:left="425" w:hanging="425"/>
        <w:jc w:val="both"/>
        <w:rPr>
          <w:sz w:val="20"/>
          <w:szCs w:val="20"/>
        </w:rPr>
      </w:pPr>
      <w:r w:rsidRPr="00064DFB">
        <w:rPr>
          <w:sz w:val="20"/>
          <w:szCs w:val="20"/>
        </w:rPr>
        <w:t>8/18/2016</w:t>
      </w:r>
    </w:p>
    <w:sectPr w:rsidR="0052674C" w:rsidRPr="00064DFB" w:rsidSect="00D04517">
      <w:headerReference w:type="default" r:id="rId11"/>
      <w:footerReference w:type="default" r:id="rId12"/>
      <w:type w:val="continuous"/>
      <w:pgSz w:w="12242" w:h="15842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296" w:rsidRDefault="00667296" w:rsidP="00D04517">
      <w:pPr>
        <w:spacing w:line="240" w:lineRule="auto"/>
      </w:pPr>
      <w:r>
        <w:separator/>
      </w:r>
    </w:p>
  </w:endnote>
  <w:endnote w:type="continuationSeparator" w:id="0">
    <w:p w:rsidR="00667296" w:rsidRDefault="00667296" w:rsidP="00D045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C8" w:rsidRPr="005F77C8" w:rsidRDefault="00744F94" w:rsidP="005F77C8">
    <w:pPr>
      <w:spacing w:line="240" w:lineRule="auto"/>
      <w:jc w:val="center"/>
      <w:rPr>
        <w:sz w:val="20"/>
      </w:rPr>
    </w:pPr>
    <w:r w:rsidRPr="005F77C8">
      <w:rPr>
        <w:sz w:val="20"/>
      </w:rPr>
      <w:fldChar w:fldCharType="begin"/>
    </w:r>
    <w:r w:rsidR="005F77C8" w:rsidRPr="005F77C8">
      <w:rPr>
        <w:sz w:val="20"/>
      </w:rPr>
      <w:instrText xml:space="preserve"> page </w:instrText>
    </w:r>
    <w:r w:rsidRPr="005F77C8">
      <w:rPr>
        <w:sz w:val="20"/>
      </w:rPr>
      <w:fldChar w:fldCharType="separate"/>
    </w:r>
    <w:r w:rsidR="00064DFB">
      <w:rPr>
        <w:noProof/>
        <w:sz w:val="20"/>
      </w:rPr>
      <w:t>14</w:t>
    </w:r>
    <w:r w:rsidRPr="005F77C8"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C8" w:rsidRPr="005F77C8" w:rsidRDefault="00744F94" w:rsidP="005F77C8">
    <w:pPr>
      <w:spacing w:line="240" w:lineRule="auto"/>
      <w:jc w:val="center"/>
      <w:rPr>
        <w:sz w:val="20"/>
      </w:rPr>
    </w:pPr>
    <w:r w:rsidRPr="005F77C8">
      <w:rPr>
        <w:sz w:val="20"/>
      </w:rPr>
      <w:fldChar w:fldCharType="begin"/>
    </w:r>
    <w:r w:rsidR="005F77C8" w:rsidRPr="005F77C8">
      <w:rPr>
        <w:sz w:val="20"/>
      </w:rPr>
      <w:instrText xml:space="preserve"> page </w:instrText>
    </w:r>
    <w:r w:rsidRPr="005F77C8">
      <w:rPr>
        <w:sz w:val="20"/>
      </w:rPr>
      <w:fldChar w:fldCharType="separate"/>
    </w:r>
    <w:r w:rsidR="005F77C8">
      <w:rPr>
        <w:noProof/>
        <w:sz w:val="20"/>
      </w:rPr>
      <w:t>4</w:t>
    </w:r>
    <w:r w:rsidRPr="005F77C8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296" w:rsidRDefault="00667296" w:rsidP="00D04517">
      <w:pPr>
        <w:spacing w:line="240" w:lineRule="auto"/>
      </w:pPr>
      <w:r>
        <w:separator/>
      </w:r>
    </w:p>
  </w:footnote>
  <w:footnote w:type="continuationSeparator" w:id="0">
    <w:p w:rsidR="00667296" w:rsidRDefault="00667296" w:rsidP="00D0451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C8" w:rsidRPr="005F77C8" w:rsidRDefault="005F77C8" w:rsidP="005F77C8">
    <w:pPr>
      <w:pBdr>
        <w:bottom w:val="thinThickMediumGap" w:sz="12" w:space="1" w:color="auto"/>
      </w:pBdr>
      <w:tabs>
        <w:tab w:val="left" w:pos="851"/>
        <w:tab w:val="right" w:pos="8364"/>
      </w:tabs>
      <w:snapToGrid w:val="0"/>
      <w:spacing w:line="240" w:lineRule="auto"/>
      <w:jc w:val="both"/>
      <w:rPr>
        <w:iCs/>
        <w:sz w:val="20"/>
        <w:szCs w:val="20"/>
      </w:rPr>
    </w:pPr>
    <w:r w:rsidRPr="005F77C8">
      <w:rPr>
        <w:rFonts w:hint="eastAsia"/>
        <w:iCs/>
        <w:color w:val="000000"/>
        <w:sz w:val="20"/>
        <w:szCs w:val="20"/>
      </w:rPr>
      <w:tab/>
    </w:r>
    <w:r w:rsidRPr="005F77C8">
      <w:rPr>
        <w:iCs/>
        <w:color w:val="000000"/>
        <w:sz w:val="20"/>
        <w:szCs w:val="20"/>
      </w:rPr>
      <w:t xml:space="preserve">Researcher </w:t>
    </w:r>
    <w:r w:rsidRPr="005F77C8">
      <w:rPr>
        <w:iCs/>
        <w:sz w:val="20"/>
        <w:szCs w:val="20"/>
      </w:rPr>
      <w:t>201</w:t>
    </w:r>
    <w:r w:rsidRPr="005F77C8">
      <w:rPr>
        <w:rFonts w:hint="eastAsia"/>
        <w:iCs/>
        <w:sz w:val="20"/>
        <w:szCs w:val="20"/>
      </w:rPr>
      <w:t>6</w:t>
    </w:r>
    <w:proofErr w:type="gramStart"/>
    <w:r w:rsidRPr="005F77C8">
      <w:rPr>
        <w:iCs/>
        <w:sz w:val="20"/>
        <w:szCs w:val="20"/>
      </w:rPr>
      <w:t>;</w:t>
    </w:r>
    <w:r w:rsidRPr="005F77C8">
      <w:rPr>
        <w:rFonts w:hint="eastAsia"/>
        <w:iCs/>
        <w:sz w:val="20"/>
        <w:szCs w:val="20"/>
      </w:rPr>
      <w:t>8</w:t>
    </w:r>
    <w:proofErr w:type="gramEnd"/>
    <w:r w:rsidRPr="005F77C8">
      <w:rPr>
        <w:iCs/>
        <w:sz w:val="20"/>
        <w:szCs w:val="20"/>
      </w:rPr>
      <w:t>(</w:t>
    </w:r>
    <w:r w:rsidRPr="005F77C8">
      <w:rPr>
        <w:rFonts w:hint="eastAsia"/>
        <w:iCs/>
        <w:sz w:val="20"/>
        <w:szCs w:val="20"/>
      </w:rPr>
      <w:t>8</w:t>
    </w:r>
    <w:r w:rsidRPr="005F77C8">
      <w:rPr>
        <w:iCs/>
        <w:sz w:val="20"/>
        <w:szCs w:val="20"/>
      </w:rPr>
      <w:t xml:space="preserve">)  </w:t>
    </w:r>
    <w:r w:rsidRPr="005F77C8">
      <w:rPr>
        <w:rFonts w:hint="eastAsia"/>
        <w:iCs/>
        <w:sz w:val="20"/>
        <w:szCs w:val="20"/>
      </w:rPr>
      <w:t xml:space="preserve"> </w:t>
    </w:r>
    <w:r w:rsidRPr="005F77C8">
      <w:rPr>
        <w:iCs/>
        <w:sz w:val="20"/>
        <w:szCs w:val="20"/>
      </w:rPr>
      <w:t xml:space="preserve"> </w:t>
    </w:r>
    <w:r w:rsidRPr="005F77C8">
      <w:rPr>
        <w:rFonts w:hint="eastAsia"/>
        <w:iCs/>
        <w:sz w:val="20"/>
        <w:szCs w:val="20"/>
      </w:rPr>
      <w:tab/>
    </w:r>
    <w:r w:rsidRPr="005F77C8">
      <w:rPr>
        <w:iCs/>
        <w:sz w:val="20"/>
        <w:szCs w:val="20"/>
      </w:rPr>
      <w:t xml:space="preserve">    </w:t>
    </w:r>
    <w:r w:rsidRPr="005F77C8">
      <w:rPr>
        <w:sz w:val="20"/>
        <w:szCs w:val="20"/>
      </w:rPr>
      <w:t xml:space="preserve"> </w:t>
    </w:r>
    <w:hyperlink r:id="rId1" w:history="1">
      <w:r w:rsidRPr="005F77C8">
        <w:rPr>
          <w:rStyle w:val="Hyperlink"/>
          <w:color w:val="0000FF"/>
          <w:sz w:val="20"/>
          <w:szCs w:val="20"/>
        </w:rPr>
        <w:t>http://www.sciencepub.net/researcher</w:t>
      </w:r>
    </w:hyperlink>
  </w:p>
  <w:p w:rsidR="005F77C8" w:rsidRPr="005F77C8" w:rsidRDefault="005F77C8" w:rsidP="005F77C8">
    <w:pPr>
      <w:tabs>
        <w:tab w:val="left" w:pos="851"/>
        <w:tab w:val="right" w:pos="8364"/>
      </w:tabs>
      <w:snapToGrid w:val="0"/>
      <w:spacing w:line="240" w:lineRule="auto"/>
      <w:jc w:val="both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C8" w:rsidRPr="005F77C8" w:rsidRDefault="005F77C8" w:rsidP="005F77C8">
    <w:pPr>
      <w:pBdr>
        <w:bottom w:val="thinThickMediumGap" w:sz="12" w:space="1" w:color="auto"/>
      </w:pBdr>
      <w:tabs>
        <w:tab w:val="left" w:pos="851"/>
        <w:tab w:val="right" w:pos="8364"/>
      </w:tabs>
      <w:snapToGrid w:val="0"/>
      <w:spacing w:line="240" w:lineRule="auto"/>
      <w:jc w:val="both"/>
      <w:rPr>
        <w:iCs/>
        <w:sz w:val="20"/>
        <w:szCs w:val="20"/>
      </w:rPr>
    </w:pPr>
    <w:r w:rsidRPr="005F77C8">
      <w:rPr>
        <w:rFonts w:hint="eastAsia"/>
        <w:iCs/>
        <w:color w:val="000000"/>
        <w:sz w:val="20"/>
        <w:szCs w:val="20"/>
      </w:rPr>
      <w:tab/>
    </w:r>
    <w:r w:rsidRPr="005F77C8">
      <w:rPr>
        <w:iCs/>
        <w:color w:val="000000"/>
        <w:sz w:val="20"/>
        <w:szCs w:val="20"/>
      </w:rPr>
      <w:t xml:space="preserve">Researcher </w:t>
    </w:r>
    <w:r w:rsidRPr="005F77C8">
      <w:rPr>
        <w:iCs/>
        <w:sz w:val="20"/>
        <w:szCs w:val="20"/>
      </w:rPr>
      <w:t>201</w:t>
    </w:r>
    <w:r w:rsidRPr="005F77C8">
      <w:rPr>
        <w:rFonts w:hint="eastAsia"/>
        <w:iCs/>
        <w:sz w:val="20"/>
        <w:szCs w:val="20"/>
      </w:rPr>
      <w:t>6</w:t>
    </w:r>
    <w:proofErr w:type="gramStart"/>
    <w:r w:rsidRPr="005F77C8">
      <w:rPr>
        <w:iCs/>
        <w:sz w:val="20"/>
        <w:szCs w:val="20"/>
      </w:rPr>
      <w:t>;</w:t>
    </w:r>
    <w:r w:rsidRPr="005F77C8">
      <w:rPr>
        <w:rFonts w:hint="eastAsia"/>
        <w:iCs/>
        <w:sz w:val="20"/>
        <w:szCs w:val="20"/>
      </w:rPr>
      <w:t>8</w:t>
    </w:r>
    <w:proofErr w:type="gramEnd"/>
    <w:r w:rsidRPr="005F77C8">
      <w:rPr>
        <w:iCs/>
        <w:sz w:val="20"/>
        <w:szCs w:val="20"/>
      </w:rPr>
      <w:t>(</w:t>
    </w:r>
    <w:r w:rsidRPr="005F77C8">
      <w:rPr>
        <w:rFonts w:hint="eastAsia"/>
        <w:iCs/>
        <w:sz w:val="20"/>
        <w:szCs w:val="20"/>
      </w:rPr>
      <w:t>8</w:t>
    </w:r>
    <w:r w:rsidRPr="005F77C8">
      <w:rPr>
        <w:iCs/>
        <w:sz w:val="20"/>
        <w:szCs w:val="20"/>
      </w:rPr>
      <w:t xml:space="preserve">)  </w:t>
    </w:r>
    <w:r w:rsidRPr="005F77C8">
      <w:rPr>
        <w:rFonts w:hint="eastAsia"/>
        <w:iCs/>
        <w:sz w:val="20"/>
        <w:szCs w:val="20"/>
      </w:rPr>
      <w:t xml:space="preserve"> </w:t>
    </w:r>
    <w:r w:rsidRPr="005F77C8">
      <w:rPr>
        <w:iCs/>
        <w:sz w:val="20"/>
        <w:szCs w:val="20"/>
      </w:rPr>
      <w:t xml:space="preserve"> </w:t>
    </w:r>
    <w:r w:rsidRPr="005F77C8">
      <w:rPr>
        <w:rFonts w:hint="eastAsia"/>
        <w:iCs/>
        <w:sz w:val="20"/>
        <w:szCs w:val="20"/>
      </w:rPr>
      <w:tab/>
    </w:r>
    <w:r w:rsidRPr="005F77C8">
      <w:rPr>
        <w:iCs/>
        <w:sz w:val="20"/>
        <w:szCs w:val="20"/>
      </w:rPr>
      <w:t xml:space="preserve">    </w:t>
    </w:r>
    <w:r w:rsidRPr="005F77C8">
      <w:rPr>
        <w:sz w:val="20"/>
        <w:szCs w:val="20"/>
      </w:rPr>
      <w:t xml:space="preserve"> </w:t>
    </w:r>
    <w:hyperlink r:id="rId1" w:history="1">
      <w:r w:rsidRPr="005F77C8">
        <w:rPr>
          <w:rStyle w:val="Hyperlink"/>
          <w:color w:val="0000FF"/>
          <w:sz w:val="20"/>
          <w:szCs w:val="20"/>
        </w:rPr>
        <w:t>http://www.sciencepub.net/researcher</w:t>
      </w:r>
    </w:hyperlink>
  </w:p>
  <w:p w:rsidR="005F77C8" w:rsidRPr="005F77C8" w:rsidRDefault="005F77C8" w:rsidP="005F77C8">
    <w:pPr>
      <w:tabs>
        <w:tab w:val="left" w:pos="851"/>
        <w:tab w:val="right" w:pos="8364"/>
      </w:tabs>
      <w:snapToGrid w:val="0"/>
      <w:spacing w:line="240" w:lineRule="auto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E2DF7"/>
    <w:multiLevelType w:val="hybridMultilevel"/>
    <w:tmpl w:val="FF727E74"/>
    <w:lvl w:ilvl="0" w:tplc="B3AEA310">
      <w:start w:val="1"/>
      <w:numFmt w:val="decimal"/>
      <w:lvlText w:val="%1."/>
      <w:lvlJc w:val="left"/>
      <w:pPr>
        <w:ind w:left="420" w:hanging="420"/>
      </w:pPr>
      <w:rPr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138E3"/>
    <w:rsid w:val="000149CC"/>
    <w:rsid w:val="00027218"/>
    <w:rsid w:val="00064DFB"/>
    <w:rsid w:val="000E0DBD"/>
    <w:rsid w:val="000E4257"/>
    <w:rsid w:val="001149E5"/>
    <w:rsid w:val="00127CCC"/>
    <w:rsid w:val="00130937"/>
    <w:rsid w:val="00141DB8"/>
    <w:rsid w:val="00161B6F"/>
    <w:rsid w:val="00172900"/>
    <w:rsid w:val="00183A72"/>
    <w:rsid w:val="001C5C2F"/>
    <w:rsid w:val="0020400B"/>
    <w:rsid w:val="00216CAE"/>
    <w:rsid w:val="00276056"/>
    <w:rsid w:val="00291BE5"/>
    <w:rsid w:val="002977A1"/>
    <w:rsid w:val="002A7449"/>
    <w:rsid w:val="002B1067"/>
    <w:rsid w:val="002F39E3"/>
    <w:rsid w:val="0030317D"/>
    <w:rsid w:val="00315A6C"/>
    <w:rsid w:val="00335078"/>
    <w:rsid w:val="003636DB"/>
    <w:rsid w:val="00384C5B"/>
    <w:rsid w:val="003901B7"/>
    <w:rsid w:val="003A32A6"/>
    <w:rsid w:val="003A7A02"/>
    <w:rsid w:val="00405C58"/>
    <w:rsid w:val="0041093A"/>
    <w:rsid w:val="00412560"/>
    <w:rsid w:val="00432A14"/>
    <w:rsid w:val="00436B81"/>
    <w:rsid w:val="00444D53"/>
    <w:rsid w:val="0049196A"/>
    <w:rsid w:val="00492AB1"/>
    <w:rsid w:val="00493ED8"/>
    <w:rsid w:val="004A6ED3"/>
    <w:rsid w:val="004C1AEE"/>
    <w:rsid w:val="004E6FBF"/>
    <w:rsid w:val="00505E39"/>
    <w:rsid w:val="0052674C"/>
    <w:rsid w:val="00532A48"/>
    <w:rsid w:val="00536E1A"/>
    <w:rsid w:val="005A145C"/>
    <w:rsid w:val="005D5FD9"/>
    <w:rsid w:val="005E3F43"/>
    <w:rsid w:val="005F77C8"/>
    <w:rsid w:val="006132FE"/>
    <w:rsid w:val="00625372"/>
    <w:rsid w:val="00635623"/>
    <w:rsid w:val="006423C9"/>
    <w:rsid w:val="0065094E"/>
    <w:rsid w:val="00663257"/>
    <w:rsid w:val="00667296"/>
    <w:rsid w:val="00696324"/>
    <w:rsid w:val="006B0897"/>
    <w:rsid w:val="006E611A"/>
    <w:rsid w:val="007138E3"/>
    <w:rsid w:val="0071482C"/>
    <w:rsid w:val="00741A5B"/>
    <w:rsid w:val="00744F94"/>
    <w:rsid w:val="00753E6B"/>
    <w:rsid w:val="0076196D"/>
    <w:rsid w:val="007B7690"/>
    <w:rsid w:val="007C2FFB"/>
    <w:rsid w:val="00801343"/>
    <w:rsid w:val="00814588"/>
    <w:rsid w:val="00843951"/>
    <w:rsid w:val="0085531A"/>
    <w:rsid w:val="008739E5"/>
    <w:rsid w:val="00874047"/>
    <w:rsid w:val="008E6C55"/>
    <w:rsid w:val="008F6372"/>
    <w:rsid w:val="0090071F"/>
    <w:rsid w:val="0092664F"/>
    <w:rsid w:val="00930657"/>
    <w:rsid w:val="009355F3"/>
    <w:rsid w:val="009356F2"/>
    <w:rsid w:val="00955880"/>
    <w:rsid w:val="00987BB9"/>
    <w:rsid w:val="009B58F1"/>
    <w:rsid w:val="009F0B0A"/>
    <w:rsid w:val="00A02FEF"/>
    <w:rsid w:val="00A41B58"/>
    <w:rsid w:val="00A42B23"/>
    <w:rsid w:val="00A61CC1"/>
    <w:rsid w:val="00A80EFC"/>
    <w:rsid w:val="00A85D74"/>
    <w:rsid w:val="00A943B9"/>
    <w:rsid w:val="00AB22BE"/>
    <w:rsid w:val="00AB4082"/>
    <w:rsid w:val="00B04D8C"/>
    <w:rsid w:val="00B34373"/>
    <w:rsid w:val="00BB0651"/>
    <w:rsid w:val="00BE7D56"/>
    <w:rsid w:val="00BF71E8"/>
    <w:rsid w:val="00C41899"/>
    <w:rsid w:val="00C910A2"/>
    <w:rsid w:val="00CE387A"/>
    <w:rsid w:val="00CF6E89"/>
    <w:rsid w:val="00D04517"/>
    <w:rsid w:val="00D14508"/>
    <w:rsid w:val="00D659B3"/>
    <w:rsid w:val="00D84396"/>
    <w:rsid w:val="00D93494"/>
    <w:rsid w:val="00D9363B"/>
    <w:rsid w:val="00D965BE"/>
    <w:rsid w:val="00DC3067"/>
    <w:rsid w:val="00DF1EC6"/>
    <w:rsid w:val="00E16B31"/>
    <w:rsid w:val="00E5158C"/>
    <w:rsid w:val="00EA431C"/>
    <w:rsid w:val="00EC47B5"/>
    <w:rsid w:val="00ED7AF8"/>
    <w:rsid w:val="00F03C09"/>
    <w:rsid w:val="00F12DDB"/>
    <w:rsid w:val="00F31938"/>
    <w:rsid w:val="00F4159D"/>
    <w:rsid w:val="00F91DA6"/>
    <w:rsid w:val="00FA5C03"/>
    <w:rsid w:val="00FD60A0"/>
    <w:rsid w:val="00FF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8E3"/>
    <w:pPr>
      <w:autoSpaceDE w:val="0"/>
      <w:autoSpaceDN w:val="0"/>
      <w:adjustRightInd w:val="0"/>
      <w:spacing w:after="0" w:line="480" w:lineRule="auto"/>
    </w:pPr>
    <w:rPr>
      <w:rFonts w:ascii="Times New Roman" w:eastAsia="Times New Roman" w:hAnsi="Times New Roman" w:cs="Times New Roman"/>
      <w:color w:val="000002"/>
      <w:sz w:val="24"/>
      <w:szCs w:val="24"/>
      <w:lang w:eastAsia="en-GB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4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04517"/>
    <w:rPr>
      <w:rFonts w:ascii="Times New Roman" w:eastAsia="Times New Roman" w:hAnsi="Times New Roman" w:cs="Times New Roman"/>
      <w:color w:val="000002"/>
      <w:sz w:val="18"/>
      <w:szCs w:val="18"/>
      <w:lang w:eastAsia="en-GB" w:bidi="he-IL"/>
    </w:rPr>
  </w:style>
  <w:style w:type="paragraph" w:styleId="Footer">
    <w:name w:val="footer"/>
    <w:basedOn w:val="Normal"/>
    <w:link w:val="FooterChar"/>
    <w:uiPriority w:val="99"/>
    <w:semiHidden/>
    <w:unhideWhenUsed/>
    <w:rsid w:val="00D0451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04517"/>
    <w:rPr>
      <w:rFonts w:ascii="Times New Roman" w:eastAsia="Times New Roman" w:hAnsi="Times New Roman" w:cs="Times New Roman"/>
      <w:color w:val="000002"/>
      <w:sz w:val="18"/>
      <w:szCs w:val="18"/>
      <w:lang w:eastAsia="en-GB" w:bidi="he-IL"/>
    </w:rPr>
  </w:style>
  <w:style w:type="character" w:styleId="Hyperlink">
    <w:name w:val="Hyperlink"/>
    <w:basedOn w:val="DefaultParagraphFont"/>
    <w:uiPriority w:val="99"/>
    <w:rsid w:val="005F77C8"/>
    <w:rPr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5F77C8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9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00"/>
    <w:rPr>
      <w:rFonts w:ascii="Tahoma" w:eastAsia="Times New Roman" w:hAnsi="Tahoma" w:cs="Tahoma"/>
      <w:color w:val="000002"/>
      <w:sz w:val="16"/>
      <w:szCs w:val="16"/>
      <w:lang w:eastAsia="en-GB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x.doi.org/10.7537/marsrsj080816.0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encepub.net/researche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JATO</dc:creator>
  <cp:lastModifiedBy>Administrator</cp:lastModifiedBy>
  <cp:revision>4</cp:revision>
  <cp:lastPrinted>2016-08-22T23:56:00Z</cp:lastPrinted>
  <dcterms:created xsi:type="dcterms:W3CDTF">2016-08-23T07:36:00Z</dcterms:created>
  <dcterms:modified xsi:type="dcterms:W3CDTF">2016-08-23T00:06:00Z</dcterms:modified>
</cp:coreProperties>
</file>