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E2" w:rsidRPr="00A84A98" w:rsidRDefault="002A3246" w:rsidP="00C11DD8">
      <w:pPr>
        <w:snapToGrid w:val="0"/>
        <w:spacing w:after="0" w:line="240" w:lineRule="auto"/>
        <w:jc w:val="center"/>
        <w:rPr>
          <w:rFonts w:ascii="Times New Roman" w:hAnsi="Times New Roman"/>
          <w:b/>
          <w:sz w:val="20"/>
          <w:szCs w:val="20"/>
          <w:lang w:val="en-US" w:eastAsia="zh-CN"/>
        </w:rPr>
      </w:pPr>
      <w:r w:rsidRPr="00A84A98">
        <w:rPr>
          <w:rFonts w:ascii="Times New Roman" w:hAnsi="Times New Roman"/>
          <w:b/>
          <w:sz w:val="20"/>
          <w:szCs w:val="20"/>
          <w:lang w:val="en-US"/>
        </w:rPr>
        <w:t xml:space="preserve">The Determinants of </w:t>
      </w:r>
      <w:r w:rsidR="00CE4CBB" w:rsidRPr="00A84A98">
        <w:rPr>
          <w:rFonts w:ascii="Times New Roman" w:hAnsi="Times New Roman"/>
          <w:b/>
          <w:sz w:val="20"/>
          <w:szCs w:val="20"/>
          <w:lang w:val="en-US"/>
        </w:rPr>
        <w:t>A</w:t>
      </w:r>
      <w:r w:rsidR="00F05068" w:rsidRPr="00A84A98">
        <w:rPr>
          <w:rFonts w:ascii="Times New Roman" w:hAnsi="Times New Roman"/>
          <w:b/>
          <w:sz w:val="20"/>
          <w:szCs w:val="20"/>
          <w:lang w:val="en-US"/>
        </w:rPr>
        <w:t xml:space="preserve">gricultural </w:t>
      </w:r>
      <w:r w:rsidR="00CE4CBB" w:rsidRPr="00A84A98">
        <w:rPr>
          <w:rFonts w:ascii="Times New Roman" w:hAnsi="Times New Roman"/>
          <w:b/>
          <w:sz w:val="20"/>
          <w:szCs w:val="20"/>
          <w:lang w:val="en-US"/>
        </w:rPr>
        <w:t>P</w:t>
      </w:r>
      <w:r w:rsidR="00F05068" w:rsidRPr="00A84A98">
        <w:rPr>
          <w:rFonts w:ascii="Times New Roman" w:hAnsi="Times New Roman"/>
          <w:b/>
          <w:sz w:val="20"/>
          <w:szCs w:val="20"/>
          <w:lang w:val="en-US"/>
        </w:rPr>
        <w:t xml:space="preserve">roduction in </w:t>
      </w:r>
      <w:proofErr w:type="spellStart"/>
      <w:r w:rsidR="00F05068" w:rsidRPr="00A84A98">
        <w:rPr>
          <w:rFonts w:ascii="Times New Roman" w:hAnsi="Times New Roman"/>
          <w:b/>
          <w:sz w:val="20"/>
          <w:szCs w:val="20"/>
          <w:lang w:val="en-US"/>
        </w:rPr>
        <w:t>Musanze</w:t>
      </w:r>
      <w:proofErr w:type="spellEnd"/>
      <w:r w:rsidR="00F05068" w:rsidRPr="00A84A98">
        <w:rPr>
          <w:rFonts w:ascii="Times New Roman" w:hAnsi="Times New Roman"/>
          <w:b/>
          <w:sz w:val="20"/>
          <w:szCs w:val="20"/>
          <w:lang w:val="en-US"/>
        </w:rPr>
        <w:t xml:space="preserve"> District, Rwanda</w:t>
      </w:r>
    </w:p>
    <w:p w:rsidR="00C11DD8" w:rsidRPr="00A84A98" w:rsidRDefault="00C11DD8" w:rsidP="00C11DD8">
      <w:pPr>
        <w:snapToGrid w:val="0"/>
        <w:spacing w:after="0" w:line="240" w:lineRule="auto"/>
        <w:jc w:val="center"/>
        <w:rPr>
          <w:rFonts w:ascii="Times New Roman" w:hAnsi="Times New Roman"/>
          <w:b/>
          <w:sz w:val="20"/>
          <w:szCs w:val="20"/>
          <w:lang w:val="en-US" w:eastAsia="zh-CN"/>
        </w:rPr>
      </w:pPr>
    </w:p>
    <w:p w:rsidR="00CE77AA" w:rsidRPr="00A84A98" w:rsidRDefault="00CE77AA" w:rsidP="00C11DD8">
      <w:pPr>
        <w:snapToGrid w:val="0"/>
        <w:spacing w:after="0" w:line="240" w:lineRule="auto"/>
        <w:jc w:val="center"/>
        <w:rPr>
          <w:rFonts w:ascii="Times New Roman" w:hAnsi="Times New Roman"/>
          <w:sz w:val="20"/>
          <w:szCs w:val="20"/>
          <w:vertAlign w:val="superscript"/>
          <w:lang w:val="en-US" w:eastAsia="zh-CN"/>
        </w:rPr>
      </w:pPr>
      <w:r w:rsidRPr="00A84A98">
        <w:rPr>
          <w:rFonts w:ascii="Times New Roman" w:hAnsi="Times New Roman"/>
          <w:sz w:val="20"/>
          <w:szCs w:val="20"/>
          <w:lang w:val="en-US"/>
        </w:rPr>
        <w:t>Aristid</w:t>
      </w:r>
      <w:r w:rsidR="00385B22" w:rsidRPr="00A84A98">
        <w:rPr>
          <w:rFonts w:ascii="Times New Roman" w:hAnsi="Times New Roman"/>
          <w:sz w:val="20"/>
          <w:szCs w:val="20"/>
          <w:lang w:val="en-US"/>
        </w:rPr>
        <w:t>e Maniriho</w:t>
      </w:r>
      <w:r w:rsidR="00C52967" w:rsidRPr="00A84A98">
        <w:rPr>
          <w:rFonts w:ascii="Times New Roman" w:hAnsi="Times New Roman"/>
          <w:sz w:val="20"/>
          <w:szCs w:val="20"/>
          <w:vertAlign w:val="superscript"/>
          <w:lang w:val="en-US"/>
        </w:rPr>
        <w:t>1</w:t>
      </w:r>
      <w:r w:rsidR="00DF4283" w:rsidRPr="00A84A98">
        <w:rPr>
          <w:rFonts w:ascii="Times New Roman" w:hAnsi="Times New Roman"/>
          <w:sz w:val="20"/>
          <w:szCs w:val="20"/>
          <w:lang w:val="en-US"/>
        </w:rPr>
        <w:t xml:space="preserve">, </w:t>
      </w:r>
      <w:r w:rsidR="00385B22" w:rsidRPr="00A84A98">
        <w:rPr>
          <w:rFonts w:ascii="Times New Roman" w:hAnsi="Times New Roman"/>
          <w:sz w:val="20"/>
          <w:szCs w:val="20"/>
          <w:lang w:val="en-US"/>
        </w:rPr>
        <w:t>Alfred R. Bizoza</w:t>
      </w:r>
      <w:r w:rsidR="00DF4283" w:rsidRPr="00A84A98">
        <w:rPr>
          <w:rFonts w:ascii="Times New Roman" w:hAnsi="Times New Roman"/>
          <w:sz w:val="20"/>
          <w:szCs w:val="20"/>
          <w:vertAlign w:val="superscript"/>
          <w:lang w:val="en-US"/>
        </w:rPr>
        <w:t>2</w:t>
      </w:r>
    </w:p>
    <w:p w:rsidR="00C11DD8" w:rsidRPr="00A84A98" w:rsidRDefault="00C11DD8" w:rsidP="00C11DD8">
      <w:pPr>
        <w:snapToGrid w:val="0"/>
        <w:spacing w:after="0" w:line="240" w:lineRule="auto"/>
        <w:jc w:val="center"/>
        <w:rPr>
          <w:rFonts w:ascii="Times New Roman" w:hAnsi="Times New Roman"/>
          <w:sz w:val="20"/>
          <w:szCs w:val="20"/>
          <w:lang w:val="en-US" w:eastAsia="zh-CN"/>
        </w:rPr>
      </w:pPr>
    </w:p>
    <w:p w:rsidR="00385B22" w:rsidRPr="00A84A98" w:rsidRDefault="00DF4283" w:rsidP="00C11DD8">
      <w:pPr>
        <w:numPr>
          <w:ilvl w:val="0"/>
          <w:numId w:val="4"/>
        </w:numPr>
        <w:snapToGrid w:val="0"/>
        <w:spacing w:after="0" w:line="240" w:lineRule="auto"/>
        <w:ind w:left="142" w:hangingChars="71" w:hanging="142"/>
        <w:jc w:val="center"/>
        <w:rPr>
          <w:rFonts w:ascii="Times New Roman" w:hAnsi="Times New Roman"/>
          <w:sz w:val="20"/>
          <w:szCs w:val="20"/>
          <w:lang w:val="en-US"/>
        </w:rPr>
      </w:pPr>
      <w:r w:rsidRPr="00A84A98">
        <w:rPr>
          <w:rFonts w:ascii="Times New Roman" w:hAnsi="Times New Roman"/>
          <w:sz w:val="20"/>
          <w:szCs w:val="20"/>
          <w:lang w:val="en-US"/>
        </w:rPr>
        <w:t>School of Economics, University of Rwanda, P. O. Box 1514 Kigali, Rwanda</w:t>
      </w:r>
      <w:r w:rsidR="00950C59" w:rsidRPr="00A84A98">
        <w:rPr>
          <w:rFonts w:ascii="Times New Roman" w:hAnsi="Times New Roman"/>
          <w:sz w:val="20"/>
          <w:szCs w:val="20"/>
          <w:lang w:val="en-US"/>
        </w:rPr>
        <w:t>.</w:t>
      </w:r>
    </w:p>
    <w:p w:rsidR="004C1437" w:rsidRPr="00A84A98" w:rsidRDefault="004C1437" w:rsidP="00C11DD8">
      <w:pPr>
        <w:snapToGrid w:val="0"/>
        <w:spacing w:after="0" w:line="240" w:lineRule="auto"/>
        <w:jc w:val="center"/>
        <w:rPr>
          <w:rFonts w:ascii="Times New Roman" w:hAnsi="Times New Roman"/>
          <w:sz w:val="20"/>
          <w:szCs w:val="20"/>
          <w:lang w:val="en-US"/>
        </w:rPr>
      </w:pPr>
      <w:r w:rsidRPr="00A84A98">
        <w:rPr>
          <w:rFonts w:ascii="Times New Roman" w:hAnsi="Times New Roman"/>
          <w:sz w:val="20"/>
          <w:szCs w:val="20"/>
          <w:lang w:val="en-US"/>
        </w:rPr>
        <w:t xml:space="preserve">Email: </w:t>
      </w:r>
      <w:hyperlink r:id="rId8" w:history="1">
        <w:r w:rsidRPr="00A84A98">
          <w:rPr>
            <w:rStyle w:val="Hyperlink"/>
            <w:rFonts w:ascii="Times New Roman" w:hAnsi="Times New Roman"/>
            <w:sz w:val="20"/>
            <w:szCs w:val="20"/>
            <w:lang w:val="en-US"/>
          </w:rPr>
          <w:t>manirihoaristide1@gmail.com</w:t>
        </w:r>
      </w:hyperlink>
      <w:r w:rsidRPr="00A84A98">
        <w:rPr>
          <w:rFonts w:ascii="Times New Roman" w:hAnsi="Times New Roman"/>
          <w:sz w:val="20"/>
          <w:szCs w:val="20"/>
          <w:lang w:val="en-US"/>
        </w:rPr>
        <w:t xml:space="preserve"> (Corresponding author)</w:t>
      </w:r>
    </w:p>
    <w:p w:rsidR="004C1437" w:rsidRPr="00A84A98" w:rsidRDefault="00DF4283" w:rsidP="00C11DD8">
      <w:pPr>
        <w:numPr>
          <w:ilvl w:val="0"/>
          <w:numId w:val="4"/>
        </w:numPr>
        <w:snapToGrid w:val="0"/>
        <w:spacing w:after="0" w:line="240" w:lineRule="auto"/>
        <w:ind w:left="142" w:hangingChars="71" w:hanging="142"/>
        <w:jc w:val="center"/>
        <w:rPr>
          <w:rFonts w:ascii="Times New Roman" w:hAnsi="Times New Roman"/>
          <w:sz w:val="20"/>
          <w:szCs w:val="20"/>
          <w:lang w:val="en-US"/>
        </w:rPr>
      </w:pPr>
      <w:r w:rsidRPr="00A84A98">
        <w:rPr>
          <w:rFonts w:ascii="Times New Roman" w:hAnsi="Times New Roman"/>
          <w:sz w:val="20"/>
          <w:szCs w:val="20"/>
          <w:lang w:val="en-US"/>
        </w:rPr>
        <w:t xml:space="preserve">Directorate of Research, Institute of Policy Analysis and Research, </w:t>
      </w:r>
      <w:r w:rsidR="004C1437" w:rsidRPr="00A84A98">
        <w:rPr>
          <w:rFonts w:ascii="Times New Roman" w:hAnsi="Times New Roman"/>
          <w:sz w:val="20"/>
          <w:szCs w:val="20"/>
          <w:lang w:val="en-US"/>
        </w:rPr>
        <w:t>P. O. Box 600</w:t>
      </w:r>
      <w:r w:rsidR="00950C59" w:rsidRPr="00A84A98">
        <w:rPr>
          <w:rFonts w:ascii="Times New Roman" w:hAnsi="Times New Roman"/>
          <w:sz w:val="20"/>
          <w:szCs w:val="20"/>
          <w:lang w:val="en-US"/>
        </w:rPr>
        <w:t>5</w:t>
      </w:r>
      <w:r w:rsidR="004C1437" w:rsidRPr="00A84A98">
        <w:rPr>
          <w:rFonts w:ascii="Times New Roman" w:hAnsi="Times New Roman"/>
          <w:sz w:val="20"/>
          <w:szCs w:val="20"/>
          <w:lang w:val="en-US"/>
        </w:rPr>
        <w:t>, Kigali, Rwanda</w:t>
      </w:r>
      <w:r w:rsidR="00950C59" w:rsidRPr="00A84A98">
        <w:rPr>
          <w:rFonts w:ascii="Times New Roman" w:hAnsi="Times New Roman"/>
          <w:sz w:val="20"/>
          <w:szCs w:val="20"/>
          <w:lang w:val="en-US"/>
        </w:rPr>
        <w:t xml:space="preserve">. </w:t>
      </w:r>
      <w:r w:rsidR="004C1437" w:rsidRPr="00A84A98">
        <w:rPr>
          <w:rFonts w:ascii="Times New Roman" w:hAnsi="Times New Roman"/>
          <w:sz w:val="20"/>
          <w:szCs w:val="20"/>
          <w:lang w:val="en-US"/>
        </w:rPr>
        <w:t xml:space="preserve">Email: </w:t>
      </w:r>
      <w:hyperlink r:id="rId9" w:history="1">
        <w:r w:rsidR="004C1437" w:rsidRPr="00A84A98">
          <w:rPr>
            <w:rStyle w:val="Hyperlink"/>
            <w:rFonts w:ascii="Times New Roman" w:hAnsi="Times New Roman"/>
            <w:sz w:val="20"/>
            <w:szCs w:val="20"/>
            <w:lang w:val="en-US"/>
          </w:rPr>
          <w:t>alfredbiz23@gmail.com</w:t>
        </w:r>
      </w:hyperlink>
      <w:r w:rsidR="00C11DD8" w:rsidRPr="00A84A98">
        <w:rPr>
          <w:rStyle w:val="Hyperlink"/>
          <w:rFonts w:ascii="Times New Roman" w:hAnsi="Times New Roman"/>
          <w:sz w:val="20"/>
          <w:szCs w:val="20"/>
          <w:lang w:val="en-US"/>
        </w:rPr>
        <w:t>;</w:t>
      </w:r>
      <w:r w:rsidR="004C1437" w:rsidRPr="00A84A98">
        <w:rPr>
          <w:rStyle w:val="Hyperlink"/>
          <w:rFonts w:ascii="Times New Roman" w:hAnsi="Times New Roman"/>
          <w:sz w:val="20"/>
          <w:szCs w:val="20"/>
          <w:lang w:val="en-US"/>
        </w:rPr>
        <w:t xml:space="preserve"> </w:t>
      </w:r>
      <w:hyperlink r:id="rId10" w:history="1">
        <w:r w:rsidR="004C1437" w:rsidRPr="00A84A98">
          <w:rPr>
            <w:rStyle w:val="Hyperlink"/>
            <w:rFonts w:ascii="Times New Roman" w:hAnsi="Times New Roman"/>
            <w:sz w:val="20"/>
            <w:szCs w:val="20"/>
            <w:lang w:val="en-US"/>
          </w:rPr>
          <w:t>a.bizoza@ipar-rwanda.org</w:t>
        </w:r>
      </w:hyperlink>
    </w:p>
    <w:p w:rsidR="00C11DD8" w:rsidRPr="00A84A98" w:rsidRDefault="00C11DD8" w:rsidP="00C11DD8">
      <w:pPr>
        <w:snapToGrid w:val="0"/>
        <w:spacing w:after="0" w:line="240" w:lineRule="auto"/>
        <w:jc w:val="center"/>
        <w:rPr>
          <w:rFonts w:ascii="Times New Roman" w:hAnsi="Times New Roman"/>
          <w:sz w:val="20"/>
          <w:szCs w:val="20"/>
          <w:lang w:val="en-US"/>
        </w:rPr>
      </w:pPr>
    </w:p>
    <w:p w:rsidR="005153F8" w:rsidRPr="00A84A98" w:rsidRDefault="005153F8" w:rsidP="00C11DD8">
      <w:pPr>
        <w:pStyle w:val="Heading1"/>
        <w:keepNext w:val="0"/>
        <w:snapToGrid w:val="0"/>
        <w:spacing w:before="0" w:after="0"/>
        <w:jc w:val="both"/>
        <w:rPr>
          <w:rFonts w:ascii="Times New Roman" w:hAnsi="Times New Roman"/>
          <w:kern w:val="0"/>
          <w:sz w:val="20"/>
          <w:szCs w:val="20"/>
          <w:lang w:val="en-US" w:eastAsia="zh-CN"/>
        </w:rPr>
      </w:pPr>
      <w:bookmarkStart w:id="0" w:name="_Toc343702574"/>
      <w:r w:rsidRPr="00A84A98">
        <w:rPr>
          <w:rFonts w:ascii="Times New Roman" w:hAnsi="Times New Roman"/>
          <w:kern w:val="0"/>
          <w:sz w:val="20"/>
          <w:szCs w:val="20"/>
          <w:lang w:val="en-GB"/>
        </w:rPr>
        <w:t>Abstract</w:t>
      </w:r>
      <w:bookmarkEnd w:id="0"/>
      <w:r w:rsidR="004C1437" w:rsidRPr="00A84A98">
        <w:rPr>
          <w:rFonts w:ascii="Times New Roman" w:hAnsi="Times New Roman"/>
          <w:kern w:val="0"/>
          <w:sz w:val="20"/>
          <w:szCs w:val="20"/>
          <w:lang w:val="en-GB"/>
        </w:rPr>
        <w:t xml:space="preserve">: </w:t>
      </w:r>
      <w:r w:rsidR="00BF08C4" w:rsidRPr="00A84A98">
        <w:rPr>
          <w:rFonts w:ascii="Times New Roman" w:hAnsi="Times New Roman"/>
          <w:b w:val="0"/>
          <w:kern w:val="0"/>
          <w:sz w:val="20"/>
          <w:szCs w:val="20"/>
          <w:lang w:val="en-US"/>
        </w:rPr>
        <w:t xml:space="preserve">This </w:t>
      </w:r>
      <w:r w:rsidR="008F51E7" w:rsidRPr="00A84A98">
        <w:rPr>
          <w:rFonts w:ascii="Times New Roman" w:hAnsi="Times New Roman"/>
          <w:b w:val="0"/>
          <w:kern w:val="0"/>
          <w:sz w:val="20"/>
          <w:szCs w:val="20"/>
          <w:lang w:val="en-US"/>
        </w:rPr>
        <w:t>paper</w:t>
      </w:r>
      <w:r w:rsidR="00C31525" w:rsidRPr="00A84A98">
        <w:rPr>
          <w:rFonts w:ascii="Times New Roman" w:hAnsi="Times New Roman"/>
          <w:b w:val="0"/>
          <w:kern w:val="0"/>
          <w:sz w:val="20"/>
          <w:szCs w:val="20"/>
          <w:lang w:val="en-US"/>
        </w:rPr>
        <w:t xml:space="preserve"> </w:t>
      </w:r>
      <w:r w:rsidR="00385B22" w:rsidRPr="00A84A98">
        <w:rPr>
          <w:rFonts w:ascii="Times New Roman" w:hAnsi="Times New Roman"/>
          <w:b w:val="0"/>
          <w:kern w:val="0"/>
          <w:sz w:val="20"/>
          <w:szCs w:val="20"/>
          <w:lang w:val="en-US"/>
        </w:rPr>
        <w:t>estimated the Cobb-Douglas production function in reference to the</w:t>
      </w:r>
      <w:r w:rsidR="00C31525" w:rsidRPr="00A84A98">
        <w:rPr>
          <w:rFonts w:ascii="Times New Roman" w:hAnsi="Times New Roman"/>
          <w:b w:val="0"/>
          <w:kern w:val="0"/>
          <w:sz w:val="20"/>
          <w:szCs w:val="20"/>
          <w:lang w:val="en-US"/>
        </w:rPr>
        <w:t xml:space="preserve"> agricultural production function in</w:t>
      </w:r>
      <w:r w:rsidR="00385B22" w:rsidRPr="00A84A98">
        <w:rPr>
          <w:rFonts w:ascii="Times New Roman" w:hAnsi="Times New Roman"/>
          <w:b w:val="0"/>
          <w:kern w:val="0"/>
          <w:sz w:val="20"/>
          <w:szCs w:val="20"/>
          <w:lang w:val="en-US"/>
        </w:rPr>
        <w:t xml:space="preserve"> </w:t>
      </w:r>
      <w:proofErr w:type="spellStart"/>
      <w:r w:rsidR="00385B22" w:rsidRPr="00A84A98">
        <w:rPr>
          <w:rFonts w:ascii="Times New Roman" w:hAnsi="Times New Roman"/>
          <w:b w:val="0"/>
          <w:kern w:val="0"/>
          <w:sz w:val="20"/>
          <w:szCs w:val="20"/>
          <w:lang w:val="en-US"/>
        </w:rPr>
        <w:t>Musanze</w:t>
      </w:r>
      <w:proofErr w:type="spellEnd"/>
      <w:r w:rsidR="00385B22" w:rsidRPr="00A84A98">
        <w:rPr>
          <w:rFonts w:ascii="Times New Roman" w:hAnsi="Times New Roman"/>
          <w:b w:val="0"/>
          <w:kern w:val="0"/>
          <w:sz w:val="20"/>
          <w:szCs w:val="20"/>
          <w:lang w:val="en-US"/>
        </w:rPr>
        <w:t xml:space="preserve"> District, Northern Rwanda. </w:t>
      </w:r>
      <w:r w:rsidR="00BF08C4" w:rsidRPr="00A84A98">
        <w:rPr>
          <w:rFonts w:ascii="Times New Roman" w:hAnsi="Times New Roman"/>
          <w:b w:val="0"/>
          <w:kern w:val="0"/>
          <w:sz w:val="20"/>
          <w:szCs w:val="20"/>
          <w:lang w:val="en-US"/>
        </w:rPr>
        <w:t xml:space="preserve">Data </w:t>
      </w:r>
      <w:r w:rsidR="00B16BCF" w:rsidRPr="00A84A98">
        <w:rPr>
          <w:rFonts w:ascii="Times New Roman" w:hAnsi="Times New Roman"/>
          <w:b w:val="0"/>
          <w:kern w:val="0"/>
          <w:sz w:val="20"/>
          <w:szCs w:val="20"/>
          <w:lang w:val="en-US"/>
        </w:rPr>
        <w:t>were</w:t>
      </w:r>
      <w:r w:rsidR="00385B22" w:rsidRPr="00A84A98">
        <w:rPr>
          <w:rFonts w:ascii="Times New Roman" w:hAnsi="Times New Roman"/>
          <w:b w:val="0"/>
          <w:kern w:val="0"/>
          <w:sz w:val="20"/>
          <w:szCs w:val="20"/>
          <w:lang w:val="en-US"/>
        </w:rPr>
        <w:t xml:space="preserve"> collected </w:t>
      </w:r>
      <w:r w:rsidR="00A1279B" w:rsidRPr="00A84A98">
        <w:rPr>
          <w:rFonts w:ascii="Times New Roman" w:hAnsi="Times New Roman"/>
          <w:b w:val="0"/>
          <w:kern w:val="0"/>
          <w:sz w:val="20"/>
          <w:szCs w:val="20"/>
          <w:lang w:val="en-US"/>
        </w:rPr>
        <w:t xml:space="preserve">through a survey </w:t>
      </w:r>
      <w:r w:rsidR="009816C5" w:rsidRPr="00A84A98">
        <w:rPr>
          <w:rFonts w:ascii="Times New Roman" w:hAnsi="Times New Roman"/>
          <w:b w:val="0"/>
          <w:kern w:val="0"/>
          <w:sz w:val="20"/>
          <w:szCs w:val="20"/>
          <w:lang w:val="en-US"/>
        </w:rPr>
        <w:t xml:space="preserve">of </w:t>
      </w:r>
      <w:r w:rsidR="00BF08C4" w:rsidRPr="00A84A98">
        <w:rPr>
          <w:rFonts w:ascii="Times New Roman" w:hAnsi="Times New Roman"/>
          <w:b w:val="0"/>
          <w:kern w:val="0"/>
          <w:sz w:val="20"/>
          <w:szCs w:val="20"/>
          <w:lang w:val="en-US"/>
        </w:rPr>
        <w:t xml:space="preserve">107 </w:t>
      </w:r>
      <w:r w:rsidR="00385B22" w:rsidRPr="00A84A98">
        <w:rPr>
          <w:rFonts w:ascii="Times New Roman" w:hAnsi="Times New Roman"/>
          <w:b w:val="0"/>
          <w:kern w:val="0"/>
          <w:sz w:val="20"/>
          <w:szCs w:val="20"/>
          <w:lang w:val="en-US"/>
        </w:rPr>
        <w:t>farmer</w:t>
      </w:r>
      <w:r w:rsidR="0015277E" w:rsidRPr="00A84A98">
        <w:rPr>
          <w:rFonts w:ascii="Times New Roman" w:hAnsi="Times New Roman"/>
          <w:b w:val="0"/>
          <w:kern w:val="0"/>
          <w:sz w:val="20"/>
          <w:szCs w:val="20"/>
          <w:lang w:val="en-US"/>
        </w:rPr>
        <w:t xml:space="preserve">s, selected </w:t>
      </w:r>
      <w:r w:rsidR="00143497" w:rsidRPr="00A84A98">
        <w:rPr>
          <w:rFonts w:ascii="Times New Roman" w:hAnsi="Times New Roman"/>
          <w:b w:val="0"/>
          <w:kern w:val="0"/>
          <w:sz w:val="20"/>
          <w:szCs w:val="20"/>
          <w:lang w:val="en-US"/>
        </w:rPr>
        <w:t>purposively</w:t>
      </w:r>
      <w:r w:rsidR="00385B22" w:rsidRPr="00A84A98">
        <w:rPr>
          <w:rFonts w:ascii="Times New Roman" w:hAnsi="Times New Roman"/>
          <w:b w:val="0"/>
          <w:kern w:val="0"/>
          <w:sz w:val="20"/>
          <w:szCs w:val="20"/>
          <w:lang w:val="en-US"/>
        </w:rPr>
        <w:t xml:space="preserve"> </w:t>
      </w:r>
      <w:r w:rsidR="0015277E" w:rsidRPr="00A84A98">
        <w:rPr>
          <w:rFonts w:ascii="Times New Roman" w:hAnsi="Times New Roman"/>
          <w:b w:val="0"/>
          <w:kern w:val="0"/>
          <w:sz w:val="20"/>
          <w:szCs w:val="20"/>
          <w:lang w:val="en-US"/>
        </w:rPr>
        <w:t>from</w:t>
      </w:r>
      <w:r w:rsidR="00385B22" w:rsidRPr="00A84A98">
        <w:rPr>
          <w:rFonts w:ascii="Times New Roman" w:hAnsi="Times New Roman"/>
          <w:b w:val="0"/>
          <w:kern w:val="0"/>
          <w:sz w:val="20"/>
          <w:szCs w:val="20"/>
          <w:lang w:val="en-US"/>
        </w:rPr>
        <w:t xml:space="preserve"> the study area</w:t>
      </w:r>
      <w:r w:rsidR="00143497" w:rsidRPr="00A84A98">
        <w:rPr>
          <w:rFonts w:ascii="Times New Roman" w:hAnsi="Times New Roman"/>
          <w:b w:val="0"/>
          <w:kern w:val="0"/>
          <w:sz w:val="20"/>
          <w:szCs w:val="20"/>
          <w:lang w:val="en-US"/>
        </w:rPr>
        <w:t xml:space="preserve">. </w:t>
      </w:r>
      <w:r w:rsidR="002E1ED0" w:rsidRPr="00A84A98">
        <w:rPr>
          <w:rFonts w:ascii="Times New Roman" w:hAnsi="Times New Roman"/>
          <w:b w:val="0"/>
          <w:kern w:val="0"/>
          <w:sz w:val="20"/>
          <w:szCs w:val="20"/>
          <w:lang w:val="en-US"/>
        </w:rPr>
        <w:t>Both descriptive and e</w:t>
      </w:r>
      <w:r w:rsidR="00385B22" w:rsidRPr="00A84A98">
        <w:rPr>
          <w:rFonts w:ascii="Times New Roman" w:hAnsi="Times New Roman"/>
          <w:b w:val="0"/>
          <w:kern w:val="0"/>
          <w:sz w:val="20"/>
          <w:szCs w:val="20"/>
          <w:lang w:val="en-US"/>
        </w:rPr>
        <w:t xml:space="preserve">conometric approaches were used for the </w:t>
      </w:r>
      <w:r w:rsidR="00A1279B" w:rsidRPr="00A84A98">
        <w:rPr>
          <w:rFonts w:ascii="Times New Roman" w:hAnsi="Times New Roman"/>
          <w:b w:val="0"/>
          <w:kern w:val="0"/>
          <w:sz w:val="20"/>
          <w:szCs w:val="20"/>
          <w:lang w:val="en-US"/>
        </w:rPr>
        <w:t xml:space="preserve">data </w:t>
      </w:r>
      <w:r w:rsidR="00385B22" w:rsidRPr="00A84A98">
        <w:rPr>
          <w:rFonts w:ascii="Times New Roman" w:hAnsi="Times New Roman"/>
          <w:b w:val="0"/>
          <w:kern w:val="0"/>
          <w:sz w:val="20"/>
          <w:szCs w:val="20"/>
          <w:lang w:val="en-US"/>
        </w:rPr>
        <w:t>analysis.</w:t>
      </w:r>
      <w:r w:rsidR="00C11DD8" w:rsidRPr="00A84A98">
        <w:rPr>
          <w:rFonts w:ascii="Times New Roman" w:hAnsi="Times New Roman"/>
          <w:b w:val="0"/>
          <w:kern w:val="0"/>
          <w:sz w:val="20"/>
          <w:szCs w:val="20"/>
          <w:lang w:val="en-US"/>
        </w:rPr>
        <w:t xml:space="preserve"> </w:t>
      </w:r>
      <w:r w:rsidR="00385B22" w:rsidRPr="00A84A98">
        <w:rPr>
          <w:rFonts w:ascii="Times New Roman" w:hAnsi="Times New Roman"/>
          <w:b w:val="0"/>
          <w:kern w:val="0"/>
          <w:sz w:val="20"/>
          <w:szCs w:val="20"/>
          <w:lang w:val="en-US"/>
        </w:rPr>
        <w:t xml:space="preserve">Results from the analysis substantiate that </w:t>
      </w:r>
      <w:r w:rsidR="00143497" w:rsidRPr="00A84A98">
        <w:rPr>
          <w:rFonts w:ascii="Times New Roman" w:hAnsi="Times New Roman"/>
          <w:b w:val="0"/>
          <w:kern w:val="0"/>
          <w:sz w:val="20"/>
          <w:szCs w:val="20"/>
          <w:lang w:val="en-US"/>
        </w:rPr>
        <w:t xml:space="preserve">the </w:t>
      </w:r>
      <w:r w:rsidR="00BF08C4" w:rsidRPr="00A84A98">
        <w:rPr>
          <w:rFonts w:ascii="Times New Roman" w:hAnsi="Times New Roman"/>
          <w:b w:val="0"/>
          <w:kern w:val="0"/>
          <w:sz w:val="20"/>
          <w:szCs w:val="20"/>
          <w:lang w:val="en-US"/>
        </w:rPr>
        <w:t xml:space="preserve">overall agricultural production </w:t>
      </w:r>
      <w:r w:rsidR="00A04B61" w:rsidRPr="00A84A98">
        <w:rPr>
          <w:rFonts w:ascii="Times New Roman" w:hAnsi="Times New Roman"/>
          <w:b w:val="0"/>
          <w:kern w:val="0"/>
          <w:sz w:val="20"/>
          <w:szCs w:val="20"/>
          <w:lang w:val="en-US"/>
        </w:rPr>
        <w:t>was</w:t>
      </w:r>
      <w:r w:rsidR="00BF08C4" w:rsidRPr="00A84A98">
        <w:rPr>
          <w:rFonts w:ascii="Times New Roman" w:hAnsi="Times New Roman"/>
          <w:b w:val="0"/>
          <w:kern w:val="0"/>
          <w:sz w:val="20"/>
          <w:szCs w:val="20"/>
          <w:lang w:val="en-US"/>
        </w:rPr>
        <w:t xml:space="preserve"> positively </w:t>
      </w:r>
      <w:r w:rsidR="00A04B61" w:rsidRPr="00A84A98">
        <w:rPr>
          <w:rFonts w:ascii="Times New Roman" w:hAnsi="Times New Roman"/>
          <w:b w:val="0"/>
          <w:kern w:val="0"/>
          <w:sz w:val="20"/>
          <w:szCs w:val="20"/>
          <w:lang w:val="en-US"/>
        </w:rPr>
        <w:t>cor</w:t>
      </w:r>
      <w:r w:rsidR="00BF08C4" w:rsidRPr="00A84A98">
        <w:rPr>
          <w:rFonts w:ascii="Times New Roman" w:hAnsi="Times New Roman"/>
          <w:b w:val="0"/>
          <w:kern w:val="0"/>
          <w:sz w:val="20"/>
          <w:szCs w:val="20"/>
          <w:lang w:val="en-US"/>
        </w:rPr>
        <w:t xml:space="preserve">related to </w:t>
      </w:r>
      <w:r w:rsidR="00A04B61" w:rsidRPr="00A84A98">
        <w:rPr>
          <w:rFonts w:ascii="Times New Roman" w:hAnsi="Times New Roman"/>
          <w:b w:val="0"/>
          <w:kern w:val="0"/>
          <w:sz w:val="20"/>
          <w:szCs w:val="20"/>
          <w:lang w:val="en-US"/>
        </w:rPr>
        <w:t xml:space="preserve">the </w:t>
      </w:r>
      <w:r w:rsidR="00BF08C4" w:rsidRPr="00A84A98">
        <w:rPr>
          <w:rFonts w:ascii="Times New Roman" w:hAnsi="Times New Roman"/>
          <w:b w:val="0"/>
          <w:kern w:val="0"/>
          <w:sz w:val="20"/>
          <w:szCs w:val="20"/>
          <w:lang w:val="en-US"/>
        </w:rPr>
        <w:t>inputs used</w:t>
      </w:r>
      <w:r w:rsidR="00A04B61" w:rsidRPr="00A84A98">
        <w:rPr>
          <w:rFonts w:ascii="Times New Roman" w:hAnsi="Times New Roman"/>
          <w:b w:val="0"/>
          <w:kern w:val="0"/>
          <w:sz w:val="20"/>
          <w:szCs w:val="20"/>
          <w:lang w:val="en-US"/>
        </w:rPr>
        <w:t>,</w:t>
      </w:r>
      <w:r w:rsidR="00BF08C4" w:rsidRPr="00A84A98">
        <w:rPr>
          <w:rFonts w:ascii="Times New Roman" w:hAnsi="Times New Roman"/>
          <w:b w:val="0"/>
          <w:kern w:val="0"/>
          <w:sz w:val="20"/>
          <w:szCs w:val="20"/>
          <w:lang w:val="en-US"/>
        </w:rPr>
        <w:t xml:space="preserve"> </w:t>
      </w:r>
      <w:r w:rsidR="00A1279B" w:rsidRPr="00A84A98">
        <w:rPr>
          <w:rFonts w:ascii="Times New Roman" w:hAnsi="Times New Roman"/>
          <w:b w:val="0"/>
          <w:kern w:val="0"/>
          <w:sz w:val="20"/>
          <w:szCs w:val="20"/>
          <w:lang w:val="en-US"/>
        </w:rPr>
        <w:t xml:space="preserve">namely </w:t>
      </w:r>
      <w:proofErr w:type="spellStart"/>
      <w:r w:rsidR="00A1279B" w:rsidRPr="00A84A98">
        <w:rPr>
          <w:rFonts w:ascii="Times New Roman" w:hAnsi="Times New Roman"/>
          <w:b w:val="0"/>
          <w:kern w:val="0"/>
          <w:sz w:val="20"/>
          <w:szCs w:val="20"/>
          <w:lang w:val="en-US"/>
        </w:rPr>
        <w:t>labour</w:t>
      </w:r>
      <w:proofErr w:type="spellEnd"/>
      <w:r w:rsidR="00BF08C4" w:rsidRPr="00A84A98">
        <w:rPr>
          <w:rFonts w:ascii="Times New Roman" w:hAnsi="Times New Roman"/>
          <w:b w:val="0"/>
          <w:kern w:val="0"/>
          <w:sz w:val="20"/>
          <w:szCs w:val="20"/>
          <w:lang w:val="en-US"/>
        </w:rPr>
        <w:t xml:space="preserve">, fertilizers, seeds and pesticides. </w:t>
      </w:r>
      <w:proofErr w:type="spellStart"/>
      <w:r w:rsidR="00C13271" w:rsidRPr="00A84A98">
        <w:rPr>
          <w:rFonts w:ascii="Times New Roman" w:hAnsi="Times New Roman"/>
          <w:b w:val="0"/>
          <w:kern w:val="0"/>
          <w:sz w:val="20"/>
          <w:szCs w:val="20"/>
          <w:lang w:val="en-US"/>
        </w:rPr>
        <w:t>Labour</w:t>
      </w:r>
      <w:proofErr w:type="spellEnd"/>
      <w:r w:rsidR="00C13271" w:rsidRPr="00A84A98">
        <w:rPr>
          <w:rFonts w:ascii="Times New Roman" w:hAnsi="Times New Roman"/>
          <w:b w:val="0"/>
          <w:kern w:val="0"/>
          <w:sz w:val="20"/>
          <w:szCs w:val="20"/>
          <w:lang w:val="en-US"/>
        </w:rPr>
        <w:t>, fertilizers and seeds were highly significant (p</w:t>
      </w:r>
      <w:r w:rsidR="0082394E" w:rsidRPr="00A84A98">
        <w:rPr>
          <w:rFonts w:ascii="Times New Roman" w:hAnsi="Times New Roman"/>
          <w:b w:val="0"/>
          <w:kern w:val="0"/>
          <w:sz w:val="20"/>
          <w:szCs w:val="20"/>
          <w:u w:val="single"/>
          <w:lang w:val="en-US"/>
        </w:rPr>
        <w:t>&lt;</w:t>
      </w:r>
      <w:r w:rsidR="0082394E" w:rsidRPr="00A84A98">
        <w:rPr>
          <w:rFonts w:ascii="Times New Roman" w:hAnsi="Times New Roman"/>
          <w:b w:val="0"/>
          <w:kern w:val="0"/>
          <w:sz w:val="20"/>
          <w:szCs w:val="20"/>
          <w:lang w:val="en-US"/>
        </w:rPr>
        <w:t xml:space="preserve">0.05) </w:t>
      </w:r>
      <w:r w:rsidR="00D3047C" w:rsidRPr="00A84A98">
        <w:rPr>
          <w:rFonts w:ascii="Times New Roman" w:hAnsi="Times New Roman"/>
          <w:b w:val="0"/>
          <w:kern w:val="0"/>
          <w:sz w:val="20"/>
          <w:szCs w:val="20"/>
          <w:lang w:val="en-US"/>
        </w:rPr>
        <w:t xml:space="preserve">factors </w:t>
      </w:r>
      <w:r w:rsidR="007A0684" w:rsidRPr="00A84A98">
        <w:rPr>
          <w:rFonts w:ascii="Times New Roman" w:hAnsi="Times New Roman"/>
          <w:b w:val="0"/>
          <w:kern w:val="0"/>
          <w:sz w:val="20"/>
          <w:szCs w:val="20"/>
          <w:lang w:val="en-US"/>
        </w:rPr>
        <w:t xml:space="preserve">contributing to production as they explained 66% of the variation in agricultural production. </w:t>
      </w:r>
      <w:r w:rsidR="001B02BF" w:rsidRPr="00A84A98">
        <w:rPr>
          <w:rFonts w:ascii="Times New Roman" w:hAnsi="Times New Roman"/>
          <w:b w:val="0"/>
          <w:kern w:val="0"/>
          <w:sz w:val="20"/>
          <w:szCs w:val="20"/>
          <w:lang w:val="en-US"/>
        </w:rPr>
        <w:t>Overall significance and the normality test of residuals showed that results from the estimated model were reliable for the prediction and policy formulation</w:t>
      </w:r>
      <w:r w:rsidR="00BF08C4" w:rsidRPr="00A84A98">
        <w:rPr>
          <w:rFonts w:ascii="Times New Roman" w:hAnsi="Times New Roman"/>
          <w:b w:val="0"/>
          <w:kern w:val="0"/>
          <w:sz w:val="20"/>
          <w:szCs w:val="20"/>
          <w:lang w:val="en-US"/>
        </w:rPr>
        <w:t>. The sum of input coefficients</w:t>
      </w:r>
      <w:r w:rsidR="004D1859" w:rsidRPr="00A84A98">
        <w:rPr>
          <w:rFonts w:ascii="Times New Roman" w:hAnsi="Times New Roman"/>
          <w:b w:val="0"/>
          <w:kern w:val="0"/>
          <w:sz w:val="20"/>
          <w:szCs w:val="20"/>
          <w:lang w:val="en-US"/>
        </w:rPr>
        <w:t xml:space="preserve"> </w:t>
      </w:r>
      <w:r w:rsidR="00B9334F" w:rsidRPr="00A84A98">
        <w:rPr>
          <w:rFonts w:ascii="Times New Roman" w:hAnsi="Times New Roman"/>
          <w:b w:val="0"/>
          <w:kern w:val="0"/>
          <w:sz w:val="20"/>
          <w:szCs w:val="20"/>
          <w:lang w:val="en-US"/>
        </w:rPr>
        <w:t>(</w:t>
      </w:r>
      <w:r w:rsidR="004D1859" w:rsidRPr="00A84A98">
        <w:rPr>
          <w:rFonts w:ascii="Times New Roman" w:hAnsi="Times New Roman"/>
          <w:b w:val="0"/>
          <w:kern w:val="0"/>
          <w:sz w:val="20"/>
          <w:szCs w:val="20"/>
          <w:lang w:val="en-US"/>
        </w:rPr>
        <w:t>0.99</w:t>
      </w:r>
      <w:r w:rsidR="00B9334F" w:rsidRPr="00A84A98">
        <w:rPr>
          <w:rFonts w:ascii="Times New Roman" w:hAnsi="Times New Roman"/>
          <w:b w:val="0"/>
          <w:kern w:val="0"/>
          <w:sz w:val="20"/>
          <w:szCs w:val="20"/>
          <w:lang w:val="en-US"/>
        </w:rPr>
        <w:t xml:space="preserve">) indicated that </w:t>
      </w:r>
      <w:r w:rsidR="00BF08C4" w:rsidRPr="00A84A98">
        <w:rPr>
          <w:rFonts w:ascii="Times New Roman" w:hAnsi="Times New Roman"/>
          <w:b w:val="0"/>
          <w:kern w:val="0"/>
          <w:sz w:val="20"/>
          <w:szCs w:val="20"/>
          <w:lang w:val="en-US"/>
        </w:rPr>
        <w:t xml:space="preserve">agriculture </w:t>
      </w:r>
      <w:r w:rsidR="00B9334F" w:rsidRPr="00A84A98">
        <w:rPr>
          <w:rFonts w:ascii="Times New Roman" w:hAnsi="Times New Roman"/>
          <w:b w:val="0"/>
          <w:kern w:val="0"/>
          <w:sz w:val="20"/>
          <w:szCs w:val="20"/>
          <w:lang w:val="en-US"/>
        </w:rPr>
        <w:t>was</w:t>
      </w:r>
      <w:r w:rsidR="00385B22" w:rsidRPr="00A84A98">
        <w:rPr>
          <w:rFonts w:ascii="Times New Roman" w:hAnsi="Times New Roman"/>
          <w:b w:val="0"/>
          <w:kern w:val="0"/>
          <w:sz w:val="20"/>
          <w:szCs w:val="20"/>
          <w:lang w:val="en-US"/>
        </w:rPr>
        <w:t xml:space="preserve"> recording decreasing</w:t>
      </w:r>
      <w:r w:rsidR="00BF08C4" w:rsidRPr="00A84A98">
        <w:rPr>
          <w:rFonts w:ascii="Times New Roman" w:hAnsi="Times New Roman"/>
          <w:b w:val="0"/>
          <w:kern w:val="0"/>
          <w:sz w:val="20"/>
          <w:szCs w:val="20"/>
          <w:lang w:val="en-US"/>
        </w:rPr>
        <w:t xml:space="preserve"> returns to scale.</w:t>
      </w:r>
      <w:r w:rsidR="00C11DD8" w:rsidRPr="00A84A98">
        <w:rPr>
          <w:rFonts w:ascii="Times New Roman" w:hAnsi="Times New Roman"/>
          <w:b w:val="0"/>
          <w:kern w:val="0"/>
          <w:sz w:val="20"/>
          <w:szCs w:val="20"/>
          <w:lang w:val="en-US"/>
        </w:rPr>
        <w:t xml:space="preserve"> </w:t>
      </w:r>
      <w:r w:rsidR="00981A74" w:rsidRPr="00A84A98">
        <w:rPr>
          <w:rFonts w:ascii="Times New Roman" w:hAnsi="Times New Roman"/>
          <w:b w:val="0"/>
          <w:kern w:val="0"/>
          <w:sz w:val="20"/>
          <w:szCs w:val="20"/>
          <w:lang w:val="en-US"/>
        </w:rPr>
        <w:t xml:space="preserve">Based on results of this study, we recommend </w:t>
      </w:r>
      <w:r w:rsidR="00385B22" w:rsidRPr="00A84A98">
        <w:rPr>
          <w:rFonts w:ascii="Times New Roman" w:hAnsi="Times New Roman"/>
          <w:b w:val="0"/>
          <w:kern w:val="0"/>
          <w:sz w:val="20"/>
          <w:szCs w:val="20"/>
          <w:lang w:val="en-US"/>
        </w:rPr>
        <w:t>that farmers</w:t>
      </w:r>
      <w:r w:rsidR="00BF08C4" w:rsidRPr="00A84A98">
        <w:rPr>
          <w:rFonts w:ascii="Times New Roman" w:hAnsi="Times New Roman"/>
          <w:b w:val="0"/>
          <w:kern w:val="0"/>
          <w:sz w:val="20"/>
          <w:szCs w:val="20"/>
          <w:lang w:val="en-US"/>
        </w:rPr>
        <w:t xml:space="preserve"> </w:t>
      </w:r>
      <w:r w:rsidR="00E07435" w:rsidRPr="00A84A98">
        <w:rPr>
          <w:rFonts w:ascii="Times New Roman" w:hAnsi="Times New Roman"/>
          <w:b w:val="0"/>
          <w:kern w:val="0"/>
          <w:sz w:val="20"/>
          <w:szCs w:val="20"/>
          <w:lang w:val="en-US"/>
        </w:rPr>
        <w:t>c</w:t>
      </w:r>
      <w:r w:rsidR="00BF08C4" w:rsidRPr="00A84A98">
        <w:rPr>
          <w:rFonts w:ascii="Times New Roman" w:hAnsi="Times New Roman"/>
          <w:b w:val="0"/>
          <w:kern w:val="0"/>
          <w:sz w:val="20"/>
          <w:szCs w:val="20"/>
          <w:lang w:val="en-US"/>
        </w:rPr>
        <w:t xml:space="preserve">ould </w:t>
      </w:r>
      <w:r w:rsidR="00E07435" w:rsidRPr="00A84A98">
        <w:rPr>
          <w:rFonts w:ascii="Times New Roman" w:hAnsi="Times New Roman"/>
          <w:b w:val="0"/>
          <w:kern w:val="0"/>
          <w:sz w:val="20"/>
          <w:szCs w:val="20"/>
          <w:lang w:val="en-US"/>
        </w:rPr>
        <w:t xml:space="preserve">achieve the </w:t>
      </w:r>
      <w:r w:rsidR="00C048B0" w:rsidRPr="00A84A98">
        <w:rPr>
          <w:rFonts w:ascii="Times New Roman" w:hAnsi="Times New Roman"/>
          <w:b w:val="0"/>
          <w:kern w:val="0"/>
          <w:sz w:val="20"/>
          <w:szCs w:val="20"/>
          <w:lang w:val="en-US"/>
        </w:rPr>
        <w:t>least</w:t>
      </w:r>
      <w:r w:rsidR="00E07435" w:rsidRPr="00A84A98">
        <w:rPr>
          <w:rFonts w:ascii="Times New Roman" w:hAnsi="Times New Roman"/>
          <w:b w:val="0"/>
          <w:kern w:val="0"/>
          <w:sz w:val="20"/>
          <w:szCs w:val="20"/>
          <w:lang w:val="en-US"/>
        </w:rPr>
        <w:t xml:space="preserve"> production cost through a more rational use of available inputs</w:t>
      </w:r>
      <w:r w:rsidR="00BF08C4" w:rsidRPr="00A84A98">
        <w:rPr>
          <w:rFonts w:ascii="Times New Roman" w:hAnsi="Times New Roman"/>
          <w:b w:val="0"/>
          <w:kern w:val="0"/>
          <w:sz w:val="20"/>
          <w:szCs w:val="20"/>
          <w:lang w:val="en-US"/>
        </w:rPr>
        <w:t>.</w:t>
      </w:r>
      <w:r w:rsidR="00C11DD8" w:rsidRPr="00A84A98">
        <w:rPr>
          <w:rFonts w:ascii="Times New Roman" w:hAnsi="Times New Roman"/>
          <w:b w:val="0"/>
          <w:kern w:val="0"/>
          <w:sz w:val="20"/>
          <w:szCs w:val="20"/>
          <w:lang w:val="en-US"/>
        </w:rPr>
        <w:t xml:space="preserve"> </w:t>
      </w:r>
      <w:r w:rsidR="002249DB" w:rsidRPr="00A84A98">
        <w:rPr>
          <w:rFonts w:ascii="Times New Roman" w:hAnsi="Times New Roman"/>
          <w:b w:val="0"/>
          <w:kern w:val="0"/>
          <w:sz w:val="20"/>
          <w:szCs w:val="20"/>
          <w:lang w:val="en-US"/>
        </w:rPr>
        <w:t>The government and other agricultural development agencies should promote actions that guarantee markets to farmers and facilitate access to proximity extension services</w:t>
      </w:r>
      <w:r w:rsidR="00A1279B" w:rsidRPr="00A84A98">
        <w:rPr>
          <w:rFonts w:ascii="Times New Roman" w:hAnsi="Times New Roman"/>
          <w:b w:val="0"/>
          <w:kern w:val="0"/>
          <w:sz w:val="20"/>
          <w:szCs w:val="20"/>
          <w:lang w:val="en-US"/>
        </w:rPr>
        <w:t>.</w:t>
      </w:r>
    </w:p>
    <w:p w:rsidR="00C11DD8" w:rsidRPr="00A84A98" w:rsidRDefault="00C11DD8" w:rsidP="00C11DD8">
      <w:pPr>
        <w:adjustRightInd w:val="0"/>
        <w:snapToGrid w:val="0"/>
        <w:spacing w:after="0" w:line="240" w:lineRule="auto"/>
        <w:jc w:val="both"/>
        <w:rPr>
          <w:rFonts w:ascii="Times New Roman" w:hAnsi="Times New Roman"/>
          <w:color w:val="000000"/>
          <w:sz w:val="20"/>
          <w:szCs w:val="20"/>
          <w:shd w:val="clear" w:color="auto" w:fill="FFFFFF"/>
        </w:rPr>
      </w:pPr>
      <w:r w:rsidRPr="00A84A98">
        <w:rPr>
          <w:rFonts w:ascii="Times New Roman" w:hAnsi="Times New Roman" w:hint="eastAsia"/>
          <w:sz w:val="20"/>
          <w:szCs w:val="20"/>
        </w:rPr>
        <w:t>[</w:t>
      </w:r>
      <w:r w:rsidRPr="00A84A98">
        <w:rPr>
          <w:rFonts w:ascii="Times New Roman" w:hAnsi="Times New Roman"/>
          <w:sz w:val="20"/>
          <w:szCs w:val="20"/>
          <w:lang w:val="en-US"/>
        </w:rPr>
        <w:t xml:space="preserve">Aristide </w:t>
      </w:r>
      <w:proofErr w:type="spellStart"/>
      <w:r w:rsidRPr="00A84A98">
        <w:rPr>
          <w:rFonts w:ascii="Times New Roman" w:hAnsi="Times New Roman"/>
          <w:sz w:val="20"/>
          <w:szCs w:val="20"/>
          <w:lang w:val="en-US"/>
        </w:rPr>
        <w:t>Maniriho</w:t>
      </w:r>
      <w:proofErr w:type="spellEnd"/>
      <w:r w:rsidRPr="00A84A98">
        <w:rPr>
          <w:rFonts w:ascii="Times New Roman" w:hAnsi="Times New Roman"/>
          <w:sz w:val="20"/>
          <w:szCs w:val="20"/>
          <w:lang w:val="en-US"/>
        </w:rPr>
        <w:t xml:space="preserve">, Alfred R. </w:t>
      </w:r>
      <w:proofErr w:type="spellStart"/>
      <w:r w:rsidRPr="00A84A98">
        <w:rPr>
          <w:rFonts w:ascii="Times New Roman" w:hAnsi="Times New Roman"/>
          <w:sz w:val="20"/>
          <w:szCs w:val="20"/>
          <w:lang w:val="en-US"/>
        </w:rPr>
        <w:t>Bizoza</w:t>
      </w:r>
      <w:proofErr w:type="spellEnd"/>
      <w:r w:rsidRPr="00A84A98">
        <w:rPr>
          <w:rFonts w:ascii="Times New Roman" w:hAnsi="Times New Roman"/>
          <w:sz w:val="20"/>
          <w:szCs w:val="20"/>
        </w:rPr>
        <w:t>.</w:t>
      </w:r>
      <w:r w:rsidRPr="00A84A98">
        <w:rPr>
          <w:rFonts w:ascii="Times New Roman" w:hAnsi="Times New Roman" w:hint="eastAsia"/>
          <w:b/>
          <w:bCs/>
          <w:sz w:val="20"/>
          <w:szCs w:val="20"/>
          <w:lang w:bidi="fa-IR"/>
        </w:rPr>
        <w:t xml:space="preserve"> </w:t>
      </w:r>
      <w:r w:rsidRPr="00A84A98">
        <w:rPr>
          <w:rFonts w:ascii="Times New Roman" w:hAnsi="Times New Roman"/>
          <w:b/>
          <w:sz w:val="20"/>
          <w:szCs w:val="20"/>
          <w:lang w:val="en-US"/>
        </w:rPr>
        <w:t xml:space="preserve">The Determinants of Agricultural Production in </w:t>
      </w:r>
      <w:proofErr w:type="spellStart"/>
      <w:r w:rsidRPr="00A84A98">
        <w:rPr>
          <w:rFonts w:ascii="Times New Roman" w:hAnsi="Times New Roman"/>
          <w:b/>
          <w:sz w:val="20"/>
          <w:szCs w:val="20"/>
          <w:lang w:val="en-US"/>
        </w:rPr>
        <w:t>Musanze</w:t>
      </w:r>
      <w:proofErr w:type="spellEnd"/>
      <w:r w:rsidRPr="00A84A98">
        <w:rPr>
          <w:rFonts w:ascii="Times New Roman" w:hAnsi="Times New Roman"/>
          <w:b/>
          <w:sz w:val="20"/>
          <w:szCs w:val="20"/>
          <w:lang w:val="en-US"/>
        </w:rPr>
        <w:t xml:space="preserve"> District, Rwanda</w:t>
      </w:r>
      <w:r w:rsidRPr="00A84A98">
        <w:rPr>
          <w:rFonts w:ascii="Times New Roman" w:eastAsia="Times New Roman" w:hAnsi="Times New Roman"/>
          <w:b/>
          <w:bCs/>
          <w:sz w:val="20"/>
          <w:szCs w:val="20"/>
          <w:lang w:bidi="fa-IR"/>
        </w:rPr>
        <w:t>.</w:t>
      </w:r>
      <w:r w:rsidRPr="00A84A98">
        <w:rPr>
          <w:rFonts w:ascii="Times New Roman" w:hAnsi="Times New Roman"/>
          <w:bCs/>
          <w:i/>
          <w:sz w:val="20"/>
          <w:szCs w:val="20"/>
        </w:rPr>
        <w:t xml:space="preserve"> Researcher</w:t>
      </w:r>
      <w:r w:rsidRPr="00A84A98">
        <w:rPr>
          <w:rFonts w:ascii="Times New Roman" w:hAnsi="Times New Roman"/>
          <w:bCs/>
          <w:sz w:val="20"/>
          <w:szCs w:val="20"/>
        </w:rPr>
        <w:t xml:space="preserve"> 201</w:t>
      </w:r>
      <w:r w:rsidRPr="00A84A98">
        <w:rPr>
          <w:rFonts w:ascii="Times New Roman" w:hAnsi="Times New Roman" w:hint="eastAsia"/>
          <w:bCs/>
          <w:sz w:val="20"/>
          <w:szCs w:val="20"/>
        </w:rPr>
        <w:t>6</w:t>
      </w:r>
      <w:r w:rsidRPr="00A84A98">
        <w:rPr>
          <w:rFonts w:ascii="Times New Roman" w:hAnsi="Times New Roman"/>
          <w:bCs/>
          <w:sz w:val="20"/>
          <w:szCs w:val="20"/>
        </w:rPr>
        <w:t>;</w:t>
      </w:r>
      <w:r w:rsidRPr="00A84A98">
        <w:rPr>
          <w:rFonts w:ascii="Times New Roman" w:hAnsi="Times New Roman" w:hint="eastAsia"/>
          <w:bCs/>
          <w:sz w:val="20"/>
          <w:szCs w:val="20"/>
        </w:rPr>
        <w:t>8</w:t>
      </w:r>
      <w:r w:rsidRPr="00A84A98">
        <w:rPr>
          <w:rFonts w:ascii="Times New Roman" w:hAnsi="Times New Roman"/>
          <w:bCs/>
          <w:sz w:val="20"/>
          <w:szCs w:val="20"/>
        </w:rPr>
        <w:t>(</w:t>
      </w:r>
      <w:r w:rsidR="00305436">
        <w:rPr>
          <w:rFonts w:ascii="Times New Roman" w:hAnsi="Times New Roman"/>
          <w:bCs/>
          <w:sz w:val="20"/>
          <w:szCs w:val="20"/>
        </w:rPr>
        <w:t>10</w:t>
      </w:r>
      <w:r w:rsidRPr="00A84A98">
        <w:rPr>
          <w:rFonts w:ascii="Times New Roman" w:hAnsi="Times New Roman"/>
          <w:bCs/>
          <w:sz w:val="20"/>
          <w:szCs w:val="20"/>
        </w:rPr>
        <w:t>):</w:t>
      </w:r>
      <w:r w:rsidR="009230A2" w:rsidRPr="00A84A98">
        <w:rPr>
          <w:rFonts w:ascii="Times New Roman" w:hAnsi="Times New Roman"/>
          <w:noProof/>
          <w:color w:val="000000"/>
          <w:sz w:val="20"/>
          <w:szCs w:val="20"/>
        </w:rPr>
        <w:t>39</w:t>
      </w:r>
      <w:r w:rsidRPr="00A84A98">
        <w:rPr>
          <w:rFonts w:ascii="Times New Roman" w:hAnsi="Times New Roman"/>
          <w:color w:val="000000"/>
          <w:sz w:val="20"/>
          <w:szCs w:val="20"/>
        </w:rPr>
        <w:t>-</w:t>
      </w:r>
      <w:r w:rsidR="009230A2" w:rsidRPr="00A84A98">
        <w:rPr>
          <w:rFonts w:ascii="Times New Roman" w:hAnsi="Times New Roman"/>
          <w:noProof/>
          <w:color w:val="000000"/>
          <w:sz w:val="20"/>
          <w:szCs w:val="20"/>
        </w:rPr>
        <w:t>46</w:t>
      </w:r>
      <w:r w:rsidRPr="00A84A98">
        <w:rPr>
          <w:rFonts w:ascii="Times New Roman" w:hAnsi="Times New Roman"/>
          <w:bCs/>
          <w:sz w:val="20"/>
          <w:szCs w:val="20"/>
        </w:rPr>
        <w:t xml:space="preserve">]. </w:t>
      </w:r>
      <w:r w:rsidRPr="00A84A98">
        <w:rPr>
          <w:rFonts w:ascii="Times New Roman" w:hAnsi="Times New Roman"/>
          <w:sz w:val="20"/>
          <w:szCs w:val="20"/>
        </w:rPr>
        <w:t>ISSN 1553-9865 (print); ISSN 2163-8950 (online)</w:t>
      </w:r>
      <w:r w:rsidRPr="00A84A98">
        <w:rPr>
          <w:rFonts w:ascii="Times New Roman" w:hAnsi="Times New Roman"/>
          <w:bCs/>
          <w:sz w:val="20"/>
          <w:szCs w:val="20"/>
        </w:rPr>
        <w:t xml:space="preserve">. </w:t>
      </w:r>
      <w:hyperlink r:id="rId11" w:history="1">
        <w:r w:rsidRPr="00A84A98">
          <w:rPr>
            <w:rStyle w:val="Hyperlink"/>
            <w:rFonts w:ascii="Times New Roman" w:hAnsi="Times New Roman"/>
            <w:sz w:val="20"/>
            <w:szCs w:val="20"/>
          </w:rPr>
          <w:t>http://www.sciencepub.net/researcher</w:t>
        </w:r>
      </w:hyperlink>
      <w:r w:rsidRPr="00A84A98">
        <w:rPr>
          <w:rFonts w:ascii="Times New Roman" w:hAnsi="Times New Roman"/>
          <w:bCs/>
          <w:sz w:val="20"/>
          <w:szCs w:val="20"/>
        </w:rPr>
        <w:t>.</w:t>
      </w:r>
      <w:r w:rsidRPr="00A84A98">
        <w:rPr>
          <w:rFonts w:ascii="Times New Roman" w:hAnsi="Times New Roman" w:hint="eastAsia"/>
          <w:bCs/>
          <w:sz w:val="20"/>
          <w:szCs w:val="20"/>
        </w:rPr>
        <w:t xml:space="preserve"> </w:t>
      </w:r>
      <w:r w:rsidRPr="00A84A98">
        <w:rPr>
          <w:rFonts w:ascii="Times New Roman" w:hAnsi="Times New Roman" w:hint="eastAsia"/>
          <w:bCs/>
          <w:sz w:val="20"/>
          <w:szCs w:val="20"/>
          <w:lang w:eastAsia="zh-CN"/>
        </w:rPr>
        <w:t>7</w:t>
      </w:r>
      <w:r w:rsidRPr="00A84A98">
        <w:rPr>
          <w:rFonts w:ascii="Times New Roman" w:hAnsi="Times New Roman" w:hint="eastAsia"/>
          <w:bCs/>
          <w:sz w:val="20"/>
          <w:szCs w:val="20"/>
        </w:rPr>
        <w:t xml:space="preserve">. </w:t>
      </w:r>
      <w:r w:rsidRPr="00A84A98">
        <w:rPr>
          <w:rFonts w:ascii="Times New Roman" w:hAnsi="Times New Roman"/>
          <w:color w:val="000000"/>
          <w:sz w:val="20"/>
          <w:szCs w:val="20"/>
          <w:shd w:val="clear" w:color="auto" w:fill="FFFFFF"/>
        </w:rPr>
        <w:t>doi:</w:t>
      </w:r>
      <w:r w:rsidR="00681EBD" w:rsidRPr="00A84A98">
        <w:rPr>
          <w:sz w:val="20"/>
          <w:szCs w:val="20"/>
        </w:rPr>
        <w:fldChar w:fldCharType="begin"/>
      </w:r>
      <w:r w:rsidR="00305436">
        <w:rPr>
          <w:sz w:val="20"/>
          <w:szCs w:val="20"/>
        </w:rPr>
        <w:instrText>HYPERLINK "http://www.dx.doi.org/10.7537/marsrsj081016.07"</w:instrText>
      </w:r>
      <w:r w:rsidR="00305436" w:rsidRPr="00A84A98">
        <w:rPr>
          <w:sz w:val="20"/>
          <w:szCs w:val="20"/>
        </w:rPr>
      </w:r>
      <w:r w:rsidR="00681EBD" w:rsidRPr="00A84A98">
        <w:rPr>
          <w:sz w:val="20"/>
          <w:szCs w:val="20"/>
        </w:rPr>
        <w:fldChar w:fldCharType="separate"/>
      </w:r>
      <w:r w:rsidRPr="00A84A98">
        <w:rPr>
          <w:rStyle w:val="Hyperlink"/>
          <w:rFonts w:ascii="Times New Roman" w:hAnsi="Times New Roman"/>
          <w:sz w:val="20"/>
          <w:szCs w:val="20"/>
          <w:shd w:val="clear" w:color="auto" w:fill="FFFFFF"/>
        </w:rPr>
        <w:t>10.7537/mars</w:t>
      </w:r>
      <w:r w:rsidRPr="00A84A98">
        <w:rPr>
          <w:rStyle w:val="Hyperlink"/>
          <w:rFonts w:ascii="Times New Roman" w:hAnsi="Times New Roman" w:hint="eastAsia"/>
          <w:sz w:val="20"/>
          <w:szCs w:val="20"/>
          <w:shd w:val="clear" w:color="auto" w:fill="FFFFFF"/>
        </w:rPr>
        <w:t>r</w:t>
      </w:r>
      <w:r w:rsidRPr="00A84A98">
        <w:rPr>
          <w:rStyle w:val="Hyperlink"/>
          <w:rFonts w:ascii="Times New Roman" w:hAnsi="Times New Roman"/>
          <w:sz w:val="20"/>
          <w:szCs w:val="20"/>
          <w:shd w:val="clear" w:color="auto" w:fill="FFFFFF"/>
        </w:rPr>
        <w:t>sj</w:t>
      </w:r>
      <w:r w:rsidRPr="00A84A98">
        <w:rPr>
          <w:rStyle w:val="Hyperlink"/>
          <w:rFonts w:ascii="Times New Roman" w:hAnsi="Times New Roman" w:hint="eastAsia"/>
          <w:sz w:val="20"/>
          <w:szCs w:val="20"/>
          <w:shd w:val="clear" w:color="auto" w:fill="FFFFFF"/>
        </w:rPr>
        <w:t>08</w:t>
      </w:r>
      <w:r w:rsidR="00305436">
        <w:rPr>
          <w:rStyle w:val="Hyperlink"/>
          <w:rFonts w:ascii="Times New Roman" w:hAnsi="Times New Roman"/>
          <w:sz w:val="20"/>
          <w:szCs w:val="20"/>
          <w:shd w:val="clear" w:color="auto" w:fill="FFFFFF"/>
        </w:rPr>
        <w:t>1</w:t>
      </w:r>
      <w:r w:rsidRPr="00A84A98">
        <w:rPr>
          <w:rStyle w:val="Hyperlink"/>
          <w:rFonts w:ascii="Times New Roman" w:hAnsi="Times New Roman" w:hint="eastAsia"/>
          <w:sz w:val="20"/>
          <w:szCs w:val="20"/>
          <w:shd w:val="clear" w:color="auto" w:fill="FFFFFF"/>
        </w:rPr>
        <w:t>0</w:t>
      </w:r>
      <w:r w:rsidRPr="00A84A98">
        <w:rPr>
          <w:rStyle w:val="Hyperlink"/>
          <w:rFonts w:ascii="Times New Roman" w:hAnsi="Times New Roman"/>
          <w:sz w:val="20"/>
          <w:szCs w:val="20"/>
          <w:shd w:val="clear" w:color="auto" w:fill="FFFFFF"/>
        </w:rPr>
        <w:t>1</w:t>
      </w:r>
      <w:r w:rsidRPr="00A84A98">
        <w:rPr>
          <w:rStyle w:val="Hyperlink"/>
          <w:rFonts w:ascii="Times New Roman" w:hAnsi="Times New Roman" w:hint="eastAsia"/>
          <w:sz w:val="20"/>
          <w:szCs w:val="20"/>
          <w:shd w:val="clear" w:color="auto" w:fill="FFFFFF"/>
        </w:rPr>
        <w:t>6.</w:t>
      </w:r>
      <w:r w:rsidRPr="00A84A98">
        <w:rPr>
          <w:rStyle w:val="Hyperlink"/>
          <w:rFonts w:ascii="Times New Roman" w:hAnsi="Times New Roman"/>
          <w:sz w:val="20"/>
          <w:szCs w:val="20"/>
          <w:shd w:val="clear" w:color="auto" w:fill="FFFFFF"/>
        </w:rPr>
        <w:t>0</w:t>
      </w:r>
      <w:r w:rsidRPr="00A84A98">
        <w:rPr>
          <w:rStyle w:val="Hyperlink"/>
          <w:rFonts w:ascii="Times New Roman" w:hAnsi="Times New Roman" w:hint="eastAsia"/>
          <w:sz w:val="20"/>
          <w:szCs w:val="20"/>
          <w:shd w:val="clear" w:color="auto" w:fill="FFFFFF"/>
          <w:lang w:eastAsia="zh-CN"/>
        </w:rPr>
        <w:t>7</w:t>
      </w:r>
      <w:r w:rsidR="00681EBD" w:rsidRPr="00A84A98">
        <w:rPr>
          <w:sz w:val="20"/>
          <w:szCs w:val="20"/>
        </w:rPr>
        <w:fldChar w:fldCharType="end"/>
      </w:r>
      <w:r w:rsidRPr="00A84A98">
        <w:rPr>
          <w:rFonts w:ascii="Times New Roman" w:hAnsi="Times New Roman"/>
          <w:color w:val="000000"/>
          <w:sz w:val="20"/>
          <w:szCs w:val="20"/>
          <w:shd w:val="clear" w:color="auto" w:fill="FFFFFF"/>
        </w:rPr>
        <w:t>.</w:t>
      </w:r>
    </w:p>
    <w:p w:rsidR="00C11DD8" w:rsidRPr="00A84A98" w:rsidRDefault="00C11DD8" w:rsidP="00C11DD8">
      <w:pPr>
        <w:snapToGrid w:val="0"/>
        <w:spacing w:after="0" w:line="240" w:lineRule="auto"/>
        <w:jc w:val="both"/>
        <w:rPr>
          <w:rFonts w:ascii="Times New Roman" w:hAnsi="Times New Roman"/>
          <w:sz w:val="20"/>
          <w:szCs w:val="20"/>
          <w:lang w:val="en-US" w:eastAsia="zh-CN"/>
        </w:rPr>
      </w:pPr>
    </w:p>
    <w:p w:rsidR="00D074FC" w:rsidRPr="00A84A98" w:rsidRDefault="002B0FCA" w:rsidP="00C11DD8">
      <w:pPr>
        <w:autoSpaceDE w:val="0"/>
        <w:autoSpaceDN w:val="0"/>
        <w:adjustRightInd w:val="0"/>
        <w:snapToGrid w:val="0"/>
        <w:spacing w:after="0" w:line="240" w:lineRule="auto"/>
        <w:jc w:val="both"/>
        <w:rPr>
          <w:rFonts w:ascii="Times New Roman" w:hAnsi="Times New Roman"/>
          <w:sz w:val="20"/>
          <w:szCs w:val="20"/>
          <w:lang w:val="en-US"/>
        </w:rPr>
      </w:pPr>
      <w:r w:rsidRPr="00A84A98">
        <w:rPr>
          <w:rFonts w:ascii="Times New Roman" w:hAnsi="Times New Roman"/>
          <w:b/>
          <w:sz w:val="20"/>
          <w:szCs w:val="20"/>
          <w:lang w:val="en-US"/>
        </w:rPr>
        <w:t xml:space="preserve">Key words: </w:t>
      </w:r>
      <w:r w:rsidR="00BB75D6" w:rsidRPr="00A84A98">
        <w:rPr>
          <w:rFonts w:ascii="Times New Roman" w:hAnsi="Times New Roman"/>
          <w:sz w:val="20"/>
          <w:szCs w:val="20"/>
          <w:lang w:val="en-US"/>
        </w:rPr>
        <w:t>Agricultural</w:t>
      </w:r>
      <w:r w:rsidR="00183D48" w:rsidRPr="00A84A98">
        <w:rPr>
          <w:rFonts w:ascii="Times New Roman" w:hAnsi="Times New Roman"/>
          <w:sz w:val="20"/>
          <w:szCs w:val="20"/>
          <w:lang w:val="en-US"/>
        </w:rPr>
        <w:t xml:space="preserve"> production</w:t>
      </w:r>
      <w:r w:rsidR="00BB75D6" w:rsidRPr="00A84A98">
        <w:rPr>
          <w:rFonts w:ascii="Times New Roman" w:hAnsi="Times New Roman"/>
          <w:sz w:val="20"/>
          <w:szCs w:val="20"/>
          <w:lang w:val="en-US"/>
        </w:rPr>
        <w:t xml:space="preserve">, Cobb-Douglas </w:t>
      </w:r>
      <w:r w:rsidR="00183D48" w:rsidRPr="00A84A98">
        <w:rPr>
          <w:rFonts w:ascii="Times New Roman" w:hAnsi="Times New Roman"/>
          <w:sz w:val="20"/>
          <w:szCs w:val="20"/>
          <w:lang w:val="en-US"/>
        </w:rPr>
        <w:t>production</w:t>
      </w:r>
      <w:r w:rsidR="00C52967" w:rsidRPr="00A84A98">
        <w:rPr>
          <w:rFonts w:ascii="Times New Roman" w:hAnsi="Times New Roman"/>
          <w:sz w:val="20"/>
          <w:szCs w:val="20"/>
          <w:lang w:val="en-US"/>
        </w:rPr>
        <w:t xml:space="preserve"> function, </w:t>
      </w:r>
      <w:proofErr w:type="spellStart"/>
      <w:r w:rsidR="00C52967" w:rsidRPr="00A84A98">
        <w:rPr>
          <w:rFonts w:ascii="Times New Roman" w:hAnsi="Times New Roman"/>
          <w:sz w:val="20"/>
          <w:szCs w:val="20"/>
          <w:lang w:val="en-US"/>
        </w:rPr>
        <w:t>Musanze</w:t>
      </w:r>
      <w:proofErr w:type="spellEnd"/>
      <w:r w:rsidR="00C52967" w:rsidRPr="00A84A98">
        <w:rPr>
          <w:rFonts w:ascii="Times New Roman" w:hAnsi="Times New Roman"/>
          <w:sz w:val="20"/>
          <w:szCs w:val="20"/>
          <w:lang w:val="en-US"/>
        </w:rPr>
        <w:t xml:space="preserve"> District, Rwanda</w:t>
      </w:r>
    </w:p>
    <w:p w:rsidR="00C11DD8" w:rsidRPr="00A84A98" w:rsidRDefault="00C11DD8" w:rsidP="00C11DD8">
      <w:pPr>
        <w:autoSpaceDE w:val="0"/>
        <w:autoSpaceDN w:val="0"/>
        <w:adjustRightInd w:val="0"/>
        <w:snapToGrid w:val="0"/>
        <w:spacing w:after="0" w:line="240" w:lineRule="auto"/>
        <w:jc w:val="both"/>
        <w:rPr>
          <w:rFonts w:ascii="Times New Roman" w:hAnsi="Times New Roman"/>
          <w:b/>
          <w:sz w:val="20"/>
          <w:szCs w:val="20"/>
          <w:lang w:val="en-US"/>
        </w:rPr>
      </w:pPr>
    </w:p>
    <w:p w:rsidR="00C11DD8" w:rsidRPr="00A84A98" w:rsidRDefault="00C11DD8" w:rsidP="00C11DD8">
      <w:pPr>
        <w:numPr>
          <w:ilvl w:val="0"/>
          <w:numId w:val="6"/>
        </w:numPr>
        <w:autoSpaceDE w:val="0"/>
        <w:autoSpaceDN w:val="0"/>
        <w:adjustRightInd w:val="0"/>
        <w:snapToGrid w:val="0"/>
        <w:spacing w:after="0" w:line="240" w:lineRule="auto"/>
        <w:ind w:left="0" w:firstLine="0"/>
        <w:jc w:val="both"/>
        <w:rPr>
          <w:rFonts w:ascii="Times New Roman" w:hAnsi="Times New Roman"/>
          <w:b/>
          <w:sz w:val="20"/>
          <w:szCs w:val="20"/>
          <w:lang w:val="en-US"/>
        </w:rPr>
        <w:sectPr w:rsidR="00C11DD8" w:rsidRPr="00A84A98" w:rsidSect="009230A2">
          <w:headerReference w:type="default" r:id="rId12"/>
          <w:footerReference w:type="default" r:id="rId13"/>
          <w:type w:val="continuous"/>
          <w:pgSz w:w="12242" w:h="15842" w:code="1"/>
          <w:pgMar w:top="1440" w:right="1440" w:bottom="1440" w:left="1440" w:header="720" w:footer="720" w:gutter="0"/>
          <w:pgNumType w:start="39"/>
          <w:cols w:space="720"/>
          <w:docGrid w:linePitch="360"/>
        </w:sectPr>
      </w:pPr>
    </w:p>
    <w:p w:rsidR="00B2038C" w:rsidRPr="00A84A98" w:rsidRDefault="00163A08" w:rsidP="00C11DD8">
      <w:pPr>
        <w:numPr>
          <w:ilvl w:val="0"/>
          <w:numId w:val="6"/>
        </w:numPr>
        <w:autoSpaceDE w:val="0"/>
        <w:autoSpaceDN w:val="0"/>
        <w:adjustRightInd w:val="0"/>
        <w:snapToGrid w:val="0"/>
        <w:spacing w:after="0" w:line="240" w:lineRule="auto"/>
        <w:ind w:left="0" w:firstLine="0"/>
        <w:jc w:val="both"/>
        <w:rPr>
          <w:rFonts w:ascii="Times New Roman" w:hAnsi="Times New Roman"/>
          <w:b/>
          <w:sz w:val="20"/>
          <w:szCs w:val="20"/>
          <w:lang w:val="en-US"/>
        </w:rPr>
      </w:pPr>
      <w:r w:rsidRPr="00A84A98">
        <w:rPr>
          <w:rFonts w:ascii="Times New Roman" w:hAnsi="Times New Roman"/>
          <w:b/>
          <w:sz w:val="20"/>
          <w:szCs w:val="20"/>
          <w:lang w:val="en-US"/>
        </w:rPr>
        <w:lastRenderedPageBreak/>
        <w:t>Introduction</w:t>
      </w:r>
    </w:p>
    <w:p w:rsidR="00B2038C" w:rsidRPr="00A84A98" w:rsidRDefault="00B2038C" w:rsidP="00C11DD8">
      <w:pPr>
        <w:pStyle w:val="NormalWeb"/>
        <w:snapToGrid w:val="0"/>
        <w:spacing w:before="0" w:beforeAutospacing="0" w:after="0" w:afterAutospacing="0"/>
        <w:jc w:val="both"/>
        <w:rPr>
          <w:i/>
          <w:sz w:val="20"/>
          <w:szCs w:val="20"/>
        </w:rPr>
      </w:pPr>
      <w:r w:rsidRPr="00A84A98">
        <w:rPr>
          <w:i/>
          <w:sz w:val="20"/>
          <w:szCs w:val="20"/>
        </w:rPr>
        <w:t>Background</w:t>
      </w:r>
    </w:p>
    <w:p w:rsidR="00155135" w:rsidRPr="00A84A98" w:rsidRDefault="00C167E6" w:rsidP="00C11DD8">
      <w:pPr>
        <w:pStyle w:val="NormalWeb"/>
        <w:snapToGrid w:val="0"/>
        <w:spacing w:before="0" w:beforeAutospacing="0" w:after="0" w:afterAutospacing="0"/>
        <w:ind w:firstLine="425"/>
        <w:jc w:val="both"/>
        <w:rPr>
          <w:sz w:val="20"/>
          <w:szCs w:val="20"/>
          <w:lang w:val="en-GB"/>
        </w:rPr>
      </w:pPr>
      <w:r w:rsidRPr="00A84A98">
        <w:rPr>
          <w:sz w:val="20"/>
          <w:szCs w:val="20"/>
        </w:rPr>
        <w:t xml:space="preserve">Economic theory tells us that </w:t>
      </w:r>
      <w:r w:rsidR="00B2038C" w:rsidRPr="00A84A98">
        <w:rPr>
          <w:sz w:val="20"/>
          <w:szCs w:val="20"/>
        </w:rPr>
        <w:t>a production function describes the technical relationship that transforms inputs (resources) into outputs (commodities) (</w:t>
      </w:r>
      <w:proofErr w:type="spellStart"/>
      <w:r w:rsidR="00B2038C" w:rsidRPr="00A84A98">
        <w:rPr>
          <w:sz w:val="20"/>
          <w:szCs w:val="20"/>
        </w:rPr>
        <w:t>Debertin</w:t>
      </w:r>
      <w:proofErr w:type="spellEnd"/>
      <w:r w:rsidR="00B2038C" w:rsidRPr="00A84A98">
        <w:rPr>
          <w:sz w:val="20"/>
          <w:szCs w:val="20"/>
        </w:rPr>
        <w:t xml:space="preserve">, 2012). </w:t>
      </w:r>
      <w:bookmarkStart w:id="1" w:name="_Toc338432817"/>
      <w:proofErr w:type="spellStart"/>
      <w:r w:rsidR="00B2038C" w:rsidRPr="00A84A98">
        <w:rPr>
          <w:sz w:val="20"/>
          <w:szCs w:val="20"/>
          <w:lang w:val="en-GB"/>
        </w:rPr>
        <w:t>Poudel</w:t>
      </w:r>
      <w:proofErr w:type="spellEnd"/>
      <w:r w:rsidR="00B2038C" w:rsidRPr="00A84A98">
        <w:rPr>
          <w:sz w:val="20"/>
          <w:szCs w:val="20"/>
          <w:lang w:val="en-GB"/>
        </w:rPr>
        <w:t xml:space="preserve"> et al. (2010) used a Cobb-Douglas production function to estimate the production function and resource use condition of organic cultivation in different farm size and altitude categories in the Hill Region of Nepal. By using the OLS method and cross section data collected in 2010 on 280 coffee farming households selected randomly from 400 households in 12 Village Development Committee (VDC) in the </w:t>
      </w:r>
      <w:proofErr w:type="spellStart"/>
      <w:r w:rsidR="00B2038C" w:rsidRPr="00A84A98">
        <w:rPr>
          <w:sz w:val="20"/>
          <w:szCs w:val="20"/>
          <w:lang w:val="en-GB"/>
        </w:rPr>
        <w:t>Gulmi</w:t>
      </w:r>
      <w:proofErr w:type="spellEnd"/>
      <w:r w:rsidR="00B2038C" w:rsidRPr="00A84A98">
        <w:rPr>
          <w:sz w:val="20"/>
          <w:szCs w:val="20"/>
          <w:lang w:val="en-GB"/>
        </w:rPr>
        <w:t xml:space="preserve"> District. The data w</w:t>
      </w:r>
      <w:r w:rsidR="00382270" w:rsidRPr="00A84A98">
        <w:rPr>
          <w:sz w:val="20"/>
          <w:szCs w:val="20"/>
          <w:lang w:val="en-GB"/>
        </w:rPr>
        <w:t>ere</w:t>
      </w:r>
      <w:r w:rsidR="00B2038C" w:rsidRPr="00A84A98">
        <w:rPr>
          <w:sz w:val="20"/>
          <w:szCs w:val="20"/>
          <w:lang w:val="en-GB"/>
        </w:rPr>
        <w:t xml:space="preserve"> for the 2009 normal coffee growing year and organic farms were classified according to farm size and farm altitudes. The variables included in the model are the coffee output, farm size, labour used, fertilizer, inter/shade crops, the number of coffee trees, the sex of the coffee farm manager, household size, the extension training of the coffee farm man</w:t>
      </w:r>
      <w:r w:rsidR="00FC3D63" w:rsidRPr="00A84A98">
        <w:rPr>
          <w:sz w:val="20"/>
          <w:szCs w:val="20"/>
          <w:lang w:val="en-GB"/>
        </w:rPr>
        <w:t>a</w:t>
      </w:r>
      <w:r w:rsidR="00B2038C" w:rsidRPr="00A84A98">
        <w:rPr>
          <w:sz w:val="20"/>
          <w:szCs w:val="20"/>
          <w:lang w:val="en-GB"/>
        </w:rPr>
        <w:t xml:space="preserve">ger, the age of the coffee farm manager, the farm experience, and the labour cost. The results showed the greater significance of labour employed and organic fertilizer application. Increasing returns to scale was observed in all categories while summing of </w:t>
      </w:r>
      <w:proofErr w:type="spellStart"/>
      <w:r w:rsidR="00B2038C" w:rsidRPr="00A84A98">
        <w:rPr>
          <w:sz w:val="20"/>
          <w:szCs w:val="20"/>
          <w:lang w:val="en-GB"/>
        </w:rPr>
        <w:t>elasticities</w:t>
      </w:r>
      <w:proofErr w:type="spellEnd"/>
      <w:r w:rsidR="00B2038C" w:rsidRPr="00A84A98">
        <w:rPr>
          <w:sz w:val="20"/>
          <w:szCs w:val="20"/>
          <w:lang w:val="en-GB"/>
        </w:rPr>
        <w:t xml:space="preserve">. Labour was found </w:t>
      </w:r>
      <w:proofErr w:type="spellStart"/>
      <w:r w:rsidR="00B2038C" w:rsidRPr="00A84A98">
        <w:rPr>
          <w:sz w:val="20"/>
          <w:szCs w:val="20"/>
          <w:lang w:val="en-GB"/>
        </w:rPr>
        <w:t>overutilized</w:t>
      </w:r>
      <w:proofErr w:type="spellEnd"/>
      <w:r w:rsidR="00B2038C" w:rsidRPr="00A84A98">
        <w:rPr>
          <w:sz w:val="20"/>
          <w:szCs w:val="20"/>
          <w:lang w:val="en-GB"/>
        </w:rPr>
        <w:t xml:space="preserve"> while remaining factors were underutilized. Therefore, available inputs should be </w:t>
      </w:r>
      <w:r w:rsidR="00B2038C" w:rsidRPr="00A84A98">
        <w:rPr>
          <w:sz w:val="20"/>
          <w:szCs w:val="20"/>
          <w:lang w:val="en-GB"/>
        </w:rPr>
        <w:lastRenderedPageBreak/>
        <w:t>rearranged effectively to enhance the technical efficiency.</w:t>
      </w:r>
      <w:bookmarkEnd w:id="1"/>
    </w:p>
    <w:p w:rsidR="00B2038C" w:rsidRPr="00A84A98" w:rsidRDefault="00B2038C" w:rsidP="00C11DD8">
      <w:pPr>
        <w:pStyle w:val="NormalWeb"/>
        <w:snapToGrid w:val="0"/>
        <w:spacing w:before="0" w:beforeAutospacing="0" w:after="0" w:afterAutospacing="0"/>
        <w:ind w:firstLine="425"/>
        <w:jc w:val="both"/>
        <w:rPr>
          <w:sz w:val="20"/>
          <w:szCs w:val="20"/>
          <w:lang w:val="en-GB"/>
        </w:rPr>
      </w:pPr>
      <w:r w:rsidRPr="00A84A98">
        <w:rPr>
          <w:sz w:val="20"/>
          <w:szCs w:val="20"/>
          <w:lang w:val="en-GB"/>
        </w:rPr>
        <w:t xml:space="preserve">While conducting a research on production function of rice in Morang district in Nepal, </w:t>
      </w:r>
      <w:proofErr w:type="spellStart"/>
      <w:r w:rsidRPr="00A84A98">
        <w:rPr>
          <w:sz w:val="20"/>
          <w:szCs w:val="20"/>
          <w:lang w:val="en-GB"/>
        </w:rPr>
        <w:t>Bhujel</w:t>
      </w:r>
      <w:proofErr w:type="spellEnd"/>
      <w:r w:rsidRPr="00A84A98">
        <w:rPr>
          <w:sz w:val="20"/>
          <w:szCs w:val="20"/>
          <w:lang w:val="en-GB"/>
        </w:rPr>
        <w:t xml:space="preserve"> and </w:t>
      </w:r>
      <w:proofErr w:type="spellStart"/>
      <w:r w:rsidRPr="00A84A98">
        <w:rPr>
          <w:sz w:val="20"/>
          <w:szCs w:val="20"/>
          <w:lang w:val="en-GB"/>
        </w:rPr>
        <w:t>Ghimire</w:t>
      </w:r>
      <w:proofErr w:type="spellEnd"/>
      <w:r w:rsidRPr="00A84A98">
        <w:rPr>
          <w:sz w:val="20"/>
          <w:szCs w:val="20"/>
          <w:lang w:val="en-GB"/>
        </w:rPr>
        <w:t xml:space="preserve"> (2006) have used a semi-structured questionnaire through face-to-face interview to collect information necessary to estimate this function. Considering the results of this study, human labour and bullock labour have not any significant effect in production. The nitrogen effect on production is significant at 1% level and has negative value which indicates the excess application and the variety which is not much responsive to higher dose of nitrogen, however the dose of phosphorous and potash can be increased.</w:t>
      </w:r>
    </w:p>
    <w:p w:rsidR="00B2038C" w:rsidRPr="00A84A98" w:rsidRDefault="00B2038C" w:rsidP="00C11DD8">
      <w:pPr>
        <w:pStyle w:val="NormalWeb"/>
        <w:snapToGrid w:val="0"/>
        <w:spacing w:before="0" w:beforeAutospacing="0" w:after="0" w:afterAutospacing="0"/>
        <w:ind w:firstLine="425"/>
        <w:jc w:val="both"/>
        <w:rPr>
          <w:sz w:val="20"/>
          <w:szCs w:val="20"/>
          <w:lang w:val="en-GB"/>
        </w:rPr>
      </w:pPr>
      <w:proofErr w:type="spellStart"/>
      <w:r w:rsidRPr="00A84A98">
        <w:rPr>
          <w:sz w:val="20"/>
          <w:szCs w:val="20"/>
          <w:lang w:val="en-GB"/>
        </w:rPr>
        <w:t>Hussain</w:t>
      </w:r>
      <w:proofErr w:type="spellEnd"/>
      <w:r w:rsidRPr="00A84A98">
        <w:rPr>
          <w:sz w:val="20"/>
          <w:szCs w:val="20"/>
          <w:lang w:val="en-GB"/>
        </w:rPr>
        <w:t xml:space="preserve"> and </w:t>
      </w:r>
      <w:proofErr w:type="spellStart"/>
      <w:r w:rsidRPr="00A84A98">
        <w:rPr>
          <w:sz w:val="20"/>
          <w:szCs w:val="20"/>
          <w:lang w:val="en-GB"/>
        </w:rPr>
        <w:t>Saed</w:t>
      </w:r>
      <w:proofErr w:type="spellEnd"/>
      <w:r w:rsidRPr="00A84A98">
        <w:rPr>
          <w:sz w:val="20"/>
          <w:szCs w:val="20"/>
          <w:lang w:val="en-GB"/>
        </w:rPr>
        <w:t xml:space="preserve"> (2001) aimed at assessing and evaluating the crop production function parameters in Jordanian’s agricultural sector during the period 1981-1996. The main objectives of this research are to estimate the relationship between the output per tones and the level of inputs (area, labour, and capital), and to test the hypothesis that reallocation of resources with farm capital intensity bias will promote growth, employment potential growth and agricultural productivity in Jordan. To estimate this production function, the author has used the usual Cobb-Douglas production function. The estimated production function show the increasing returns to scale. The analysis indicates that agriculture is characterized by </w:t>
      </w:r>
      <w:r w:rsidRPr="00A84A98">
        <w:rPr>
          <w:sz w:val="20"/>
          <w:szCs w:val="20"/>
          <w:lang w:val="en-GB"/>
        </w:rPr>
        <w:lastRenderedPageBreak/>
        <w:t>the intensive labour method since the elasticity of labour was greater than that of capital, respectively of 0.455 and 0.130.</w:t>
      </w:r>
    </w:p>
    <w:p w:rsidR="00155135" w:rsidRPr="00A84A98" w:rsidRDefault="00B2038C" w:rsidP="00C11DD8">
      <w:pPr>
        <w:pStyle w:val="NormalWeb"/>
        <w:snapToGrid w:val="0"/>
        <w:spacing w:before="0" w:beforeAutospacing="0" w:after="0" w:afterAutospacing="0"/>
        <w:ind w:firstLine="425"/>
        <w:jc w:val="both"/>
        <w:rPr>
          <w:sz w:val="20"/>
          <w:szCs w:val="20"/>
          <w:lang w:val="en-GB"/>
        </w:rPr>
      </w:pPr>
      <w:r w:rsidRPr="00A84A98">
        <w:rPr>
          <w:sz w:val="20"/>
          <w:szCs w:val="20"/>
          <w:lang w:val="en-GB"/>
        </w:rPr>
        <w:t xml:space="preserve">In Canada, a study was conducted by </w:t>
      </w:r>
      <w:proofErr w:type="spellStart"/>
      <w:r w:rsidRPr="00A84A98">
        <w:rPr>
          <w:sz w:val="20"/>
          <w:szCs w:val="20"/>
          <w:lang w:val="en-GB"/>
        </w:rPr>
        <w:t>Echevarria</w:t>
      </w:r>
      <w:proofErr w:type="spellEnd"/>
      <w:r w:rsidRPr="00A84A98">
        <w:rPr>
          <w:sz w:val="20"/>
          <w:szCs w:val="20"/>
          <w:lang w:val="en-GB"/>
        </w:rPr>
        <w:t xml:space="preserve"> (1998) with the aim of the estimation of value added in agriculture as a constant returns to scale function of the three factors of production (land, labour and capital) using Canadian data on the period 1971-1991. After a constant returns to scale production function is estimated, the author has calculated the average of the factor of change of the Solow residuals using a Cobb-Douglas function. The results show that agricultural production functions in Canada, both at provincial and national levels register constant returns to scale, because the sum of partial </w:t>
      </w:r>
      <w:proofErr w:type="spellStart"/>
      <w:r w:rsidRPr="00A84A98">
        <w:rPr>
          <w:sz w:val="20"/>
          <w:szCs w:val="20"/>
          <w:lang w:val="en-GB"/>
        </w:rPr>
        <w:t>elasticities</w:t>
      </w:r>
      <w:proofErr w:type="spellEnd"/>
      <w:r w:rsidRPr="00A84A98">
        <w:rPr>
          <w:sz w:val="20"/>
          <w:szCs w:val="20"/>
          <w:lang w:val="en-GB"/>
        </w:rPr>
        <w:t xml:space="preserve"> is unity.</w:t>
      </w:r>
    </w:p>
    <w:p w:rsidR="00B2038C" w:rsidRPr="00A84A98" w:rsidRDefault="00B2038C" w:rsidP="00C11DD8">
      <w:pPr>
        <w:pStyle w:val="NormalWeb"/>
        <w:snapToGrid w:val="0"/>
        <w:spacing w:before="0" w:beforeAutospacing="0" w:after="0" w:afterAutospacing="0"/>
        <w:ind w:firstLine="425"/>
        <w:jc w:val="both"/>
        <w:rPr>
          <w:sz w:val="20"/>
          <w:szCs w:val="20"/>
          <w:lang w:val="en-GB"/>
        </w:rPr>
      </w:pPr>
      <w:r w:rsidRPr="00A84A98">
        <w:rPr>
          <w:sz w:val="20"/>
          <w:szCs w:val="20"/>
          <w:lang w:val="en-GB"/>
        </w:rPr>
        <w:t xml:space="preserve">Besides the above authors, there are also a number of scholars who have empirically worked on the estimation of agricultural production function all around the world. These include for instance Hoch (1962), Ike (1977), </w:t>
      </w:r>
      <w:proofErr w:type="spellStart"/>
      <w:r w:rsidRPr="00A84A98">
        <w:rPr>
          <w:sz w:val="20"/>
          <w:szCs w:val="20"/>
          <w:lang w:val="en-GB"/>
        </w:rPr>
        <w:t>Ecchevaria</w:t>
      </w:r>
      <w:proofErr w:type="spellEnd"/>
      <w:r w:rsidRPr="00A84A98">
        <w:rPr>
          <w:sz w:val="20"/>
          <w:szCs w:val="20"/>
          <w:lang w:val="en-GB"/>
        </w:rPr>
        <w:t xml:space="preserve"> (1998), </w:t>
      </w:r>
      <w:proofErr w:type="spellStart"/>
      <w:r w:rsidRPr="00A84A98">
        <w:rPr>
          <w:sz w:val="20"/>
          <w:szCs w:val="20"/>
          <w:lang w:val="en-GB"/>
        </w:rPr>
        <w:t>Hussain</w:t>
      </w:r>
      <w:proofErr w:type="spellEnd"/>
      <w:r w:rsidRPr="00A84A98">
        <w:rPr>
          <w:sz w:val="20"/>
          <w:szCs w:val="20"/>
          <w:lang w:val="en-GB"/>
        </w:rPr>
        <w:t xml:space="preserve"> and </w:t>
      </w:r>
      <w:proofErr w:type="spellStart"/>
      <w:r w:rsidRPr="00A84A98">
        <w:rPr>
          <w:sz w:val="20"/>
          <w:szCs w:val="20"/>
          <w:lang w:val="en-GB"/>
        </w:rPr>
        <w:t>Saed</w:t>
      </w:r>
      <w:proofErr w:type="spellEnd"/>
      <w:r w:rsidRPr="00A84A98">
        <w:rPr>
          <w:sz w:val="20"/>
          <w:szCs w:val="20"/>
          <w:lang w:val="en-GB"/>
        </w:rPr>
        <w:t xml:space="preserve"> (2001), </w:t>
      </w:r>
      <w:proofErr w:type="spellStart"/>
      <w:r w:rsidRPr="00A84A98">
        <w:rPr>
          <w:sz w:val="20"/>
          <w:szCs w:val="20"/>
          <w:lang w:val="en-GB"/>
        </w:rPr>
        <w:t>Hu</w:t>
      </w:r>
      <w:proofErr w:type="spellEnd"/>
      <w:r w:rsidRPr="00A84A98">
        <w:rPr>
          <w:sz w:val="20"/>
          <w:szCs w:val="20"/>
          <w:lang w:val="en-GB"/>
        </w:rPr>
        <w:t xml:space="preserve"> and </w:t>
      </w:r>
      <w:proofErr w:type="spellStart"/>
      <w:r w:rsidRPr="00A84A98">
        <w:rPr>
          <w:sz w:val="20"/>
          <w:szCs w:val="20"/>
          <w:lang w:val="en-GB"/>
        </w:rPr>
        <w:t>McAleer</w:t>
      </w:r>
      <w:proofErr w:type="spellEnd"/>
      <w:r w:rsidRPr="00A84A98">
        <w:rPr>
          <w:sz w:val="20"/>
          <w:szCs w:val="20"/>
          <w:lang w:val="en-GB"/>
        </w:rPr>
        <w:t xml:space="preserve"> (2005), </w:t>
      </w:r>
      <w:proofErr w:type="spellStart"/>
      <w:r w:rsidRPr="00A84A98">
        <w:rPr>
          <w:sz w:val="20"/>
          <w:szCs w:val="20"/>
          <w:lang w:val="en-GB"/>
        </w:rPr>
        <w:t>Olubanjo</w:t>
      </w:r>
      <w:proofErr w:type="spellEnd"/>
      <w:r w:rsidRPr="00A84A98">
        <w:rPr>
          <w:sz w:val="20"/>
          <w:szCs w:val="20"/>
          <w:lang w:val="en-GB"/>
        </w:rPr>
        <w:t xml:space="preserve"> and </w:t>
      </w:r>
      <w:proofErr w:type="spellStart"/>
      <w:r w:rsidRPr="00A84A98">
        <w:rPr>
          <w:sz w:val="20"/>
          <w:szCs w:val="20"/>
          <w:lang w:val="en-GB"/>
        </w:rPr>
        <w:t>Oyebano</w:t>
      </w:r>
      <w:proofErr w:type="spellEnd"/>
      <w:r w:rsidRPr="00A84A98">
        <w:rPr>
          <w:sz w:val="20"/>
          <w:szCs w:val="20"/>
          <w:lang w:val="en-GB"/>
        </w:rPr>
        <w:t xml:space="preserve"> (2005), </w:t>
      </w:r>
      <w:proofErr w:type="spellStart"/>
      <w:r w:rsidR="002320A4" w:rsidRPr="00A84A98">
        <w:rPr>
          <w:sz w:val="20"/>
          <w:szCs w:val="20"/>
          <w:lang w:val="en-GB"/>
        </w:rPr>
        <w:t>Armagan</w:t>
      </w:r>
      <w:proofErr w:type="spellEnd"/>
      <w:r w:rsidR="002320A4" w:rsidRPr="00A84A98">
        <w:rPr>
          <w:sz w:val="20"/>
          <w:szCs w:val="20"/>
          <w:lang w:val="en-GB"/>
        </w:rPr>
        <w:t xml:space="preserve"> and </w:t>
      </w:r>
      <w:proofErr w:type="spellStart"/>
      <w:r w:rsidR="002320A4" w:rsidRPr="00A84A98">
        <w:rPr>
          <w:sz w:val="20"/>
          <w:szCs w:val="20"/>
          <w:lang w:val="en-GB"/>
        </w:rPr>
        <w:t>Ozden</w:t>
      </w:r>
      <w:proofErr w:type="spellEnd"/>
      <w:r w:rsidR="002320A4" w:rsidRPr="00A84A98">
        <w:rPr>
          <w:sz w:val="20"/>
          <w:szCs w:val="20"/>
          <w:lang w:val="en-GB"/>
        </w:rPr>
        <w:t xml:space="preserve"> (2007), </w:t>
      </w:r>
      <w:proofErr w:type="spellStart"/>
      <w:r w:rsidRPr="00A84A98">
        <w:rPr>
          <w:sz w:val="20"/>
          <w:szCs w:val="20"/>
          <w:lang w:val="en-GB"/>
        </w:rPr>
        <w:t>Arene</w:t>
      </w:r>
      <w:proofErr w:type="spellEnd"/>
      <w:r w:rsidRPr="00A84A98">
        <w:rPr>
          <w:sz w:val="20"/>
          <w:szCs w:val="20"/>
          <w:lang w:val="en-GB"/>
        </w:rPr>
        <w:t xml:space="preserve"> and </w:t>
      </w:r>
      <w:proofErr w:type="spellStart"/>
      <w:r w:rsidRPr="00A84A98">
        <w:rPr>
          <w:sz w:val="20"/>
          <w:szCs w:val="20"/>
          <w:lang w:val="en-GB"/>
        </w:rPr>
        <w:t>Mbata</w:t>
      </w:r>
      <w:proofErr w:type="spellEnd"/>
      <w:r w:rsidRPr="00A84A98">
        <w:rPr>
          <w:sz w:val="20"/>
          <w:szCs w:val="20"/>
          <w:lang w:val="en-GB"/>
        </w:rPr>
        <w:t xml:space="preserve"> (2008), </w:t>
      </w:r>
      <w:proofErr w:type="spellStart"/>
      <w:r w:rsidRPr="00A84A98">
        <w:rPr>
          <w:sz w:val="20"/>
          <w:szCs w:val="20"/>
          <w:lang w:val="en-GB"/>
        </w:rPr>
        <w:t>Mussavi-Haghighi</w:t>
      </w:r>
      <w:proofErr w:type="spellEnd"/>
      <w:r w:rsidRPr="00A84A98">
        <w:rPr>
          <w:sz w:val="20"/>
          <w:szCs w:val="20"/>
          <w:lang w:val="en-GB"/>
        </w:rPr>
        <w:t xml:space="preserve"> </w:t>
      </w:r>
      <w:r w:rsidRPr="00A84A98">
        <w:rPr>
          <w:i/>
          <w:iCs/>
          <w:sz w:val="20"/>
          <w:szCs w:val="20"/>
          <w:lang w:val="en-GB"/>
        </w:rPr>
        <w:t>et al.</w:t>
      </w:r>
      <w:r w:rsidRPr="00A84A98">
        <w:rPr>
          <w:sz w:val="20"/>
          <w:szCs w:val="20"/>
          <w:lang w:val="en-GB"/>
        </w:rPr>
        <w:t xml:space="preserve"> (2008), </w:t>
      </w:r>
      <w:proofErr w:type="spellStart"/>
      <w:r w:rsidR="002320A4" w:rsidRPr="00A84A98">
        <w:rPr>
          <w:sz w:val="20"/>
          <w:szCs w:val="20"/>
          <w:lang w:val="en-GB"/>
        </w:rPr>
        <w:t>Olujenyo</w:t>
      </w:r>
      <w:proofErr w:type="spellEnd"/>
      <w:r w:rsidR="002320A4" w:rsidRPr="00A84A98">
        <w:rPr>
          <w:sz w:val="20"/>
          <w:szCs w:val="20"/>
          <w:lang w:val="en-GB"/>
        </w:rPr>
        <w:t xml:space="preserve"> (2008), </w:t>
      </w:r>
      <w:proofErr w:type="spellStart"/>
      <w:r w:rsidR="002320A4" w:rsidRPr="00A84A98">
        <w:rPr>
          <w:sz w:val="20"/>
          <w:szCs w:val="20"/>
          <w:lang w:val="en-GB"/>
        </w:rPr>
        <w:t>Alao</w:t>
      </w:r>
      <w:proofErr w:type="spellEnd"/>
      <w:r w:rsidR="002320A4" w:rsidRPr="00A84A98">
        <w:rPr>
          <w:sz w:val="20"/>
          <w:szCs w:val="20"/>
          <w:lang w:val="en-GB"/>
        </w:rPr>
        <w:t xml:space="preserve"> and </w:t>
      </w:r>
      <w:proofErr w:type="spellStart"/>
      <w:r w:rsidR="002320A4" w:rsidRPr="00A84A98">
        <w:rPr>
          <w:sz w:val="20"/>
          <w:szCs w:val="20"/>
          <w:lang w:val="en-GB"/>
        </w:rPr>
        <w:t>Kuje</w:t>
      </w:r>
      <w:proofErr w:type="spellEnd"/>
      <w:r w:rsidR="002320A4" w:rsidRPr="00A84A98">
        <w:rPr>
          <w:sz w:val="20"/>
          <w:szCs w:val="20"/>
          <w:lang w:val="en-GB"/>
        </w:rPr>
        <w:t xml:space="preserve"> (2010), </w:t>
      </w:r>
      <w:proofErr w:type="spellStart"/>
      <w:r w:rsidRPr="00A84A98">
        <w:rPr>
          <w:sz w:val="20"/>
          <w:szCs w:val="20"/>
          <w:lang w:val="en-GB"/>
        </w:rPr>
        <w:t>Poudel</w:t>
      </w:r>
      <w:proofErr w:type="spellEnd"/>
      <w:r w:rsidRPr="00A84A98">
        <w:rPr>
          <w:sz w:val="20"/>
          <w:szCs w:val="20"/>
          <w:lang w:val="en-GB"/>
        </w:rPr>
        <w:t xml:space="preserve"> </w:t>
      </w:r>
      <w:r w:rsidRPr="00A84A98">
        <w:rPr>
          <w:i/>
          <w:iCs/>
          <w:sz w:val="20"/>
          <w:szCs w:val="20"/>
          <w:lang w:val="en-GB"/>
        </w:rPr>
        <w:t xml:space="preserve">et al. </w:t>
      </w:r>
      <w:r w:rsidRPr="00A84A98">
        <w:rPr>
          <w:sz w:val="20"/>
          <w:szCs w:val="20"/>
          <w:lang w:val="en-GB"/>
        </w:rPr>
        <w:t xml:space="preserve">(2010), and </w:t>
      </w:r>
      <w:proofErr w:type="spellStart"/>
      <w:r w:rsidRPr="00A84A98">
        <w:rPr>
          <w:sz w:val="20"/>
          <w:szCs w:val="20"/>
          <w:lang w:val="en-GB"/>
        </w:rPr>
        <w:t>Onoja</w:t>
      </w:r>
      <w:proofErr w:type="spellEnd"/>
      <w:r w:rsidRPr="00A84A98">
        <w:rPr>
          <w:sz w:val="20"/>
          <w:szCs w:val="20"/>
          <w:lang w:val="en-GB"/>
        </w:rPr>
        <w:t xml:space="preserve"> and Herbert (2012).</w:t>
      </w:r>
    </w:p>
    <w:p w:rsidR="00B77160" w:rsidRPr="00A84A98" w:rsidRDefault="00B2038C" w:rsidP="00C11DD8">
      <w:pPr>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t>In Rwanda, similar research has been conducted with the aim of defining the determinants of the banana production function (</w:t>
      </w:r>
      <w:proofErr w:type="spellStart"/>
      <w:r w:rsidRPr="00A84A98">
        <w:rPr>
          <w:rFonts w:ascii="Times New Roman" w:hAnsi="Times New Roman"/>
          <w:sz w:val="20"/>
          <w:szCs w:val="20"/>
          <w:lang w:val="en-GB"/>
        </w:rPr>
        <w:t>Mpawenimana</w:t>
      </w:r>
      <w:proofErr w:type="spellEnd"/>
      <w:r w:rsidRPr="00A84A98">
        <w:rPr>
          <w:rFonts w:ascii="Times New Roman" w:hAnsi="Times New Roman"/>
          <w:sz w:val="20"/>
          <w:szCs w:val="20"/>
          <w:lang w:val="en-GB"/>
        </w:rPr>
        <w:t>, 2005)</w:t>
      </w:r>
      <w:r w:rsidR="00B77160" w:rsidRPr="00A84A98">
        <w:rPr>
          <w:rFonts w:ascii="Times New Roman" w:hAnsi="Times New Roman"/>
          <w:sz w:val="20"/>
          <w:szCs w:val="20"/>
          <w:lang w:val="en-GB"/>
        </w:rPr>
        <w:t xml:space="preserve"> and to analyse the profitability of agricultural projects (</w:t>
      </w:r>
      <w:proofErr w:type="spellStart"/>
      <w:r w:rsidR="00B77160" w:rsidRPr="00A84A98">
        <w:rPr>
          <w:rFonts w:ascii="Times New Roman" w:hAnsi="Times New Roman"/>
          <w:sz w:val="20"/>
          <w:szCs w:val="20"/>
          <w:lang w:val="en-GB"/>
        </w:rPr>
        <w:t>Maniriho</w:t>
      </w:r>
      <w:proofErr w:type="spellEnd"/>
      <w:r w:rsidR="00B77160" w:rsidRPr="00A84A98">
        <w:rPr>
          <w:rFonts w:ascii="Times New Roman" w:hAnsi="Times New Roman"/>
          <w:sz w:val="20"/>
          <w:szCs w:val="20"/>
          <w:lang w:val="en-GB"/>
        </w:rPr>
        <w:t xml:space="preserve"> and </w:t>
      </w:r>
      <w:proofErr w:type="spellStart"/>
      <w:r w:rsidR="00B77160" w:rsidRPr="00A84A98">
        <w:rPr>
          <w:rFonts w:ascii="Times New Roman" w:hAnsi="Times New Roman"/>
          <w:sz w:val="20"/>
          <w:szCs w:val="20"/>
          <w:lang w:val="en-GB"/>
        </w:rPr>
        <w:t>Bizoza</w:t>
      </w:r>
      <w:proofErr w:type="spellEnd"/>
      <w:r w:rsidR="00B77160" w:rsidRPr="00A84A98">
        <w:rPr>
          <w:rFonts w:ascii="Times New Roman" w:hAnsi="Times New Roman"/>
          <w:sz w:val="20"/>
          <w:szCs w:val="20"/>
          <w:lang w:val="en-GB"/>
        </w:rPr>
        <w:t>, 2013)</w:t>
      </w:r>
      <w:r w:rsidRPr="00A84A98">
        <w:rPr>
          <w:rFonts w:ascii="Times New Roman" w:hAnsi="Times New Roman"/>
          <w:sz w:val="20"/>
          <w:szCs w:val="20"/>
          <w:lang w:val="en-GB"/>
        </w:rPr>
        <w:t>.</w:t>
      </w:r>
    </w:p>
    <w:p w:rsidR="00B2038C" w:rsidRPr="00A84A98" w:rsidRDefault="00B2038C" w:rsidP="00C11DD8">
      <w:pPr>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t xml:space="preserve">As one </w:t>
      </w:r>
      <w:r w:rsidR="00306D58" w:rsidRPr="00A84A98">
        <w:rPr>
          <w:rFonts w:ascii="Times New Roman" w:hAnsi="Times New Roman"/>
          <w:sz w:val="20"/>
          <w:szCs w:val="20"/>
          <w:lang w:val="en-GB"/>
        </w:rPr>
        <w:t xml:space="preserve">of </w:t>
      </w:r>
      <w:r w:rsidRPr="00A84A98">
        <w:rPr>
          <w:rFonts w:ascii="Times New Roman" w:hAnsi="Times New Roman"/>
          <w:sz w:val="20"/>
          <w:szCs w:val="20"/>
          <w:lang w:val="en-GB"/>
        </w:rPr>
        <w:t xml:space="preserve">the development priorities of Rwanda, agriculture was recognised as the engine of the primary growth (Republic of Rwanda, 2004; IMF, 2008). It has been chosen as the first and strongest leverage to put the country on a sustainable development process and to fight against poverty and the investment policy in agricultural sector will contribute to change in the structures, methods, marketing and efficiency of agricultural activities with a very high impact on the revenue of the majority of the population and most of the poor, on exports and on </w:t>
      </w:r>
      <w:r w:rsidRPr="00A84A98">
        <w:rPr>
          <w:rFonts w:ascii="Times New Roman" w:hAnsi="Times New Roman"/>
          <w:sz w:val="20"/>
          <w:szCs w:val="20"/>
          <w:lang w:val="en-GB"/>
        </w:rPr>
        <w:lastRenderedPageBreak/>
        <w:t>the GDP.</w:t>
      </w:r>
      <w:r w:rsidR="00C11DD8" w:rsidRPr="00A84A98">
        <w:rPr>
          <w:rFonts w:ascii="Times New Roman" w:hAnsi="Times New Roman"/>
          <w:sz w:val="20"/>
          <w:szCs w:val="20"/>
          <w:lang w:val="en-GB"/>
        </w:rPr>
        <w:t xml:space="preserve"> </w:t>
      </w:r>
      <w:r w:rsidRPr="00A84A98">
        <w:rPr>
          <w:rFonts w:ascii="Times New Roman" w:hAnsi="Times New Roman"/>
          <w:sz w:val="20"/>
          <w:szCs w:val="20"/>
          <w:lang w:val="en-GB"/>
        </w:rPr>
        <w:t>The major agricultural policies adopted by the Government of Rwanda to transform and mechanize the agriculture through the development of modern agriculture include the promotion of more intensive agricultural practices through the increased use of agricultural inputs, agricultural professionalization that promotes high enterprise profitability, the promotion of soil fertility and protection, improved marketing initiatives, and the reinforcement of agricultural research and advisory including a greater role for farmer cooperatives and associations (</w:t>
      </w:r>
      <w:proofErr w:type="spellStart"/>
      <w:r w:rsidRPr="00A84A98">
        <w:rPr>
          <w:rFonts w:ascii="Times New Roman" w:hAnsi="Times New Roman"/>
          <w:sz w:val="20"/>
          <w:szCs w:val="20"/>
          <w:lang w:val="en-GB"/>
        </w:rPr>
        <w:t>Bingen</w:t>
      </w:r>
      <w:proofErr w:type="spellEnd"/>
      <w:r w:rsidRPr="00A84A98">
        <w:rPr>
          <w:rFonts w:ascii="Times New Roman" w:hAnsi="Times New Roman"/>
          <w:sz w:val="20"/>
          <w:szCs w:val="20"/>
          <w:lang w:val="en-GB"/>
        </w:rPr>
        <w:t xml:space="preserve"> and </w:t>
      </w:r>
      <w:proofErr w:type="spellStart"/>
      <w:r w:rsidRPr="00A84A98">
        <w:rPr>
          <w:rFonts w:ascii="Times New Roman" w:hAnsi="Times New Roman"/>
          <w:sz w:val="20"/>
          <w:szCs w:val="20"/>
          <w:lang w:val="en-GB"/>
        </w:rPr>
        <w:t>Munyankusi</w:t>
      </w:r>
      <w:proofErr w:type="spellEnd"/>
      <w:r w:rsidRPr="00A84A98">
        <w:rPr>
          <w:rFonts w:ascii="Times New Roman" w:hAnsi="Times New Roman"/>
          <w:sz w:val="20"/>
          <w:szCs w:val="20"/>
          <w:lang w:val="en-GB"/>
        </w:rPr>
        <w:t>, 2002). Another government policy known as Economic Development and Poverty Reduction Strategy, EDPRS (Government of Rwanda, 2007) identifies the agricultural sector as a crucial area for a growth and calls for energetic public action in collaboration with private and nongovernmental development partners to encourage greater input use and to assist in the provision of services and their monitoring.</w:t>
      </w:r>
    </w:p>
    <w:p w:rsidR="00B2038C" w:rsidRPr="00A84A98" w:rsidRDefault="00B2038C" w:rsidP="00C11DD8">
      <w:pPr>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t>All these efforts have improved the Rwandan economy in general and the agricultural status in particular. All undertaken strategies by the Government of Rwanda have improved the situation of Rwandan agriculture</w:t>
      </w:r>
      <w:r w:rsidR="00FC3D63" w:rsidRPr="00A84A98">
        <w:rPr>
          <w:rFonts w:ascii="Times New Roman" w:hAnsi="Times New Roman"/>
          <w:sz w:val="20"/>
          <w:szCs w:val="20"/>
          <w:lang w:val="en-GB"/>
        </w:rPr>
        <w:t>, but making appropriate economic policies is still of current interest</w:t>
      </w:r>
      <w:r w:rsidRPr="00A84A98">
        <w:rPr>
          <w:rFonts w:ascii="Times New Roman" w:hAnsi="Times New Roman"/>
          <w:sz w:val="20"/>
          <w:szCs w:val="20"/>
          <w:lang w:val="en-GB"/>
        </w:rPr>
        <w:t xml:space="preserve">. </w:t>
      </w:r>
      <w:r w:rsidR="00FC3D63" w:rsidRPr="00A84A98">
        <w:rPr>
          <w:rFonts w:ascii="Times New Roman" w:hAnsi="Times New Roman"/>
          <w:sz w:val="20"/>
          <w:szCs w:val="20"/>
          <w:lang w:val="en-GB"/>
        </w:rPr>
        <w:t>T</w:t>
      </w:r>
      <w:r w:rsidRPr="00A84A98">
        <w:rPr>
          <w:rFonts w:ascii="Times New Roman" w:hAnsi="Times New Roman"/>
          <w:sz w:val="20"/>
          <w:szCs w:val="20"/>
          <w:lang w:val="en-GB"/>
        </w:rPr>
        <w:t xml:space="preserve">he question is to know to what extent this improvement has contributed to the development of agricultural sector. </w:t>
      </w:r>
      <w:r w:rsidR="00FC3D63" w:rsidRPr="00A84A98">
        <w:rPr>
          <w:rFonts w:ascii="Times New Roman" w:hAnsi="Times New Roman"/>
          <w:sz w:val="20"/>
          <w:szCs w:val="20"/>
          <w:lang w:val="en-GB"/>
        </w:rPr>
        <w:t xml:space="preserve">Besides, in the agriculture sector, farmers do not know how to measure the relationship between inputs and output. Yet the suitability of crops planned for each region in the context of crop intensification with focus to land use consolidation still requires more explanations. </w:t>
      </w:r>
      <w:r w:rsidRPr="00A84A98">
        <w:rPr>
          <w:rFonts w:ascii="Times New Roman" w:hAnsi="Times New Roman"/>
          <w:sz w:val="20"/>
          <w:szCs w:val="20"/>
          <w:lang w:val="en-GB"/>
        </w:rPr>
        <w:t>In part of response to th</w:t>
      </w:r>
      <w:r w:rsidR="00FC3D63" w:rsidRPr="00A84A98">
        <w:rPr>
          <w:rFonts w:ascii="Times New Roman" w:hAnsi="Times New Roman"/>
          <w:sz w:val="20"/>
          <w:szCs w:val="20"/>
          <w:lang w:val="en-GB"/>
        </w:rPr>
        <w:t>ese</w:t>
      </w:r>
      <w:r w:rsidRPr="00A84A98">
        <w:rPr>
          <w:rFonts w:ascii="Times New Roman" w:hAnsi="Times New Roman"/>
          <w:sz w:val="20"/>
          <w:szCs w:val="20"/>
          <w:lang w:val="en-GB"/>
        </w:rPr>
        <w:t xml:space="preserve"> question</w:t>
      </w:r>
      <w:r w:rsidR="00FC3D63" w:rsidRPr="00A84A98">
        <w:rPr>
          <w:rFonts w:ascii="Times New Roman" w:hAnsi="Times New Roman"/>
          <w:sz w:val="20"/>
          <w:szCs w:val="20"/>
          <w:lang w:val="en-GB"/>
        </w:rPr>
        <w:t>s</w:t>
      </w:r>
      <w:r w:rsidRPr="00A84A98">
        <w:rPr>
          <w:rFonts w:ascii="Times New Roman" w:hAnsi="Times New Roman"/>
          <w:sz w:val="20"/>
          <w:szCs w:val="20"/>
          <w:lang w:val="en-GB"/>
        </w:rPr>
        <w:t>, the study aims at analysis the agricultural production function in a sample District. Results will inform the policy where further efforts are needed to sustain the on-going agricultural development process in Rwanda.</w:t>
      </w:r>
    </w:p>
    <w:p w:rsidR="00B2038C" w:rsidRPr="00A84A98" w:rsidRDefault="00202C6E" w:rsidP="00C11DD8">
      <w:pPr>
        <w:pStyle w:val="NormalWeb"/>
        <w:snapToGrid w:val="0"/>
        <w:spacing w:before="0" w:beforeAutospacing="0" w:after="0" w:afterAutospacing="0"/>
        <w:ind w:firstLine="425"/>
        <w:jc w:val="both"/>
        <w:rPr>
          <w:i/>
          <w:sz w:val="20"/>
          <w:szCs w:val="20"/>
        </w:rPr>
      </w:pPr>
      <w:r w:rsidRPr="00A84A98">
        <w:rPr>
          <w:i/>
          <w:sz w:val="20"/>
          <w:szCs w:val="20"/>
        </w:rPr>
        <w:t>Agricultural production function: conceptual framework</w:t>
      </w:r>
    </w:p>
    <w:p w:rsidR="00C11DD8" w:rsidRPr="00A84A98" w:rsidRDefault="00C11DD8" w:rsidP="00C11DD8">
      <w:pPr>
        <w:pStyle w:val="NormalWeb"/>
        <w:snapToGrid w:val="0"/>
        <w:spacing w:before="0" w:beforeAutospacing="0" w:after="0" w:afterAutospacing="0"/>
        <w:ind w:firstLine="425"/>
        <w:jc w:val="both"/>
        <w:rPr>
          <w:noProof/>
          <w:sz w:val="20"/>
          <w:szCs w:val="20"/>
        </w:rPr>
        <w:sectPr w:rsidR="00C11DD8" w:rsidRPr="00A84A98" w:rsidSect="00C11DD8">
          <w:headerReference w:type="default" r:id="rId14"/>
          <w:footerReference w:type="default" r:id="rId15"/>
          <w:type w:val="continuous"/>
          <w:pgSz w:w="12242" w:h="15842" w:code="1"/>
          <w:pgMar w:top="1440" w:right="1440" w:bottom="1440" w:left="1440" w:header="720" w:footer="720" w:gutter="0"/>
          <w:cols w:num="2" w:space="550"/>
          <w:docGrid w:linePitch="360"/>
        </w:sectPr>
      </w:pPr>
    </w:p>
    <w:p w:rsidR="00C11DD8" w:rsidRPr="00A84A98" w:rsidRDefault="00681EBD" w:rsidP="00C11DD8">
      <w:pPr>
        <w:pStyle w:val="NormalWeb"/>
        <w:snapToGrid w:val="0"/>
        <w:spacing w:before="0" w:beforeAutospacing="0" w:after="0" w:afterAutospacing="0"/>
        <w:jc w:val="center"/>
        <w:rPr>
          <w:noProof/>
          <w:sz w:val="20"/>
          <w:szCs w:val="20"/>
        </w:rPr>
      </w:pPr>
      <w:r w:rsidRPr="00A84A98">
        <w:rPr>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447.65pt;height:164.05pt;visibility:visible">
            <v:imagedata r:id="rId16" o:title=""/>
          </v:shape>
        </w:pict>
      </w:r>
    </w:p>
    <w:p w:rsidR="00C11DD8" w:rsidRPr="00A84A98" w:rsidRDefault="00C11DD8" w:rsidP="00C11DD8">
      <w:pPr>
        <w:pStyle w:val="Heading5"/>
        <w:snapToGrid w:val="0"/>
        <w:spacing w:before="0" w:after="0"/>
        <w:jc w:val="center"/>
        <w:rPr>
          <w:noProof/>
          <w:sz w:val="20"/>
          <w:szCs w:val="20"/>
          <w:lang w:eastAsia="zh-CN"/>
        </w:rPr>
      </w:pPr>
      <w:bookmarkStart w:id="2" w:name="_Toc337133391"/>
      <w:bookmarkStart w:id="3" w:name="_Toc341492850"/>
      <w:r w:rsidRPr="00A84A98">
        <w:rPr>
          <w:rFonts w:ascii="Times New Roman" w:hAnsi="Times New Roman"/>
          <w:sz w:val="20"/>
          <w:szCs w:val="20"/>
          <w:lang w:val="en-US"/>
        </w:rPr>
        <w:t xml:space="preserve">Figure </w:t>
      </w:r>
      <w:r w:rsidR="00681EBD" w:rsidRPr="00A84A98">
        <w:rPr>
          <w:rFonts w:ascii="Times New Roman" w:hAnsi="Times New Roman"/>
          <w:sz w:val="20"/>
          <w:szCs w:val="20"/>
          <w:lang w:val="en-US"/>
        </w:rPr>
        <w:fldChar w:fldCharType="begin"/>
      </w:r>
      <w:r w:rsidRPr="00A84A98">
        <w:rPr>
          <w:rFonts w:ascii="Times New Roman" w:hAnsi="Times New Roman"/>
          <w:sz w:val="20"/>
          <w:szCs w:val="20"/>
          <w:lang w:val="en-US"/>
        </w:rPr>
        <w:instrText xml:space="preserve"> SEQ Figure \* ARABIC </w:instrText>
      </w:r>
      <w:r w:rsidR="00681EBD" w:rsidRPr="00A84A98">
        <w:rPr>
          <w:rFonts w:ascii="Times New Roman" w:hAnsi="Times New Roman"/>
          <w:sz w:val="20"/>
          <w:szCs w:val="20"/>
          <w:lang w:val="en-US"/>
        </w:rPr>
        <w:fldChar w:fldCharType="separate"/>
      </w:r>
      <w:r w:rsidR="0092602D">
        <w:rPr>
          <w:rFonts w:ascii="Times New Roman" w:hAnsi="Times New Roman"/>
          <w:noProof/>
          <w:sz w:val="20"/>
          <w:szCs w:val="20"/>
          <w:lang w:val="en-US"/>
        </w:rPr>
        <w:t>1</w:t>
      </w:r>
      <w:r w:rsidR="00681EBD" w:rsidRPr="00A84A98">
        <w:rPr>
          <w:rFonts w:ascii="Times New Roman" w:hAnsi="Times New Roman"/>
          <w:sz w:val="20"/>
          <w:szCs w:val="20"/>
          <w:lang w:val="en-US"/>
        </w:rPr>
        <w:fldChar w:fldCharType="end"/>
      </w:r>
      <w:r w:rsidRPr="00A84A98">
        <w:rPr>
          <w:rFonts w:ascii="Times New Roman" w:hAnsi="Times New Roman"/>
          <w:sz w:val="20"/>
          <w:szCs w:val="20"/>
          <w:lang w:val="en-US"/>
        </w:rPr>
        <w:t>: Production process</w:t>
      </w:r>
    </w:p>
    <w:p w:rsidR="00C11DD8" w:rsidRPr="00A84A98" w:rsidRDefault="00C11DD8" w:rsidP="00A84A98">
      <w:pPr>
        <w:pStyle w:val="NormalWeb"/>
        <w:snapToGrid w:val="0"/>
        <w:spacing w:before="0" w:beforeAutospacing="0" w:after="0" w:afterAutospacing="0"/>
        <w:rPr>
          <w:noProof/>
          <w:sz w:val="20"/>
          <w:szCs w:val="20"/>
          <w:lang w:eastAsia="zh-CN"/>
        </w:rPr>
      </w:pPr>
    </w:p>
    <w:p w:rsidR="00A84A98" w:rsidRPr="00A84A98" w:rsidRDefault="00A84A98" w:rsidP="00C11DD8">
      <w:pPr>
        <w:pStyle w:val="NormalWeb"/>
        <w:snapToGrid w:val="0"/>
        <w:spacing w:before="0" w:beforeAutospacing="0" w:after="0" w:afterAutospacing="0"/>
        <w:jc w:val="center"/>
        <w:rPr>
          <w:noProof/>
          <w:sz w:val="20"/>
          <w:szCs w:val="20"/>
          <w:lang w:eastAsia="zh-CN"/>
        </w:rPr>
        <w:sectPr w:rsidR="00A84A98" w:rsidRPr="00A84A98" w:rsidSect="0027562F">
          <w:headerReference w:type="default" r:id="rId17"/>
          <w:footerReference w:type="default" r:id="rId18"/>
          <w:type w:val="continuous"/>
          <w:pgSz w:w="12242" w:h="15842" w:code="1"/>
          <w:pgMar w:top="1440" w:right="1440" w:bottom="1440" w:left="1440" w:header="720" w:footer="720" w:gutter="0"/>
          <w:cols w:space="720"/>
          <w:docGrid w:linePitch="360"/>
        </w:sectPr>
      </w:pPr>
    </w:p>
    <w:bookmarkEnd w:id="2"/>
    <w:bookmarkEnd w:id="3"/>
    <w:p w:rsidR="00C11DD8" w:rsidRPr="00A84A98" w:rsidRDefault="00C11DD8" w:rsidP="00C11DD8">
      <w:pPr>
        <w:pStyle w:val="NormalWeb"/>
        <w:snapToGrid w:val="0"/>
        <w:spacing w:before="0" w:beforeAutospacing="0" w:after="0" w:afterAutospacing="0"/>
        <w:ind w:firstLine="425"/>
        <w:jc w:val="both"/>
        <w:rPr>
          <w:sz w:val="20"/>
          <w:szCs w:val="20"/>
          <w:lang w:val="en-GB"/>
        </w:rPr>
      </w:pPr>
      <w:r w:rsidRPr="00A84A98">
        <w:rPr>
          <w:sz w:val="20"/>
          <w:szCs w:val="20"/>
          <w:lang w:val="en-GB"/>
        </w:rPr>
        <w:lastRenderedPageBreak/>
        <w:t xml:space="preserve">Conceptually, Picard (2002) and </w:t>
      </w:r>
      <w:proofErr w:type="spellStart"/>
      <w:r w:rsidRPr="00A84A98">
        <w:rPr>
          <w:sz w:val="20"/>
          <w:szCs w:val="20"/>
          <w:lang w:val="en-GB"/>
        </w:rPr>
        <w:t>Descamps</w:t>
      </w:r>
      <w:proofErr w:type="spellEnd"/>
      <w:r w:rsidRPr="00A84A98">
        <w:rPr>
          <w:sz w:val="20"/>
          <w:szCs w:val="20"/>
          <w:lang w:val="en-GB"/>
        </w:rPr>
        <w:t xml:space="preserve"> (2005) described the production function as the relationship between amounts used of various inputs and the maximum level of output to be produced. The production function represents the set of technical constraints that a firm is facing. They stated that the output is achieved by combining certain amounts of different inputs. This hypothesis is depicted in Figure 1.</w:t>
      </w:r>
    </w:p>
    <w:p w:rsidR="00B2038C" w:rsidRPr="00A84A98" w:rsidRDefault="00B2038C" w:rsidP="00C11DD8">
      <w:pPr>
        <w:pStyle w:val="NormalWeb"/>
        <w:snapToGrid w:val="0"/>
        <w:spacing w:before="0" w:beforeAutospacing="0" w:after="0" w:afterAutospacing="0"/>
        <w:ind w:firstLine="425"/>
        <w:jc w:val="both"/>
        <w:rPr>
          <w:sz w:val="20"/>
          <w:szCs w:val="20"/>
          <w:lang w:val="en-GB" w:eastAsia="zh-CN"/>
        </w:rPr>
      </w:pPr>
      <w:proofErr w:type="spellStart"/>
      <w:r w:rsidRPr="00A84A98">
        <w:rPr>
          <w:sz w:val="20"/>
          <w:szCs w:val="20"/>
          <w:lang w:val="en-GB"/>
        </w:rPr>
        <w:t>Mudida</w:t>
      </w:r>
      <w:proofErr w:type="spellEnd"/>
      <w:r w:rsidRPr="00A84A98">
        <w:rPr>
          <w:sz w:val="20"/>
          <w:szCs w:val="20"/>
          <w:lang w:val="en-GB"/>
        </w:rPr>
        <w:t xml:space="preserve"> (2003) stated that a simple agricultural production function is obtained by using labour and land as inputs and by recording alternative outputs per unit of time. </w:t>
      </w:r>
      <w:proofErr w:type="spellStart"/>
      <w:r w:rsidRPr="00A84A98">
        <w:rPr>
          <w:sz w:val="20"/>
          <w:szCs w:val="20"/>
          <w:lang w:val="en-GB"/>
        </w:rPr>
        <w:t>Ahuja</w:t>
      </w:r>
      <w:proofErr w:type="spellEnd"/>
      <w:r w:rsidRPr="00A84A98">
        <w:rPr>
          <w:sz w:val="20"/>
          <w:szCs w:val="20"/>
          <w:lang w:val="en-GB"/>
        </w:rPr>
        <w:t xml:space="preserve"> (2006a, 2006b) </w:t>
      </w:r>
      <w:proofErr w:type="spellStart"/>
      <w:r w:rsidRPr="00A84A98">
        <w:rPr>
          <w:sz w:val="20"/>
          <w:szCs w:val="20"/>
          <w:lang w:val="en-GB"/>
        </w:rPr>
        <w:t>precised</w:t>
      </w:r>
      <w:proofErr w:type="spellEnd"/>
      <w:r w:rsidRPr="00A84A98">
        <w:rPr>
          <w:sz w:val="20"/>
          <w:szCs w:val="20"/>
          <w:lang w:val="en-GB"/>
        </w:rPr>
        <w:t xml:space="preserve"> that a production function, especially agricultural production, can be extended to include more than two factors like land, irrigation, and fertilizers.</w:t>
      </w:r>
    </w:p>
    <w:p w:rsidR="00C11DD8" w:rsidRPr="00A84A98" w:rsidRDefault="00C11DD8" w:rsidP="00C11DD8">
      <w:pPr>
        <w:pStyle w:val="NormalWeb"/>
        <w:snapToGrid w:val="0"/>
        <w:spacing w:before="0" w:beforeAutospacing="0" w:after="0" w:afterAutospacing="0"/>
        <w:ind w:firstLine="425"/>
        <w:jc w:val="both"/>
        <w:rPr>
          <w:sz w:val="20"/>
          <w:szCs w:val="20"/>
          <w:lang w:val="en-GB" w:eastAsia="zh-CN"/>
        </w:rPr>
      </w:pPr>
    </w:p>
    <w:p w:rsidR="00B2038C" w:rsidRPr="00A84A98" w:rsidRDefault="00163A08" w:rsidP="00C11DD8">
      <w:pPr>
        <w:numPr>
          <w:ilvl w:val="0"/>
          <w:numId w:val="6"/>
        </w:numPr>
        <w:autoSpaceDE w:val="0"/>
        <w:autoSpaceDN w:val="0"/>
        <w:adjustRightInd w:val="0"/>
        <w:snapToGrid w:val="0"/>
        <w:spacing w:after="0" w:line="240" w:lineRule="auto"/>
        <w:ind w:left="0" w:firstLine="0"/>
        <w:jc w:val="both"/>
        <w:rPr>
          <w:rFonts w:ascii="Times New Roman" w:hAnsi="Times New Roman"/>
          <w:b/>
          <w:sz w:val="20"/>
          <w:szCs w:val="20"/>
          <w:lang w:val="en-US"/>
        </w:rPr>
      </w:pPr>
      <w:bookmarkStart w:id="4" w:name="_Toc343702591"/>
      <w:r w:rsidRPr="00A84A98">
        <w:rPr>
          <w:rFonts w:ascii="Times New Roman" w:hAnsi="Times New Roman"/>
          <w:b/>
          <w:sz w:val="20"/>
          <w:szCs w:val="20"/>
          <w:lang w:val="en-US"/>
        </w:rPr>
        <w:t>Materials and methods</w:t>
      </w:r>
    </w:p>
    <w:p w:rsidR="00B2038C" w:rsidRPr="00A84A98" w:rsidRDefault="00B2038C" w:rsidP="00C11DD8">
      <w:pPr>
        <w:tabs>
          <w:tab w:val="left" w:pos="990"/>
        </w:tabs>
        <w:snapToGrid w:val="0"/>
        <w:spacing w:after="0" w:line="240" w:lineRule="auto"/>
        <w:jc w:val="both"/>
        <w:rPr>
          <w:rFonts w:ascii="Times New Roman" w:hAnsi="Times New Roman"/>
          <w:i/>
          <w:sz w:val="20"/>
          <w:szCs w:val="20"/>
          <w:lang w:val="en-US"/>
        </w:rPr>
      </w:pPr>
      <w:r w:rsidRPr="00A84A98">
        <w:rPr>
          <w:rFonts w:ascii="Times New Roman" w:hAnsi="Times New Roman"/>
          <w:i/>
          <w:sz w:val="20"/>
          <w:szCs w:val="20"/>
          <w:lang w:val="en-US"/>
        </w:rPr>
        <w:t>Presentation of the study area</w:t>
      </w:r>
      <w:bookmarkEnd w:id="4"/>
    </w:p>
    <w:p w:rsidR="00B2038C" w:rsidRPr="00A84A98" w:rsidRDefault="00B2038C" w:rsidP="00C11DD8">
      <w:pPr>
        <w:snapToGrid w:val="0"/>
        <w:spacing w:after="0" w:line="240" w:lineRule="auto"/>
        <w:ind w:firstLine="425"/>
        <w:jc w:val="both"/>
        <w:rPr>
          <w:rFonts w:ascii="Times New Roman" w:hAnsi="Times New Roman"/>
          <w:sz w:val="20"/>
          <w:szCs w:val="20"/>
          <w:lang w:val="en-GB"/>
        </w:rPr>
      </w:pPr>
      <w:proofErr w:type="spellStart"/>
      <w:r w:rsidRPr="00A84A98">
        <w:rPr>
          <w:rFonts w:ascii="Times New Roman" w:hAnsi="Times New Roman"/>
          <w:sz w:val="20"/>
          <w:szCs w:val="20"/>
          <w:lang w:val="en-GB"/>
        </w:rPr>
        <w:t>Musanze</w:t>
      </w:r>
      <w:proofErr w:type="spellEnd"/>
      <w:r w:rsidRPr="00A84A98">
        <w:rPr>
          <w:rFonts w:ascii="Times New Roman" w:hAnsi="Times New Roman"/>
          <w:sz w:val="20"/>
          <w:szCs w:val="20"/>
          <w:lang w:val="en-GB"/>
        </w:rPr>
        <w:t xml:space="preserve"> District is one of the five Districts of the Northern Province. It has a surface of 530.4 km</w:t>
      </w:r>
      <w:r w:rsidRPr="00A84A98">
        <w:rPr>
          <w:rFonts w:ascii="Times New Roman" w:hAnsi="Times New Roman"/>
          <w:sz w:val="20"/>
          <w:szCs w:val="20"/>
          <w:vertAlign w:val="superscript"/>
          <w:lang w:val="en-GB"/>
        </w:rPr>
        <w:t>2</w:t>
      </w:r>
      <w:r w:rsidRPr="00A84A98">
        <w:rPr>
          <w:rFonts w:ascii="Times New Roman" w:hAnsi="Times New Roman"/>
          <w:sz w:val="20"/>
          <w:szCs w:val="20"/>
          <w:lang w:val="en-GB"/>
        </w:rPr>
        <w:t xml:space="preserve"> of which 60 km</w:t>
      </w:r>
      <w:r w:rsidRPr="00A84A98">
        <w:rPr>
          <w:rFonts w:ascii="Times New Roman" w:hAnsi="Times New Roman"/>
          <w:sz w:val="20"/>
          <w:szCs w:val="20"/>
          <w:vertAlign w:val="superscript"/>
          <w:lang w:val="en-GB"/>
        </w:rPr>
        <w:t>2</w:t>
      </w:r>
      <w:r w:rsidRPr="00A84A98">
        <w:rPr>
          <w:rFonts w:ascii="Times New Roman" w:hAnsi="Times New Roman"/>
          <w:sz w:val="20"/>
          <w:szCs w:val="20"/>
          <w:lang w:val="en-GB"/>
        </w:rPr>
        <w:t xml:space="preserve"> for the Volcano National Park and 28 km</w:t>
      </w:r>
      <w:r w:rsidRPr="00A84A98">
        <w:rPr>
          <w:rFonts w:ascii="Times New Roman" w:hAnsi="Times New Roman"/>
          <w:sz w:val="20"/>
          <w:szCs w:val="20"/>
          <w:vertAlign w:val="superscript"/>
          <w:lang w:val="en-GB"/>
        </w:rPr>
        <w:t>2</w:t>
      </w:r>
      <w:r w:rsidRPr="00A84A98">
        <w:rPr>
          <w:rFonts w:ascii="Times New Roman" w:hAnsi="Times New Roman"/>
          <w:sz w:val="20"/>
          <w:szCs w:val="20"/>
          <w:lang w:val="en-GB"/>
        </w:rPr>
        <w:t xml:space="preserve"> of the </w:t>
      </w:r>
      <w:proofErr w:type="spellStart"/>
      <w:r w:rsidRPr="00A84A98">
        <w:rPr>
          <w:rFonts w:ascii="Times New Roman" w:hAnsi="Times New Roman"/>
          <w:sz w:val="20"/>
          <w:szCs w:val="20"/>
          <w:lang w:val="en-GB"/>
        </w:rPr>
        <w:t>Ruhondo</w:t>
      </w:r>
      <w:proofErr w:type="spellEnd"/>
      <w:r w:rsidRPr="00A84A98">
        <w:rPr>
          <w:rFonts w:ascii="Times New Roman" w:hAnsi="Times New Roman"/>
          <w:sz w:val="20"/>
          <w:szCs w:val="20"/>
          <w:lang w:val="en-GB"/>
        </w:rPr>
        <w:t xml:space="preserve"> Lake. The average altitude is of </w:t>
      </w:r>
      <w:r w:rsidRPr="00A84A98">
        <w:rPr>
          <w:rFonts w:ascii="Times New Roman" w:hAnsi="Times New Roman"/>
          <w:sz w:val="20"/>
          <w:szCs w:val="20"/>
          <w:lang w:val="en-GB"/>
        </w:rPr>
        <w:lastRenderedPageBreak/>
        <w:t xml:space="preserve">2,000 m including the chain of the volcanoes </w:t>
      </w:r>
      <w:proofErr w:type="spellStart"/>
      <w:r w:rsidRPr="00A84A98">
        <w:rPr>
          <w:rFonts w:ascii="Times New Roman" w:hAnsi="Times New Roman"/>
          <w:sz w:val="20"/>
          <w:szCs w:val="20"/>
          <w:lang w:val="en-GB"/>
        </w:rPr>
        <w:t>Kalisimbi</w:t>
      </w:r>
      <w:proofErr w:type="spellEnd"/>
      <w:r w:rsidRPr="00A84A98">
        <w:rPr>
          <w:rFonts w:ascii="Times New Roman" w:hAnsi="Times New Roman"/>
          <w:sz w:val="20"/>
          <w:szCs w:val="20"/>
          <w:lang w:val="en-GB"/>
        </w:rPr>
        <w:t xml:space="preserve"> (4,507 km), </w:t>
      </w:r>
      <w:proofErr w:type="spellStart"/>
      <w:r w:rsidRPr="00A84A98">
        <w:rPr>
          <w:rFonts w:ascii="Times New Roman" w:hAnsi="Times New Roman"/>
          <w:sz w:val="20"/>
          <w:szCs w:val="20"/>
          <w:lang w:val="en-GB"/>
        </w:rPr>
        <w:t>Muhabura</w:t>
      </w:r>
      <w:proofErr w:type="spellEnd"/>
      <w:r w:rsidRPr="00A84A98">
        <w:rPr>
          <w:rFonts w:ascii="Times New Roman" w:hAnsi="Times New Roman"/>
          <w:sz w:val="20"/>
          <w:szCs w:val="20"/>
          <w:lang w:val="en-GB"/>
        </w:rPr>
        <w:t xml:space="preserve"> (4,127 km), </w:t>
      </w:r>
      <w:proofErr w:type="spellStart"/>
      <w:r w:rsidRPr="00A84A98">
        <w:rPr>
          <w:rFonts w:ascii="Times New Roman" w:hAnsi="Times New Roman"/>
          <w:sz w:val="20"/>
          <w:szCs w:val="20"/>
          <w:lang w:val="en-GB"/>
        </w:rPr>
        <w:t>Bisoke</w:t>
      </w:r>
      <w:proofErr w:type="spellEnd"/>
      <w:r w:rsidRPr="00A84A98">
        <w:rPr>
          <w:rFonts w:ascii="Times New Roman" w:hAnsi="Times New Roman"/>
          <w:sz w:val="20"/>
          <w:szCs w:val="20"/>
          <w:lang w:val="en-GB"/>
        </w:rPr>
        <w:t xml:space="preserve"> (3,711 km), </w:t>
      </w:r>
      <w:proofErr w:type="spellStart"/>
      <w:r w:rsidRPr="00A84A98">
        <w:rPr>
          <w:rFonts w:ascii="Times New Roman" w:hAnsi="Times New Roman"/>
          <w:sz w:val="20"/>
          <w:szCs w:val="20"/>
          <w:lang w:val="en-GB"/>
        </w:rPr>
        <w:t>Sabyinyo</w:t>
      </w:r>
      <w:proofErr w:type="spellEnd"/>
      <w:r w:rsidRPr="00A84A98">
        <w:rPr>
          <w:rFonts w:ascii="Times New Roman" w:hAnsi="Times New Roman"/>
          <w:sz w:val="20"/>
          <w:szCs w:val="20"/>
          <w:lang w:val="en-GB"/>
        </w:rPr>
        <w:t xml:space="preserve"> (3,574 km), </w:t>
      </w:r>
      <w:proofErr w:type="spellStart"/>
      <w:r w:rsidRPr="00A84A98">
        <w:rPr>
          <w:rFonts w:ascii="Times New Roman" w:hAnsi="Times New Roman"/>
          <w:sz w:val="20"/>
          <w:szCs w:val="20"/>
          <w:lang w:val="en-GB"/>
        </w:rPr>
        <w:t>Gahinga</w:t>
      </w:r>
      <w:proofErr w:type="spellEnd"/>
      <w:r w:rsidRPr="00A84A98">
        <w:rPr>
          <w:rFonts w:ascii="Times New Roman" w:hAnsi="Times New Roman"/>
          <w:sz w:val="20"/>
          <w:szCs w:val="20"/>
          <w:lang w:val="en-GB"/>
        </w:rPr>
        <w:t xml:space="preserve"> (3,474 km) which offers beautiful and attractive touristic site. </w:t>
      </w:r>
      <w:proofErr w:type="spellStart"/>
      <w:r w:rsidRPr="00A84A98">
        <w:rPr>
          <w:rFonts w:ascii="Times New Roman" w:hAnsi="Times New Roman"/>
          <w:sz w:val="20"/>
          <w:szCs w:val="20"/>
          <w:lang w:val="en-GB"/>
        </w:rPr>
        <w:t>Musanze</w:t>
      </w:r>
      <w:proofErr w:type="spellEnd"/>
      <w:r w:rsidRPr="00A84A98">
        <w:rPr>
          <w:rFonts w:ascii="Times New Roman" w:hAnsi="Times New Roman"/>
          <w:sz w:val="20"/>
          <w:szCs w:val="20"/>
          <w:lang w:val="en-GB"/>
        </w:rPr>
        <w:t xml:space="preserve"> District faces tropical climate of highlands with has mean temperature of 20ºC. Generally with enough rain the whole year, the precipitations vary between 1,400 mm and 1,800 mm.</w:t>
      </w:r>
    </w:p>
    <w:p w:rsidR="00B2038C" w:rsidRPr="00A84A98" w:rsidRDefault="00B2038C" w:rsidP="00C11DD8">
      <w:pPr>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t>Two main and two small seasons characterize the study area namely the rain</w:t>
      </w:r>
      <w:r w:rsidR="00F22956" w:rsidRPr="00A84A98">
        <w:rPr>
          <w:rFonts w:ascii="Times New Roman" w:hAnsi="Times New Roman"/>
          <w:sz w:val="20"/>
          <w:szCs w:val="20"/>
          <w:lang w:val="en-GB"/>
        </w:rPr>
        <w:t>y</w:t>
      </w:r>
      <w:r w:rsidRPr="00A84A98">
        <w:rPr>
          <w:rFonts w:ascii="Times New Roman" w:hAnsi="Times New Roman"/>
          <w:sz w:val="20"/>
          <w:szCs w:val="20"/>
          <w:lang w:val="en-GB"/>
        </w:rPr>
        <w:t xml:space="preserve"> and the </w:t>
      </w:r>
      <w:r w:rsidR="00F22956" w:rsidRPr="00A84A98">
        <w:rPr>
          <w:rFonts w:ascii="Times New Roman" w:hAnsi="Times New Roman"/>
          <w:sz w:val="20"/>
          <w:szCs w:val="20"/>
          <w:lang w:val="en-GB"/>
        </w:rPr>
        <w:t xml:space="preserve">dry </w:t>
      </w:r>
      <w:r w:rsidRPr="00A84A98">
        <w:rPr>
          <w:rFonts w:ascii="Times New Roman" w:hAnsi="Times New Roman"/>
          <w:sz w:val="20"/>
          <w:szCs w:val="20"/>
          <w:lang w:val="en-GB"/>
        </w:rPr>
        <w:t>seasons: from June to mid-September, we have the great dry season; from January to mid-March, the sm</w:t>
      </w:r>
      <w:r w:rsidR="005315F4" w:rsidRPr="00A84A98">
        <w:rPr>
          <w:rFonts w:ascii="Times New Roman" w:hAnsi="Times New Roman"/>
          <w:sz w:val="20"/>
          <w:szCs w:val="20"/>
          <w:lang w:val="en-GB"/>
        </w:rPr>
        <w:t xml:space="preserve">all dry season; from mid-March </w:t>
      </w:r>
      <w:r w:rsidRPr="00A84A98">
        <w:rPr>
          <w:rFonts w:ascii="Times New Roman" w:hAnsi="Times New Roman"/>
          <w:sz w:val="20"/>
          <w:szCs w:val="20"/>
          <w:lang w:val="en-GB"/>
        </w:rPr>
        <w:t>t</w:t>
      </w:r>
      <w:r w:rsidR="005315F4" w:rsidRPr="00A84A98">
        <w:rPr>
          <w:rFonts w:ascii="Times New Roman" w:hAnsi="Times New Roman"/>
          <w:sz w:val="20"/>
          <w:szCs w:val="20"/>
          <w:lang w:val="en-GB"/>
        </w:rPr>
        <w:t>o</w:t>
      </w:r>
      <w:r w:rsidRPr="00A84A98">
        <w:rPr>
          <w:rFonts w:ascii="Times New Roman" w:hAnsi="Times New Roman"/>
          <w:sz w:val="20"/>
          <w:szCs w:val="20"/>
          <w:lang w:val="en-GB"/>
        </w:rPr>
        <w:t xml:space="preserve"> the end of May, the great rainy season; and from mid-September to the end of December, the small rainy season. In terms of physical characteristics of the study area, the soil of </w:t>
      </w:r>
      <w:proofErr w:type="spellStart"/>
      <w:r w:rsidRPr="00A84A98">
        <w:rPr>
          <w:rFonts w:ascii="Times New Roman" w:hAnsi="Times New Roman"/>
          <w:sz w:val="20"/>
          <w:szCs w:val="20"/>
          <w:lang w:val="en-GB"/>
        </w:rPr>
        <w:t>Musanze</w:t>
      </w:r>
      <w:proofErr w:type="spellEnd"/>
      <w:r w:rsidRPr="00A84A98">
        <w:rPr>
          <w:rFonts w:ascii="Times New Roman" w:hAnsi="Times New Roman"/>
          <w:sz w:val="20"/>
          <w:szCs w:val="20"/>
          <w:lang w:val="en-GB"/>
        </w:rPr>
        <w:t xml:space="preserve"> District is dominated by volcanic soil which is essentially fertile. The main crops of </w:t>
      </w:r>
      <w:proofErr w:type="spellStart"/>
      <w:r w:rsidRPr="00A84A98">
        <w:rPr>
          <w:rFonts w:ascii="Times New Roman" w:hAnsi="Times New Roman"/>
          <w:sz w:val="20"/>
          <w:szCs w:val="20"/>
          <w:lang w:val="en-GB"/>
        </w:rPr>
        <w:t>Musanze</w:t>
      </w:r>
      <w:proofErr w:type="spellEnd"/>
      <w:r w:rsidRPr="00A84A98">
        <w:rPr>
          <w:rFonts w:ascii="Times New Roman" w:hAnsi="Times New Roman"/>
          <w:sz w:val="20"/>
          <w:szCs w:val="20"/>
          <w:lang w:val="en-GB"/>
        </w:rPr>
        <w:t xml:space="preserve"> District are Irish potato, bean, corn and wheat</w:t>
      </w:r>
      <w:r w:rsidR="00D65376" w:rsidRPr="00A84A98">
        <w:rPr>
          <w:rFonts w:ascii="Times New Roman" w:hAnsi="Times New Roman"/>
          <w:sz w:val="20"/>
          <w:szCs w:val="20"/>
          <w:lang w:val="en-GB"/>
        </w:rPr>
        <w:t xml:space="preserve"> (District de </w:t>
      </w:r>
      <w:proofErr w:type="spellStart"/>
      <w:r w:rsidR="00D65376" w:rsidRPr="00A84A98">
        <w:rPr>
          <w:rFonts w:ascii="Times New Roman" w:hAnsi="Times New Roman"/>
          <w:sz w:val="20"/>
          <w:szCs w:val="20"/>
          <w:lang w:val="en-GB"/>
        </w:rPr>
        <w:t>Musanze</w:t>
      </w:r>
      <w:proofErr w:type="spellEnd"/>
      <w:r w:rsidR="00D65376" w:rsidRPr="00A84A98">
        <w:rPr>
          <w:rFonts w:ascii="Times New Roman" w:hAnsi="Times New Roman"/>
          <w:sz w:val="20"/>
          <w:szCs w:val="20"/>
          <w:lang w:val="en-GB"/>
        </w:rPr>
        <w:t>, 2007)</w:t>
      </w:r>
      <w:r w:rsidRPr="00A84A98">
        <w:rPr>
          <w:rFonts w:ascii="Times New Roman" w:hAnsi="Times New Roman"/>
          <w:sz w:val="20"/>
          <w:szCs w:val="20"/>
          <w:lang w:val="en-GB"/>
        </w:rPr>
        <w:t xml:space="preserve">. According to current statistics, the population of </w:t>
      </w:r>
      <w:proofErr w:type="spellStart"/>
      <w:r w:rsidRPr="00A84A98">
        <w:rPr>
          <w:rFonts w:ascii="Times New Roman" w:hAnsi="Times New Roman"/>
          <w:sz w:val="20"/>
          <w:szCs w:val="20"/>
          <w:lang w:val="en-GB"/>
        </w:rPr>
        <w:t>Musanze</w:t>
      </w:r>
      <w:proofErr w:type="spellEnd"/>
      <w:r w:rsidRPr="00A84A98">
        <w:rPr>
          <w:rFonts w:ascii="Times New Roman" w:hAnsi="Times New Roman"/>
          <w:sz w:val="20"/>
          <w:szCs w:val="20"/>
          <w:lang w:val="en-GB"/>
        </w:rPr>
        <w:t xml:space="preserve"> District rises to an average density of </w:t>
      </w:r>
      <w:r w:rsidR="004548A6" w:rsidRPr="00A84A98">
        <w:rPr>
          <w:rFonts w:ascii="Times New Roman" w:hAnsi="Times New Roman"/>
          <w:sz w:val="20"/>
          <w:szCs w:val="20"/>
          <w:lang w:val="en-GB"/>
        </w:rPr>
        <w:t>695</w:t>
      </w:r>
      <w:r w:rsidRPr="00A84A98">
        <w:rPr>
          <w:rFonts w:ascii="Times New Roman" w:hAnsi="Times New Roman"/>
          <w:sz w:val="20"/>
          <w:szCs w:val="20"/>
          <w:lang w:val="en-GB"/>
        </w:rPr>
        <w:t xml:space="preserve"> inhabitants per km</w:t>
      </w:r>
      <w:r w:rsidRPr="00A84A98">
        <w:rPr>
          <w:rFonts w:ascii="Times New Roman" w:hAnsi="Times New Roman"/>
          <w:sz w:val="20"/>
          <w:szCs w:val="20"/>
          <w:vertAlign w:val="superscript"/>
          <w:lang w:val="en-GB"/>
        </w:rPr>
        <w:t>2</w:t>
      </w:r>
      <w:r w:rsidR="004548A6" w:rsidRPr="00A84A98">
        <w:rPr>
          <w:rFonts w:ascii="Times New Roman" w:hAnsi="Times New Roman"/>
          <w:sz w:val="20"/>
          <w:szCs w:val="20"/>
          <w:lang w:val="en-GB"/>
        </w:rPr>
        <w:t xml:space="preserve"> (NISR, 2012).</w:t>
      </w:r>
    </w:p>
    <w:p w:rsidR="00C11DD8" w:rsidRPr="00A84A98" w:rsidRDefault="00C11DD8" w:rsidP="00C11DD8">
      <w:pPr>
        <w:snapToGrid w:val="0"/>
        <w:spacing w:after="0" w:line="240" w:lineRule="auto"/>
        <w:ind w:firstLine="425"/>
        <w:jc w:val="both"/>
        <w:rPr>
          <w:rFonts w:ascii="Times New Roman" w:hAnsi="Times New Roman"/>
          <w:noProof/>
          <w:sz w:val="20"/>
          <w:szCs w:val="20"/>
          <w:lang w:val="en-US"/>
        </w:rPr>
        <w:sectPr w:rsidR="00C11DD8" w:rsidRPr="00A84A98" w:rsidSect="00C11DD8">
          <w:headerReference w:type="default" r:id="rId19"/>
          <w:footerReference w:type="default" r:id="rId20"/>
          <w:type w:val="continuous"/>
          <w:pgSz w:w="12242" w:h="15842" w:code="1"/>
          <w:pgMar w:top="1440" w:right="1440" w:bottom="1440" w:left="1440" w:header="720" w:footer="720" w:gutter="0"/>
          <w:cols w:num="2" w:space="550"/>
          <w:docGrid w:linePitch="360"/>
        </w:sectPr>
      </w:pPr>
    </w:p>
    <w:p w:rsidR="00C11DD8" w:rsidRPr="00A84A98" w:rsidRDefault="00C11DD8" w:rsidP="00C11DD8">
      <w:pPr>
        <w:snapToGrid w:val="0"/>
        <w:spacing w:after="0" w:line="240" w:lineRule="auto"/>
        <w:jc w:val="center"/>
        <w:rPr>
          <w:rFonts w:ascii="Times New Roman" w:hAnsi="Times New Roman"/>
          <w:noProof/>
          <w:sz w:val="20"/>
          <w:szCs w:val="20"/>
          <w:lang w:val="en-US" w:eastAsia="zh-CN"/>
        </w:rPr>
      </w:pPr>
    </w:p>
    <w:p w:rsidR="00C11DD8" w:rsidRPr="00A84A98" w:rsidRDefault="00681EBD" w:rsidP="00C11DD8">
      <w:pPr>
        <w:snapToGrid w:val="0"/>
        <w:spacing w:after="0" w:line="240" w:lineRule="auto"/>
        <w:jc w:val="center"/>
        <w:rPr>
          <w:rFonts w:ascii="Times New Roman" w:hAnsi="Times New Roman"/>
          <w:noProof/>
          <w:sz w:val="20"/>
          <w:szCs w:val="20"/>
          <w:lang w:val="en-US"/>
        </w:rPr>
      </w:pPr>
      <w:r w:rsidRPr="00A84A98">
        <w:rPr>
          <w:rFonts w:ascii="Times New Roman" w:hAnsi="Times New Roman"/>
          <w:noProof/>
          <w:sz w:val="20"/>
          <w:szCs w:val="20"/>
          <w:lang w:val="en-US"/>
        </w:rPr>
        <w:pict>
          <v:shape id="Picture 1" o:spid="_x0000_i1026" type="#_x0000_t75" style="width:447.65pt;height:339.95pt;visibility:visible">
            <v:imagedata r:id="rId21" o:title="Musanze_Location"/>
          </v:shape>
        </w:pict>
      </w:r>
    </w:p>
    <w:p w:rsidR="00C11DD8" w:rsidRPr="00A84A98" w:rsidRDefault="00C11DD8" w:rsidP="00C11DD8">
      <w:pPr>
        <w:snapToGrid w:val="0"/>
        <w:spacing w:after="0" w:line="240" w:lineRule="auto"/>
        <w:jc w:val="center"/>
        <w:rPr>
          <w:rFonts w:ascii="Times New Roman" w:hAnsi="Times New Roman"/>
          <w:noProof/>
          <w:sz w:val="20"/>
          <w:szCs w:val="20"/>
          <w:lang w:val="en-US"/>
        </w:rPr>
        <w:sectPr w:rsidR="00C11DD8" w:rsidRPr="00A84A98" w:rsidSect="0027562F">
          <w:headerReference w:type="default" r:id="rId22"/>
          <w:footerReference w:type="default" r:id="rId23"/>
          <w:type w:val="continuous"/>
          <w:pgSz w:w="12242" w:h="15842" w:code="1"/>
          <w:pgMar w:top="1440" w:right="1440" w:bottom="1440" w:left="1440" w:header="720" w:footer="720" w:gutter="0"/>
          <w:cols w:space="720"/>
          <w:docGrid w:linePitch="360"/>
        </w:sectPr>
      </w:pPr>
      <w:bookmarkStart w:id="5" w:name="_Toc341492851"/>
    </w:p>
    <w:p w:rsidR="00B2038C" w:rsidRPr="00A84A98" w:rsidRDefault="00B2038C" w:rsidP="00C11DD8">
      <w:pPr>
        <w:pStyle w:val="Heading5"/>
        <w:snapToGrid w:val="0"/>
        <w:spacing w:before="0" w:after="0"/>
        <w:jc w:val="center"/>
        <w:rPr>
          <w:rFonts w:ascii="Times New Roman" w:hAnsi="Times New Roman"/>
          <w:sz w:val="20"/>
          <w:szCs w:val="20"/>
          <w:lang w:val="en-US"/>
        </w:rPr>
      </w:pPr>
      <w:r w:rsidRPr="00A84A98">
        <w:rPr>
          <w:rFonts w:ascii="Times New Roman" w:hAnsi="Times New Roman"/>
          <w:sz w:val="20"/>
          <w:szCs w:val="20"/>
          <w:lang w:val="en-US"/>
        </w:rPr>
        <w:lastRenderedPageBreak/>
        <w:t xml:space="preserve">Figure 2: Location of </w:t>
      </w:r>
      <w:proofErr w:type="spellStart"/>
      <w:r w:rsidRPr="00A84A98">
        <w:rPr>
          <w:rFonts w:ascii="Times New Roman" w:hAnsi="Times New Roman"/>
          <w:sz w:val="20"/>
          <w:szCs w:val="20"/>
          <w:lang w:val="en-US"/>
        </w:rPr>
        <w:t>Musanze</w:t>
      </w:r>
      <w:proofErr w:type="spellEnd"/>
      <w:r w:rsidRPr="00A84A98">
        <w:rPr>
          <w:rFonts w:ascii="Times New Roman" w:hAnsi="Times New Roman"/>
          <w:sz w:val="20"/>
          <w:szCs w:val="20"/>
          <w:lang w:val="en-US"/>
        </w:rPr>
        <w:t xml:space="preserve"> District on the map of Rwanda</w:t>
      </w:r>
      <w:bookmarkEnd w:id="5"/>
    </w:p>
    <w:p w:rsidR="000204EF" w:rsidRPr="00A84A98" w:rsidRDefault="000204EF" w:rsidP="00C11DD8">
      <w:pPr>
        <w:tabs>
          <w:tab w:val="left" w:pos="990"/>
        </w:tabs>
        <w:snapToGrid w:val="0"/>
        <w:spacing w:after="0" w:line="240" w:lineRule="auto"/>
        <w:ind w:firstLine="425"/>
        <w:jc w:val="both"/>
        <w:rPr>
          <w:rFonts w:ascii="Times New Roman" w:hAnsi="Times New Roman"/>
          <w:i/>
          <w:sz w:val="20"/>
          <w:szCs w:val="20"/>
          <w:lang w:val="en-US"/>
        </w:rPr>
      </w:pPr>
      <w:bookmarkStart w:id="6" w:name="_Toc343702592"/>
    </w:p>
    <w:p w:rsidR="00C11DD8" w:rsidRPr="00A84A98" w:rsidRDefault="00C11DD8" w:rsidP="00C11DD8">
      <w:pPr>
        <w:tabs>
          <w:tab w:val="left" w:pos="990"/>
        </w:tabs>
        <w:snapToGrid w:val="0"/>
        <w:spacing w:after="0" w:line="240" w:lineRule="auto"/>
        <w:ind w:firstLine="425"/>
        <w:jc w:val="both"/>
        <w:rPr>
          <w:rFonts w:ascii="Times New Roman" w:hAnsi="Times New Roman"/>
          <w:i/>
          <w:sz w:val="20"/>
          <w:szCs w:val="20"/>
          <w:lang w:val="en-US"/>
        </w:rPr>
        <w:sectPr w:rsidR="00C11DD8" w:rsidRPr="00A84A98" w:rsidSect="0027562F">
          <w:headerReference w:type="default" r:id="rId24"/>
          <w:footerReference w:type="default" r:id="rId25"/>
          <w:type w:val="continuous"/>
          <w:pgSz w:w="12242" w:h="15842" w:code="1"/>
          <w:pgMar w:top="1440" w:right="1440" w:bottom="1440" w:left="1440" w:header="720" w:footer="720" w:gutter="0"/>
          <w:cols w:space="720"/>
          <w:docGrid w:linePitch="360"/>
        </w:sectPr>
      </w:pPr>
    </w:p>
    <w:p w:rsidR="00B2038C" w:rsidRPr="00A84A98" w:rsidRDefault="00B2038C" w:rsidP="00C11DD8">
      <w:pPr>
        <w:tabs>
          <w:tab w:val="left" w:pos="990"/>
        </w:tabs>
        <w:snapToGrid w:val="0"/>
        <w:spacing w:after="0" w:line="240" w:lineRule="auto"/>
        <w:jc w:val="both"/>
        <w:rPr>
          <w:rFonts w:ascii="Times New Roman" w:hAnsi="Times New Roman"/>
          <w:i/>
          <w:sz w:val="20"/>
          <w:szCs w:val="20"/>
          <w:lang w:val="en-US"/>
        </w:rPr>
      </w:pPr>
      <w:r w:rsidRPr="00A84A98">
        <w:rPr>
          <w:rFonts w:ascii="Times New Roman" w:hAnsi="Times New Roman"/>
          <w:i/>
          <w:sz w:val="20"/>
          <w:szCs w:val="20"/>
          <w:lang w:val="en-US"/>
        </w:rPr>
        <w:lastRenderedPageBreak/>
        <w:t>Data Collection Method</w:t>
      </w:r>
      <w:bookmarkEnd w:id="6"/>
      <w:r w:rsidRPr="00A84A98">
        <w:rPr>
          <w:rFonts w:ascii="Times New Roman" w:hAnsi="Times New Roman"/>
          <w:i/>
          <w:sz w:val="20"/>
          <w:szCs w:val="20"/>
          <w:lang w:val="en-US"/>
        </w:rPr>
        <w:t>s</w:t>
      </w:r>
    </w:p>
    <w:p w:rsidR="00B2038C" w:rsidRPr="00A84A98" w:rsidRDefault="00B2038C" w:rsidP="00C11DD8">
      <w:pPr>
        <w:autoSpaceDE w:val="0"/>
        <w:autoSpaceDN w:val="0"/>
        <w:adjustRightInd w:val="0"/>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t xml:space="preserve">For the purpose of data collection, a field survey was conducted in </w:t>
      </w:r>
      <w:proofErr w:type="spellStart"/>
      <w:r w:rsidRPr="00A84A98">
        <w:rPr>
          <w:rFonts w:ascii="Times New Roman" w:hAnsi="Times New Roman"/>
          <w:sz w:val="20"/>
          <w:szCs w:val="20"/>
          <w:lang w:val="en-GB"/>
        </w:rPr>
        <w:t>Musanze</w:t>
      </w:r>
      <w:proofErr w:type="spellEnd"/>
      <w:r w:rsidRPr="00A84A98">
        <w:rPr>
          <w:rFonts w:ascii="Times New Roman" w:hAnsi="Times New Roman"/>
          <w:sz w:val="20"/>
          <w:szCs w:val="20"/>
          <w:lang w:val="en-GB"/>
        </w:rPr>
        <w:t xml:space="preserve"> District during August and September 2012 from a purpose sample of 107 farmers’ organizations assisted by the Programme DERN in </w:t>
      </w:r>
      <w:proofErr w:type="spellStart"/>
      <w:r w:rsidRPr="00A84A98">
        <w:rPr>
          <w:rFonts w:ascii="Times New Roman" w:hAnsi="Times New Roman"/>
          <w:sz w:val="20"/>
          <w:szCs w:val="20"/>
          <w:lang w:val="en-GB"/>
        </w:rPr>
        <w:t>Musanze</w:t>
      </w:r>
      <w:proofErr w:type="spellEnd"/>
      <w:r w:rsidRPr="00A84A98">
        <w:rPr>
          <w:rFonts w:ascii="Times New Roman" w:hAnsi="Times New Roman"/>
          <w:sz w:val="20"/>
          <w:szCs w:val="20"/>
          <w:lang w:val="en-GB"/>
        </w:rPr>
        <w:t xml:space="preserve"> District through the self-administered questionnaire. Besides the field survey, the documentary method was used in collecting data.</w:t>
      </w:r>
    </w:p>
    <w:p w:rsidR="00B2038C" w:rsidRPr="00A84A98" w:rsidRDefault="00B2038C" w:rsidP="00C11DD8">
      <w:pPr>
        <w:tabs>
          <w:tab w:val="left" w:pos="990"/>
        </w:tabs>
        <w:snapToGrid w:val="0"/>
        <w:spacing w:after="0" w:line="240" w:lineRule="auto"/>
        <w:jc w:val="both"/>
        <w:rPr>
          <w:rFonts w:ascii="Times New Roman" w:hAnsi="Times New Roman"/>
          <w:i/>
          <w:sz w:val="20"/>
          <w:szCs w:val="20"/>
          <w:lang w:val="en-US"/>
        </w:rPr>
      </w:pPr>
      <w:bookmarkStart w:id="7" w:name="_Toc343702598"/>
      <w:r w:rsidRPr="00A84A98">
        <w:rPr>
          <w:rFonts w:ascii="Times New Roman" w:hAnsi="Times New Roman"/>
          <w:i/>
          <w:sz w:val="20"/>
          <w:szCs w:val="20"/>
          <w:lang w:val="en-US"/>
        </w:rPr>
        <w:t>Descriptive statistics</w:t>
      </w:r>
      <w:bookmarkEnd w:id="7"/>
    </w:p>
    <w:p w:rsidR="00B2038C" w:rsidRPr="00A84A98" w:rsidRDefault="00B2038C" w:rsidP="00C11DD8">
      <w:pPr>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t xml:space="preserve">The data collected for the purpose of this research have been summarized in tables both in real terms and in money value. </w:t>
      </w:r>
      <w:r w:rsidR="00664510" w:rsidRPr="00A84A98">
        <w:rPr>
          <w:rFonts w:ascii="Times New Roman" w:hAnsi="Times New Roman"/>
          <w:sz w:val="20"/>
          <w:szCs w:val="20"/>
          <w:lang w:val="en-GB"/>
        </w:rPr>
        <w:t xml:space="preserve">Data are comprised in a table and </w:t>
      </w:r>
      <w:r w:rsidRPr="00A84A98">
        <w:rPr>
          <w:rFonts w:ascii="Times New Roman" w:hAnsi="Times New Roman"/>
          <w:sz w:val="20"/>
          <w:szCs w:val="20"/>
          <w:lang w:val="en-GB"/>
        </w:rPr>
        <w:t>include the mean, the median, the</w:t>
      </w:r>
      <w:r w:rsidR="00083F0F" w:rsidRPr="00A84A98">
        <w:rPr>
          <w:rFonts w:ascii="Times New Roman" w:hAnsi="Times New Roman"/>
          <w:sz w:val="20"/>
          <w:szCs w:val="20"/>
          <w:lang w:val="en-GB"/>
        </w:rPr>
        <w:t xml:space="preserve"> </w:t>
      </w:r>
      <w:r w:rsidRPr="00A84A98">
        <w:rPr>
          <w:rFonts w:ascii="Times New Roman" w:hAnsi="Times New Roman"/>
          <w:sz w:val="20"/>
          <w:szCs w:val="20"/>
          <w:lang w:val="en-GB"/>
        </w:rPr>
        <w:t xml:space="preserve">maximum, </w:t>
      </w:r>
      <w:r w:rsidRPr="00A84A98">
        <w:rPr>
          <w:rFonts w:ascii="Times New Roman" w:hAnsi="Times New Roman"/>
          <w:sz w:val="20"/>
          <w:szCs w:val="20"/>
          <w:lang w:val="en-GB"/>
        </w:rPr>
        <w:lastRenderedPageBreak/>
        <w:t xml:space="preserve">the minimum, the standard deviation, the </w:t>
      </w:r>
      <w:proofErr w:type="spellStart"/>
      <w:r w:rsidRPr="00A84A98">
        <w:rPr>
          <w:rFonts w:ascii="Times New Roman" w:hAnsi="Times New Roman"/>
          <w:sz w:val="20"/>
          <w:szCs w:val="20"/>
          <w:lang w:val="en-GB"/>
        </w:rPr>
        <w:t>skewness</w:t>
      </w:r>
      <w:proofErr w:type="spellEnd"/>
      <w:r w:rsidRPr="00A84A98">
        <w:rPr>
          <w:rFonts w:ascii="Times New Roman" w:hAnsi="Times New Roman"/>
          <w:sz w:val="20"/>
          <w:szCs w:val="20"/>
          <w:lang w:val="en-GB"/>
        </w:rPr>
        <w:t xml:space="preserve">, the kurtosis, the </w:t>
      </w:r>
      <w:proofErr w:type="spellStart"/>
      <w:r w:rsidRPr="00A84A98">
        <w:rPr>
          <w:rFonts w:ascii="Times New Roman" w:hAnsi="Times New Roman"/>
          <w:sz w:val="20"/>
          <w:szCs w:val="20"/>
          <w:lang w:val="en-GB"/>
        </w:rPr>
        <w:t>Jarque</w:t>
      </w:r>
      <w:proofErr w:type="spellEnd"/>
      <w:r w:rsidRPr="00A84A98">
        <w:rPr>
          <w:rFonts w:ascii="Times New Roman" w:hAnsi="Times New Roman"/>
          <w:sz w:val="20"/>
          <w:szCs w:val="20"/>
          <w:lang w:val="en-GB"/>
        </w:rPr>
        <w:t xml:space="preserve"> </w:t>
      </w:r>
      <w:proofErr w:type="spellStart"/>
      <w:r w:rsidRPr="00A84A98">
        <w:rPr>
          <w:rFonts w:ascii="Times New Roman" w:hAnsi="Times New Roman"/>
          <w:sz w:val="20"/>
          <w:szCs w:val="20"/>
          <w:lang w:val="en-GB"/>
        </w:rPr>
        <w:t>Bera</w:t>
      </w:r>
      <w:proofErr w:type="spellEnd"/>
      <w:r w:rsidRPr="00A84A98">
        <w:rPr>
          <w:rFonts w:ascii="Times New Roman" w:hAnsi="Times New Roman"/>
          <w:sz w:val="20"/>
          <w:szCs w:val="20"/>
          <w:lang w:val="en-GB"/>
        </w:rPr>
        <w:t xml:space="preserve"> and its probability as well as the number of observations for each variable. The table 1 describes the agricultural production in </w:t>
      </w:r>
      <w:proofErr w:type="spellStart"/>
      <w:r w:rsidRPr="00A84A98">
        <w:rPr>
          <w:rFonts w:ascii="Times New Roman" w:hAnsi="Times New Roman"/>
          <w:sz w:val="20"/>
          <w:szCs w:val="20"/>
          <w:lang w:val="en-GB"/>
        </w:rPr>
        <w:t>Musanze</w:t>
      </w:r>
      <w:proofErr w:type="spellEnd"/>
      <w:r w:rsidRPr="00A84A98">
        <w:rPr>
          <w:rFonts w:ascii="Times New Roman" w:hAnsi="Times New Roman"/>
          <w:sz w:val="20"/>
          <w:szCs w:val="20"/>
          <w:lang w:val="en-GB"/>
        </w:rPr>
        <w:t xml:space="preserve"> District. It presents the socioeconomic characteristics of main crops produced in the study area. This table shows that</w:t>
      </w:r>
      <w:r w:rsidR="00083F0F" w:rsidRPr="00A84A98">
        <w:rPr>
          <w:rFonts w:ascii="Times New Roman" w:hAnsi="Times New Roman"/>
          <w:sz w:val="20"/>
          <w:szCs w:val="20"/>
          <w:lang w:val="en-GB"/>
        </w:rPr>
        <w:t xml:space="preserve"> </w:t>
      </w:r>
      <w:r w:rsidRPr="00A84A98">
        <w:rPr>
          <w:rFonts w:ascii="Times New Roman" w:hAnsi="Times New Roman"/>
          <w:sz w:val="20"/>
          <w:szCs w:val="20"/>
          <w:lang w:val="en-GB"/>
        </w:rPr>
        <w:t>the production</w:t>
      </w:r>
      <w:r w:rsidR="00664510" w:rsidRPr="00A84A98">
        <w:rPr>
          <w:rFonts w:ascii="Times New Roman" w:hAnsi="Times New Roman"/>
          <w:sz w:val="20"/>
          <w:szCs w:val="20"/>
          <w:lang w:val="en-GB"/>
        </w:rPr>
        <w:t xml:space="preserve"> (Y)</w:t>
      </w:r>
      <w:r w:rsidRPr="00A84A98">
        <w:rPr>
          <w:rFonts w:ascii="Times New Roman" w:hAnsi="Times New Roman"/>
          <w:sz w:val="20"/>
          <w:szCs w:val="20"/>
          <w:lang w:val="en-GB"/>
        </w:rPr>
        <w:t xml:space="preserve"> is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185,905 worth, and it costs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39,140 for labour</w:t>
      </w:r>
      <w:r w:rsidR="00664510" w:rsidRPr="00A84A98">
        <w:rPr>
          <w:rFonts w:ascii="Times New Roman" w:hAnsi="Times New Roman"/>
          <w:sz w:val="20"/>
          <w:szCs w:val="20"/>
          <w:lang w:val="en-GB"/>
        </w:rPr>
        <w:t xml:space="preserve"> (L)</w:t>
      </w:r>
      <w:r w:rsidRPr="00A84A98">
        <w:rPr>
          <w:rFonts w:ascii="Times New Roman" w:hAnsi="Times New Roman"/>
          <w:sz w:val="20"/>
          <w:szCs w:val="20"/>
          <w:lang w:val="en-GB"/>
        </w:rPr>
        <w:t xml:space="preserve">,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28,464 for fertilizers</w:t>
      </w:r>
      <w:r w:rsidR="00664510" w:rsidRPr="00A84A98">
        <w:rPr>
          <w:rFonts w:ascii="Times New Roman" w:hAnsi="Times New Roman"/>
          <w:sz w:val="20"/>
          <w:szCs w:val="20"/>
          <w:lang w:val="en-GB"/>
        </w:rPr>
        <w:t xml:space="preserve"> (F)</w:t>
      </w:r>
      <w:r w:rsidRPr="00A84A98">
        <w:rPr>
          <w:rFonts w:ascii="Times New Roman" w:hAnsi="Times New Roman"/>
          <w:sz w:val="20"/>
          <w:szCs w:val="20"/>
          <w:lang w:val="en-GB"/>
        </w:rPr>
        <w:t xml:space="preserve">,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48,408 for seeds</w:t>
      </w:r>
      <w:r w:rsidR="00664510" w:rsidRPr="00A84A98">
        <w:rPr>
          <w:rFonts w:ascii="Times New Roman" w:hAnsi="Times New Roman"/>
          <w:sz w:val="20"/>
          <w:szCs w:val="20"/>
          <w:lang w:val="en-GB"/>
        </w:rPr>
        <w:t xml:space="preserve"> (S)</w:t>
      </w:r>
      <w:r w:rsidRPr="00A84A98">
        <w:rPr>
          <w:rFonts w:ascii="Times New Roman" w:hAnsi="Times New Roman"/>
          <w:sz w:val="20"/>
          <w:szCs w:val="20"/>
          <w:lang w:val="en-GB"/>
        </w:rPr>
        <w:t xml:space="preserve">, and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10,626 for pesticides</w:t>
      </w:r>
      <w:r w:rsidR="00664510" w:rsidRPr="00A84A98">
        <w:rPr>
          <w:rFonts w:ascii="Times New Roman" w:hAnsi="Times New Roman"/>
          <w:sz w:val="20"/>
          <w:szCs w:val="20"/>
          <w:lang w:val="en-GB"/>
        </w:rPr>
        <w:t xml:space="preserve"> (P)</w:t>
      </w:r>
      <w:r w:rsidRPr="00A84A98">
        <w:rPr>
          <w:rFonts w:ascii="Times New Roman" w:hAnsi="Times New Roman"/>
          <w:sz w:val="20"/>
          <w:szCs w:val="20"/>
          <w:lang w:val="en-GB"/>
        </w:rPr>
        <w:t xml:space="preserve">. This comes to the production of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10,317, and the costs of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2,172 for labour,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1,580 for fertilizers,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2,686 for seeds, and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590 for pesticides per are.</w:t>
      </w:r>
    </w:p>
    <w:p w:rsidR="00C11DD8" w:rsidRPr="00A84A98" w:rsidRDefault="00C11DD8" w:rsidP="00C11DD8">
      <w:pPr>
        <w:pStyle w:val="Caption"/>
        <w:snapToGrid w:val="0"/>
        <w:jc w:val="both"/>
        <w:rPr>
          <w:lang w:val="en-US"/>
        </w:rPr>
        <w:sectPr w:rsidR="00C11DD8" w:rsidRPr="00A84A98" w:rsidSect="00C11DD8">
          <w:headerReference w:type="default" r:id="rId26"/>
          <w:footerReference w:type="default" r:id="rId27"/>
          <w:type w:val="continuous"/>
          <w:pgSz w:w="12242" w:h="15842" w:code="1"/>
          <w:pgMar w:top="1440" w:right="1440" w:bottom="1440" w:left="1440" w:header="720" w:footer="720" w:gutter="0"/>
          <w:cols w:num="2" w:space="550"/>
          <w:docGrid w:linePitch="360"/>
        </w:sectPr>
      </w:pPr>
      <w:bookmarkStart w:id="8" w:name="_Toc337133404"/>
      <w:bookmarkStart w:id="9" w:name="_Toc337133722"/>
      <w:bookmarkStart w:id="10" w:name="_Toc343716631"/>
    </w:p>
    <w:p w:rsidR="00C11DD8" w:rsidRPr="00A84A98" w:rsidRDefault="00C11DD8" w:rsidP="00C11DD8">
      <w:pPr>
        <w:pStyle w:val="Caption"/>
        <w:snapToGrid w:val="0"/>
        <w:jc w:val="both"/>
        <w:rPr>
          <w:lang w:val="en-US" w:eastAsia="zh-CN"/>
        </w:rPr>
      </w:pPr>
    </w:p>
    <w:p w:rsidR="00D843B8" w:rsidRPr="00A84A98" w:rsidRDefault="00D843B8" w:rsidP="00C11DD8">
      <w:pPr>
        <w:pStyle w:val="Caption"/>
        <w:snapToGrid w:val="0"/>
        <w:jc w:val="center"/>
        <w:rPr>
          <w:lang w:val="en-US"/>
        </w:rPr>
      </w:pPr>
      <w:r w:rsidRPr="00A84A98">
        <w:rPr>
          <w:lang w:val="en-US"/>
        </w:rPr>
        <w:t xml:space="preserve">Table 1: Description of crop production in </w:t>
      </w:r>
      <w:proofErr w:type="spellStart"/>
      <w:r w:rsidRPr="00A84A98">
        <w:rPr>
          <w:lang w:val="en-US"/>
        </w:rPr>
        <w:t>RwF</w:t>
      </w:r>
      <w:proofErr w:type="spellEnd"/>
      <w:r w:rsidRPr="00A84A98">
        <w:rPr>
          <w:lang w:val="en-US"/>
        </w:rPr>
        <w:t xml:space="preserve"> in </w:t>
      </w:r>
      <w:proofErr w:type="spellStart"/>
      <w:r w:rsidRPr="00A84A98">
        <w:rPr>
          <w:lang w:val="en-US"/>
        </w:rPr>
        <w:t>Musanze</w:t>
      </w:r>
      <w:proofErr w:type="spellEnd"/>
      <w:r w:rsidRPr="00A84A98">
        <w:rPr>
          <w:lang w:val="en-US"/>
        </w:rPr>
        <w:t xml:space="preserve"> District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070"/>
        <w:gridCol w:w="1494"/>
        <w:gridCol w:w="1379"/>
        <w:gridCol w:w="1662"/>
        <w:gridCol w:w="1440"/>
        <w:gridCol w:w="1377"/>
      </w:tblGrid>
      <w:tr w:rsidR="003E6CCD" w:rsidRPr="00A84A98" w:rsidTr="00A84A98">
        <w:trPr>
          <w:trHeight w:val="262"/>
          <w:jc w:val="center"/>
        </w:trPr>
        <w:tc>
          <w:tcPr>
            <w:tcW w:w="1098"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b/>
                <w:color w:val="000000"/>
                <w:sz w:val="20"/>
                <w:szCs w:val="20"/>
                <w:lang w:val="en-US"/>
              </w:rPr>
            </w:pPr>
          </w:p>
        </w:tc>
        <w:tc>
          <w:tcPr>
            <w:tcW w:w="793"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b/>
                <w:color w:val="000000"/>
                <w:sz w:val="20"/>
                <w:szCs w:val="20"/>
                <w:lang w:val="en-US"/>
              </w:rPr>
            </w:pPr>
            <w:r w:rsidRPr="00A84A98">
              <w:rPr>
                <w:rFonts w:ascii="Times New Roman" w:hAnsi="Times New Roman"/>
                <w:b/>
                <w:color w:val="000000"/>
                <w:sz w:val="20"/>
                <w:szCs w:val="20"/>
                <w:lang w:val="en-US"/>
              </w:rPr>
              <w:t>Y</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b/>
                <w:color w:val="000000"/>
                <w:sz w:val="20"/>
                <w:szCs w:val="20"/>
                <w:lang w:val="en-US"/>
              </w:rPr>
            </w:pPr>
            <w:r w:rsidRPr="00A84A98">
              <w:rPr>
                <w:rFonts w:ascii="Times New Roman" w:hAnsi="Times New Roman"/>
                <w:b/>
                <w:color w:val="000000"/>
                <w:sz w:val="20"/>
                <w:szCs w:val="20"/>
                <w:lang w:val="en-US"/>
              </w:rPr>
              <w:t>L</w:t>
            </w:r>
          </w:p>
        </w:tc>
        <w:tc>
          <w:tcPr>
            <w:tcW w:w="88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b/>
                <w:color w:val="000000"/>
                <w:sz w:val="20"/>
                <w:szCs w:val="20"/>
                <w:lang w:val="en-US"/>
              </w:rPr>
            </w:pPr>
            <w:r w:rsidRPr="00A84A98">
              <w:rPr>
                <w:rFonts w:ascii="Times New Roman" w:hAnsi="Times New Roman"/>
                <w:b/>
                <w:color w:val="000000"/>
                <w:sz w:val="20"/>
                <w:szCs w:val="20"/>
                <w:lang w:val="en-US"/>
              </w:rPr>
              <w:t>F</w:t>
            </w:r>
          </w:p>
        </w:tc>
        <w:tc>
          <w:tcPr>
            <w:tcW w:w="764"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b/>
                <w:color w:val="000000"/>
                <w:sz w:val="20"/>
                <w:szCs w:val="20"/>
                <w:lang w:val="en-US"/>
              </w:rPr>
            </w:pPr>
            <w:r w:rsidRPr="00A84A98">
              <w:rPr>
                <w:rFonts w:ascii="Times New Roman" w:hAnsi="Times New Roman"/>
                <w:b/>
                <w:color w:val="000000"/>
                <w:sz w:val="20"/>
                <w:szCs w:val="20"/>
                <w:lang w:val="en-US"/>
              </w:rPr>
              <w:t>S</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b/>
                <w:color w:val="000000"/>
                <w:sz w:val="20"/>
                <w:szCs w:val="20"/>
                <w:lang w:val="en-US"/>
              </w:rPr>
            </w:pPr>
            <w:r w:rsidRPr="00A84A98">
              <w:rPr>
                <w:rFonts w:ascii="Times New Roman" w:hAnsi="Times New Roman"/>
                <w:b/>
                <w:color w:val="000000"/>
                <w:sz w:val="20"/>
                <w:szCs w:val="20"/>
                <w:lang w:val="en-US"/>
              </w:rPr>
              <w:t>P</w:t>
            </w:r>
          </w:p>
        </w:tc>
      </w:tr>
      <w:tr w:rsidR="003E6CCD" w:rsidRPr="00A84A98" w:rsidTr="00A84A98">
        <w:trPr>
          <w:jc w:val="center"/>
        </w:trPr>
        <w:tc>
          <w:tcPr>
            <w:tcW w:w="1098"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Mean</w:t>
            </w:r>
          </w:p>
        </w:tc>
        <w:tc>
          <w:tcPr>
            <w:tcW w:w="793"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185,905.3</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39,139.72</w:t>
            </w:r>
          </w:p>
        </w:tc>
        <w:tc>
          <w:tcPr>
            <w:tcW w:w="88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28,463.87</w:t>
            </w:r>
          </w:p>
        </w:tc>
        <w:tc>
          <w:tcPr>
            <w:tcW w:w="764"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48,407.99</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10,626.24</w:t>
            </w:r>
          </w:p>
        </w:tc>
      </w:tr>
      <w:tr w:rsidR="003E6CCD" w:rsidRPr="00A84A98" w:rsidTr="00A84A98">
        <w:trPr>
          <w:jc w:val="center"/>
        </w:trPr>
        <w:tc>
          <w:tcPr>
            <w:tcW w:w="1098"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Median</w:t>
            </w:r>
          </w:p>
        </w:tc>
        <w:tc>
          <w:tcPr>
            <w:tcW w:w="793"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116,400.0</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25,500.00</w:t>
            </w:r>
          </w:p>
        </w:tc>
        <w:tc>
          <w:tcPr>
            <w:tcW w:w="88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19,720.00</w:t>
            </w:r>
          </w:p>
        </w:tc>
        <w:tc>
          <w:tcPr>
            <w:tcW w:w="764"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24,500.00</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4,000.000</w:t>
            </w:r>
          </w:p>
        </w:tc>
      </w:tr>
      <w:tr w:rsidR="003E6CCD" w:rsidRPr="00A84A98" w:rsidTr="00A84A98">
        <w:trPr>
          <w:jc w:val="center"/>
        </w:trPr>
        <w:tc>
          <w:tcPr>
            <w:tcW w:w="1098"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Maximum</w:t>
            </w:r>
          </w:p>
        </w:tc>
        <w:tc>
          <w:tcPr>
            <w:tcW w:w="793"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1,200,000.</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170,000.0</w:t>
            </w:r>
          </w:p>
        </w:tc>
        <w:tc>
          <w:tcPr>
            <w:tcW w:w="88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233,950.0</w:t>
            </w:r>
          </w:p>
        </w:tc>
        <w:tc>
          <w:tcPr>
            <w:tcW w:w="764"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450,000.0</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184,000.0</w:t>
            </w:r>
          </w:p>
        </w:tc>
      </w:tr>
      <w:tr w:rsidR="003E6CCD" w:rsidRPr="00A84A98" w:rsidTr="00A84A98">
        <w:trPr>
          <w:jc w:val="center"/>
        </w:trPr>
        <w:tc>
          <w:tcPr>
            <w:tcW w:w="1098"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Minimum</w:t>
            </w:r>
          </w:p>
        </w:tc>
        <w:tc>
          <w:tcPr>
            <w:tcW w:w="793"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7,500.000</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4,250.000</w:t>
            </w:r>
          </w:p>
        </w:tc>
        <w:tc>
          <w:tcPr>
            <w:tcW w:w="88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1,000.000</w:t>
            </w:r>
          </w:p>
        </w:tc>
        <w:tc>
          <w:tcPr>
            <w:tcW w:w="764"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100.0000</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0.000000</w:t>
            </w:r>
          </w:p>
        </w:tc>
      </w:tr>
      <w:tr w:rsidR="003E6CCD" w:rsidRPr="00A84A98" w:rsidTr="00A84A98">
        <w:trPr>
          <w:jc w:val="center"/>
        </w:trPr>
        <w:tc>
          <w:tcPr>
            <w:tcW w:w="1098"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Std. Dev.</w:t>
            </w:r>
          </w:p>
        </w:tc>
        <w:tc>
          <w:tcPr>
            <w:tcW w:w="793"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235,228.4</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38,283.55</w:t>
            </w:r>
          </w:p>
        </w:tc>
        <w:tc>
          <w:tcPr>
            <w:tcW w:w="88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35,018.29</w:t>
            </w:r>
          </w:p>
        </w:tc>
        <w:tc>
          <w:tcPr>
            <w:tcW w:w="764"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71,806.90</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22,360.21</w:t>
            </w:r>
          </w:p>
        </w:tc>
      </w:tr>
      <w:tr w:rsidR="003E6CCD" w:rsidRPr="00A84A98" w:rsidTr="00A84A98">
        <w:trPr>
          <w:jc w:val="center"/>
        </w:trPr>
        <w:tc>
          <w:tcPr>
            <w:tcW w:w="1098"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proofErr w:type="spellStart"/>
            <w:r w:rsidRPr="00A84A98">
              <w:rPr>
                <w:rFonts w:ascii="Times New Roman" w:hAnsi="Times New Roman"/>
                <w:color w:val="000000"/>
                <w:sz w:val="20"/>
                <w:szCs w:val="20"/>
                <w:lang w:val="en-US"/>
              </w:rPr>
              <w:t>Skewness</w:t>
            </w:r>
            <w:proofErr w:type="spellEnd"/>
          </w:p>
        </w:tc>
        <w:tc>
          <w:tcPr>
            <w:tcW w:w="793"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2.947173</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2.010700</w:t>
            </w:r>
          </w:p>
        </w:tc>
        <w:tc>
          <w:tcPr>
            <w:tcW w:w="88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3.737338</w:t>
            </w:r>
          </w:p>
        </w:tc>
        <w:tc>
          <w:tcPr>
            <w:tcW w:w="764"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3.054826</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4.953687</w:t>
            </w:r>
          </w:p>
        </w:tc>
      </w:tr>
      <w:tr w:rsidR="003E6CCD" w:rsidRPr="00A84A98" w:rsidTr="00A84A98">
        <w:trPr>
          <w:jc w:val="center"/>
        </w:trPr>
        <w:tc>
          <w:tcPr>
            <w:tcW w:w="1098"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Kurtosis</w:t>
            </w:r>
          </w:p>
        </w:tc>
        <w:tc>
          <w:tcPr>
            <w:tcW w:w="793"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12.34640</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6.416958</w:t>
            </w:r>
          </w:p>
        </w:tc>
        <w:tc>
          <w:tcPr>
            <w:tcW w:w="88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19.34468</w:t>
            </w:r>
          </w:p>
        </w:tc>
        <w:tc>
          <w:tcPr>
            <w:tcW w:w="764"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14.53104</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35.64035</w:t>
            </w:r>
          </w:p>
        </w:tc>
      </w:tr>
      <w:tr w:rsidR="003E6CCD" w:rsidRPr="00A84A98" w:rsidTr="00A84A98">
        <w:trPr>
          <w:jc w:val="center"/>
        </w:trPr>
        <w:tc>
          <w:tcPr>
            <w:tcW w:w="1098"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proofErr w:type="spellStart"/>
            <w:r w:rsidRPr="00A84A98">
              <w:rPr>
                <w:rFonts w:ascii="Times New Roman" w:hAnsi="Times New Roman"/>
                <w:color w:val="000000"/>
                <w:sz w:val="20"/>
                <w:szCs w:val="20"/>
                <w:lang w:val="en-US"/>
              </w:rPr>
              <w:t>Jarque-Bera</w:t>
            </w:r>
            <w:proofErr w:type="spellEnd"/>
          </w:p>
        </w:tc>
        <w:tc>
          <w:tcPr>
            <w:tcW w:w="793"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544.3558</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124.1523</w:t>
            </w:r>
          </w:p>
        </w:tc>
        <w:tc>
          <w:tcPr>
            <w:tcW w:w="88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1440.128</w:t>
            </w:r>
          </w:p>
        </w:tc>
        <w:tc>
          <w:tcPr>
            <w:tcW w:w="764"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759.2220</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5187.487</w:t>
            </w:r>
          </w:p>
        </w:tc>
      </w:tr>
      <w:tr w:rsidR="003E6CCD" w:rsidRPr="00A84A98" w:rsidTr="00A84A98">
        <w:trPr>
          <w:jc w:val="center"/>
        </w:trPr>
        <w:tc>
          <w:tcPr>
            <w:tcW w:w="1098"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Probability</w:t>
            </w:r>
          </w:p>
        </w:tc>
        <w:tc>
          <w:tcPr>
            <w:tcW w:w="793"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0.000000</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0.000000</w:t>
            </w:r>
          </w:p>
        </w:tc>
        <w:tc>
          <w:tcPr>
            <w:tcW w:w="88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0.000000</w:t>
            </w:r>
          </w:p>
        </w:tc>
        <w:tc>
          <w:tcPr>
            <w:tcW w:w="764"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0.000000</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0.000000</w:t>
            </w:r>
          </w:p>
        </w:tc>
      </w:tr>
      <w:tr w:rsidR="003E6CCD" w:rsidRPr="00A84A98" w:rsidTr="00A84A98">
        <w:trPr>
          <w:jc w:val="center"/>
        </w:trPr>
        <w:tc>
          <w:tcPr>
            <w:tcW w:w="1098"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Observations</w:t>
            </w:r>
          </w:p>
        </w:tc>
        <w:tc>
          <w:tcPr>
            <w:tcW w:w="793"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107</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107</w:t>
            </w:r>
          </w:p>
        </w:tc>
        <w:tc>
          <w:tcPr>
            <w:tcW w:w="88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107</w:t>
            </w:r>
          </w:p>
        </w:tc>
        <w:tc>
          <w:tcPr>
            <w:tcW w:w="764"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107</w:t>
            </w:r>
          </w:p>
        </w:tc>
        <w:tc>
          <w:tcPr>
            <w:tcW w:w="732" w:type="pct"/>
          </w:tcPr>
          <w:p w:rsidR="003E6CCD" w:rsidRPr="00A84A98" w:rsidRDefault="003E6CCD" w:rsidP="00C11DD8">
            <w:pPr>
              <w:autoSpaceDE w:val="0"/>
              <w:autoSpaceDN w:val="0"/>
              <w:adjustRightInd w:val="0"/>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107</w:t>
            </w:r>
          </w:p>
        </w:tc>
      </w:tr>
    </w:tbl>
    <w:p w:rsidR="00D843B8" w:rsidRPr="00A84A98" w:rsidRDefault="00D843B8" w:rsidP="00C11DD8">
      <w:pPr>
        <w:snapToGrid w:val="0"/>
        <w:spacing w:after="0" w:line="240" w:lineRule="auto"/>
        <w:jc w:val="both"/>
        <w:rPr>
          <w:rFonts w:ascii="Times New Roman" w:hAnsi="Times New Roman"/>
          <w:sz w:val="20"/>
          <w:szCs w:val="20"/>
          <w:lang w:val="en-GB"/>
        </w:rPr>
      </w:pPr>
      <w:r w:rsidRPr="00A84A98">
        <w:rPr>
          <w:rFonts w:ascii="Times New Roman" w:hAnsi="Times New Roman"/>
          <w:sz w:val="20"/>
          <w:szCs w:val="20"/>
          <w:lang w:val="en-GB"/>
        </w:rPr>
        <w:t xml:space="preserve">Source: Field survey, August and September 2012 (Summarized by using </w:t>
      </w:r>
      <w:proofErr w:type="spellStart"/>
      <w:r w:rsidRPr="00A84A98">
        <w:rPr>
          <w:rFonts w:ascii="Times New Roman" w:hAnsi="Times New Roman"/>
          <w:sz w:val="20"/>
          <w:szCs w:val="20"/>
          <w:lang w:val="en-GB"/>
        </w:rPr>
        <w:t>EViews</w:t>
      </w:r>
      <w:proofErr w:type="spellEnd"/>
      <w:r w:rsidRPr="00A84A98">
        <w:rPr>
          <w:rFonts w:ascii="Times New Roman" w:hAnsi="Times New Roman"/>
          <w:sz w:val="20"/>
          <w:szCs w:val="20"/>
          <w:lang w:val="en-GB"/>
        </w:rPr>
        <w:t>)</w:t>
      </w:r>
    </w:p>
    <w:bookmarkEnd w:id="8"/>
    <w:bookmarkEnd w:id="9"/>
    <w:bookmarkEnd w:id="10"/>
    <w:p w:rsidR="00C11DD8" w:rsidRPr="00A84A98" w:rsidRDefault="00C11DD8" w:rsidP="00C11DD8">
      <w:pPr>
        <w:snapToGrid w:val="0"/>
        <w:spacing w:after="0" w:line="240" w:lineRule="auto"/>
        <w:ind w:firstLine="425"/>
        <w:jc w:val="both"/>
        <w:rPr>
          <w:rFonts w:ascii="Times New Roman" w:hAnsi="Times New Roman"/>
          <w:sz w:val="20"/>
          <w:szCs w:val="20"/>
          <w:lang w:val="en-GB"/>
        </w:rPr>
      </w:pPr>
    </w:p>
    <w:p w:rsidR="00C11DD8" w:rsidRPr="00A84A98" w:rsidRDefault="00C11DD8" w:rsidP="00C11DD8">
      <w:pPr>
        <w:snapToGrid w:val="0"/>
        <w:spacing w:after="0" w:line="240" w:lineRule="auto"/>
        <w:ind w:firstLine="425"/>
        <w:jc w:val="both"/>
        <w:rPr>
          <w:rFonts w:ascii="Times New Roman" w:hAnsi="Times New Roman"/>
          <w:sz w:val="20"/>
          <w:szCs w:val="20"/>
          <w:lang w:val="en-GB"/>
        </w:rPr>
        <w:sectPr w:rsidR="00C11DD8" w:rsidRPr="00A84A98" w:rsidSect="0027562F">
          <w:headerReference w:type="default" r:id="rId28"/>
          <w:footerReference w:type="default" r:id="rId29"/>
          <w:type w:val="continuous"/>
          <w:pgSz w:w="12242" w:h="15842" w:code="1"/>
          <w:pgMar w:top="1440" w:right="1440" w:bottom="1440" w:left="1440" w:header="720" w:footer="720" w:gutter="0"/>
          <w:cols w:space="720"/>
          <w:docGrid w:linePitch="360"/>
        </w:sectPr>
      </w:pPr>
    </w:p>
    <w:p w:rsidR="00B2038C" w:rsidRPr="00A84A98" w:rsidRDefault="00B2038C" w:rsidP="00C11DD8">
      <w:pPr>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lastRenderedPageBreak/>
        <w:t xml:space="preserve">In the above paragraphs, the socioeconomic characteristics of the crops grown in </w:t>
      </w:r>
      <w:proofErr w:type="spellStart"/>
      <w:r w:rsidRPr="00A84A98">
        <w:rPr>
          <w:rFonts w:ascii="Times New Roman" w:hAnsi="Times New Roman"/>
          <w:sz w:val="20"/>
          <w:szCs w:val="20"/>
          <w:lang w:val="en-GB"/>
        </w:rPr>
        <w:t>Musanze</w:t>
      </w:r>
      <w:proofErr w:type="spellEnd"/>
      <w:r w:rsidRPr="00A84A98">
        <w:rPr>
          <w:rFonts w:ascii="Times New Roman" w:hAnsi="Times New Roman"/>
          <w:sz w:val="20"/>
          <w:szCs w:val="20"/>
          <w:lang w:val="en-GB"/>
        </w:rPr>
        <w:t xml:space="preserve"> District have been presented. In the following paragraphs, the same characteristics are presented but for individual crops.</w:t>
      </w:r>
    </w:p>
    <w:p w:rsidR="00B2038C" w:rsidRPr="00A84A98" w:rsidRDefault="00B2038C" w:rsidP="00C11DD8">
      <w:pPr>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t xml:space="preserve">The socioeconomic characteristics of potato production in </w:t>
      </w:r>
      <w:proofErr w:type="spellStart"/>
      <w:r w:rsidRPr="00A84A98">
        <w:rPr>
          <w:rFonts w:ascii="Times New Roman" w:hAnsi="Times New Roman"/>
          <w:sz w:val="20"/>
          <w:szCs w:val="20"/>
          <w:lang w:val="en-GB"/>
        </w:rPr>
        <w:t>Musanze</w:t>
      </w:r>
      <w:proofErr w:type="spellEnd"/>
      <w:r w:rsidRPr="00A84A98">
        <w:rPr>
          <w:rFonts w:ascii="Times New Roman" w:hAnsi="Times New Roman"/>
          <w:sz w:val="20"/>
          <w:szCs w:val="20"/>
          <w:lang w:val="en-GB"/>
        </w:rPr>
        <w:t xml:space="preserve"> District show that the production of potato on average is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251,739, and its cost is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30,078 for labour,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39,178 for fertilizers,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83,226 for seeds, and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16,872 for pesticides. As for the bean, the socioeconomic characteristics show that the production of bean on average is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75,853, and its cost is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46,838 for labour,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14,572 for fertilizers,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7,054 for seeds, and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10102 for pesticides. Yet for the corn, the results show that the production of corn on average is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190,417, and its cost is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76,075 for labour, </w:t>
      </w:r>
      <w:proofErr w:type="spellStart"/>
      <w:r w:rsidRPr="00A84A98">
        <w:rPr>
          <w:rFonts w:ascii="Times New Roman" w:hAnsi="Times New Roman"/>
          <w:sz w:val="20"/>
          <w:szCs w:val="20"/>
          <w:lang w:val="en-GB"/>
        </w:rPr>
        <w:lastRenderedPageBreak/>
        <w:t>RwF</w:t>
      </w:r>
      <w:proofErr w:type="spellEnd"/>
      <w:r w:rsidRPr="00A84A98">
        <w:rPr>
          <w:rFonts w:ascii="Times New Roman" w:hAnsi="Times New Roman"/>
          <w:sz w:val="20"/>
          <w:szCs w:val="20"/>
          <w:lang w:val="en-GB"/>
        </w:rPr>
        <w:t xml:space="preserve"> 22,548 for fertilizers,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12,821 for seeds, and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6,795 for pesticides. And for the wheat, the results show that the production on average is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97,500, and its cost is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24,083 for labour,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12,861 for fertilizers,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7,408 for seeds, and </w:t>
      </w:r>
      <w:proofErr w:type="spellStart"/>
      <w:r w:rsidRPr="00A84A98">
        <w:rPr>
          <w:rFonts w:ascii="Times New Roman" w:hAnsi="Times New Roman"/>
          <w:sz w:val="20"/>
          <w:szCs w:val="20"/>
          <w:lang w:val="en-GB"/>
        </w:rPr>
        <w:t>RwF</w:t>
      </w:r>
      <w:proofErr w:type="spellEnd"/>
      <w:r w:rsidRPr="00A84A98">
        <w:rPr>
          <w:rFonts w:ascii="Times New Roman" w:hAnsi="Times New Roman"/>
          <w:sz w:val="20"/>
          <w:szCs w:val="20"/>
          <w:lang w:val="en-GB"/>
        </w:rPr>
        <w:t xml:space="preserve"> 13,757 for pesticides.</w:t>
      </w:r>
    </w:p>
    <w:p w:rsidR="00B2038C" w:rsidRPr="00A84A98" w:rsidRDefault="00B2038C" w:rsidP="00C11DD8">
      <w:pPr>
        <w:tabs>
          <w:tab w:val="left" w:pos="990"/>
        </w:tabs>
        <w:snapToGrid w:val="0"/>
        <w:spacing w:after="0" w:line="240" w:lineRule="auto"/>
        <w:jc w:val="both"/>
        <w:rPr>
          <w:rFonts w:ascii="Times New Roman" w:hAnsi="Times New Roman"/>
          <w:i/>
          <w:sz w:val="20"/>
          <w:szCs w:val="20"/>
          <w:lang w:val="en-US"/>
        </w:rPr>
      </w:pPr>
      <w:bookmarkStart w:id="11" w:name="_Toc343702594"/>
      <w:r w:rsidRPr="00A84A98">
        <w:rPr>
          <w:rFonts w:ascii="Times New Roman" w:hAnsi="Times New Roman"/>
          <w:i/>
          <w:sz w:val="20"/>
          <w:szCs w:val="20"/>
          <w:lang w:val="en-US"/>
        </w:rPr>
        <w:t>Definition of variables and Specification of the Model</w:t>
      </w:r>
      <w:bookmarkEnd w:id="11"/>
    </w:p>
    <w:p w:rsidR="00B2038C" w:rsidRPr="00A84A98" w:rsidRDefault="00B2038C" w:rsidP="00C11DD8">
      <w:pPr>
        <w:snapToGrid w:val="0"/>
        <w:spacing w:after="0" w:line="240" w:lineRule="auto"/>
        <w:ind w:firstLine="425"/>
        <w:jc w:val="both"/>
        <w:rPr>
          <w:rFonts w:ascii="Times New Roman" w:hAnsi="Times New Roman"/>
          <w:sz w:val="20"/>
          <w:szCs w:val="20"/>
          <w:lang w:val="en-GB"/>
        </w:rPr>
      </w:pPr>
      <w:bookmarkStart w:id="12" w:name="_Toc337133400"/>
      <w:bookmarkStart w:id="13" w:name="_Toc337133718"/>
      <w:r w:rsidRPr="00A84A98">
        <w:rPr>
          <w:rFonts w:ascii="Times New Roman" w:hAnsi="Times New Roman"/>
          <w:sz w:val="20"/>
          <w:szCs w:val="20"/>
          <w:lang w:val="en-GB"/>
        </w:rPr>
        <w:t>The table 2 below summarizes the definition, the symbol and the measurement of both dependent and independent variables. The dependent variable is the agricultural output, and the independent variables include the labour used, the fertilizers, the pesticides, and the seeds. Each independent variable is positively related to the dependent variable. This means that the signs of the coefficients are expected to be positive.</w:t>
      </w:r>
    </w:p>
    <w:p w:rsidR="00C11DD8" w:rsidRPr="00A84A98" w:rsidRDefault="00C11DD8" w:rsidP="00C11DD8">
      <w:pPr>
        <w:pStyle w:val="Caption"/>
        <w:snapToGrid w:val="0"/>
        <w:jc w:val="both"/>
        <w:rPr>
          <w:lang w:val="en-US"/>
        </w:rPr>
      </w:pPr>
      <w:bookmarkStart w:id="14" w:name="_Toc343716628"/>
    </w:p>
    <w:p w:rsidR="00C11DD8" w:rsidRPr="00A84A98" w:rsidRDefault="00C11DD8" w:rsidP="00C11DD8">
      <w:pPr>
        <w:pStyle w:val="Caption"/>
        <w:snapToGrid w:val="0"/>
        <w:jc w:val="both"/>
        <w:rPr>
          <w:lang w:val="en-US"/>
        </w:rPr>
        <w:sectPr w:rsidR="00C11DD8" w:rsidRPr="00A84A98" w:rsidSect="00C11DD8">
          <w:headerReference w:type="default" r:id="rId30"/>
          <w:footerReference w:type="default" r:id="rId31"/>
          <w:type w:val="continuous"/>
          <w:pgSz w:w="12242" w:h="15842" w:code="1"/>
          <w:pgMar w:top="1440" w:right="1440" w:bottom="1440" w:left="1440" w:header="720" w:footer="720" w:gutter="0"/>
          <w:cols w:num="2" w:space="550"/>
          <w:docGrid w:linePitch="360"/>
        </w:sectPr>
      </w:pPr>
    </w:p>
    <w:p w:rsidR="000204EF" w:rsidRPr="00A84A98" w:rsidRDefault="000204EF" w:rsidP="00C11DD8">
      <w:pPr>
        <w:pStyle w:val="Caption"/>
        <w:snapToGrid w:val="0"/>
        <w:jc w:val="center"/>
        <w:rPr>
          <w:lang w:val="en-US"/>
        </w:rPr>
      </w:pPr>
    </w:p>
    <w:p w:rsidR="00B2038C" w:rsidRPr="00A84A98" w:rsidRDefault="00B2038C" w:rsidP="00C11DD8">
      <w:pPr>
        <w:pStyle w:val="Caption"/>
        <w:snapToGrid w:val="0"/>
        <w:jc w:val="center"/>
        <w:rPr>
          <w:lang w:val="en-US"/>
        </w:rPr>
      </w:pPr>
      <w:r w:rsidRPr="00A84A98">
        <w:rPr>
          <w:lang w:val="en-US"/>
        </w:rPr>
        <w:t>Table 2: Definition and measurement of variables</w:t>
      </w:r>
      <w:bookmarkEnd w:id="12"/>
      <w:bookmarkEnd w:id="13"/>
      <w:bookmarkEnd w:id="14"/>
    </w:p>
    <w:tbl>
      <w:tblPr>
        <w:tblW w:w="91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6"/>
        <w:gridCol w:w="990"/>
        <w:gridCol w:w="1694"/>
        <w:gridCol w:w="3870"/>
      </w:tblGrid>
      <w:tr w:rsidR="00B2038C" w:rsidRPr="00A84A98" w:rsidTr="00A84A98">
        <w:trPr>
          <w:jc w:val="center"/>
        </w:trPr>
        <w:tc>
          <w:tcPr>
            <w:tcW w:w="2626" w:type="dxa"/>
          </w:tcPr>
          <w:p w:rsidR="00B2038C" w:rsidRPr="00A84A98" w:rsidRDefault="00B2038C" w:rsidP="00C11DD8">
            <w:pPr>
              <w:tabs>
                <w:tab w:val="left" w:pos="990"/>
              </w:tabs>
              <w:snapToGrid w:val="0"/>
              <w:spacing w:after="0" w:line="240" w:lineRule="auto"/>
              <w:jc w:val="both"/>
              <w:rPr>
                <w:rFonts w:ascii="Times New Roman" w:hAnsi="Times New Roman"/>
                <w:b/>
                <w:bCs/>
                <w:color w:val="000000"/>
                <w:sz w:val="20"/>
                <w:szCs w:val="20"/>
                <w:lang w:val="en-GB"/>
              </w:rPr>
            </w:pPr>
            <w:r w:rsidRPr="00A84A98">
              <w:rPr>
                <w:rFonts w:ascii="Times New Roman" w:hAnsi="Times New Roman"/>
                <w:b/>
                <w:bCs/>
                <w:color w:val="000000"/>
                <w:sz w:val="20"/>
                <w:szCs w:val="20"/>
                <w:lang w:val="en-GB"/>
              </w:rPr>
              <w:t>Variables</w:t>
            </w:r>
          </w:p>
        </w:tc>
        <w:tc>
          <w:tcPr>
            <w:tcW w:w="990" w:type="dxa"/>
          </w:tcPr>
          <w:p w:rsidR="00B2038C" w:rsidRPr="00A84A98" w:rsidRDefault="00B2038C" w:rsidP="00C11DD8">
            <w:pPr>
              <w:tabs>
                <w:tab w:val="left" w:pos="990"/>
              </w:tabs>
              <w:snapToGrid w:val="0"/>
              <w:spacing w:after="0" w:line="240" w:lineRule="auto"/>
              <w:jc w:val="both"/>
              <w:rPr>
                <w:rFonts w:ascii="Times New Roman" w:hAnsi="Times New Roman"/>
                <w:b/>
                <w:bCs/>
                <w:color w:val="000000"/>
                <w:sz w:val="20"/>
                <w:szCs w:val="20"/>
                <w:lang w:val="en-GB"/>
              </w:rPr>
            </w:pPr>
            <w:r w:rsidRPr="00A84A98">
              <w:rPr>
                <w:rFonts w:ascii="Times New Roman" w:hAnsi="Times New Roman"/>
                <w:b/>
                <w:bCs/>
                <w:color w:val="000000"/>
                <w:sz w:val="20"/>
                <w:szCs w:val="20"/>
                <w:lang w:val="en-GB"/>
              </w:rPr>
              <w:t>Symbol</w:t>
            </w:r>
          </w:p>
        </w:tc>
        <w:tc>
          <w:tcPr>
            <w:tcW w:w="1694" w:type="dxa"/>
          </w:tcPr>
          <w:p w:rsidR="00B2038C" w:rsidRPr="00A84A98" w:rsidRDefault="00B2038C" w:rsidP="00C11DD8">
            <w:pPr>
              <w:tabs>
                <w:tab w:val="left" w:pos="990"/>
              </w:tabs>
              <w:snapToGrid w:val="0"/>
              <w:spacing w:after="0" w:line="240" w:lineRule="auto"/>
              <w:jc w:val="both"/>
              <w:rPr>
                <w:rFonts w:ascii="Times New Roman" w:hAnsi="Times New Roman"/>
                <w:b/>
                <w:bCs/>
                <w:color w:val="000000"/>
                <w:sz w:val="20"/>
                <w:szCs w:val="20"/>
                <w:lang w:val="en-GB"/>
              </w:rPr>
            </w:pPr>
            <w:r w:rsidRPr="00A84A98">
              <w:rPr>
                <w:rFonts w:ascii="Times New Roman" w:hAnsi="Times New Roman"/>
                <w:b/>
                <w:bCs/>
                <w:color w:val="000000"/>
                <w:sz w:val="20"/>
                <w:szCs w:val="20"/>
                <w:lang w:val="en-GB"/>
              </w:rPr>
              <w:t>Measurement</w:t>
            </w:r>
          </w:p>
        </w:tc>
        <w:tc>
          <w:tcPr>
            <w:tcW w:w="3870" w:type="dxa"/>
          </w:tcPr>
          <w:p w:rsidR="00B2038C" w:rsidRPr="00A84A98" w:rsidRDefault="00B2038C" w:rsidP="00C11DD8">
            <w:pPr>
              <w:tabs>
                <w:tab w:val="left" w:pos="990"/>
              </w:tabs>
              <w:snapToGrid w:val="0"/>
              <w:spacing w:after="0" w:line="240" w:lineRule="auto"/>
              <w:jc w:val="both"/>
              <w:rPr>
                <w:rFonts w:ascii="Times New Roman" w:hAnsi="Times New Roman"/>
                <w:b/>
                <w:bCs/>
                <w:color w:val="000000"/>
                <w:sz w:val="20"/>
                <w:szCs w:val="20"/>
                <w:lang w:val="en-GB"/>
              </w:rPr>
            </w:pPr>
            <w:r w:rsidRPr="00A84A98">
              <w:rPr>
                <w:rFonts w:ascii="Times New Roman" w:hAnsi="Times New Roman"/>
                <w:b/>
                <w:bCs/>
                <w:color w:val="000000"/>
                <w:sz w:val="20"/>
                <w:szCs w:val="20"/>
                <w:lang w:val="en-GB"/>
              </w:rPr>
              <w:t>Definitions</w:t>
            </w:r>
          </w:p>
        </w:tc>
      </w:tr>
      <w:tr w:rsidR="00B2038C" w:rsidRPr="00A84A98" w:rsidTr="00A84A98">
        <w:trPr>
          <w:jc w:val="center"/>
        </w:trPr>
        <w:tc>
          <w:tcPr>
            <w:tcW w:w="2626" w:type="dxa"/>
          </w:tcPr>
          <w:p w:rsidR="00B2038C" w:rsidRPr="00A84A98" w:rsidRDefault="00B2038C" w:rsidP="00C11DD8">
            <w:pPr>
              <w:tabs>
                <w:tab w:val="left" w:pos="990"/>
              </w:tabs>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Agricultural output</w:t>
            </w:r>
          </w:p>
          <w:p w:rsidR="00B2038C" w:rsidRPr="00A84A98" w:rsidRDefault="00B2038C" w:rsidP="00C11DD8">
            <w:pPr>
              <w:tabs>
                <w:tab w:val="left" w:pos="990"/>
              </w:tabs>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Labour</w:t>
            </w:r>
          </w:p>
          <w:p w:rsidR="00B2038C" w:rsidRPr="00A84A98" w:rsidRDefault="00B2038C" w:rsidP="00C11DD8">
            <w:pPr>
              <w:tabs>
                <w:tab w:val="left" w:pos="990"/>
              </w:tabs>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US"/>
              </w:rPr>
              <w:t>Fertilizers used</w:t>
            </w:r>
          </w:p>
          <w:p w:rsidR="00B2038C" w:rsidRPr="00A84A98" w:rsidRDefault="00B2038C" w:rsidP="00C11DD8">
            <w:pPr>
              <w:tabs>
                <w:tab w:val="left" w:pos="990"/>
              </w:tabs>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Pesticides used</w:t>
            </w:r>
          </w:p>
          <w:p w:rsidR="00B2038C" w:rsidRPr="00A84A98" w:rsidRDefault="00B2038C" w:rsidP="00C11DD8">
            <w:pPr>
              <w:tabs>
                <w:tab w:val="left" w:pos="990"/>
              </w:tabs>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Seeds</w:t>
            </w:r>
          </w:p>
        </w:tc>
        <w:tc>
          <w:tcPr>
            <w:tcW w:w="990" w:type="dxa"/>
          </w:tcPr>
          <w:p w:rsidR="00B2038C" w:rsidRPr="00A84A98" w:rsidRDefault="00B2038C" w:rsidP="00C11DD8">
            <w:pPr>
              <w:tabs>
                <w:tab w:val="left" w:pos="990"/>
              </w:tabs>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Y</w:t>
            </w:r>
          </w:p>
          <w:p w:rsidR="00B2038C" w:rsidRPr="00A84A98" w:rsidRDefault="00B2038C" w:rsidP="00C11DD8">
            <w:pPr>
              <w:tabs>
                <w:tab w:val="left" w:pos="990"/>
              </w:tabs>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L</w:t>
            </w:r>
          </w:p>
          <w:p w:rsidR="00B2038C" w:rsidRPr="00A84A98" w:rsidRDefault="00B2038C" w:rsidP="00C11DD8">
            <w:pPr>
              <w:tabs>
                <w:tab w:val="left" w:pos="990"/>
              </w:tabs>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F</w:t>
            </w:r>
          </w:p>
          <w:p w:rsidR="00B2038C" w:rsidRPr="00A84A98" w:rsidRDefault="00B2038C" w:rsidP="00C11DD8">
            <w:pPr>
              <w:tabs>
                <w:tab w:val="left" w:pos="990"/>
              </w:tabs>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P</w:t>
            </w:r>
          </w:p>
          <w:p w:rsidR="00B2038C" w:rsidRPr="00A84A98" w:rsidRDefault="00B2038C" w:rsidP="00C11DD8">
            <w:pPr>
              <w:tabs>
                <w:tab w:val="left" w:pos="990"/>
              </w:tabs>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S</w:t>
            </w:r>
          </w:p>
        </w:tc>
        <w:tc>
          <w:tcPr>
            <w:tcW w:w="1694" w:type="dxa"/>
          </w:tcPr>
          <w:p w:rsidR="00B2038C" w:rsidRPr="00A84A98" w:rsidRDefault="00B2038C" w:rsidP="00C11DD8">
            <w:pPr>
              <w:tabs>
                <w:tab w:val="left" w:pos="990"/>
              </w:tabs>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Kilograms</w:t>
            </w:r>
          </w:p>
          <w:p w:rsidR="00B2038C" w:rsidRPr="00A84A98" w:rsidRDefault="00B2038C" w:rsidP="00C11DD8">
            <w:pPr>
              <w:tabs>
                <w:tab w:val="left" w:pos="990"/>
              </w:tabs>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Man days</w:t>
            </w:r>
          </w:p>
          <w:p w:rsidR="00B2038C" w:rsidRPr="00A84A98" w:rsidRDefault="00B2038C" w:rsidP="00C11DD8">
            <w:pPr>
              <w:tabs>
                <w:tab w:val="left" w:pos="990"/>
              </w:tabs>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Kilograms</w:t>
            </w:r>
          </w:p>
          <w:p w:rsidR="00B2038C" w:rsidRPr="00A84A98" w:rsidRDefault="00B2038C" w:rsidP="00C11DD8">
            <w:pPr>
              <w:tabs>
                <w:tab w:val="left" w:pos="990"/>
              </w:tabs>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Litres</w:t>
            </w:r>
          </w:p>
          <w:p w:rsidR="00B2038C" w:rsidRPr="00A84A98" w:rsidRDefault="00B2038C" w:rsidP="00C11DD8">
            <w:pPr>
              <w:tabs>
                <w:tab w:val="left" w:pos="990"/>
              </w:tabs>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Kilograms</w:t>
            </w:r>
          </w:p>
        </w:tc>
        <w:tc>
          <w:tcPr>
            <w:tcW w:w="3870" w:type="dxa"/>
          </w:tcPr>
          <w:p w:rsidR="00B2038C" w:rsidRPr="00A84A98" w:rsidRDefault="00B2038C" w:rsidP="00C11DD8">
            <w:pPr>
              <w:tabs>
                <w:tab w:val="left" w:pos="990"/>
              </w:tabs>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Agricultural produce for one crop</w:t>
            </w:r>
          </w:p>
          <w:p w:rsidR="00B2038C" w:rsidRPr="00A84A98" w:rsidRDefault="00B2038C" w:rsidP="00C11DD8">
            <w:pPr>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Number of workers used</w:t>
            </w:r>
          </w:p>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US"/>
              </w:rPr>
              <w:t>Minerals and organic manure used</w:t>
            </w:r>
          </w:p>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US"/>
              </w:rPr>
              <w:t xml:space="preserve">Value of pesticides used in </w:t>
            </w:r>
            <w:proofErr w:type="spellStart"/>
            <w:r w:rsidRPr="00A84A98">
              <w:rPr>
                <w:rFonts w:ascii="Times New Roman" w:hAnsi="Times New Roman"/>
                <w:color w:val="000000"/>
                <w:sz w:val="20"/>
                <w:szCs w:val="20"/>
                <w:lang w:val="en-US"/>
              </w:rPr>
              <w:t>RwF</w:t>
            </w:r>
            <w:proofErr w:type="spellEnd"/>
          </w:p>
          <w:p w:rsidR="00B2038C" w:rsidRPr="00A84A98" w:rsidRDefault="00B2038C" w:rsidP="00C11DD8">
            <w:pPr>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 xml:space="preserve">Seeds used in </w:t>
            </w:r>
            <w:proofErr w:type="spellStart"/>
            <w:r w:rsidRPr="00A84A98">
              <w:rPr>
                <w:rFonts w:ascii="Times New Roman" w:hAnsi="Times New Roman"/>
                <w:color w:val="000000"/>
                <w:sz w:val="20"/>
                <w:szCs w:val="20"/>
                <w:lang w:val="en-US"/>
              </w:rPr>
              <w:t>RwF</w:t>
            </w:r>
            <w:proofErr w:type="spellEnd"/>
          </w:p>
        </w:tc>
      </w:tr>
    </w:tbl>
    <w:p w:rsidR="00C11DD8" w:rsidRPr="00A84A98" w:rsidRDefault="00C11DD8" w:rsidP="00C11DD8">
      <w:pPr>
        <w:tabs>
          <w:tab w:val="left" w:pos="990"/>
        </w:tabs>
        <w:snapToGrid w:val="0"/>
        <w:spacing w:after="0" w:line="240" w:lineRule="auto"/>
        <w:ind w:firstLine="425"/>
        <w:jc w:val="both"/>
        <w:rPr>
          <w:rFonts w:ascii="Times New Roman" w:hAnsi="Times New Roman"/>
          <w:sz w:val="20"/>
          <w:szCs w:val="20"/>
          <w:lang w:val="en-GB"/>
        </w:rPr>
      </w:pPr>
    </w:p>
    <w:p w:rsidR="00C11DD8" w:rsidRPr="00A84A98" w:rsidRDefault="00C11DD8" w:rsidP="00C11DD8">
      <w:pPr>
        <w:tabs>
          <w:tab w:val="left" w:pos="990"/>
        </w:tabs>
        <w:snapToGrid w:val="0"/>
        <w:spacing w:after="0" w:line="240" w:lineRule="auto"/>
        <w:ind w:firstLine="425"/>
        <w:jc w:val="both"/>
        <w:rPr>
          <w:rFonts w:ascii="Times New Roman" w:hAnsi="Times New Roman"/>
          <w:sz w:val="20"/>
          <w:szCs w:val="20"/>
          <w:lang w:val="en-GB"/>
        </w:rPr>
        <w:sectPr w:rsidR="00C11DD8" w:rsidRPr="00A84A98" w:rsidSect="0027562F">
          <w:headerReference w:type="default" r:id="rId32"/>
          <w:footerReference w:type="default" r:id="rId33"/>
          <w:type w:val="continuous"/>
          <w:pgSz w:w="12242" w:h="15842" w:code="1"/>
          <w:pgMar w:top="1440" w:right="1440" w:bottom="1440" w:left="1440" w:header="720" w:footer="720" w:gutter="0"/>
          <w:cols w:space="720"/>
          <w:docGrid w:linePitch="360"/>
        </w:sectPr>
      </w:pPr>
    </w:p>
    <w:p w:rsidR="00B2038C" w:rsidRPr="00A84A98" w:rsidRDefault="00B2038C" w:rsidP="00C11DD8">
      <w:pPr>
        <w:tabs>
          <w:tab w:val="left" w:pos="990"/>
        </w:tabs>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lastRenderedPageBreak/>
        <w:t>In the intent of the model specification,</w:t>
      </w:r>
      <w:r w:rsidRPr="00A84A98">
        <w:rPr>
          <w:rFonts w:ascii="Times New Roman" w:hAnsi="Times New Roman"/>
          <w:b/>
          <w:bCs/>
          <w:sz w:val="20"/>
          <w:szCs w:val="20"/>
          <w:lang w:val="en-GB"/>
        </w:rPr>
        <w:t xml:space="preserve"> </w:t>
      </w:r>
      <w:r w:rsidRPr="00A84A98">
        <w:rPr>
          <w:rFonts w:ascii="Times New Roman" w:hAnsi="Times New Roman"/>
          <w:sz w:val="20"/>
          <w:szCs w:val="20"/>
          <w:lang w:val="en-GB"/>
        </w:rPr>
        <w:t>Gujarati (1995) and Gujarati (200</w:t>
      </w:r>
      <w:r w:rsidR="00DB08FD" w:rsidRPr="00A84A98">
        <w:rPr>
          <w:rFonts w:ascii="Times New Roman" w:hAnsi="Times New Roman"/>
          <w:sz w:val="20"/>
          <w:szCs w:val="20"/>
          <w:lang w:val="en-GB"/>
        </w:rPr>
        <w:t>9</w:t>
      </w:r>
      <w:r w:rsidRPr="00A84A98">
        <w:rPr>
          <w:rFonts w:ascii="Times New Roman" w:hAnsi="Times New Roman"/>
          <w:sz w:val="20"/>
          <w:szCs w:val="20"/>
          <w:lang w:val="en-GB"/>
        </w:rPr>
        <w:t xml:space="preserve">) classify the Cobb-Douglas production function as the best production functions </w:t>
      </w:r>
      <w:r w:rsidRPr="00A84A98">
        <w:rPr>
          <w:rFonts w:ascii="Times New Roman" w:hAnsi="Times New Roman"/>
          <w:sz w:val="20"/>
          <w:szCs w:val="20"/>
          <w:lang w:val="en-GB"/>
        </w:rPr>
        <w:lastRenderedPageBreak/>
        <w:t>besides constant elasticity of substitution production function. Its stochastic form and its log-linear form are presented respectively</w:t>
      </w:r>
      <w:r w:rsidR="008738BF" w:rsidRPr="00A84A98">
        <w:rPr>
          <w:rFonts w:ascii="Times New Roman" w:hAnsi="Times New Roman"/>
          <w:sz w:val="20"/>
          <w:szCs w:val="20"/>
          <w:lang w:val="en-GB"/>
        </w:rPr>
        <w:t xml:space="preserve"> the equation (1)</w:t>
      </w:r>
      <w:r w:rsidRPr="00A84A98">
        <w:rPr>
          <w:rFonts w:ascii="Times New Roman" w:hAnsi="Times New Roman"/>
          <w:sz w:val="20"/>
          <w:szCs w:val="20"/>
          <w:lang w:val="en-GB"/>
        </w:rPr>
        <w:t>:</w:t>
      </w:r>
    </w:p>
    <w:p w:rsidR="00C11DD8" w:rsidRPr="00A84A98" w:rsidRDefault="00C11DD8" w:rsidP="00C11DD8">
      <w:pPr>
        <w:tabs>
          <w:tab w:val="left" w:pos="990"/>
        </w:tabs>
        <w:snapToGrid w:val="0"/>
        <w:spacing w:after="0" w:line="240" w:lineRule="auto"/>
        <w:ind w:firstLine="425"/>
        <w:jc w:val="both"/>
        <w:rPr>
          <w:rFonts w:ascii="Times New Roman" w:hAnsi="Times New Roman"/>
          <w:sz w:val="20"/>
          <w:szCs w:val="20"/>
          <w:lang w:val="en-US"/>
        </w:rPr>
        <w:sectPr w:rsidR="00C11DD8" w:rsidRPr="00A84A98" w:rsidSect="00C11DD8">
          <w:headerReference w:type="default" r:id="rId34"/>
          <w:footerReference w:type="default" r:id="rId35"/>
          <w:type w:val="continuous"/>
          <w:pgSz w:w="12242" w:h="15842" w:code="1"/>
          <w:pgMar w:top="1440" w:right="1440" w:bottom="1440" w:left="1440" w:header="720" w:footer="720" w:gutter="0"/>
          <w:cols w:num="2" w:space="550"/>
          <w:docGrid w:linePitch="360"/>
        </w:sectPr>
      </w:pPr>
    </w:p>
    <w:p w:rsidR="00C11DD8" w:rsidRPr="00A84A98" w:rsidRDefault="00C11DD8" w:rsidP="00C11DD8">
      <w:pPr>
        <w:tabs>
          <w:tab w:val="left" w:pos="990"/>
        </w:tabs>
        <w:snapToGrid w:val="0"/>
        <w:spacing w:after="0" w:line="240" w:lineRule="auto"/>
        <w:jc w:val="both"/>
        <w:rPr>
          <w:rFonts w:ascii="Times New Roman" w:hAnsi="Times New Roman"/>
          <w:sz w:val="20"/>
          <w:szCs w:val="20"/>
          <w:lang w:val="en-US" w:eastAsia="zh-CN"/>
        </w:rPr>
      </w:pPr>
    </w:p>
    <w:p w:rsidR="00B2038C" w:rsidRPr="00A84A98" w:rsidRDefault="000261F2" w:rsidP="00C11DD8">
      <w:pPr>
        <w:tabs>
          <w:tab w:val="left" w:pos="990"/>
        </w:tabs>
        <w:snapToGrid w:val="0"/>
        <w:spacing w:after="0" w:line="240" w:lineRule="auto"/>
        <w:jc w:val="both"/>
        <w:rPr>
          <w:rFonts w:ascii="Times New Roman" w:hAnsi="Times New Roman"/>
          <w:sz w:val="20"/>
          <w:szCs w:val="20"/>
          <w:lang w:val="en-US"/>
        </w:rPr>
      </w:pPr>
      <w:r w:rsidRPr="00A84A98">
        <w:rPr>
          <w:rFonts w:ascii="Times New Roman" w:hAnsi="Times New Roman"/>
          <w:sz w:val="20"/>
          <w:szCs w:val="20"/>
          <w:lang w:val="en-US"/>
        </w:rPr>
        <w:object w:dxaOrig="1880" w:dyaOrig="400">
          <v:shape id="_x0000_i1027" type="#_x0000_t75" style="width:93.9pt;height:20.05pt" o:ole="">
            <v:imagedata r:id="rId36" o:title=""/>
          </v:shape>
          <o:OLEObject Type="Embed" ProgID="Equation.3" ShapeID="_x0000_i1027" DrawAspect="Content" ObjectID="_1541371371" r:id="rId37"/>
        </w:object>
      </w:r>
    </w:p>
    <w:p w:rsidR="003B1EED" w:rsidRPr="00A84A98" w:rsidRDefault="000261F2" w:rsidP="00C11DD8">
      <w:pPr>
        <w:tabs>
          <w:tab w:val="left" w:pos="8080"/>
        </w:tabs>
        <w:snapToGrid w:val="0"/>
        <w:spacing w:after="0" w:line="240" w:lineRule="auto"/>
        <w:jc w:val="both"/>
        <w:rPr>
          <w:rFonts w:ascii="Times New Roman" w:hAnsi="Times New Roman"/>
          <w:sz w:val="20"/>
          <w:szCs w:val="20"/>
          <w:lang w:val="en-US"/>
        </w:rPr>
      </w:pPr>
      <w:r w:rsidRPr="00A84A98">
        <w:rPr>
          <w:rFonts w:ascii="Times New Roman" w:hAnsi="Times New Roman"/>
          <w:sz w:val="20"/>
          <w:szCs w:val="20"/>
          <w:lang w:val="en-US"/>
        </w:rPr>
        <w:object w:dxaOrig="3920" w:dyaOrig="360">
          <v:shape id="_x0000_i1028" type="#_x0000_t75" style="width:195.95pt;height:18.15pt" o:ole="">
            <v:imagedata r:id="rId38" o:title=""/>
          </v:shape>
          <o:OLEObject Type="Embed" ProgID="Equation.3" ShapeID="_x0000_i1028" DrawAspect="Content" ObjectID="_1541371372" r:id="rId39"/>
        </w:object>
      </w:r>
      <w:r w:rsidR="00B2038C" w:rsidRPr="00A84A98">
        <w:rPr>
          <w:rFonts w:ascii="Times New Roman" w:hAnsi="Times New Roman"/>
          <w:sz w:val="20"/>
          <w:szCs w:val="20"/>
          <w:lang w:val="en-US"/>
        </w:rPr>
        <w:t>----------------------------------------------</w:t>
      </w:r>
      <w:r w:rsidR="00C11DD8" w:rsidRPr="00A84A98">
        <w:rPr>
          <w:rFonts w:ascii="Times New Roman" w:hAnsi="Times New Roman" w:hint="eastAsia"/>
          <w:sz w:val="20"/>
          <w:szCs w:val="20"/>
          <w:lang w:val="en-US" w:eastAsia="zh-CN"/>
        </w:rPr>
        <w:tab/>
      </w:r>
      <w:r w:rsidR="00B2038C" w:rsidRPr="00A84A98">
        <w:rPr>
          <w:rFonts w:ascii="Times New Roman" w:hAnsi="Times New Roman"/>
          <w:sz w:val="20"/>
          <w:szCs w:val="20"/>
          <w:lang w:val="en-US"/>
        </w:rPr>
        <w:t>Equation (1)</w:t>
      </w:r>
    </w:p>
    <w:p w:rsidR="00C11DD8" w:rsidRPr="00A84A98" w:rsidRDefault="00C11DD8" w:rsidP="00C11DD8">
      <w:pPr>
        <w:tabs>
          <w:tab w:val="left" w:pos="8080"/>
        </w:tabs>
        <w:snapToGrid w:val="0"/>
        <w:spacing w:after="0" w:line="240" w:lineRule="auto"/>
        <w:ind w:firstLine="425"/>
        <w:jc w:val="both"/>
        <w:rPr>
          <w:rFonts w:ascii="Times New Roman" w:hAnsi="Times New Roman"/>
          <w:sz w:val="20"/>
          <w:szCs w:val="20"/>
          <w:lang w:val="en-US"/>
        </w:rPr>
      </w:pPr>
    </w:p>
    <w:p w:rsidR="00C11DD8" w:rsidRPr="00A84A98" w:rsidRDefault="00C11DD8" w:rsidP="00C11DD8">
      <w:pPr>
        <w:tabs>
          <w:tab w:val="left" w:pos="8080"/>
        </w:tabs>
        <w:snapToGrid w:val="0"/>
        <w:spacing w:after="0" w:line="240" w:lineRule="auto"/>
        <w:ind w:firstLine="425"/>
        <w:jc w:val="both"/>
        <w:rPr>
          <w:rFonts w:ascii="Times New Roman" w:hAnsi="Times New Roman"/>
          <w:sz w:val="20"/>
          <w:szCs w:val="20"/>
          <w:lang w:val="en-US"/>
        </w:rPr>
        <w:sectPr w:rsidR="00C11DD8" w:rsidRPr="00A84A98" w:rsidSect="0027562F">
          <w:headerReference w:type="default" r:id="rId40"/>
          <w:footerReference w:type="default" r:id="rId41"/>
          <w:type w:val="continuous"/>
          <w:pgSz w:w="12242" w:h="15842" w:code="1"/>
          <w:pgMar w:top="1440" w:right="1440" w:bottom="1440" w:left="1440" w:header="720" w:footer="720" w:gutter="0"/>
          <w:cols w:space="720"/>
          <w:docGrid w:linePitch="360"/>
        </w:sectPr>
      </w:pPr>
    </w:p>
    <w:p w:rsidR="00B2038C" w:rsidRPr="00A84A98" w:rsidRDefault="00B2038C" w:rsidP="00C11DD8">
      <w:pPr>
        <w:tabs>
          <w:tab w:val="left" w:pos="8080"/>
        </w:tabs>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US"/>
        </w:rPr>
        <w:lastRenderedPageBreak/>
        <w:t xml:space="preserve">where Y is a dependent variable, Xs are independent variables, </w:t>
      </w:r>
      <w:r w:rsidR="000261F2" w:rsidRPr="00A84A98">
        <w:rPr>
          <w:rFonts w:ascii="Times New Roman" w:hAnsi="Times New Roman"/>
          <w:sz w:val="20"/>
          <w:szCs w:val="20"/>
          <w:lang w:val="en-US"/>
        </w:rPr>
        <w:object w:dxaOrig="480" w:dyaOrig="320">
          <v:shape id="_x0000_i1029" type="#_x0000_t75" style="width:23.8pt;height:15.65pt" o:ole="">
            <v:imagedata r:id="rId42" o:title=""/>
          </v:shape>
          <o:OLEObject Type="Embed" ProgID="Equation.3" ShapeID="_x0000_i1029" DrawAspect="Content" ObjectID="_1541371373" r:id="rId43"/>
        </w:object>
      </w:r>
      <w:r w:rsidRPr="00A84A98">
        <w:rPr>
          <w:rFonts w:ascii="Times New Roman" w:hAnsi="Times New Roman"/>
          <w:sz w:val="20"/>
          <w:szCs w:val="20"/>
          <w:lang w:val="en-US"/>
        </w:rPr>
        <w:t xml:space="preserve">stands for </w:t>
      </w:r>
      <w:proofErr w:type="spellStart"/>
      <w:r w:rsidRPr="00A84A98">
        <w:rPr>
          <w:rFonts w:ascii="Times New Roman" w:hAnsi="Times New Roman"/>
          <w:sz w:val="20"/>
          <w:szCs w:val="20"/>
          <w:lang w:val="en-US"/>
        </w:rPr>
        <w:t>Neperian</w:t>
      </w:r>
      <w:proofErr w:type="spellEnd"/>
      <w:r w:rsidRPr="00A84A98">
        <w:rPr>
          <w:rFonts w:ascii="Times New Roman" w:hAnsi="Times New Roman"/>
          <w:sz w:val="20"/>
          <w:szCs w:val="20"/>
          <w:lang w:val="en-US"/>
        </w:rPr>
        <w:t xml:space="preserve"> logarithm, </w:t>
      </w:r>
      <w:r w:rsidR="000261F2" w:rsidRPr="00A84A98">
        <w:rPr>
          <w:rFonts w:ascii="Times New Roman" w:hAnsi="Times New Roman"/>
          <w:sz w:val="20"/>
          <w:szCs w:val="20"/>
          <w:lang w:val="en-US"/>
        </w:rPr>
        <w:object w:dxaOrig="180" w:dyaOrig="220">
          <v:shape id="_x0000_i1030" type="#_x0000_t75" style="width:8.75pt;height:11.25pt" o:ole="">
            <v:imagedata r:id="rId44" o:title=""/>
          </v:shape>
          <o:OLEObject Type="Embed" ProgID="Equation.3" ShapeID="_x0000_i1030" DrawAspect="Content" ObjectID="_1541371374" r:id="rId45"/>
        </w:object>
      </w:r>
      <w:r w:rsidRPr="00A84A98">
        <w:rPr>
          <w:rFonts w:ascii="Times New Roman" w:hAnsi="Times New Roman"/>
          <w:sz w:val="20"/>
          <w:szCs w:val="20"/>
          <w:lang w:val="en-US"/>
        </w:rPr>
        <w:t xml:space="preserve">is the </w:t>
      </w:r>
      <w:proofErr w:type="spellStart"/>
      <w:r w:rsidRPr="00A84A98">
        <w:rPr>
          <w:rFonts w:ascii="Times New Roman" w:hAnsi="Times New Roman"/>
          <w:sz w:val="20"/>
          <w:szCs w:val="20"/>
          <w:lang w:val="en-US"/>
        </w:rPr>
        <w:t>Neperian</w:t>
      </w:r>
      <w:proofErr w:type="spellEnd"/>
      <w:r w:rsidRPr="00A84A98">
        <w:rPr>
          <w:rFonts w:ascii="Times New Roman" w:hAnsi="Times New Roman"/>
          <w:sz w:val="20"/>
          <w:szCs w:val="20"/>
          <w:lang w:val="en-US"/>
        </w:rPr>
        <w:t xml:space="preserve"> number equal to 2.72121, </w:t>
      </w:r>
      <w:r w:rsidR="000261F2" w:rsidRPr="00A84A98">
        <w:rPr>
          <w:rFonts w:ascii="Times New Roman" w:hAnsi="Times New Roman"/>
          <w:sz w:val="20"/>
          <w:szCs w:val="20"/>
          <w:lang w:val="en-US"/>
        </w:rPr>
        <w:object w:dxaOrig="240" w:dyaOrig="360">
          <v:shape id="_x0000_i1031" type="#_x0000_t75" style="width:11.9pt;height:18.15pt" o:ole="">
            <v:imagedata r:id="rId46" o:title=""/>
          </v:shape>
          <o:OLEObject Type="Embed" ProgID="Equation.3" ShapeID="_x0000_i1031" DrawAspect="Content" ObjectID="_1541371375" r:id="rId47"/>
        </w:object>
      </w:r>
      <w:r w:rsidRPr="00A84A98">
        <w:rPr>
          <w:rFonts w:ascii="Times New Roman" w:hAnsi="Times New Roman"/>
          <w:sz w:val="20"/>
          <w:szCs w:val="20"/>
          <w:lang w:val="en-US"/>
        </w:rPr>
        <w:t xml:space="preserve"> is a disturbance term, </w:t>
      </w:r>
      <w:r w:rsidR="000261F2" w:rsidRPr="00A84A98">
        <w:rPr>
          <w:rFonts w:ascii="Times New Roman" w:hAnsi="Times New Roman"/>
          <w:sz w:val="20"/>
          <w:szCs w:val="20"/>
          <w:lang w:val="en-US"/>
        </w:rPr>
        <w:object w:dxaOrig="240" w:dyaOrig="320">
          <v:shape id="_x0000_i1032" type="#_x0000_t75" style="width:11.9pt;height:15.65pt" o:ole="">
            <v:imagedata r:id="rId48" o:title=""/>
          </v:shape>
          <o:OLEObject Type="Embed" ProgID="Equation.3" ShapeID="_x0000_i1032" DrawAspect="Content" ObjectID="_1541371376" r:id="rId49"/>
        </w:object>
      </w:r>
      <w:r w:rsidRPr="00A84A98">
        <w:rPr>
          <w:rFonts w:ascii="Times New Roman" w:hAnsi="Times New Roman"/>
          <w:sz w:val="20"/>
          <w:szCs w:val="20"/>
          <w:lang w:val="en-US"/>
        </w:rPr>
        <w:t xml:space="preserve">s are </w:t>
      </w:r>
      <w:r w:rsidRPr="00A84A98">
        <w:rPr>
          <w:rFonts w:ascii="Times New Roman" w:hAnsi="Times New Roman"/>
          <w:sz w:val="20"/>
          <w:szCs w:val="20"/>
          <w:lang w:val="en-US"/>
        </w:rPr>
        <w:lastRenderedPageBreak/>
        <w:t xml:space="preserve">parameters to be estimated and </w:t>
      </w:r>
      <w:r w:rsidR="000261F2" w:rsidRPr="00A84A98">
        <w:rPr>
          <w:rFonts w:ascii="Times New Roman" w:hAnsi="Times New Roman"/>
          <w:sz w:val="20"/>
          <w:szCs w:val="20"/>
          <w:lang w:val="en-US"/>
        </w:rPr>
        <w:object w:dxaOrig="1140" w:dyaOrig="360">
          <v:shape id="_x0000_i1033" type="#_x0000_t75" style="width:56.95pt;height:18.15pt" o:ole="">
            <v:imagedata r:id="rId50" o:title=""/>
          </v:shape>
          <o:OLEObject Type="Embed" ProgID="Equation.3" ShapeID="_x0000_i1033" DrawAspect="Content" ObjectID="_1541371377" r:id="rId51"/>
        </w:object>
      </w:r>
      <w:r w:rsidRPr="00A84A98">
        <w:rPr>
          <w:rFonts w:ascii="Times New Roman" w:hAnsi="Times New Roman"/>
          <w:sz w:val="20"/>
          <w:szCs w:val="20"/>
          <w:lang w:val="en-US"/>
        </w:rPr>
        <w:t xml:space="preserve"> are the intercepts. Following Gujarati, the model to be estimated for this case study is described</w:t>
      </w:r>
      <w:r w:rsidR="003B1EED" w:rsidRPr="00A84A98">
        <w:rPr>
          <w:rFonts w:ascii="Times New Roman" w:hAnsi="Times New Roman"/>
          <w:sz w:val="20"/>
          <w:szCs w:val="20"/>
          <w:lang w:val="en-US"/>
        </w:rPr>
        <w:t xml:space="preserve"> by the equation (2) below</w:t>
      </w:r>
      <w:r w:rsidRPr="00A84A98">
        <w:rPr>
          <w:rFonts w:ascii="Times New Roman" w:hAnsi="Times New Roman"/>
          <w:sz w:val="20"/>
          <w:szCs w:val="20"/>
          <w:lang w:val="en-US"/>
        </w:rPr>
        <w:t>:</w:t>
      </w:r>
    </w:p>
    <w:p w:rsidR="00C11DD8" w:rsidRPr="00A84A98" w:rsidRDefault="00C11DD8" w:rsidP="00C11DD8">
      <w:pPr>
        <w:tabs>
          <w:tab w:val="left" w:pos="8080"/>
        </w:tabs>
        <w:snapToGrid w:val="0"/>
        <w:spacing w:after="0" w:line="240" w:lineRule="auto"/>
        <w:ind w:firstLine="425"/>
        <w:jc w:val="both"/>
        <w:rPr>
          <w:rFonts w:ascii="Times New Roman" w:hAnsi="Times New Roman"/>
          <w:sz w:val="20"/>
          <w:szCs w:val="20"/>
          <w:lang w:val="en-US"/>
        </w:rPr>
      </w:pPr>
    </w:p>
    <w:p w:rsidR="00C11DD8" w:rsidRPr="00A84A98" w:rsidRDefault="00C11DD8" w:rsidP="00C11DD8">
      <w:pPr>
        <w:tabs>
          <w:tab w:val="left" w:pos="8080"/>
        </w:tabs>
        <w:snapToGrid w:val="0"/>
        <w:spacing w:after="0" w:line="240" w:lineRule="auto"/>
        <w:ind w:firstLine="425"/>
        <w:jc w:val="both"/>
        <w:rPr>
          <w:rFonts w:ascii="Times New Roman" w:hAnsi="Times New Roman"/>
          <w:sz w:val="20"/>
          <w:szCs w:val="20"/>
          <w:lang w:val="en-US"/>
        </w:rPr>
        <w:sectPr w:rsidR="00C11DD8" w:rsidRPr="00A84A98" w:rsidSect="0027562F">
          <w:headerReference w:type="default" r:id="rId52"/>
          <w:footerReference w:type="default" r:id="rId53"/>
          <w:type w:val="continuous"/>
          <w:pgSz w:w="12242" w:h="15842" w:code="1"/>
          <w:pgMar w:top="1440" w:right="1440" w:bottom="1440" w:left="1440" w:header="720" w:footer="720" w:gutter="0"/>
          <w:cols w:num="2" w:space="720"/>
          <w:docGrid w:linePitch="360"/>
        </w:sectPr>
      </w:pPr>
    </w:p>
    <w:p w:rsidR="003B1EED" w:rsidRPr="00A84A98" w:rsidRDefault="003B1EED" w:rsidP="00C11DD8">
      <w:pPr>
        <w:tabs>
          <w:tab w:val="left" w:pos="8080"/>
        </w:tabs>
        <w:snapToGrid w:val="0"/>
        <w:spacing w:after="0" w:line="240" w:lineRule="auto"/>
        <w:ind w:firstLine="425"/>
        <w:jc w:val="both"/>
        <w:rPr>
          <w:rFonts w:ascii="Times New Roman" w:hAnsi="Times New Roman"/>
          <w:sz w:val="20"/>
          <w:szCs w:val="20"/>
          <w:lang w:val="en-US"/>
        </w:rPr>
      </w:pPr>
    </w:p>
    <w:p w:rsidR="00B2038C" w:rsidRPr="00A84A98" w:rsidRDefault="000261F2" w:rsidP="00C11DD8">
      <w:pPr>
        <w:tabs>
          <w:tab w:val="left" w:pos="8080"/>
        </w:tabs>
        <w:snapToGrid w:val="0"/>
        <w:spacing w:after="0" w:line="240" w:lineRule="auto"/>
        <w:ind w:firstLine="425"/>
        <w:jc w:val="both"/>
        <w:rPr>
          <w:rFonts w:ascii="Times New Roman" w:hAnsi="Times New Roman"/>
          <w:sz w:val="20"/>
          <w:szCs w:val="20"/>
          <w:lang w:val="en-US"/>
        </w:rPr>
      </w:pPr>
      <w:r w:rsidRPr="00A84A98">
        <w:rPr>
          <w:rFonts w:ascii="Times New Roman" w:hAnsi="Times New Roman"/>
          <w:sz w:val="20"/>
          <w:szCs w:val="20"/>
          <w:lang w:val="en-US"/>
        </w:rPr>
        <w:object w:dxaOrig="5560" w:dyaOrig="360">
          <v:shape id="_x0000_i1034" type="#_x0000_t75" style="width:278pt;height:18.15pt" o:ole="">
            <v:imagedata r:id="rId54" o:title=""/>
          </v:shape>
          <o:OLEObject Type="Embed" ProgID="Equation.3" ShapeID="_x0000_i1034" DrawAspect="Content" ObjectID="_1541371378" r:id="rId55"/>
        </w:object>
      </w:r>
      <w:r w:rsidR="00B2038C" w:rsidRPr="00A84A98">
        <w:rPr>
          <w:rFonts w:ascii="Times New Roman" w:hAnsi="Times New Roman"/>
          <w:sz w:val="20"/>
          <w:szCs w:val="20"/>
          <w:lang w:val="en-US"/>
        </w:rPr>
        <w:t>--------------------------</w:t>
      </w:r>
      <w:r w:rsidR="00C11DD8" w:rsidRPr="00A84A98">
        <w:rPr>
          <w:rFonts w:ascii="Times New Roman" w:hAnsi="Times New Roman" w:hint="eastAsia"/>
          <w:sz w:val="20"/>
          <w:szCs w:val="20"/>
          <w:lang w:val="en-US" w:eastAsia="zh-CN"/>
        </w:rPr>
        <w:tab/>
      </w:r>
      <w:r w:rsidR="00B2038C" w:rsidRPr="00A84A98">
        <w:rPr>
          <w:rFonts w:ascii="Times New Roman" w:hAnsi="Times New Roman"/>
          <w:sz w:val="20"/>
          <w:szCs w:val="20"/>
          <w:lang w:val="en-US"/>
        </w:rPr>
        <w:t>Equation (2)</w:t>
      </w:r>
    </w:p>
    <w:p w:rsidR="00C11DD8" w:rsidRPr="00A84A98" w:rsidRDefault="00C11DD8" w:rsidP="00C11DD8">
      <w:pPr>
        <w:tabs>
          <w:tab w:val="left" w:pos="990"/>
        </w:tabs>
        <w:snapToGrid w:val="0"/>
        <w:spacing w:after="0" w:line="240" w:lineRule="auto"/>
        <w:ind w:firstLine="425"/>
        <w:jc w:val="both"/>
        <w:rPr>
          <w:rFonts w:ascii="Times New Roman" w:hAnsi="Times New Roman"/>
          <w:sz w:val="20"/>
          <w:szCs w:val="20"/>
          <w:lang w:val="en-US"/>
        </w:rPr>
      </w:pPr>
    </w:p>
    <w:p w:rsidR="00C11DD8" w:rsidRPr="00A84A98" w:rsidRDefault="00C11DD8" w:rsidP="00C11DD8">
      <w:pPr>
        <w:tabs>
          <w:tab w:val="left" w:pos="990"/>
        </w:tabs>
        <w:snapToGrid w:val="0"/>
        <w:spacing w:after="0" w:line="240" w:lineRule="auto"/>
        <w:ind w:firstLine="425"/>
        <w:jc w:val="both"/>
        <w:rPr>
          <w:rFonts w:ascii="Times New Roman" w:hAnsi="Times New Roman"/>
          <w:sz w:val="20"/>
          <w:szCs w:val="20"/>
          <w:lang w:val="en-US"/>
        </w:rPr>
        <w:sectPr w:rsidR="00C11DD8" w:rsidRPr="00A84A98" w:rsidSect="0027562F">
          <w:headerReference w:type="default" r:id="rId56"/>
          <w:footerReference w:type="default" r:id="rId57"/>
          <w:type w:val="continuous"/>
          <w:pgSz w:w="12242" w:h="15842" w:code="1"/>
          <w:pgMar w:top="1440" w:right="1440" w:bottom="1440" w:left="1440" w:header="720" w:footer="720" w:gutter="0"/>
          <w:cols w:space="720"/>
          <w:docGrid w:linePitch="360"/>
        </w:sectPr>
      </w:pPr>
    </w:p>
    <w:p w:rsidR="00B2038C" w:rsidRPr="00A84A98" w:rsidRDefault="00B2038C" w:rsidP="00C11DD8">
      <w:pPr>
        <w:tabs>
          <w:tab w:val="left" w:pos="990"/>
        </w:tabs>
        <w:snapToGrid w:val="0"/>
        <w:spacing w:after="0" w:line="240" w:lineRule="auto"/>
        <w:ind w:firstLine="425"/>
        <w:jc w:val="both"/>
        <w:rPr>
          <w:rFonts w:ascii="Times New Roman" w:hAnsi="Times New Roman"/>
          <w:sz w:val="20"/>
          <w:szCs w:val="20"/>
          <w:lang w:val="en-US"/>
        </w:rPr>
      </w:pPr>
      <w:r w:rsidRPr="00A84A98">
        <w:rPr>
          <w:rFonts w:ascii="Times New Roman" w:hAnsi="Times New Roman"/>
          <w:sz w:val="20"/>
          <w:szCs w:val="20"/>
          <w:lang w:val="en-US"/>
        </w:rPr>
        <w:lastRenderedPageBreak/>
        <w:t xml:space="preserve">where </w:t>
      </w:r>
      <w:proofErr w:type="spellStart"/>
      <w:r w:rsidRPr="00A84A98">
        <w:rPr>
          <w:rFonts w:ascii="Times New Roman" w:hAnsi="Times New Roman"/>
          <w:i/>
          <w:iCs/>
          <w:sz w:val="20"/>
          <w:szCs w:val="20"/>
          <w:lang w:val="en-US"/>
        </w:rPr>
        <w:t>LogY</w:t>
      </w:r>
      <w:proofErr w:type="spellEnd"/>
      <w:r w:rsidRPr="00A84A98">
        <w:rPr>
          <w:rFonts w:ascii="Times New Roman" w:hAnsi="Times New Roman"/>
          <w:sz w:val="20"/>
          <w:szCs w:val="20"/>
          <w:lang w:val="en-US"/>
        </w:rPr>
        <w:t xml:space="preserve"> stands for agricultural output in </w:t>
      </w:r>
      <w:proofErr w:type="spellStart"/>
      <w:r w:rsidRPr="00A84A98">
        <w:rPr>
          <w:rFonts w:ascii="Times New Roman" w:hAnsi="Times New Roman"/>
          <w:sz w:val="20"/>
          <w:szCs w:val="20"/>
          <w:lang w:val="en-US"/>
        </w:rPr>
        <w:t>RwF</w:t>
      </w:r>
      <w:proofErr w:type="spellEnd"/>
      <w:r w:rsidRPr="00A84A98">
        <w:rPr>
          <w:rFonts w:ascii="Times New Roman" w:hAnsi="Times New Roman"/>
          <w:sz w:val="20"/>
          <w:szCs w:val="20"/>
          <w:lang w:val="en-US"/>
        </w:rPr>
        <w:t xml:space="preserve">, </w:t>
      </w:r>
      <w:proofErr w:type="spellStart"/>
      <w:r w:rsidRPr="00A84A98">
        <w:rPr>
          <w:rFonts w:ascii="Times New Roman" w:hAnsi="Times New Roman"/>
          <w:i/>
          <w:iCs/>
          <w:sz w:val="20"/>
          <w:szCs w:val="20"/>
          <w:lang w:val="en-US"/>
        </w:rPr>
        <w:t>LogL</w:t>
      </w:r>
      <w:proofErr w:type="spellEnd"/>
      <w:r w:rsidRPr="00A84A98">
        <w:rPr>
          <w:rFonts w:ascii="Times New Roman" w:hAnsi="Times New Roman"/>
          <w:sz w:val="20"/>
          <w:szCs w:val="20"/>
          <w:lang w:val="en-US"/>
        </w:rPr>
        <w:t xml:space="preserve"> is </w:t>
      </w:r>
      <w:proofErr w:type="spellStart"/>
      <w:r w:rsidRPr="00A84A98">
        <w:rPr>
          <w:rFonts w:ascii="Times New Roman" w:hAnsi="Times New Roman"/>
          <w:sz w:val="20"/>
          <w:szCs w:val="20"/>
          <w:lang w:val="en-US"/>
        </w:rPr>
        <w:t>labour</w:t>
      </w:r>
      <w:proofErr w:type="spellEnd"/>
      <w:r w:rsidRPr="00A84A98">
        <w:rPr>
          <w:rFonts w:ascii="Times New Roman" w:hAnsi="Times New Roman"/>
          <w:sz w:val="20"/>
          <w:szCs w:val="20"/>
          <w:lang w:val="en-US"/>
        </w:rPr>
        <w:t xml:space="preserve"> in </w:t>
      </w:r>
      <w:proofErr w:type="spellStart"/>
      <w:r w:rsidRPr="00A84A98">
        <w:rPr>
          <w:rFonts w:ascii="Times New Roman" w:hAnsi="Times New Roman"/>
          <w:sz w:val="20"/>
          <w:szCs w:val="20"/>
          <w:lang w:val="en-US"/>
        </w:rPr>
        <w:t>RwF</w:t>
      </w:r>
      <w:proofErr w:type="spellEnd"/>
      <w:r w:rsidRPr="00A84A98">
        <w:rPr>
          <w:rFonts w:ascii="Times New Roman" w:hAnsi="Times New Roman"/>
          <w:sz w:val="20"/>
          <w:szCs w:val="20"/>
          <w:lang w:val="en-US"/>
        </w:rPr>
        <w:t xml:space="preserve">, </w:t>
      </w:r>
      <w:proofErr w:type="spellStart"/>
      <w:r w:rsidRPr="00A84A98">
        <w:rPr>
          <w:rFonts w:ascii="Times New Roman" w:hAnsi="Times New Roman"/>
          <w:i/>
          <w:iCs/>
          <w:sz w:val="20"/>
          <w:szCs w:val="20"/>
          <w:lang w:val="en-US"/>
        </w:rPr>
        <w:t>LogF</w:t>
      </w:r>
      <w:proofErr w:type="spellEnd"/>
      <w:r w:rsidRPr="00A84A98">
        <w:rPr>
          <w:rFonts w:ascii="Times New Roman" w:hAnsi="Times New Roman"/>
          <w:sz w:val="20"/>
          <w:szCs w:val="20"/>
          <w:lang w:val="en-US"/>
        </w:rPr>
        <w:t xml:space="preserve"> is the value of fertilizers in </w:t>
      </w:r>
      <w:proofErr w:type="spellStart"/>
      <w:r w:rsidRPr="00A84A98">
        <w:rPr>
          <w:rFonts w:ascii="Times New Roman" w:hAnsi="Times New Roman"/>
          <w:sz w:val="20"/>
          <w:szCs w:val="20"/>
          <w:lang w:val="en-US"/>
        </w:rPr>
        <w:t>RwF</w:t>
      </w:r>
      <w:proofErr w:type="spellEnd"/>
      <w:r w:rsidRPr="00A84A98">
        <w:rPr>
          <w:rFonts w:ascii="Times New Roman" w:hAnsi="Times New Roman"/>
          <w:sz w:val="20"/>
          <w:szCs w:val="20"/>
          <w:lang w:val="en-US"/>
        </w:rPr>
        <w:t xml:space="preserve">, </w:t>
      </w:r>
      <w:proofErr w:type="spellStart"/>
      <w:r w:rsidRPr="00A84A98">
        <w:rPr>
          <w:rFonts w:ascii="Times New Roman" w:hAnsi="Times New Roman"/>
          <w:i/>
          <w:iCs/>
          <w:sz w:val="20"/>
          <w:szCs w:val="20"/>
          <w:lang w:val="en-US"/>
        </w:rPr>
        <w:t>LogP</w:t>
      </w:r>
      <w:proofErr w:type="spellEnd"/>
      <w:r w:rsidRPr="00A84A98">
        <w:rPr>
          <w:rFonts w:ascii="Times New Roman" w:hAnsi="Times New Roman"/>
          <w:sz w:val="20"/>
          <w:szCs w:val="20"/>
          <w:lang w:val="en-US"/>
        </w:rPr>
        <w:t xml:space="preserve"> is the value of pesticides in </w:t>
      </w:r>
      <w:proofErr w:type="spellStart"/>
      <w:r w:rsidRPr="00A84A98">
        <w:rPr>
          <w:rFonts w:ascii="Times New Roman" w:hAnsi="Times New Roman"/>
          <w:sz w:val="20"/>
          <w:szCs w:val="20"/>
          <w:lang w:val="en-US"/>
        </w:rPr>
        <w:t>RwF</w:t>
      </w:r>
      <w:proofErr w:type="spellEnd"/>
      <w:r w:rsidRPr="00A84A98">
        <w:rPr>
          <w:rFonts w:ascii="Times New Roman" w:hAnsi="Times New Roman"/>
          <w:sz w:val="20"/>
          <w:szCs w:val="20"/>
          <w:lang w:val="en-US"/>
        </w:rPr>
        <w:t xml:space="preserve">, </w:t>
      </w:r>
      <w:proofErr w:type="spellStart"/>
      <w:r w:rsidRPr="00A84A98">
        <w:rPr>
          <w:rFonts w:ascii="Times New Roman" w:hAnsi="Times New Roman"/>
          <w:i/>
          <w:iCs/>
          <w:sz w:val="20"/>
          <w:szCs w:val="20"/>
          <w:lang w:val="en-US"/>
        </w:rPr>
        <w:t>LogS</w:t>
      </w:r>
      <w:proofErr w:type="spellEnd"/>
      <w:r w:rsidRPr="00A84A98">
        <w:rPr>
          <w:rFonts w:ascii="Times New Roman" w:hAnsi="Times New Roman"/>
          <w:sz w:val="20"/>
          <w:szCs w:val="20"/>
          <w:lang w:val="en-US"/>
        </w:rPr>
        <w:t xml:space="preserve"> is the value of seeds in </w:t>
      </w:r>
      <w:proofErr w:type="spellStart"/>
      <w:r w:rsidRPr="00A84A98">
        <w:rPr>
          <w:rFonts w:ascii="Times New Roman" w:hAnsi="Times New Roman"/>
          <w:sz w:val="20"/>
          <w:szCs w:val="20"/>
          <w:lang w:val="en-US"/>
        </w:rPr>
        <w:t>RwF</w:t>
      </w:r>
      <w:proofErr w:type="spellEnd"/>
      <w:r w:rsidRPr="00A84A98">
        <w:rPr>
          <w:rFonts w:ascii="Times New Roman" w:hAnsi="Times New Roman"/>
          <w:sz w:val="20"/>
          <w:szCs w:val="20"/>
          <w:lang w:val="en-US"/>
        </w:rPr>
        <w:t xml:space="preserve">, </w:t>
      </w:r>
      <w:r w:rsidRPr="00A84A98">
        <w:rPr>
          <w:rFonts w:ascii="Times New Roman" w:hAnsi="Times New Roman"/>
          <w:i/>
          <w:iCs/>
          <w:sz w:val="20"/>
          <w:szCs w:val="20"/>
          <w:lang w:val="en-US"/>
        </w:rPr>
        <w:t>Log</w:t>
      </w:r>
      <w:r w:rsidRPr="00A84A98">
        <w:rPr>
          <w:rFonts w:ascii="Times New Roman" w:hAnsi="Times New Roman"/>
          <w:sz w:val="20"/>
          <w:szCs w:val="20"/>
          <w:lang w:val="en-US"/>
        </w:rPr>
        <w:t xml:space="preserve"> means natural logarithm, U stands for the disturbance term, and</w:t>
      </w:r>
      <w:r w:rsidR="000261F2" w:rsidRPr="00A84A98">
        <w:rPr>
          <w:rFonts w:ascii="Times New Roman" w:hAnsi="Times New Roman"/>
          <w:sz w:val="20"/>
          <w:szCs w:val="20"/>
          <w:lang w:val="en-US"/>
        </w:rPr>
        <w:object w:dxaOrig="300" w:dyaOrig="360">
          <v:shape id="_x0000_i1035" type="#_x0000_t75" style="width:15.05pt;height:18.15pt" o:ole="">
            <v:imagedata r:id="rId58" o:title=""/>
          </v:shape>
          <o:OLEObject Type="Embed" ProgID="Equation.3" ShapeID="_x0000_i1035" DrawAspect="Content" ObjectID="_1541371379" r:id="rId59"/>
        </w:object>
      </w:r>
      <w:r w:rsidRPr="00A84A98">
        <w:rPr>
          <w:rFonts w:ascii="Times New Roman" w:hAnsi="Times New Roman"/>
          <w:sz w:val="20"/>
          <w:szCs w:val="20"/>
          <w:lang w:val="en-US"/>
        </w:rPr>
        <w:t xml:space="preserve"> to </w:t>
      </w:r>
      <w:r w:rsidR="000261F2" w:rsidRPr="00A84A98">
        <w:rPr>
          <w:rFonts w:ascii="Times New Roman" w:hAnsi="Times New Roman"/>
          <w:sz w:val="20"/>
          <w:szCs w:val="20"/>
          <w:lang w:val="en-US"/>
        </w:rPr>
        <w:object w:dxaOrig="300" w:dyaOrig="340">
          <v:shape id="_x0000_i1036" type="#_x0000_t75" style="width:15.05pt;height:17.55pt" o:ole="">
            <v:imagedata r:id="rId60" o:title=""/>
          </v:shape>
          <o:OLEObject Type="Embed" ProgID="Equation.3" ShapeID="_x0000_i1036" DrawAspect="Content" ObjectID="_1541371380" r:id="rId61"/>
        </w:object>
      </w:r>
      <w:r w:rsidRPr="00A84A98">
        <w:rPr>
          <w:rFonts w:ascii="Times New Roman" w:hAnsi="Times New Roman"/>
          <w:sz w:val="20"/>
          <w:szCs w:val="20"/>
          <w:lang w:val="en-US"/>
        </w:rPr>
        <w:t xml:space="preserve"> are parameters to be estimated.</w:t>
      </w:r>
    </w:p>
    <w:p w:rsidR="00B2038C" w:rsidRPr="00A84A98" w:rsidRDefault="00B2038C" w:rsidP="00C11DD8">
      <w:pPr>
        <w:tabs>
          <w:tab w:val="left" w:pos="990"/>
        </w:tabs>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t xml:space="preserve">In a Cobb-Douglas production function, the input coefficients are qualified as output </w:t>
      </w:r>
      <w:proofErr w:type="spellStart"/>
      <w:r w:rsidRPr="00A84A98">
        <w:rPr>
          <w:rFonts w:ascii="Times New Roman" w:hAnsi="Times New Roman"/>
          <w:sz w:val="20"/>
          <w:szCs w:val="20"/>
          <w:lang w:val="en-GB"/>
        </w:rPr>
        <w:t>elasticities</w:t>
      </w:r>
      <w:proofErr w:type="spellEnd"/>
      <w:r w:rsidRPr="00A84A98">
        <w:rPr>
          <w:rFonts w:ascii="Times New Roman" w:hAnsi="Times New Roman"/>
          <w:sz w:val="20"/>
          <w:szCs w:val="20"/>
          <w:lang w:val="en-GB"/>
        </w:rPr>
        <w:t xml:space="preserve"> with respect to inputs which express the effects of inputs on output in percentage terms (Bourbonnais, 2005).</w:t>
      </w:r>
      <w:r w:rsidR="00C11DD8" w:rsidRPr="00A84A98">
        <w:rPr>
          <w:rFonts w:ascii="Times New Roman" w:hAnsi="Times New Roman"/>
          <w:sz w:val="20"/>
          <w:szCs w:val="20"/>
          <w:lang w:val="en-GB"/>
        </w:rPr>
        <w:t xml:space="preserve"> </w:t>
      </w:r>
      <w:r w:rsidRPr="00A84A98">
        <w:rPr>
          <w:rFonts w:ascii="Times New Roman" w:hAnsi="Times New Roman"/>
          <w:sz w:val="20"/>
          <w:szCs w:val="20"/>
          <w:lang w:val="en-GB"/>
        </w:rPr>
        <w:t xml:space="preserve">The sum of all </w:t>
      </w:r>
      <w:proofErr w:type="spellStart"/>
      <w:r w:rsidRPr="00A84A98">
        <w:rPr>
          <w:rFonts w:ascii="Times New Roman" w:hAnsi="Times New Roman"/>
          <w:sz w:val="20"/>
          <w:szCs w:val="20"/>
          <w:lang w:val="en-GB"/>
        </w:rPr>
        <w:t>elasticities</w:t>
      </w:r>
      <w:proofErr w:type="spellEnd"/>
      <w:r w:rsidRPr="00A84A98">
        <w:rPr>
          <w:rFonts w:ascii="Times New Roman" w:hAnsi="Times New Roman"/>
          <w:sz w:val="20"/>
          <w:szCs w:val="20"/>
          <w:lang w:val="en-GB"/>
        </w:rPr>
        <w:t xml:space="preserve"> </w:t>
      </w:r>
      <w:r w:rsidR="00603A17" w:rsidRPr="00A84A98">
        <w:rPr>
          <w:rFonts w:ascii="Times New Roman" w:hAnsi="Times New Roman"/>
          <w:sz w:val="20"/>
          <w:szCs w:val="20"/>
          <w:lang w:val="en-GB"/>
        </w:rPr>
        <w:t xml:space="preserve">describes </w:t>
      </w:r>
      <w:r w:rsidRPr="00A84A98">
        <w:rPr>
          <w:rFonts w:ascii="Times New Roman" w:hAnsi="Times New Roman"/>
          <w:sz w:val="20"/>
          <w:szCs w:val="20"/>
          <w:lang w:val="en-GB"/>
        </w:rPr>
        <w:t>the level of returns to scale (RTS). If this sum is less than one, it is the case of decreasing RTS; if it is equal to one, it is the case of constant RTS; and if this sum is greater than one, it is the case of increasing RTS (Picard, 2002).</w:t>
      </w:r>
    </w:p>
    <w:p w:rsidR="000204EF" w:rsidRPr="00A84A98" w:rsidRDefault="000204EF" w:rsidP="00C11DD8">
      <w:pPr>
        <w:snapToGrid w:val="0"/>
        <w:spacing w:after="0" w:line="240" w:lineRule="auto"/>
        <w:jc w:val="both"/>
        <w:rPr>
          <w:rFonts w:ascii="Times New Roman" w:hAnsi="Times New Roman"/>
          <w:sz w:val="20"/>
          <w:szCs w:val="20"/>
          <w:lang w:val="en-US"/>
        </w:rPr>
      </w:pPr>
      <w:bookmarkStart w:id="15" w:name="_Toc343702600"/>
    </w:p>
    <w:p w:rsidR="00B2038C" w:rsidRPr="00A84A98" w:rsidRDefault="00BB4254" w:rsidP="00C11DD8">
      <w:pPr>
        <w:numPr>
          <w:ilvl w:val="0"/>
          <w:numId w:val="6"/>
        </w:numPr>
        <w:autoSpaceDE w:val="0"/>
        <w:autoSpaceDN w:val="0"/>
        <w:adjustRightInd w:val="0"/>
        <w:snapToGrid w:val="0"/>
        <w:spacing w:after="0" w:line="240" w:lineRule="auto"/>
        <w:ind w:left="0" w:firstLine="0"/>
        <w:jc w:val="both"/>
        <w:rPr>
          <w:rFonts w:ascii="Times New Roman" w:hAnsi="Times New Roman"/>
          <w:b/>
          <w:sz w:val="20"/>
          <w:szCs w:val="20"/>
          <w:lang w:val="en-US"/>
        </w:rPr>
      </w:pPr>
      <w:r w:rsidRPr="00A84A98">
        <w:rPr>
          <w:rFonts w:ascii="Times New Roman" w:hAnsi="Times New Roman"/>
          <w:b/>
          <w:sz w:val="20"/>
          <w:szCs w:val="20"/>
          <w:lang w:val="en-US"/>
        </w:rPr>
        <w:t>Results and discussion</w:t>
      </w:r>
    </w:p>
    <w:p w:rsidR="00B2038C" w:rsidRPr="00A84A98" w:rsidRDefault="00B2038C" w:rsidP="00C11DD8">
      <w:pPr>
        <w:tabs>
          <w:tab w:val="left" w:pos="990"/>
        </w:tabs>
        <w:snapToGrid w:val="0"/>
        <w:spacing w:after="0" w:line="240" w:lineRule="auto"/>
        <w:jc w:val="both"/>
        <w:rPr>
          <w:rFonts w:ascii="Times New Roman" w:hAnsi="Times New Roman"/>
          <w:i/>
          <w:sz w:val="20"/>
          <w:szCs w:val="20"/>
          <w:lang w:val="en-US"/>
        </w:rPr>
      </w:pPr>
      <w:r w:rsidRPr="00A84A98">
        <w:rPr>
          <w:rFonts w:ascii="Times New Roman" w:hAnsi="Times New Roman"/>
          <w:i/>
          <w:sz w:val="20"/>
          <w:szCs w:val="20"/>
          <w:lang w:val="en-US"/>
        </w:rPr>
        <w:t xml:space="preserve">Estimation of agricultural production functions in </w:t>
      </w:r>
      <w:proofErr w:type="spellStart"/>
      <w:r w:rsidRPr="00A84A98">
        <w:rPr>
          <w:rFonts w:ascii="Times New Roman" w:hAnsi="Times New Roman"/>
          <w:i/>
          <w:sz w:val="20"/>
          <w:szCs w:val="20"/>
          <w:lang w:val="en-US"/>
        </w:rPr>
        <w:t>Musanze</w:t>
      </w:r>
      <w:proofErr w:type="spellEnd"/>
      <w:r w:rsidRPr="00A84A98">
        <w:rPr>
          <w:rFonts w:ascii="Times New Roman" w:hAnsi="Times New Roman"/>
          <w:i/>
          <w:sz w:val="20"/>
          <w:szCs w:val="20"/>
          <w:lang w:val="en-US"/>
        </w:rPr>
        <w:t xml:space="preserve"> District</w:t>
      </w:r>
      <w:bookmarkEnd w:id="15"/>
    </w:p>
    <w:p w:rsidR="00B2038C" w:rsidRPr="00A84A98" w:rsidRDefault="00B2038C" w:rsidP="00C11DD8">
      <w:pPr>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US"/>
        </w:rPr>
        <w:t xml:space="preserve">In this </w:t>
      </w:r>
      <w:r w:rsidR="00425A28" w:rsidRPr="00A84A98">
        <w:rPr>
          <w:rFonts w:ascii="Times New Roman" w:hAnsi="Times New Roman"/>
          <w:sz w:val="20"/>
          <w:szCs w:val="20"/>
          <w:lang w:val="en-US"/>
        </w:rPr>
        <w:t>section</w:t>
      </w:r>
      <w:r w:rsidRPr="00A84A98">
        <w:rPr>
          <w:rFonts w:ascii="Times New Roman" w:hAnsi="Times New Roman"/>
          <w:sz w:val="20"/>
          <w:szCs w:val="20"/>
          <w:lang w:val="en-US"/>
        </w:rPr>
        <w:t xml:space="preserve">, the overall agricultural production function was estimated. Individual production </w:t>
      </w:r>
      <w:r w:rsidRPr="00A84A98">
        <w:rPr>
          <w:rFonts w:ascii="Times New Roman" w:hAnsi="Times New Roman"/>
          <w:sz w:val="20"/>
          <w:szCs w:val="20"/>
          <w:lang w:val="en-US"/>
        </w:rPr>
        <w:lastRenderedPageBreak/>
        <w:t>function</w:t>
      </w:r>
      <w:r w:rsidR="00875DD7" w:rsidRPr="00A84A98">
        <w:rPr>
          <w:rFonts w:ascii="Times New Roman" w:hAnsi="Times New Roman"/>
          <w:sz w:val="20"/>
          <w:szCs w:val="20"/>
          <w:lang w:val="en-US"/>
        </w:rPr>
        <w:t>s</w:t>
      </w:r>
      <w:r w:rsidRPr="00A84A98">
        <w:rPr>
          <w:rFonts w:ascii="Times New Roman" w:hAnsi="Times New Roman"/>
          <w:sz w:val="20"/>
          <w:szCs w:val="20"/>
          <w:lang w:val="en-US"/>
        </w:rPr>
        <w:t xml:space="preserve"> for bean and potato were also estimated.</w:t>
      </w:r>
      <w:r w:rsidR="00C11DD8" w:rsidRPr="00A84A98">
        <w:rPr>
          <w:rFonts w:ascii="Times New Roman" w:hAnsi="Times New Roman"/>
          <w:sz w:val="20"/>
          <w:szCs w:val="20"/>
          <w:lang w:val="en-US"/>
        </w:rPr>
        <w:t xml:space="preserve"> </w:t>
      </w:r>
      <w:r w:rsidRPr="00A84A98">
        <w:rPr>
          <w:rFonts w:ascii="Times New Roman" w:hAnsi="Times New Roman"/>
          <w:sz w:val="20"/>
          <w:szCs w:val="20"/>
          <w:lang w:val="en-GB"/>
        </w:rPr>
        <w:t xml:space="preserve">The following equation is concerned with the determinants of agricultural production function of main crops grown in </w:t>
      </w:r>
      <w:proofErr w:type="spellStart"/>
      <w:r w:rsidRPr="00A84A98">
        <w:rPr>
          <w:rFonts w:ascii="Times New Roman" w:hAnsi="Times New Roman"/>
          <w:sz w:val="20"/>
          <w:szCs w:val="20"/>
          <w:lang w:val="en-GB"/>
        </w:rPr>
        <w:t>Musanze</w:t>
      </w:r>
      <w:proofErr w:type="spellEnd"/>
      <w:r w:rsidRPr="00A84A98">
        <w:rPr>
          <w:rFonts w:ascii="Times New Roman" w:hAnsi="Times New Roman"/>
          <w:sz w:val="20"/>
          <w:szCs w:val="20"/>
          <w:lang w:val="en-GB"/>
        </w:rPr>
        <w:t xml:space="preserve"> District. These crops are Irish potato, bean, corn, wheat, tomato, onion and cabbage. This equation shows that positive relationship exists between agricultural production (</w:t>
      </w:r>
      <w:proofErr w:type="spellStart"/>
      <w:r w:rsidRPr="00A84A98">
        <w:rPr>
          <w:rFonts w:ascii="Times New Roman" w:hAnsi="Times New Roman"/>
          <w:i/>
          <w:sz w:val="20"/>
          <w:szCs w:val="20"/>
          <w:lang w:val="en-GB"/>
        </w:rPr>
        <w:t>LogY</w:t>
      </w:r>
      <w:proofErr w:type="spellEnd"/>
      <w:r w:rsidRPr="00A84A98">
        <w:rPr>
          <w:rFonts w:ascii="Times New Roman" w:hAnsi="Times New Roman"/>
          <w:sz w:val="20"/>
          <w:szCs w:val="20"/>
          <w:lang w:val="en-GB"/>
        </w:rPr>
        <w:t>) and cultivated land (</w:t>
      </w:r>
      <w:proofErr w:type="spellStart"/>
      <w:r w:rsidRPr="00A84A98">
        <w:rPr>
          <w:rFonts w:ascii="Times New Roman" w:hAnsi="Times New Roman"/>
          <w:i/>
          <w:sz w:val="20"/>
          <w:szCs w:val="20"/>
          <w:lang w:val="en-GB"/>
        </w:rPr>
        <w:t>LogL</w:t>
      </w:r>
      <w:proofErr w:type="spellEnd"/>
      <w:r w:rsidRPr="00A84A98">
        <w:rPr>
          <w:rFonts w:ascii="Times New Roman" w:hAnsi="Times New Roman"/>
          <w:sz w:val="20"/>
          <w:szCs w:val="20"/>
          <w:lang w:val="en-GB"/>
        </w:rPr>
        <w:t>), fertilizers (</w:t>
      </w:r>
      <w:proofErr w:type="spellStart"/>
      <w:r w:rsidRPr="00A84A98">
        <w:rPr>
          <w:rFonts w:ascii="Times New Roman" w:hAnsi="Times New Roman"/>
          <w:i/>
          <w:sz w:val="20"/>
          <w:szCs w:val="20"/>
          <w:lang w:val="en-GB"/>
        </w:rPr>
        <w:t>LogF</w:t>
      </w:r>
      <w:proofErr w:type="spellEnd"/>
      <w:r w:rsidRPr="00A84A98">
        <w:rPr>
          <w:rFonts w:ascii="Times New Roman" w:hAnsi="Times New Roman"/>
          <w:sz w:val="20"/>
          <w:szCs w:val="20"/>
          <w:lang w:val="en-GB"/>
        </w:rPr>
        <w:t>), seeds (</w:t>
      </w:r>
      <w:proofErr w:type="spellStart"/>
      <w:r w:rsidRPr="00A84A98">
        <w:rPr>
          <w:rFonts w:ascii="Times New Roman" w:hAnsi="Times New Roman"/>
          <w:i/>
          <w:sz w:val="20"/>
          <w:szCs w:val="20"/>
          <w:lang w:val="en-GB"/>
        </w:rPr>
        <w:t>LogS</w:t>
      </w:r>
      <w:proofErr w:type="spellEnd"/>
      <w:r w:rsidRPr="00A84A98">
        <w:rPr>
          <w:rFonts w:ascii="Times New Roman" w:hAnsi="Times New Roman"/>
          <w:sz w:val="20"/>
          <w:szCs w:val="20"/>
          <w:lang w:val="en-GB"/>
        </w:rPr>
        <w:t>), and pesticides (</w:t>
      </w:r>
      <w:proofErr w:type="spellStart"/>
      <w:r w:rsidRPr="00A84A98">
        <w:rPr>
          <w:rFonts w:ascii="Times New Roman" w:hAnsi="Times New Roman"/>
          <w:i/>
          <w:sz w:val="20"/>
          <w:szCs w:val="20"/>
          <w:lang w:val="en-GB"/>
        </w:rPr>
        <w:t>LogP</w:t>
      </w:r>
      <w:proofErr w:type="spellEnd"/>
      <w:r w:rsidRPr="00A84A98">
        <w:rPr>
          <w:rFonts w:ascii="Times New Roman" w:hAnsi="Times New Roman"/>
          <w:sz w:val="20"/>
          <w:szCs w:val="20"/>
          <w:lang w:val="en-GB"/>
        </w:rPr>
        <w:t>). This implies that as more of these inputs are used, there is an increase in agricultural production. The sum of coefficients is 0.99 which shows decreasing returns to scale. The test of significance shows that land, fertilizers, and seeds are statistically significant at 5% level of significance. The R</w:t>
      </w:r>
      <w:r w:rsidRPr="00A84A98">
        <w:rPr>
          <w:rFonts w:ascii="Times New Roman" w:hAnsi="Times New Roman"/>
          <w:sz w:val="20"/>
          <w:szCs w:val="20"/>
          <w:vertAlign w:val="superscript"/>
          <w:lang w:val="en-GB"/>
        </w:rPr>
        <w:t>2</w:t>
      </w:r>
      <w:r w:rsidRPr="00A84A98">
        <w:rPr>
          <w:rFonts w:ascii="Times New Roman" w:hAnsi="Times New Roman"/>
          <w:sz w:val="20"/>
          <w:szCs w:val="20"/>
          <w:lang w:val="en-GB"/>
        </w:rPr>
        <w:t xml:space="preserve"> estimated as 0.66 shows that 66% of variations in agricultural production are explained by the explanatory variables included in the model. </w:t>
      </w:r>
      <w:r w:rsidR="00F55146" w:rsidRPr="00A84A98">
        <w:rPr>
          <w:rFonts w:ascii="Times New Roman" w:hAnsi="Times New Roman"/>
          <w:sz w:val="20"/>
          <w:szCs w:val="20"/>
          <w:lang w:val="en-GB"/>
        </w:rPr>
        <w:t xml:space="preserve">The first input to contribute </w:t>
      </w:r>
      <w:r w:rsidR="00E552FD" w:rsidRPr="00A84A98">
        <w:rPr>
          <w:rFonts w:ascii="Times New Roman" w:hAnsi="Times New Roman"/>
          <w:sz w:val="20"/>
          <w:szCs w:val="20"/>
          <w:lang w:val="en-GB"/>
        </w:rPr>
        <w:t xml:space="preserve">significantly </w:t>
      </w:r>
      <w:r w:rsidR="00F55146" w:rsidRPr="00A84A98">
        <w:rPr>
          <w:rFonts w:ascii="Times New Roman" w:hAnsi="Times New Roman"/>
          <w:sz w:val="20"/>
          <w:szCs w:val="20"/>
          <w:lang w:val="en-GB"/>
        </w:rPr>
        <w:t xml:space="preserve">to agricultural production is fertilizers </w:t>
      </w:r>
      <w:r w:rsidR="00C60A64" w:rsidRPr="00A84A98">
        <w:rPr>
          <w:rFonts w:ascii="Times New Roman" w:hAnsi="Times New Roman"/>
          <w:sz w:val="20"/>
          <w:szCs w:val="20"/>
          <w:lang w:val="en-GB"/>
        </w:rPr>
        <w:t xml:space="preserve">as it is shown by the elasticity of </w:t>
      </w:r>
      <w:r w:rsidR="002F7017" w:rsidRPr="00A84A98">
        <w:rPr>
          <w:rFonts w:ascii="Times New Roman" w:hAnsi="Times New Roman"/>
          <w:sz w:val="20"/>
          <w:szCs w:val="20"/>
          <w:lang w:val="en-GB"/>
        </w:rPr>
        <w:t>0.49</w:t>
      </w:r>
      <w:r w:rsidR="00C534C3" w:rsidRPr="00A84A98">
        <w:rPr>
          <w:rFonts w:ascii="Times New Roman" w:hAnsi="Times New Roman"/>
          <w:sz w:val="20"/>
          <w:szCs w:val="20"/>
          <w:lang w:val="en-GB"/>
        </w:rPr>
        <w:t>, followed by both labour and seeds whose the elasticity is 0.24 for each</w:t>
      </w:r>
      <w:r w:rsidR="002F7017" w:rsidRPr="00A84A98">
        <w:rPr>
          <w:rFonts w:ascii="Times New Roman" w:hAnsi="Times New Roman"/>
          <w:sz w:val="20"/>
          <w:szCs w:val="20"/>
          <w:lang w:val="en-GB"/>
        </w:rPr>
        <w:t>.</w:t>
      </w:r>
    </w:p>
    <w:p w:rsidR="00243F0C" w:rsidRPr="00A84A98" w:rsidRDefault="00243F0C" w:rsidP="00C11DD8">
      <w:pPr>
        <w:snapToGrid w:val="0"/>
        <w:spacing w:after="0" w:line="240" w:lineRule="auto"/>
        <w:ind w:firstLine="425"/>
        <w:jc w:val="both"/>
        <w:rPr>
          <w:rFonts w:ascii="Times New Roman" w:hAnsi="Times New Roman"/>
          <w:i/>
          <w:sz w:val="20"/>
          <w:szCs w:val="20"/>
          <w:lang w:val="en-GB"/>
        </w:rPr>
        <w:sectPr w:rsidR="00243F0C" w:rsidRPr="00A84A98" w:rsidSect="00C11DD8">
          <w:headerReference w:type="default" r:id="rId62"/>
          <w:footerReference w:type="default" r:id="rId63"/>
          <w:type w:val="continuous"/>
          <w:pgSz w:w="12242" w:h="15842" w:code="1"/>
          <w:pgMar w:top="1440" w:right="1440" w:bottom="1440" w:left="1440" w:header="720" w:footer="720" w:gutter="0"/>
          <w:cols w:num="2" w:space="550"/>
          <w:docGrid w:linePitch="360"/>
        </w:sectPr>
      </w:pPr>
    </w:p>
    <w:p w:rsidR="00C11DD8" w:rsidRPr="00A84A98" w:rsidRDefault="00C11DD8" w:rsidP="00C11DD8">
      <w:pPr>
        <w:snapToGrid w:val="0"/>
        <w:spacing w:after="0" w:line="240" w:lineRule="auto"/>
        <w:rPr>
          <w:rFonts w:ascii="Times New Roman" w:hAnsi="Times New Roman"/>
          <w:sz w:val="20"/>
          <w:szCs w:val="20"/>
        </w:rPr>
      </w:pPr>
    </w:p>
    <w:tbl>
      <w:tblPr>
        <w:tblW w:w="0" w:type="auto"/>
        <w:jc w:val="center"/>
        <w:tblLook w:val="04A0"/>
      </w:tblPr>
      <w:tblGrid>
        <w:gridCol w:w="824"/>
        <w:gridCol w:w="700"/>
        <w:gridCol w:w="1174"/>
        <w:gridCol w:w="1185"/>
        <w:gridCol w:w="1229"/>
        <w:gridCol w:w="1185"/>
      </w:tblGrid>
      <w:tr w:rsidR="003D4EE4" w:rsidRPr="00A84A98" w:rsidTr="00C11DD8">
        <w:trPr>
          <w:jc w:val="center"/>
        </w:trPr>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i/>
                <w:color w:val="000000"/>
                <w:sz w:val="20"/>
                <w:szCs w:val="20"/>
                <w:lang w:val="en-GB"/>
              </w:rPr>
            </w:pPr>
            <w:proofErr w:type="spellStart"/>
            <w:r w:rsidRPr="00A84A98">
              <w:rPr>
                <w:rFonts w:ascii="Times New Roman" w:hAnsi="Times New Roman"/>
                <w:i/>
                <w:color w:val="000000"/>
                <w:sz w:val="20"/>
                <w:szCs w:val="20"/>
                <w:lang w:val="en-GB"/>
              </w:rPr>
              <w:t>LogY</w:t>
            </w:r>
            <w:proofErr w:type="spellEnd"/>
            <w:r w:rsidRPr="00A84A98">
              <w:rPr>
                <w:rFonts w:ascii="Times New Roman" w:hAnsi="Times New Roman"/>
                <w:i/>
                <w:color w:val="000000"/>
                <w:sz w:val="20"/>
                <w:szCs w:val="20"/>
                <w:lang w:val="en-GB"/>
              </w:rPr>
              <w:t xml:space="preserve"> =</w:t>
            </w:r>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i/>
                <w:color w:val="000000"/>
                <w:sz w:val="20"/>
                <w:szCs w:val="20"/>
                <w:lang w:val="en-GB"/>
              </w:rPr>
            </w:pPr>
            <w:r w:rsidRPr="00A84A98">
              <w:rPr>
                <w:rFonts w:ascii="Times New Roman" w:hAnsi="Times New Roman"/>
                <w:i/>
                <w:color w:val="000000"/>
                <w:sz w:val="20"/>
                <w:szCs w:val="20"/>
                <w:lang w:val="en-GB"/>
              </w:rPr>
              <w:t>1.77</w:t>
            </w:r>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i/>
                <w:color w:val="000000"/>
                <w:sz w:val="20"/>
                <w:szCs w:val="20"/>
                <w:lang w:val="en-GB"/>
              </w:rPr>
            </w:pPr>
            <w:r w:rsidRPr="00A84A98">
              <w:rPr>
                <w:rFonts w:ascii="Times New Roman" w:hAnsi="Times New Roman"/>
                <w:i/>
                <w:color w:val="000000"/>
                <w:sz w:val="20"/>
                <w:szCs w:val="20"/>
                <w:lang w:val="en-GB"/>
              </w:rPr>
              <w:t xml:space="preserve">+0.24 </w:t>
            </w:r>
            <w:proofErr w:type="spellStart"/>
            <w:r w:rsidRPr="00A84A98">
              <w:rPr>
                <w:rFonts w:ascii="Times New Roman" w:hAnsi="Times New Roman"/>
                <w:i/>
                <w:color w:val="000000"/>
                <w:sz w:val="20"/>
                <w:szCs w:val="20"/>
                <w:lang w:val="en-GB"/>
              </w:rPr>
              <w:t>LogL</w:t>
            </w:r>
            <w:proofErr w:type="spellEnd"/>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i/>
                <w:color w:val="000000"/>
                <w:sz w:val="20"/>
                <w:szCs w:val="20"/>
                <w:lang w:val="en-GB"/>
              </w:rPr>
            </w:pPr>
            <w:r w:rsidRPr="00A84A98">
              <w:rPr>
                <w:rFonts w:ascii="Times New Roman" w:hAnsi="Times New Roman"/>
                <w:i/>
                <w:color w:val="000000"/>
                <w:sz w:val="20"/>
                <w:szCs w:val="20"/>
                <w:lang w:val="en-GB"/>
              </w:rPr>
              <w:t xml:space="preserve">+0.49 </w:t>
            </w:r>
            <w:proofErr w:type="spellStart"/>
            <w:r w:rsidRPr="00A84A98">
              <w:rPr>
                <w:rFonts w:ascii="Times New Roman" w:hAnsi="Times New Roman"/>
                <w:i/>
                <w:color w:val="000000"/>
                <w:sz w:val="20"/>
                <w:szCs w:val="20"/>
                <w:lang w:val="en-GB"/>
              </w:rPr>
              <w:t>LogF</w:t>
            </w:r>
            <w:proofErr w:type="spellEnd"/>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i/>
                <w:color w:val="000000"/>
                <w:sz w:val="20"/>
                <w:szCs w:val="20"/>
                <w:lang w:val="en-GB"/>
              </w:rPr>
            </w:pPr>
            <w:r w:rsidRPr="00A84A98">
              <w:rPr>
                <w:rFonts w:ascii="Times New Roman" w:hAnsi="Times New Roman"/>
                <w:i/>
                <w:color w:val="000000"/>
                <w:sz w:val="20"/>
                <w:szCs w:val="20"/>
                <w:lang w:val="en-GB"/>
              </w:rPr>
              <w:t xml:space="preserve">+0.24 </w:t>
            </w:r>
            <w:proofErr w:type="spellStart"/>
            <w:r w:rsidRPr="00A84A98">
              <w:rPr>
                <w:rFonts w:ascii="Times New Roman" w:hAnsi="Times New Roman"/>
                <w:i/>
                <w:color w:val="000000"/>
                <w:sz w:val="20"/>
                <w:szCs w:val="20"/>
                <w:lang w:val="en-GB"/>
              </w:rPr>
              <w:t>LogS</w:t>
            </w:r>
            <w:proofErr w:type="spellEnd"/>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i/>
                <w:color w:val="000000"/>
                <w:sz w:val="20"/>
                <w:szCs w:val="20"/>
                <w:lang w:val="en-GB"/>
              </w:rPr>
            </w:pPr>
            <w:r w:rsidRPr="00A84A98">
              <w:rPr>
                <w:rFonts w:ascii="Times New Roman" w:hAnsi="Times New Roman"/>
                <w:i/>
                <w:color w:val="000000"/>
                <w:sz w:val="20"/>
                <w:szCs w:val="20"/>
                <w:lang w:val="en-GB"/>
              </w:rPr>
              <w:t xml:space="preserve">+0.02 </w:t>
            </w:r>
            <w:proofErr w:type="spellStart"/>
            <w:r w:rsidRPr="00A84A98">
              <w:rPr>
                <w:rFonts w:ascii="Times New Roman" w:hAnsi="Times New Roman"/>
                <w:i/>
                <w:color w:val="000000"/>
                <w:sz w:val="20"/>
                <w:szCs w:val="20"/>
                <w:lang w:val="en-GB"/>
              </w:rPr>
              <w:t>LogP</w:t>
            </w:r>
            <w:proofErr w:type="spellEnd"/>
          </w:p>
        </w:tc>
      </w:tr>
      <w:tr w:rsidR="003D4EE4" w:rsidRPr="00A84A98" w:rsidTr="00C11DD8">
        <w:trPr>
          <w:jc w:val="center"/>
        </w:trPr>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t</w:t>
            </w:r>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(2.07)</w:t>
            </w:r>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(2.91)</w:t>
            </w:r>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(5.87)</w:t>
            </w:r>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(5.09)</w:t>
            </w:r>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(0.55)</w:t>
            </w:r>
          </w:p>
        </w:tc>
      </w:tr>
      <w:tr w:rsidR="003D4EE4" w:rsidRPr="00A84A98" w:rsidTr="00C11DD8">
        <w:trPr>
          <w:jc w:val="center"/>
        </w:trPr>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p</w:t>
            </w:r>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(0.04)</w:t>
            </w:r>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(0.00)</w:t>
            </w:r>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(0.00)</w:t>
            </w:r>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(0.00)</w:t>
            </w:r>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(0.58)</w:t>
            </w:r>
          </w:p>
        </w:tc>
      </w:tr>
      <w:tr w:rsidR="003D4EE4" w:rsidRPr="00A84A98" w:rsidTr="00C11DD8">
        <w:trPr>
          <w:jc w:val="center"/>
        </w:trPr>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R</w:t>
            </w:r>
            <w:r w:rsidRPr="00A84A98">
              <w:rPr>
                <w:rFonts w:ascii="Times New Roman" w:hAnsi="Times New Roman"/>
                <w:color w:val="000000"/>
                <w:sz w:val="20"/>
                <w:szCs w:val="20"/>
                <w:vertAlign w:val="superscript"/>
                <w:lang w:val="en-GB"/>
              </w:rPr>
              <w:t>2</w:t>
            </w:r>
            <w:r w:rsidRPr="00A84A98">
              <w:rPr>
                <w:rFonts w:ascii="Times New Roman" w:hAnsi="Times New Roman"/>
                <w:color w:val="000000"/>
                <w:sz w:val="20"/>
                <w:szCs w:val="20"/>
                <w:lang w:val="en-GB"/>
              </w:rPr>
              <w:t>=</w:t>
            </w:r>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0.66</w:t>
            </w:r>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proofErr w:type="spellStart"/>
            <w:r w:rsidRPr="00A84A98">
              <w:rPr>
                <w:rFonts w:ascii="Times New Roman" w:hAnsi="Times New Roman"/>
                <w:color w:val="000000"/>
                <w:sz w:val="20"/>
                <w:szCs w:val="20"/>
                <w:lang w:val="en-GB"/>
              </w:rPr>
              <w:t>Fstat</w:t>
            </w:r>
            <w:proofErr w:type="spellEnd"/>
            <w:r w:rsidRPr="00A84A98">
              <w:rPr>
                <w:rFonts w:ascii="Times New Roman" w:hAnsi="Times New Roman"/>
                <w:color w:val="000000"/>
                <w:sz w:val="20"/>
                <w:szCs w:val="20"/>
                <w:lang w:val="en-GB"/>
              </w:rPr>
              <w:t>=</w:t>
            </w:r>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51.44</w:t>
            </w:r>
          </w:p>
        </w:tc>
        <w:tc>
          <w:tcPr>
            <w:tcW w:w="0" w:type="auto"/>
            <w:shd w:val="clear" w:color="000000" w:fill="FFFFFF"/>
            <w:vAlign w:val="center"/>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proofErr w:type="spellStart"/>
            <w:r w:rsidRPr="00A84A98">
              <w:rPr>
                <w:rFonts w:ascii="Times New Roman" w:hAnsi="Times New Roman"/>
                <w:color w:val="000000"/>
                <w:sz w:val="20"/>
                <w:szCs w:val="20"/>
                <w:lang w:val="en-GB"/>
              </w:rPr>
              <w:t>Prob</w:t>
            </w:r>
            <w:proofErr w:type="spellEnd"/>
            <w:r w:rsidRPr="00A84A98">
              <w:rPr>
                <w:rFonts w:ascii="Times New Roman" w:hAnsi="Times New Roman"/>
                <w:color w:val="000000"/>
                <w:sz w:val="20"/>
                <w:szCs w:val="20"/>
                <w:lang w:val="en-GB"/>
              </w:rPr>
              <w:t>(</w:t>
            </w:r>
            <w:proofErr w:type="spellStart"/>
            <w:r w:rsidRPr="00A84A98">
              <w:rPr>
                <w:rFonts w:ascii="Times New Roman" w:hAnsi="Times New Roman"/>
                <w:color w:val="000000"/>
                <w:sz w:val="20"/>
                <w:szCs w:val="20"/>
                <w:lang w:val="en-GB"/>
              </w:rPr>
              <w:t>Fstat</w:t>
            </w:r>
            <w:proofErr w:type="spellEnd"/>
            <w:r w:rsidRPr="00A84A98">
              <w:rPr>
                <w:rFonts w:ascii="Times New Roman" w:hAnsi="Times New Roman"/>
                <w:color w:val="000000"/>
                <w:sz w:val="20"/>
                <w:szCs w:val="20"/>
                <w:lang w:val="en-GB"/>
              </w:rPr>
              <w:t>)=</w:t>
            </w:r>
          </w:p>
        </w:tc>
        <w:tc>
          <w:tcPr>
            <w:tcW w:w="0" w:type="auto"/>
            <w:shd w:val="clear" w:color="000000" w:fill="FFFFFF"/>
            <w:vAlign w:val="center"/>
          </w:tcPr>
          <w:p w:rsidR="00243F0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0.00</w:t>
            </w:r>
          </w:p>
        </w:tc>
      </w:tr>
    </w:tbl>
    <w:p w:rsidR="00C11DD8" w:rsidRPr="00A84A98" w:rsidRDefault="00C11DD8" w:rsidP="00C11DD8">
      <w:pPr>
        <w:snapToGrid w:val="0"/>
        <w:spacing w:after="0" w:line="240" w:lineRule="auto"/>
        <w:ind w:firstLine="425"/>
        <w:jc w:val="both"/>
        <w:rPr>
          <w:rFonts w:ascii="Times New Roman" w:hAnsi="Times New Roman"/>
          <w:sz w:val="20"/>
          <w:szCs w:val="20"/>
          <w:lang w:val="en-GB"/>
        </w:rPr>
      </w:pPr>
    </w:p>
    <w:p w:rsidR="00C11DD8" w:rsidRPr="00A84A98" w:rsidRDefault="00C11DD8" w:rsidP="00C11DD8">
      <w:pPr>
        <w:snapToGrid w:val="0"/>
        <w:spacing w:after="0" w:line="240" w:lineRule="auto"/>
        <w:ind w:firstLine="425"/>
        <w:jc w:val="both"/>
        <w:rPr>
          <w:rFonts w:ascii="Times New Roman" w:hAnsi="Times New Roman"/>
          <w:sz w:val="20"/>
          <w:szCs w:val="20"/>
          <w:lang w:val="en-GB"/>
        </w:rPr>
        <w:sectPr w:rsidR="00C11DD8" w:rsidRPr="00A84A98" w:rsidSect="0027562F">
          <w:type w:val="continuous"/>
          <w:pgSz w:w="12242" w:h="15842" w:code="1"/>
          <w:pgMar w:top="1440" w:right="1440" w:bottom="1440" w:left="1440" w:header="720" w:footer="720" w:gutter="0"/>
          <w:cols w:space="720"/>
          <w:docGrid w:linePitch="360"/>
        </w:sectPr>
      </w:pPr>
    </w:p>
    <w:p w:rsidR="00610C59" w:rsidRPr="00A84A98" w:rsidRDefault="00BF3DB9" w:rsidP="00C11DD8">
      <w:pPr>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lastRenderedPageBreak/>
        <w:t>Back to the exponential form of Cobb-Douglas production function by using the estimated coefficients, the above equation will be of the form</w:t>
      </w:r>
    </w:p>
    <w:p w:rsidR="00EF4D58" w:rsidRPr="00A84A98" w:rsidRDefault="00681EBD" w:rsidP="00C11DD8">
      <w:pPr>
        <w:snapToGrid w:val="0"/>
        <w:spacing w:after="0" w:line="240" w:lineRule="auto"/>
        <w:jc w:val="center"/>
        <w:rPr>
          <w:rFonts w:ascii="Times New Roman" w:hAnsi="Times New Roman"/>
          <w:sz w:val="20"/>
          <w:szCs w:val="20"/>
          <w:lang w:val="en-GB"/>
        </w:rPr>
      </w:pPr>
      <w:r w:rsidRPr="00A84A98">
        <w:rPr>
          <w:rFonts w:ascii="Times New Roman" w:hAnsi="Times New Roman"/>
          <w:sz w:val="20"/>
          <w:szCs w:val="20"/>
        </w:rPr>
        <w:pict>
          <v:shape id="_x0000_i1037" type="#_x0000_t75" style="width:141.5pt;height:16.3pt" equationxml="&lt;">
            <v:imagedata r:id="rId64" o:title="" chromakey="white"/>
          </v:shape>
        </w:pict>
      </w:r>
    </w:p>
    <w:p w:rsidR="00610C59" w:rsidRPr="00A84A98" w:rsidRDefault="00311FBC" w:rsidP="00C11DD8">
      <w:pPr>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t xml:space="preserve">where 5.85 is </w:t>
      </w:r>
      <w:r w:rsidR="00681EBD" w:rsidRPr="00A84A98">
        <w:rPr>
          <w:rFonts w:ascii="Times New Roman" w:hAnsi="Times New Roman"/>
          <w:sz w:val="20"/>
          <w:szCs w:val="20"/>
          <w:lang w:val="en-GB"/>
        </w:rPr>
        <w:fldChar w:fldCharType="begin"/>
      </w:r>
      <w:r w:rsidR="00664193" w:rsidRPr="00A84A98">
        <w:rPr>
          <w:rFonts w:ascii="Times New Roman" w:hAnsi="Times New Roman"/>
          <w:sz w:val="20"/>
          <w:szCs w:val="20"/>
          <w:lang w:val="en-GB"/>
        </w:rPr>
        <w:instrText xml:space="preserve"> QUOTE </w:instrText>
      </w:r>
      <w:r w:rsidR="00681EBD" w:rsidRPr="00A84A98">
        <w:rPr>
          <w:rFonts w:ascii="Times New Roman" w:hAnsi="Times New Roman"/>
          <w:sz w:val="20"/>
          <w:szCs w:val="20"/>
        </w:rPr>
        <w:pict>
          <v:shape id="_x0000_i1038" type="#_x0000_t75" style="width:12.5pt;height:16.3pt" equationxml="&lt;">
            <v:imagedata r:id="rId65" o:title="" chromakey="white"/>
          </v:shape>
        </w:pict>
      </w:r>
      <w:r w:rsidR="00664193" w:rsidRPr="00A84A98">
        <w:rPr>
          <w:rFonts w:ascii="Times New Roman" w:hAnsi="Times New Roman"/>
          <w:sz w:val="20"/>
          <w:szCs w:val="20"/>
          <w:lang w:val="en-GB"/>
        </w:rPr>
        <w:instrText xml:space="preserve"> </w:instrText>
      </w:r>
      <w:r w:rsidR="00681EBD" w:rsidRPr="00A84A98">
        <w:rPr>
          <w:rFonts w:ascii="Times New Roman" w:hAnsi="Times New Roman"/>
          <w:sz w:val="20"/>
          <w:szCs w:val="20"/>
          <w:lang w:val="en-GB"/>
        </w:rPr>
        <w:fldChar w:fldCharType="separate"/>
      </w:r>
      <w:r w:rsidR="00681EBD" w:rsidRPr="00A84A98">
        <w:rPr>
          <w:rFonts w:ascii="Times New Roman" w:hAnsi="Times New Roman"/>
          <w:sz w:val="20"/>
          <w:szCs w:val="20"/>
        </w:rPr>
        <w:pict>
          <v:shape id="_x0000_i1039" type="#_x0000_t75" style="width:12.5pt;height:16.3pt" equationxml="&lt;">
            <v:imagedata r:id="rId65" o:title="" chromakey="white"/>
          </v:shape>
        </w:pict>
      </w:r>
      <w:r w:rsidR="00681EBD" w:rsidRPr="00A84A98">
        <w:rPr>
          <w:rFonts w:ascii="Times New Roman" w:hAnsi="Times New Roman"/>
          <w:sz w:val="20"/>
          <w:szCs w:val="20"/>
          <w:lang w:val="en-GB"/>
        </w:rPr>
        <w:fldChar w:fldCharType="end"/>
      </w:r>
      <w:r w:rsidRPr="00A84A98">
        <w:rPr>
          <w:rFonts w:ascii="Times New Roman" w:hAnsi="Times New Roman"/>
          <w:sz w:val="20"/>
          <w:szCs w:val="20"/>
          <w:lang w:val="en-GB"/>
        </w:rPr>
        <w:t xml:space="preserve"> as </w:t>
      </w:r>
      <w:r w:rsidR="00681EBD" w:rsidRPr="00A84A98">
        <w:rPr>
          <w:rFonts w:ascii="Times New Roman" w:hAnsi="Times New Roman"/>
          <w:sz w:val="20"/>
          <w:szCs w:val="20"/>
          <w:lang w:val="en-GB"/>
        </w:rPr>
        <w:fldChar w:fldCharType="begin"/>
      </w:r>
      <w:r w:rsidR="00664193" w:rsidRPr="00A84A98">
        <w:rPr>
          <w:rFonts w:ascii="Times New Roman" w:hAnsi="Times New Roman"/>
          <w:sz w:val="20"/>
          <w:szCs w:val="20"/>
          <w:lang w:val="en-GB"/>
        </w:rPr>
        <w:instrText xml:space="preserve"> QUOTE </w:instrText>
      </w:r>
      <w:r w:rsidR="00681EBD" w:rsidRPr="00A84A98">
        <w:rPr>
          <w:rFonts w:ascii="Times New Roman" w:hAnsi="Times New Roman"/>
          <w:sz w:val="20"/>
          <w:szCs w:val="20"/>
        </w:rPr>
        <w:pict>
          <v:shape id="_x0000_i1040" type="#_x0000_t75" style="width:33.8pt;height:16.3pt" equationxml="&lt;">
            <v:imagedata r:id="rId66" o:title="" chromakey="white"/>
          </v:shape>
        </w:pict>
      </w:r>
      <w:r w:rsidR="00664193" w:rsidRPr="00A84A98">
        <w:rPr>
          <w:rFonts w:ascii="Times New Roman" w:hAnsi="Times New Roman"/>
          <w:sz w:val="20"/>
          <w:szCs w:val="20"/>
          <w:lang w:val="en-GB"/>
        </w:rPr>
        <w:instrText xml:space="preserve"> </w:instrText>
      </w:r>
      <w:r w:rsidR="00681EBD" w:rsidRPr="00A84A98">
        <w:rPr>
          <w:rFonts w:ascii="Times New Roman" w:hAnsi="Times New Roman"/>
          <w:sz w:val="20"/>
          <w:szCs w:val="20"/>
          <w:lang w:val="en-GB"/>
        </w:rPr>
        <w:fldChar w:fldCharType="separate"/>
      </w:r>
      <w:r w:rsidR="00681EBD" w:rsidRPr="00A84A98">
        <w:rPr>
          <w:rFonts w:ascii="Times New Roman" w:hAnsi="Times New Roman"/>
          <w:sz w:val="20"/>
          <w:szCs w:val="20"/>
        </w:rPr>
        <w:pict>
          <v:shape id="_x0000_i1041" type="#_x0000_t75" style="width:33.8pt;height:16.3pt" equationxml="&lt;">
            <v:imagedata r:id="rId66" o:title="" chromakey="white"/>
          </v:shape>
        </w:pict>
      </w:r>
      <w:r w:rsidR="00681EBD" w:rsidRPr="00A84A98">
        <w:rPr>
          <w:rFonts w:ascii="Times New Roman" w:hAnsi="Times New Roman"/>
          <w:sz w:val="20"/>
          <w:szCs w:val="20"/>
          <w:lang w:val="en-GB"/>
        </w:rPr>
        <w:fldChar w:fldCharType="end"/>
      </w:r>
      <w:r w:rsidRPr="00A84A98">
        <w:rPr>
          <w:rFonts w:ascii="Times New Roman" w:hAnsi="Times New Roman"/>
          <w:sz w:val="20"/>
          <w:szCs w:val="20"/>
          <w:lang w:val="en-GB"/>
        </w:rPr>
        <w:t xml:space="preserve"> is 1.77. T</w:t>
      </w:r>
      <w:r w:rsidR="00A14E48" w:rsidRPr="00A84A98">
        <w:rPr>
          <w:rFonts w:ascii="Times New Roman" w:hAnsi="Times New Roman"/>
          <w:sz w:val="20"/>
          <w:szCs w:val="20"/>
          <w:lang w:val="en-GB"/>
        </w:rPr>
        <w:t xml:space="preserve">his equation can be used to predict agricultural production in </w:t>
      </w:r>
      <w:proofErr w:type="spellStart"/>
      <w:r w:rsidR="00A14E48" w:rsidRPr="00A84A98">
        <w:rPr>
          <w:rFonts w:ascii="Times New Roman" w:hAnsi="Times New Roman"/>
          <w:sz w:val="20"/>
          <w:szCs w:val="20"/>
          <w:lang w:val="en-GB"/>
        </w:rPr>
        <w:t>Musanze</w:t>
      </w:r>
      <w:proofErr w:type="spellEnd"/>
      <w:r w:rsidR="00A14E48" w:rsidRPr="00A84A98">
        <w:rPr>
          <w:rFonts w:ascii="Times New Roman" w:hAnsi="Times New Roman"/>
          <w:sz w:val="20"/>
          <w:szCs w:val="20"/>
          <w:lang w:val="en-GB"/>
        </w:rPr>
        <w:t xml:space="preserve"> District.</w:t>
      </w:r>
      <w:r w:rsidR="000549D3" w:rsidRPr="00A84A98">
        <w:rPr>
          <w:rFonts w:ascii="Times New Roman" w:hAnsi="Times New Roman"/>
          <w:sz w:val="20"/>
          <w:szCs w:val="20"/>
          <w:lang w:val="en-GB"/>
        </w:rPr>
        <w:t xml:space="preserve"> </w:t>
      </w:r>
      <w:r w:rsidR="008741AB" w:rsidRPr="00A84A98">
        <w:rPr>
          <w:rFonts w:ascii="Times New Roman" w:hAnsi="Times New Roman"/>
          <w:sz w:val="20"/>
          <w:szCs w:val="20"/>
          <w:lang w:val="en-GB"/>
        </w:rPr>
        <w:t xml:space="preserve">Even though the predicted values are slightly smaller </w:t>
      </w:r>
      <w:r w:rsidR="009016EE" w:rsidRPr="00A84A98">
        <w:rPr>
          <w:rFonts w:ascii="Times New Roman" w:hAnsi="Times New Roman"/>
          <w:sz w:val="20"/>
          <w:szCs w:val="20"/>
          <w:lang w:val="en-GB"/>
        </w:rPr>
        <w:t xml:space="preserve">than the actual values, </w:t>
      </w:r>
      <w:r w:rsidR="000B7F7E" w:rsidRPr="00A84A98">
        <w:rPr>
          <w:rFonts w:ascii="Times New Roman" w:hAnsi="Times New Roman"/>
          <w:sz w:val="20"/>
          <w:szCs w:val="20"/>
          <w:lang w:val="en-GB"/>
        </w:rPr>
        <w:t>its results are valuable.</w:t>
      </w:r>
    </w:p>
    <w:p w:rsidR="00B2038C" w:rsidRPr="00A84A98" w:rsidRDefault="00B2038C" w:rsidP="00C11DD8">
      <w:pPr>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lastRenderedPageBreak/>
        <w:t xml:space="preserve">As far as the analysis of determinants of individual crops </w:t>
      </w:r>
      <w:r w:rsidR="00CB3FA6" w:rsidRPr="00A84A98">
        <w:rPr>
          <w:rFonts w:ascii="Times New Roman" w:hAnsi="Times New Roman"/>
          <w:sz w:val="20"/>
          <w:szCs w:val="20"/>
          <w:lang w:val="en-GB"/>
        </w:rPr>
        <w:t>is</w:t>
      </w:r>
      <w:r w:rsidRPr="00A84A98">
        <w:rPr>
          <w:rFonts w:ascii="Times New Roman" w:hAnsi="Times New Roman"/>
          <w:sz w:val="20"/>
          <w:szCs w:val="20"/>
          <w:lang w:val="en-GB"/>
        </w:rPr>
        <w:t xml:space="preserve"> concerned, the estimates of the following equation show positive relationship between bean output and fertilizers and seeds. This means that the bean production increases with the increase in fertilizers and seeds. On the other hand, negative relationship exists between bean production and labour and pesticides. This negative relationship is unexpected. It could be due to poor mix of labour and pesticides with other inputs. The sum of coefficients is </w:t>
      </w:r>
      <w:r w:rsidRPr="00A84A98">
        <w:rPr>
          <w:rFonts w:ascii="Times New Roman" w:hAnsi="Times New Roman"/>
          <w:sz w:val="20"/>
          <w:szCs w:val="20"/>
          <w:lang w:val="en-GB"/>
        </w:rPr>
        <w:lastRenderedPageBreak/>
        <w:t>0.48 which shows decreasing returns to scale. The test of significance shows that only seeds are statistically significant at 5% level of significance. The R</w:t>
      </w:r>
      <w:r w:rsidRPr="00A84A98">
        <w:rPr>
          <w:rFonts w:ascii="Times New Roman" w:hAnsi="Times New Roman"/>
          <w:sz w:val="20"/>
          <w:szCs w:val="20"/>
          <w:vertAlign w:val="superscript"/>
          <w:lang w:val="en-GB"/>
        </w:rPr>
        <w:t>2</w:t>
      </w:r>
      <w:r w:rsidRPr="00A84A98">
        <w:rPr>
          <w:rFonts w:ascii="Times New Roman" w:hAnsi="Times New Roman"/>
          <w:sz w:val="20"/>
          <w:szCs w:val="20"/>
          <w:lang w:val="en-GB"/>
        </w:rPr>
        <w:t xml:space="preserve"> estimated as 0.67 shows that 67% of variations in bean production are explained by the explanatory variables </w:t>
      </w:r>
      <w:r w:rsidRPr="00A84A98">
        <w:rPr>
          <w:rFonts w:ascii="Times New Roman" w:hAnsi="Times New Roman"/>
          <w:sz w:val="20"/>
          <w:szCs w:val="20"/>
          <w:lang w:val="en-GB"/>
        </w:rPr>
        <w:lastRenderedPageBreak/>
        <w:t>included in the model.</w:t>
      </w:r>
      <w:r w:rsidR="00F33013" w:rsidRPr="00A84A98">
        <w:rPr>
          <w:rFonts w:ascii="Times New Roman" w:hAnsi="Times New Roman"/>
          <w:sz w:val="20"/>
          <w:szCs w:val="20"/>
          <w:lang w:val="en-GB"/>
        </w:rPr>
        <w:t xml:space="preserve"> Referring to </w:t>
      </w:r>
      <w:r w:rsidR="00A71F67" w:rsidRPr="00A84A98">
        <w:rPr>
          <w:rFonts w:ascii="Times New Roman" w:hAnsi="Times New Roman"/>
          <w:sz w:val="20"/>
          <w:szCs w:val="20"/>
          <w:lang w:val="en-GB"/>
        </w:rPr>
        <w:t>the results</w:t>
      </w:r>
      <w:r w:rsidR="00F33013" w:rsidRPr="00A84A98">
        <w:rPr>
          <w:rFonts w:ascii="Times New Roman" w:hAnsi="Times New Roman"/>
          <w:sz w:val="20"/>
          <w:szCs w:val="20"/>
          <w:lang w:val="en-GB"/>
        </w:rPr>
        <w:t xml:space="preserve">, the estimated equation shows that the </w:t>
      </w:r>
      <w:r w:rsidR="008A485A" w:rsidRPr="00A84A98">
        <w:rPr>
          <w:rFonts w:ascii="Times New Roman" w:hAnsi="Times New Roman"/>
          <w:sz w:val="20"/>
          <w:szCs w:val="20"/>
          <w:lang w:val="en-GB"/>
        </w:rPr>
        <w:t>only</w:t>
      </w:r>
      <w:r w:rsidR="00F33013" w:rsidRPr="00A84A98">
        <w:rPr>
          <w:rFonts w:ascii="Times New Roman" w:hAnsi="Times New Roman"/>
          <w:sz w:val="20"/>
          <w:szCs w:val="20"/>
          <w:lang w:val="en-GB"/>
        </w:rPr>
        <w:t xml:space="preserve"> input to contribute </w:t>
      </w:r>
      <w:r w:rsidR="00A71F67" w:rsidRPr="00A84A98">
        <w:rPr>
          <w:rFonts w:ascii="Times New Roman" w:hAnsi="Times New Roman"/>
          <w:sz w:val="20"/>
          <w:szCs w:val="20"/>
          <w:lang w:val="en-GB"/>
        </w:rPr>
        <w:t xml:space="preserve">significantly </w:t>
      </w:r>
      <w:r w:rsidR="00F33013" w:rsidRPr="00A84A98">
        <w:rPr>
          <w:rFonts w:ascii="Times New Roman" w:hAnsi="Times New Roman"/>
          <w:sz w:val="20"/>
          <w:szCs w:val="20"/>
          <w:lang w:val="en-GB"/>
        </w:rPr>
        <w:t xml:space="preserve">to bean production is seeds </w:t>
      </w:r>
      <w:r w:rsidR="00A71F67" w:rsidRPr="00A84A98">
        <w:rPr>
          <w:rFonts w:ascii="Times New Roman" w:hAnsi="Times New Roman"/>
          <w:sz w:val="20"/>
          <w:szCs w:val="20"/>
          <w:lang w:val="en-GB"/>
        </w:rPr>
        <w:t xml:space="preserve">whose </w:t>
      </w:r>
      <w:r w:rsidR="00F33013" w:rsidRPr="00A84A98">
        <w:rPr>
          <w:rFonts w:ascii="Times New Roman" w:hAnsi="Times New Roman"/>
          <w:sz w:val="20"/>
          <w:szCs w:val="20"/>
          <w:lang w:val="en-GB"/>
        </w:rPr>
        <w:t>elasticity is 0.62</w:t>
      </w:r>
      <w:r w:rsidR="00A71F67" w:rsidRPr="00A84A98">
        <w:rPr>
          <w:rFonts w:ascii="Times New Roman" w:hAnsi="Times New Roman"/>
          <w:sz w:val="20"/>
          <w:szCs w:val="20"/>
          <w:lang w:val="en-GB"/>
        </w:rPr>
        <w:t xml:space="preserve">, and the corresponding </w:t>
      </w:r>
      <w:r w:rsidR="006D3758" w:rsidRPr="00A84A98">
        <w:rPr>
          <w:rFonts w:ascii="Times New Roman" w:hAnsi="Times New Roman"/>
          <w:sz w:val="20"/>
          <w:szCs w:val="20"/>
          <w:lang w:val="en-GB"/>
        </w:rPr>
        <w:t>probability value is 0.00</w:t>
      </w:r>
      <w:r w:rsidR="00F33013" w:rsidRPr="00A84A98">
        <w:rPr>
          <w:rFonts w:ascii="Times New Roman" w:hAnsi="Times New Roman"/>
          <w:sz w:val="20"/>
          <w:szCs w:val="20"/>
          <w:lang w:val="en-GB"/>
        </w:rPr>
        <w:t>.</w:t>
      </w:r>
    </w:p>
    <w:p w:rsidR="00243F0C" w:rsidRPr="00A84A98" w:rsidRDefault="00243F0C" w:rsidP="00C11DD8">
      <w:pPr>
        <w:snapToGrid w:val="0"/>
        <w:spacing w:after="0" w:line="240" w:lineRule="auto"/>
        <w:ind w:firstLine="425"/>
        <w:jc w:val="both"/>
        <w:rPr>
          <w:rFonts w:ascii="Times New Roman" w:hAnsi="Times New Roman"/>
          <w:i/>
          <w:sz w:val="20"/>
          <w:szCs w:val="20"/>
          <w:lang w:val="en-GB"/>
        </w:rPr>
        <w:sectPr w:rsidR="00243F0C" w:rsidRPr="00A84A98" w:rsidSect="00C11DD8">
          <w:type w:val="continuous"/>
          <w:pgSz w:w="12242" w:h="15842" w:code="1"/>
          <w:pgMar w:top="1440" w:right="1440" w:bottom="1440" w:left="1440" w:header="720" w:footer="720" w:gutter="0"/>
          <w:cols w:num="2" w:space="550"/>
          <w:docGrid w:linePitch="360"/>
        </w:sectPr>
      </w:pPr>
    </w:p>
    <w:p w:rsidR="00C11DD8" w:rsidRPr="00A84A98" w:rsidRDefault="00C11DD8" w:rsidP="00C11DD8">
      <w:pPr>
        <w:snapToGrid w:val="0"/>
        <w:spacing w:after="0" w:line="240" w:lineRule="auto"/>
        <w:rPr>
          <w:rFonts w:ascii="Times New Roman" w:hAnsi="Times New Roman"/>
          <w:sz w:val="20"/>
          <w:szCs w:val="20"/>
        </w:rPr>
      </w:pPr>
    </w:p>
    <w:tbl>
      <w:tblPr>
        <w:tblW w:w="7650" w:type="dxa"/>
        <w:jc w:val="center"/>
        <w:tblInd w:w="738" w:type="dxa"/>
        <w:tblLook w:val="04A0"/>
      </w:tblPr>
      <w:tblGrid>
        <w:gridCol w:w="1080"/>
        <w:gridCol w:w="890"/>
        <w:gridCol w:w="1360"/>
        <w:gridCol w:w="1440"/>
        <w:gridCol w:w="1440"/>
        <w:gridCol w:w="1440"/>
      </w:tblGrid>
      <w:tr w:rsidR="003D4EE4" w:rsidRPr="00A84A98" w:rsidTr="00C11DD8">
        <w:trPr>
          <w:jc w:val="center"/>
        </w:trPr>
        <w:tc>
          <w:tcPr>
            <w:tcW w:w="1080" w:type="dxa"/>
            <w:shd w:val="clear" w:color="000000" w:fill="FFFFFF"/>
          </w:tcPr>
          <w:p w:rsidR="00B2038C" w:rsidRPr="00A84A98" w:rsidRDefault="00B2038C" w:rsidP="00C11DD8">
            <w:pPr>
              <w:snapToGrid w:val="0"/>
              <w:spacing w:after="0" w:line="240" w:lineRule="auto"/>
              <w:jc w:val="both"/>
              <w:rPr>
                <w:rFonts w:ascii="Times New Roman" w:hAnsi="Times New Roman"/>
                <w:i/>
                <w:color w:val="000000"/>
                <w:sz w:val="20"/>
                <w:szCs w:val="20"/>
                <w:lang w:val="en-GB"/>
              </w:rPr>
            </w:pPr>
            <w:proofErr w:type="spellStart"/>
            <w:r w:rsidRPr="00A84A98">
              <w:rPr>
                <w:rFonts w:ascii="Times New Roman" w:hAnsi="Times New Roman"/>
                <w:i/>
                <w:color w:val="000000"/>
                <w:sz w:val="20"/>
                <w:szCs w:val="20"/>
                <w:lang w:val="en-GB"/>
              </w:rPr>
              <w:t>LogY</w:t>
            </w:r>
            <w:proofErr w:type="spellEnd"/>
            <w:r w:rsidRPr="00A84A98">
              <w:rPr>
                <w:rFonts w:ascii="Times New Roman" w:hAnsi="Times New Roman"/>
                <w:i/>
                <w:color w:val="000000"/>
                <w:sz w:val="20"/>
                <w:szCs w:val="20"/>
                <w:lang w:val="en-GB"/>
              </w:rPr>
              <w:t xml:space="preserve"> =</w:t>
            </w:r>
          </w:p>
        </w:tc>
        <w:tc>
          <w:tcPr>
            <w:tcW w:w="890" w:type="dxa"/>
            <w:shd w:val="clear" w:color="000000" w:fill="FFFFFF"/>
          </w:tcPr>
          <w:p w:rsidR="00B2038C" w:rsidRPr="00A84A98" w:rsidRDefault="00B2038C" w:rsidP="00C11DD8">
            <w:pPr>
              <w:snapToGrid w:val="0"/>
              <w:spacing w:after="0" w:line="240" w:lineRule="auto"/>
              <w:jc w:val="both"/>
              <w:rPr>
                <w:rFonts w:ascii="Times New Roman" w:hAnsi="Times New Roman"/>
                <w:i/>
                <w:color w:val="000000"/>
                <w:sz w:val="20"/>
                <w:szCs w:val="20"/>
                <w:lang w:val="en-GB"/>
              </w:rPr>
            </w:pPr>
            <w:r w:rsidRPr="00A84A98">
              <w:rPr>
                <w:rFonts w:ascii="Times New Roman" w:hAnsi="Times New Roman"/>
                <w:i/>
                <w:color w:val="000000"/>
                <w:sz w:val="20"/>
                <w:szCs w:val="20"/>
                <w:lang w:val="en-GB"/>
              </w:rPr>
              <w:t>7.11</w:t>
            </w:r>
          </w:p>
        </w:tc>
        <w:tc>
          <w:tcPr>
            <w:tcW w:w="1360" w:type="dxa"/>
            <w:shd w:val="clear" w:color="000000" w:fill="FFFFFF"/>
          </w:tcPr>
          <w:p w:rsidR="00B2038C" w:rsidRPr="00A84A98" w:rsidRDefault="00B2038C" w:rsidP="00C11DD8">
            <w:pPr>
              <w:snapToGrid w:val="0"/>
              <w:spacing w:after="0" w:line="240" w:lineRule="auto"/>
              <w:jc w:val="both"/>
              <w:rPr>
                <w:rFonts w:ascii="Times New Roman" w:hAnsi="Times New Roman"/>
                <w:i/>
                <w:color w:val="000000"/>
                <w:sz w:val="20"/>
                <w:szCs w:val="20"/>
                <w:lang w:val="en-GB"/>
              </w:rPr>
            </w:pPr>
            <w:r w:rsidRPr="00A84A98">
              <w:rPr>
                <w:rFonts w:ascii="Times New Roman" w:hAnsi="Times New Roman"/>
                <w:i/>
                <w:color w:val="000000"/>
                <w:sz w:val="20"/>
                <w:szCs w:val="20"/>
                <w:lang w:val="en-GB"/>
              </w:rPr>
              <w:t xml:space="preserve">-0.06 </w:t>
            </w:r>
            <w:proofErr w:type="spellStart"/>
            <w:r w:rsidRPr="00A84A98">
              <w:rPr>
                <w:rFonts w:ascii="Times New Roman" w:hAnsi="Times New Roman"/>
                <w:i/>
                <w:color w:val="000000"/>
                <w:sz w:val="20"/>
                <w:szCs w:val="20"/>
                <w:lang w:val="en-GB"/>
              </w:rPr>
              <w:t>LogL</w:t>
            </w:r>
            <w:proofErr w:type="spellEnd"/>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i/>
                <w:color w:val="000000"/>
                <w:sz w:val="20"/>
                <w:szCs w:val="20"/>
                <w:lang w:val="en-GB"/>
              </w:rPr>
            </w:pPr>
            <w:r w:rsidRPr="00A84A98">
              <w:rPr>
                <w:rFonts w:ascii="Times New Roman" w:hAnsi="Times New Roman"/>
                <w:i/>
                <w:color w:val="000000"/>
                <w:sz w:val="20"/>
                <w:szCs w:val="20"/>
                <w:lang w:val="en-GB"/>
              </w:rPr>
              <w:t xml:space="preserve">+0.06 </w:t>
            </w:r>
            <w:proofErr w:type="spellStart"/>
            <w:r w:rsidRPr="00A84A98">
              <w:rPr>
                <w:rFonts w:ascii="Times New Roman" w:hAnsi="Times New Roman"/>
                <w:i/>
                <w:color w:val="000000"/>
                <w:sz w:val="20"/>
                <w:szCs w:val="20"/>
                <w:lang w:val="en-GB"/>
              </w:rPr>
              <w:t>LogF</w:t>
            </w:r>
            <w:proofErr w:type="spellEnd"/>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i/>
                <w:color w:val="000000"/>
                <w:sz w:val="20"/>
                <w:szCs w:val="20"/>
                <w:lang w:val="en-GB"/>
              </w:rPr>
            </w:pPr>
            <w:r w:rsidRPr="00A84A98">
              <w:rPr>
                <w:rFonts w:ascii="Times New Roman" w:hAnsi="Times New Roman"/>
                <w:i/>
                <w:color w:val="000000"/>
                <w:sz w:val="20"/>
                <w:szCs w:val="20"/>
                <w:lang w:val="en-GB"/>
              </w:rPr>
              <w:t xml:space="preserve">+0.62 </w:t>
            </w:r>
            <w:proofErr w:type="spellStart"/>
            <w:r w:rsidRPr="00A84A98">
              <w:rPr>
                <w:rFonts w:ascii="Times New Roman" w:hAnsi="Times New Roman"/>
                <w:i/>
                <w:color w:val="000000"/>
                <w:sz w:val="20"/>
                <w:szCs w:val="20"/>
                <w:lang w:val="en-GB"/>
              </w:rPr>
              <w:t>LogS</w:t>
            </w:r>
            <w:proofErr w:type="spellEnd"/>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i/>
                <w:color w:val="000000"/>
                <w:sz w:val="20"/>
                <w:szCs w:val="20"/>
                <w:lang w:val="en-GB"/>
              </w:rPr>
            </w:pPr>
            <w:r w:rsidRPr="00A84A98">
              <w:rPr>
                <w:rFonts w:ascii="Times New Roman" w:hAnsi="Times New Roman"/>
                <w:i/>
                <w:color w:val="000000"/>
                <w:sz w:val="20"/>
                <w:szCs w:val="20"/>
                <w:lang w:val="en-GB"/>
              </w:rPr>
              <w:t xml:space="preserve">-0.14 </w:t>
            </w:r>
            <w:proofErr w:type="spellStart"/>
            <w:r w:rsidRPr="00A84A98">
              <w:rPr>
                <w:rFonts w:ascii="Times New Roman" w:hAnsi="Times New Roman"/>
                <w:i/>
                <w:color w:val="000000"/>
                <w:sz w:val="20"/>
                <w:szCs w:val="20"/>
                <w:lang w:val="en-GB"/>
              </w:rPr>
              <w:t>LogP</w:t>
            </w:r>
            <w:proofErr w:type="spellEnd"/>
          </w:p>
        </w:tc>
      </w:tr>
      <w:tr w:rsidR="003D4EE4" w:rsidRPr="00A84A98" w:rsidTr="00C11DD8">
        <w:trPr>
          <w:jc w:val="center"/>
        </w:trPr>
        <w:tc>
          <w:tcPr>
            <w:tcW w:w="108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t</w:t>
            </w:r>
          </w:p>
        </w:tc>
        <w:tc>
          <w:tcPr>
            <w:tcW w:w="89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(3.95)</w:t>
            </w:r>
          </w:p>
        </w:tc>
        <w:tc>
          <w:tcPr>
            <w:tcW w:w="136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(-0.28)</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(0.37)</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(3.11)</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(-1.27)</w:t>
            </w:r>
          </w:p>
        </w:tc>
      </w:tr>
      <w:tr w:rsidR="003D4EE4" w:rsidRPr="00A84A98" w:rsidTr="00C11DD8">
        <w:trPr>
          <w:jc w:val="center"/>
        </w:trPr>
        <w:tc>
          <w:tcPr>
            <w:tcW w:w="108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p</w:t>
            </w:r>
          </w:p>
        </w:tc>
        <w:tc>
          <w:tcPr>
            <w:tcW w:w="89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(0.00)</w:t>
            </w:r>
          </w:p>
        </w:tc>
        <w:tc>
          <w:tcPr>
            <w:tcW w:w="136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(0.78)</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(0.71)</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(0.00)</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(0.21)</w:t>
            </w:r>
          </w:p>
        </w:tc>
      </w:tr>
      <w:tr w:rsidR="003D4EE4" w:rsidRPr="00A84A98" w:rsidTr="00C11DD8">
        <w:trPr>
          <w:jc w:val="center"/>
        </w:trPr>
        <w:tc>
          <w:tcPr>
            <w:tcW w:w="108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R</w:t>
            </w:r>
            <w:r w:rsidRPr="00A84A98">
              <w:rPr>
                <w:rFonts w:ascii="Times New Roman" w:hAnsi="Times New Roman"/>
                <w:color w:val="000000"/>
                <w:sz w:val="20"/>
                <w:szCs w:val="20"/>
                <w:vertAlign w:val="superscript"/>
                <w:lang w:val="en-GB"/>
              </w:rPr>
              <w:t>2</w:t>
            </w:r>
            <w:r w:rsidRPr="00A84A98">
              <w:rPr>
                <w:rFonts w:ascii="Times New Roman" w:hAnsi="Times New Roman"/>
                <w:color w:val="000000"/>
                <w:sz w:val="20"/>
                <w:szCs w:val="20"/>
                <w:lang w:val="en-GB"/>
              </w:rPr>
              <w:t>=</w:t>
            </w:r>
          </w:p>
        </w:tc>
        <w:tc>
          <w:tcPr>
            <w:tcW w:w="89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0.67</w:t>
            </w:r>
          </w:p>
        </w:tc>
        <w:tc>
          <w:tcPr>
            <w:tcW w:w="136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proofErr w:type="spellStart"/>
            <w:r w:rsidRPr="00A84A98">
              <w:rPr>
                <w:rFonts w:ascii="Times New Roman" w:hAnsi="Times New Roman"/>
                <w:color w:val="000000"/>
                <w:sz w:val="20"/>
                <w:szCs w:val="20"/>
                <w:lang w:val="en-GB"/>
              </w:rPr>
              <w:t>Fstat</w:t>
            </w:r>
            <w:proofErr w:type="spellEnd"/>
            <w:r w:rsidRPr="00A84A98">
              <w:rPr>
                <w:rFonts w:ascii="Times New Roman" w:hAnsi="Times New Roman"/>
                <w:color w:val="000000"/>
                <w:sz w:val="20"/>
                <w:szCs w:val="20"/>
                <w:lang w:val="en-GB"/>
              </w:rPr>
              <w:t>=</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12.61</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proofErr w:type="spellStart"/>
            <w:r w:rsidRPr="00A84A98">
              <w:rPr>
                <w:rFonts w:ascii="Times New Roman" w:hAnsi="Times New Roman"/>
                <w:color w:val="000000"/>
                <w:sz w:val="20"/>
                <w:szCs w:val="20"/>
                <w:lang w:val="en-GB"/>
              </w:rPr>
              <w:t>Prob</w:t>
            </w:r>
            <w:proofErr w:type="spellEnd"/>
            <w:r w:rsidRPr="00A84A98">
              <w:rPr>
                <w:rFonts w:ascii="Times New Roman" w:hAnsi="Times New Roman"/>
                <w:color w:val="000000"/>
                <w:sz w:val="20"/>
                <w:szCs w:val="20"/>
                <w:lang w:val="en-GB"/>
              </w:rPr>
              <w:t>(</w:t>
            </w:r>
            <w:proofErr w:type="spellStart"/>
            <w:r w:rsidRPr="00A84A98">
              <w:rPr>
                <w:rFonts w:ascii="Times New Roman" w:hAnsi="Times New Roman"/>
                <w:color w:val="000000"/>
                <w:sz w:val="20"/>
                <w:szCs w:val="20"/>
                <w:lang w:val="en-GB"/>
              </w:rPr>
              <w:t>Fstat</w:t>
            </w:r>
            <w:proofErr w:type="spellEnd"/>
            <w:r w:rsidRPr="00A84A98">
              <w:rPr>
                <w:rFonts w:ascii="Times New Roman" w:hAnsi="Times New Roman"/>
                <w:color w:val="000000"/>
                <w:sz w:val="20"/>
                <w:szCs w:val="20"/>
                <w:lang w:val="en-GB"/>
              </w:rPr>
              <w:t>)=</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0.00</w:t>
            </w:r>
          </w:p>
          <w:p w:rsidR="00243F0C" w:rsidRPr="00A84A98" w:rsidRDefault="00243F0C" w:rsidP="00C11DD8">
            <w:pPr>
              <w:snapToGrid w:val="0"/>
              <w:spacing w:after="0" w:line="240" w:lineRule="auto"/>
              <w:jc w:val="both"/>
              <w:rPr>
                <w:rFonts w:ascii="Times New Roman" w:hAnsi="Times New Roman"/>
                <w:color w:val="000000"/>
                <w:sz w:val="20"/>
                <w:szCs w:val="20"/>
                <w:lang w:val="en-GB"/>
              </w:rPr>
            </w:pPr>
          </w:p>
        </w:tc>
      </w:tr>
    </w:tbl>
    <w:p w:rsidR="00C11DD8" w:rsidRPr="00A84A98" w:rsidRDefault="00C11DD8" w:rsidP="00C11DD8">
      <w:pPr>
        <w:snapToGrid w:val="0"/>
        <w:spacing w:after="0" w:line="240" w:lineRule="auto"/>
        <w:ind w:firstLine="425"/>
        <w:jc w:val="both"/>
        <w:rPr>
          <w:rFonts w:ascii="Times New Roman" w:hAnsi="Times New Roman"/>
          <w:sz w:val="20"/>
          <w:szCs w:val="20"/>
          <w:lang w:val="en-US"/>
        </w:rPr>
      </w:pPr>
    </w:p>
    <w:p w:rsidR="00C11DD8" w:rsidRPr="00A84A98" w:rsidRDefault="00C11DD8" w:rsidP="00C11DD8">
      <w:pPr>
        <w:snapToGrid w:val="0"/>
        <w:spacing w:after="0" w:line="240" w:lineRule="auto"/>
        <w:ind w:firstLine="425"/>
        <w:jc w:val="both"/>
        <w:rPr>
          <w:rFonts w:ascii="Times New Roman" w:hAnsi="Times New Roman"/>
          <w:sz w:val="20"/>
          <w:szCs w:val="20"/>
          <w:lang w:val="en-US"/>
        </w:rPr>
        <w:sectPr w:rsidR="00C11DD8" w:rsidRPr="00A84A98" w:rsidSect="0027562F">
          <w:type w:val="continuous"/>
          <w:pgSz w:w="12242" w:h="15842" w:code="1"/>
          <w:pgMar w:top="1440" w:right="1440" w:bottom="1440" w:left="1440" w:header="720" w:footer="720" w:gutter="0"/>
          <w:cols w:space="720"/>
          <w:docGrid w:linePitch="360"/>
        </w:sectPr>
      </w:pPr>
    </w:p>
    <w:p w:rsidR="00315329" w:rsidRPr="00A84A98" w:rsidRDefault="00315329" w:rsidP="00C11DD8">
      <w:pPr>
        <w:snapToGrid w:val="0"/>
        <w:spacing w:after="0" w:line="240" w:lineRule="auto"/>
        <w:ind w:firstLine="425"/>
        <w:jc w:val="both"/>
        <w:rPr>
          <w:rFonts w:ascii="Times New Roman" w:hAnsi="Times New Roman"/>
          <w:sz w:val="20"/>
          <w:szCs w:val="20"/>
          <w:lang w:val="en-US"/>
        </w:rPr>
      </w:pPr>
      <w:r w:rsidRPr="00A84A98">
        <w:rPr>
          <w:rFonts w:ascii="Times New Roman" w:hAnsi="Times New Roman"/>
          <w:sz w:val="20"/>
          <w:szCs w:val="20"/>
          <w:lang w:val="en-US"/>
        </w:rPr>
        <w:lastRenderedPageBreak/>
        <w:t xml:space="preserve">These results can be used to predict </w:t>
      </w:r>
      <w:r w:rsidR="008C7035" w:rsidRPr="00A84A98">
        <w:rPr>
          <w:rFonts w:ascii="Times New Roman" w:hAnsi="Times New Roman"/>
          <w:sz w:val="20"/>
          <w:szCs w:val="20"/>
          <w:lang w:val="en-US"/>
        </w:rPr>
        <w:t xml:space="preserve">the bean production in </w:t>
      </w:r>
      <w:proofErr w:type="spellStart"/>
      <w:r w:rsidR="008C7035" w:rsidRPr="00A84A98">
        <w:rPr>
          <w:rFonts w:ascii="Times New Roman" w:hAnsi="Times New Roman"/>
          <w:sz w:val="20"/>
          <w:szCs w:val="20"/>
          <w:lang w:val="en-US"/>
        </w:rPr>
        <w:t>Musanze</w:t>
      </w:r>
      <w:proofErr w:type="spellEnd"/>
      <w:r w:rsidR="008C7035" w:rsidRPr="00A84A98">
        <w:rPr>
          <w:rFonts w:ascii="Times New Roman" w:hAnsi="Times New Roman"/>
          <w:sz w:val="20"/>
          <w:szCs w:val="20"/>
          <w:lang w:val="en-US"/>
        </w:rPr>
        <w:t xml:space="preserve"> District. To do so, we refer to the corresponding exponential Cobb-Douglas production function </w:t>
      </w:r>
      <w:r w:rsidR="00681EBD" w:rsidRPr="00A84A98">
        <w:rPr>
          <w:rFonts w:ascii="Times New Roman" w:hAnsi="Times New Roman"/>
          <w:sz w:val="20"/>
          <w:szCs w:val="20"/>
          <w:lang w:val="en-US"/>
        </w:rPr>
        <w:fldChar w:fldCharType="begin"/>
      </w:r>
      <w:r w:rsidR="00664193" w:rsidRPr="00A84A98">
        <w:rPr>
          <w:rFonts w:ascii="Times New Roman" w:hAnsi="Times New Roman"/>
          <w:sz w:val="20"/>
          <w:szCs w:val="20"/>
          <w:lang w:val="en-US"/>
        </w:rPr>
        <w:instrText xml:space="preserve"> QUOTE </w:instrText>
      </w:r>
      <w:r w:rsidR="00681EBD" w:rsidRPr="00A84A98">
        <w:rPr>
          <w:rFonts w:ascii="Times New Roman" w:hAnsi="Times New Roman"/>
          <w:sz w:val="20"/>
          <w:szCs w:val="20"/>
        </w:rPr>
        <w:pict>
          <v:shape id="_x0000_i1042" type="#_x0000_t75" style="width:174.05pt;height:16.3pt" equationxml="&lt;">
            <v:imagedata r:id="rId67" o:title="" chromakey="white"/>
          </v:shape>
        </w:pict>
      </w:r>
      <w:r w:rsidR="00664193" w:rsidRPr="00A84A98">
        <w:rPr>
          <w:rFonts w:ascii="Times New Roman" w:hAnsi="Times New Roman"/>
          <w:sz w:val="20"/>
          <w:szCs w:val="20"/>
          <w:lang w:val="en-US"/>
        </w:rPr>
        <w:instrText xml:space="preserve"> </w:instrText>
      </w:r>
      <w:r w:rsidR="00681EBD" w:rsidRPr="00A84A98">
        <w:rPr>
          <w:rFonts w:ascii="Times New Roman" w:hAnsi="Times New Roman"/>
          <w:sz w:val="20"/>
          <w:szCs w:val="20"/>
          <w:lang w:val="en-US"/>
        </w:rPr>
        <w:fldChar w:fldCharType="separate"/>
      </w:r>
      <w:r w:rsidR="00681EBD" w:rsidRPr="00A84A98">
        <w:rPr>
          <w:rFonts w:ascii="Times New Roman" w:hAnsi="Times New Roman"/>
          <w:sz w:val="20"/>
          <w:szCs w:val="20"/>
        </w:rPr>
        <w:pict>
          <v:shape id="_x0000_i1043" type="#_x0000_t75" style="width:174.05pt;height:16.3pt" equationxml="&lt;">
            <v:imagedata r:id="rId67" o:title="" chromakey="white"/>
          </v:shape>
        </w:pict>
      </w:r>
      <w:r w:rsidR="00681EBD" w:rsidRPr="00A84A98">
        <w:rPr>
          <w:rFonts w:ascii="Times New Roman" w:hAnsi="Times New Roman"/>
          <w:sz w:val="20"/>
          <w:szCs w:val="20"/>
          <w:lang w:val="en-US"/>
        </w:rPr>
        <w:fldChar w:fldCharType="end"/>
      </w:r>
      <w:r w:rsidR="004760C2" w:rsidRPr="00A84A98">
        <w:rPr>
          <w:rFonts w:ascii="Times New Roman" w:hAnsi="Times New Roman"/>
          <w:sz w:val="20"/>
          <w:szCs w:val="20"/>
          <w:lang w:val="en-US"/>
        </w:rPr>
        <w:t>.</w:t>
      </w:r>
    </w:p>
    <w:p w:rsidR="00B2038C" w:rsidRPr="00A84A98" w:rsidRDefault="00B2038C" w:rsidP="00C11DD8">
      <w:pPr>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US"/>
        </w:rPr>
        <w:t>Concerning the determinants of potato</w:t>
      </w:r>
      <w:r w:rsidRPr="00A84A98">
        <w:rPr>
          <w:rFonts w:ascii="Times New Roman" w:hAnsi="Times New Roman"/>
          <w:sz w:val="20"/>
          <w:szCs w:val="20"/>
          <w:lang w:val="en-GB"/>
        </w:rPr>
        <w:t xml:space="preserve"> production in </w:t>
      </w:r>
      <w:proofErr w:type="spellStart"/>
      <w:r w:rsidRPr="00A84A98">
        <w:rPr>
          <w:rFonts w:ascii="Times New Roman" w:hAnsi="Times New Roman"/>
          <w:sz w:val="20"/>
          <w:szCs w:val="20"/>
          <w:lang w:val="en-GB"/>
        </w:rPr>
        <w:t>Musanze</w:t>
      </w:r>
      <w:proofErr w:type="spellEnd"/>
      <w:r w:rsidRPr="00A84A98">
        <w:rPr>
          <w:rFonts w:ascii="Times New Roman" w:hAnsi="Times New Roman"/>
          <w:sz w:val="20"/>
          <w:szCs w:val="20"/>
          <w:lang w:val="en-GB"/>
        </w:rPr>
        <w:t xml:space="preserve"> District, the estimated equation shows positive relationship between potato output and labour, fertilizers, seeds and pesticides. This means that the potato production increases with the increase in labour, fertilizers, seeds and pesticides. The sum of </w:t>
      </w:r>
      <w:r w:rsidRPr="00A84A98">
        <w:rPr>
          <w:rFonts w:ascii="Times New Roman" w:hAnsi="Times New Roman"/>
          <w:sz w:val="20"/>
          <w:szCs w:val="20"/>
          <w:lang w:val="en-GB"/>
        </w:rPr>
        <w:lastRenderedPageBreak/>
        <w:t>coefficients is 1.25 which shows increasing returns to scale. The test of significance shows that fertilisers and seeds are statistically significant at 5% level of significance. The R</w:t>
      </w:r>
      <w:r w:rsidRPr="00A84A98">
        <w:rPr>
          <w:rFonts w:ascii="Times New Roman" w:hAnsi="Times New Roman"/>
          <w:sz w:val="20"/>
          <w:szCs w:val="20"/>
          <w:vertAlign w:val="superscript"/>
          <w:lang w:val="en-GB"/>
        </w:rPr>
        <w:t>2</w:t>
      </w:r>
      <w:r w:rsidRPr="00A84A98">
        <w:rPr>
          <w:rFonts w:ascii="Times New Roman" w:hAnsi="Times New Roman"/>
          <w:sz w:val="20"/>
          <w:szCs w:val="20"/>
          <w:lang w:val="en-GB"/>
        </w:rPr>
        <w:t xml:space="preserve"> estimated as 0.77 shows that 77% of variations in potato production are explained by the explanatory variables included in the model. </w:t>
      </w:r>
      <w:r w:rsidR="000B54B5" w:rsidRPr="00A84A98">
        <w:rPr>
          <w:rFonts w:ascii="Times New Roman" w:hAnsi="Times New Roman"/>
          <w:sz w:val="20"/>
          <w:szCs w:val="20"/>
          <w:lang w:val="en-GB"/>
        </w:rPr>
        <w:t xml:space="preserve">The first input to contribute </w:t>
      </w:r>
      <w:r w:rsidR="006D3758" w:rsidRPr="00A84A98">
        <w:rPr>
          <w:rFonts w:ascii="Times New Roman" w:hAnsi="Times New Roman"/>
          <w:sz w:val="20"/>
          <w:szCs w:val="20"/>
          <w:lang w:val="en-GB"/>
        </w:rPr>
        <w:t xml:space="preserve">significantly </w:t>
      </w:r>
      <w:r w:rsidR="000B54B5" w:rsidRPr="00A84A98">
        <w:rPr>
          <w:rFonts w:ascii="Times New Roman" w:hAnsi="Times New Roman"/>
          <w:sz w:val="20"/>
          <w:szCs w:val="20"/>
          <w:lang w:val="en-GB"/>
        </w:rPr>
        <w:t>to potato production is fertilizers as it is shown by the elasticity of 0.55</w:t>
      </w:r>
      <w:r w:rsidR="00BF3367" w:rsidRPr="00A84A98">
        <w:rPr>
          <w:rFonts w:ascii="Times New Roman" w:hAnsi="Times New Roman"/>
          <w:sz w:val="20"/>
          <w:szCs w:val="20"/>
          <w:lang w:val="en-GB"/>
        </w:rPr>
        <w:t>, followed by seeds for which the elasticity is 0.51</w:t>
      </w:r>
      <w:r w:rsidR="000B54B5" w:rsidRPr="00A84A98">
        <w:rPr>
          <w:rFonts w:ascii="Times New Roman" w:hAnsi="Times New Roman"/>
          <w:sz w:val="20"/>
          <w:szCs w:val="20"/>
          <w:lang w:val="en-GB"/>
        </w:rPr>
        <w:t>.</w:t>
      </w:r>
    </w:p>
    <w:p w:rsidR="00243F0C" w:rsidRPr="00A84A98" w:rsidRDefault="00243F0C" w:rsidP="00C11DD8">
      <w:pPr>
        <w:snapToGrid w:val="0"/>
        <w:spacing w:after="0" w:line="240" w:lineRule="auto"/>
        <w:ind w:firstLine="425"/>
        <w:jc w:val="both"/>
        <w:rPr>
          <w:rFonts w:ascii="Times New Roman" w:hAnsi="Times New Roman"/>
          <w:i/>
          <w:sz w:val="20"/>
          <w:szCs w:val="20"/>
          <w:lang w:val="en-GB"/>
        </w:rPr>
        <w:sectPr w:rsidR="00243F0C" w:rsidRPr="00A84A98" w:rsidSect="00C11DD8">
          <w:type w:val="continuous"/>
          <w:pgSz w:w="12242" w:h="15842" w:code="1"/>
          <w:pgMar w:top="1440" w:right="1440" w:bottom="1440" w:left="1440" w:header="720" w:footer="720" w:gutter="0"/>
          <w:cols w:num="2" w:space="550"/>
          <w:docGrid w:linePitch="360"/>
        </w:sectPr>
      </w:pPr>
      <w:bookmarkStart w:id="16" w:name="_Toc337133411"/>
      <w:bookmarkStart w:id="17" w:name="_Toc337133729"/>
    </w:p>
    <w:p w:rsidR="00C11DD8" w:rsidRPr="00A84A98" w:rsidRDefault="00C11DD8" w:rsidP="00C11DD8">
      <w:pPr>
        <w:snapToGrid w:val="0"/>
        <w:spacing w:after="0" w:line="240" w:lineRule="auto"/>
        <w:rPr>
          <w:rFonts w:ascii="Times New Roman" w:hAnsi="Times New Roman"/>
          <w:sz w:val="20"/>
          <w:szCs w:val="20"/>
        </w:rPr>
      </w:pPr>
    </w:p>
    <w:tbl>
      <w:tblPr>
        <w:tblW w:w="7650" w:type="dxa"/>
        <w:jc w:val="center"/>
        <w:tblInd w:w="738" w:type="dxa"/>
        <w:tblLook w:val="04A0"/>
      </w:tblPr>
      <w:tblGrid>
        <w:gridCol w:w="990"/>
        <w:gridCol w:w="890"/>
        <w:gridCol w:w="1450"/>
        <w:gridCol w:w="1440"/>
        <w:gridCol w:w="1440"/>
        <w:gridCol w:w="1440"/>
      </w:tblGrid>
      <w:tr w:rsidR="003D4EE4" w:rsidRPr="00A84A98" w:rsidTr="00C11DD8">
        <w:trPr>
          <w:jc w:val="center"/>
        </w:trPr>
        <w:tc>
          <w:tcPr>
            <w:tcW w:w="990" w:type="dxa"/>
            <w:shd w:val="clear" w:color="000000" w:fill="FFFFFF"/>
          </w:tcPr>
          <w:p w:rsidR="00B2038C" w:rsidRPr="00A84A98" w:rsidRDefault="00B2038C" w:rsidP="00C11DD8">
            <w:pPr>
              <w:snapToGrid w:val="0"/>
              <w:spacing w:after="0" w:line="240" w:lineRule="auto"/>
              <w:jc w:val="both"/>
              <w:rPr>
                <w:rFonts w:ascii="Times New Roman" w:hAnsi="Times New Roman"/>
                <w:i/>
                <w:color w:val="000000"/>
                <w:sz w:val="20"/>
                <w:szCs w:val="20"/>
                <w:lang w:val="en-GB"/>
              </w:rPr>
            </w:pPr>
            <w:proofErr w:type="spellStart"/>
            <w:r w:rsidRPr="00A84A98">
              <w:rPr>
                <w:rFonts w:ascii="Times New Roman" w:hAnsi="Times New Roman"/>
                <w:i/>
                <w:color w:val="000000"/>
                <w:sz w:val="20"/>
                <w:szCs w:val="20"/>
                <w:lang w:val="en-GB"/>
              </w:rPr>
              <w:t>LogY</w:t>
            </w:r>
            <w:proofErr w:type="spellEnd"/>
            <w:r w:rsidRPr="00A84A98">
              <w:rPr>
                <w:rFonts w:ascii="Times New Roman" w:hAnsi="Times New Roman"/>
                <w:i/>
                <w:color w:val="000000"/>
                <w:sz w:val="20"/>
                <w:szCs w:val="20"/>
                <w:lang w:val="en-GB"/>
              </w:rPr>
              <w:t xml:space="preserve"> =</w:t>
            </w:r>
          </w:p>
        </w:tc>
        <w:tc>
          <w:tcPr>
            <w:tcW w:w="890" w:type="dxa"/>
            <w:shd w:val="clear" w:color="000000" w:fill="FFFFFF"/>
          </w:tcPr>
          <w:p w:rsidR="00B2038C" w:rsidRPr="00A84A98" w:rsidRDefault="00B2038C" w:rsidP="00C11DD8">
            <w:pPr>
              <w:snapToGrid w:val="0"/>
              <w:spacing w:after="0" w:line="240" w:lineRule="auto"/>
              <w:jc w:val="both"/>
              <w:rPr>
                <w:rFonts w:ascii="Times New Roman" w:hAnsi="Times New Roman"/>
                <w:i/>
                <w:color w:val="000000"/>
                <w:sz w:val="20"/>
                <w:szCs w:val="20"/>
                <w:lang w:val="en-GB"/>
              </w:rPr>
            </w:pPr>
            <w:r w:rsidRPr="00A84A98">
              <w:rPr>
                <w:rFonts w:ascii="Times New Roman" w:hAnsi="Times New Roman"/>
                <w:i/>
                <w:color w:val="000000"/>
                <w:sz w:val="20"/>
                <w:szCs w:val="20"/>
                <w:lang w:val="en-GB"/>
              </w:rPr>
              <w:t>-1.05</w:t>
            </w:r>
          </w:p>
        </w:tc>
        <w:tc>
          <w:tcPr>
            <w:tcW w:w="1450" w:type="dxa"/>
            <w:shd w:val="clear" w:color="000000" w:fill="FFFFFF"/>
          </w:tcPr>
          <w:p w:rsidR="00B2038C" w:rsidRPr="00A84A98" w:rsidRDefault="00B2038C" w:rsidP="00C11DD8">
            <w:pPr>
              <w:snapToGrid w:val="0"/>
              <w:spacing w:after="0" w:line="240" w:lineRule="auto"/>
              <w:jc w:val="both"/>
              <w:rPr>
                <w:rFonts w:ascii="Times New Roman" w:hAnsi="Times New Roman"/>
                <w:i/>
                <w:color w:val="000000"/>
                <w:sz w:val="20"/>
                <w:szCs w:val="20"/>
              </w:rPr>
            </w:pPr>
            <w:r w:rsidRPr="00A84A98">
              <w:rPr>
                <w:rFonts w:ascii="Times New Roman" w:hAnsi="Times New Roman"/>
                <w:i/>
                <w:color w:val="000000"/>
                <w:sz w:val="20"/>
                <w:szCs w:val="20"/>
              </w:rPr>
              <w:t>+0.11 LogL</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i/>
                <w:color w:val="000000"/>
                <w:sz w:val="20"/>
                <w:szCs w:val="20"/>
              </w:rPr>
            </w:pPr>
            <w:r w:rsidRPr="00A84A98">
              <w:rPr>
                <w:rFonts w:ascii="Times New Roman" w:hAnsi="Times New Roman"/>
                <w:i/>
                <w:color w:val="000000"/>
                <w:sz w:val="20"/>
                <w:szCs w:val="20"/>
              </w:rPr>
              <w:t>+0.55 LogF</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i/>
                <w:color w:val="000000"/>
                <w:sz w:val="20"/>
                <w:szCs w:val="20"/>
              </w:rPr>
            </w:pPr>
            <w:r w:rsidRPr="00A84A98">
              <w:rPr>
                <w:rFonts w:ascii="Times New Roman" w:hAnsi="Times New Roman"/>
                <w:i/>
                <w:color w:val="000000"/>
                <w:sz w:val="20"/>
                <w:szCs w:val="20"/>
              </w:rPr>
              <w:t>+0.51 LogS</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i/>
                <w:color w:val="000000"/>
                <w:sz w:val="20"/>
                <w:szCs w:val="20"/>
              </w:rPr>
            </w:pPr>
            <w:r w:rsidRPr="00A84A98">
              <w:rPr>
                <w:rFonts w:ascii="Times New Roman" w:hAnsi="Times New Roman"/>
                <w:i/>
                <w:color w:val="000000"/>
                <w:sz w:val="20"/>
                <w:szCs w:val="20"/>
              </w:rPr>
              <w:t>+0.07 LogP</w:t>
            </w:r>
          </w:p>
        </w:tc>
      </w:tr>
      <w:tr w:rsidR="003D4EE4" w:rsidRPr="00A84A98" w:rsidTr="00C11DD8">
        <w:trPr>
          <w:jc w:val="center"/>
        </w:trPr>
        <w:tc>
          <w:tcPr>
            <w:tcW w:w="99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rPr>
            </w:pPr>
            <w:r w:rsidRPr="00A84A98">
              <w:rPr>
                <w:rFonts w:ascii="Times New Roman" w:hAnsi="Times New Roman"/>
                <w:color w:val="000000"/>
                <w:sz w:val="20"/>
                <w:szCs w:val="20"/>
              </w:rPr>
              <w:t>t</w:t>
            </w:r>
          </w:p>
        </w:tc>
        <w:tc>
          <w:tcPr>
            <w:tcW w:w="89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rPr>
            </w:pPr>
            <w:r w:rsidRPr="00A84A98">
              <w:rPr>
                <w:rFonts w:ascii="Times New Roman" w:hAnsi="Times New Roman"/>
                <w:color w:val="000000"/>
                <w:sz w:val="20"/>
                <w:szCs w:val="20"/>
              </w:rPr>
              <w:t>(-0.81)</w:t>
            </w:r>
          </w:p>
        </w:tc>
        <w:tc>
          <w:tcPr>
            <w:tcW w:w="145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(0.78)</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(5.47)</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(5.02)</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(1.15)</w:t>
            </w:r>
          </w:p>
        </w:tc>
      </w:tr>
      <w:tr w:rsidR="003D4EE4" w:rsidRPr="00A84A98" w:rsidTr="00C11DD8">
        <w:trPr>
          <w:jc w:val="center"/>
        </w:trPr>
        <w:tc>
          <w:tcPr>
            <w:tcW w:w="99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p</w:t>
            </w:r>
          </w:p>
        </w:tc>
        <w:tc>
          <w:tcPr>
            <w:tcW w:w="89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(0.42)</w:t>
            </w:r>
          </w:p>
        </w:tc>
        <w:tc>
          <w:tcPr>
            <w:tcW w:w="145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(0.44)</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(0.00)</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(0.00)</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(0.25)</w:t>
            </w:r>
          </w:p>
        </w:tc>
      </w:tr>
      <w:tr w:rsidR="003D4EE4" w:rsidRPr="00A84A98" w:rsidTr="00C11DD8">
        <w:trPr>
          <w:jc w:val="center"/>
        </w:trPr>
        <w:tc>
          <w:tcPr>
            <w:tcW w:w="99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R</w:t>
            </w:r>
            <w:r w:rsidRPr="00A84A98">
              <w:rPr>
                <w:rFonts w:ascii="Times New Roman" w:hAnsi="Times New Roman"/>
                <w:color w:val="000000"/>
                <w:sz w:val="20"/>
                <w:szCs w:val="20"/>
                <w:vertAlign w:val="superscript"/>
                <w:lang w:val="en-US"/>
              </w:rPr>
              <w:t>2</w:t>
            </w:r>
            <w:r w:rsidRPr="00A84A98">
              <w:rPr>
                <w:rFonts w:ascii="Times New Roman" w:hAnsi="Times New Roman"/>
                <w:color w:val="000000"/>
                <w:sz w:val="20"/>
                <w:szCs w:val="20"/>
                <w:lang w:val="en-US"/>
              </w:rPr>
              <w:t>=</w:t>
            </w:r>
          </w:p>
        </w:tc>
        <w:tc>
          <w:tcPr>
            <w:tcW w:w="89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0.77</w:t>
            </w:r>
          </w:p>
        </w:tc>
        <w:tc>
          <w:tcPr>
            <w:tcW w:w="145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US"/>
              </w:rPr>
            </w:pPr>
            <w:proofErr w:type="spellStart"/>
            <w:r w:rsidRPr="00A84A98">
              <w:rPr>
                <w:rFonts w:ascii="Times New Roman" w:hAnsi="Times New Roman"/>
                <w:color w:val="000000"/>
                <w:sz w:val="20"/>
                <w:szCs w:val="20"/>
                <w:lang w:val="en-US"/>
              </w:rPr>
              <w:t>Fstat</w:t>
            </w:r>
            <w:proofErr w:type="spellEnd"/>
            <w:r w:rsidRPr="00A84A98">
              <w:rPr>
                <w:rFonts w:ascii="Times New Roman" w:hAnsi="Times New Roman"/>
                <w:color w:val="000000"/>
                <w:sz w:val="20"/>
                <w:szCs w:val="20"/>
                <w:lang w:val="en-US"/>
              </w:rPr>
              <w:t>=</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US"/>
              </w:rPr>
            </w:pPr>
            <w:r w:rsidRPr="00A84A98">
              <w:rPr>
                <w:rFonts w:ascii="Times New Roman" w:hAnsi="Times New Roman"/>
                <w:color w:val="000000"/>
                <w:sz w:val="20"/>
                <w:szCs w:val="20"/>
                <w:lang w:val="en-US"/>
              </w:rPr>
              <w:t>44.99</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US"/>
              </w:rPr>
              <w:t>P</w:t>
            </w:r>
            <w:r w:rsidRPr="00A84A98">
              <w:rPr>
                <w:rFonts w:ascii="Times New Roman" w:hAnsi="Times New Roman"/>
                <w:color w:val="000000"/>
                <w:sz w:val="20"/>
                <w:szCs w:val="20"/>
                <w:lang w:val="en-GB"/>
              </w:rPr>
              <w:t>rob(</w:t>
            </w:r>
            <w:proofErr w:type="spellStart"/>
            <w:r w:rsidRPr="00A84A98">
              <w:rPr>
                <w:rFonts w:ascii="Times New Roman" w:hAnsi="Times New Roman"/>
                <w:color w:val="000000"/>
                <w:sz w:val="20"/>
                <w:szCs w:val="20"/>
                <w:lang w:val="en-GB"/>
              </w:rPr>
              <w:t>Fstat</w:t>
            </w:r>
            <w:proofErr w:type="spellEnd"/>
            <w:r w:rsidRPr="00A84A98">
              <w:rPr>
                <w:rFonts w:ascii="Times New Roman" w:hAnsi="Times New Roman"/>
                <w:color w:val="000000"/>
                <w:sz w:val="20"/>
                <w:szCs w:val="20"/>
                <w:lang w:val="en-GB"/>
              </w:rPr>
              <w:t>)=</w:t>
            </w:r>
          </w:p>
        </w:tc>
        <w:tc>
          <w:tcPr>
            <w:tcW w:w="1440" w:type="dxa"/>
            <w:shd w:val="clear" w:color="000000" w:fill="FFFFFF"/>
          </w:tcPr>
          <w:p w:rsidR="00B2038C" w:rsidRPr="00A84A98" w:rsidRDefault="00B2038C" w:rsidP="00C11DD8">
            <w:pPr>
              <w:snapToGrid w:val="0"/>
              <w:spacing w:after="0" w:line="240" w:lineRule="auto"/>
              <w:jc w:val="both"/>
              <w:rPr>
                <w:rFonts w:ascii="Times New Roman" w:hAnsi="Times New Roman"/>
                <w:color w:val="000000"/>
                <w:sz w:val="20"/>
                <w:szCs w:val="20"/>
                <w:lang w:val="en-GB"/>
              </w:rPr>
            </w:pPr>
            <w:r w:rsidRPr="00A84A98">
              <w:rPr>
                <w:rFonts w:ascii="Times New Roman" w:hAnsi="Times New Roman"/>
                <w:color w:val="000000"/>
                <w:sz w:val="20"/>
                <w:szCs w:val="20"/>
                <w:lang w:val="en-GB"/>
              </w:rPr>
              <w:t>0.00</w:t>
            </w:r>
          </w:p>
          <w:p w:rsidR="00243F0C" w:rsidRPr="00A84A98" w:rsidRDefault="00243F0C" w:rsidP="00C11DD8">
            <w:pPr>
              <w:snapToGrid w:val="0"/>
              <w:spacing w:after="0" w:line="240" w:lineRule="auto"/>
              <w:jc w:val="both"/>
              <w:rPr>
                <w:rFonts w:ascii="Times New Roman" w:hAnsi="Times New Roman"/>
                <w:color w:val="000000"/>
                <w:sz w:val="20"/>
                <w:szCs w:val="20"/>
                <w:lang w:val="en-GB"/>
              </w:rPr>
            </w:pPr>
          </w:p>
        </w:tc>
      </w:tr>
      <w:bookmarkEnd w:id="16"/>
      <w:bookmarkEnd w:id="17"/>
    </w:tbl>
    <w:p w:rsidR="00C11DD8" w:rsidRPr="00A84A98" w:rsidRDefault="00C11DD8" w:rsidP="00C11DD8">
      <w:pPr>
        <w:snapToGrid w:val="0"/>
        <w:spacing w:after="0" w:line="240" w:lineRule="auto"/>
        <w:ind w:firstLine="425"/>
        <w:jc w:val="both"/>
        <w:rPr>
          <w:rFonts w:ascii="Times New Roman" w:hAnsi="Times New Roman"/>
          <w:sz w:val="20"/>
          <w:szCs w:val="20"/>
          <w:lang w:val="en-US"/>
        </w:rPr>
      </w:pPr>
    </w:p>
    <w:p w:rsidR="00C11DD8" w:rsidRPr="00A84A98" w:rsidRDefault="00C11DD8" w:rsidP="00C11DD8">
      <w:pPr>
        <w:snapToGrid w:val="0"/>
        <w:spacing w:after="0" w:line="240" w:lineRule="auto"/>
        <w:ind w:firstLine="425"/>
        <w:jc w:val="both"/>
        <w:rPr>
          <w:rFonts w:ascii="Times New Roman" w:hAnsi="Times New Roman"/>
          <w:sz w:val="20"/>
          <w:szCs w:val="20"/>
          <w:lang w:val="en-US"/>
        </w:rPr>
        <w:sectPr w:rsidR="00C11DD8" w:rsidRPr="00A84A98" w:rsidSect="0027562F">
          <w:type w:val="continuous"/>
          <w:pgSz w:w="12242" w:h="15842" w:code="1"/>
          <w:pgMar w:top="1440" w:right="1440" w:bottom="1440" w:left="1440" w:header="720" w:footer="720" w:gutter="0"/>
          <w:cols w:space="720"/>
          <w:docGrid w:linePitch="360"/>
        </w:sectPr>
      </w:pPr>
    </w:p>
    <w:p w:rsidR="002D0B44" w:rsidRPr="00A84A98" w:rsidRDefault="00D917E1" w:rsidP="00C11DD8">
      <w:pPr>
        <w:snapToGrid w:val="0"/>
        <w:spacing w:after="0" w:line="240" w:lineRule="auto"/>
        <w:ind w:firstLine="425"/>
        <w:jc w:val="both"/>
        <w:rPr>
          <w:rFonts w:ascii="Times New Roman" w:hAnsi="Times New Roman"/>
          <w:sz w:val="20"/>
          <w:szCs w:val="20"/>
          <w:lang w:val="en-US"/>
        </w:rPr>
      </w:pPr>
      <w:r w:rsidRPr="00A84A98">
        <w:rPr>
          <w:rFonts w:ascii="Times New Roman" w:hAnsi="Times New Roman"/>
          <w:sz w:val="20"/>
          <w:szCs w:val="20"/>
          <w:lang w:val="en-US"/>
        </w:rPr>
        <w:lastRenderedPageBreak/>
        <w:t xml:space="preserve">These results can be used to predict the potato production in </w:t>
      </w:r>
      <w:proofErr w:type="spellStart"/>
      <w:r w:rsidRPr="00A84A98">
        <w:rPr>
          <w:rFonts w:ascii="Times New Roman" w:hAnsi="Times New Roman"/>
          <w:sz w:val="20"/>
          <w:szCs w:val="20"/>
          <w:lang w:val="en-US"/>
        </w:rPr>
        <w:t>Musanze</w:t>
      </w:r>
      <w:proofErr w:type="spellEnd"/>
      <w:r w:rsidRPr="00A84A98">
        <w:rPr>
          <w:rFonts w:ascii="Times New Roman" w:hAnsi="Times New Roman"/>
          <w:sz w:val="20"/>
          <w:szCs w:val="20"/>
          <w:lang w:val="en-US"/>
        </w:rPr>
        <w:t xml:space="preserve"> District, by referring to the exponential Cobb-Douglas production model </w:t>
      </w:r>
      <w:r w:rsidR="00681EBD" w:rsidRPr="00A84A98">
        <w:rPr>
          <w:rFonts w:ascii="Times New Roman" w:hAnsi="Times New Roman"/>
          <w:sz w:val="20"/>
          <w:szCs w:val="20"/>
          <w:lang w:val="en-US"/>
        </w:rPr>
        <w:fldChar w:fldCharType="begin"/>
      </w:r>
      <w:r w:rsidR="00664193" w:rsidRPr="00A84A98">
        <w:rPr>
          <w:rFonts w:ascii="Times New Roman" w:hAnsi="Times New Roman"/>
          <w:sz w:val="20"/>
          <w:szCs w:val="20"/>
          <w:lang w:val="en-US"/>
        </w:rPr>
        <w:instrText xml:space="preserve"> QUOTE </w:instrText>
      </w:r>
      <w:r w:rsidR="00681EBD" w:rsidRPr="00A84A98">
        <w:rPr>
          <w:rFonts w:ascii="Times New Roman" w:hAnsi="Times New Roman"/>
          <w:sz w:val="20"/>
          <w:szCs w:val="20"/>
        </w:rPr>
        <w:pict>
          <v:shape id="_x0000_i1044" type="#_x0000_t75" style="width:141.5pt;height:16.3pt" equationxml="&lt;">
            <v:imagedata r:id="rId68" o:title="" chromakey="white"/>
          </v:shape>
        </w:pict>
      </w:r>
      <w:r w:rsidR="00664193" w:rsidRPr="00A84A98">
        <w:rPr>
          <w:rFonts w:ascii="Times New Roman" w:hAnsi="Times New Roman"/>
          <w:sz w:val="20"/>
          <w:szCs w:val="20"/>
          <w:lang w:val="en-US"/>
        </w:rPr>
        <w:instrText xml:space="preserve"> </w:instrText>
      </w:r>
      <w:r w:rsidR="00681EBD" w:rsidRPr="00A84A98">
        <w:rPr>
          <w:rFonts w:ascii="Times New Roman" w:hAnsi="Times New Roman"/>
          <w:sz w:val="20"/>
          <w:szCs w:val="20"/>
          <w:lang w:val="en-US"/>
        </w:rPr>
        <w:fldChar w:fldCharType="separate"/>
      </w:r>
      <w:r w:rsidR="00681EBD" w:rsidRPr="00A84A98">
        <w:rPr>
          <w:rFonts w:ascii="Times New Roman" w:hAnsi="Times New Roman"/>
          <w:sz w:val="20"/>
          <w:szCs w:val="20"/>
        </w:rPr>
        <w:pict>
          <v:shape id="_x0000_i1045" type="#_x0000_t75" style="width:141.5pt;height:16.3pt" equationxml="&lt;">
            <v:imagedata r:id="rId68" o:title="" chromakey="white"/>
          </v:shape>
        </w:pict>
      </w:r>
      <w:r w:rsidR="00681EBD" w:rsidRPr="00A84A98">
        <w:rPr>
          <w:rFonts w:ascii="Times New Roman" w:hAnsi="Times New Roman"/>
          <w:sz w:val="20"/>
          <w:szCs w:val="20"/>
          <w:lang w:val="en-US"/>
        </w:rPr>
        <w:fldChar w:fldCharType="end"/>
      </w:r>
      <w:r w:rsidR="002D0B44" w:rsidRPr="00A84A98">
        <w:rPr>
          <w:rFonts w:ascii="Times New Roman" w:hAnsi="Times New Roman"/>
          <w:sz w:val="20"/>
          <w:szCs w:val="20"/>
          <w:lang w:val="en-US"/>
        </w:rPr>
        <w:t>.</w:t>
      </w:r>
    </w:p>
    <w:p w:rsidR="00B2038C" w:rsidRPr="00A84A98" w:rsidRDefault="00B2038C" w:rsidP="00C11DD8">
      <w:pPr>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t>From the three estimations above, both overall and bean production functions record decreasing returns to scale whereas the potato productions function records increasing returns to scale. The equations estimated (including the overall estimation of production function) can be considered as reliable on the basis that at least one of the input coefficients are significantly different from zero at the 5% level of confidence.</w:t>
      </w:r>
    </w:p>
    <w:p w:rsidR="00B2038C" w:rsidRPr="00A84A98" w:rsidRDefault="00B2038C" w:rsidP="00C11DD8">
      <w:pPr>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t>In addition, the reliability of the estimated model of crop production (overall estimation) is also guaranteed by the results of the test of normality of errors given by the figure 3 below. This figure shows that the JB statistic (1.377011) is not significantly different from zero at 5% level of significance since its probability (0.502326) is greater than the level of significance. This implies that the errors of the estimated agricultural production function are normally distributed. Consequently, the model estimated is reliable.</w:t>
      </w:r>
    </w:p>
    <w:p w:rsidR="000204EF" w:rsidRPr="00A84A98" w:rsidRDefault="000204EF" w:rsidP="00C11DD8">
      <w:pPr>
        <w:snapToGrid w:val="0"/>
        <w:spacing w:after="0" w:line="240" w:lineRule="auto"/>
        <w:jc w:val="both"/>
        <w:rPr>
          <w:rFonts w:ascii="Times New Roman" w:hAnsi="Times New Roman"/>
          <w:sz w:val="20"/>
          <w:szCs w:val="20"/>
          <w:lang w:val="en-GB"/>
        </w:rPr>
      </w:pPr>
    </w:p>
    <w:p w:rsidR="00B2038C" w:rsidRPr="00A84A98" w:rsidRDefault="00BB4254" w:rsidP="00C11DD8">
      <w:pPr>
        <w:numPr>
          <w:ilvl w:val="0"/>
          <w:numId w:val="6"/>
        </w:numPr>
        <w:autoSpaceDE w:val="0"/>
        <w:autoSpaceDN w:val="0"/>
        <w:adjustRightInd w:val="0"/>
        <w:snapToGrid w:val="0"/>
        <w:spacing w:after="0" w:line="240" w:lineRule="auto"/>
        <w:ind w:left="0" w:firstLine="0"/>
        <w:jc w:val="both"/>
        <w:rPr>
          <w:rFonts w:ascii="Times New Roman" w:hAnsi="Times New Roman"/>
          <w:b/>
          <w:sz w:val="20"/>
          <w:szCs w:val="20"/>
          <w:lang w:val="en-US"/>
        </w:rPr>
      </w:pPr>
      <w:r w:rsidRPr="00A84A98">
        <w:rPr>
          <w:rFonts w:ascii="Times New Roman" w:hAnsi="Times New Roman"/>
          <w:b/>
          <w:sz w:val="20"/>
          <w:szCs w:val="20"/>
          <w:lang w:val="en-US"/>
        </w:rPr>
        <w:lastRenderedPageBreak/>
        <w:t>Conclusions and policy recommendations</w:t>
      </w:r>
    </w:p>
    <w:p w:rsidR="00B2038C" w:rsidRPr="00A84A98" w:rsidRDefault="00B2038C" w:rsidP="00C11DD8">
      <w:pPr>
        <w:tabs>
          <w:tab w:val="left" w:pos="990"/>
        </w:tabs>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t>The research examined the</w:t>
      </w:r>
      <w:r w:rsidR="00603A17" w:rsidRPr="00A84A98">
        <w:rPr>
          <w:rFonts w:ascii="Times New Roman" w:hAnsi="Times New Roman"/>
          <w:sz w:val="20"/>
          <w:szCs w:val="20"/>
          <w:lang w:val="en-GB"/>
        </w:rPr>
        <w:t xml:space="preserve"> effects of inputs allocation on the </w:t>
      </w:r>
      <w:r w:rsidRPr="00A84A98">
        <w:rPr>
          <w:rFonts w:ascii="Times New Roman" w:hAnsi="Times New Roman"/>
          <w:sz w:val="20"/>
          <w:szCs w:val="20"/>
          <w:lang w:val="en-GB"/>
        </w:rPr>
        <w:t xml:space="preserve">agricultural production with special focus on crops grown by farmers’ organizations in </w:t>
      </w:r>
      <w:proofErr w:type="spellStart"/>
      <w:r w:rsidRPr="00A84A98">
        <w:rPr>
          <w:rFonts w:ascii="Times New Roman" w:hAnsi="Times New Roman"/>
          <w:sz w:val="20"/>
          <w:szCs w:val="20"/>
          <w:lang w:val="en-GB"/>
        </w:rPr>
        <w:t>Musanze</w:t>
      </w:r>
      <w:proofErr w:type="spellEnd"/>
      <w:r w:rsidRPr="00A84A98">
        <w:rPr>
          <w:rFonts w:ascii="Times New Roman" w:hAnsi="Times New Roman"/>
          <w:sz w:val="20"/>
          <w:szCs w:val="20"/>
          <w:lang w:val="en-GB"/>
        </w:rPr>
        <w:t xml:space="preserve"> District. </w:t>
      </w:r>
      <w:r w:rsidR="009964EF" w:rsidRPr="00A84A98">
        <w:rPr>
          <w:rFonts w:ascii="Times New Roman" w:hAnsi="Times New Roman"/>
          <w:sz w:val="20"/>
          <w:szCs w:val="20"/>
          <w:lang w:val="en-GB"/>
        </w:rPr>
        <w:t xml:space="preserve">Data were collected through a field survey conducted in </w:t>
      </w:r>
      <w:proofErr w:type="spellStart"/>
      <w:r w:rsidR="009964EF" w:rsidRPr="00A84A98">
        <w:rPr>
          <w:rFonts w:ascii="Times New Roman" w:hAnsi="Times New Roman"/>
          <w:sz w:val="20"/>
          <w:szCs w:val="20"/>
          <w:lang w:val="en-GB"/>
        </w:rPr>
        <w:t>Musanze</w:t>
      </w:r>
      <w:proofErr w:type="spellEnd"/>
      <w:r w:rsidR="009964EF" w:rsidRPr="00A84A98">
        <w:rPr>
          <w:rFonts w:ascii="Times New Roman" w:hAnsi="Times New Roman"/>
          <w:sz w:val="20"/>
          <w:szCs w:val="20"/>
          <w:lang w:val="en-GB"/>
        </w:rPr>
        <w:t xml:space="preserve"> District during August and September 2012 from a purposive sample of 107 farmers’ organizations. </w:t>
      </w:r>
      <w:r w:rsidRPr="00A84A98">
        <w:rPr>
          <w:rFonts w:ascii="Times New Roman" w:hAnsi="Times New Roman"/>
          <w:sz w:val="20"/>
          <w:szCs w:val="20"/>
          <w:lang w:val="en-GB"/>
        </w:rPr>
        <w:t>The ordinary least squares (OLS) technique was used to estimate the agricultural production function of Cobb-Douglas type. The values of the estimates were used to compute the returns to scale.</w:t>
      </w:r>
    </w:p>
    <w:p w:rsidR="00B2038C" w:rsidRPr="00A84A98" w:rsidRDefault="00B2038C" w:rsidP="00C11DD8">
      <w:pPr>
        <w:tabs>
          <w:tab w:val="left" w:pos="990"/>
        </w:tabs>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t xml:space="preserve">The overall agricultural production is positively related to inputs used which include labour, fertilizers, seeds, and pesticides. The test of significance shows that the significant inputs are </w:t>
      </w:r>
      <w:r w:rsidR="004D3F35" w:rsidRPr="00A84A98">
        <w:rPr>
          <w:rFonts w:ascii="Times New Roman" w:hAnsi="Times New Roman"/>
          <w:sz w:val="20"/>
          <w:szCs w:val="20"/>
          <w:lang w:val="en-GB"/>
        </w:rPr>
        <w:t xml:space="preserve">fertilizers, </w:t>
      </w:r>
      <w:r w:rsidRPr="00A84A98">
        <w:rPr>
          <w:rFonts w:ascii="Times New Roman" w:hAnsi="Times New Roman"/>
          <w:sz w:val="20"/>
          <w:szCs w:val="20"/>
          <w:lang w:val="en-GB"/>
        </w:rPr>
        <w:t xml:space="preserve">labour and seeds at the 5% level of significance. The individual production function for potato shows a positive relationship between output and labour, fertilizers, seeds and pesticides, and the test of significance shows that the significant inputs are fertilizers and seeds at the 5% level of significance. In the same way, the individual production function for bean shows a positive relationship between bean output and fertilizers and seeds, and a negative relationship </w:t>
      </w:r>
      <w:r w:rsidRPr="00A84A98">
        <w:rPr>
          <w:rFonts w:ascii="Times New Roman" w:hAnsi="Times New Roman"/>
          <w:sz w:val="20"/>
          <w:szCs w:val="20"/>
          <w:lang w:val="en-GB"/>
        </w:rPr>
        <w:lastRenderedPageBreak/>
        <w:t>between output and labour and pesticides. These negative signs are unexpected. The negative relationship between bean output and fertilizers could be due to the low use of fertilizers in bean production whereas the negative relationship between bean output and seeds could be explained by the use of traditional seeds instead of high-yielding varieties. The test of significance shows that the significant input is only seeds.</w:t>
      </w:r>
    </w:p>
    <w:p w:rsidR="00B2038C" w:rsidRPr="00A84A98" w:rsidRDefault="00B2038C" w:rsidP="00C11DD8">
      <w:pPr>
        <w:tabs>
          <w:tab w:val="left" w:pos="990"/>
        </w:tabs>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t xml:space="preserve">As some inputs are statistically significant, the estimated production functions are considered reliable. In addition, </w:t>
      </w:r>
      <w:r w:rsidR="00EF6054" w:rsidRPr="00A84A98">
        <w:rPr>
          <w:rFonts w:ascii="Times New Roman" w:hAnsi="Times New Roman"/>
          <w:sz w:val="20"/>
          <w:szCs w:val="20"/>
          <w:lang w:val="en-GB"/>
        </w:rPr>
        <w:t xml:space="preserve">the overall </w:t>
      </w:r>
      <w:r w:rsidRPr="00A84A98">
        <w:rPr>
          <w:rFonts w:ascii="Times New Roman" w:hAnsi="Times New Roman"/>
          <w:sz w:val="20"/>
          <w:szCs w:val="20"/>
          <w:lang w:val="en-GB"/>
        </w:rPr>
        <w:t>production function record</w:t>
      </w:r>
      <w:r w:rsidR="00EF6054" w:rsidRPr="00A84A98">
        <w:rPr>
          <w:rFonts w:ascii="Times New Roman" w:hAnsi="Times New Roman"/>
          <w:sz w:val="20"/>
          <w:szCs w:val="20"/>
          <w:lang w:val="en-GB"/>
        </w:rPr>
        <w:t>s de</w:t>
      </w:r>
      <w:r w:rsidRPr="00A84A98">
        <w:rPr>
          <w:rFonts w:ascii="Times New Roman" w:hAnsi="Times New Roman"/>
          <w:sz w:val="20"/>
          <w:szCs w:val="20"/>
          <w:lang w:val="en-GB"/>
        </w:rPr>
        <w:t>creasing returns to scale of 0.99,</w:t>
      </w:r>
      <w:r w:rsidR="00EF6054" w:rsidRPr="00A84A98">
        <w:rPr>
          <w:rFonts w:ascii="Times New Roman" w:hAnsi="Times New Roman"/>
          <w:sz w:val="20"/>
          <w:szCs w:val="20"/>
          <w:lang w:val="en-GB"/>
        </w:rPr>
        <w:t xml:space="preserve"> and the individual production functions record</w:t>
      </w:r>
      <w:r w:rsidRPr="00A84A98">
        <w:rPr>
          <w:rFonts w:ascii="Times New Roman" w:hAnsi="Times New Roman"/>
          <w:sz w:val="20"/>
          <w:szCs w:val="20"/>
          <w:lang w:val="en-GB"/>
        </w:rPr>
        <w:t xml:space="preserve"> 0.48 and 1.25 for the bean production function and potato production function respectively.</w:t>
      </w:r>
      <w:r w:rsidR="00C11DD8" w:rsidRPr="00A84A98">
        <w:rPr>
          <w:rFonts w:ascii="Times New Roman" w:hAnsi="Times New Roman"/>
          <w:sz w:val="20"/>
          <w:szCs w:val="20"/>
          <w:lang w:val="en-GB"/>
        </w:rPr>
        <w:t xml:space="preserve"> </w:t>
      </w:r>
      <w:r w:rsidRPr="00A84A98">
        <w:rPr>
          <w:rFonts w:ascii="Times New Roman" w:hAnsi="Times New Roman"/>
          <w:sz w:val="20"/>
          <w:szCs w:val="20"/>
          <w:lang w:val="en-GB"/>
        </w:rPr>
        <w:t>The decreasing returns to scale imply that the individual farmers’ organizations have not achieved the least-cost combination of inputs.</w:t>
      </w:r>
    </w:p>
    <w:p w:rsidR="00B2038C" w:rsidRPr="00A84A98" w:rsidRDefault="00B2038C" w:rsidP="00C11DD8">
      <w:pPr>
        <w:tabs>
          <w:tab w:val="left" w:pos="990"/>
        </w:tabs>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t xml:space="preserve">For further improvements in agricultural production in the study area, some recommendations have been formulated: </w:t>
      </w:r>
      <w:r w:rsidR="004D3F35" w:rsidRPr="00A84A98">
        <w:rPr>
          <w:rFonts w:ascii="Times New Roman" w:hAnsi="Times New Roman"/>
          <w:sz w:val="20"/>
          <w:szCs w:val="20"/>
          <w:lang w:val="en-GB"/>
        </w:rPr>
        <w:t xml:space="preserve">Farmers, farmers’ organizations and agricultural partners should enhance the use of fertilizers; Farmers and farmers’ organizations should reallocate rationally the inputs so as to attain the least-cost input combination; </w:t>
      </w:r>
      <w:r w:rsidRPr="00A84A98">
        <w:rPr>
          <w:rFonts w:ascii="Times New Roman" w:hAnsi="Times New Roman"/>
          <w:sz w:val="20"/>
          <w:szCs w:val="20"/>
          <w:lang w:val="en-GB"/>
        </w:rPr>
        <w:t>Farmers and farmers’ organizations should improve their equipment by adopting modern agricultural tools and new technological methods through the introduction of motor driven equipment where applicable. They should have more access to extension services in order to improve their knowledge of farm management and the land protection should be enhanced in order to maintain or to increase its productivity.</w:t>
      </w:r>
    </w:p>
    <w:p w:rsidR="00C11DD8" w:rsidRPr="00A84A98" w:rsidRDefault="00C11DD8" w:rsidP="00C11DD8">
      <w:pPr>
        <w:pStyle w:val="Heading1"/>
        <w:keepNext w:val="0"/>
        <w:snapToGrid w:val="0"/>
        <w:spacing w:before="0" w:after="0"/>
        <w:jc w:val="both"/>
        <w:rPr>
          <w:rFonts w:ascii="Times New Roman" w:hAnsi="Times New Roman"/>
          <w:kern w:val="0"/>
          <w:sz w:val="20"/>
          <w:szCs w:val="20"/>
          <w:lang w:val="en-US" w:eastAsia="zh-CN"/>
        </w:rPr>
      </w:pPr>
      <w:bookmarkStart w:id="18" w:name="_Toc343702606"/>
    </w:p>
    <w:p w:rsidR="00FA31C6" w:rsidRPr="00A84A98" w:rsidRDefault="004B6F5B" w:rsidP="00C11DD8">
      <w:pPr>
        <w:pStyle w:val="Heading1"/>
        <w:keepNext w:val="0"/>
        <w:snapToGrid w:val="0"/>
        <w:spacing w:before="0" w:after="0"/>
        <w:jc w:val="both"/>
        <w:rPr>
          <w:rFonts w:ascii="Times New Roman" w:hAnsi="Times New Roman"/>
          <w:kern w:val="0"/>
          <w:sz w:val="20"/>
          <w:szCs w:val="20"/>
          <w:lang w:val="en-US"/>
        </w:rPr>
      </w:pPr>
      <w:r w:rsidRPr="00A84A98">
        <w:rPr>
          <w:rFonts w:ascii="Times New Roman" w:hAnsi="Times New Roman"/>
          <w:kern w:val="0"/>
          <w:sz w:val="20"/>
          <w:szCs w:val="20"/>
          <w:lang w:val="en-US"/>
        </w:rPr>
        <w:t>Acknowledgements</w:t>
      </w:r>
    </w:p>
    <w:p w:rsidR="00BC146D" w:rsidRPr="00A84A98" w:rsidRDefault="00BC146D" w:rsidP="00C11DD8">
      <w:pPr>
        <w:autoSpaceDE w:val="0"/>
        <w:autoSpaceDN w:val="0"/>
        <w:adjustRightInd w:val="0"/>
        <w:snapToGrid w:val="0"/>
        <w:spacing w:after="0" w:line="240" w:lineRule="auto"/>
        <w:ind w:firstLine="425"/>
        <w:jc w:val="both"/>
        <w:rPr>
          <w:rFonts w:ascii="Times New Roman" w:hAnsi="Times New Roman"/>
          <w:sz w:val="20"/>
          <w:szCs w:val="20"/>
          <w:lang w:val="en-GB"/>
        </w:rPr>
      </w:pPr>
      <w:r w:rsidRPr="00A84A98">
        <w:rPr>
          <w:rFonts w:ascii="Times New Roman" w:hAnsi="Times New Roman"/>
          <w:sz w:val="20"/>
          <w:szCs w:val="20"/>
          <w:lang w:val="en-GB"/>
        </w:rPr>
        <w:t xml:space="preserve">The authors express their greatest appreciation to Dr. Jean </w:t>
      </w:r>
      <w:proofErr w:type="spellStart"/>
      <w:r w:rsidRPr="00A84A98">
        <w:rPr>
          <w:rFonts w:ascii="Times New Roman" w:hAnsi="Times New Roman"/>
          <w:sz w:val="20"/>
          <w:szCs w:val="20"/>
          <w:lang w:val="en-GB"/>
        </w:rPr>
        <w:t>Chrysostome</w:t>
      </w:r>
      <w:proofErr w:type="spellEnd"/>
      <w:r w:rsidRPr="00A84A98">
        <w:rPr>
          <w:rFonts w:ascii="Times New Roman" w:hAnsi="Times New Roman"/>
          <w:sz w:val="20"/>
          <w:szCs w:val="20"/>
          <w:lang w:val="en-GB"/>
        </w:rPr>
        <w:t xml:space="preserve"> </w:t>
      </w:r>
      <w:proofErr w:type="spellStart"/>
      <w:r w:rsidRPr="00A84A98">
        <w:rPr>
          <w:rFonts w:ascii="Times New Roman" w:hAnsi="Times New Roman"/>
          <w:sz w:val="20"/>
          <w:szCs w:val="20"/>
          <w:lang w:val="en-GB"/>
        </w:rPr>
        <w:t>Ngabitsinze</w:t>
      </w:r>
      <w:proofErr w:type="spellEnd"/>
      <w:r w:rsidRPr="00A84A98">
        <w:rPr>
          <w:rFonts w:ascii="Times New Roman" w:hAnsi="Times New Roman"/>
          <w:sz w:val="20"/>
          <w:szCs w:val="20"/>
          <w:lang w:val="en-GB"/>
        </w:rPr>
        <w:t xml:space="preserve"> and Dr. Martin </w:t>
      </w:r>
      <w:proofErr w:type="spellStart"/>
      <w:r w:rsidRPr="00A84A98">
        <w:rPr>
          <w:rFonts w:ascii="Times New Roman" w:hAnsi="Times New Roman"/>
          <w:sz w:val="20"/>
          <w:szCs w:val="20"/>
          <w:lang w:val="en-GB"/>
        </w:rPr>
        <w:t>Mugenzi</w:t>
      </w:r>
      <w:proofErr w:type="spellEnd"/>
      <w:r w:rsidRPr="00A84A98">
        <w:rPr>
          <w:rFonts w:ascii="Times New Roman" w:hAnsi="Times New Roman"/>
          <w:sz w:val="20"/>
          <w:szCs w:val="20"/>
          <w:lang w:val="en-GB"/>
        </w:rPr>
        <w:t xml:space="preserve"> for their comments that helped to improve th</w:t>
      </w:r>
      <w:r w:rsidR="004C5D10" w:rsidRPr="00A84A98">
        <w:rPr>
          <w:rFonts w:ascii="Times New Roman" w:hAnsi="Times New Roman"/>
          <w:sz w:val="20"/>
          <w:szCs w:val="20"/>
          <w:lang w:val="en-GB"/>
        </w:rPr>
        <w:t>e quality of th</w:t>
      </w:r>
      <w:r w:rsidRPr="00A84A98">
        <w:rPr>
          <w:rFonts w:ascii="Times New Roman" w:hAnsi="Times New Roman"/>
          <w:sz w:val="20"/>
          <w:szCs w:val="20"/>
          <w:lang w:val="en-GB"/>
        </w:rPr>
        <w:t>is paper. They also convey thanks to the respondents who have contribut</w:t>
      </w:r>
      <w:r w:rsidR="004C5D10" w:rsidRPr="00A84A98">
        <w:rPr>
          <w:rFonts w:ascii="Times New Roman" w:hAnsi="Times New Roman"/>
          <w:sz w:val="20"/>
          <w:szCs w:val="20"/>
          <w:lang w:val="en-GB"/>
        </w:rPr>
        <w:t>ed</w:t>
      </w:r>
      <w:r w:rsidRPr="00A84A98">
        <w:rPr>
          <w:rFonts w:ascii="Times New Roman" w:hAnsi="Times New Roman"/>
          <w:sz w:val="20"/>
          <w:szCs w:val="20"/>
          <w:lang w:val="en-GB"/>
        </w:rPr>
        <w:t xml:space="preserve"> to the achievement of this paper by providing all necessary data.</w:t>
      </w:r>
    </w:p>
    <w:p w:rsidR="00C11DD8" w:rsidRPr="00A84A98" w:rsidRDefault="00C11DD8" w:rsidP="00C11DD8">
      <w:pPr>
        <w:pStyle w:val="Heading1"/>
        <w:keepNext w:val="0"/>
        <w:snapToGrid w:val="0"/>
        <w:spacing w:before="0" w:after="0"/>
        <w:jc w:val="both"/>
        <w:rPr>
          <w:rFonts w:ascii="Times New Roman" w:hAnsi="Times New Roman"/>
          <w:kern w:val="0"/>
          <w:sz w:val="20"/>
          <w:szCs w:val="20"/>
          <w:lang w:val="en-US" w:eastAsia="zh-CN"/>
        </w:rPr>
      </w:pPr>
    </w:p>
    <w:p w:rsidR="00DD4962" w:rsidRPr="00A84A98" w:rsidRDefault="00DD4962" w:rsidP="00C11DD8">
      <w:pPr>
        <w:pStyle w:val="Heading1"/>
        <w:keepNext w:val="0"/>
        <w:snapToGrid w:val="0"/>
        <w:spacing w:before="0" w:after="0"/>
        <w:jc w:val="both"/>
        <w:rPr>
          <w:rFonts w:ascii="Times New Roman" w:hAnsi="Times New Roman"/>
          <w:kern w:val="0"/>
          <w:sz w:val="20"/>
          <w:szCs w:val="20"/>
          <w:lang w:val="en-US"/>
        </w:rPr>
      </w:pPr>
      <w:r w:rsidRPr="00A84A98">
        <w:rPr>
          <w:rFonts w:ascii="Times New Roman" w:hAnsi="Times New Roman"/>
          <w:kern w:val="0"/>
          <w:sz w:val="20"/>
          <w:szCs w:val="20"/>
          <w:lang w:val="en-US"/>
        </w:rPr>
        <w:t>Corresponding Author:</w:t>
      </w:r>
    </w:p>
    <w:p w:rsidR="00DD4962" w:rsidRPr="00A84A98" w:rsidRDefault="00032361" w:rsidP="00C11DD8">
      <w:pPr>
        <w:pStyle w:val="Heading1"/>
        <w:keepNext w:val="0"/>
        <w:snapToGrid w:val="0"/>
        <w:spacing w:before="0" w:after="0"/>
        <w:jc w:val="both"/>
        <w:rPr>
          <w:rFonts w:ascii="Times New Roman" w:hAnsi="Times New Roman"/>
          <w:b w:val="0"/>
          <w:bCs w:val="0"/>
          <w:kern w:val="0"/>
          <w:sz w:val="20"/>
          <w:szCs w:val="20"/>
          <w:lang w:val="en-GB" w:eastAsia="en-US"/>
        </w:rPr>
      </w:pPr>
      <w:proofErr w:type="spellStart"/>
      <w:r w:rsidRPr="00A84A98">
        <w:rPr>
          <w:rFonts w:ascii="Times New Roman" w:hAnsi="Times New Roman"/>
          <w:b w:val="0"/>
          <w:bCs w:val="0"/>
          <w:kern w:val="0"/>
          <w:sz w:val="20"/>
          <w:szCs w:val="20"/>
          <w:lang w:val="en-GB" w:eastAsia="en-US"/>
        </w:rPr>
        <w:t>Maniriho</w:t>
      </w:r>
      <w:proofErr w:type="spellEnd"/>
      <w:r w:rsidRPr="00A84A98">
        <w:rPr>
          <w:rFonts w:ascii="Times New Roman" w:hAnsi="Times New Roman"/>
          <w:b w:val="0"/>
          <w:bCs w:val="0"/>
          <w:kern w:val="0"/>
          <w:sz w:val="20"/>
          <w:szCs w:val="20"/>
          <w:lang w:val="en-GB" w:eastAsia="en-US"/>
        </w:rPr>
        <w:t xml:space="preserve"> Aristide</w:t>
      </w:r>
    </w:p>
    <w:p w:rsidR="00032361" w:rsidRPr="00A84A98" w:rsidRDefault="00032361" w:rsidP="00C11DD8">
      <w:pPr>
        <w:snapToGrid w:val="0"/>
        <w:spacing w:after="0" w:line="240" w:lineRule="auto"/>
        <w:jc w:val="both"/>
        <w:rPr>
          <w:rFonts w:ascii="Times New Roman" w:hAnsi="Times New Roman"/>
          <w:sz w:val="20"/>
          <w:szCs w:val="20"/>
          <w:lang w:val="en-GB"/>
        </w:rPr>
      </w:pPr>
      <w:r w:rsidRPr="00A84A98">
        <w:rPr>
          <w:rFonts w:ascii="Times New Roman" w:hAnsi="Times New Roman"/>
          <w:sz w:val="20"/>
          <w:szCs w:val="20"/>
          <w:lang w:val="en-GB"/>
        </w:rPr>
        <w:t>Department</w:t>
      </w:r>
      <w:r w:rsidRPr="00A84A98">
        <w:rPr>
          <w:rFonts w:ascii="Times New Roman" w:hAnsi="Times New Roman"/>
          <w:sz w:val="20"/>
          <w:szCs w:val="20"/>
          <w:lang w:val="en-US" w:eastAsia="fr-FR"/>
        </w:rPr>
        <w:t xml:space="preserve"> </w:t>
      </w:r>
      <w:r w:rsidRPr="00A84A98">
        <w:rPr>
          <w:rFonts w:ascii="Times New Roman" w:hAnsi="Times New Roman"/>
          <w:sz w:val="20"/>
          <w:szCs w:val="20"/>
          <w:lang w:val="en-GB"/>
        </w:rPr>
        <w:t>of Economics</w:t>
      </w:r>
    </w:p>
    <w:p w:rsidR="00032361" w:rsidRPr="00A84A98" w:rsidRDefault="00032361" w:rsidP="00C11DD8">
      <w:pPr>
        <w:snapToGrid w:val="0"/>
        <w:spacing w:after="0" w:line="240" w:lineRule="auto"/>
        <w:jc w:val="both"/>
        <w:rPr>
          <w:rFonts w:ascii="Times New Roman" w:hAnsi="Times New Roman"/>
          <w:sz w:val="20"/>
          <w:szCs w:val="20"/>
          <w:lang w:val="en-GB"/>
        </w:rPr>
      </w:pPr>
      <w:r w:rsidRPr="00A84A98">
        <w:rPr>
          <w:rFonts w:ascii="Times New Roman" w:hAnsi="Times New Roman"/>
          <w:sz w:val="20"/>
          <w:szCs w:val="20"/>
          <w:lang w:val="en-GB"/>
        </w:rPr>
        <w:t>School of Economics</w:t>
      </w:r>
    </w:p>
    <w:p w:rsidR="00032361" w:rsidRPr="00A84A98" w:rsidRDefault="00032361" w:rsidP="00C11DD8">
      <w:pPr>
        <w:snapToGrid w:val="0"/>
        <w:spacing w:after="0" w:line="240" w:lineRule="auto"/>
        <w:jc w:val="both"/>
        <w:rPr>
          <w:rFonts w:ascii="Times New Roman" w:hAnsi="Times New Roman"/>
          <w:sz w:val="20"/>
          <w:szCs w:val="20"/>
          <w:lang w:val="en-GB"/>
        </w:rPr>
      </w:pPr>
      <w:r w:rsidRPr="00A84A98">
        <w:rPr>
          <w:rFonts w:ascii="Times New Roman" w:hAnsi="Times New Roman"/>
          <w:sz w:val="20"/>
          <w:szCs w:val="20"/>
          <w:lang w:val="en-GB"/>
        </w:rPr>
        <w:t>College of Business and Economics</w:t>
      </w:r>
    </w:p>
    <w:p w:rsidR="00032361" w:rsidRPr="00A84A98" w:rsidRDefault="00032361" w:rsidP="00C11DD8">
      <w:pPr>
        <w:snapToGrid w:val="0"/>
        <w:spacing w:after="0" w:line="240" w:lineRule="auto"/>
        <w:jc w:val="both"/>
        <w:rPr>
          <w:rFonts w:ascii="Times New Roman" w:hAnsi="Times New Roman"/>
          <w:sz w:val="20"/>
          <w:szCs w:val="20"/>
          <w:lang w:val="en-GB"/>
        </w:rPr>
      </w:pPr>
      <w:r w:rsidRPr="00A84A98">
        <w:rPr>
          <w:rFonts w:ascii="Times New Roman" w:hAnsi="Times New Roman"/>
          <w:sz w:val="20"/>
          <w:szCs w:val="20"/>
          <w:lang w:val="en-GB"/>
        </w:rPr>
        <w:t>University of Rwanda</w:t>
      </w:r>
    </w:p>
    <w:p w:rsidR="00032361" w:rsidRPr="00A84A98" w:rsidRDefault="00032361" w:rsidP="00C11DD8">
      <w:pPr>
        <w:pStyle w:val="Heading1"/>
        <w:keepNext w:val="0"/>
        <w:snapToGrid w:val="0"/>
        <w:spacing w:before="0" w:after="0"/>
        <w:jc w:val="both"/>
        <w:rPr>
          <w:rFonts w:ascii="Times New Roman" w:hAnsi="Times New Roman"/>
          <w:b w:val="0"/>
          <w:bCs w:val="0"/>
          <w:kern w:val="0"/>
          <w:sz w:val="20"/>
          <w:szCs w:val="20"/>
          <w:lang w:val="fr-FR" w:eastAsia="en-US"/>
        </w:rPr>
      </w:pPr>
      <w:r w:rsidRPr="00A84A98">
        <w:rPr>
          <w:rFonts w:ascii="Times New Roman" w:hAnsi="Times New Roman"/>
          <w:b w:val="0"/>
          <w:bCs w:val="0"/>
          <w:kern w:val="0"/>
          <w:sz w:val="20"/>
          <w:szCs w:val="20"/>
          <w:lang w:val="fr-FR" w:eastAsia="en-US"/>
        </w:rPr>
        <w:t>P. O. Box 1514 Kigali, Rwanda</w:t>
      </w:r>
    </w:p>
    <w:p w:rsidR="00032361" w:rsidRPr="00A84A98" w:rsidRDefault="00032361" w:rsidP="00C11DD8">
      <w:pPr>
        <w:snapToGrid w:val="0"/>
        <w:spacing w:after="0" w:line="240" w:lineRule="auto"/>
        <w:jc w:val="both"/>
        <w:rPr>
          <w:rFonts w:ascii="Times New Roman" w:hAnsi="Times New Roman"/>
          <w:sz w:val="20"/>
          <w:szCs w:val="20"/>
        </w:rPr>
      </w:pPr>
      <w:r w:rsidRPr="00A84A98">
        <w:rPr>
          <w:rFonts w:ascii="Times New Roman" w:hAnsi="Times New Roman"/>
          <w:sz w:val="20"/>
          <w:szCs w:val="20"/>
        </w:rPr>
        <w:t xml:space="preserve">Email : </w:t>
      </w:r>
      <w:hyperlink r:id="rId69" w:history="1">
        <w:r w:rsidRPr="00A84A98">
          <w:rPr>
            <w:rStyle w:val="Hyperlink"/>
            <w:rFonts w:ascii="Times New Roman" w:hAnsi="Times New Roman"/>
            <w:sz w:val="20"/>
            <w:szCs w:val="20"/>
          </w:rPr>
          <w:t>manirihoaristide1@gmail.com</w:t>
        </w:r>
      </w:hyperlink>
    </w:p>
    <w:p w:rsidR="00C11DD8" w:rsidRPr="00A84A98" w:rsidRDefault="00C11DD8" w:rsidP="00C11DD8">
      <w:pPr>
        <w:pStyle w:val="Heading1"/>
        <w:keepNext w:val="0"/>
        <w:snapToGrid w:val="0"/>
        <w:spacing w:before="0" w:after="0"/>
        <w:jc w:val="both"/>
        <w:rPr>
          <w:rFonts w:ascii="Times New Roman" w:hAnsi="Times New Roman"/>
          <w:kern w:val="0"/>
          <w:sz w:val="20"/>
          <w:szCs w:val="20"/>
          <w:lang w:val="en-US" w:eastAsia="zh-CN"/>
        </w:rPr>
      </w:pPr>
    </w:p>
    <w:p w:rsidR="00B2038C" w:rsidRPr="00A84A98" w:rsidRDefault="00B2038C" w:rsidP="00C11DD8">
      <w:pPr>
        <w:pStyle w:val="Heading1"/>
        <w:keepNext w:val="0"/>
        <w:snapToGrid w:val="0"/>
        <w:spacing w:before="0" w:after="0"/>
        <w:jc w:val="both"/>
        <w:rPr>
          <w:rFonts w:ascii="Times New Roman" w:hAnsi="Times New Roman"/>
          <w:kern w:val="0"/>
          <w:sz w:val="20"/>
          <w:szCs w:val="20"/>
          <w:lang w:val="en-US"/>
        </w:rPr>
      </w:pPr>
      <w:r w:rsidRPr="00A84A98">
        <w:rPr>
          <w:rFonts w:ascii="Times New Roman" w:hAnsi="Times New Roman"/>
          <w:kern w:val="0"/>
          <w:sz w:val="20"/>
          <w:szCs w:val="20"/>
          <w:lang w:val="en-US"/>
        </w:rPr>
        <w:t>References</w:t>
      </w:r>
      <w:bookmarkEnd w:id="18"/>
    </w:p>
    <w:p w:rsidR="00B2038C" w:rsidRPr="00A84A98" w:rsidRDefault="00B2038C" w:rsidP="00C11DD8">
      <w:pPr>
        <w:numPr>
          <w:ilvl w:val="0"/>
          <w:numId w:val="5"/>
        </w:numPr>
        <w:snapToGrid w:val="0"/>
        <w:spacing w:after="0" w:line="240" w:lineRule="auto"/>
        <w:ind w:left="425" w:hanging="425"/>
        <w:jc w:val="both"/>
        <w:rPr>
          <w:rFonts w:ascii="Times New Roman" w:hAnsi="Times New Roman"/>
          <w:sz w:val="20"/>
          <w:szCs w:val="20"/>
          <w:lang w:val="en-GB"/>
        </w:rPr>
      </w:pPr>
      <w:proofErr w:type="spellStart"/>
      <w:r w:rsidRPr="00A84A98">
        <w:rPr>
          <w:rFonts w:ascii="Times New Roman" w:hAnsi="Times New Roman"/>
          <w:sz w:val="20"/>
          <w:szCs w:val="20"/>
          <w:lang w:val="en-GB"/>
        </w:rPr>
        <w:t>Ahuja</w:t>
      </w:r>
      <w:proofErr w:type="spellEnd"/>
      <w:r w:rsidR="00C23123" w:rsidRPr="00A84A98">
        <w:rPr>
          <w:rFonts w:ascii="Times New Roman" w:hAnsi="Times New Roman"/>
          <w:sz w:val="20"/>
          <w:szCs w:val="20"/>
          <w:lang w:val="en-GB"/>
        </w:rPr>
        <w:t xml:space="preserve"> </w:t>
      </w:r>
      <w:r w:rsidRPr="00A84A98">
        <w:rPr>
          <w:rFonts w:ascii="Times New Roman" w:hAnsi="Times New Roman"/>
          <w:sz w:val="20"/>
          <w:szCs w:val="20"/>
          <w:lang w:val="en-GB"/>
        </w:rPr>
        <w:t>HL</w:t>
      </w:r>
      <w:r w:rsidR="00C23123" w:rsidRPr="00A84A98">
        <w:rPr>
          <w:rFonts w:ascii="Times New Roman" w:hAnsi="Times New Roman"/>
          <w:sz w:val="20"/>
          <w:szCs w:val="20"/>
          <w:lang w:val="en-GB"/>
        </w:rPr>
        <w:t xml:space="preserve">. </w:t>
      </w:r>
      <w:r w:rsidRPr="00A84A98">
        <w:rPr>
          <w:rFonts w:ascii="Times New Roman" w:hAnsi="Times New Roman"/>
          <w:iCs/>
          <w:sz w:val="20"/>
          <w:szCs w:val="20"/>
          <w:lang w:val="en-GB"/>
        </w:rPr>
        <w:t>Business Economics</w:t>
      </w:r>
      <w:r w:rsidRPr="00A84A98">
        <w:rPr>
          <w:rFonts w:ascii="Times New Roman" w:hAnsi="Times New Roman"/>
          <w:sz w:val="20"/>
          <w:szCs w:val="20"/>
          <w:lang w:val="en-GB"/>
        </w:rPr>
        <w:t xml:space="preserve">, Sixth revised edition. S. </w:t>
      </w:r>
      <w:proofErr w:type="spellStart"/>
      <w:r w:rsidRPr="00A84A98">
        <w:rPr>
          <w:rFonts w:ascii="Times New Roman" w:hAnsi="Times New Roman"/>
          <w:sz w:val="20"/>
          <w:szCs w:val="20"/>
          <w:lang w:val="en-GB"/>
        </w:rPr>
        <w:t>Chand</w:t>
      </w:r>
      <w:proofErr w:type="spellEnd"/>
      <w:r w:rsidRPr="00A84A98">
        <w:rPr>
          <w:rFonts w:ascii="Times New Roman" w:hAnsi="Times New Roman"/>
          <w:sz w:val="20"/>
          <w:szCs w:val="20"/>
          <w:lang w:val="en-GB"/>
        </w:rPr>
        <w:t xml:space="preserve"> &amp; Company Ltd, New Delhi, </w:t>
      </w:r>
      <w:r w:rsidR="004B2751" w:rsidRPr="00A84A98">
        <w:rPr>
          <w:rFonts w:ascii="Times New Roman" w:hAnsi="Times New Roman"/>
          <w:sz w:val="20"/>
          <w:szCs w:val="20"/>
          <w:lang w:val="en-GB"/>
        </w:rPr>
        <w:t>India</w:t>
      </w:r>
      <w:r w:rsidR="00C23123" w:rsidRPr="00A84A98">
        <w:rPr>
          <w:rFonts w:ascii="Times New Roman" w:hAnsi="Times New Roman"/>
          <w:sz w:val="20"/>
          <w:szCs w:val="20"/>
          <w:lang w:val="en-GB"/>
        </w:rPr>
        <w:t>, 2006a</w:t>
      </w:r>
      <w:r w:rsidRPr="00A84A98">
        <w:rPr>
          <w:rFonts w:ascii="Times New Roman" w:hAnsi="Times New Roman"/>
          <w:sz w:val="20"/>
          <w:szCs w:val="20"/>
          <w:lang w:val="en-GB"/>
        </w:rPr>
        <w:t>.</w:t>
      </w:r>
    </w:p>
    <w:p w:rsidR="00B2038C" w:rsidRPr="00A84A98" w:rsidRDefault="00B2038C" w:rsidP="00C11DD8">
      <w:pPr>
        <w:numPr>
          <w:ilvl w:val="0"/>
          <w:numId w:val="5"/>
        </w:numPr>
        <w:snapToGrid w:val="0"/>
        <w:spacing w:after="0" w:line="240" w:lineRule="auto"/>
        <w:ind w:left="425" w:hanging="425"/>
        <w:jc w:val="both"/>
        <w:rPr>
          <w:rFonts w:ascii="Times New Roman" w:hAnsi="Times New Roman"/>
          <w:sz w:val="20"/>
          <w:szCs w:val="20"/>
          <w:lang w:val="en-GB"/>
        </w:rPr>
      </w:pPr>
      <w:proofErr w:type="spellStart"/>
      <w:r w:rsidRPr="00A84A98">
        <w:rPr>
          <w:rFonts w:ascii="Times New Roman" w:hAnsi="Times New Roman"/>
          <w:sz w:val="20"/>
          <w:szCs w:val="20"/>
          <w:lang w:val="en-GB"/>
        </w:rPr>
        <w:lastRenderedPageBreak/>
        <w:t>Ahuja</w:t>
      </w:r>
      <w:proofErr w:type="spellEnd"/>
      <w:r w:rsidR="00C23123" w:rsidRPr="00A84A98">
        <w:rPr>
          <w:rFonts w:ascii="Times New Roman" w:hAnsi="Times New Roman"/>
          <w:sz w:val="20"/>
          <w:szCs w:val="20"/>
          <w:lang w:val="en-GB"/>
        </w:rPr>
        <w:t xml:space="preserve"> </w:t>
      </w:r>
      <w:r w:rsidRPr="00A84A98">
        <w:rPr>
          <w:rFonts w:ascii="Times New Roman" w:hAnsi="Times New Roman"/>
          <w:sz w:val="20"/>
          <w:szCs w:val="20"/>
          <w:lang w:val="en-GB"/>
        </w:rPr>
        <w:t>HL.</w:t>
      </w:r>
      <w:r w:rsidR="00C23123" w:rsidRPr="00A84A98">
        <w:rPr>
          <w:rFonts w:ascii="Times New Roman" w:hAnsi="Times New Roman"/>
          <w:sz w:val="20"/>
          <w:szCs w:val="20"/>
          <w:lang w:val="en-GB"/>
        </w:rPr>
        <w:t xml:space="preserve"> </w:t>
      </w:r>
      <w:r w:rsidRPr="00A84A98">
        <w:rPr>
          <w:rFonts w:ascii="Times New Roman" w:hAnsi="Times New Roman"/>
          <w:iCs/>
          <w:sz w:val="20"/>
          <w:szCs w:val="20"/>
          <w:lang w:val="en-GB"/>
        </w:rPr>
        <w:t>Modern Microeconomics</w:t>
      </w:r>
      <w:r w:rsidRPr="00A84A98">
        <w:rPr>
          <w:rFonts w:ascii="Times New Roman" w:hAnsi="Times New Roman"/>
          <w:i/>
          <w:iCs/>
          <w:sz w:val="20"/>
          <w:szCs w:val="20"/>
          <w:lang w:val="en-GB"/>
        </w:rPr>
        <w:t xml:space="preserve">, </w:t>
      </w:r>
      <w:r w:rsidRPr="00A84A98">
        <w:rPr>
          <w:rFonts w:ascii="Times New Roman" w:hAnsi="Times New Roman"/>
          <w:sz w:val="20"/>
          <w:szCs w:val="20"/>
          <w:lang w:val="en-GB"/>
        </w:rPr>
        <w:t>thoroughly revised 14</w:t>
      </w:r>
      <w:r w:rsidRPr="00A84A98">
        <w:rPr>
          <w:rFonts w:ascii="Times New Roman" w:hAnsi="Times New Roman"/>
          <w:sz w:val="20"/>
          <w:szCs w:val="20"/>
          <w:vertAlign w:val="superscript"/>
          <w:lang w:val="en-GB"/>
        </w:rPr>
        <w:t>th</w:t>
      </w:r>
      <w:r w:rsidRPr="00A84A98">
        <w:rPr>
          <w:rFonts w:ascii="Times New Roman" w:hAnsi="Times New Roman"/>
          <w:sz w:val="20"/>
          <w:szCs w:val="20"/>
          <w:lang w:val="en-GB"/>
        </w:rPr>
        <w:t xml:space="preserve"> edition. S. </w:t>
      </w:r>
      <w:proofErr w:type="spellStart"/>
      <w:r w:rsidRPr="00A84A98">
        <w:rPr>
          <w:rFonts w:ascii="Times New Roman" w:hAnsi="Times New Roman"/>
          <w:sz w:val="20"/>
          <w:szCs w:val="20"/>
          <w:lang w:val="en-GB"/>
        </w:rPr>
        <w:t>Chand</w:t>
      </w:r>
      <w:proofErr w:type="spellEnd"/>
      <w:r w:rsidRPr="00A84A98">
        <w:rPr>
          <w:rFonts w:ascii="Times New Roman" w:hAnsi="Times New Roman"/>
          <w:sz w:val="20"/>
          <w:szCs w:val="20"/>
          <w:lang w:val="en-GB"/>
        </w:rPr>
        <w:t xml:space="preserve"> &amp; </w:t>
      </w:r>
      <w:proofErr w:type="spellStart"/>
      <w:r w:rsidRPr="00A84A98">
        <w:rPr>
          <w:rFonts w:ascii="Times New Roman" w:hAnsi="Times New Roman"/>
          <w:sz w:val="20"/>
          <w:szCs w:val="20"/>
          <w:lang w:val="en-GB"/>
        </w:rPr>
        <w:t>Cmpany</w:t>
      </w:r>
      <w:proofErr w:type="spellEnd"/>
      <w:r w:rsidRPr="00A84A98">
        <w:rPr>
          <w:rFonts w:ascii="Times New Roman" w:hAnsi="Times New Roman"/>
          <w:sz w:val="20"/>
          <w:szCs w:val="20"/>
          <w:lang w:val="en-GB"/>
        </w:rPr>
        <w:t xml:space="preserve"> Ltd, New Delhi, </w:t>
      </w:r>
      <w:r w:rsidR="004B2751" w:rsidRPr="00A84A98">
        <w:rPr>
          <w:rFonts w:ascii="Times New Roman" w:hAnsi="Times New Roman"/>
          <w:sz w:val="20"/>
          <w:szCs w:val="20"/>
          <w:lang w:val="en-GB"/>
        </w:rPr>
        <w:t>India</w:t>
      </w:r>
      <w:r w:rsidR="00C23123" w:rsidRPr="00A84A98">
        <w:rPr>
          <w:rFonts w:ascii="Times New Roman" w:hAnsi="Times New Roman"/>
          <w:sz w:val="20"/>
          <w:szCs w:val="20"/>
          <w:lang w:val="en-GB"/>
        </w:rPr>
        <w:t>, 2006b</w:t>
      </w:r>
      <w:r w:rsidR="004B2751" w:rsidRPr="00A84A98">
        <w:rPr>
          <w:rFonts w:ascii="Times New Roman" w:hAnsi="Times New Roman"/>
          <w:sz w:val="20"/>
          <w:szCs w:val="20"/>
          <w:lang w:val="en-GB"/>
        </w:rPr>
        <w:t>.</w:t>
      </w:r>
    </w:p>
    <w:p w:rsidR="00B2038C" w:rsidRPr="00A84A98" w:rsidRDefault="00B2038C"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US"/>
        </w:rPr>
      </w:pPr>
      <w:proofErr w:type="spellStart"/>
      <w:r w:rsidRPr="00A84A98">
        <w:rPr>
          <w:rFonts w:ascii="Times New Roman" w:hAnsi="Times New Roman"/>
          <w:sz w:val="20"/>
          <w:szCs w:val="20"/>
          <w:lang w:val="en-US"/>
        </w:rPr>
        <w:t>Alao</w:t>
      </w:r>
      <w:proofErr w:type="spellEnd"/>
      <w:r w:rsidR="00C23123" w:rsidRPr="00A84A98">
        <w:rPr>
          <w:rFonts w:ascii="Times New Roman" w:hAnsi="Times New Roman"/>
          <w:sz w:val="20"/>
          <w:szCs w:val="20"/>
          <w:lang w:val="en-US"/>
        </w:rPr>
        <w:t xml:space="preserve"> </w:t>
      </w:r>
      <w:r w:rsidRPr="00A84A98">
        <w:rPr>
          <w:rFonts w:ascii="Times New Roman" w:hAnsi="Times New Roman"/>
          <w:sz w:val="20"/>
          <w:szCs w:val="20"/>
          <w:lang w:val="en-US"/>
        </w:rPr>
        <w:t>JS</w:t>
      </w:r>
      <w:r w:rsidR="00C23123" w:rsidRPr="00A84A98">
        <w:rPr>
          <w:rFonts w:ascii="Times New Roman" w:hAnsi="Times New Roman"/>
          <w:sz w:val="20"/>
          <w:szCs w:val="20"/>
          <w:lang w:val="en-US"/>
        </w:rPr>
        <w:t xml:space="preserve">, </w:t>
      </w:r>
      <w:proofErr w:type="spellStart"/>
      <w:r w:rsidRPr="00A84A98">
        <w:rPr>
          <w:rFonts w:ascii="Times New Roman" w:hAnsi="Times New Roman"/>
          <w:sz w:val="20"/>
          <w:szCs w:val="20"/>
          <w:lang w:val="en-US"/>
        </w:rPr>
        <w:t>Kuje</w:t>
      </w:r>
      <w:proofErr w:type="spellEnd"/>
      <w:r w:rsidR="004B2751" w:rsidRPr="00A84A98">
        <w:rPr>
          <w:rFonts w:ascii="Times New Roman" w:hAnsi="Times New Roman"/>
          <w:sz w:val="20"/>
          <w:szCs w:val="20"/>
          <w:lang w:val="en-US"/>
        </w:rPr>
        <w:t xml:space="preserve"> ED. </w:t>
      </w:r>
      <w:r w:rsidRPr="00A84A98">
        <w:rPr>
          <w:rFonts w:ascii="Times New Roman" w:hAnsi="Times New Roman"/>
          <w:sz w:val="20"/>
          <w:szCs w:val="20"/>
          <w:lang w:val="en-US"/>
        </w:rPr>
        <w:t xml:space="preserve">Determination of technical efficiency and production function for small scale furniture industry in </w:t>
      </w:r>
      <w:proofErr w:type="spellStart"/>
      <w:r w:rsidRPr="00A84A98">
        <w:rPr>
          <w:rFonts w:ascii="Times New Roman" w:hAnsi="Times New Roman"/>
          <w:sz w:val="20"/>
          <w:szCs w:val="20"/>
          <w:lang w:val="en-US"/>
        </w:rPr>
        <w:t>Lafia</w:t>
      </w:r>
      <w:proofErr w:type="spellEnd"/>
      <w:r w:rsidRPr="00A84A98">
        <w:rPr>
          <w:rFonts w:ascii="Times New Roman" w:hAnsi="Times New Roman"/>
          <w:sz w:val="20"/>
          <w:szCs w:val="20"/>
          <w:lang w:val="en-US"/>
        </w:rPr>
        <w:t xml:space="preserve"> metropolis, </w:t>
      </w:r>
      <w:proofErr w:type="spellStart"/>
      <w:r w:rsidRPr="00A84A98">
        <w:rPr>
          <w:rFonts w:ascii="Times New Roman" w:hAnsi="Times New Roman"/>
          <w:sz w:val="20"/>
          <w:szCs w:val="20"/>
          <w:lang w:val="en-US"/>
        </w:rPr>
        <w:t>Nasarawa</w:t>
      </w:r>
      <w:proofErr w:type="spellEnd"/>
      <w:r w:rsidRPr="00A84A98">
        <w:rPr>
          <w:rFonts w:ascii="Times New Roman" w:hAnsi="Times New Roman"/>
          <w:sz w:val="20"/>
          <w:szCs w:val="20"/>
          <w:lang w:val="en-US"/>
        </w:rPr>
        <w:t xml:space="preserve"> State, Nigeria</w:t>
      </w:r>
      <w:r w:rsidR="004B2751" w:rsidRPr="00A84A98">
        <w:rPr>
          <w:rFonts w:ascii="Times New Roman" w:hAnsi="Times New Roman"/>
          <w:sz w:val="20"/>
          <w:szCs w:val="20"/>
          <w:lang w:val="en-US"/>
        </w:rPr>
        <w:t xml:space="preserve">. </w:t>
      </w:r>
      <w:r w:rsidRPr="00A84A98">
        <w:rPr>
          <w:rFonts w:ascii="Times New Roman" w:hAnsi="Times New Roman"/>
          <w:iCs/>
          <w:sz w:val="20"/>
          <w:szCs w:val="20"/>
          <w:lang w:val="en-US"/>
        </w:rPr>
        <w:t>J. Agric. Soc. Sci</w:t>
      </w:r>
      <w:r w:rsidRPr="00A84A98">
        <w:rPr>
          <w:rFonts w:ascii="Times New Roman" w:hAnsi="Times New Roman"/>
          <w:sz w:val="20"/>
          <w:szCs w:val="20"/>
          <w:lang w:val="en-US"/>
        </w:rPr>
        <w:t>.</w:t>
      </w:r>
      <w:r w:rsidR="00C23123" w:rsidRPr="00A84A98">
        <w:rPr>
          <w:rFonts w:ascii="Times New Roman" w:hAnsi="Times New Roman"/>
          <w:sz w:val="20"/>
          <w:szCs w:val="20"/>
          <w:lang w:val="en-US"/>
        </w:rPr>
        <w:t xml:space="preserve"> 2010;</w:t>
      </w:r>
      <w:r w:rsidRPr="00A84A98">
        <w:rPr>
          <w:rFonts w:ascii="Times New Roman" w:hAnsi="Times New Roman"/>
          <w:sz w:val="20"/>
          <w:szCs w:val="20"/>
          <w:lang w:val="en-US"/>
        </w:rPr>
        <w:t xml:space="preserve"> 6</w:t>
      </w:r>
      <w:r w:rsidR="00C23123" w:rsidRPr="00A84A98">
        <w:rPr>
          <w:rFonts w:ascii="Times New Roman" w:hAnsi="Times New Roman"/>
          <w:sz w:val="20"/>
          <w:szCs w:val="20"/>
          <w:lang w:val="en-US"/>
        </w:rPr>
        <w:t>:</w:t>
      </w:r>
      <w:r w:rsidR="004B2751" w:rsidRPr="00A84A98">
        <w:rPr>
          <w:rFonts w:ascii="Times New Roman" w:hAnsi="Times New Roman"/>
          <w:sz w:val="20"/>
          <w:szCs w:val="20"/>
          <w:lang w:val="en-US"/>
        </w:rPr>
        <w:t xml:space="preserve"> </w:t>
      </w:r>
      <w:r w:rsidRPr="00A84A98">
        <w:rPr>
          <w:rFonts w:ascii="Times New Roman" w:hAnsi="Times New Roman"/>
          <w:sz w:val="20"/>
          <w:szCs w:val="20"/>
          <w:lang w:val="en-US"/>
        </w:rPr>
        <w:t>64–66.</w:t>
      </w:r>
    </w:p>
    <w:p w:rsidR="00585A61" w:rsidRPr="00A84A98" w:rsidRDefault="00585A61"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US"/>
        </w:rPr>
      </w:pPr>
      <w:proofErr w:type="spellStart"/>
      <w:r w:rsidRPr="00A84A98">
        <w:rPr>
          <w:rFonts w:ascii="Times New Roman" w:hAnsi="Times New Roman"/>
          <w:sz w:val="20"/>
          <w:szCs w:val="20"/>
          <w:lang w:val="en-US"/>
        </w:rPr>
        <w:t>Arene</w:t>
      </w:r>
      <w:proofErr w:type="spellEnd"/>
      <w:r w:rsidR="00C23123" w:rsidRPr="00A84A98">
        <w:rPr>
          <w:rFonts w:ascii="Times New Roman" w:hAnsi="Times New Roman"/>
          <w:sz w:val="20"/>
          <w:szCs w:val="20"/>
          <w:lang w:val="en-US"/>
        </w:rPr>
        <w:t xml:space="preserve"> </w:t>
      </w:r>
      <w:r w:rsidRPr="00A84A98">
        <w:rPr>
          <w:rFonts w:ascii="Times New Roman" w:hAnsi="Times New Roman"/>
          <w:sz w:val="20"/>
          <w:szCs w:val="20"/>
          <w:lang w:val="en-US"/>
        </w:rPr>
        <w:t xml:space="preserve">CJ, </w:t>
      </w:r>
      <w:proofErr w:type="spellStart"/>
      <w:r w:rsidRPr="00A84A98">
        <w:rPr>
          <w:rFonts w:ascii="Times New Roman" w:hAnsi="Times New Roman"/>
          <w:sz w:val="20"/>
          <w:szCs w:val="20"/>
          <w:lang w:val="en-US"/>
        </w:rPr>
        <w:t>Mbata</w:t>
      </w:r>
      <w:proofErr w:type="spellEnd"/>
      <w:r w:rsidR="00C23123" w:rsidRPr="00A84A98">
        <w:rPr>
          <w:rFonts w:ascii="Times New Roman" w:hAnsi="Times New Roman"/>
          <w:sz w:val="20"/>
          <w:szCs w:val="20"/>
          <w:lang w:val="en-US"/>
        </w:rPr>
        <w:t xml:space="preserve"> GI</w:t>
      </w:r>
      <w:r w:rsidRPr="00A84A98">
        <w:rPr>
          <w:rFonts w:ascii="Times New Roman" w:hAnsi="Times New Roman"/>
          <w:sz w:val="20"/>
          <w:szCs w:val="20"/>
          <w:lang w:val="en-US"/>
        </w:rPr>
        <w:t>O.</w:t>
      </w:r>
      <w:r w:rsidR="00C23123" w:rsidRPr="00A84A98">
        <w:rPr>
          <w:rFonts w:ascii="Times New Roman" w:hAnsi="Times New Roman"/>
          <w:sz w:val="20"/>
          <w:szCs w:val="20"/>
          <w:lang w:val="en-US"/>
        </w:rPr>
        <w:t xml:space="preserve"> </w:t>
      </w:r>
      <w:r w:rsidRPr="00A84A98">
        <w:rPr>
          <w:rFonts w:ascii="Times New Roman" w:hAnsi="Times New Roman"/>
          <w:sz w:val="20"/>
          <w:szCs w:val="20"/>
          <w:lang w:val="en-US"/>
        </w:rPr>
        <w:t>Determinants of profitability and willingness to pay for metropolitan waste-use in urban agriculture of the Federal Capital Territory, Abuja, Nigeria. Journal of Tropical Agriculture, Food, Environment and Extension,</w:t>
      </w:r>
      <w:r w:rsidR="00C23123" w:rsidRPr="00A84A98">
        <w:rPr>
          <w:rFonts w:ascii="Times New Roman" w:hAnsi="Times New Roman"/>
          <w:sz w:val="20"/>
          <w:szCs w:val="20"/>
          <w:lang w:val="en-US"/>
        </w:rPr>
        <w:t xml:space="preserve"> 2008; </w:t>
      </w:r>
      <w:r w:rsidRPr="00A84A98">
        <w:rPr>
          <w:rFonts w:ascii="Times New Roman" w:hAnsi="Times New Roman"/>
          <w:sz w:val="20"/>
          <w:szCs w:val="20"/>
          <w:lang w:val="en-US"/>
        </w:rPr>
        <w:t>7(1)</w:t>
      </w:r>
      <w:r w:rsidR="00C23123" w:rsidRPr="00A84A98">
        <w:rPr>
          <w:rFonts w:ascii="Times New Roman" w:hAnsi="Times New Roman"/>
          <w:sz w:val="20"/>
          <w:szCs w:val="20"/>
          <w:lang w:val="en-US"/>
        </w:rPr>
        <w:t>:</w:t>
      </w:r>
      <w:r w:rsidRPr="00A84A98">
        <w:rPr>
          <w:rFonts w:ascii="Times New Roman" w:hAnsi="Times New Roman"/>
          <w:sz w:val="20"/>
          <w:szCs w:val="20"/>
          <w:lang w:val="en-US"/>
        </w:rPr>
        <w:t xml:space="preserve"> 41-46.</w:t>
      </w:r>
    </w:p>
    <w:p w:rsidR="00B2038C" w:rsidRPr="00A84A98" w:rsidRDefault="00C23123"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US"/>
        </w:rPr>
      </w:pPr>
      <w:proofErr w:type="spellStart"/>
      <w:r w:rsidRPr="00A84A98">
        <w:rPr>
          <w:rFonts w:ascii="Times New Roman" w:hAnsi="Times New Roman"/>
          <w:sz w:val="20"/>
          <w:szCs w:val="20"/>
          <w:lang w:val="en-US"/>
        </w:rPr>
        <w:t>Armagan</w:t>
      </w:r>
      <w:proofErr w:type="spellEnd"/>
      <w:r w:rsidRPr="00A84A98">
        <w:rPr>
          <w:rFonts w:ascii="Times New Roman" w:hAnsi="Times New Roman"/>
          <w:sz w:val="20"/>
          <w:szCs w:val="20"/>
          <w:lang w:val="en-US"/>
        </w:rPr>
        <w:t xml:space="preserve"> G</w:t>
      </w:r>
      <w:r w:rsidR="00972AFB" w:rsidRPr="00A84A98">
        <w:rPr>
          <w:rFonts w:ascii="Times New Roman" w:hAnsi="Times New Roman"/>
          <w:sz w:val="20"/>
          <w:szCs w:val="20"/>
          <w:lang w:val="en-US"/>
        </w:rPr>
        <w:t xml:space="preserve">, </w:t>
      </w:r>
      <w:proofErr w:type="spellStart"/>
      <w:r w:rsidR="00B2038C" w:rsidRPr="00A84A98">
        <w:rPr>
          <w:rFonts w:ascii="Times New Roman" w:hAnsi="Times New Roman"/>
          <w:sz w:val="20"/>
          <w:szCs w:val="20"/>
          <w:lang w:val="en-US"/>
        </w:rPr>
        <w:t>Ozden</w:t>
      </w:r>
      <w:proofErr w:type="spellEnd"/>
      <w:r w:rsidR="00972AFB" w:rsidRPr="00A84A98">
        <w:rPr>
          <w:rFonts w:ascii="Times New Roman" w:hAnsi="Times New Roman"/>
          <w:sz w:val="20"/>
          <w:szCs w:val="20"/>
          <w:lang w:val="en-US"/>
        </w:rPr>
        <w:t xml:space="preserve"> A.</w:t>
      </w:r>
      <w:r w:rsidRPr="00A84A98">
        <w:rPr>
          <w:rFonts w:ascii="Times New Roman" w:hAnsi="Times New Roman"/>
          <w:sz w:val="20"/>
          <w:szCs w:val="20"/>
          <w:lang w:val="en-US"/>
        </w:rPr>
        <w:t xml:space="preserve"> </w:t>
      </w:r>
      <w:r w:rsidR="00B2038C" w:rsidRPr="00A84A98">
        <w:rPr>
          <w:rFonts w:ascii="Times New Roman" w:hAnsi="Times New Roman"/>
          <w:sz w:val="20"/>
          <w:szCs w:val="20"/>
          <w:lang w:val="en-US"/>
        </w:rPr>
        <w:t xml:space="preserve">Determinants of total productivity with Cobb-Douglas production function in agriculture: the case of </w:t>
      </w:r>
      <w:proofErr w:type="spellStart"/>
      <w:r w:rsidR="00B2038C" w:rsidRPr="00A84A98">
        <w:rPr>
          <w:rFonts w:ascii="Times New Roman" w:hAnsi="Times New Roman"/>
          <w:sz w:val="20"/>
          <w:szCs w:val="20"/>
          <w:lang w:val="en-US"/>
        </w:rPr>
        <w:t>Aydin</w:t>
      </w:r>
      <w:proofErr w:type="spellEnd"/>
      <w:r w:rsidR="00B2038C" w:rsidRPr="00A84A98">
        <w:rPr>
          <w:rFonts w:ascii="Times New Roman" w:hAnsi="Times New Roman"/>
          <w:sz w:val="20"/>
          <w:szCs w:val="20"/>
          <w:lang w:val="en-US"/>
        </w:rPr>
        <w:t>-Turkey</w:t>
      </w:r>
      <w:r w:rsidR="00972AFB" w:rsidRPr="00A84A98">
        <w:rPr>
          <w:rFonts w:ascii="Times New Roman" w:hAnsi="Times New Roman"/>
          <w:sz w:val="20"/>
          <w:szCs w:val="20"/>
          <w:lang w:val="en-US"/>
        </w:rPr>
        <w:t xml:space="preserve">. </w:t>
      </w:r>
      <w:r w:rsidR="00B2038C" w:rsidRPr="00A84A98">
        <w:rPr>
          <w:rFonts w:ascii="Times New Roman" w:hAnsi="Times New Roman"/>
          <w:iCs/>
          <w:sz w:val="20"/>
          <w:szCs w:val="20"/>
          <w:lang w:val="en-US"/>
        </w:rPr>
        <w:t>Journal of Applied Sciences,</w:t>
      </w:r>
      <w:r w:rsidRPr="00A84A98">
        <w:rPr>
          <w:rFonts w:ascii="Times New Roman" w:hAnsi="Times New Roman"/>
          <w:iCs/>
          <w:sz w:val="20"/>
          <w:szCs w:val="20"/>
          <w:lang w:val="en-US"/>
        </w:rPr>
        <w:t xml:space="preserve"> 2007;</w:t>
      </w:r>
      <w:r w:rsidR="00B2038C" w:rsidRPr="00A84A98">
        <w:rPr>
          <w:rFonts w:ascii="Times New Roman" w:hAnsi="Times New Roman"/>
          <w:iCs/>
          <w:sz w:val="20"/>
          <w:szCs w:val="20"/>
          <w:lang w:val="en-US"/>
        </w:rPr>
        <w:t xml:space="preserve"> </w:t>
      </w:r>
      <w:r w:rsidR="00B2038C" w:rsidRPr="00A84A98">
        <w:rPr>
          <w:rFonts w:ascii="Times New Roman" w:hAnsi="Times New Roman"/>
          <w:sz w:val="20"/>
          <w:szCs w:val="20"/>
          <w:lang w:val="en-US"/>
        </w:rPr>
        <w:t>7</w:t>
      </w:r>
      <w:r w:rsidR="00550AC0" w:rsidRPr="00A84A98">
        <w:rPr>
          <w:rFonts w:ascii="Times New Roman" w:hAnsi="Times New Roman"/>
          <w:sz w:val="20"/>
          <w:szCs w:val="20"/>
          <w:lang w:val="en-US"/>
        </w:rPr>
        <w:t>(</w:t>
      </w:r>
      <w:r w:rsidR="00B2038C" w:rsidRPr="00A84A98">
        <w:rPr>
          <w:rFonts w:ascii="Times New Roman" w:hAnsi="Times New Roman"/>
          <w:sz w:val="20"/>
          <w:szCs w:val="20"/>
          <w:lang w:val="en-US"/>
        </w:rPr>
        <w:t>4</w:t>
      </w:r>
      <w:r w:rsidR="00550AC0" w:rsidRPr="00A84A98">
        <w:rPr>
          <w:rFonts w:ascii="Times New Roman" w:hAnsi="Times New Roman"/>
          <w:sz w:val="20"/>
          <w:szCs w:val="20"/>
          <w:lang w:val="en-US"/>
        </w:rPr>
        <w:t>)</w:t>
      </w:r>
      <w:r w:rsidRPr="00A84A98">
        <w:rPr>
          <w:rFonts w:ascii="Times New Roman" w:hAnsi="Times New Roman"/>
          <w:sz w:val="20"/>
          <w:szCs w:val="20"/>
          <w:lang w:val="en-US"/>
        </w:rPr>
        <w:t>:</w:t>
      </w:r>
      <w:r w:rsidR="00550AC0" w:rsidRPr="00A84A98">
        <w:rPr>
          <w:rFonts w:ascii="Times New Roman" w:hAnsi="Times New Roman"/>
          <w:sz w:val="20"/>
          <w:szCs w:val="20"/>
          <w:lang w:val="en-US"/>
        </w:rPr>
        <w:t xml:space="preserve"> </w:t>
      </w:r>
      <w:r w:rsidR="00B2038C" w:rsidRPr="00A84A98">
        <w:rPr>
          <w:rFonts w:ascii="Times New Roman" w:hAnsi="Times New Roman"/>
          <w:sz w:val="20"/>
          <w:szCs w:val="20"/>
          <w:lang w:val="en-US"/>
        </w:rPr>
        <w:t>499-502.</w:t>
      </w:r>
    </w:p>
    <w:p w:rsidR="00B2038C" w:rsidRPr="00A84A98" w:rsidRDefault="00B2038C"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US"/>
        </w:rPr>
      </w:pPr>
      <w:proofErr w:type="spellStart"/>
      <w:r w:rsidRPr="00A84A98">
        <w:rPr>
          <w:rFonts w:ascii="Times New Roman" w:hAnsi="Times New Roman"/>
          <w:sz w:val="20"/>
          <w:szCs w:val="20"/>
          <w:lang w:val="en-US"/>
        </w:rPr>
        <w:t>Bhujel</w:t>
      </w:r>
      <w:proofErr w:type="spellEnd"/>
      <w:r w:rsidR="001A4DFD" w:rsidRPr="00A84A98">
        <w:rPr>
          <w:rFonts w:ascii="Times New Roman" w:hAnsi="Times New Roman"/>
          <w:sz w:val="20"/>
          <w:szCs w:val="20"/>
          <w:lang w:val="en-US"/>
        </w:rPr>
        <w:t xml:space="preserve"> </w:t>
      </w:r>
      <w:r w:rsidRPr="00A84A98">
        <w:rPr>
          <w:rFonts w:ascii="Times New Roman" w:hAnsi="Times New Roman"/>
          <w:sz w:val="20"/>
          <w:szCs w:val="20"/>
          <w:lang w:val="en-US"/>
        </w:rPr>
        <w:t>RB</w:t>
      </w:r>
      <w:r w:rsidR="00754D7E" w:rsidRPr="00A84A98">
        <w:rPr>
          <w:rFonts w:ascii="Times New Roman" w:hAnsi="Times New Roman"/>
          <w:sz w:val="20"/>
          <w:szCs w:val="20"/>
          <w:lang w:val="en-US"/>
        </w:rPr>
        <w:t xml:space="preserve">, </w:t>
      </w:r>
      <w:proofErr w:type="spellStart"/>
      <w:r w:rsidRPr="00A84A98">
        <w:rPr>
          <w:rFonts w:ascii="Times New Roman" w:hAnsi="Times New Roman"/>
          <w:sz w:val="20"/>
          <w:szCs w:val="20"/>
          <w:lang w:val="en-US"/>
        </w:rPr>
        <w:t>Ghimire</w:t>
      </w:r>
      <w:proofErr w:type="spellEnd"/>
      <w:r w:rsidR="00754D7E" w:rsidRPr="00A84A98">
        <w:rPr>
          <w:rFonts w:ascii="Times New Roman" w:hAnsi="Times New Roman"/>
          <w:sz w:val="20"/>
          <w:szCs w:val="20"/>
          <w:lang w:val="en-US"/>
        </w:rPr>
        <w:t xml:space="preserve"> SP. </w:t>
      </w:r>
      <w:r w:rsidRPr="00A84A98">
        <w:rPr>
          <w:rFonts w:ascii="Times New Roman" w:hAnsi="Times New Roman"/>
          <w:sz w:val="20"/>
          <w:szCs w:val="20"/>
          <w:lang w:val="en-US"/>
        </w:rPr>
        <w:t xml:space="preserve">Estimation of production function of </w:t>
      </w:r>
      <w:proofErr w:type="spellStart"/>
      <w:r w:rsidRPr="00A84A98">
        <w:rPr>
          <w:rFonts w:ascii="Times New Roman" w:hAnsi="Times New Roman"/>
          <w:sz w:val="20"/>
          <w:szCs w:val="20"/>
          <w:lang w:val="en-US"/>
        </w:rPr>
        <w:t>Hiunde</w:t>
      </w:r>
      <w:proofErr w:type="spellEnd"/>
      <w:r w:rsidRPr="00A84A98">
        <w:rPr>
          <w:rFonts w:ascii="Times New Roman" w:hAnsi="Times New Roman"/>
          <w:sz w:val="20"/>
          <w:szCs w:val="20"/>
          <w:lang w:val="en-US"/>
        </w:rPr>
        <w:t xml:space="preserve"> (</w:t>
      </w:r>
      <w:proofErr w:type="spellStart"/>
      <w:r w:rsidRPr="00A84A98">
        <w:rPr>
          <w:rFonts w:ascii="Times New Roman" w:hAnsi="Times New Roman"/>
          <w:sz w:val="20"/>
          <w:szCs w:val="20"/>
          <w:lang w:val="en-US"/>
        </w:rPr>
        <w:t>Boro</w:t>
      </w:r>
      <w:proofErr w:type="spellEnd"/>
      <w:r w:rsidRPr="00A84A98">
        <w:rPr>
          <w:rFonts w:ascii="Times New Roman" w:hAnsi="Times New Roman"/>
          <w:sz w:val="20"/>
          <w:szCs w:val="20"/>
          <w:lang w:val="en-US"/>
        </w:rPr>
        <w:t xml:space="preserve">) rice. </w:t>
      </w:r>
      <w:r w:rsidRPr="00A84A98">
        <w:rPr>
          <w:rFonts w:ascii="Times New Roman" w:hAnsi="Times New Roman"/>
          <w:iCs/>
          <w:sz w:val="20"/>
          <w:szCs w:val="20"/>
          <w:lang w:val="en-US"/>
        </w:rPr>
        <w:t>Nepal Agric. Res. J.</w:t>
      </w:r>
      <w:r w:rsidR="00754D7E" w:rsidRPr="00A84A98">
        <w:rPr>
          <w:rFonts w:ascii="Times New Roman" w:hAnsi="Times New Roman"/>
          <w:iCs/>
          <w:sz w:val="20"/>
          <w:szCs w:val="20"/>
          <w:lang w:val="en-US"/>
        </w:rPr>
        <w:t xml:space="preserve">, </w:t>
      </w:r>
      <w:r w:rsidR="001A4DFD" w:rsidRPr="00A84A98">
        <w:rPr>
          <w:rFonts w:ascii="Times New Roman" w:hAnsi="Times New Roman"/>
          <w:iCs/>
          <w:sz w:val="20"/>
          <w:szCs w:val="20"/>
          <w:lang w:val="en-US"/>
        </w:rPr>
        <w:t xml:space="preserve">2006; </w:t>
      </w:r>
      <w:r w:rsidRPr="00A84A98">
        <w:rPr>
          <w:rFonts w:ascii="Times New Roman" w:hAnsi="Times New Roman"/>
          <w:sz w:val="20"/>
          <w:szCs w:val="20"/>
          <w:lang w:val="en-US"/>
        </w:rPr>
        <w:t>7</w:t>
      </w:r>
      <w:r w:rsidR="001A4DFD" w:rsidRPr="00A84A98">
        <w:rPr>
          <w:rFonts w:ascii="Times New Roman" w:hAnsi="Times New Roman"/>
          <w:sz w:val="20"/>
          <w:szCs w:val="20"/>
          <w:lang w:val="en-US"/>
        </w:rPr>
        <w:t>:</w:t>
      </w:r>
      <w:r w:rsidRPr="00A84A98">
        <w:rPr>
          <w:rFonts w:ascii="Times New Roman" w:hAnsi="Times New Roman"/>
          <w:sz w:val="20"/>
          <w:szCs w:val="20"/>
          <w:lang w:val="en-US"/>
        </w:rPr>
        <w:t xml:space="preserve"> 88-97.</w:t>
      </w:r>
    </w:p>
    <w:p w:rsidR="00B2038C" w:rsidRPr="00A84A98" w:rsidRDefault="00A21736"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GB"/>
        </w:rPr>
      </w:pPr>
      <w:proofErr w:type="spellStart"/>
      <w:r w:rsidRPr="00A84A98">
        <w:rPr>
          <w:rFonts w:ascii="Times New Roman" w:hAnsi="Times New Roman"/>
          <w:sz w:val="20"/>
          <w:szCs w:val="20"/>
          <w:lang w:val="en-GB"/>
        </w:rPr>
        <w:t>Bingen</w:t>
      </w:r>
      <w:proofErr w:type="spellEnd"/>
      <w:r w:rsidR="00B2038C" w:rsidRPr="00A84A98">
        <w:rPr>
          <w:rFonts w:ascii="Times New Roman" w:hAnsi="Times New Roman"/>
          <w:sz w:val="20"/>
          <w:szCs w:val="20"/>
          <w:lang w:val="en-GB"/>
        </w:rPr>
        <w:t xml:space="preserve"> J</w:t>
      </w:r>
      <w:r w:rsidR="00CF578D" w:rsidRPr="00A84A98">
        <w:rPr>
          <w:rFonts w:ascii="Times New Roman" w:hAnsi="Times New Roman"/>
          <w:sz w:val="20"/>
          <w:szCs w:val="20"/>
          <w:lang w:val="en-GB"/>
        </w:rPr>
        <w:t xml:space="preserve">, </w:t>
      </w:r>
      <w:proofErr w:type="spellStart"/>
      <w:r w:rsidR="00B2038C" w:rsidRPr="00A84A98">
        <w:rPr>
          <w:rFonts w:ascii="Times New Roman" w:hAnsi="Times New Roman"/>
          <w:sz w:val="20"/>
          <w:szCs w:val="20"/>
          <w:lang w:val="en-GB"/>
        </w:rPr>
        <w:t>Munyankusi</w:t>
      </w:r>
      <w:proofErr w:type="spellEnd"/>
      <w:r w:rsidRPr="00A84A98">
        <w:rPr>
          <w:rFonts w:ascii="Times New Roman" w:hAnsi="Times New Roman"/>
          <w:sz w:val="20"/>
          <w:szCs w:val="20"/>
          <w:lang w:val="en-GB"/>
        </w:rPr>
        <w:t xml:space="preserve"> </w:t>
      </w:r>
      <w:r w:rsidR="00CF578D" w:rsidRPr="00A84A98">
        <w:rPr>
          <w:rFonts w:ascii="Times New Roman" w:hAnsi="Times New Roman"/>
          <w:sz w:val="20"/>
          <w:szCs w:val="20"/>
          <w:lang w:val="en-GB"/>
        </w:rPr>
        <w:t xml:space="preserve">L. </w:t>
      </w:r>
      <w:r w:rsidR="00B2038C" w:rsidRPr="00A84A98">
        <w:rPr>
          <w:rFonts w:ascii="Times New Roman" w:hAnsi="Times New Roman"/>
          <w:iCs/>
          <w:sz w:val="20"/>
          <w:szCs w:val="20"/>
          <w:lang w:val="en-GB"/>
        </w:rPr>
        <w:t>Farmer associations, decentralization and development in Rwanda: challenges ahead</w:t>
      </w:r>
      <w:r w:rsidR="00CF578D" w:rsidRPr="00A84A98">
        <w:rPr>
          <w:rFonts w:ascii="Times New Roman" w:hAnsi="Times New Roman"/>
          <w:sz w:val="20"/>
          <w:szCs w:val="20"/>
          <w:lang w:val="en-GB"/>
        </w:rPr>
        <w:t>.</w:t>
      </w:r>
      <w:r w:rsidR="00B2038C" w:rsidRPr="00A84A98">
        <w:rPr>
          <w:rFonts w:ascii="Times New Roman" w:hAnsi="Times New Roman"/>
          <w:sz w:val="20"/>
          <w:szCs w:val="20"/>
          <w:lang w:val="en-GB"/>
        </w:rPr>
        <w:t xml:space="preserve"> Rwanda Food Security Research Project/MINAGRI, Agricultural Policy Synthesis No 3E (April), Kigali, </w:t>
      </w:r>
      <w:r w:rsidR="00CF578D" w:rsidRPr="00A84A98">
        <w:rPr>
          <w:rFonts w:ascii="Times New Roman" w:hAnsi="Times New Roman"/>
          <w:sz w:val="20"/>
          <w:szCs w:val="20"/>
          <w:lang w:val="en-GB"/>
        </w:rPr>
        <w:t>Rwanda</w:t>
      </w:r>
      <w:r w:rsidRPr="00A84A98">
        <w:rPr>
          <w:rFonts w:ascii="Times New Roman" w:hAnsi="Times New Roman"/>
          <w:sz w:val="20"/>
          <w:szCs w:val="20"/>
          <w:lang w:val="en-GB"/>
        </w:rPr>
        <w:t>, 2002</w:t>
      </w:r>
      <w:r w:rsidR="00B2038C" w:rsidRPr="00A84A98">
        <w:rPr>
          <w:rFonts w:ascii="Times New Roman" w:hAnsi="Times New Roman"/>
          <w:sz w:val="20"/>
          <w:szCs w:val="20"/>
          <w:lang w:val="en-GB"/>
        </w:rPr>
        <w:t>.</w:t>
      </w:r>
    </w:p>
    <w:p w:rsidR="00B2038C" w:rsidRPr="00A84A98" w:rsidRDefault="00B2038C"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A84A98">
        <w:rPr>
          <w:rFonts w:ascii="Times New Roman" w:hAnsi="Times New Roman"/>
          <w:sz w:val="20"/>
          <w:szCs w:val="20"/>
        </w:rPr>
        <w:t>Bourbonnais R</w:t>
      </w:r>
      <w:r w:rsidR="00CF578D" w:rsidRPr="00A84A98">
        <w:rPr>
          <w:rFonts w:ascii="Times New Roman" w:hAnsi="Times New Roman"/>
          <w:sz w:val="20"/>
          <w:szCs w:val="20"/>
        </w:rPr>
        <w:t xml:space="preserve">. </w:t>
      </w:r>
      <w:r w:rsidRPr="00A84A98">
        <w:rPr>
          <w:rFonts w:ascii="Times New Roman" w:hAnsi="Times New Roman"/>
          <w:iCs/>
          <w:sz w:val="20"/>
          <w:szCs w:val="20"/>
        </w:rPr>
        <w:t>Econométrie: Manuel et exercices corrigés.</w:t>
      </w:r>
      <w:r w:rsidRPr="00A84A98">
        <w:rPr>
          <w:rFonts w:ascii="Times New Roman" w:hAnsi="Times New Roman"/>
          <w:sz w:val="20"/>
          <w:szCs w:val="20"/>
        </w:rPr>
        <w:t xml:space="preserve"> Dunod, Paris, </w:t>
      </w:r>
      <w:r w:rsidR="00AA39F2" w:rsidRPr="00A84A98">
        <w:rPr>
          <w:rFonts w:ascii="Times New Roman" w:hAnsi="Times New Roman"/>
          <w:sz w:val="20"/>
          <w:szCs w:val="20"/>
        </w:rPr>
        <w:t>France</w:t>
      </w:r>
      <w:r w:rsidR="00603123" w:rsidRPr="00A84A98">
        <w:rPr>
          <w:rFonts w:ascii="Times New Roman" w:hAnsi="Times New Roman"/>
          <w:sz w:val="20"/>
          <w:szCs w:val="20"/>
        </w:rPr>
        <w:t>, 2005</w:t>
      </w:r>
      <w:r w:rsidRPr="00A84A98">
        <w:rPr>
          <w:rFonts w:ascii="Times New Roman" w:hAnsi="Times New Roman"/>
          <w:sz w:val="20"/>
          <w:szCs w:val="20"/>
        </w:rPr>
        <w:t>.</w:t>
      </w:r>
    </w:p>
    <w:p w:rsidR="00B2038C" w:rsidRPr="00A84A98" w:rsidRDefault="00B2038C"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GB"/>
        </w:rPr>
      </w:pPr>
      <w:proofErr w:type="spellStart"/>
      <w:r w:rsidRPr="00A84A98">
        <w:rPr>
          <w:rFonts w:ascii="Times New Roman" w:hAnsi="Times New Roman"/>
          <w:sz w:val="20"/>
          <w:szCs w:val="20"/>
          <w:lang w:val="en-GB"/>
        </w:rPr>
        <w:t>Debertin</w:t>
      </w:r>
      <w:proofErr w:type="spellEnd"/>
      <w:r w:rsidRPr="00A84A98">
        <w:rPr>
          <w:rFonts w:ascii="Times New Roman" w:hAnsi="Times New Roman"/>
          <w:sz w:val="20"/>
          <w:szCs w:val="20"/>
          <w:lang w:val="en-GB"/>
        </w:rPr>
        <w:t xml:space="preserve"> DL.</w:t>
      </w:r>
      <w:r w:rsidR="00CD2BC2" w:rsidRPr="00A84A98">
        <w:rPr>
          <w:rFonts w:ascii="Times New Roman" w:hAnsi="Times New Roman"/>
          <w:sz w:val="20"/>
          <w:szCs w:val="20"/>
          <w:lang w:val="en-GB"/>
        </w:rPr>
        <w:t xml:space="preserve"> </w:t>
      </w:r>
      <w:r w:rsidRPr="00A84A98">
        <w:rPr>
          <w:rFonts w:ascii="Times New Roman" w:hAnsi="Times New Roman"/>
          <w:iCs/>
          <w:sz w:val="20"/>
          <w:szCs w:val="20"/>
          <w:lang w:val="en-GB"/>
        </w:rPr>
        <w:t>Agricultural Production Economics, 2</w:t>
      </w:r>
      <w:r w:rsidRPr="00A84A98">
        <w:rPr>
          <w:rFonts w:ascii="Times New Roman" w:hAnsi="Times New Roman"/>
          <w:iCs/>
          <w:sz w:val="20"/>
          <w:szCs w:val="20"/>
          <w:vertAlign w:val="superscript"/>
          <w:lang w:val="en-GB"/>
        </w:rPr>
        <w:t>nd</w:t>
      </w:r>
      <w:r w:rsidRPr="00A84A98">
        <w:rPr>
          <w:rFonts w:ascii="Times New Roman" w:hAnsi="Times New Roman"/>
          <w:iCs/>
          <w:sz w:val="20"/>
          <w:szCs w:val="20"/>
          <w:lang w:val="en-GB"/>
        </w:rPr>
        <w:t xml:space="preserve"> edition</w:t>
      </w:r>
      <w:r w:rsidR="00CD2BC2" w:rsidRPr="00A84A98">
        <w:rPr>
          <w:rFonts w:ascii="Times New Roman" w:hAnsi="Times New Roman"/>
          <w:iCs/>
          <w:sz w:val="20"/>
          <w:szCs w:val="20"/>
          <w:lang w:val="en-GB"/>
        </w:rPr>
        <w:t xml:space="preserve">. </w:t>
      </w:r>
      <w:r w:rsidRPr="00A84A98">
        <w:rPr>
          <w:rFonts w:ascii="Times New Roman" w:hAnsi="Times New Roman"/>
          <w:sz w:val="20"/>
          <w:szCs w:val="20"/>
          <w:lang w:val="en-GB"/>
        </w:rPr>
        <w:t xml:space="preserve">University of Kentucky, Macmillan Publishing Company, New York, </w:t>
      </w:r>
      <w:r w:rsidR="00CD2BC2" w:rsidRPr="00A84A98">
        <w:rPr>
          <w:rFonts w:ascii="Times New Roman" w:hAnsi="Times New Roman"/>
          <w:sz w:val="20"/>
          <w:szCs w:val="20"/>
          <w:lang w:val="en-GB"/>
        </w:rPr>
        <w:t>USA</w:t>
      </w:r>
      <w:r w:rsidR="00E7181B" w:rsidRPr="00A84A98">
        <w:rPr>
          <w:rFonts w:ascii="Times New Roman" w:hAnsi="Times New Roman"/>
          <w:sz w:val="20"/>
          <w:szCs w:val="20"/>
          <w:lang w:val="en-GB"/>
        </w:rPr>
        <w:t>, 2012</w:t>
      </w:r>
      <w:r w:rsidRPr="00A84A98">
        <w:rPr>
          <w:rFonts w:ascii="Times New Roman" w:hAnsi="Times New Roman"/>
          <w:sz w:val="20"/>
          <w:szCs w:val="20"/>
          <w:lang w:val="en-GB"/>
        </w:rPr>
        <w:t>.</w:t>
      </w:r>
    </w:p>
    <w:p w:rsidR="00B2038C" w:rsidRPr="00A84A98" w:rsidRDefault="00B2038C"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A84A98">
        <w:rPr>
          <w:rFonts w:ascii="Times New Roman" w:hAnsi="Times New Roman"/>
          <w:sz w:val="20"/>
          <w:szCs w:val="20"/>
        </w:rPr>
        <w:t>Descamps C.</w:t>
      </w:r>
      <w:r w:rsidR="00045DE1" w:rsidRPr="00A84A98">
        <w:rPr>
          <w:rFonts w:ascii="Times New Roman" w:hAnsi="Times New Roman"/>
          <w:sz w:val="20"/>
          <w:szCs w:val="20"/>
        </w:rPr>
        <w:t xml:space="preserve"> </w:t>
      </w:r>
      <w:r w:rsidRPr="00A84A98">
        <w:rPr>
          <w:rFonts w:ascii="Times New Roman" w:hAnsi="Times New Roman"/>
          <w:iCs/>
          <w:sz w:val="20"/>
          <w:szCs w:val="20"/>
        </w:rPr>
        <w:t>L’analyse économique en questions</w:t>
      </w:r>
      <w:r w:rsidR="00045DE1" w:rsidRPr="00A84A98">
        <w:rPr>
          <w:rFonts w:ascii="Times New Roman" w:hAnsi="Times New Roman"/>
          <w:iCs/>
          <w:sz w:val="20"/>
          <w:szCs w:val="20"/>
        </w:rPr>
        <w:t>.</w:t>
      </w:r>
      <w:r w:rsidRPr="00A84A98">
        <w:rPr>
          <w:rFonts w:ascii="Times New Roman" w:hAnsi="Times New Roman"/>
          <w:sz w:val="20"/>
          <w:szCs w:val="20"/>
        </w:rPr>
        <w:t xml:space="preserve"> Librairie Vuibert, Paris, </w:t>
      </w:r>
      <w:r w:rsidR="00E7181B" w:rsidRPr="00A84A98">
        <w:rPr>
          <w:rFonts w:ascii="Times New Roman" w:hAnsi="Times New Roman"/>
          <w:sz w:val="20"/>
          <w:szCs w:val="20"/>
        </w:rPr>
        <w:t>France, 2005</w:t>
      </w:r>
      <w:r w:rsidRPr="00A84A98">
        <w:rPr>
          <w:rFonts w:ascii="Times New Roman" w:hAnsi="Times New Roman"/>
          <w:sz w:val="20"/>
          <w:szCs w:val="20"/>
        </w:rPr>
        <w:t>.</w:t>
      </w:r>
    </w:p>
    <w:p w:rsidR="00B2038C" w:rsidRPr="00A84A98" w:rsidRDefault="00B2038C"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A84A98">
        <w:rPr>
          <w:rFonts w:ascii="Times New Roman" w:hAnsi="Times New Roman"/>
          <w:sz w:val="20"/>
          <w:szCs w:val="20"/>
        </w:rPr>
        <w:t>District de Musanze</w:t>
      </w:r>
      <w:r w:rsidR="001A1204" w:rsidRPr="00A84A98">
        <w:rPr>
          <w:rFonts w:ascii="Times New Roman" w:hAnsi="Times New Roman"/>
          <w:sz w:val="20"/>
          <w:szCs w:val="20"/>
        </w:rPr>
        <w:t xml:space="preserve">. </w:t>
      </w:r>
      <w:r w:rsidRPr="00A84A98">
        <w:rPr>
          <w:rFonts w:ascii="Times New Roman" w:hAnsi="Times New Roman"/>
          <w:iCs/>
          <w:sz w:val="20"/>
          <w:szCs w:val="20"/>
        </w:rPr>
        <w:t>Plan de Développent: 2008-2012</w:t>
      </w:r>
      <w:r w:rsidR="001A1204" w:rsidRPr="00A84A98">
        <w:rPr>
          <w:rFonts w:ascii="Times New Roman" w:hAnsi="Times New Roman"/>
          <w:iCs/>
          <w:sz w:val="20"/>
          <w:szCs w:val="20"/>
        </w:rPr>
        <w:t xml:space="preserve">. </w:t>
      </w:r>
      <w:r w:rsidRPr="00A84A98">
        <w:rPr>
          <w:rFonts w:ascii="Times New Roman" w:hAnsi="Times New Roman"/>
          <w:sz w:val="20"/>
          <w:szCs w:val="20"/>
        </w:rPr>
        <w:t xml:space="preserve">Musanze, </w:t>
      </w:r>
      <w:r w:rsidR="001A1204" w:rsidRPr="00A84A98">
        <w:rPr>
          <w:rFonts w:ascii="Times New Roman" w:hAnsi="Times New Roman"/>
          <w:sz w:val="20"/>
          <w:szCs w:val="20"/>
        </w:rPr>
        <w:t>Rwanda</w:t>
      </w:r>
      <w:r w:rsidR="00E7181B" w:rsidRPr="00A84A98">
        <w:rPr>
          <w:rFonts w:ascii="Times New Roman" w:hAnsi="Times New Roman"/>
          <w:sz w:val="20"/>
          <w:szCs w:val="20"/>
        </w:rPr>
        <w:t>, 2007</w:t>
      </w:r>
      <w:r w:rsidRPr="00A84A98">
        <w:rPr>
          <w:rFonts w:ascii="Times New Roman" w:hAnsi="Times New Roman"/>
          <w:sz w:val="20"/>
          <w:szCs w:val="20"/>
        </w:rPr>
        <w:t>.</w:t>
      </w:r>
    </w:p>
    <w:p w:rsidR="00B2038C" w:rsidRPr="00A84A98" w:rsidRDefault="00B2038C"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GB"/>
        </w:rPr>
      </w:pPr>
      <w:proofErr w:type="spellStart"/>
      <w:r w:rsidRPr="00A84A98">
        <w:rPr>
          <w:rFonts w:ascii="Times New Roman" w:hAnsi="Times New Roman"/>
          <w:sz w:val="20"/>
          <w:szCs w:val="20"/>
          <w:lang w:val="en-US"/>
        </w:rPr>
        <w:t>Echevarria</w:t>
      </w:r>
      <w:proofErr w:type="spellEnd"/>
      <w:r w:rsidRPr="00A84A98">
        <w:rPr>
          <w:rFonts w:ascii="Times New Roman" w:hAnsi="Times New Roman"/>
          <w:sz w:val="20"/>
          <w:szCs w:val="20"/>
          <w:lang w:val="en-US"/>
        </w:rPr>
        <w:t xml:space="preserve"> C.</w:t>
      </w:r>
      <w:r w:rsidR="00E7181B" w:rsidRPr="00A84A98">
        <w:rPr>
          <w:rFonts w:ascii="Times New Roman" w:hAnsi="Times New Roman"/>
          <w:sz w:val="20"/>
          <w:szCs w:val="20"/>
          <w:lang w:val="en-US"/>
        </w:rPr>
        <w:t xml:space="preserve"> </w:t>
      </w:r>
      <w:r w:rsidRPr="00A84A98">
        <w:rPr>
          <w:rFonts w:ascii="Times New Roman" w:hAnsi="Times New Roman"/>
          <w:sz w:val="20"/>
          <w:szCs w:val="20"/>
          <w:lang w:val="en-US"/>
        </w:rPr>
        <w:t>A three-factor agricultural production function: the case of Canada</w:t>
      </w:r>
      <w:r w:rsidR="001A1204" w:rsidRPr="00A84A98">
        <w:rPr>
          <w:rFonts w:ascii="Times New Roman" w:hAnsi="Times New Roman"/>
          <w:sz w:val="20"/>
          <w:szCs w:val="20"/>
          <w:lang w:val="en-US"/>
        </w:rPr>
        <w:t>. I</w:t>
      </w:r>
      <w:r w:rsidRPr="00A84A98">
        <w:rPr>
          <w:rFonts w:ascii="Times New Roman" w:hAnsi="Times New Roman"/>
          <w:iCs/>
          <w:sz w:val="20"/>
          <w:szCs w:val="20"/>
          <w:lang w:val="en-US"/>
        </w:rPr>
        <w:t>nternational Economic Journal,</w:t>
      </w:r>
      <w:r w:rsidR="00E7181B" w:rsidRPr="00A84A98">
        <w:rPr>
          <w:rFonts w:ascii="Times New Roman" w:hAnsi="Times New Roman"/>
          <w:iCs/>
          <w:sz w:val="20"/>
          <w:szCs w:val="20"/>
          <w:lang w:val="en-US"/>
        </w:rPr>
        <w:t xml:space="preserve"> 1998;</w:t>
      </w:r>
      <w:r w:rsidRPr="00A84A98">
        <w:rPr>
          <w:rFonts w:ascii="Times New Roman" w:hAnsi="Times New Roman"/>
          <w:iCs/>
          <w:sz w:val="20"/>
          <w:szCs w:val="20"/>
          <w:lang w:val="en-US"/>
        </w:rPr>
        <w:t xml:space="preserve"> </w:t>
      </w:r>
      <w:r w:rsidRPr="00A84A98">
        <w:rPr>
          <w:rFonts w:ascii="Times New Roman" w:hAnsi="Times New Roman"/>
          <w:sz w:val="20"/>
          <w:szCs w:val="20"/>
          <w:lang w:val="en-GB"/>
        </w:rPr>
        <w:t>12</w:t>
      </w:r>
      <w:r w:rsidR="001A1204" w:rsidRPr="00A84A98">
        <w:rPr>
          <w:rFonts w:ascii="Times New Roman" w:hAnsi="Times New Roman"/>
          <w:sz w:val="20"/>
          <w:szCs w:val="20"/>
          <w:lang w:val="en-GB"/>
        </w:rPr>
        <w:t xml:space="preserve"> (</w:t>
      </w:r>
      <w:r w:rsidRPr="00A84A98">
        <w:rPr>
          <w:rFonts w:ascii="Times New Roman" w:hAnsi="Times New Roman"/>
          <w:sz w:val="20"/>
          <w:szCs w:val="20"/>
          <w:lang w:val="en-GB"/>
        </w:rPr>
        <w:t>3</w:t>
      </w:r>
      <w:r w:rsidR="001A1204" w:rsidRPr="00A84A98">
        <w:rPr>
          <w:rFonts w:ascii="Times New Roman" w:hAnsi="Times New Roman"/>
          <w:sz w:val="20"/>
          <w:szCs w:val="20"/>
          <w:lang w:val="en-GB"/>
        </w:rPr>
        <w:t>)</w:t>
      </w:r>
      <w:r w:rsidR="00E7181B" w:rsidRPr="00A84A98">
        <w:rPr>
          <w:rFonts w:ascii="Times New Roman" w:hAnsi="Times New Roman"/>
          <w:sz w:val="20"/>
          <w:szCs w:val="20"/>
          <w:lang w:val="en-GB"/>
        </w:rPr>
        <w:t>:</w:t>
      </w:r>
      <w:r w:rsidRPr="00A84A98">
        <w:rPr>
          <w:rFonts w:ascii="Times New Roman" w:hAnsi="Times New Roman"/>
          <w:sz w:val="20"/>
          <w:szCs w:val="20"/>
          <w:lang w:val="en-GB"/>
        </w:rPr>
        <w:t xml:space="preserve"> 63-75.</w:t>
      </w:r>
    </w:p>
    <w:p w:rsidR="00B2038C" w:rsidRPr="00A84A98" w:rsidRDefault="00B2038C"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US"/>
        </w:rPr>
      </w:pPr>
      <w:r w:rsidRPr="00A84A98">
        <w:rPr>
          <w:rFonts w:ascii="Times New Roman" w:hAnsi="Times New Roman"/>
          <w:sz w:val="20"/>
          <w:szCs w:val="20"/>
          <w:lang w:val="en-US"/>
        </w:rPr>
        <w:t>Gujarati</w:t>
      </w:r>
      <w:r w:rsidR="00E7181B" w:rsidRPr="00A84A98">
        <w:rPr>
          <w:rFonts w:ascii="Times New Roman" w:hAnsi="Times New Roman"/>
          <w:sz w:val="20"/>
          <w:szCs w:val="20"/>
          <w:lang w:val="en-US"/>
        </w:rPr>
        <w:t xml:space="preserve"> </w:t>
      </w:r>
      <w:r w:rsidRPr="00A84A98">
        <w:rPr>
          <w:rFonts w:ascii="Times New Roman" w:hAnsi="Times New Roman"/>
          <w:sz w:val="20"/>
          <w:szCs w:val="20"/>
          <w:lang w:val="en-US"/>
        </w:rPr>
        <w:t>DN</w:t>
      </w:r>
      <w:r w:rsidR="00E7181B" w:rsidRPr="00A84A98">
        <w:rPr>
          <w:rFonts w:ascii="Times New Roman" w:hAnsi="Times New Roman"/>
          <w:sz w:val="20"/>
          <w:szCs w:val="20"/>
          <w:lang w:val="en-US"/>
        </w:rPr>
        <w:t xml:space="preserve">. </w:t>
      </w:r>
      <w:r w:rsidRPr="00A84A98">
        <w:rPr>
          <w:rFonts w:ascii="Times New Roman" w:hAnsi="Times New Roman"/>
          <w:iCs/>
          <w:sz w:val="20"/>
          <w:szCs w:val="20"/>
          <w:lang w:val="en-US"/>
        </w:rPr>
        <w:t>Basic Econometrics</w:t>
      </w:r>
      <w:r w:rsidR="00707966" w:rsidRPr="00A84A98">
        <w:rPr>
          <w:rFonts w:ascii="Times New Roman" w:hAnsi="Times New Roman"/>
          <w:iCs/>
          <w:sz w:val="20"/>
          <w:szCs w:val="20"/>
          <w:lang w:val="en-US"/>
        </w:rPr>
        <w:t>.</w:t>
      </w:r>
      <w:r w:rsidRPr="00A84A98">
        <w:rPr>
          <w:rFonts w:ascii="Times New Roman" w:hAnsi="Times New Roman"/>
          <w:sz w:val="20"/>
          <w:szCs w:val="20"/>
          <w:lang w:val="en-US"/>
        </w:rPr>
        <w:t xml:space="preserve"> Tata McGraw-Hill </w:t>
      </w:r>
      <w:r w:rsidR="00E7181B" w:rsidRPr="00A84A98">
        <w:rPr>
          <w:rFonts w:ascii="Times New Roman" w:hAnsi="Times New Roman"/>
          <w:sz w:val="20"/>
          <w:szCs w:val="20"/>
          <w:lang w:val="en-US"/>
        </w:rPr>
        <w:t>Education</w:t>
      </w:r>
      <w:r w:rsidRPr="00A84A98">
        <w:rPr>
          <w:rFonts w:ascii="Times New Roman" w:hAnsi="Times New Roman"/>
          <w:sz w:val="20"/>
          <w:szCs w:val="20"/>
          <w:lang w:val="en-US"/>
        </w:rPr>
        <w:t xml:space="preserve">, New Delhi, </w:t>
      </w:r>
      <w:r w:rsidR="00707966" w:rsidRPr="00A84A98">
        <w:rPr>
          <w:rFonts w:ascii="Times New Roman" w:hAnsi="Times New Roman"/>
          <w:sz w:val="20"/>
          <w:szCs w:val="20"/>
          <w:lang w:val="en-US"/>
        </w:rPr>
        <w:t>India</w:t>
      </w:r>
      <w:r w:rsidR="00E7181B" w:rsidRPr="00A84A98">
        <w:rPr>
          <w:rFonts w:ascii="Times New Roman" w:hAnsi="Times New Roman"/>
          <w:sz w:val="20"/>
          <w:szCs w:val="20"/>
          <w:lang w:val="en-US"/>
        </w:rPr>
        <w:t>, 2009</w:t>
      </w:r>
      <w:r w:rsidRPr="00A84A98">
        <w:rPr>
          <w:rFonts w:ascii="Times New Roman" w:hAnsi="Times New Roman"/>
          <w:sz w:val="20"/>
          <w:szCs w:val="20"/>
          <w:lang w:val="en-US"/>
        </w:rPr>
        <w:t>.</w:t>
      </w:r>
    </w:p>
    <w:p w:rsidR="00B2038C" w:rsidRPr="00A84A98" w:rsidRDefault="00B2038C"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US"/>
        </w:rPr>
      </w:pPr>
      <w:r w:rsidRPr="00A84A98">
        <w:rPr>
          <w:rFonts w:ascii="Times New Roman" w:hAnsi="Times New Roman"/>
          <w:sz w:val="20"/>
          <w:szCs w:val="20"/>
          <w:lang w:val="en-US"/>
        </w:rPr>
        <w:t>Gujarati</w:t>
      </w:r>
      <w:r w:rsidR="0050702C" w:rsidRPr="00A84A98">
        <w:rPr>
          <w:rFonts w:ascii="Times New Roman" w:hAnsi="Times New Roman"/>
          <w:sz w:val="20"/>
          <w:szCs w:val="20"/>
          <w:lang w:val="en-US"/>
        </w:rPr>
        <w:t xml:space="preserve"> </w:t>
      </w:r>
      <w:r w:rsidRPr="00A84A98">
        <w:rPr>
          <w:rFonts w:ascii="Times New Roman" w:hAnsi="Times New Roman"/>
          <w:sz w:val="20"/>
          <w:szCs w:val="20"/>
          <w:lang w:val="en-US"/>
        </w:rPr>
        <w:t>DN.</w:t>
      </w:r>
      <w:r w:rsidR="00F43143" w:rsidRPr="00A84A98">
        <w:rPr>
          <w:rFonts w:ascii="Times New Roman" w:hAnsi="Times New Roman"/>
          <w:sz w:val="20"/>
          <w:szCs w:val="20"/>
          <w:lang w:val="en-US"/>
        </w:rPr>
        <w:t xml:space="preserve"> </w:t>
      </w:r>
      <w:r w:rsidRPr="00A84A98">
        <w:rPr>
          <w:rFonts w:ascii="Times New Roman" w:hAnsi="Times New Roman"/>
          <w:iCs/>
          <w:sz w:val="20"/>
          <w:szCs w:val="20"/>
          <w:lang w:val="en-US"/>
        </w:rPr>
        <w:t>Basic Econometrics, 3</w:t>
      </w:r>
      <w:r w:rsidRPr="00A84A98">
        <w:rPr>
          <w:rFonts w:ascii="Times New Roman" w:hAnsi="Times New Roman"/>
          <w:iCs/>
          <w:sz w:val="20"/>
          <w:szCs w:val="20"/>
          <w:vertAlign w:val="superscript"/>
          <w:lang w:val="en-US"/>
        </w:rPr>
        <w:t>rd</w:t>
      </w:r>
      <w:r w:rsidR="00F43143" w:rsidRPr="00A84A98">
        <w:rPr>
          <w:rFonts w:ascii="Times New Roman" w:hAnsi="Times New Roman"/>
          <w:iCs/>
          <w:sz w:val="20"/>
          <w:szCs w:val="20"/>
          <w:lang w:val="en-US"/>
        </w:rPr>
        <w:t xml:space="preserve"> edition. </w:t>
      </w:r>
      <w:r w:rsidRPr="00A84A98">
        <w:rPr>
          <w:rFonts w:ascii="Times New Roman" w:hAnsi="Times New Roman"/>
          <w:sz w:val="20"/>
          <w:szCs w:val="20"/>
          <w:lang w:val="en-US"/>
        </w:rPr>
        <w:t>McGraw-Hill</w:t>
      </w:r>
      <w:r w:rsidR="0050702C" w:rsidRPr="00A84A98">
        <w:rPr>
          <w:rFonts w:ascii="Times New Roman" w:hAnsi="Times New Roman"/>
          <w:sz w:val="20"/>
          <w:szCs w:val="20"/>
          <w:lang w:val="en-US"/>
        </w:rPr>
        <w:t xml:space="preserve"> Education</w:t>
      </w:r>
      <w:r w:rsidRPr="00A84A98">
        <w:rPr>
          <w:rFonts w:ascii="Times New Roman" w:hAnsi="Times New Roman"/>
          <w:sz w:val="20"/>
          <w:szCs w:val="20"/>
          <w:lang w:val="en-US"/>
        </w:rPr>
        <w:t xml:space="preserve">, New York, </w:t>
      </w:r>
      <w:r w:rsidR="00F43143" w:rsidRPr="00A84A98">
        <w:rPr>
          <w:rFonts w:ascii="Times New Roman" w:hAnsi="Times New Roman"/>
          <w:sz w:val="20"/>
          <w:szCs w:val="20"/>
          <w:lang w:val="en-US"/>
        </w:rPr>
        <w:t>USA</w:t>
      </w:r>
      <w:r w:rsidR="0050702C" w:rsidRPr="00A84A98">
        <w:rPr>
          <w:rFonts w:ascii="Times New Roman" w:hAnsi="Times New Roman"/>
          <w:sz w:val="20"/>
          <w:szCs w:val="20"/>
          <w:lang w:val="en-US"/>
        </w:rPr>
        <w:t>, 1995</w:t>
      </w:r>
      <w:r w:rsidRPr="00A84A98">
        <w:rPr>
          <w:rFonts w:ascii="Times New Roman" w:hAnsi="Times New Roman"/>
          <w:sz w:val="20"/>
          <w:szCs w:val="20"/>
          <w:lang w:val="en-US"/>
        </w:rPr>
        <w:t>.</w:t>
      </w:r>
    </w:p>
    <w:p w:rsidR="00B2038C" w:rsidRPr="00A84A98" w:rsidRDefault="002B0526"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GB"/>
        </w:rPr>
      </w:pPr>
      <w:r w:rsidRPr="00A84A98">
        <w:rPr>
          <w:rFonts w:ascii="Times New Roman" w:hAnsi="Times New Roman"/>
          <w:sz w:val="20"/>
          <w:szCs w:val="20"/>
          <w:lang w:val="en-US"/>
        </w:rPr>
        <w:t>Hoch</w:t>
      </w:r>
      <w:r w:rsidR="00B2038C" w:rsidRPr="00A84A98">
        <w:rPr>
          <w:rFonts w:ascii="Times New Roman" w:hAnsi="Times New Roman"/>
          <w:sz w:val="20"/>
          <w:szCs w:val="20"/>
          <w:lang w:val="en-US"/>
        </w:rPr>
        <w:t xml:space="preserve"> I.</w:t>
      </w:r>
      <w:r w:rsidR="001416FB" w:rsidRPr="00A84A98">
        <w:rPr>
          <w:rFonts w:ascii="Times New Roman" w:hAnsi="Times New Roman"/>
          <w:sz w:val="20"/>
          <w:szCs w:val="20"/>
          <w:lang w:val="en-US"/>
        </w:rPr>
        <w:t xml:space="preserve"> </w:t>
      </w:r>
      <w:r w:rsidR="00B2038C" w:rsidRPr="00A84A98">
        <w:rPr>
          <w:rFonts w:ascii="Times New Roman" w:hAnsi="Times New Roman"/>
          <w:sz w:val="20"/>
          <w:szCs w:val="20"/>
          <w:lang w:val="en-US"/>
        </w:rPr>
        <w:t>Estimation of Production Function Parameters Combining Time-Series and Cross-Section Data</w:t>
      </w:r>
      <w:r w:rsidR="001416FB" w:rsidRPr="00A84A98">
        <w:rPr>
          <w:rFonts w:ascii="Times New Roman" w:hAnsi="Times New Roman"/>
          <w:sz w:val="20"/>
          <w:szCs w:val="20"/>
          <w:lang w:val="en-US"/>
        </w:rPr>
        <w:t xml:space="preserve">. </w:t>
      </w:r>
      <w:proofErr w:type="spellStart"/>
      <w:r w:rsidR="00B2038C" w:rsidRPr="00A84A98">
        <w:rPr>
          <w:rFonts w:ascii="Times New Roman" w:hAnsi="Times New Roman"/>
          <w:iCs/>
          <w:sz w:val="20"/>
          <w:szCs w:val="20"/>
          <w:lang w:val="en-US"/>
        </w:rPr>
        <w:t>Econometrica</w:t>
      </w:r>
      <w:proofErr w:type="spellEnd"/>
      <w:r w:rsidR="00B2038C" w:rsidRPr="00A84A98">
        <w:rPr>
          <w:rFonts w:ascii="Times New Roman" w:hAnsi="Times New Roman"/>
          <w:iCs/>
          <w:sz w:val="20"/>
          <w:szCs w:val="20"/>
          <w:lang w:val="en-US"/>
        </w:rPr>
        <w:t>,</w:t>
      </w:r>
      <w:r w:rsidR="000F7792" w:rsidRPr="00A84A98">
        <w:rPr>
          <w:rFonts w:ascii="Times New Roman" w:hAnsi="Times New Roman"/>
          <w:iCs/>
          <w:sz w:val="20"/>
          <w:szCs w:val="20"/>
          <w:lang w:val="en-US"/>
        </w:rPr>
        <w:t xml:space="preserve"> 1962;</w:t>
      </w:r>
      <w:r w:rsidR="00B2038C" w:rsidRPr="00A84A98">
        <w:rPr>
          <w:rFonts w:ascii="Times New Roman" w:hAnsi="Times New Roman"/>
          <w:iCs/>
          <w:sz w:val="20"/>
          <w:szCs w:val="20"/>
          <w:lang w:val="en-US"/>
        </w:rPr>
        <w:t xml:space="preserve"> </w:t>
      </w:r>
      <w:r w:rsidR="00B2038C" w:rsidRPr="00A84A98">
        <w:rPr>
          <w:rFonts w:ascii="Times New Roman" w:hAnsi="Times New Roman"/>
          <w:sz w:val="20"/>
          <w:szCs w:val="20"/>
          <w:lang w:val="en-GB"/>
        </w:rPr>
        <w:t>30</w:t>
      </w:r>
      <w:r w:rsidR="001416FB" w:rsidRPr="00A84A98">
        <w:rPr>
          <w:rFonts w:ascii="Times New Roman" w:hAnsi="Times New Roman"/>
          <w:sz w:val="20"/>
          <w:szCs w:val="20"/>
          <w:lang w:val="en-GB"/>
        </w:rPr>
        <w:t xml:space="preserve"> (</w:t>
      </w:r>
      <w:r w:rsidR="00B2038C" w:rsidRPr="00A84A98">
        <w:rPr>
          <w:rFonts w:ascii="Times New Roman" w:hAnsi="Times New Roman"/>
          <w:sz w:val="20"/>
          <w:szCs w:val="20"/>
          <w:lang w:val="en-GB"/>
        </w:rPr>
        <w:t>1</w:t>
      </w:r>
      <w:r w:rsidR="001416FB" w:rsidRPr="00A84A98">
        <w:rPr>
          <w:rFonts w:ascii="Times New Roman" w:hAnsi="Times New Roman"/>
          <w:sz w:val="20"/>
          <w:szCs w:val="20"/>
          <w:lang w:val="en-GB"/>
        </w:rPr>
        <w:t>)</w:t>
      </w:r>
      <w:r w:rsidR="000F7792" w:rsidRPr="00A84A98">
        <w:rPr>
          <w:rFonts w:ascii="Times New Roman" w:hAnsi="Times New Roman"/>
          <w:sz w:val="20"/>
          <w:szCs w:val="20"/>
          <w:lang w:val="en-GB"/>
        </w:rPr>
        <w:t>:</w:t>
      </w:r>
      <w:r w:rsidR="001416FB" w:rsidRPr="00A84A98">
        <w:rPr>
          <w:rFonts w:ascii="Times New Roman" w:hAnsi="Times New Roman"/>
          <w:sz w:val="20"/>
          <w:szCs w:val="20"/>
          <w:lang w:val="en-GB"/>
        </w:rPr>
        <w:t xml:space="preserve"> </w:t>
      </w:r>
      <w:r w:rsidR="00B2038C" w:rsidRPr="00A84A98">
        <w:rPr>
          <w:rFonts w:ascii="Times New Roman" w:hAnsi="Times New Roman"/>
          <w:sz w:val="20"/>
          <w:szCs w:val="20"/>
          <w:lang w:val="en-GB"/>
        </w:rPr>
        <w:t>34-53.</w:t>
      </w:r>
    </w:p>
    <w:p w:rsidR="00B2038C" w:rsidRPr="00A84A98" w:rsidRDefault="00B2038C" w:rsidP="00C11DD8">
      <w:pPr>
        <w:numPr>
          <w:ilvl w:val="0"/>
          <w:numId w:val="5"/>
        </w:numPr>
        <w:snapToGrid w:val="0"/>
        <w:spacing w:after="0" w:line="240" w:lineRule="auto"/>
        <w:ind w:left="425" w:hanging="425"/>
        <w:jc w:val="both"/>
        <w:rPr>
          <w:rFonts w:ascii="Times New Roman" w:hAnsi="Times New Roman"/>
          <w:sz w:val="20"/>
          <w:szCs w:val="20"/>
          <w:lang w:val="en-US"/>
        </w:rPr>
      </w:pPr>
      <w:proofErr w:type="spellStart"/>
      <w:r w:rsidRPr="00A84A98">
        <w:rPr>
          <w:rFonts w:ascii="Times New Roman" w:hAnsi="Times New Roman"/>
          <w:sz w:val="20"/>
          <w:szCs w:val="20"/>
          <w:lang w:val="en-US"/>
        </w:rPr>
        <w:t>Hu</w:t>
      </w:r>
      <w:proofErr w:type="spellEnd"/>
      <w:r w:rsidR="00924B6F" w:rsidRPr="00A84A98">
        <w:rPr>
          <w:rFonts w:ascii="Times New Roman" w:hAnsi="Times New Roman"/>
          <w:sz w:val="20"/>
          <w:szCs w:val="20"/>
          <w:lang w:val="en-US"/>
        </w:rPr>
        <w:t xml:space="preserve"> </w:t>
      </w:r>
      <w:r w:rsidRPr="00A84A98">
        <w:rPr>
          <w:rFonts w:ascii="Times New Roman" w:hAnsi="Times New Roman"/>
          <w:sz w:val="20"/>
          <w:szCs w:val="20"/>
          <w:lang w:val="en-US"/>
        </w:rPr>
        <w:t>B</w:t>
      </w:r>
      <w:r w:rsidR="00E26ED6" w:rsidRPr="00A84A98">
        <w:rPr>
          <w:rFonts w:ascii="Times New Roman" w:hAnsi="Times New Roman"/>
          <w:sz w:val="20"/>
          <w:szCs w:val="20"/>
          <w:lang w:val="en-US"/>
        </w:rPr>
        <w:t xml:space="preserve">, </w:t>
      </w:r>
      <w:proofErr w:type="spellStart"/>
      <w:r w:rsidR="000C08A4" w:rsidRPr="00A84A98">
        <w:rPr>
          <w:rFonts w:ascii="Times New Roman" w:hAnsi="Times New Roman"/>
          <w:sz w:val="20"/>
          <w:szCs w:val="20"/>
          <w:lang w:val="en-US"/>
        </w:rPr>
        <w:t>Mc</w:t>
      </w:r>
      <w:r w:rsidRPr="00A84A98">
        <w:rPr>
          <w:rFonts w:ascii="Times New Roman" w:hAnsi="Times New Roman"/>
          <w:sz w:val="20"/>
          <w:szCs w:val="20"/>
          <w:lang w:val="en-US"/>
        </w:rPr>
        <w:t>Aleer</w:t>
      </w:r>
      <w:proofErr w:type="spellEnd"/>
      <w:r w:rsidR="00E26ED6" w:rsidRPr="00A84A98">
        <w:rPr>
          <w:rFonts w:ascii="Times New Roman" w:hAnsi="Times New Roman"/>
          <w:sz w:val="20"/>
          <w:szCs w:val="20"/>
          <w:lang w:val="en-US"/>
        </w:rPr>
        <w:t xml:space="preserve"> M. </w:t>
      </w:r>
      <w:r w:rsidRPr="00A84A98">
        <w:rPr>
          <w:rFonts w:ascii="Times New Roman" w:hAnsi="Times New Roman"/>
          <w:iCs/>
          <w:sz w:val="20"/>
          <w:szCs w:val="20"/>
          <w:lang w:val="en-US"/>
        </w:rPr>
        <w:t>Estimation of Chinese Agricultural Production Efficiencies with Panel Data</w:t>
      </w:r>
      <w:r w:rsidR="00E26ED6" w:rsidRPr="00A84A98">
        <w:rPr>
          <w:rFonts w:ascii="Times New Roman" w:hAnsi="Times New Roman"/>
          <w:iCs/>
          <w:sz w:val="20"/>
          <w:szCs w:val="20"/>
          <w:lang w:val="en-US"/>
        </w:rPr>
        <w:t xml:space="preserve">. </w:t>
      </w:r>
      <w:r w:rsidRPr="00A84A98">
        <w:rPr>
          <w:rFonts w:ascii="Times New Roman" w:hAnsi="Times New Roman"/>
          <w:sz w:val="20"/>
          <w:szCs w:val="20"/>
          <w:lang w:val="en-US"/>
        </w:rPr>
        <w:t xml:space="preserve">University of Western Australia, </w:t>
      </w:r>
      <w:r w:rsidR="00E26ED6" w:rsidRPr="00A84A98">
        <w:rPr>
          <w:rFonts w:ascii="Times New Roman" w:hAnsi="Times New Roman"/>
          <w:sz w:val="20"/>
          <w:szCs w:val="20"/>
          <w:lang w:val="en-US"/>
        </w:rPr>
        <w:t>Australia</w:t>
      </w:r>
      <w:r w:rsidR="00924B6F" w:rsidRPr="00A84A98">
        <w:rPr>
          <w:rFonts w:ascii="Times New Roman" w:hAnsi="Times New Roman"/>
          <w:sz w:val="20"/>
          <w:szCs w:val="20"/>
          <w:lang w:val="en-US"/>
        </w:rPr>
        <w:t>, 2005</w:t>
      </w:r>
      <w:r w:rsidRPr="00A84A98">
        <w:rPr>
          <w:rFonts w:ascii="Times New Roman" w:hAnsi="Times New Roman"/>
          <w:sz w:val="20"/>
          <w:szCs w:val="20"/>
          <w:lang w:val="en-US"/>
        </w:rPr>
        <w:t>.</w:t>
      </w:r>
    </w:p>
    <w:p w:rsidR="00B2038C" w:rsidRPr="00A84A98" w:rsidRDefault="00B2038C"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GB"/>
        </w:rPr>
      </w:pPr>
      <w:r w:rsidRPr="00A84A98">
        <w:rPr>
          <w:rFonts w:ascii="Times New Roman" w:hAnsi="Times New Roman"/>
          <w:sz w:val="20"/>
          <w:szCs w:val="20"/>
        </w:rPr>
        <w:t>Hussain MA</w:t>
      </w:r>
      <w:r w:rsidR="00F74F5F" w:rsidRPr="00A84A98">
        <w:rPr>
          <w:rFonts w:ascii="Times New Roman" w:hAnsi="Times New Roman"/>
          <w:sz w:val="20"/>
          <w:szCs w:val="20"/>
        </w:rPr>
        <w:t xml:space="preserve">, </w:t>
      </w:r>
      <w:r w:rsidRPr="00A84A98">
        <w:rPr>
          <w:rFonts w:ascii="Times New Roman" w:hAnsi="Times New Roman"/>
          <w:sz w:val="20"/>
          <w:szCs w:val="20"/>
        </w:rPr>
        <w:t>Saed</w:t>
      </w:r>
      <w:r w:rsidR="00F74F5F" w:rsidRPr="00A84A98">
        <w:rPr>
          <w:rFonts w:ascii="Times New Roman" w:hAnsi="Times New Roman"/>
          <w:sz w:val="20"/>
          <w:szCs w:val="20"/>
        </w:rPr>
        <w:t xml:space="preserve"> AAJ. </w:t>
      </w:r>
      <w:r w:rsidRPr="00A84A98">
        <w:rPr>
          <w:rFonts w:ascii="Times New Roman" w:hAnsi="Times New Roman"/>
          <w:sz w:val="20"/>
          <w:szCs w:val="20"/>
          <w:lang w:val="en-GB"/>
        </w:rPr>
        <w:t>Econometric estimation of agricultural production in Jordan</w:t>
      </w:r>
      <w:r w:rsidR="00F74F5F" w:rsidRPr="00A84A98">
        <w:rPr>
          <w:rFonts w:ascii="Times New Roman" w:hAnsi="Times New Roman"/>
          <w:sz w:val="20"/>
          <w:szCs w:val="20"/>
          <w:lang w:val="en-GB"/>
        </w:rPr>
        <w:t xml:space="preserve">. </w:t>
      </w:r>
      <w:r w:rsidRPr="00A84A98">
        <w:rPr>
          <w:rFonts w:ascii="Times New Roman" w:hAnsi="Times New Roman"/>
          <w:iCs/>
          <w:sz w:val="20"/>
          <w:szCs w:val="20"/>
          <w:lang w:val="en-GB"/>
        </w:rPr>
        <w:t>Journal of Economics &amp;Administrative Sciences</w:t>
      </w:r>
      <w:r w:rsidRPr="00A84A98">
        <w:rPr>
          <w:rFonts w:ascii="Times New Roman" w:hAnsi="Times New Roman"/>
          <w:sz w:val="20"/>
          <w:szCs w:val="20"/>
          <w:lang w:val="en-GB"/>
        </w:rPr>
        <w:t>,</w:t>
      </w:r>
      <w:r w:rsidR="00924B6F" w:rsidRPr="00A84A98">
        <w:rPr>
          <w:rFonts w:ascii="Times New Roman" w:hAnsi="Times New Roman"/>
          <w:sz w:val="20"/>
          <w:szCs w:val="20"/>
          <w:lang w:val="en-GB"/>
        </w:rPr>
        <w:t xml:space="preserve"> 2001;</w:t>
      </w:r>
      <w:r w:rsidR="00F74F5F" w:rsidRPr="00A84A98">
        <w:rPr>
          <w:rFonts w:ascii="Times New Roman" w:hAnsi="Times New Roman"/>
          <w:sz w:val="20"/>
          <w:szCs w:val="20"/>
          <w:lang w:val="en-GB"/>
        </w:rPr>
        <w:t xml:space="preserve"> </w:t>
      </w:r>
      <w:r w:rsidRPr="00A84A98">
        <w:rPr>
          <w:rFonts w:ascii="Times New Roman" w:hAnsi="Times New Roman"/>
          <w:sz w:val="20"/>
          <w:szCs w:val="20"/>
          <w:lang w:val="en-GB"/>
        </w:rPr>
        <w:t>17</w:t>
      </w:r>
      <w:r w:rsidR="00924B6F" w:rsidRPr="00A84A98">
        <w:rPr>
          <w:rFonts w:ascii="Times New Roman" w:hAnsi="Times New Roman"/>
          <w:sz w:val="20"/>
          <w:szCs w:val="20"/>
          <w:lang w:val="en-GB"/>
        </w:rPr>
        <w:t>:</w:t>
      </w:r>
      <w:r w:rsidRPr="00A84A98">
        <w:rPr>
          <w:rFonts w:ascii="Times New Roman" w:hAnsi="Times New Roman"/>
          <w:sz w:val="20"/>
          <w:szCs w:val="20"/>
          <w:lang w:val="en-GB"/>
        </w:rPr>
        <w:t xml:space="preserve"> 90-103.</w:t>
      </w:r>
    </w:p>
    <w:p w:rsidR="00B2038C" w:rsidRPr="00A84A98" w:rsidRDefault="00B2038C"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GB"/>
        </w:rPr>
      </w:pPr>
      <w:r w:rsidRPr="00A84A98">
        <w:rPr>
          <w:rFonts w:ascii="Times New Roman" w:hAnsi="Times New Roman"/>
          <w:sz w:val="20"/>
          <w:szCs w:val="20"/>
          <w:lang w:val="en-GB"/>
        </w:rPr>
        <w:lastRenderedPageBreak/>
        <w:t>Ike</w:t>
      </w:r>
      <w:r w:rsidR="00924B6F" w:rsidRPr="00A84A98">
        <w:rPr>
          <w:rFonts w:ascii="Times New Roman" w:hAnsi="Times New Roman"/>
          <w:sz w:val="20"/>
          <w:szCs w:val="20"/>
          <w:lang w:val="en-GB"/>
        </w:rPr>
        <w:t xml:space="preserve"> </w:t>
      </w:r>
      <w:r w:rsidRPr="00A84A98">
        <w:rPr>
          <w:rFonts w:ascii="Times New Roman" w:hAnsi="Times New Roman"/>
          <w:sz w:val="20"/>
          <w:szCs w:val="20"/>
          <w:lang w:val="en-GB"/>
        </w:rPr>
        <w:t>DN.</w:t>
      </w:r>
      <w:r w:rsidR="00C16286" w:rsidRPr="00A84A98">
        <w:rPr>
          <w:rFonts w:ascii="Times New Roman" w:hAnsi="Times New Roman"/>
          <w:sz w:val="20"/>
          <w:szCs w:val="20"/>
          <w:lang w:val="en-GB"/>
        </w:rPr>
        <w:t xml:space="preserve"> </w:t>
      </w:r>
      <w:r w:rsidRPr="00A84A98">
        <w:rPr>
          <w:rFonts w:ascii="Times New Roman" w:hAnsi="Times New Roman"/>
          <w:sz w:val="20"/>
          <w:szCs w:val="20"/>
          <w:lang w:val="en-GB"/>
        </w:rPr>
        <w:t xml:space="preserve">Estimating agricultural production functions for some farm families in Western Nigeria. </w:t>
      </w:r>
      <w:r w:rsidRPr="00A84A98">
        <w:rPr>
          <w:rFonts w:ascii="Times New Roman" w:hAnsi="Times New Roman"/>
          <w:iCs/>
          <w:sz w:val="20"/>
          <w:szCs w:val="20"/>
          <w:lang w:val="en-GB"/>
        </w:rPr>
        <w:t>The Developing Economies,</w:t>
      </w:r>
      <w:r w:rsidR="00924B6F" w:rsidRPr="00A84A98">
        <w:rPr>
          <w:rFonts w:ascii="Times New Roman" w:hAnsi="Times New Roman"/>
          <w:iCs/>
          <w:sz w:val="20"/>
          <w:szCs w:val="20"/>
          <w:lang w:val="en-GB"/>
        </w:rPr>
        <w:t xml:space="preserve"> 1977;</w:t>
      </w:r>
      <w:r w:rsidRPr="00A84A98">
        <w:rPr>
          <w:rFonts w:ascii="Times New Roman" w:hAnsi="Times New Roman"/>
          <w:iCs/>
          <w:sz w:val="20"/>
          <w:szCs w:val="20"/>
          <w:lang w:val="en-GB"/>
        </w:rPr>
        <w:t xml:space="preserve"> </w:t>
      </w:r>
      <w:r w:rsidRPr="00A84A98">
        <w:rPr>
          <w:rFonts w:ascii="Times New Roman" w:hAnsi="Times New Roman"/>
          <w:sz w:val="20"/>
          <w:szCs w:val="20"/>
          <w:lang w:val="en-GB"/>
        </w:rPr>
        <w:t>15</w:t>
      </w:r>
      <w:r w:rsidR="00C16286" w:rsidRPr="00A84A98">
        <w:rPr>
          <w:rFonts w:ascii="Times New Roman" w:hAnsi="Times New Roman"/>
          <w:sz w:val="20"/>
          <w:szCs w:val="20"/>
          <w:lang w:val="en-GB"/>
        </w:rPr>
        <w:t xml:space="preserve"> (</w:t>
      </w:r>
      <w:r w:rsidRPr="00A84A98">
        <w:rPr>
          <w:rFonts w:ascii="Times New Roman" w:hAnsi="Times New Roman"/>
          <w:sz w:val="20"/>
          <w:szCs w:val="20"/>
          <w:lang w:val="en-GB"/>
        </w:rPr>
        <w:t>1</w:t>
      </w:r>
      <w:r w:rsidR="00C16286" w:rsidRPr="00A84A98">
        <w:rPr>
          <w:rFonts w:ascii="Times New Roman" w:hAnsi="Times New Roman"/>
          <w:sz w:val="20"/>
          <w:szCs w:val="20"/>
          <w:lang w:val="en-GB"/>
        </w:rPr>
        <w:t>)</w:t>
      </w:r>
      <w:r w:rsidRPr="00A84A98">
        <w:rPr>
          <w:rFonts w:ascii="Times New Roman" w:hAnsi="Times New Roman"/>
          <w:sz w:val="20"/>
          <w:szCs w:val="20"/>
          <w:lang w:val="en-GB"/>
        </w:rPr>
        <w:t>,</w:t>
      </w:r>
      <w:r w:rsidR="00C16286" w:rsidRPr="00A84A98">
        <w:rPr>
          <w:rFonts w:ascii="Times New Roman" w:hAnsi="Times New Roman"/>
          <w:sz w:val="20"/>
          <w:szCs w:val="20"/>
          <w:lang w:val="en-GB"/>
        </w:rPr>
        <w:t xml:space="preserve"> </w:t>
      </w:r>
      <w:r w:rsidRPr="00A84A98">
        <w:rPr>
          <w:rFonts w:ascii="Times New Roman" w:hAnsi="Times New Roman"/>
          <w:sz w:val="20"/>
          <w:szCs w:val="20"/>
          <w:lang w:val="en-GB"/>
        </w:rPr>
        <w:t>80-91.</w:t>
      </w:r>
    </w:p>
    <w:p w:rsidR="00B2038C" w:rsidRPr="00A84A98" w:rsidRDefault="00B2038C"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GB"/>
        </w:rPr>
      </w:pPr>
      <w:r w:rsidRPr="00A84A98">
        <w:rPr>
          <w:rFonts w:ascii="Times New Roman" w:hAnsi="Times New Roman"/>
          <w:sz w:val="20"/>
          <w:szCs w:val="20"/>
          <w:lang w:val="en-GB"/>
        </w:rPr>
        <w:t>International Monetary Fund (IMF)</w:t>
      </w:r>
      <w:r w:rsidR="008C1F45" w:rsidRPr="00A84A98">
        <w:rPr>
          <w:rFonts w:ascii="Times New Roman" w:hAnsi="Times New Roman"/>
          <w:sz w:val="20"/>
          <w:szCs w:val="20"/>
          <w:lang w:val="en-GB"/>
        </w:rPr>
        <w:t>.</w:t>
      </w:r>
      <w:r w:rsidRPr="00A84A98">
        <w:rPr>
          <w:rFonts w:ascii="Times New Roman" w:hAnsi="Times New Roman"/>
          <w:sz w:val="20"/>
          <w:szCs w:val="20"/>
          <w:lang w:val="en-GB"/>
        </w:rPr>
        <w:t xml:space="preserve"> </w:t>
      </w:r>
      <w:r w:rsidRPr="00A84A98">
        <w:rPr>
          <w:rFonts w:ascii="Times New Roman" w:hAnsi="Times New Roman"/>
          <w:iCs/>
          <w:sz w:val="20"/>
          <w:szCs w:val="20"/>
          <w:lang w:val="en-GB"/>
        </w:rPr>
        <w:t>Rwanda: poverty reduction strategy paper</w:t>
      </w:r>
      <w:r w:rsidR="008C1F45" w:rsidRPr="00A84A98">
        <w:rPr>
          <w:rFonts w:ascii="Times New Roman" w:hAnsi="Times New Roman"/>
          <w:iCs/>
          <w:sz w:val="20"/>
          <w:szCs w:val="20"/>
          <w:lang w:val="en-GB"/>
        </w:rPr>
        <w:t xml:space="preserve">. </w:t>
      </w:r>
      <w:r w:rsidRPr="00A84A98">
        <w:rPr>
          <w:rFonts w:ascii="Times New Roman" w:hAnsi="Times New Roman"/>
          <w:sz w:val="20"/>
          <w:szCs w:val="20"/>
          <w:lang w:val="en-GB"/>
        </w:rPr>
        <w:t xml:space="preserve">IMF country report No. 08/90, </w:t>
      </w:r>
      <w:r w:rsidR="008C1F45" w:rsidRPr="00A84A98">
        <w:rPr>
          <w:rFonts w:ascii="Times New Roman" w:hAnsi="Times New Roman"/>
          <w:sz w:val="20"/>
          <w:szCs w:val="20"/>
          <w:lang w:val="en-GB"/>
        </w:rPr>
        <w:t>Kigali, Rwanda</w:t>
      </w:r>
      <w:r w:rsidR="00924B6F" w:rsidRPr="00A84A98">
        <w:rPr>
          <w:rFonts w:ascii="Times New Roman" w:hAnsi="Times New Roman"/>
          <w:sz w:val="20"/>
          <w:szCs w:val="20"/>
          <w:lang w:val="en-GB"/>
        </w:rPr>
        <w:t>, 2008</w:t>
      </w:r>
      <w:r w:rsidRPr="00A84A98">
        <w:rPr>
          <w:rFonts w:ascii="Times New Roman" w:hAnsi="Times New Roman"/>
          <w:sz w:val="20"/>
          <w:szCs w:val="20"/>
          <w:lang w:val="en-GB"/>
        </w:rPr>
        <w:t>.</w:t>
      </w:r>
    </w:p>
    <w:p w:rsidR="00B77160" w:rsidRPr="00A84A98" w:rsidRDefault="00B77160"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GB"/>
        </w:rPr>
      </w:pPr>
      <w:proofErr w:type="spellStart"/>
      <w:r w:rsidRPr="00A84A98">
        <w:rPr>
          <w:rFonts w:ascii="Times New Roman" w:hAnsi="Times New Roman"/>
          <w:sz w:val="20"/>
          <w:szCs w:val="20"/>
          <w:lang w:val="en-GB"/>
        </w:rPr>
        <w:t>Maniriho</w:t>
      </w:r>
      <w:proofErr w:type="spellEnd"/>
      <w:r w:rsidRPr="00A84A98">
        <w:rPr>
          <w:rFonts w:ascii="Times New Roman" w:hAnsi="Times New Roman"/>
          <w:sz w:val="20"/>
          <w:szCs w:val="20"/>
          <w:lang w:val="en-GB"/>
        </w:rPr>
        <w:t xml:space="preserve"> A</w:t>
      </w:r>
      <w:r w:rsidR="00924B6F" w:rsidRPr="00A84A98">
        <w:rPr>
          <w:rFonts w:ascii="Times New Roman" w:hAnsi="Times New Roman"/>
          <w:sz w:val="20"/>
          <w:szCs w:val="20"/>
          <w:lang w:val="en-GB"/>
        </w:rPr>
        <w:t xml:space="preserve">, </w:t>
      </w:r>
      <w:proofErr w:type="spellStart"/>
      <w:r w:rsidRPr="00A84A98">
        <w:rPr>
          <w:rFonts w:ascii="Times New Roman" w:hAnsi="Times New Roman"/>
          <w:sz w:val="20"/>
          <w:szCs w:val="20"/>
          <w:lang w:val="en-GB"/>
        </w:rPr>
        <w:t>Bizoza</w:t>
      </w:r>
      <w:proofErr w:type="spellEnd"/>
      <w:r w:rsidR="00924B6F" w:rsidRPr="00A84A98">
        <w:rPr>
          <w:rFonts w:ascii="Times New Roman" w:hAnsi="Times New Roman"/>
          <w:sz w:val="20"/>
          <w:szCs w:val="20"/>
          <w:lang w:val="en-GB"/>
        </w:rPr>
        <w:t xml:space="preserve"> </w:t>
      </w:r>
      <w:r w:rsidRPr="00A84A98">
        <w:rPr>
          <w:rFonts w:ascii="Times New Roman" w:hAnsi="Times New Roman"/>
          <w:sz w:val="20"/>
          <w:szCs w:val="20"/>
          <w:lang w:val="en-GB"/>
        </w:rPr>
        <w:t xml:space="preserve">AR. Financial cost-benefit analysis of agricultural production in </w:t>
      </w:r>
      <w:proofErr w:type="spellStart"/>
      <w:r w:rsidRPr="00A84A98">
        <w:rPr>
          <w:rFonts w:ascii="Times New Roman" w:hAnsi="Times New Roman"/>
          <w:sz w:val="20"/>
          <w:szCs w:val="20"/>
          <w:lang w:val="en-GB"/>
        </w:rPr>
        <w:t>Musanze</w:t>
      </w:r>
      <w:proofErr w:type="spellEnd"/>
      <w:r w:rsidRPr="00A84A98">
        <w:rPr>
          <w:rFonts w:ascii="Times New Roman" w:hAnsi="Times New Roman"/>
          <w:sz w:val="20"/>
          <w:szCs w:val="20"/>
          <w:lang w:val="en-GB"/>
        </w:rPr>
        <w:t xml:space="preserve"> District, Rwanda. Academia Arena, </w:t>
      </w:r>
      <w:r w:rsidR="00924B6F" w:rsidRPr="00A84A98">
        <w:rPr>
          <w:rFonts w:ascii="Times New Roman" w:hAnsi="Times New Roman"/>
          <w:sz w:val="20"/>
          <w:szCs w:val="20"/>
          <w:lang w:val="en-GB"/>
        </w:rPr>
        <w:t xml:space="preserve">2013; </w:t>
      </w:r>
      <w:r w:rsidRPr="00A84A98">
        <w:rPr>
          <w:rFonts w:ascii="Times New Roman" w:hAnsi="Times New Roman"/>
          <w:sz w:val="20"/>
          <w:szCs w:val="20"/>
          <w:lang w:val="en-GB"/>
        </w:rPr>
        <w:t>5(12)</w:t>
      </w:r>
      <w:r w:rsidR="00924B6F" w:rsidRPr="00A84A98">
        <w:rPr>
          <w:rFonts w:ascii="Times New Roman" w:hAnsi="Times New Roman"/>
          <w:sz w:val="20"/>
          <w:szCs w:val="20"/>
          <w:lang w:val="en-GB"/>
        </w:rPr>
        <w:t>:</w:t>
      </w:r>
      <w:r w:rsidRPr="00A84A98">
        <w:rPr>
          <w:rFonts w:ascii="Times New Roman" w:hAnsi="Times New Roman"/>
          <w:sz w:val="20"/>
          <w:szCs w:val="20"/>
          <w:lang w:val="en-GB"/>
        </w:rPr>
        <w:t xml:space="preserve"> 30-39.</w:t>
      </w:r>
    </w:p>
    <w:p w:rsidR="00B2038C" w:rsidRPr="00A84A98" w:rsidRDefault="00B2038C" w:rsidP="00C11DD8">
      <w:pPr>
        <w:numPr>
          <w:ilvl w:val="0"/>
          <w:numId w:val="5"/>
        </w:numPr>
        <w:snapToGrid w:val="0"/>
        <w:spacing w:after="0" w:line="240" w:lineRule="auto"/>
        <w:ind w:left="425" w:hanging="425"/>
        <w:jc w:val="both"/>
        <w:rPr>
          <w:rFonts w:ascii="Times New Roman" w:hAnsi="Times New Roman"/>
          <w:sz w:val="20"/>
          <w:szCs w:val="20"/>
          <w:lang w:val="en-US"/>
        </w:rPr>
      </w:pPr>
      <w:proofErr w:type="spellStart"/>
      <w:r w:rsidRPr="00A84A98">
        <w:rPr>
          <w:rFonts w:ascii="Times New Roman" w:hAnsi="Times New Roman"/>
          <w:sz w:val="20"/>
          <w:szCs w:val="20"/>
          <w:lang w:val="en-US"/>
        </w:rPr>
        <w:t>Moussavi-Haghighi</w:t>
      </w:r>
      <w:proofErr w:type="spellEnd"/>
      <w:r w:rsidRPr="00A84A98">
        <w:rPr>
          <w:rFonts w:ascii="Times New Roman" w:hAnsi="Times New Roman"/>
          <w:sz w:val="20"/>
          <w:szCs w:val="20"/>
          <w:lang w:val="en-US"/>
        </w:rPr>
        <w:t xml:space="preserve"> M</w:t>
      </w:r>
      <w:r w:rsidR="00924B6F" w:rsidRPr="00A84A98">
        <w:rPr>
          <w:rFonts w:ascii="Times New Roman" w:hAnsi="Times New Roman"/>
          <w:sz w:val="20"/>
          <w:szCs w:val="20"/>
          <w:lang w:val="en-US"/>
        </w:rPr>
        <w:t>H,</w:t>
      </w:r>
      <w:r w:rsidRPr="00A84A98">
        <w:rPr>
          <w:rFonts w:ascii="Times New Roman" w:hAnsi="Times New Roman"/>
          <w:sz w:val="20"/>
          <w:szCs w:val="20"/>
          <w:lang w:val="en-US"/>
        </w:rPr>
        <w:t xml:space="preserve"> </w:t>
      </w:r>
      <w:proofErr w:type="spellStart"/>
      <w:r w:rsidRPr="00A84A98">
        <w:rPr>
          <w:rFonts w:ascii="Times New Roman" w:hAnsi="Times New Roman"/>
          <w:sz w:val="20"/>
          <w:szCs w:val="20"/>
          <w:lang w:val="en-US"/>
        </w:rPr>
        <w:t>Koswar</w:t>
      </w:r>
      <w:proofErr w:type="spellEnd"/>
      <w:r w:rsidRPr="00A84A98">
        <w:rPr>
          <w:rFonts w:ascii="Times New Roman" w:hAnsi="Times New Roman"/>
          <w:sz w:val="20"/>
          <w:szCs w:val="20"/>
          <w:lang w:val="en-US"/>
        </w:rPr>
        <w:t xml:space="preserve"> S. A</w:t>
      </w:r>
      <w:r w:rsidR="00624A9B" w:rsidRPr="00A84A98">
        <w:rPr>
          <w:rFonts w:ascii="Times New Roman" w:hAnsi="Times New Roman"/>
          <w:sz w:val="20"/>
          <w:szCs w:val="20"/>
          <w:lang w:val="en-US"/>
        </w:rPr>
        <w:t xml:space="preserve">, </w:t>
      </w:r>
      <w:proofErr w:type="spellStart"/>
      <w:r w:rsidRPr="00A84A98">
        <w:rPr>
          <w:rFonts w:ascii="Times New Roman" w:hAnsi="Times New Roman"/>
          <w:sz w:val="20"/>
          <w:szCs w:val="20"/>
          <w:lang w:val="en-US"/>
        </w:rPr>
        <w:t>Shamsuddin</w:t>
      </w:r>
      <w:proofErr w:type="spellEnd"/>
      <w:r w:rsidR="00624A9B" w:rsidRPr="00A84A98">
        <w:rPr>
          <w:rFonts w:ascii="Times New Roman" w:hAnsi="Times New Roman"/>
          <w:sz w:val="20"/>
          <w:szCs w:val="20"/>
          <w:lang w:val="en-US"/>
        </w:rPr>
        <w:t xml:space="preserve"> MN. </w:t>
      </w:r>
      <w:r w:rsidRPr="00A84A98">
        <w:rPr>
          <w:rFonts w:ascii="Times New Roman" w:hAnsi="Times New Roman"/>
          <w:sz w:val="20"/>
          <w:szCs w:val="20"/>
          <w:lang w:val="en-US"/>
        </w:rPr>
        <w:t>Production technology in the Iranian agricultural sector</w:t>
      </w:r>
      <w:r w:rsidR="00624A9B" w:rsidRPr="00A84A98">
        <w:rPr>
          <w:rFonts w:ascii="Times New Roman" w:hAnsi="Times New Roman"/>
          <w:sz w:val="20"/>
          <w:szCs w:val="20"/>
          <w:lang w:val="en-US"/>
        </w:rPr>
        <w:t xml:space="preserve">. </w:t>
      </w:r>
      <w:r w:rsidRPr="00A84A98">
        <w:rPr>
          <w:rFonts w:ascii="Times New Roman" w:hAnsi="Times New Roman"/>
          <w:iCs/>
          <w:sz w:val="20"/>
          <w:szCs w:val="20"/>
          <w:lang w:val="en-US"/>
        </w:rPr>
        <w:t>American-Eurasian J. Agric. &amp;</w:t>
      </w:r>
      <w:r w:rsidR="00A84A98">
        <w:rPr>
          <w:rFonts w:ascii="Times New Roman" w:hAnsi="Times New Roman"/>
          <w:iCs/>
          <w:sz w:val="20"/>
          <w:szCs w:val="20"/>
          <w:lang w:val="en-US"/>
        </w:rPr>
        <w:t xml:space="preserve"> </w:t>
      </w:r>
      <w:r w:rsidRPr="00A84A98">
        <w:rPr>
          <w:rFonts w:ascii="Times New Roman" w:hAnsi="Times New Roman"/>
          <w:iCs/>
          <w:sz w:val="20"/>
          <w:szCs w:val="20"/>
          <w:lang w:val="en-US"/>
        </w:rPr>
        <w:t>Environ. Sc.,</w:t>
      </w:r>
      <w:r w:rsidR="00924B6F" w:rsidRPr="00A84A98">
        <w:rPr>
          <w:rFonts w:ascii="Times New Roman" w:hAnsi="Times New Roman"/>
          <w:iCs/>
          <w:sz w:val="20"/>
          <w:szCs w:val="20"/>
          <w:lang w:val="en-US"/>
        </w:rPr>
        <w:t xml:space="preserve"> 2008;</w:t>
      </w:r>
      <w:r w:rsidR="00624A9B" w:rsidRPr="00A84A98">
        <w:rPr>
          <w:rFonts w:ascii="Times New Roman" w:hAnsi="Times New Roman"/>
          <w:sz w:val="20"/>
          <w:szCs w:val="20"/>
          <w:lang w:val="en-US"/>
        </w:rPr>
        <w:t xml:space="preserve"> </w:t>
      </w:r>
      <w:r w:rsidRPr="00A84A98">
        <w:rPr>
          <w:rFonts w:ascii="Times New Roman" w:hAnsi="Times New Roman"/>
          <w:sz w:val="20"/>
          <w:szCs w:val="20"/>
          <w:lang w:val="en-US"/>
        </w:rPr>
        <w:t>2</w:t>
      </w:r>
      <w:r w:rsidR="00624A9B" w:rsidRPr="00A84A98">
        <w:rPr>
          <w:rFonts w:ascii="Times New Roman" w:hAnsi="Times New Roman"/>
          <w:sz w:val="20"/>
          <w:szCs w:val="20"/>
          <w:lang w:val="en-US"/>
        </w:rPr>
        <w:t>(</w:t>
      </w:r>
      <w:r w:rsidRPr="00A84A98">
        <w:rPr>
          <w:rFonts w:ascii="Times New Roman" w:hAnsi="Times New Roman"/>
          <w:sz w:val="20"/>
          <w:szCs w:val="20"/>
          <w:lang w:val="en-US"/>
        </w:rPr>
        <w:t>1</w:t>
      </w:r>
      <w:r w:rsidR="00624A9B" w:rsidRPr="00A84A98">
        <w:rPr>
          <w:rFonts w:ascii="Times New Roman" w:hAnsi="Times New Roman"/>
          <w:sz w:val="20"/>
          <w:szCs w:val="20"/>
          <w:lang w:val="en-US"/>
        </w:rPr>
        <w:t>)</w:t>
      </w:r>
      <w:r w:rsidR="00924B6F" w:rsidRPr="00A84A98">
        <w:rPr>
          <w:rFonts w:ascii="Times New Roman" w:hAnsi="Times New Roman"/>
          <w:sz w:val="20"/>
          <w:szCs w:val="20"/>
          <w:lang w:val="en-US"/>
        </w:rPr>
        <w:t>:</w:t>
      </w:r>
      <w:r w:rsidR="00624A9B" w:rsidRPr="00A84A98">
        <w:rPr>
          <w:rFonts w:ascii="Times New Roman" w:hAnsi="Times New Roman"/>
          <w:sz w:val="20"/>
          <w:szCs w:val="20"/>
          <w:lang w:val="en-US"/>
        </w:rPr>
        <w:t xml:space="preserve"> </w:t>
      </w:r>
      <w:r w:rsidRPr="00A84A98">
        <w:rPr>
          <w:rFonts w:ascii="Times New Roman" w:hAnsi="Times New Roman"/>
          <w:sz w:val="20"/>
          <w:szCs w:val="20"/>
          <w:lang w:val="en-US"/>
        </w:rPr>
        <w:t>86-90.</w:t>
      </w:r>
    </w:p>
    <w:p w:rsidR="00B2038C" w:rsidRPr="00A84A98" w:rsidRDefault="00924B6F" w:rsidP="00C11DD8">
      <w:pPr>
        <w:numPr>
          <w:ilvl w:val="0"/>
          <w:numId w:val="5"/>
        </w:numPr>
        <w:snapToGrid w:val="0"/>
        <w:spacing w:after="0" w:line="240" w:lineRule="auto"/>
        <w:ind w:left="425" w:hanging="425"/>
        <w:jc w:val="both"/>
        <w:rPr>
          <w:rFonts w:ascii="Times New Roman" w:hAnsi="Times New Roman"/>
          <w:iCs/>
          <w:sz w:val="20"/>
          <w:szCs w:val="20"/>
          <w:lang w:val="en-US"/>
        </w:rPr>
      </w:pPr>
      <w:proofErr w:type="spellStart"/>
      <w:r w:rsidRPr="00A84A98">
        <w:rPr>
          <w:rFonts w:ascii="Times New Roman" w:hAnsi="Times New Roman"/>
          <w:sz w:val="20"/>
          <w:szCs w:val="20"/>
          <w:lang w:val="en-US"/>
        </w:rPr>
        <w:t>Mpawenimana</w:t>
      </w:r>
      <w:proofErr w:type="spellEnd"/>
      <w:r w:rsidR="00B2038C" w:rsidRPr="00A84A98">
        <w:rPr>
          <w:rFonts w:ascii="Times New Roman" w:hAnsi="Times New Roman"/>
          <w:sz w:val="20"/>
          <w:szCs w:val="20"/>
          <w:lang w:val="en-US"/>
        </w:rPr>
        <w:t xml:space="preserve"> J. </w:t>
      </w:r>
      <w:r w:rsidR="00B2038C" w:rsidRPr="00A84A98">
        <w:rPr>
          <w:rFonts w:ascii="Times New Roman" w:hAnsi="Times New Roman"/>
          <w:iCs/>
          <w:sz w:val="20"/>
          <w:szCs w:val="20"/>
          <w:lang w:val="en-US"/>
        </w:rPr>
        <w:t xml:space="preserve">Analysis of socioeconomic factors affecting the production of bananas in Rwanda: A Case Study of </w:t>
      </w:r>
      <w:proofErr w:type="spellStart"/>
      <w:r w:rsidR="00B2038C" w:rsidRPr="00A84A98">
        <w:rPr>
          <w:rFonts w:ascii="Times New Roman" w:hAnsi="Times New Roman"/>
          <w:iCs/>
          <w:sz w:val="20"/>
          <w:szCs w:val="20"/>
          <w:lang w:val="en-US"/>
        </w:rPr>
        <w:t>Kanama</w:t>
      </w:r>
      <w:proofErr w:type="spellEnd"/>
      <w:r w:rsidR="00B2038C" w:rsidRPr="00A84A98">
        <w:rPr>
          <w:rFonts w:ascii="Times New Roman" w:hAnsi="Times New Roman"/>
          <w:iCs/>
          <w:sz w:val="20"/>
          <w:szCs w:val="20"/>
          <w:lang w:val="en-US"/>
        </w:rPr>
        <w:t xml:space="preserve"> District</w:t>
      </w:r>
      <w:r w:rsidR="00DA4D4C" w:rsidRPr="00A84A98">
        <w:rPr>
          <w:rFonts w:ascii="Times New Roman" w:hAnsi="Times New Roman"/>
          <w:iCs/>
          <w:sz w:val="20"/>
          <w:szCs w:val="20"/>
          <w:lang w:val="en-US"/>
        </w:rPr>
        <w:t>.</w:t>
      </w:r>
      <w:r w:rsidR="00B2038C" w:rsidRPr="00A84A98">
        <w:rPr>
          <w:rFonts w:ascii="Times New Roman" w:hAnsi="Times New Roman"/>
          <w:iCs/>
          <w:sz w:val="20"/>
          <w:szCs w:val="20"/>
          <w:lang w:val="en-US"/>
        </w:rPr>
        <w:t xml:space="preserve"> </w:t>
      </w:r>
      <w:r w:rsidR="00B2038C" w:rsidRPr="00A84A98">
        <w:rPr>
          <w:rFonts w:ascii="Times New Roman" w:hAnsi="Times New Roman"/>
          <w:sz w:val="20"/>
          <w:szCs w:val="20"/>
          <w:lang w:val="en-US"/>
        </w:rPr>
        <w:t>University of Nairobi</w:t>
      </w:r>
      <w:r w:rsidR="00DA4D4C" w:rsidRPr="00A84A98">
        <w:rPr>
          <w:rFonts w:ascii="Times New Roman" w:hAnsi="Times New Roman"/>
          <w:iCs/>
          <w:sz w:val="20"/>
          <w:szCs w:val="20"/>
          <w:lang w:val="en-US"/>
        </w:rPr>
        <w:t xml:space="preserve"> (Master’s thesis)</w:t>
      </w:r>
      <w:r w:rsidR="00B2038C" w:rsidRPr="00A84A98">
        <w:rPr>
          <w:rFonts w:ascii="Times New Roman" w:hAnsi="Times New Roman"/>
          <w:sz w:val="20"/>
          <w:szCs w:val="20"/>
          <w:lang w:val="en-US"/>
        </w:rPr>
        <w:t xml:space="preserve">, Nairobi, </w:t>
      </w:r>
      <w:r w:rsidR="00DA4D4C" w:rsidRPr="00A84A98">
        <w:rPr>
          <w:rFonts w:ascii="Times New Roman" w:hAnsi="Times New Roman"/>
          <w:sz w:val="20"/>
          <w:szCs w:val="20"/>
          <w:lang w:val="en-US"/>
        </w:rPr>
        <w:t>Kenya</w:t>
      </w:r>
      <w:r w:rsidRPr="00A84A98">
        <w:rPr>
          <w:rFonts w:ascii="Times New Roman" w:hAnsi="Times New Roman"/>
          <w:sz w:val="20"/>
          <w:szCs w:val="20"/>
          <w:lang w:val="en-US"/>
        </w:rPr>
        <w:t>, 2005</w:t>
      </w:r>
      <w:r w:rsidR="00B2038C" w:rsidRPr="00A84A98">
        <w:rPr>
          <w:rFonts w:ascii="Times New Roman" w:hAnsi="Times New Roman"/>
          <w:sz w:val="20"/>
          <w:szCs w:val="20"/>
          <w:lang w:val="en-US"/>
        </w:rPr>
        <w:t>.</w:t>
      </w:r>
    </w:p>
    <w:p w:rsidR="00B2038C" w:rsidRPr="00A84A98" w:rsidRDefault="00B2038C" w:rsidP="00C11DD8">
      <w:pPr>
        <w:numPr>
          <w:ilvl w:val="0"/>
          <w:numId w:val="5"/>
        </w:numPr>
        <w:snapToGrid w:val="0"/>
        <w:spacing w:after="0" w:line="240" w:lineRule="auto"/>
        <w:ind w:left="425" w:hanging="425"/>
        <w:jc w:val="both"/>
        <w:rPr>
          <w:rFonts w:ascii="Times New Roman" w:hAnsi="Times New Roman"/>
          <w:sz w:val="20"/>
          <w:szCs w:val="20"/>
          <w:lang w:val="en-GB"/>
        </w:rPr>
      </w:pPr>
      <w:proofErr w:type="spellStart"/>
      <w:r w:rsidRPr="00A84A98">
        <w:rPr>
          <w:rFonts w:ascii="Times New Roman" w:hAnsi="Times New Roman"/>
          <w:sz w:val="20"/>
          <w:szCs w:val="20"/>
          <w:lang w:val="en-GB"/>
        </w:rPr>
        <w:t>Mudida</w:t>
      </w:r>
      <w:proofErr w:type="spellEnd"/>
      <w:r w:rsidRPr="00A84A98">
        <w:rPr>
          <w:rFonts w:ascii="Times New Roman" w:hAnsi="Times New Roman"/>
          <w:sz w:val="20"/>
          <w:szCs w:val="20"/>
          <w:lang w:val="en-GB"/>
        </w:rPr>
        <w:t xml:space="preserve"> R. </w:t>
      </w:r>
      <w:r w:rsidRPr="00A84A98">
        <w:rPr>
          <w:rFonts w:ascii="Times New Roman" w:hAnsi="Times New Roman"/>
          <w:iCs/>
          <w:sz w:val="20"/>
          <w:szCs w:val="20"/>
          <w:lang w:val="en-GB"/>
        </w:rPr>
        <w:t>Modern Economics</w:t>
      </w:r>
      <w:r w:rsidR="00DA4D4C" w:rsidRPr="00A84A98">
        <w:rPr>
          <w:rFonts w:ascii="Times New Roman" w:hAnsi="Times New Roman"/>
          <w:iCs/>
          <w:sz w:val="20"/>
          <w:szCs w:val="20"/>
          <w:lang w:val="en-GB"/>
        </w:rPr>
        <w:t xml:space="preserve">. </w:t>
      </w:r>
      <w:r w:rsidRPr="00A84A98">
        <w:rPr>
          <w:rFonts w:ascii="Times New Roman" w:hAnsi="Times New Roman"/>
          <w:sz w:val="20"/>
          <w:szCs w:val="20"/>
          <w:lang w:val="en-GB"/>
        </w:rPr>
        <w:t xml:space="preserve">Focus Publishers Ltd, Nairobi, </w:t>
      </w:r>
      <w:r w:rsidR="00924B6F" w:rsidRPr="00A84A98">
        <w:rPr>
          <w:rFonts w:ascii="Times New Roman" w:hAnsi="Times New Roman"/>
          <w:sz w:val="20"/>
          <w:szCs w:val="20"/>
          <w:lang w:val="en-GB"/>
        </w:rPr>
        <w:t>Kenya, 2003</w:t>
      </w:r>
      <w:r w:rsidRPr="00A84A98">
        <w:rPr>
          <w:rFonts w:ascii="Times New Roman" w:hAnsi="Times New Roman"/>
          <w:sz w:val="20"/>
          <w:szCs w:val="20"/>
          <w:lang w:val="en-GB"/>
        </w:rPr>
        <w:t>.</w:t>
      </w:r>
    </w:p>
    <w:p w:rsidR="00055AEA" w:rsidRPr="00A84A98" w:rsidRDefault="00055AEA" w:rsidP="00C11DD8">
      <w:pPr>
        <w:numPr>
          <w:ilvl w:val="0"/>
          <w:numId w:val="5"/>
        </w:numPr>
        <w:snapToGrid w:val="0"/>
        <w:spacing w:after="0" w:line="240" w:lineRule="auto"/>
        <w:ind w:left="425" w:hanging="425"/>
        <w:jc w:val="both"/>
        <w:rPr>
          <w:rFonts w:ascii="Times New Roman" w:hAnsi="Times New Roman"/>
          <w:sz w:val="20"/>
          <w:szCs w:val="20"/>
          <w:lang w:val="en-GB"/>
        </w:rPr>
      </w:pPr>
      <w:r w:rsidRPr="00A84A98">
        <w:rPr>
          <w:rFonts w:ascii="Times New Roman" w:hAnsi="Times New Roman"/>
          <w:sz w:val="20"/>
          <w:szCs w:val="20"/>
          <w:lang w:val="en-GB"/>
        </w:rPr>
        <w:t xml:space="preserve">NISR (National Institute of Statistics of Rwanda). </w:t>
      </w:r>
      <w:r w:rsidR="00E276D5" w:rsidRPr="00A84A98">
        <w:rPr>
          <w:rFonts w:ascii="Times New Roman" w:hAnsi="Times New Roman"/>
          <w:sz w:val="20"/>
          <w:szCs w:val="20"/>
          <w:lang w:val="en-GB"/>
        </w:rPr>
        <w:t xml:space="preserve">2012 </w:t>
      </w:r>
      <w:proofErr w:type="spellStart"/>
      <w:r w:rsidR="00E276D5" w:rsidRPr="00A84A98">
        <w:rPr>
          <w:rFonts w:ascii="Times New Roman" w:hAnsi="Times New Roman"/>
          <w:sz w:val="20"/>
          <w:szCs w:val="20"/>
          <w:lang w:val="en-GB"/>
        </w:rPr>
        <w:t>Pouplation</w:t>
      </w:r>
      <w:proofErr w:type="spellEnd"/>
      <w:r w:rsidR="00E276D5" w:rsidRPr="00A84A98">
        <w:rPr>
          <w:rFonts w:ascii="Times New Roman" w:hAnsi="Times New Roman"/>
          <w:sz w:val="20"/>
          <w:szCs w:val="20"/>
          <w:lang w:val="en-GB"/>
        </w:rPr>
        <w:t xml:space="preserve"> and Housing Census-Provisional Results. National Institute of Statistics of Rwanda</w:t>
      </w:r>
      <w:r w:rsidR="000F3DBB" w:rsidRPr="00A84A98">
        <w:rPr>
          <w:rFonts w:ascii="Times New Roman" w:hAnsi="Times New Roman"/>
          <w:sz w:val="20"/>
          <w:szCs w:val="20"/>
          <w:lang w:val="en-GB"/>
        </w:rPr>
        <w:t xml:space="preserve"> (NISR)</w:t>
      </w:r>
      <w:r w:rsidR="00E276D5" w:rsidRPr="00A84A98">
        <w:rPr>
          <w:rFonts w:ascii="Times New Roman" w:hAnsi="Times New Roman"/>
          <w:sz w:val="20"/>
          <w:szCs w:val="20"/>
          <w:lang w:val="en-GB"/>
        </w:rPr>
        <w:t>, Kigali, Rwanda</w:t>
      </w:r>
      <w:r w:rsidR="00924B6F" w:rsidRPr="00A84A98">
        <w:rPr>
          <w:rFonts w:ascii="Times New Roman" w:hAnsi="Times New Roman"/>
          <w:sz w:val="20"/>
          <w:szCs w:val="20"/>
          <w:lang w:val="en-GB"/>
        </w:rPr>
        <w:t>, 2012.</w:t>
      </w:r>
    </w:p>
    <w:p w:rsidR="00823977" w:rsidRPr="00A84A98" w:rsidRDefault="00823977"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US"/>
        </w:rPr>
      </w:pPr>
      <w:proofErr w:type="spellStart"/>
      <w:r w:rsidRPr="00A84A98">
        <w:rPr>
          <w:rFonts w:ascii="Times New Roman" w:hAnsi="Times New Roman"/>
          <w:sz w:val="20"/>
          <w:szCs w:val="20"/>
          <w:lang w:val="en-US"/>
        </w:rPr>
        <w:t>Olubanjo</w:t>
      </w:r>
      <w:proofErr w:type="spellEnd"/>
      <w:r w:rsidRPr="00A84A98">
        <w:rPr>
          <w:rFonts w:ascii="Times New Roman" w:hAnsi="Times New Roman"/>
          <w:sz w:val="20"/>
          <w:szCs w:val="20"/>
          <w:lang w:val="en-US"/>
        </w:rPr>
        <w:t xml:space="preserve"> OO</w:t>
      </w:r>
      <w:r w:rsidR="00E05790" w:rsidRPr="00A84A98">
        <w:rPr>
          <w:rFonts w:ascii="Times New Roman" w:hAnsi="Times New Roman"/>
          <w:sz w:val="20"/>
          <w:szCs w:val="20"/>
          <w:lang w:val="en-US"/>
        </w:rPr>
        <w:t xml:space="preserve">, </w:t>
      </w:r>
      <w:proofErr w:type="spellStart"/>
      <w:r w:rsidRPr="00A84A98">
        <w:rPr>
          <w:rFonts w:ascii="Times New Roman" w:hAnsi="Times New Roman"/>
          <w:sz w:val="20"/>
          <w:szCs w:val="20"/>
          <w:lang w:val="en-US"/>
        </w:rPr>
        <w:t>Oyebanjo</w:t>
      </w:r>
      <w:proofErr w:type="spellEnd"/>
      <w:r w:rsidR="00E05790" w:rsidRPr="00A84A98">
        <w:rPr>
          <w:rFonts w:ascii="Times New Roman" w:hAnsi="Times New Roman"/>
          <w:sz w:val="20"/>
          <w:szCs w:val="20"/>
          <w:lang w:val="en-US"/>
        </w:rPr>
        <w:t xml:space="preserve"> O.</w:t>
      </w:r>
      <w:r w:rsidR="0050321B" w:rsidRPr="00A84A98">
        <w:rPr>
          <w:rFonts w:ascii="Times New Roman" w:hAnsi="Times New Roman"/>
          <w:sz w:val="20"/>
          <w:szCs w:val="20"/>
          <w:lang w:val="en-US"/>
        </w:rPr>
        <w:t xml:space="preserve"> </w:t>
      </w:r>
      <w:r w:rsidRPr="00A84A98">
        <w:rPr>
          <w:rFonts w:ascii="Times New Roman" w:hAnsi="Times New Roman"/>
          <w:sz w:val="20"/>
          <w:szCs w:val="20"/>
          <w:lang w:val="en-US"/>
        </w:rPr>
        <w:t xml:space="preserve">Determinants of profitability in rain-fed paddy rice production in </w:t>
      </w:r>
      <w:proofErr w:type="spellStart"/>
      <w:r w:rsidRPr="00A84A98">
        <w:rPr>
          <w:rFonts w:ascii="Times New Roman" w:hAnsi="Times New Roman"/>
          <w:sz w:val="20"/>
          <w:szCs w:val="20"/>
          <w:lang w:val="en-US"/>
        </w:rPr>
        <w:lastRenderedPageBreak/>
        <w:t>Ikenne</w:t>
      </w:r>
      <w:proofErr w:type="spellEnd"/>
      <w:r w:rsidRPr="00A84A98">
        <w:rPr>
          <w:rFonts w:ascii="Times New Roman" w:hAnsi="Times New Roman"/>
          <w:sz w:val="20"/>
          <w:szCs w:val="20"/>
          <w:lang w:val="en-US"/>
        </w:rPr>
        <w:t xml:space="preserve"> Agricultural Zone, </w:t>
      </w:r>
      <w:proofErr w:type="spellStart"/>
      <w:r w:rsidRPr="00A84A98">
        <w:rPr>
          <w:rFonts w:ascii="Times New Roman" w:hAnsi="Times New Roman"/>
          <w:sz w:val="20"/>
          <w:szCs w:val="20"/>
          <w:lang w:val="en-US"/>
        </w:rPr>
        <w:t>Ogun</w:t>
      </w:r>
      <w:proofErr w:type="spellEnd"/>
      <w:r w:rsidRPr="00A84A98">
        <w:rPr>
          <w:rFonts w:ascii="Times New Roman" w:hAnsi="Times New Roman"/>
          <w:sz w:val="20"/>
          <w:szCs w:val="20"/>
          <w:lang w:val="en-US"/>
        </w:rPr>
        <w:t xml:space="preserve"> State, Nigeria</w:t>
      </w:r>
      <w:r w:rsidR="00E05790" w:rsidRPr="00A84A98">
        <w:rPr>
          <w:rFonts w:ascii="Times New Roman" w:hAnsi="Times New Roman"/>
          <w:sz w:val="20"/>
          <w:szCs w:val="20"/>
          <w:lang w:val="en-US"/>
        </w:rPr>
        <w:t>.</w:t>
      </w:r>
      <w:r w:rsidR="00C11DD8" w:rsidRPr="00A84A98">
        <w:rPr>
          <w:rFonts w:ascii="Times New Roman" w:hAnsi="Times New Roman"/>
          <w:sz w:val="20"/>
          <w:szCs w:val="20"/>
          <w:lang w:val="en-US"/>
        </w:rPr>
        <w:t xml:space="preserve"> </w:t>
      </w:r>
      <w:r w:rsidRPr="00A84A98">
        <w:rPr>
          <w:rFonts w:ascii="Times New Roman" w:hAnsi="Times New Roman"/>
          <w:iCs/>
          <w:sz w:val="20"/>
          <w:szCs w:val="20"/>
          <w:lang w:val="en-US"/>
        </w:rPr>
        <w:t>African Crop Science Conference Proceedings,</w:t>
      </w:r>
      <w:r w:rsidR="0050321B" w:rsidRPr="00A84A98">
        <w:rPr>
          <w:rFonts w:ascii="Times New Roman" w:hAnsi="Times New Roman"/>
          <w:iCs/>
          <w:sz w:val="20"/>
          <w:szCs w:val="20"/>
          <w:lang w:val="en-US"/>
        </w:rPr>
        <w:t xml:space="preserve"> 2005;</w:t>
      </w:r>
      <w:r w:rsidRPr="00A84A98">
        <w:rPr>
          <w:rFonts w:ascii="Times New Roman" w:hAnsi="Times New Roman"/>
          <w:iCs/>
          <w:sz w:val="20"/>
          <w:szCs w:val="20"/>
          <w:lang w:val="en-US"/>
        </w:rPr>
        <w:t xml:space="preserve"> </w:t>
      </w:r>
      <w:r w:rsidRPr="00A84A98">
        <w:rPr>
          <w:rFonts w:ascii="Times New Roman" w:hAnsi="Times New Roman"/>
          <w:sz w:val="20"/>
          <w:szCs w:val="20"/>
          <w:lang w:val="en-US"/>
        </w:rPr>
        <w:t>7</w:t>
      </w:r>
      <w:r w:rsidR="0050321B" w:rsidRPr="00A84A98">
        <w:rPr>
          <w:rFonts w:ascii="Times New Roman" w:hAnsi="Times New Roman"/>
          <w:sz w:val="20"/>
          <w:szCs w:val="20"/>
          <w:lang w:val="en-US"/>
        </w:rPr>
        <w:t>:</w:t>
      </w:r>
      <w:r w:rsidRPr="00A84A98">
        <w:rPr>
          <w:rFonts w:ascii="Times New Roman" w:hAnsi="Times New Roman"/>
          <w:sz w:val="20"/>
          <w:szCs w:val="20"/>
          <w:lang w:val="en-US"/>
        </w:rPr>
        <w:t xml:space="preserve"> 901-903.</w:t>
      </w:r>
    </w:p>
    <w:p w:rsidR="00B2038C" w:rsidRPr="00A84A98" w:rsidRDefault="00B2038C" w:rsidP="00C11DD8">
      <w:pPr>
        <w:numPr>
          <w:ilvl w:val="0"/>
          <w:numId w:val="5"/>
        </w:numPr>
        <w:autoSpaceDE w:val="0"/>
        <w:autoSpaceDN w:val="0"/>
        <w:adjustRightInd w:val="0"/>
        <w:snapToGrid w:val="0"/>
        <w:spacing w:after="0" w:line="240" w:lineRule="auto"/>
        <w:ind w:left="425" w:hanging="425"/>
        <w:jc w:val="both"/>
        <w:rPr>
          <w:rFonts w:ascii="Times New Roman" w:hAnsi="Times New Roman"/>
          <w:iCs/>
          <w:sz w:val="20"/>
          <w:szCs w:val="20"/>
          <w:lang w:val="en-US"/>
        </w:rPr>
      </w:pPr>
      <w:proofErr w:type="spellStart"/>
      <w:r w:rsidRPr="00A84A98">
        <w:rPr>
          <w:rFonts w:ascii="Times New Roman" w:hAnsi="Times New Roman"/>
          <w:sz w:val="20"/>
          <w:szCs w:val="20"/>
          <w:lang w:val="en-US"/>
        </w:rPr>
        <w:t>Olujenyo</w:t>
      </w:r>
      <w:proofErr w:type="spellEnd"/>
      <w:r w:rsidRPr="00A84A98">
        <w:rPr>
          <w:rFonts w:ascii="Times New Roman" w:hAnsi="Times New Roman"/>
          <w:sz w:val="20"/>
          <w:szCs w:val="20"/>
          <w:lang w:val="en-US"/>
        </w:rPr>
        <w:t xml:space="preserve"> FO.</w:t>
      </w:r>
      <w:r w:rsidR="00D57F7A" w:rsidRPr="00A84A98">
        <w:rPr>
          <w:rFonts w:ascii="Times New Roman" w:hAnsi="Times New Roman"/>
          <w:sz w:val="20"/>
          <w:szCs w:val="20"/>
          <w:lang w:val="en-US"/>
        </w:rPr>
        <w:t xml:space="preserve"> </w:t>
      </w:r>
      <w:r w:rsidRPr="00A84A98">
        <w:rPr>
          <w:rFonts w:ascii="Times New Roman" w:hAnsi="Times New Roman"/>
          <w:sz w:val="20"/>
          <w:szCs w:val="20"/>
          <w:lang w:val="en-US"/>
        </w:rPr>
        <w:t xml:space="preserve">The determinants of agricultural production and profitability in </w:t>
      </w:r>
      <w:proofErr w:type="spellStart"/>
      <w:r w:rsidRPr="00A84A98">
        <w:rPr>
          <w:rFonts w:ascii="Times New Roman" w:hAnsi="Times New Roman"/>
          <w:sz w:val="20"/>
          <w:szCs w:val="20"/>
          <w:lang w:val="en-US"/>
        </w:rPr>
        <w:t>Akoko</w:t>
      </w:r>
      <w:proofErr w:type="spellEnd"/>
      <w:r w:rsidRPr="00A84A98">
        <w:rPr>
          <w:rFonts w:ascii="Times New Roman" w:hAnsi="Times New Roman"/>
          <w:sz w:val="20"/>
          <w:szCs w:val="20"/>
          <w:lang w:val="en-US"/>
        </w:rPr>
        <w:t xml:space="preserve"> Land, </w:t>
      </w:r>
      <w:proofErr w:type="spellStart"/>
      <w:r w:rsidRPr="00A84A98">
        <w:rPr>
          <w:rFonts w:ascii="Times New Roman" w:hAnsi="Times New Roman"/>
          <w:sz w:val="20"/>
          <w:szCs w:val="20"/>
          <w:lang w:val="en-US"/>
        </w:rPr>
        <w:t>Ondo</w:t>
      </w:r>
      <w:proofErr w:type="spellEnd"/>
      <w:r w:rsidRPr="00A84A98">
        <w:rPr>
          <w:rFonts w:ascii="Times New Roman" w:hAnsi="Times New Roman"/>
          <w:sz w:val="20"/>
          <w:szCs w:val="20"/>
          <w:lang w:val="en-US"/>
        </w:rPr>
        <w:t xml:space="preserve">-State, Nigeria. </w:t>
      </w:r>
      <w:r w:rsidRPr="00A84A98">
        <w:rPr>
          <w:rFonts w:ascii="Times New Roman" w:hAnsi="Times New Roman"/>
          <w:iCs/>
          <w:sz w:val="20"/>
          <w:szCs w:val="20"/>
          <w:lang w:val="en-US"/>
        </w:rPr>
        <w:t>Journal of Social Sciences</w:t>
      </w:r>
      <w:r w:rsidRPr="00A84A98">
        <w:rPr>
          <w:rFonts w:ascii="Times New Roman" w:hAnsi="Times New Roman"/>
          <w:sz w:val="20"/>
          <w:szCs w:val="20"/>
          <w:lang w:val="en-US"/>
        </w:rPr>
        <w:t xml:space="preserve">, </w:t>
      </w:r>
      <w:r w:rsidR="0050321B" w:rsidRPr="00A84A98">
        <w:rPr>
          <w:rFonts w:ascii="Times New Roman" w:hAnsi="Times New Roman"/>
          <w:sz w:val="20"/>
          <w:szCs w:val="20"/>
          <w:lang w:val="en-US"/>
        </w:rPr>
        <w:t xml:space="preserve">2008; </w:t>
      </w:r>
      <w:r w:rsidR="00D57F7A" w:rsidRPr="00A84A98">
        <w:rPr>
          <w:rFonts w:ascii="Times New Roman" w:hAnsi="Times New Roman"/>
          <w:sz w:val="20"/>
          <w:szCs w:val="20"/>
          <w:lang w:val="en-US"/>
        </w:rPr>
        <w:t>4(</w:t>
      </w:r>
      <w:r w:rsidRPr="00A84A98">
        <w:rPr>
          <w:rFonts w:ascii="Times New Roman" w:hAnsi="Times New Roman"/>
          <w:sz w:val="20"/>
          <w:szCs w:val="20"/>
          <w:lang w:val="en-US"/>
        </w:rPr>
        <w:t>1</w:t>
      </w:r>
      <w:r w:rsidR="00D57F7A" w:rsidRPr="00A84A98">
        <w:rPr>
          <w:rFonts w:ascii="Times New Roman" w:hAnsi="Times New Roman"/>
          <w:sz w:val="20"/>
          <w:szCs w:val="20"/>
          <w:lang w:val="en-US"/>
        </w:rPr>
        <w:t>)</w:t>
      </w:r>
      <w:r w:rsidR="0050321B" w:rsidRPr="00A84A98">
        <w:rPr>
          <w:rFonts w:ascii="Times New Roman" w:hAnsi="Times New Roman"/>
          <w:sz w:val="20"/>
          <w:szCs w:val="20"/>
          <w:lang w:val="en-US"/>
        </w:rPr>
        <w:t>:</w:t>
      </w:r>
      <w:r w:rsidR="00D57F7A" w:rsidRPr="00A84A98">
        <w:rPr>
          <w:rFonts w:ascii="Times New Roman" w:hAnsi="Times New Roman"/>
          <w:sz w:val="20"/>
          <w:szCs w:val="20"/>
          <w:lang w:val="en-US"/>
        </w:rPr>
        <w:t xml:space="preserve"> </w:t>
      </w:r>
      <w:r w:rsidRPr="00A84A98">
        <w:rPr>
          <w:rFonts w:ascii="Times New Roman" w:hAnsi="Times New Roman"/>
          <w:sz w:val="20"/>
          <w:szCs w:val="20"/>
          <w:lang w:val="en-US"/>
        </w:rPr>
        <w:t>37-41.</w:t>
      </w:r>
    </w:p>
    <w:p w:rsidR="00B2038C" w:rsidRPr="00A84A98" w:rsidRDefault="00B2038C" w:rsidP="00C11DD8">
      <w:pPr>
        <w:numPr>
          <w:ilvl w:val="0"/>
          <w:numId w:val="5"/>
        </w:numPr>
        <w:autoSpaceDE w:val="0"/>
        <w:autoSpaceDN w:val="0"/>
        <w:adjustRightInd w:val="0"/>
        <w:snapToGrid w:val="0"/>
        <w:spacing w:after="0" w:line="240" w:lineRule="auto"/>
        <w:ind w:left="425" w:hanging="425"/>
        <w:jc w:val="both"/>
        <w:rPr>
          <w:rFonts w:ascii="Times New Roman" w:hAnsi="Times New Roman"/>
          <w:iCs/>
          <w:sz w:val="20"/>
          <w:szCs w:val="20"/>
          <w:lang w:val="en-US"/>
        </w:rPr>
      </w:pPr>
      <w:proofErr w:type="spellStart"/>
      <w:r w:rsidRPr="00A84A98">
        <w:rPr>
          <w:rFonts w:ascii="Times New Roman" w:hAnsi="Times New Roman"/>
          <w:sz w:val="20"/>
          <w:szCs w:val="20"/>
          <w:lang w:val="en-GB"/>
        </w:rPr>
        <w:t>Onoja</w:t>
      </w:r>
      <w:proofErr w:type="spellEnd"/>
      <w:r w:rsidR="00924B6F" w:rsidRPr="00A84A98">
        <w:rPr>
          <w:rFonts w:ascii="Times New Roman" w:hAnsi="Times New Roman"/>
          <w:sz w:val="20"/>
          <w:szCs w:val="20"/>
          <w:lang w:val="en-GB"/>
        </w:rPr>
        <w:t xml:space="preserve"> </w:t>
      </w:r>
      <w:r w:rsidRPr="00A84A98">
        <w:rPr>
          <w:rFonts w:ascii="Times New Roman" w:hAnsi="Times New Roman"/>
          <w:sz w:val="20"/>
          <w:szCs w:val="20"/>
          <w:lang w:val="en-GB"/>
        </w:rPr>
        <w:t>AO</w:t>
      </w:r>
      <w:r w:rsidR="00D57F7A" w:rsidRPr="00A84A98">
        <w:rPr>
          <w:rFonts w:ascii="Times New Roman" w:hAnsi="Times New Roman"/>
          <w:sz w:val="20"/>
          <w:szCs w:val="20"/>
          <w:lang w:val="en-GB"/>
        </w:rPr>
        <w:t xml:space="preserve">, </w:t>
      </w:r>
      <w:r w:rsidRPr="00A84A98">
        <w:rPr>
          <w:rFonts w:ascii="Times New Roman" w:hAnsi="Times New Roman"/>
          <w:sz w:val="20"/>
          <w:szCs w:val="20"/>
          <w:lang w:val="en-GB"/>
        </w:rPr>
        <w:t xml:space="preserve">Herbert </w:t>
      </w:r>
      <w:r w:rsidR="00D57F7A" w:rsidRPr="00A84A98">
        <w:rPr>
          <w:rFonts w:ascii="Times New Roman" w:hAnsi="Times New Roman"/>
          <w:sz w:val="20"/>
          <w:szCs w:val="20"/>
          <w:lang w:val="en-GB"/>
        </w:rPr>
        <w:t xml:space="preserve">BC. </w:t>
      </w:r>
      <w:r w:rsidRPr="00A84A98">
        <w:rPr>
          <w:rFonts w:ascii="Times New Roman" w:hAnsi="Times New Roman"/>
          <w:sz w:val="20"/>
          <w:szCs w:val="20"/>
          <w:lang w:val="en-GB"/>
        </w:rPr>
        <w:t xml:space="preserve">Econometric Evaluation of Rice Profitability Determinants in </w:t>
      </w:r>
      <w:proofErr w:type="spellStart"/>
      <w:r w:rsidRPr="00A84A98">
        <w:rPr>
          <w:rFonts w:ascii="Times New Roman" w:hAnsi="Times New Roman"/>
          <w:sz w:val="20"/>
          <w:szCs w:val="20"/>
          <w:lang w:val="en-GB"/>
        </w:rPr>
        <w:t>Kogi</w:t>
      </w:r>
      <w:proofErr w:type="spellEnd"/>
      <w:r w:rsidRPr="00A84A98">
        <w:rPr>
          <w:rFonts w:ascii="Times New Roman" w:hAnsi="Times New Roman"/>
          <w:sz w:val="20"/>
          <w:szCs w:val="20"/>
          <w:lang w:val="en-GB"/>
        </w:rPr>
        <w:t xml:space="preserve"> State, Nigeria</w:t>
      </w:r>
      <w:r w:rsidR="00D57F7A" w:rsidRPr="00A84A98">
        <w:rPr>
          <w:rFonts w:ascii="Times New Roman" w:hAnsi="Times New Roman"/>
          <w:sz w:val="20"/>
          <w:szCs w:val="20"/>
          <w:lang w:val="en-GB"/>
        </w:rPr>
        <w:t xml:space="preserve">. </w:t>
      </w:r>
      <w:r w:rsidRPr="00A84A98">
        <w:rPr>
          <w:rFonts w:ascii="Times New Roman" w:hAnsi="Times New Roman"/>
          <w:iCs/>
          <w:sz w:val="20"/>
          <w:szCs w:val="20"/>
          <w:lang w:val="en-US"/>
        </w:rPr>
        <w:t>Journal of Agricultural Extension and Rural Development,</w:t>
      </w:r>
      <w:r w:rsidR="001F4558" w:rsidRPr="00A84A98">
        <w:rPr>
          <w:rFonts w:ascii="Times New Roman" w:hAnsi="Times New Roman"/>
          <w:iCs/>
          <w:sz w:val="20"/>
          <w:szCs w:val="20"/>
          <w:lang w:val="en-US"/>
        </w:rPr>
        <w:t xml:space="preserve"> 2013;</w:t>
      </w:r>
      <w:r w:rsidRPr="00A84A98">
        <w:rPr>
          <w:rFonts w:ascii="Times New Roman" w:hAnsi="Times New Roman"/>
          <w:iCs/>
          <w:sz w:val="20"/>
          <w:szCs w:val="20"/>
          <w:lang w:val="en-US"/>
        </w:rPr>
        <w:t xml:space="preserve"> </w:t>
      </w:r>
      <w:r w:rsidRPr="00A84A98">
        <w:rPr>
          <w:rFonts w:ascii="Times New Roman" w:hAnsi="Times New Roman"/>
          <w:sz w:val="20"/>
          <w:szCs w:val="20"/>
          <w:lang w:val="en-US"/>
        </w:rPr>
        <w:t>4</w:t>
      </w:r>
      <w:r w:rsidR="00D57F7A" w:rsidRPr="00A84A98">
        <w:rPr>
          <w:rFonts w:ascii="Times New Roman" w:hAnsi="Times New Roman"/>
          <w:sz w:val="20"/>
          <w:szCs w:val="20"/>
          <w:lang w:val="en-US"/>
        </w:rPr>
        <w:t>(5)</w:t>
      </w:r>
      <w:r w:rsidR="001F4558" w:rsidRPr="00A84A98">
        <w:rPr>
          <w:rFonts w:ascii="Times New Roman" w:hAnsi="Times New Roman"/>
          <w:sz w:val="20"/>
          <w:szCs w:val="20"/>
          <w:lang w:val="en-US"/>
        </w:rPr>
        <w:t>:</w:t>
      </w:r>
      <w:r w:rsidR="00D57F7A" w:rsidRPr="00A84A98">
        <w:rPr>
          <w:rFonts w:ascii="Times New Roman" w:hAnsi="Times New Roman"/>
          <w:sz w:val="20"/>
          <w:szCs w:val="20"/>
          <w:lang w:val="en-US"/>
        </w:rPr>
        <w:t xml:space="preserve"> </w:t>
      </w:r>
      <w:r w:rsidRPr="00A84A98">
        <w:rPr>
          <w:rFonts w:ascii="Times New Roman" w:hAnsi="Times New Roman"/>
          <w:sz w:val="20"/>
          <w:szCs w:val="20"/>
          <w:lang w:val="en-US"/>
        </w:rPr>
        <w:t>107-114.</w:t>
      </w:r>
    </w:p>
    <w:p w:rsidR="00B2038C" w:rsidRPr="00A84A98" w:rsidRDefault="00F7445F"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A84A98">
        <w:rPr>
          <w:rFonts w:ascii="Times New Roman" w:hAnsi="Times New Roman"/>
          <w:sz w:val="20"/>
          <w:szCs w:val="20"/>
        </w:rPr>
        <w:t>Picard</w:t>
      </w:r>
      <w:r w:rsidR="00B2038C" w:rsidRPr="00A84A98">
        <w:rPr>
          <w:rFonts w:ascii="Times New Roman" w:hAnsi="Times New Roman"/>
          <w:sz w:val="20"/>
          <w:szCs w:val="20"/>
        </w:rPr>
        <w:t xml:space="preserve"> P.</w:t>
      </w:r>
      <w:r w:rsidR="003647E7" w:rsidRPr="00A84A98">
        <w:rPr>
          <w:rFonts w:ascii="Times New Roman" w:hAnsi="Times New Roman"/>
          <w:sz w:val="20"/>
          <w:szCs w:val="20"/>
        </w:rPr>
        <w:t xml:space="preserve"> </w:t>
      </w:r>
      <w:r w:rsidR="00B2038C" w:rsidRPr="00A84A98">
        <w:rPr>
          <w:rFonts w:ascii="Times New Roman" w:hAnsi="Times New Roman"/>
          <w:iCs/>
          <w:sz w:val="20"/>
          <w:szCs w:val="20"/>
        </w:rPr>
        <w:t>Eléments de microéconomie: 1</w:t>
      </w:r>
      <w:r w:rsidR="003647E7" w:rsidRPr="00A84A98">
        <w:rPr>
          <w:rFonts w:ascii="Times New Roman" w:hAnsi="Times New Roman"/>
          <w:iCs/>
          <w:sz w:val="20"/>
          <w:szCs w:val="20"/>
        </w:rPr>
        <w:t>-</w:t>
      </w:r>
      <w:r w:rsidR="00B2038C" w:rsidRPr="00A84A98">
        <w:rPr>
          <w:rFonts w:ascii="Times New Roman" w:hAnsi="Times New Roman"/>
          <w:iCs/>
          <w:sz w:val="20"/>
          <w:szCs w:val="20"/>
        </w:rPr>
        <w:t>Théorie et applications, 6</w:t>
      </w:r>
      <w:r w:rsidR="00B2038C" w:rsidRPr="00A84A98">
        <w:rPr>
          <w:rFonts w:ascii="Times New Roman" w:hAnsi="Times New Roman"/>
          <w:iCs/>
          <w:sz w:val="20"/>
          <w:szCs w:val="20"/>
          <w:vertAlign w:val="superscript"/>
        </w:rPr>
        <w:t>e</w:t>
      </w:r>
      <w:r w:rsidR="00B2038C" w:rsidRPr="00A84A98">
        <w:rPr>
          <w:rFonts w:ascii="Times New Roman" w:hAnsi="Times New Roman"/>
          <w:iCs/>
          <w:sz w:val="20"/>
          <w:szCs w:val="20"/>
        </w:rPr>
        <w:t xml:space="preserve"> édition</w:t>
      </w:r>
      <w:r w:rsidR="003647E7" w:rsidRPr="00A84A98">
        <w:rPr>
          <w:rFonts w:ascii="Times New Roman" w:hAnsi="Times New Roman"/>
          <w:iCs/>
          <w:sz w:val="20"/>
          <w:szCs w:val="20"/>
        </w:rPr>
        <w:t xml:space="preserve">. </w:t>
      </w:r>
      <w:r w:rsidR="00B2038C" w:rsidRPr="00A84A98">
        <w:rPr>
          <w:rFonts w:ascii="Times New Roman" w:hAnsi="Times New Roman"/>
          <w:sz w:val="20"/>
          <w:szCs w:val="20"/>
        </w:rPr>
        <w:t xml:space="preserve">Editions Montchrestien, Paris, </w:t>
      </w:r>
      <w:r w:rsidR="003647E7" w:rsidRPr="00A84A98">
        <w:rPr>
          <w:rFonts w:ascii="Times New Roman" w:hAnsi="Times New Roman"/>
          <w:sz w:val="20"/>
          <w:szCs w:val="20"/>
        </w:rPr>
        <w:t>France</w:t>
      </w:r>
      <w:r w:rsidRPr="00A84A98">
        <w:rPr>
          <w:rFonts w:ascii="Times New Roman" w:hAnsi="Times New Roman"/>
          <w:sz w:val="20"/>
          <w:szCs w:val="20"/>
        </w:rPr>
        <w:t>, 2002</w:t>
      </w:r>
      <w:r w:rsidR="00B2038C" w:rsidRPr="00A84A98">
        <w:rPr>
          <w:rFonts w:ascii="Times New Roman" w:hAnsi="Times New Roman"/>
          <w:sz w:val="20"/>
          <w:szCs w:val="20"/>
        </w:rPr>
        <w:t>.</w:t>
      </w:r>
    </w:p>
    <w:p w:rsidR="00B2038C" w:rsidRPr="00A84A98" w:rsidRDefault="00B2038C" w:rsidP="00C11DD8">
      <w:pPr>
        <w:numPr>
          <w:ilvl w:val="0"/>
          <w:numId w:val="5"/>
        </w:numPr>
        <w:autoSpaceDE w:val="0"/>
        <w:autoSpaceDN w:val="0"/>
        <w:adjustRightInd w:val="0"/>
        <w:snapToGrid w:val="0"/>
        <w:spacing w:after="0" w:line="240" w:lineRule="auto"/>
        <w:ind w:left="425" w:hanging="425"/>
        <w:jc w:val="both"/>
        <w:rPr>
          <w:rFonts w:ascii="Times New Roman" w:hAnsi="Times New Roman"/>
          <w:iCs/>
          <w:sz w:val="20"/>
          <w:szCs w:val="20"/>
          <w:lang w:val="en-US"/>
        </w:rPr>
      </w:pPr>
      <w:proofErr w:type="spellStart"/>
      <w:r w:rsidRPr="00A84A98">
        <w:rPr>
          <w:rFonts w:ascii="Times New Roman" w:hAnsi="Times New Roman"/>
          <w:sz w:val="20"/>
          <w:szCs w:val="20"/>
          <w:lang w:val="en-US"/>
        </w:rPr>
        <w:t>Poudel</w:t>
      </w:r>
      <w:proofErr w:type="spellEnd"/>
      <w:r w:rsidR="00F7445F" w:rsidRPr="00A84A98">
        <w:rPr>
          <w:rFonts w:ascii="Times New Roman" w:hAnsi="Times New Roman"/>
          <w:sz w:val="20"/>
          <w:szCs w:val="20"/>
          <w:lang w:val="en-US"/>
        </w:rPr>
        <w:t xml:space="preserve"> </w:t>
      </w:r>
      <w:r w:rsidRPr="00A84A98">
        <w:rPr>
          <w:rFonts w:ascii="Times New Roman" w:hAnsi="Times New Roman"/>
          <w:sz w:val="20"/>
          <w:szCs w:val="20"/>
          <w:lang w:val="en-US"/>
        </w:rPr>
        <w:t>KL</w:t>
      </w:r>
      <w:r w:rsidR="00B0579F" w:rsidRPr="00A84A98">
        <w:rPr>
          <w:rFonts w:ascii="Times New Roman" w:hAnsi="Times New Roman"/>
          <w:sz w:val="20"/>
          <w:szCs w:val="20"/>
          <w:lang w:val="en-US"/>
        </w:rPr>
        <w:t>, Yamamoto N, Sugimoto</w:t>
      </w:r>
      <w:r w:rsidR="00F7445F" w:rsidRPr="00A84A98">
        <w:rPr>
          <w:rFonts w:ascii="Times New Roman" w:hAnsi="Times New Roman"/>
          <w:sz w:val="20"/>
          <w:szCs w:val="20"/>
          <w:lang w:val="en-US"/>
        </w:rPr>
        <w:t xml:space="preserve"> Y</w:t>
      </w:r>
      <w:r w:rsidR="00B0579F" w:rsidRPr="00A84A98">
        <w:rPr>
          <w:rFonts w:ascii="Times New Roman" w:hAnsi="Times New Roman"/>
          <w:sz w:val="20"/>
          <w:szCs w:val="20"/>
          <w:lang w:val="en-US"/>
        </w:rPr>
        <w:t xml:space="preserve">, </w:t>
      </w:r>
      <w:proofErr w:type="spellStart"/>
      <w:r w:rsidR="00B0579F" w:rsidRPr="00A84A98">
        <w:rPr>
          <w:rFonts w:ascii="Times New Roman" w:hAnsi="Times New Roman"/>
          <w:sz w:val="20"/>
          <w:szCs w:val="20"/>
          <w:lang w:val="en-US"/>
        </w:rPr>
        <w:t>Nishiwaki</w:t>
      </w:r>
      <w:proofErr w:type="spellEnd"/>
      <w:r w:rsidR="00B0579F" w:rsidRPr="00A84A98">
        <w:rPr>
          <w:rFonts w:ascii="Times New Roman" w:hAnsi="Times New Roman"/>
          <w:sz w:val="20"/>
          <w:szCs w:val="20"/>
          <w:lang w:val="en-US"/>
        </w:rPr>
        <w:t xml:space="preserve"> A, Kano</w:t>
      </w:r>
      <w:r w:rsidR="00F7445F" w:rsidRPr="00A84A98">
        <w:rPr>
          <w:rFonts w:ascii="Times New Roman" w:hAnsi="Times New Roman"/>
          <w:sz w:val="20"/>
          <w:szCs w:val="20"/>
          <w:lang w:val="en-US"/>
        </w:rPr>
        <w:t xml:space="preserve"> </w:t>
      </w:r>
      <w:r w:rsidR="00B0579F" w:rsidRPr="00A84A98">
        <w:rPr>
          <w:rFonts w:ascii="Times New Roman" w:hAnsi="Times New Roman"/>
          <w:sz w:val="20"/>
          <w:szCs w:val="20"/>
          <w:lang w:val="en-US"/>
        </w:rPr>
        <w:t>H</w:t>
      </w:r>
      <w:r w:rsidR="00D843B8" w:rsidRPr="00A84A98">
        <w:rPr>
          <w:rFonts w:ascii="Times New Roman" w:hAnsi="Times New Roman"/>
          <w:iCs/>
          <w:sz w:val="20"/>
          <w:szCs w:val="20"/>
          <w:lang w:val="en-US"/>
        </w:rPr>
        <w:t xml:space="preserve">. </w:t>
      </w:r>
      <w:r w:rsidRPr="00A84A98">
        <w:rPr>
          <w:rFonts w:ascii="Times New Roman" w:hAnsi="Times New Roman"/>
          <w:sz w:val="20"/>
          <w:szCs w:val="20"/>
          <w:lang w:val="en-US"/>
        </w:rPr>
        <w:t>Estimation of production</w:t>
      </w:r>
      <w:r w:rsidR="00B030D3" w:rsidRPr="00A84A98">
        <w:rPr>
          <w:rFonts w:ascii="Times New Roman" w:hAnsi="Times New Roman"/>
          <w:sz w:val="20"/>
          <w:szCs w:val="20"/>
          <w:lang w:val="en-US"/>
        </w:rPr>
        <w:t xml:space="preserve"> </w:t>
      </w:r>
      <w:r w:rsidRPr="00A84A98">
        <w:rPr>
          <w:rFonts w:ascii="Times New Roman" w:hAnsi="Times New Roman"/>
          <w:sz w:val="20"/>
          <w:szCs w:val="20"/>
          <w:lang w:val="en-US"/>
        </w:rPr>
        <w:t>function and resource use condition of organic coffee cultivation in different farm and altitude categories in the hill region of Nepal</w:t>
      </w:r>
      <w:r w:rsidR="00D843B8" w:rsidRPr="00A84A98">
        <w:rPr>
          <w:rFonts w:ascii="Times New Roman" w:hAnsi="Times New Roman"/>
          <w:sz w:val="20"/>
          <w:szCs w:val="20"/>
          <w:lang w:val="en-US"/>
        </w:rPr>
        <w:t xml:space="preserve">. </w:t>
      </w:r>
      <w:r w:rsidRPr="00A84A98">
        <w:rPr>
          <w:rFonts w:ascii="Times New Roman" w:hAnsi="Times New Roman"/>
          <w:iCs/>
          <w:sz w:val="20"/>
          <w:szCs w:val="20"/>
          <w:lang w:val="en-US"/>
        </w:rPr>
        <w:t>European Journal of Scientific Research</w:t>
      </w:r>
      <w:r w:rsidRPr="00A84A98">
        <w:rPr>
          <w:rFonts w:ascii="Times New Roman" w:hAnsi="Times New Roman"/>
          <w:sz w:val="20"/>
          <w:szCs w:val="20"/>
          <w:lang w:val="en-US"/>
        </w:rPr>
        <w:t>,</w:t>
      </w:r>
      <w:r w:rsidR="0050321B" w:rsidRPr="00A84A98">
        <w:rPr>
          <w:rFonts w:ascii="Times New Roman" w:hAnsi="Times New Roman"/>
          <w:sz w:val="20"/>
          <w:szCs w:val="20"/>
          <w:lang w:val="en-US"/>
        </w:rPr>
        <w:t xml:space="preserve"> 2010;</w:t>
      </w:r>
      <w:r w:rsidRPr="00A84A98">
        <w:rPr>
          <w:rFonts w:ascii="Times New Roman" w:hAnsi="Times New Roman"/>
          <w:sz w:val="20"/>
          <w:szCs w:val="20"/>
          <w:lang w:val="en-US"/>
        </w:rPr>
        <w:t xml:space="preserve"> 45</w:t>
      </w:r>
      <w:r w:rsidR="00D843B8" w:rsidRPr="00A84A98">
        <w:rPr>
          <w:rFonts w:ascii="Times New Roman" w:hAnsi="Times New Roman"/>
          <w:sz w:val="20"/>
          <w:szCs w:val="20"/>
          <w:lang w:val="en-US"/>
        </w:rPr>
        <w:t>(</w:t>
      </w:r>
      <w:r w:rsidRPr="00A84A98">
        <w:rPr>
          <w:rFonts w:ascii="Times New Roman" w:hAnsi="Times New Roman"/>
          <w:sz w:val="20"/>
          <w:szCs w:val="20"/>
          <w:lang w:val="en-US"/>
        </w:rPr>
        <w:t>3</w:t>
      </w:r>
      <w:r w:rsidR="00D843B8" w:rsidRPr="00A84A98">
        <w:rPr>
          <w:rFonts w:ascii="Times New Roman" w:hAnsi="Times New Roman"/>
          <w:sz w:val="20"/>
          <w:szCs w:val="20"/>
          <w:lang w:val="en-US"/>
        </w:rPr>
        <w:t>)</w:t>
      </w:r>
      <w:r w:rsidR="0050321B" w:rsidRPr="00A84A98">
        <w:rPr>
          <w:rFonts w:ascii="Times New Roman" w:hAnsi="Times New Roman"/>
          <w:sz w:val="20"/>
          <w:szCs w:val="20"/>
          <w:lang w:val="en-US"/>
        </w:rPr>
        <w:t>:</w:t>
      </w:r>
      <w:r w:rsidR="00D843B8" w:rsidRPr="00A84A98">
        <w:rPr>
          <w:rFonts w:ascii="Times New Roman" w:hAnsi="Times New Roman"/>
          <w:sz w:val="20"/>
          <w:szCs w:val="20"/>
          <w:lang w:val="en-US"/>
        </w:rPr>
        <w:t xml:space="preserve"> </w:t>
      </w:r>
      <w:r w:rsidRPr="00A84A98">
        <w:rPr>
          <w:rFonts w:ascii="Times New Roman" w:hAnsi="Times New Roman"/>
          <w:sz w:val="20"/>
          <w:szCs w:val="20"/>
          <w:lang w:val="en-US"/>
        </w:rPr>
        <w:t>438-449.</w:t>
      </w:r>
    </w:p>
    <w:p w:rsidR="00B2038C" w:rsidRPr="00A84A98" w:rsidRDefault="00B2038C" w:rsidP="00C11DD8">
      <w:pPr>
        <w:numPr>
          <w:ilvl w:val="0"/>
          <w:numId w:val="5"/>
        </w:numPr>
        <w:snapToGrid w:val="0"/>
        <w:spacing w:after="0" w:line="240" w:lineRule="auto"/>
        <w:ind w:left="425" w:hanging="425"/>
        <w:jc w:val="both"/>
        <w:rPr>
          <w:rFonts w:ascii="Times New Roman" w:hAnsi="Times New Roman"/>
          <w:sz w:val="20"/>
          <w:szCs w:val="20"/>
          <w:lang w:val="en-GB"/>
        </w:rPr>
      </w:pPr>
      <w:r w:rsidRPr="00A84A98">
        <w:rPr>
          <w:rFonts w:ascii="Times New Roman" w:hAnsi="Times New Roman"/>
          <w:sz w:val="20"/>
          <w:szCs w:val="20"/>
          <w:lang w:val="en-GB"/>
        </w:rPr>
        <w:t>Republic of Rwanda</w:t>
      </w:r>
      <w:r w:rsidR="00416AD5" w:rsidRPr="00A84A98">
        <w:rPr>
          <w:rFonts w:ascii="Times New Roman" w:hAnsi="Times New Roman"/>
          <w:sz w:val="20"/>
          <w:szCs w:val="20"/>
          <w:lang w:val="en-GB"/>
        </w:rPr>
        <w:t>.</w:t>
      </w:r>
      <w:r w:rsidRPr="00A84A98">
        <w:rPr>
          <w:rFonts w:ascii="Times New Roman" w:hAnsi="Times New Roman"/>
          <w:sz w:val="20"/>
          <w:szCs w:val="20"/>
          <w:lang w:val="en-GB"/>
        </w:rPr>
        <w:t xml:space="preserve"> </w:t>
      </w:r>
      <w:r w:rsidRPr="00A84A98">
        <w:rPr>
          <w:rFonts w:ascii="Times New Roman" w:hAnsi="Times New Roman"/>
          <w:iCs/>
          <w:sz w:val="20"/>
          <w:szCs w:val="20"/>
          <w:lang w:val="en-GB"/>
        </w:rPr>
        <w:t>Economic Development and Poverty Reduction Strategy</w:t>
      </w:r>
      <w:r w:rsidR="00416AD5" w:rsidRPr="00A84A98">
        <w:rPr>
          <w:rFonts w:ascii="Times New Roman" w:hAnsi="Times New Roman"/>
          <w:iCs/>
          <w:sz w:val="20"/>
          <w:szCs w:val="20"/>
          <w:lang w:val="en-GB"/>
        </w:rPr>
        <w:t xml:space="preserve">. </w:t>
      </w:r>
      <w:r w:rsidRPr="00A84A98">
        <w:rPr>
          <w:rFonts w:ascii="Times New Roman" w:hAnsi="Times New Roman"/>
          <w:sz w:val="20"/>
          <w:szCs w:val="20"/>
          <w:lang w:val="en-GB"/>
        </w:rPr>
        <w:t xml:space="preserve">Ministry of Finance and Economic Planning, Kigali, </w:t>
      </w:r>
      <w:r w:rsidR="00416AD5" w:rsidRPr="00A84A98">
        <w:rPr>
          <w:rFonts w:ascii="Times New Roman" w:hAnsi="Times New Roman"/>
          <w:sz w:val="20"/>
          <w:szCs w:val="20"/>
          <w:lang w:val="en-GB"/>
        </w:rPr>
        <w:t>Rwanda</w:t>
      </w:r>
      <w:r w:rsidR="0050321B" w:rsidRPr="00A84A98">
        <w:rPr>
          <w:rFonts w:ascii="Times New Roman" w:hAnsi="Times New Roman"/>
          <w:sz w:val="20"/>
          <w:szCs w:val="20"/>
          <w:lang w:val="en-GB"/>
        </w:rPr>
        <w:t>, 2007</w:t>
      </w:r>
      <w:r w:rsidRPr="00A84A98">
        <w:rPr>
          <w:rFonts w:ascii="Times New Roman" w:hAnsi="Times New Roman"/>
          <w:sz w:val="20"/>
          <w:szCs w:val="20"/>
          <w:lang w:val="en-GB"/>
        </w:rPr>
        <w:t>.</w:t>
      </w:r>
    </w:p>
    <w:p w:rsidR="00C11DD8" w:rsidRPr="00A84A98" w:rsidRDefault="00B2038C" w:rsidP="00C11DD8">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GB" w:eastAsia="zh-CN"/>
        </w:rPr>
      </w:pPr>
      <w:r w:rsidRPr="00A84A98">
        <w:rPr>
          <w:rFonts w:ascii="Times New Roman" w:hAnsi="Times New Roman"/>
          <w:sz w:val="20"/>
          <w:szCs w:val="20"/>
          <w:lang w:val="en-GB"/>
        </w:rPr>
        <w:t>Republic of Rwanda</w:t>
      </w:r>
      <w:r w:rsidR="005159D3" w:rsidRPr="00A84A98">
        <w:rPr>
          <w:rFonts w:ascii="Times New Roman" w:hAnsi="Times New Roman"/>
          <w:sz w:val="20"/>
          <w:szCs w:val="20"/>
          <w:lang w:val="en-GB"/>
        </w:rPr>
        <w:t>.</w:t>
      </w:r>
      <w:r w:rsidRPr="00A84A98">
        <w:rPr>
          <w:rFonts w:ascii="Times New Roman" w:hAnsi="Times New Roman"/>
          <w:sz w:val="20"/>
          <w:szCs w:val="20"/>
          <w:lang w:val="en-GB"/>
        </w:rPr>
        <w:t xml:space="preserve"> </w:t>
      </w:r>
      <w:r w:rsidRPr="00A84A98">
        <w:rPr>
          <w:rFonts w:ascii="Times New Roman" w:hAnsi="Times New Roman"/>
          <w:iCs/>
          <w:sz w:val="20"/>
          <w:szCs w:val="20"/>
          <w:lang w:val="en-GB"/>
        </w:rPr>
        <w:t>National Agricultural Policy (draft)</w:t>
      </w:r>
      <w:r w:rsidR="005159D3" w:rsidRPr="00A84A98">
        <w:rPr>
          <w:rFonts w:ascii="Times New Roman" w:hAnsi="Times New Roman"/>
          <w:iCs/>
          <w:sz w:val="20"/>
          <w:szCs w:val="20"/>
          <w:lang w:val="en-GB"/>
        </w:rPr>
        <w:t xml:space="preserve">. </w:t>
      </w:r>
      <w:r w:rsidRPr="00A84A98">
        <w:rPr>
          <w:rFonts w:ascii="Times New Roman" w:hAnsi="Times New Roman"/>
          <w:sz w:val="20"/>
          <w:szCs w:val="20"/>
          <w:lang w:val="en-GB"/>
        </w:rPr>
        <w:t xml:space="preserve">Ministry of Agriculture and Animal Resources, Kigali, </w:t>
      </w:r>
      <w:r w:rsidR="005159D3" w:rsidRPr="00A84A98">
        <w:rPr>
          <w:rFonts w:ascii="Times New Roman" w:hAnsi="Times New Roman"/>
          <w:sz w:val="20"/>
          <w:szCs w:val="20"/>
          <w:lang w:val="en-GB"/>
        </w:rPr>
        <w:t>Rwanda</w:t>
      </w:r>
      <w:r w:rsidR="0050321B" w:rsidRPr="00A84A98">
        <w:rPr>
          <w:rFonts w:ascii="Times New Roman" w:hAnsi="Times New Roman"/>
          <w:sz w:val="20"/>
          <w:szCs w:val="20"/>
          <w:lang w:val="en-GB"/>
        </w:rPr>
        <w:t>, 2004</w:t>
      </w:r>
      <w:r w:rsidRPr="00A84A98">
        <w:rPr>
          <w:rFonts w:ascii="Times New Roman" w:hAnsi="Times New Roman"/>
          <w:sz w:val="20"/>
          <w:szCs w:val="20"/>
          <w:lang w:val="en-GB"/>
        </w:rPr>
        <w:t>.</w:t>
      </w:r>
      <w:r w:rsidR="00A84A98" w:rsidRPr="00A84A98">
        <w:rPr>
          <w:rFonts w:ascii="Times New Roman" w:hAnsi="Times New Roman"/>
          <w:sz w:val="20"/>
          <w:szCs w:val="20"/>
          <w:lang w:val="en-GB"/>
        </w:rPr>
        <w:t xml:space="preserve"> </w:t>
      </w:r>
    </w:p>
    <w:p w:rsidR="00C11DD8" w:rsidRPr="00A84A98" w:rsidRDefault="00C11DD8" w:rsidP="00C11DD8">
      <w:pPr>
        <w:autoSpaceDE w:val="0"/>
        <w:autoSpaceDN w:val="0"/>
        <w:adjustRightInd w:val="0"/>
        <w:snapToGrid w:val="0"/>
        <w:spacing w:after="0" w:line="240" w:lineRule="auto"/>
        <w:jc w:val="both"/>
        <w:rPr>
          <w:rFonts w:ascii="Times New Roman" w:hAnsi="Times New Roman"/>
          <w:sz w:val="20"/>
          <w:szCs w:val="20"/>
          <w:lang w:val="en-GB"/>
        </w:rPr>
        <w:sectPr w:rsidR="00C11DD8" w:rsidRPr="00A84A98" w:rsidSect="00C11DD8">
          <w:type w:val="continuous"/>
          <w:pgSz w:w="12242" w:h="15842" w:code="1"/>
          <w:pgMar w:top="1440" w:right="1440" w:bottom="1440" w:left="1440" w:header="720" w:footer="720" w:gutter="0"/>
          <w:cols w:num="2" w:space="550"/>
          <w:docGrid w:linePitch="360"/>
        </w:sectPr>
      </w:pPr>
    </w:p>
    <w:p w:rsidR="00C11DD8" w:rsidRPr="00A84A98" w:rsidRDefault="00C11DD8" w:rsidP="00C11DD8">
      <w:pPr>
        <w:autoSpaceDE w:val="0"/>
        <w:autoSpaceDN w:val="0"/>
        <w:adjustRightInd w:val="0"/>
        <w:snapToGrid w:val="0"/>
        <w:spacing w:after="0" w:line="240" w:lineRule="auto"/>
        <w:jc w:val="both"/>
        <w:rPr>
          <w:rFonts w:ascii="Times New Roman" w:hAnsi="Times New Roman"/>
          <w:sz w:val="20"/>
          <w:szCs w:val="20"/>
          <w:lang w:val="en-GB" w:eastAsia="zh-CN"/>
        </w:rPr>
      </w:pPr>
      <w:r w:rsidRPr="00A84A98">
        <w:rPr>
          <w:rFonts w:ascii="Times New Roman" w:hAnsi="Times New Roman" w:hint="eastAsia"/>
          <w:sz w:val="20"/>
          <w:szCs w:val="20"/>
          <w:lang w:val="en-GB" w:eastAsia="zh-CN"/>
        </w:rPr>
        <w:lastRenderedPageBreak/>
        <w:t xml:space="preserve"> </w:t>
      </w:r>
    </w:p>
    <w:p w:rsidR="00C11DD8" w:rsidRPr="00A84A98" w:rsidRDefault="00C11DD8" w:rsidP="00C11DD8">
      <w:pPr>
        <w:autoSpaceDE w:val="0"/>
        <w:autoSpaceDN w:val="0"/>
        <w:adjustRightInd w:val="0"/>
        <w:snapToGrid w:val="0"/>
        <w:spacing w:after="0" w:line="240" w:lineRule="auto"/>
        <w:jc w:val="both"/>
        <w:rPr>
          <w:rFonts w:ascii="Times New Roman" w:hAnsi="Times New Roman"/>
          <w:sz w:val="20"/>
          <w:szCs w:val="20"/>
          <w:lang w:val="en-GB" w:eastAsia="zh-CN"/>
        </w:rPr>
      </w:pPr>
    </w:p>
    <w:p w:rsidR="00C11DD8" w:rsidRPr="00A84A98" w:rsidRDefault="00C11DD8" w:rsidP="00C11DD8">
      <w:pPr>
        <w:autoSpaceDE w:val="0"/>
        <w:autoSpaceDN w:val="0"/>
        <w:adjustRightInd w:val="0"/>
        <w:snapToGrid w:val="0"/>
        <w:spacing w:after="0" w:line="240" w:lineRule="auto"/>
        <w:jc w:val="both"/>
        <w:rPr>
          <w:rFonts w:ascii="Times New Roman" w:hAnsi="Times New Roman"/>
          <w:sz w:val="20"/>
          <w:szCs w:val="20"/>
          <w:lang w:val="en-GB"/>
        </w:rPr>
      </w:pPr>
    </w:p>
    <w:p w:rsidR="00B2038C" w:rsidRPr="00A84A98" w:rsidRDefault="00305436" w:rsidP="00C11DD8">
      <w:pPr>
        <w:autoSpaceDE w:val="0"/>
        <w:autoSpaceDN w:val="0"/>
        <w:adjustRightInd w:val="0"/>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10</w:t>
      </w:r>
      <w:r w:rsidR="00C11DD8" w:rsidRPr="00A84A98">
        <w:rPr>
          <w:rFonts w:ascii="Times New Roman" w:hAnsi="Times New Roman"/>
          <w:sz w:val="20"/>
          <w:szCs w:val="20"/>
          <w:lang w:val="en-GB"/>
        </w:rPr>
        <w:t>/2</w:t>
      </w:r>
      <w:r w:rsidR="00C11DD8" w:rsidRPr="00A84A98">
        <w:rPr>
          <w:rFonts w:ascii="Times New Roman" w:hAnsi="Times New Roman" w:hint="eastAsia"/>
          <w:sz w:val="20"/>
          <w:szCs w:val="20"/>
          <w:lang w:val="en-GB" w:eastAsia="zh-CN"/>
        </w:rPr>
        <w:t>5</w:t>
      </w:r>
      <w:r w:rsidR="00C11DD8" w:rsidRPr="00A84A98">
        <w:rPr>
          <w:rFonts w:ascii="Times New Roman" w:hAnsi="Times New Roman"/>
          <w:sz w:val="20"/>
          <w:szCs w:val="20"/>
          <w:lang w:val="en-GB"/>
        </w:rPr>
        <w:t>/2016</w:t>
      </w:r>
    </w:p>
    <w:sectPr w:rsidR="00B2038C" w:rsidRPr="00A84A98" w:rsidSect="0027562F">
      <w:type w:val="continuous"/>
      <w:pgSz w:w="12242" w:h="15842" w:code="1"/>
      <w:pgMar w:top="1440" w:right="1440" w:bottom="1440" w:left="1440" w:header="720" w:footer="720" w:gutter="0"/>
      <w:cols w:num="2" w:space="27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190" w:rsidRDefault="00255190" w:rsidP="00E34207">
      <w:pPr>
        <w:spacing w:after="0" w:line="240" w:lineRule="auto"/>
      </w:pPr>
      <w:r>
        <w:separator/>
      </w:r>
    </w:p>
  </w:endnote>
  <w:endnote w:type="continuationSeparator" w:id="0">
    <w:p w:rsidR="00255190" w:rsidRDefault="00255190" w:rsidP="00E34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681EBD" w:rsidP="00C11DD8">
    <w:pPr>
      <w:spacing w:after="0" w:line="240" w:lineRule="auto"/>
      <w:jc w:val="center"/>
      <w:rPr>
        <w:rFonts w:ascii="Times New Roman" w:hAnsi="Times New Roman"/>
        <w:sz w:val="20"/>
      </w:rPr>
    </w:pPr>
    <w:r w:rsidRPr="00C11DD8">
      <w:rPr>
        <w:rFonts w:ascii="Times New Roman" w:hAnsi="Times New Roman"/>
        <w:sz w:val="20"/>
      </w:rPr>
      <w:fldChar w:fldCharType="begin"/>
    </w:r>
    <w:r w:rsidR="00C11DD8" w:rsidRPr="00C11DD8">
      <w:rPr>
        <w:rFonts w:ascii="Times New Roman" w:hAnsi="Times New Roman"/>
        <w:sz w:val="20"/>
      </w:rPr>
      <w:instrText xml:space="preserve"> page </w:instrText>
    </w:r>
    <w:r w:rsidRPr="00C11DD8">
      <w:rPr>
        <w:rFonts w:ascii="Times New Roman" w:hAnsi="Times New Roman"/>
        <w:sz w:val="20"/>
      </w:rPr>
      <w:fldChar w:fldCharType="separate"/>
    </w:r>
    <w:r w:rsidR="0092602D">
      <w:rPr>
        <w:rFonts w:ascii="Times New Roman" w:hAnsi="Times New Roman"/>
        <w:noProof/>
        <w:sz w:val="20"/>
      </w:rPr>
      <w:t>39</w:t>
    </w:r>
    <w:r w:rsidRPr="00C11DD8">
      <w:rPr>
        <w:rFonts w:ascii="Times New Roman" w:hAnsi="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681EBD" w:rsidP="00C11DD8">
    <w:pPr>
      <w:spacing w:after="0" w:line="240" w:lineRule="auto"/>
      <w:jc w:val="center"/>
      <w:rPr>
        <w:rFonts w:ascii="Times New Roman" w:hAnsi="Times New Roman"/>
        <w:sz w:val="20"/>
      </w:rPr>
    </w:pPr>
    <w:r w:rsidRPr="00C11DD8">
      <w:rPr>
        <w:rFonts w:ascii="Times New Roman" w:hAnsi="Times New Roman"/>
        <w:sz w:val="20"/>
      </w:rPr>
      <w:fldChar w:fldCharType="begin"/>
    </w:r>
    <w:r w:rsidR="00C11DD8" w:rsidRPr="00C11DD8">
      <w:rPr>
        <w:rFonts w:ascii="Times New Roman" w:hAnsi="Times New Roman"/>
        <w:sz w:val="20"/>
      </w:rPr>
      <w:instrText xml:space="preserve"> page </w:instrText>
    </w:r>
    <w:r w:rsidRPr="00C11DD8">
      <w:rPr>
        <w:rFonts w:ascii="Times New Roman" w:hAnsi="Times New Roman"/>
        <w:sz w:val="20"/>
      </w:rPr>
      <w:fldChar w:fldCharType="separate"/>
    </w:r>
    <w:r w:rsidR="00C11DD8">
      <w:rPr>
        <w:rFonts w:ascii="Times New Roman" w:hAnsi="Times New Roman"/>
        <w:noProof/>
        <w:sz w:val="20"/>
      </w:rPr>
      <w:t>5</w:t>
    </w:r>
    <w:r w:rsidRPr="00C11DD8">
      <w:rPr>
        <w:rFonts w:ascii="Times New Roman" w:hAnsi="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681EBD" w:rsidP="00C11DD8">
    <w:pPr>
      <w:spacing w:after="0" w:line="240" w:lineRule="auto"/>
      <w:jc w:val="center"/>
      <w:rPr>
        <w:rFonts w:ascii="Times New Roman" w:hAnsi="Times New Roman"/>
        <w:sz w:val="20"/>
      </w:rPr>
    </w:pPr>
    <w:r w:rsidRPr="00C11DD8">
      <w:rPr>
        <w:rFonts w:ascii="Times New Roman" w:hAnsi="Times New Roman"/>
        <w:sz w:val="20"/>
      </w:rPr>
      <w:fldChar w:fldCharType="begin"/>
    </w:r>
    <w:r w:rsidR="00C11DD8" w:rsidRPr="00C11DD8">
      <w:rPr>
        <w:rFonts w:ascii="Times New Roman" w:hAnsi="Times New Roman"/>
        <w:sz w:val="20"/>
      </w:rPr>
      <w:instrText xml:space="preserve"> page </w:instrText>
    </w:r>
    <w:r w:rsidRPr="00C11DD8">
      <w:rPr>
        <w:rFonts w:ascii="Times New Roman" w:hAnsi="Times New Roman"/>
        <w:sz w:val="20"/>
      </w:rPr>
      <w:fldChar w:fldCharType="separate"/>
    </w:r>
    <w:r w:rsidR="0092602D">
      <w:rPr>
        <w:rFonts w:ascii="Times New Roman" w:hAnsi="Times New Roman"/>
        <w:noProof/>
        <w:sz w:val="20"/>
      </w:rPr>
      <w:t>43</w:t>
    </w:r>
    <w:r w:rsidRPr="00C11DD8">
      <w:rPr>
        <w:rFonts w:ascii="Times New Roman" w:hAnsi="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681EBD" w:rsidP="00C11DD8">
    <w:pPr>
      <w:spacing w:after="0" w:line="240" w:lineRule="auto"/>
      <w:jc w:val="center"/>
      <w:rPr>
        <w:rFonts w:ascii="Times New Roman" w:hAnsi="Times New Roman"/>
        <w:sz w:val="20"/>
      </w:rPr>
    </w:pPr>
    <w:r w:rsidRPr="00C11DD8">
      <w:rPr>
        <w:rFonts w:ascii="Times New Roman" w:hAnsi="Times New Roman"/>
        <w:sz w:val="20"/>
      </w:rPr>
      <w:fldChar w:fldCharType="begin"/>
    </w:r>
    <w:r w:rsidR="00C11DD8" w:rsidRPr="00C11DD8">
      <w:rPr>
        <w:rFonts w:ascii="Times New Roman" w:hAnsi="Times New Roman"/>
        <w:sz w:val="20"/>
      </w:rPr>
      <w:instrText xml:space="preserve"> page </w:instrText>
    </w:r>
    <w:r w:rsidRPr="00C11DD8">
      <w:rPr>
        <w:rFonts w:ascii="Times New Roman" w:hAnsi="Times New Roman"/>
        <w:sz w:val="20"/>
      </w:rPr>
      <w:fldChar w:fldCharType="separate"/>
    </w:r>
    <w:r w:rsidR="00C11DD8">
      <w:rPr>
        <w:rFonts w:ascii="Times New Roman" w:hAnsi="Times New Roman"/>
        <w:noProof/>
        <w:sz w:val="20"/>
      </w:rPr>
      <w:t>1</w:t>
    </w:r>
    <w:r w:rsidRPr="00C11DD8">
      <w:rPr>
        <w:rFonts w:ascii="Times New Roman" w:hAnsi="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681EBD" w:rsidP="00C11DD8">
    <w:pPr>
      <w:spacing w:after="0" w:line="240" w:lineRule="auto"/>
      <w:jc w:val="center"/>
      <w:rPr>
        <w:rFonts w:ascii="Times New Roman" w:hAnsi="Times New Roman"/>
        <w:sz w:val="20"/>
      </w:rPr>
    </w:pPr>
    <w:r w:rsidRPr="00C11DD8">
      <w:rPr>
        <w:rFonts w:ascii="Times New Roman" w:hAnsi="Times New Roman"/>
        <w:sz w:val="20"/>
      </w:rPr>
      <w:fldChar w:fldCharType="begin"/>
    </w:r>
    <w:r w:rsidR="00C11DD8" w:rsidRPr="00C11DD8">
      <w:rPr>
        <w:rFonts w:ascii="Times New Roman" w:hAnsi="Times New Roman"/>
        <w:sz w:val="20"/>
      </w:rPr>
      <w:instrText xml:space="preserve"> page </w:instrText>
    </w:r>
    <w:r w:rsidRPr="00C11DD8">
      <w:rPr>
        <w:rFonts w:ascii="Times New Roman" w:hAnsi="Times New Roman"/>
        <w:sz w:val="20"/>
      </w:rPr>
      <w:fldChar w:fldCharType="separate"/>
    </w:r>
    <w:r w:rsidR="00C11DD8">
      <w:rPr>
        <w:rFonts w:ascii="Times New Roman" w:hAnsi="Times New Roman"/>
        <w:noProof/>
        <w:sz w:val="20"/>
      </w:rPr>
      <w:t>6</w:t>
    </w:r>
    <w:r w:rsidRPr="00C11DD8">
      <w:rPr>
        <w:rFonts w:ascii="Times New Roman" w:hAnsi="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681EBD" w:rsidP="00C11DD8">
    <w:pPr>
      <w:spacing w:after="0" w:line="240" w:lineRule="auto"/>
      <w:jc w:val="center"/>
      <w:rPr>
        <w:rFonts w:ascii="Times New Roman" w:hAnsi="Times New Roman"/>
        <w:sz w:val="20"/>
      </w:rPr>
    </w:pPr>
    <w:r w:rsidRPr="00C11DD8">
      <w:rPr>
        <w:rFonts w:ascii="Times New Roman" w:hAnsi="Times New Roman"/>
        <w:sz w:val="20"/>
      </w:rPr>
      <w:fldChar w:fldCharType="begin"/>
    </w:r>
    <w:r w:rsidR="00C11DD8" w:rsidRPr="00C11DD8">
      <w:rPr>
        <w:rFonts w:ascii="Times New Roman" w:hAnsi="Times New Roman"/>
        <w:sz w:val="20"/>
      </w:rPr>
      <w:instrText xml:space="preserve"> page </w:instrText>
    </w:r>
    <w:r w:rsidRPr="00C11DD8">
      <w:rPr>
        <w:rFonts w:ascii="Times New Roman" w:hAnsi="Times New Roman"/>
        <w:sz w:val="20"/>
      </w:rPr>
      <w:fldChar w:fldCharType="separate"/>
    </w:r>
    <w:r w:rsidR="00C11DD8">
      <w:rPr>
        <w:rFonts w:ascii="Times New Roman" w:hAnsi="Times New Roman"/>
        <w:noProof/>
        <w:sz w:val="20"/>
      </w:rPr>
      <w:t>1</w:t>
    </w:r>
    <w:r w:rsidRPr="00C11DD8">
      <w:rPr>
        <w:rFonts w:ascii="Times New Roman" w:hAnsi="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207" w:rsidRPr="00C11DD8" w:rsidRDefault="00681EBD" w:rsidP="00C11DD8">
    <w:pPr>
      <w:spacing w:after="0" w:line="240" w:lineRule="auto"/>
      <w:jc w:val="center"/>
      <w:rPr>
        <w:rFonts w:ascii="Times New Roman" w:hAnsi="Times New Roman"/>
        <w:sz w:val="20"/>
      </w:rPr>
    </w:pPr>
    <w:r w:rsidRPr="00C11DD8">
      <w:rPr>
        <w:rFonts w:ascii="Times New Roman" w:hAnsi="Times New Roman"/>
        <w:sz w:val="20"/>
      </w:rPr>
      <w:fldChar w:fldCharType="begin"/>
    </w:r>
    <w:r w:rsidR="00C11DD8" w:rsidRPr="00C11DD8">
      <w:rPr>
        <w:rFonts w:ascii="Times New Roman" w:hAnsi="Times New Roman"/>
        <w:sz w:val="20"/>
      </w:rPr>
      <w:instrText xml:space="preserve"> page </w:instrText>
    </w:r>
    <w:r w:rsidRPr="00C11DD8">
      <w:rPr>
        <w:rFonts w:ascii="Times New Roman" w:hAnsi="Times New Roman"/>
        <w:sz w:val="20"/>
      </w:rPr>
      <w:fldChar w:fldCharType="separate"/>
    </w:r>
    <w:r w:rsidR="0092602D">
      <w:rPr>
        <w:rFonts w:ascii="Times New Roman" w:hAnsi="Times New Roman"/>
        <w:noProof/>
        <w:sz w:val="20"/>
      </w:rPr>
      <w:t>46</w:t>
    </w:r>
    <w:r w:rsidRPr="00C11DD8">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681EBD" w:rsidP="00C11DD8">
    <w:pPr>
      <w:spacing w:after="0" w:line="240" w:lineRule="auto"/>
      <w:jc w:val="center"/>
      <w:rPr>
        <w:rFonts w:ascii="Times New Roman" w:hAnsi="Times New Roman"/>
        <w:sz w:val="20"/>
      </w:rPr>
    </w:pPr>
    <w:r w:rsidRPr="00C11DD8">
      <w:rPr>
        <w:rFonts w:ascii="Times New Roman" w:hAnsi="Times New Roman"/>
        <w:sz w:val="20"/>
      </w:rPr>
      <w:fldChar w:fldCharType="begin"/>
    </w:r>
    <w:r w:rsidR="00C11DD8" w:rsidRPr="00C11DD8">
      <w:rPr>
        <w:rFonts w:ascii="Times New Roman" w:hAnsi="Times New Roman"/>
        <w:sz w:val="20"/>
      </w:rPr>
      <w:instrText xml:space="preserve"> page </w:instrText>
    </w:r>
    <w:r w:rsidRPr="00C11DD8">
      <w:rPr>
        <w:rFonts w:ascii="Times New Roman" w:hAnsi="Times New Roman"/>
        <w:sz w:val="20"/>
      </w:rPr>
      <w:fldChar w:fldCharType="separate"/>
    </w:r>
    <w:r w:rsidR="0092602D">
      <w:rPr>
        <w:rFonts w:ascii="Times New Roman" w:hAnsi="Times New Roman"/>
        <w:noProof/>
        <w:sz w:val="20"/>
      </w:rPr>
      <w:t>40</w:t>
    </w:r>
    <w:r w:rsidRPr="00C11DD8">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681EBD" w:rsidP="00C11DD8">
    <w:pPr>
      <w:spacing w:after="0" w:line="240" w:lineRule="auto"/>
      <w:jc w:val="center"/>
      <w:rPr>
        <w:rFonts w:ascii="Times New Roman" w:hAnsi="Times New Roman"/>
        <w:sz w:val="20"/>
      </w:rPr>
    </w:pPr>
    <w:r w:rsidRPr="00C11DD8">
      <w:rPr>
        <w:rFonts w:ascii="Times New Roman" w:hAnsi="Times New Roman"/>
        <w:sz w:val="20"/>
      </w:rPr>
      <w:fldChar w:fldCharType="begin"/>
    </w:r>
    <w:r w:rsidR="00C11DD8" w:rsidRPr="00C11DD8">
      <w:rPr>
        <w:rFonts w:ascii="Times New Roman" w:hAnsi="Times New Roman"/>
        <w:sz w:val="20"/>
      </w:rPr>
      <w:instrText xml:space="preserve"> page </w:instrText>
    </w:r>
    <w:r w:rsidRPr="00C11DD8">
      <w:rPr>
        <w:rFonts w:ascii="Times New Roman" w:hAnsi="Times New Roman"/>
        <w:sz w:val="20"/>
      </w:rPr>
      <w:fldChar w:fldCharType="separate"/>
    </w:r>
    <w:r w:rsidR="0092602D">
      <w:rPr>
        <w:rFonts w:ascii="Times New Roman" w:hAnsi="Times New Roman"/>
        <w:noProof/>
        <w:sz w:val="20"/>
      </w:rPr>
      <w:t>41</w:t>
    </w:r>
    <w:r w:rsidRPr="00C11DD8">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681EBD" w:rsidP="00C11DD8">
    <w:pPr>
      <w:spacing w:after="0" w:line="240" w:lineRule="auto"/>
      <w:jc w:val="center"/>
      <w:rPr>
        <w:rFonts w:ascii="Times New Roman" w:hAnsi="Times New Roman"/>
        <w:sz w:val="20"/>
      </w:rPr>
    </w:pPr>
    <w:r w:rsidRPr="00C11DD8">
      <w:rPr>
        <w:rFonts w:ascii="Times New Roman" w:hAnsi="Times New Roman"/>
        <w:sz w:val="20"/>
      </w:rPr>
      <w:fldChar w:fldCharType="begin"/>
    </w:r>
    <w:r w:rsidR="00C11DD8" w:rsidRPr="00C11DD8">
      <w:rPr>
        <w:rFonts w:ascii="Times New Roman" w:hAnsi="Times New Roman"/>
        <w:sz w:val="20"/>
      </w:rPr>
      <w:instrText xml:space="preserve"> page </w:instrText>
    </w:r>
    <w:r w:rsidRPr="00C11DD8">
      <w:rPr>
        <w:rFonts w:ascii="Times New Roman" w:hAnsi="Times New Roman"/>
        <w:sz w:val="20"/>
      </w:rPr>
      <w:fldChar w:fldCharType="separate"/>
    </w:r>
    <w:r w:rsidR="00A84A98">
      <w:rPr>
        <w:rFonts w:ascii="Times New Roman" w:hAnsi="Times New Roman"/>
        <w:noProof/>
        <w:sz w:val="20"/>
      </w:rPr>
      <w:t>41</w:t>
    </w:r>
    <w:r w:rsidRPr="00C11DD8">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681EBD" w:rsidP="00C11DD8">
    <w:pPr>
      <w:spacing w:after="0" w:line="240" w:lineRule="auto"/>
      <w:jc w:val="center"/>
      <w:rPr>
        <w:rFonts w:ascii="Times New Roman" w:hAnsi="Times New Roman"/>
        <w:sz w:val="20"/>
      </w:rPr>
    </w:pPr>
    <w:r w:rsidRPr="00C11DD8">
      <w:rPr>
        <w:rFonts w:ascii="Times New Roman" w:hAnsi="Times New Roman"/>
        <w:sz w:val="20"/>
      </w:rPr>
      <w:fldChar w:fldCharType="begin"/>
    </w:r>
    <w:r w:rsidR="00C11DD8" w:rsidRPr="00C11DD8">
      <w:rPr>
        <w:rFonts w:ascii="Times New Roman" w:hAnsi="Times New Roman"/>
        <w:sz w:val="20"/>
      </w:rPr>
      <w:instrText xml:space="preserve"> page </w:instrText>
    </w:r>
    <w:r w:rsidRPr="00C11DD8">
      <w:rPr>
        <w:rFonts w:ascii="Times New Roman" w:hAnsi="Times New Roman"/>
        <w:sz w:val="20"/>
      </w:rPr>
      <w:fldChar w:fldCharType="separate"/>
    </w:r>
    <w:r w:rsidR="00C11DD8">
      <w:rPr>
        <w:rFonts w:ascii="Times New Roman" w:hAnsi="Times New Roman"/>
        <w:noProof/>
        <w:sz w:val="20"/>
      </w:rPr>
      <w:t>4</w:t>
    </w:r>
    <w:r w:rsidRPr="00C11DD8">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681EBD" w:rsidP="00C11DD8">
    <w:pPr>
      <w:spacing w:after="0" w:line="240" w:lineRule="auto"/>
      <w:jc w:val="center"/>
      <w:rPr>
        <w:rFonts w:ascii="Times New Roman" w:hAnsi="Times New Roman"/>
        <w:sz w:val="20"/>
      </w:rPr>
    </w:pPr>
    <w:r w:rsidRPr="00C11DD8">
      <w:rPr>
        <w:rFonts w:ascii="Times New Roman" w:hAnsi="Times New Roman"/>
        <w:sz w:val="20"/>
      </w:rPr>
      <w:fldChar w:fldCharType="begin"/>
    </w:r>
    <w:r w:rsidR="00C11DD8" w:rsidRPr="00C11DD8">
      <w:rPr>
        <w:rFonts w:ascii="Times New Roman" w:hAnsi="Times New Roman"/>
        <w:sz w:val="20"/>
      </w:rPr>
      <w:instrText xml:space="preserve"> page </w:instrText>
    </w:r>
    <w:r w:rsidRPr="00C11DD8">
      <w:rPr>
        <w:rFonts w:ascii="Times New Roman" w:hAnsi="Times New Roman"/>
        <w:sz w:val="20"/>
      </w:rPr>
      <w:fldChar w:fldCharType="separate"/>
    </w:r>
    <w:r w:rsidR="0092602D">
      <w:rPr>
        <w:rFonts w:ascii="Times New Roman" w:hAnsi="Times New Roman"/>
        <w:noProof/>
        <w:sz w:val="20"/>
      </w:rPr>
      <w:t>42</w:t>
    </w:r>
    <w:r w:rsidRPr="00C11DD8">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681EBD" w:rsidP="00C11DD8">
    <w:pPr>
      <w:spacing w:after="0" w:line="240" w:lineRule="auto"/>
      <w:jc w:val="center"/>
      <w:rPr>
        <w:rFonts w:ascii="Times New Roman" w:hAnsi="Times New Roman"/>
        <w:sz w:val="20"/>
      </w:rPr>
    </w:pPr>
    <w:r w:rsidRPr="00C11DD8">
      <w:rPr>
        <w:rFonts w:ascii="Times New Roman" w:hAnsi="Times New Roman"/>
        <w:sz w:val="20"/>
      </w:rPr>
      <w:fldChar w:fldCharType="begin"/>
    </w:r>
    <w:r w:rsidR="00C11DD8" w:rsidRPr="00C11DD8">
      <w:rPr>
        <w:rFonts w:ascii="Times New Roman" w:hAnsi="Times New Roman"/>
        <w:sz w:val="20"/>
      </w:rPr>
      <w:instrText xml:space="preserve"> page </w:instrText>
    </w:r>
    <w:r w:rsidRPr="00C11DD8">
      <w:rPr>
        <w:rFonts w:ascii="Times New Roman" w:hAnsi="Times New Roman"/>
        <w:sz w:val="20"/>
      </w:rPr>
      <w:fldChar w:fldCharType="separate"/>
    </w:r>
    <w:r w:rsidR="00A84A98">
      <w:rPr>
        <w:rFonts w:ascii="Times New Roman" w:hAnsi="Times New Roman"/>
        <w:noProof/>
        <w:sz w:val="20"/>
      </w:rPr>
      <w:t>42</w:t>
    </w:r>
    <w:r w:rsidRPr="00C11DD8">
      <w:rPr>
        <w:rFonts w:ascii="Times New Roman" w:hAnsi="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681EBD" w:rsidP="00C11DD8">
    <w:pPr>
      <w:spacing w:after="0" w:line="240" w:lineRule="auto"/>
      <w:jc w:val="center"/>
      <w:rPr>
        <w:rFonts w:ascii="Times New Roman" w:hAnsi="Times New Roman"/>
        <w:sz w:val="20"/>
      </w:rPr>
    </w:pPr>
    <w:r w:rsidRPr="00C11DD8">
      <w:rPr>
        <w:rFonts w:ascii="Times New Roman" w:hAnsi="Times New Roman"/>
        <w:sz w:val="20"/>
      </w:rPr>
      <w:fldChar w:fldCharType="begin"/>
    </w:r>
    <w:r w:rsidR="00C11DD8" w:rsidRPr="00C11DD8">
      <w:rPr>
        <w:rFonts w:ascii="Times New Roman" w:hAnsi="Times New Roman"/>
        <w:sz w:val="20"/>
      </w:rPr>
      <w:instrText xml:space="preserve"> page </w:instrText>
    </w:r>
    <w:r w:rsidRPr="00C11DD8">
      <w:rPr>
        <w:rFonts w:ascii="Times New Roman" w:hAnsi="Times New Roman"/>
        <w:sz w:val="20"/>
      </w:rPr>
      <w:fldChar w:fldCharType="separate"/>
    </w:r>
    <w:r w:rsidR="00C11DD8">
      <w:rPr>
        <w:rFonts w:ascii="Times New Roman" w:hAnsi="Times New Roman"/>
        <w:noProof/>
        <w:sz w:val="20"/>
      </w:rPr>
      <w:t>1</w:t>
    </w:r>
    <w:r w:rsidRPr="00C11DD8">
      <w:rPr>
        <w:rFonts w:ascii="Times New Roman" w:hAnsi="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681EBD" w:rsidP="00C11DD8">
    <w:pPr>
      <w:spacing w:after="0" w:line="240" w:lineRule="auto"/>
      <w:jc w:val="center"/>
      <w:rPr>
        <w:rFonts w:ascii="Times New Roman" w:hAnsi="Times New Roman"/>
        <w:sz w:val="20"/>
      </w:rPr>
    </w:pPr>
    <w:r w:rsidRPr="00C11DD8">
      <w:rPr>
        <w:rFonts w:ascii="Times New Roman" w:hAnsi="Times New Roman"/>
        <w:sz w:val="20"/>
      </w:rPr>
      <w:fldChar w:fldCharType="begin"/>
    </w:r>
    <w:r w:rsidR="00C11DD8" w:rsidRPr="00C11DD8">
      <w:rPr>
        <w:rFonts w:ascii="Times New Roman" w:hAnsi="Times New Roman"/>
        <w:sz w:val="20"/>
      </w:rPr>
      <w:instrText xml:space="preserve"> page </w:instrText>
    </w:r>
    <w:r w:rsidRPr="00C11DD8">
      <w:rPr>
        <w:rFonts w:ascii="Times New Roman" w:hAnsi="Times New Roman"/>
        <w:sz w:val="20"/>
      </w:rPr>
      <w:fldChar w:fldCharType="separate"/>
    </w:r>
    <w:r w:rsidR="00C11DD8">
      <w:rPr>
        <w:rFonts w:ascii="Times New Roman" w:hAnsi="Times New Roman"/>
        <w:noProof/>
        <w:sz w:val="20"/>
      </w:rPr>
      <w:t>1</w:t>
    </w:r>
    <w:r w:rsidRPr="00C11DD8">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190" w:rsidRDefault="00255190" w:rsidP="00E34207">
      <w:pPr>
        <w:spacing w:after="0" w:line="240" w:lineRule="auto"/>
      </w:pPr>
      <w:r>
        <w:separator/>
      </w:r>
    </w:p>
  </w:footnote>
  <w:footnote w:type="continuationSeparator" w:id="0">
    <w:p w:rsidR="00255190" w:rsidRDefault="00255190" w:rsidP="00E342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C11DD8" w:rsidP="00C11D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11DD8">
      <w:rPr>
        <w:rFonts w:ascii="Times New Roman" w:hAnsi="Times New Roman" w:hint="eastAsia"/>
        <w:iCs/>
        <w:color w:val="000000"/>
        <w:sz w:val="20"/>
        <w:szCs w:val="20"/>
      </w:rPr>
      <w:tab/>
    </w:r>
    <w:r w:rsidRPr="00C11DD8">
      <w:rPr>
        <w:rFonts w:ascii="Times New Roman" w:hAnsi="Times New Roman"/>
        <w:iCs/>
        <w:color w:val="000000"/>
        <w:sz w:val="20"/>
        <w:szCs w:val="20"/>
      </w:rPr>
      <w:t xml:space="preserve">Researcher </w:t>
    </w:r>
    <w:r w:rsidRPr="00C11DD8">
      <w:rPr>
        <w:rFonts w:ascii="Times New Roman" w:hAnsi="Times New Roman"/>
        <w:iCs/>
        <w:sz w:val="20"/>
        <w:szCs w:val="20"/>
      </w:rPr>
      <w:t>201</w:t>
    </w:r>
    <w:r w:rsidRPr="00C11DD8">
      <w:rPr>
        <w:rFonts w:ascii="Times New Roman" w:hAnsi="Times New Roman" w:hint="eastAsia"/>
        <w:iCs/>
        <w:sz w:val="20"/>
        <w:szCs w:val="20"/>
      </w:rPr>
      <w:t>6</w:t>
    </w:r>
    <w:r w:rsidRPr="00C11DD8">
      <w:rPr>
        <w:rFonts w:ascii="Times New Roman" w:hAnsi="Times New Roman"/>
        <w:iCs/>
        <w:sz w:val="20"/>
        <w:szCs w:val="20"/>
      </w:rPr>
      <w:t>;</w:t>
    </w:r>
    <w:r w:rsidRPr="00C11DD8">
      <w:rPr>
        <w:rFonts w:ascii="Times New Roman" w:hAnsi="Times New Roman" w:hint="eastAsia"/>
        <w:iCs/>
        <w:sz w:val="20"/>
        <w:szCs w:val="20"/>
      </w:rPr>
      <w:t>8</w:t>
    </w:r>
    <w:r w:rsidRPr="00C11DD8">
      <w:rPr>
        <w:rFonts w:ascii="Times New Roman" w:hAnsi="Times New Roman"/>
        <w:iCs/>
        <w:sz w:val="20"/>
        <w:szCs w:val="20"/>
      </w:rPr>
      <w:t>(</w:t>
    </w:r>
    <w:r w:rsidR="00305436">
      <w:rPr>
        <w:rFonts w:ascii="Times New Roman" w:hAnsi="Times New Roman"/>
        <w:iCs/>
        <w:sz w:val="20"/>
        <w:szCs w:val="20"/>
      </w:rPr>
      <w:t>10</w:t>
    </w:r>
    <w:r w:rsidRPr="00C11DD8">
      <w:rPr>
        <w:rFonts w:ascii="Times New Roman" w:hAnsi="Times New Roman"/>
        <w:iCs/>
        <w:sz w:val="20"/>
        <w:szCs w:val="20"/>
      </w:rPr>
      <w:t xml:space="preserve">)  </w:t>
    </w:r>
    <w:r w:rsidRPr="00C11DD8">
      <w:rPr>
        <w:rFonts w:ascii="Times New Roman" w:hAnsi="Times New Roman" w:hint="eastAsia"/>
        <w:iCs/>
        <w:sz w:val="20"/>
        <w:szCs w:val="20"/>
      </w:rPr>
      <w:t xml:space="preserve"> </w:t>
    </w:r>
    <w:r w:rsidRPr="00C11DD8">
      <w:rPr>
        <w:rFonts w:ascii="Times New Roman" w:hAnsi="Times New Roman"/>
        <w:iCs/>
        <w:sz w:val="20"/>
        <w:szCs w:val="20"/>
      </w:rPr>
      <w:t xml:space="preserve"> </w:t>
    </w:r>
    <w:r w:rsidRPr="00C11DD8">
      <w:rPr>
        <w:rFonts w:ascii="Times New Roman" w:hAnsi="Times New Roman" w:hint="eastAsia"/>
        <w:iCs/>
        <w:sz w:val="20"/>
        <w:szCs w:val="20"/>
      </w:rPr>
      <w:tab/>
    </w:r>
    <w:r w:rsidRPr="00C11DD8">
      <w:rPr>
        <w:rFonts w:ascii="Times New Roman" w:hAnsi="Times New Roman"/>
        <w:iCs/>
        <w:sz w:val="20"/>
        <w:szCs w:val="20"/>
      </w:rPr>
      <w:t xml:space="preserve">    </w:t>
    </w:r>
    <w:r w:rsidRPr="00C11DD8">
      <w:rPr>
        <w:rFonts w:ascii="Times New Roman" w:hAnsi="Times New Roman"/>
        <w:sz w:val="20"/>
        <w:szCs w:val="20"/>
      </w:rPr>
      <w:t xml:space="preserve"> </w:t>
    </w:r>
    <w:hyperlink r:id="rId1" w:history="1">
      <w:r w:rsidRPr="00C11DD8">
        <w:rPr>
          <w:rStyle w:val="Hyperlink"/>
          <w:rFonts w:ascii="Times New Roman" w:hAnsi="Times New Roman"/>
          <w:sz w:val="20"/>
          <w:szCs w:val="20"/>
        </w:rPr>
        <w:t>http://www.sciencepub.net/researcher</w:t>
      </w:r>
    </w:hyperlink>
  </w:p>
  <w:p w:rsidR="00C11DD8" w:rsidRPr="00C11DD8" w:rsidRDefault="00C11DD8" w:rsidP="00C11D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C11DD8" w:rsidP="00C11D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11DD8">
      <w:rPr>
        <w:rFonts w:ascii="Times New Roman" w:hAnsi="Times New Roman" w:hint="eastAsia"/>
        <w:iCs/>
        <w:color w:val="000000"/>
        <w:sz w:val="20"/>
        <w:szCs w:val="20"/>
      </w:rPr>
      <w:tab/>
    </w:r>
    <w:r w:rsidRPr="00C11DD8">
      <w:rPr>
        <w:rFonts w:ascii="Times New Roman" w:hAnsi="Times New Roman"/>
        <w:iCs/>
        <w:color w:val="000000"/>
        <w:sz w:val="20"/>
        <w:szCs w:val="20"/>
      </w:rPr>
      <w:t xml:space="preserve">Researcher </w:t>
    </w:r>
    <w:r w:rsidRPr="00C11DD8">
      <w:rPr>
        <w:rFonts w:ascii="Times New Roman" w:hAnsi="Times New Roman"/>
        <w:iCs/>
        <w:sz w:val="20"/>
        <w:szCs w:val="20"/>
      </w:rPr>
      <w:t>201</w:t>
    </w:r>
    <w:r w:rsidRPr="00C11DD8">
      <w:rPr>
        <w:rFonts w:ascii="Times New Roman" w:hAnsi="Times New Roman" w:hint="eastAsia"/>
        <w:iCs/>
        <w:sz w:val="20"/>
        <w:szCs w:val="20"/>
      </w:rPr>
      <w:t>6</w:t>
    </w:r>
    <w:r w:rsidRPr="00C11DD8">
      <w:rPr>
        <w:rFonts w:ascii="Times New Roman" w:hAnsi="Times New Roman"/>
        <w:iCs/>
        <w:sz w:val="20"/>
        <w:szCs w:val="20"/>
      </w:rPr>
      <w:t>;</w:t>
    </w:r>
    <w:r w:rsidRPr="00C11DD8">
      <w:rPr>
        <w:rFonts w:ascii="Times New Roman" w:hAnsi="Times New Roman" w:hint="eastAsia"/>
        <w:iCs/>
        <w:sz w:val="20"/>
        <w:szCs w:val="20"/>
      </w:rPr>
      <w:t>8</w:t>
    </w:r>
    <w:r w:rsidRPr="00C11DD8">
      <w:rPr>
        <w:rFonts w:ascii="Times New Roman" w:hAnsi="Times New Roman"/>
        <w:iCs/>
        <w:sz w:val="20"/>
        <w:szCs w:val="20"/>
      </w:rPr>
      <w:t>(</w:t>
    </w:r>
    <w:r w:rsidRPr="00C11DD8">
      <w:rPr>
        <w:rFonts w:ascii="Times New Roman" w:hAnsi="Times New Roman" w:hint="eastAsia"/>
        <w:iCs/>
        <w:sz w:val="20"/>
        <w:szCs w:val="20"/>
      </w:rPr>
      <w:t>9</w:t>
    </w:r>
    <w:r w:rsidRPr="00C11DD8">
      <w:rPr>
        <w:rFonts w:ascii="Times New Roman" w:hAnsi="Times New Roman"/>
        <w:iCs/>
        <w:sz w:val="20"/>
        <w:szCs w:val="20"/>
      </w:rPr>
      <w:t xml:space="preserve">)  </w:t>
    </w:r>
    <w:r w:rsidRPr="00C11DD8">
      <w:rPr>
        <w:rFonts w:ascii="Times New Roman" w:hAnsi="Times New Roman" w:hint="eastAsia"/>
        <w:iCs/>
        <w:sz w:val="20"/>
        <w:szCs w:val="20"/>
      </w:rPr>
      <w:t xml:space="preserve"> </w:t>
    </w:r>
    <w:r w:rsidRPr="00C11DD8">
      <w:rPr>
        <w:rFonts w:ascii="Times New Roman" w:hAnsi="Times New Roman"/>
        <w:iCs/>
        <w:sz w:val="20"/>
        <w:szCs w:val="20"/>
      </w:rPr>
      <w:t xml:space="preserve"> </w:t>
    </w:r>
    <w:r w:rsidRPr="00C11DD8">
      <w:rPr>
        <w:rFonts w:ascii="Times New Roman" w:hAnsi="Times New Roman" w:hint="eastAsia"/>
        <w:iCs/>
        <w:sz w:val="20"/>
        <w:szCs w:val="20"/>
      </w:rPr>
      <w:tab/>
    </w:r>
    <w:r w:rsidRPr="00C11DD8">
      <w:rPr>
        <w:rFonts w:ascii="Times New Roman" w:hAnsi="Times New Roman"/>
        <w:iCs/>
        <w:sz w:val="20"/>
        <w:szCs w:val="20"/>
      </w:rPr>
      <w:t xml:space="preserve">    </w:t>
    </w:r>
    <w:r w:rsidRPr="00C11DD8">
      <w:rPr>
        <w:rFonts w:ascii="Times New Roman" w:hAnsi="Times New Roman"/>
        <w:sz w:val="20"/>
        <w:szCs w:val="20"/>
      </w:rPr>
      <w:t xml:space="preserve"> </w:t>
    </w:r>
    <w:hyperlink r:id="rId1" w:history="1">
      <w:r w:rsidRPr="00C11DD8">
        <w:rPr>
          <w:rStyle w:val="Hyperlink"/>
          <w:rFonts w:ascii="Times New Roman" w:hAnsi="Times New Roman"/>
          <w:sz w:val="20"/>
          <w:szCs w:val="20"/>
        </w:rPr>
        <w:t>http://www.sciencepub.net/researcher</w:t>
      </w:r>
    </w:hyperlink>
  </w:p>
  <w:p w:rsidR="00C11DD8" w:rsidRPr="00C11DD8" w:rsidRDefault="00C11DD8" w:rsidP="00C11D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C11DD8" w:rsidP="00C11D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11DD8">
      <w:rPr>
        <w:rFonts w:ascii="Times New Roman" w:hAnsi="Times New Roman" w:hint="eastAsia"/>
        <w:iCs/>
        <w:color w:val="000000"/>
        <w:sz w:val="20"/>
        <w:szCs w:val="20"/>
      </w:rPr>
      <w:tab/>
    </w:r>
    <w:r w:rsidRPr="00C11DD8">
      <w:rPr>
        <w:rFonts w:ascii="Times New Roman" w:hAnsi="Times New Roman"/>
        <w:iCs/>
        <w:color w:val="000000"/>
        <w:sz w:val="20"/>
        <w:szCs w:val="20"/>
      </w:rPr>
      <w:t xml:space="preserve">Researcher </w:t>
    </w:r>
    <w:r w:rsidRPr="00C11DD8">
      <w:rPr>
        <w:rFonts w:ascii="Times New Roman" w:hAnsi="Times New Roman"/>
        <w:iCs/>
        <w:sz w:val="20"/>
        <w:szCs w:val="20"/>
      </w:rPr>
      <w:t>201</w:t>
    </w:r>
    <w:r w:rsidRPr="00C11DD8">
      <w:rPr>
        <w:rFonts w:ascii="Times New Roman" w:hAnsi="Times New Roman" w:hint="eastAsia"/>
        <w:iCs/>
        <w:sz w:val="20"/>
        <w:szCs w:val="20"/>
      </w:rPr>
      <w:t>6</w:t>
    </w:r>
    <w:r w:rsidRPr="00C11DD8">
      <w:rPr>
        <w:rFonts w:ascii="Times New Roman" w:hAnsi="Times New Roman"/>
        <w:iCs/>
        <w:sz w:val="20"/>
        <w:szCs w:val="20"/>
      </w:rPr>
      <w:t>;</w:t>
    </w:r>
    <w:r w:rsidRPr="00C11DD8">
      <w:rPr>
        <w:rFonts w:ascii="Times New Roman" w:hAnsi="Times New Roman" w:hint="eastAsia"/>
        <w:iCs/>
        <w:sz w:val="20"/>
        <w:szCs w:val="20"/>
      </w:rPr>
      <w:t>8</w:t>
    </w:r>
    <w:r w:rsidRPr="00C11DD8">
      <w:rPr>
        <w:rFonts w:ascii="Times New Roman" w:hAnsi="Times New Roman"/>
        <w:iCs/>
        <w:sz w:val="20"/>
        <w:szCs w:val="20"/>
      </w:rPr>
      <w:t>(</w:t>
    </w:r>
    <w:r w:rsidRPr="00C11DD8">
      <w:rPr>
        <w:rFonts w:ascii="Times New Roman" w:hAnsi="Times New Roman" w:hint="eastAsia"/>
        <w:iCs/>
        <w:sz w:val="20"/>
        <w:szCs w:val="20"/>
      </w:rPr>
      <w:t>9</w:t>
    </w:r>
    <w:r w:rsidRPr="00C11DD8">
      <w:rPr>
        <w:rFonts w:ascii="Times New Roman" w:hAnsi="Times New Roman"/>
        <w:iCs/>
        <w:sz w:val="20"/>
        <w:szCs w:val="20"/>
      </w:rPr>
      <w:t xml:space="preserve">)  </w:t>
    </w:r>
    <w:r w:rsidRPr="00C11DD8">
      <w:rPr>
        <w:rFonts w:ascii="Times New Roman" w:hAnsi="Times New Roman" w:hint="eastAsia"/>
        <w:iCs/>
        <w:sz w:val="20"/>
        <w:szCs w:val="20"/>
      </w:rPr>
      <w:t xml:space="preserve"> </w:t>
    </w:r>
    <w:r w:rsidRPr="00C11DD8">
      <w:rPr>
        <w:rFonts w:ascii="Times New Roman" w:hAnsi="Times New Roman"/>
        <w:iCs/>
        <w:sz w:val="20"/>
        <w:szCs w:val="20"/>
      </w:rPr>
      <w:t xml:space="preserve"> </w:t>
    </w:r>
    <w:r w:rsidRPr="00C11DD8">
      <w:rPr>
        <w:rFonts w:ascii="Times New Roman" w:hAnsi="Times New Roman" w:hint="eastAsia"/>
        <w:iCs/>
        <w:sz w:val="20"/>
        <w:szCs w:val="20"/>
      </w:rPr>
      <w:tab/>
    </w:r>
    <w:r w:rsidRPr="00C11DD8">
      <w:rPr>
        <w:rFonts w:ascii="Times New Roman" w:hAnsi="Times New Roman"/>
        <w:iCs/>
        <w:sz w:val="20"/>
        <w:szCs w:val="20"/>
      </w:rPr>
      <w:t xml:space="preserve">    </w:t>
    </w:r>
    <w:r w:rsidRPr="00C11DD8">
      <w:rPr>
        <w:rFonts w:ascii="Times New Roman" w:hAnsi="Times New Roman"/>
        <w:sz w:val="20"/>
        <w:szCs w:val="20"/>
      </w:rPr>
      <w:t xml:space="preserve"> </w:t>
    </w:r>
    <w:hyperlink r:id="rId1" w:history="1">
      <w:r w:rsidRPr="00C11DD8">
        <w:rPr>
          <w:rStyle w:val="Hyperlink"/>
          <w:rFonts w:ascii="Times New Roman" w:hAnsi="Times New Roman"/>
          <w:sz w:val="20"/>
          <w:szCs w:val="20"/>
        </w:rPr>
        <w:t>http://www.sciencepub.net/researcher</w:t>
      </w:r>
    </w:hyperlink>
  </w:p>
  <w:p w:rsidR="00C11DD8" w:rsidRPr="00C11DD8" w:rsidRDefault="00C11DD8" w:rsidP="00C11D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C11DD8" w:rsidP="00C11D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11DD8">
      <w:rPr>
        <w:rFonts w:ascii="Times New Roman" w:hAnsi="Times New Roman" w:hint="eastAsia"/>
        <w:iCs/>
        <w:color w:val="000000"/>
        <w:sz w:val="20"/>
        <w:szCs w:val="20"/>
      </w:rPr>
      <w:tab/>
    </w:r>
    <w:r w:rsidRPr="00C11DD8">
      <w:rPr>
        <w:rFonts w:ascii="Times New Roman" w:hAnsi="Times New Roman"/>
        <w:iCs/>
        <w:color w:val="000000"/>
        <w:sz w:val="20"/>
        <w:szCs w:val="20"/>
      </w:rPr>
      <w:t xml:space="preserve">Researcher </w:t>
    </w:r>
    <w:r w:rsidRPr="00C11DD8">
      <w:rPr>
        <w:rFonts w:ascii="Times New Roman" w:hAnsi="Times New Roman"/>
        <w:iCs/>
        <w:sz w:val="20"/>
        <w:szCs w:val="20"/>
      </w:rPr>
      <w:t>201</w:t>
    </w:r>
    <w:r w:rsidRPr="00C11DD8">
      <w:rPr>
        <w:rFonts w:ascii="Times New Roman" w:hAnsi="Times New Roman" w:hint="eastAsia"/>
        <w:iCs/>
        <w:sz w:val="20"/>
        <w:szCs w:val="20"/>
      </w:rPr>
      <w:t>6</w:t>
    </w:r>
    <w:r w:rsidRPr="00C11DD8">
      <w:rPr>
        <w:rFonts w:ascii="Times New Roman" w:hAnsi="Times New Roman"/>
        <w:iCs/>
        <w:sz w:val="20"/>
        <w:szCs w:val="20"/>
      </w:rPr>
      <w:t>;</w:t>
    </w:r>
    <w:r w:rsidRPr="00C11DD8">
      <w:rPr>
        <w:rFonts w:ascii="Times New Roman" w:hAnsi="Times New Roman" w:hint="eastAsia"/>
        <w:iCs/>
        <w:sz w:val="20"/>
        <w:szCs w:val="20"/>
      </w:rPr>
      <w:t>8</w:t>
    </w:r>
    <w:r w:rsidRPr="00C11DD8">
      <w:rPr>
        <w:rFonts w:ascii="Times New Roman" w:hAnsi="Times New Roman"/>
        <w:iCs/>
        <w:sz w:val="20"/>
        <w:szCs w:val="20"/>
      </w:rPr>
      <w:t>(</w:t>
    </w:r>
    <w:r w:rsidRPr="00C11DD8">
      <w:rPr>
        <w:rFonts w:ascii="Times New Roman" w:hAnsi="Times New Roman" w:hint="eastAsia"/>
        <w:iCs/>
        <w:sz w:val="20"/>
        <w:szCs w:val="20"/>
      </w:rPr>
      <w:t>9</w:t>
    </w:r>
    <w:r w:rsidRPr="00C11DD8">
      <w:rPr>
        <w:rFonts w:ascii="Times New Roman" w:hAnsi="Times New Roman"/>
        <w:iCs/>
        <w:sz w:val="20"/>
        <w:szCs w:val="20"/>
      </w:rPr>
      <w:t xml:space="preserve">)  </w:t>
    </w:r>
    <w:r w:rsidRPr="00C11DD8">
      <w:rPr>
        <w:rFonts w:ascii="Times New Roman" w:hAnsi="Times New Roman" w:hint="eastAsia"/>
        <w:iCs/>
        <w:sz w:val="20"/>
        <w:szCs w:val="20"/>
      </w:rPr>
      <w:t xml:space="preserve"> </w:t>
    </w:r>
    <w:r w:rsidRPr="00C11DD8">
      <w:rPr>
        <w:rFonts w:ascii="Times New Roman" w:hAnsi="Times New Roman"/>
        <w:iCs/>
        <w:sz w:val="20"/>
        <w:szCs w:val="20"/>
      </w:rPr>
      <w:t xml:space="preserve"> </w:t>
    </w:r>
    <w:r w:rsidRPr="00C11DD8">
      <w:rPr>
        <w:rFonts w:ascii="Times New Roman" w:hAnsi="Times New Roman" w:hint="eastAsia"/>
        <w:iCs/>
        <w:sz w:val="20"/>
        <w:szCs w:val="20"/>
      </w:rPr>
      <w:tab/>
    </w:r>
    <w:r w:rsidRPr="00C11DD8">
      <w:rPr>
        <w:rFonts w:ascii="Times New Roman" w:hAnsi="Times New Roman"/>
        <w:iCs/>
        <w:sz w:val="20"/>
        <w:szCs w:val="20"/>
      </w:rPr>
      <w:t xml:space="preserve">    </w:t>
    </w:r>
    <w:r w:rsidRPr="00C11DD8">
      <w:rPr>
        <w:rFonts w:ascii="Times New Roman" w:hAnsi="Times New Roman"/>
        <w:sz w:val="20"/>
        <w:szCs w:val="20"/>
      </w:rPr>
      <w:t xml:space="preserve"> </w:t>
    </w:r>
    <w:hyperlink r:id="rId1" w:history="1">
      <w:r w:rsidRPr="00C11DD8">
        <w:rPr>
          <w:rStyle w:val="Hyperlink"/>
          <w:rFonts w:ascii="Times New Roman" w:hAnsi="Times New Roman"/>
          <w:sz w:val="20"/>
          <w:szCs w:val="20"/>
        </w:rPr>
        <w:t>http://www.sciencepub.net/researcher</w:t>
      </w:r>
    </w:hyperlink>
  </w:p>
  <w:p w:rsidR="00C11DD8" w:rsidRPr="00C11DD8" w:rsidRDefault="00C11DD8" w:rsidP="00C11D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C11DD8" w:rsidP="00C11D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11DD8">
      <w:rPr>
        <w:rFonts w:ascii="Times New Roman" w:hAnsi="Times New Roman" w:hint="eastAsia"/>
        <w:iCs/>
        <w:color w:val="000000"/>
        <w:sz w:val="20"/>
        <w:szCs w:val="20"/>
      </w:rPr>
      <w:tab/>
    </w:r>
    <w:r w:rsidRPr="00C11DD8">
      <w:rPr>
        <w:rFonts w:ascii="Times New Roman" w:hAnsi="Times New Roman"/>
        <w:iCs/>
        <w:color w:val="000000"/>
        <w:sz w:val="20"/>
        <w:szCs w:val="20"/>
      </w:rPr>
      <w:t xml:space="preserve">Researcher </w:t>
    </w:r>
    <w:r w:rsidRPr="00C11DD8">
      <w:rPr>
        <w:rFonts w:ascii="Times New Roman" w:hAnsi="Times New Roman"/>
        <w:iCs/>
        <w:sz w:val="20"/>
        <w:szCs w:val="20"/>
      </w:rPr>
      <w:t>201</w:t>
    </w:r>
    <w:r w:rsidRPr="00C11DD8">
      <w:rPr>
        <w:rFonts w:ascii="Times New Roman" w:hAnsi="Times New Roman" w:hint="eastAsia"/>
        <w:iCs/>
        <w:sz w:val="20"/>
        <w:szCs w:val="20"/>
      </w:rPr>
      <w:t>6</w:t>
    </w:r>
    <w:r w:rsidRPr="00C11DD8">
      <w:rPr>
        <w:rFonts w:ascii="Times New Roman" w:hAnsi="Times New Roman"/>
        <w:iCs/>
        <w:sz w:val="20"/>
        <w:szCs w:val="20"/>
      </w:rPr>
      <w:t>;</w:t>
    </w:r>
    <w:r w:rsidRPr="00C11DD8">
      <w:rPr>
        <w:rFonts w:ascii="Times New Roman" w:hAnsi="Times New Roman" w:hint="eastAsia"/>
        <w:iCs/>
        <w:sz w:val="20"/>
        <w:szCs w:val="20"/>
      </w:rPr>
      <w:t>8</w:t>
    </w:r>
    <w:r w:rsidRPr="00C11DD8">
      <w:rPr>
        <w:rFonts w:ascii="Times New Roman" w:hAnsi="Times New Roman"/>
        <w:iCs/>
        <w:sz w:val="20"/>
        <w:szCs w:val="20"/>
      </w:rPr>
      <w:t>(</w:t>
    </w:r>
    <w:r w:rsidRPr="00C11DD8">
      <w:rPr>
        <w:rFonts w:ascii="Times New Roman" w:hAnsi="Times New Roman" w:hint="eastAsia"/>
        <w:iCs/>
        <w:sz w:val="20"/>
        <w:szCs w:val="20"/>
      </w:rPr>
      <w:t>9</w:t>
    </w:r>
    <w:r w:rsidRPr="00C11DD8">
      <w:rPr>
        <w:rFonts w:ascii="Times New Roman" w:hAnsi="Times New Roman"/>
        <w:iCs/>
        <w:sz w:val="20"/>
        <w:szCs w:val="20"/>
      </w:rPr>
      <w:t xml:space="preserve">)  </w:t>
    </w:r>
    <w:r w:rsidRPr="00C11DD8">
      <w:rPr>
        <w:rFonts w:ascii="Times New Roman" w:hAnsi="Times New Roman" w:hint="eastAsia"/>
        <w:iCs/>
        <w:sz w:val="20"/>
        <w:szCs w:val="20"/>
      </w:rPr>
      <w:t xml:space="preserve"> </w:t>
    </w:r>
    <w:r w:rsidRPr="00C11DD8">
      <w:rPr>
        <w:rFonts w:ascii="Times New Roman" w:hAnsi="Times New Roman"/>
        <w:iCs/>
        <w:sz w:val="20"/>
        <w:szCs w:val="20"/>
      </w:rPr>
      <w:t xml:space="preserve"> </w:t>
    </w:r>
    <w:r w:rsidRPr="00C11DD8">
      <w:rPr>
        <w:rFonts w:ascii="Times New Roman" w:hAnsi="Times New Roman" w:hint="eastAsia"/>
        <w:iCs/>
        <w:sz w:val="20"/>
        <w:szCs w:val="20"/>
      </w:rPr>
      <w:tab/>
    </w:r>
    <w:r w:rsidRPr="00C11DD8">
      <w:rPr>
        <w:rFonts w:ascii="Times New Roman" w:hAnsi="Times New Roman"/>
        <w:iCs/>
        <w:sz w:val="20"/>
        <w:szCs w:val="20"/>
      </w:rPr>
      <w:t xml:space="preserve">    </w:t>
    </w:r>
    <w:r w:rsidRPr="00C11DD8">
      <w:rPr>
        <w:rFonts w:ascii="Times New Roman" w:hAnsi="Times New Roman"/>
        <w:sz w:val="20"/>
        <w:szCs w:val="20"/>
      </w:rPr>
      <w:t xml:space="preserve"> </w:t>
    </w:r>
    <w:hyperlink r:id="rId1" w:history="1">
      <w:r w:rsidRPr="00C11DD8">
        <w:rPr>
          <w:rStyle w:val="Hyperlink"/>
          <w:rFonts w:ascii="Times New Roman" w:hAnsi="Times New Roman"/>
          <w:sz w:val="20"/>
          <w:szCs w:val="20"/>
        </w:rPr>
        <w:t>http://www.sciencepub.net/researcher</w:t>
      </w:r>
    </w:hyperlink>
  </w:p>
  <w:p w:rsidR="00C11DD8" w:rsidRPr="00C11DD8" w:rsidRDefault="00C11DD8" w:rsidP="00C11D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C11DD8" w:rsidP="00C11D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11DD8">
      <w:rPr>
        <w:rFonts w:ascii="Times New Roman" w:hAnsi="Times New Roman" w:hint="eastAsia"/>
        <w:iCs/>
        <w:color w:val="000000"/>
        <w:sz w:val="20"/>
        <w:szCs w:val="20"/>
      </w:rPr>
      <w:tab/>
    </w:r>
    <w:r w:rsidRPr="00C11DD8">
      <w:rPr>
        <w:rFonts w:ascii="Times New Roman" w:hAnsi="Times New Roman"/>
        <w:iCs/>
        <w:color w:val="000000"/>
        <w:sz w:val="20"/>
        <w:szCs w:val="20"/>
      </w:rPr>
      <w:t xml:space="preserve">Researcher </w:t>
    </w:r>
    <w:r w:rsidRPr="00C11DD8">
      <w:rPr>
        <w:rFonts w:ascii="Times New Roman" w:hAnsi="Times New Roman"/>
        <w:iCs/>
        <w:sz w:val="20"/>
        <w:szCs w:val="20"/>
      </w:rPr>
      <w:t>201</w:t>
    </w:r>
    <w:r w:rsidRPr="00C11DD8">
      <w:rPr>
        <w:rFonts w:ascii="Times New Roman" w:hAnsi="Times New Roman" w:hint="eastAsia"/>
        <w:iCs/>
        <w:sz w:val="20"/>
        <w:szCs w:val="20"/>
      </w:rPr>
      <w:t>6</w:t>
    </w:r>
    <w:r w:rsidRPr="00C11DD8">
      <w:rPr>
        <w:rFonts w:ascii="Times New Roman" w:hAnsi="Times New Roman"/>
        <w:iCs/>
        <w:sz w:val="20"/>
        <w:szCs w:val="20"/>
      </w:rPr>
      <w:t>;</w:t>
    </w:r>
    <w:r w:rsidRPr="00C11DD8">
      <w:rPr>
        <w:rFonts w:ascii="Times New Roman" w:hAnsi="Times New Roman" w:hint="eastAsia"/>
        <w:iCs/>
        <w:sz w:val="20"/>
        <w:szCs w:val="20"/>
      </w:rPr>
      <w:t>8</w:t>
    </w:r>
    <w:r w:rsidRPr="00C11DD8">
      <w:rPr>
        <w:rFonts w:ascii="Times New Roman" w:hAnsi="Times New Roman"/>
        <w:iCs/>
        <w:sz w:val="20"/>
        <w:szCs w:val="20"/>
      </w:rPr>
      <w:t>(</w:t>
    </w:r>
    <w:r w:rsidRPr="00C11DD8">
      <w:rPr>
        <w:rFonts w:ascii="Times New Roman" w:hAnsi="Times New Roman" w:hint="eastAsia"/>
        <w:iCs/>
        <w:sz w:val="20"/>
        <w:szCs w:val="20"/>
      </w:rPr>
      <w:t>9</w:t>
    </w:r>
    <w:r w:rsidRPr="00C11DD8">
      <w:rPr>
        <w:rFonts w:ascii="Times New Roman" w:hAnsi="Times New Roman"/>
        <w:iCs/>
        <w:sz w:val="20"/>
        <w:szCs w:val="20"/>
      </w:rPr>
      <w:t xml:space="preserve">)  </w:t>
    </w:r>
    <w:r w:rsidRPr="00C11DD8">
      <w:rPr>
        <w:rFonts w:ascii="Times New Roman" w:hAnsi="Times New Roman" w:hint="eastAsia"/>
        <w:iCs/>
        <w:sz w:val="20"/>
        <w:szCs w:val="20"/>
      </w:rPr>
      <w:t xml:space="preserve"> </w:t>
    </w:r>
    <w:r w:rsidRPr="00C11DD8">
      <w:rPr>
        <w:rFonts w:ascii="Times New Roman" w:hAnsi="Times New Roman"/>
        <w:iCs/>
        <w:sz w:val="20"/>
        <w:szCs w:val="20"/>
      </w:rPr>
      <w:t xml:space="preserve"> </w:t>
    </w:r>
    <w:r w:rsidRPr="00C11DD8">
      <w:rPr>
        <w:rFonts w:ascii="Times New Roman" w:hAnsi="Times New Roman" w:hint="eastAsia"/>
        <w:iCs/>
        <w:sz w:val="20"/>
        <w:szCs w:val="20"/>
      </w:rPr>
      <w:tab/>
    </w:r>
    <w:r w:rsidRPr="00C11DD8">
      <w:rPr>
        <w:rFonts w:ascii="Times New Roman" w:hAnsi="Times New Roman"/>
        <w:iCs/>
        <w:sz w:val="20"/>
        <w:szCs w:val="20"/>
      </w:rPr>
      <w:t xml:space="preserve">    </w:t>
    </w:r>
    <w:r w:rsidRPr="00C11DD8">
      <w:rPr>
        <w:rFonts w:ascii="Times New Roman" w:hAnsi="Times New Roman"/>
        <w:sz w:val="20"/>
        <w:szCs w:val="20"/>
      </w:rPr>
      <w:t xml:space="preserve"> </w:t>
    </w:r>
    <w:hyperlink r:id="rId1" w:history="1">
      <w:r w:rsidRPr="00C11DD8">
        <w:rPr>
          <w:rStyle w:val="Hyperlink"/>
          <w:rFonts w:ascii="Times New Roman" w:hAnsi="Times New Roman"/>
          <w:sz w:val="20"/>
          <w:szCs w:val="20"/>
        </w:rPr>
        <w:t>http://www.sciencepub.net/researcher</w:t>
      </w:r>
    </w:hyperlink>
  </w:p>
  <w:p w:rsidR="00C11DD8" w:rsidRPr="00C11DD8" w:rsidRDefault="00C11DD8" w:rsidP="00C11D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C11DD8" w:rsidP="00C11D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11DD8">
      <w:rPr>
        <w:rFonts w:ascii="Times New Roman" w:hAnsi="Times New Roman" w:hint="eastAsia"/>
        <w:iCs/>
        <w:color w:val="000000"/>
        <w:sz w:val="20"/>
        <w:szCs w:val="20"/>
      </w:rPr>
      <w:tab/>
    </w:r>
    <w:r w:rsidRPr="00C11DD8">
      <w:rPr>
        <w:rFonts w:ascii="Times New Roman" w:hAnsi="Times New Roman"/>
        <w:iCs/>
        <w:color w:val="000000"/>
        <w:sz w:val="20"/>
        <w:szCs w:val="20"/>
      </w:rPr>
      <w:t xml:space="preserve">Researcher </w:t>
    </w:r>
    <w:r w:rsidRPr="00C11DD8">
      <w:rPr>
        <w:rFonts w:ascii="Times New Roman" w:hAnsi="Times New Roman"/>
        <w:iCs/>
        <w:sz w:val="20"/>
        <w:szCs w:val="20"/>
      </w:rPr>
      <w:t>201</w:t>
    </w:r>
    <w:r w:rsidRPr="00C11DD8">
      <w:rPr>
        <w:rFonts w:ascii="Times New Roman" w:hAnsi="Times New Roman" w:hint="eastAsia"/>
        <w:iCs/>
        <w:sz w:val="20"/>
        <w:szCs w:val="20"/>
      </w:rPr>
      <w:t>6</w:t>
    </w:r>
    <w:r w:rsidRPr="00C11DD8">
      <w:rPr>
        <w:rFonts w:ascii="Times New Roman" w:hAnsi="Times New Roman"/>
        <w:iCs/>
        <w:sz w:val="20"/>
        <w:szCs w:val="20"/>
      </w:rPr>
      <w:t>;</w:t>
    </w:r>
    <w:r w:rsidRPr="00C11DD8">
      <w:rPr>
        <w:rFonts w:ascii="Times New Roman" w:hAnsi="Times New Roman" w:hint="eastAsia"/>
        <w:iCs/>
        <w:sz w:val="20"/>
        <w:szCs w:val="20"/>
      </w:rPr>
      <w:t>8</w:t>
    </w:r>
    <w:r w:rsidRPr="00C11DD8">
      <w:rPr>
        <w:rFonts w:ascii="Times New Roman" w:hAnsi="Times New Roman"/>
        <w:iCs/>
        <w:sz w:val="20"/>
        <w:szCs w:val="20"/>
      </w:rPr>
      <w:t>(</w:t>
    </w:r>
    <w:r w:rsidRPr="00C11DD8">
      <w:rPr>
        <w:rFonts w:ascii="Times New Roman" w:hAnsi="Times New Roman" w:hint="eastAsia"/>
        <w:iCs/>
        <w:sz w:val="20"/>
        <w:szCs w:val="20"/>
      </w:rPr>
      <w:t>9</w:t>
    </w:r>
    <w:r w:rsidRPr="00C11DD8">
      <w:rPr>
        <w:rFonts w:ascii="Times New Roman" w:hAnsi="Times New Roman"/>
        <w:iCs/>
        <w:sz w:val="20"/>
        <w:szCs w:val="20"/>
      </w:rPr>
      <w:t xml:space="preserve">)  </w:t>
    </w:r>
    <w:r w:rsidRPr="00C11DD8">
      <w:rPr>
        <w:rFonts w:ascii="Times New Roman" w:hAnsi="Times New Roman" w:hint="eastAsia"/>
        <w:iCs/>
        <w:sz w:val="20"/>
        <w:szCs w:val="20"/>
      </w:rPr>
      <w:t xml:space="preserve"> </w:t>
    </w:r>
    <w:r w:rsidRPr="00C11DD8">
      <w:rPr>
        <w:rFonts w:ascii="Times New Roman" w:hAnsi="Times New Roman"/>
        <w:iCs/>
        <w:sz w:val="20"/>
        <w:szCs w:val="20"/>
      </w:rPr>
      <w:t xml:space="preserve"> </w:t>
    </w:r>
    <w:r w:rsidRPr="00C11DD8">
      <w:rPr>
        <w:rFonts w:ascii="Times New Roman" w:hAnsi="Times New Roman" w:hint="eastAsia"/>
        <w:iCs/>
        <w:sz w:val="20"/>
        <w:szCs w:val="20"/>
      </w:rPr>
      <w:tab/>
    </w:r>
    <w:r w:rsidRPr="00C11DD8">
      <w:rPr>
        <w:rFonts w:ascii="Times New Roman" w:hAnsi="Times New Roman"/>
        <w:iCs/>
        <w:sz w:val="20"/>
        <w:szCs w:val="20"/>
      </w:rPr>
      <w:t xml:space="preserve">    </w:t>
    </w:r>
    <w:r w:rsidRPr="00C11DD8">
      <w:rPr>
        <w:rFonts w:ascii="Times New Roman" w:hAnsi="Times New Roman"/>
        <w:sz w:val="20"/>
        <w:szCs w:val="20"/>
      </w:rPr>
      <w:t xml:space="preserve"> </w:t>
    </w:r>
    <w:hyperlink r:id="rId1" w:history="1">
      <w:r w:rsidRPr="00C11DD8">
        <w:rPr>
          <w:rStyle w:val="Hyperlink"/>
          <w:rFonts w:ascii="Times New Roman" w:hAnsi="Times New Roman"/>
          <w:sz w:val="20"/>
          <w:szCs w:val="20"/>
        </w:rPr>
        <w:t>http://www.sciencepub.net/researcher</w:t>
      </w:r>
    </w:hyperlink>
  </w:p>
  <w:p w:rsidR="00C11DD8" w:rsidRPr="00C11DD8" w:rsidRDefault="00C11DD8" w:rsidP="00C11D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C11DD8" w:rsidP="00C11D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11DD8">
      <w:rPr>
        <w:rFonts w:ascii="Times New Roman" w:hAnsi="Times New Roman" w:hint="eastAsia"/>
        <w:iCs/>
        <w:color w:val="000000"/>
        <w:sz w:val="20"/>
        <w:szCs w:val="20"/>
      </w:rPr>
      <w:tab/>
    </w:r>
    <w:r w:rsidRPr="00C11DD8">
      <w:rPr>
        <w:rFonts w:ascii="Times New Roman" w:hAnsi="Times New Roman"/>
        <w:iCs/>
        <w:color w:val="000000"/>
        <w:sz w:val="20"/>
        <w:szCs w:val="20"/>
      </w:rPr>
      <w:t xml:space="preserve">Researcher </w:t>
    </w:r>
    <w:r w:rsidRPr="00C11DD8">
      <w:rPr>
        <w:rFonts w:ascii="Times New Roman" w:hAnsi="Times New Roman"/>
        <w:iCs/>
        <w:sz w:val="20"/>
        <w:szCs w:val="20"/>
      </w:rPr>
      <w:t>201</w:t>
    </w:r>
    <w:r w:rsidRPr="00C11DD8">
      <w:rPr>
        <w:rFonts w:ascii="Times New Roman" w:hAnsi="Times New Roman" w:hint="eastAsia"/>
        <w:iCs/>
        <w:sz w:val="20"/>
        <w:szCs w:val="20"/>
      </w:rPr>
      <w:t>6</w:t>
    </w:r>
    <w:r w:rsidRPr="00C11DD8">
      <w:rPr>
        <w:rFonts w:ascii="Times New Roman" w:hAnsi="Times New Roman"/>
        <w:iCs/>
        <w:sz w:val="20"/>
        <w:szCs w:val="20"/>
      </w:rPr>
      <w:t>;</w:t>
    </w:r>
    <w:r w:rsidRPr="00C11DD8">
      <w:rPr>
        <w:rFonts w:ascii="Times New Roman" w:hAnsi="Times New Roman" w:hint="eastAsia"/>
        <w:iCs/>
        <w:sz w:val="20"/>
        <w:szCs w:val="20"/>
      </w:rPr>
      <w:t>8</w:t>
    </w:r>
    <w:r w:rsidRPr="00C11DD8">
      <w:rPr>
        <w:rFonts w:ascii="Times New Roman" w:hAnsi="Times New Roman"/>
        <w:iCs/>
        <w:sz w:val="20"/>
        <w:szCs w:val="20"/>
      </w:rPr>
      <w:t>(</w:t>
    </w:r>
    <w:r w:rsidRPr="00C11DD8">
      <w:rPr>
        <w:rFonts w:ascii="Times New Roman" w:hAnsi="Times New Roman" w:hint="eastAsia"/>
        <w:iCs/>
        <w:sz w:val="20"/>
        <w:szCs w:val="20"/>
      </w:rPr>
      <w:t>9</w:t>
    </w:r>
    <w:r w:rsidRPr="00C11DD8">
      <w:rPr>
        <w:rFonts w:ascii="Times New Roman" w:hAnsi="Times New Roman"/>
        <w:iCs/>
        <w:sz w:val="20"/>
        <w:szCs w:val="20"/>
      </w:rPr>
      <w:t xml:space="preserve">)  </w:t>
    </w:r>
    <w:r w:rsidRPr="00C11DD8">
      <w:rPr>
        <w:rFonts w:ascii="Times New Roman" w:hAnsi="Times New Roman" w:hint="eastAsia"/>
        <w:iCs/>
        <w:sz w:val="20"/>
        <w:szCs w:val="20"/>
      </w:rPr>
      <w:t xml:space="preserve"> </w:t>
    </w:r>
    <w:r w:rsidRPr="00C11DD8">
      <w:rPr>
        <w:rFonts w:ascii="Times New Roman" w:hAnsi="Times New Roman"/>
        <w:iCs/>
        <w:sz w:val="20"/>
        <w:szCs w:val="20"/>
      </w:rPr>
      <w:t xml:space="preserve"> </w:t>
    </w:r>
    <w:r w:rsidRPr="00C11DD8">
      <w:rPr>
        <w:rFonts w:ascii="Times New Roman" w:hAnsi="Times New Roman" w:hint="eastAsia"/>
        <w:iCs/>
        <w:sz w:val="20"/>
        <w:szCs w:val="20"/>
      </w:rPr>
      <w:tab/>
    </w:r>
    <w:r w:rsidRPr="00C11DD8">
      <w:rPr>
        <w:rFonts w:ascii="Times New Roman" w:hAnsi="Times New Roman"/>
        <w:iCs/>
        <w:sz w:val="20"/>
        <w:szCs w:val="20"/>
      </w:rPr>
      <w:t xml:space="preserve">    </w:t>
    </w:r>
    <w:r w:rsidRPr="00C11DD8">
      <w:rPr>
        <w:rFonts w:ascii="Times New Roman" w:hAnsi="Times New Roman"/>
        <w:sz w:val="20"/>
        <w:szCs w:val="20"/>
      </w:rPr>
      <w:t xml:space="preserve"> </w:t>
    </w:r>
    <w:hyperlink r:id="rId1" w:history="1">
      <w:r w:rsidRPr="00C11DD8">
        <w:rPr>
          <w:rStyle w:val="Hyperlink"/>
          <w:rFonts w:ascii="Times New Roman" w:hAnsi="Times New Roman"/>
          <w:sz w:val="20"/>
          <w:szCs w:val="20"/>
        </w:rPr>
        <w:t>http://www.sciencepub.net/researcher</w:t>
      </w:r>
    </w:hyperlink>
  </w:p>
  <w:p w:rsidR="00C11DD8" w:rsidRPr="00C11DD8" w:rsidRDefault="00C11DD8" w:rsidP="00C11D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C11DD8" w:rsidP="00C11D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11DD8">
      <w:rPr>
        <w:rFonts w:ascii="Times New Roman" w:hAnsi="Times New Roman" w:hint="eastAsia"/>
        <w:iCs/>
        <w:color w:val="000000"/>
        <w:sz w:val="20"/>
        <w:szCs w:val="20"/>
      </w:rPr>
      <w:tab/>
    </w:r>
    <w:r w:rsidRPr="00C11DD8">
      <w:rPr>
        <w:rFonts w:ascii="Times New Roman" w:hAnsi="Times New Roman"/>
        <w:iCs/>
        <w:color w:val="000000"/>
        <w:sz w:val="20"/>
        <w:szCs w:val="20"/>
      </w:rPr>
      <w:t xml:space="preserve">Researcher </w:t>
    </w:r>
    <w:r w:rsidRPr="00C11DD8">
      <w:rPr>
        <w:rFonts w:ascii="Times New Roman" w:hAnsi="Times New Roman"/>
        <w:iCs/>
        <w:sz w:val="20"/>
        <w:szCs w:val="20"/>
      </w:rPr>
      <w:t>201</w:t>
    </w:r>
    <w:r w:rsidRPr="00C11DD8">
      <w:rPr>
        <w:rFonts w:ascii="Times New Roman" w:hAnsi="Times New Roman" w:hint="eastAsia"/>
        <w:iCs/>
        <w:sz w:val="20"/>
        <w:szCs w:val="20"/>
      </w:rPr>
      <w:t>6</w:t>
    </w:r>
    <w:r w:rsidRPr="00C11DD8">
      <w:rPr>
        <w:rFonts w:ascii="Times New Roman" w:hAnsi="Times New Roman"/>
        <w:iCs/>
        <w:sz w:val="20"/>
        <w:szCs w:val="20"/>
      </w:rPr>
      <w:t>;</w:t>
    </w:r>
    <w:r w:rsidRPr="00C11DD8">
      <w:rPr>
        <w:rFonts w:ascii="Times New Roman" w:hAnsi="Times New Roman" w:hint="eastAsia"/>
        <w:iCs/>
        <w:sz w:val="20"/>
        <w:szCs w:val="20"/>
      </w:rPr>
      <w:t>8</w:t>
    </w:r>
    <w:r w:rsidRPr="00C11DD8">
      <w:rPr>
        <w:rFonts w:ascii="Times New Roman" w:hAnsi="Times New Roman"/>
        <w:iCs/>
        <w:sz w:val="20"/>
        <w:szCs w:val="20"/>
      </w:rPr>
      <w:t>(</w:t>
    </w:r>
    <w:r w:rsidRPr="00C11DD8">
      <w:rPr>
        <w:rFonts w:ascii="Times New Roman" w:hAnsi="Times New Roman" w:hint="eastAsia"/>
        <w:iCs/>
        <w:sz w:val="20"/>
        <w:szCs w:val="20"/>
      </w:rPr>
      <w:t>9</w:t>
    </w:r>
    <w:r w:rsidRPr="00C11DD8">
      <w:rPr>
        <w:rFonts w:ascii="Times New Roman" w:hAnsi="Times New Roman"/>
        <w:iCs/>
        <w:sz w:val="20"/>
        <w:szCs w:val="20"/>
      </w:rPr>
      <w:t xml:space="preserve">)  </w:t>
    </w:r>
    <w:r w:rsidRPr="00C11DD8">
      <w:rPr>
        <w:rFonts w:ascii="Times New Roman" w:hAnsi="Times New Roman" w:hint="eastAsia"/>
        <w:iCs/>
        <w:sz w:val="20"/>
        <w:szCs w:val="20"/>
      </w:rPr>
      <w:t xml:space="preserve"> </w:t>
    </w:r>
    <w:r w:rsidRPr="00C11DD8">
      <w:rPr>
        <w:rFonts w:ascii="Times New Roman" w:hAnsi="Times New Roman"/>
        <w:iCs/>
        <w:sz w:val="20"/>
        <w:szCs w:val="20"/>
      </w:rPr>
      <w:t xml:space="preserve"> </w:t>
    </w:r>
    <w:r w:rsidRPr="00C11DD8">
      <w:rPr>
        <w:rFonts w:ascii="Times New Roman" w:hAnsi="Times New Roman" w:hint="eastAsia"/>
        <w:iCs/>
        <w:sz w:val="20"/>
        <w:szCs w:val="20"/>
      </w:rPr>
      <w:tab/>
    </w:r>
    <w:r w:rsidRPr="00C11DD8">
      <w:rPr>
        <w:rFonts w:ascii="Times New Roman" w:hAnsi="Times New Roman"/>
        <w:iCs/>
        <w:sz w:val="20"/>
        <w:szCs w:val="20"/>
      </w:rPr>
      <w:t xml:space="preserve">    </w:t>
    </w:r>
    <w:r w:rsidRPr="00C11DD8">
      <w:rPr>
        <w:rFonts w:ascii="Times New Roman" w:hAnsi="Times New Roman"/>
        <w:sz w:val="20"/>
        <w:szCs w:val="20"/>
      </w:rPr>
      <w:t xml:space="preserve"> </w:t>
    </w:r>
    <w:hyperlink r:id="rId1" w:history="1">
      <w:r w:rsidRPr="00C11DD8">
        <w:rPr>
          <w:rStyle w:val="Hyperlink"/>
          <w:rFonts w:ascii="Times New Roman" w:hAnsi="Times New Roman"/>
          <w:sz w:val="20"/>
          <w:szCs w:val="20"/>
        </w:rPr>
        <w:t>http://www.sciencepub.net/researcher</w:t>
      </w:r>
    </w:hyperlink>
  </w:p>
  <w:p w:rsidR="00C11DD8" w:rsidRPr="00C11DD8" w:rsidRDefault="00C11DD8" w:rsidP="00C11D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C11DD8" w:rsidP="00C11D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11DD8">
      <w:rPr>
        <w:rFonts w:ascii="Times New Roman" w:hAnsi="Times New Roman" w:hint="eastAsia"/>
        <w:iCs/>
        <w:color w:val="000000"/>
        <w:sz w:val="20"/>
        <w:szCs w:val="20"/>
      </w:rPr>
      <w:tab/>
    </w:r>
    <w:r w:rsidRPr="00C11DD8">
      <w:rPr>
        <w:rFonts w:ascii="Times New Roman" w:hAnsi="Times New Roman"/>
        <w:iCs/>
        <w:color w:val="000000"/>
        <w:sz w:val="20"/>
        <w:szCs w:val="20"/>
      </w:rPr>
      <w:t xml:space="preserve">Researcher </w:t>
    </w:r>
    <w:r w:rsidRPr="00C11DD8">
      <w:rPr>
        <w:rFonts w:ascii="Times New Roman" w:hAnsi="Times New Roman"/>
        <w:iCs/>
        <w:sz w:val="20"/>
        <w:szCs w:val="20"/>
      </w:rPr>
      <w:t>201</w:t>
    </w:r>
    <w:r w:rsidRPr="00C11DD8">
      <w:rPr>
        <w:rFonts w:ascii="Times New Roman" w:hAnsi="Times New Roman" w:hint="eastAsia"/>
        <w:iCs/>
        <w:sz w:val="20"/>
        <w:szCs w:val="20"/>
      </w:rPr>
      <w:t>6</w:t>
    </w:r>
    <w:r w:rsidRPr="00C11DD8">
      <w:rPr>
        <w:rFonts w:ascii="Times New Roman" w:hAnsi="Times New Roman"/>
        <w:iCs/>
        <w:sz w:val="20"/>
        <w:szCs w:val="20"/>
      </w:rPr>
      <w:t>;</w:t>
    </w:r>
    <w:r w:rsidRPr="00C11DD8">
      <w:rPr>
        <w:rFonts w:ascii="Times New Roman" w:hAnsi="Times New Roman" w:hint="eastAsia"/>
        <w:iCs/>
        <w:sz w:val="20"/>
        <w:szCs w:val="20"/>
      </w:rPr>
      <w:t>8</w:t>
    </w:r>
    <w:r w:rsidRPr="00C11DD8">
      <w:rPr>
        <w:rFonts w:ascii="Times New Roman" w:hAnsi="Times New Roman"/>
        <w:iCs/>
        <w:sz w:val="20"/>
        <w:szCs w:val="20"/>
      </w:rPr>
      <w:t>(</w:t>
    </w:r>
    <w:r w:rsidRPr="00C11DD8">
      <w:rPr>
        <w:rFonts w:ascii="Times New Roman" w:hAnsi="Times New Roman" w:hint="eastAsia"/>
        <w:iCs/>
        <w:sz w:val="20"/>
        <w:szCs w:val="20"/>
      </w:rPr>
      <w:t>9</w:t>
    </w:r>
    <w:r w:rsidRPr="00C11DD8">
      <w:rPr>
        <w:rFonts w:ascii="Times New Roman" w:hAnsi="Times New Roman"/>
        <w:iCs/>
        <w:sz w:val="20"/>
        <w:szCs w:val="20"/>
      </w:rPr>
      <w:t xml:space="preserve">)  </w:t>
    </w:r>
    <w:r w:rsidRPr="00C11DD8">
      <w:rPr>
        <w:rFonts w:ascii="Times New Roman" w:hAnsi="Times New Roman" w:hint="eastAsia"/>
        <w:iCs/>
        <w:sz w:val="20"/>
        <w:szCs w:val="20"/>
      </w:rPr>
      <w:t xml:space="preserve"> </w:t>
    </w:r>
    <w:r w:rsidRPr="00C11DD8">
      <w:rPr>
        <w:rFonts w:ascii="Times New Roman" w:hAnsi="Times New Roman"/>
        <w:iCs/>
        <w:sz w:val="20"/>
        <w:szCs w:val="20"/>
      </w:rPr>
      <w:t xml:space="preserve"> </w:t>
    </w:r>
    <w:r w:rsidRPr="00C11DD8">
      <w:rPr>
        <w:rFonts w:ascii="Times New Roman" w:hAnsi="Times New Roman" w:hint="eastAsia"/>
        <w:iCs/>
        <w:sz w:val="20"/>
        <w:szCs w:val="20"/>
      </w:rPr>
      <w:tab/>
    </w:r>
    <w:r w:rsidRPr="00C11DD8">
      <w:rPr>
        <w:rFonts w:ascii="Times New Roman" w:hAnsi="Times New Roman"/>
        <w:iCs/>
        <w:sz w:val="20"/>
        <w:szCs w:val="20"/>
      </w:rPr>
      <w:t xml:space="preserve">    </w:t>
    </w:r>
    <w:r w:rsidRPr="00C11DD8">
      <w:rPr>
        <w:rFonts w:ascii="Times New Roman" w:hAnsi="Times New Roman"/>
        <w:sz w:val="20"/>
        <w:szCs w:val="20"/>
      </w:rPr>
      <w:t xml:space="preserve"> </w:t>
    </w:r>
    <w:hyperlink r:id="rId1" w:history="1">
      <w:r w:rsidRPr="00C11DD8">
        <w:rPr>
          <w:rStyle w:val="Hyperlink"/>
          <w:rFonts w:ascii="Times New Roman" w:hAnsi="Times New Roman"/>
          <w:sz w:val="20"/>
          <w:szCs w:val="20"/>
        </w:rPr>
        <w:t>http://www.sciencepub.net/researcher</w:t>
      </w:r>
    </w:hyperlink>
  </w:p>
  <w:p w:rsidR="00C11DD8" w:rsidRPr="00C11DD8" w:rsidRDefault="00C11DD8" w:rsidP="00C11D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C11DD8" w:rsidP="00C11D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11DD8">
      <w:rPr>
        <w:rFonts w:ascii="Times New Roman" w:hAnsi="Times New Roman" w:hint="eastAsia"/>
        <w:iCs/>
        <w:color w:val="000000"/>
        <w:sz w:val="20"/>
        <w:szCs w:val="20"/>
      </w:rPr>
      <w:tab/>
    </w:r>
    <w:r w:rsidRPr="00C11DD8">
      <w:rPr>
        <w:rFonts w:ascii="Times New Roman" w:hAnsi="Times New Roman"/>
        <w:iCs/>
        <w:color w:val="000000"/>
        <w:sz w:val="20"/>
        <w:szCs w:val="20"/>
      </w:rPr>
      <w:t xml:space="preserve">Researcher </w:t>
    </w:r>
    <w:r w:rsidRPr="00C11DD8">
      <w:rPr>
        <w:rFonts w:ascii="Times New Roman" w:hAnsi="Times New Roman"/>
        <w:iCs/>
        <w:sz w:val="20"/>
        <w:szCs w:val="20"/>
      </w:rPr>
      <w:t>201</w:t>
    </w:r>
    <w:r w:rsidRPr="00C11DD8">
      <w:rPr>
        <w:rFonts w:ascii="Times New Roman" w:hAnsi="Times New Roman" w:hint="eastAsia"/>
        <w:iCs/>
        <w:sz w:val="20"/>
        <w:szCs w:val="20"/>
      </w:rPr>
      <w:t>6</w:t>
    </w:r>
    <w:r w:rsidRPr="00C11DD8">
      <w:rPr>
        <w:rFonts w:ascii="Times New Roman" w:hAnsi="Times New Roman"/>
        <w:iCs/>
        <w:sz w:val="20"/>
        <w:szCs w:val="20"/>
      </w:rPr>
      <w:t>;</w:t>
    </w:r>
    <w:r w:rsidRPr="00C11DD8">
      <w:rPr>
        <w:rFonts w:ascii="Times New Roman" w:hAnsi="Times New Roman" w:hint="eastAsia"/>
        <w:iCs/>
        <w:sz w:val="20"/>
        <w:szCs w:val="20"/>
      </w:rPr>
      <w:t>8</w:t>
    </w:r>
    <w:r w:rsidRPr="00C11DD8">
      <w:rPr>
        <w:rFonts w:ascii="Times New Roman" w:hAnsi="Times New Roman"/>
        <w:iCs/>
        <w:sz w:val="20"/>
        <w:szCs w:val="20"/>
      </w:rPr>
      <w:t>(</w:t>
    </w:r>
    <w:r w:rsidRPr="00C11DD8">
      <w:rPr>
        <w:rFonts w:ascii="Times New Roman" w:hAnsi="Times New Roman" w:hint="eastAsia"/>
        <w:iCs/>
        <w:sz w:val="20"/>
        <w:szCs w:val="20"/>
      </w:rPr>
      <w:t>9</w:t>
    </w:r>
    <w:r w:rsidRPr="00C11DD8">
      <w:rPr>
        <w:rFonts w:ascii="Times New Roman" w:hAnsi="Times New Roman"/>
        <w:iCs/>
        <w:sz w:val="20"/>
        <w:szCs w:val="20"/>
      </w:rPr>
      <w:t xml:space="preserve">)  </w:t>
    </w:r>
    <w:r w:rsidRPr="00C11DD8">
      <w:rPr>
        <w:rFonts w:ascii="Times New Roman" w:hAnsi="Times New Roman" w:hint="eastAsia"/>
        <w:iCs/>
        <w:sz w:val="20"/>
        <w:szCs w:val="20"/>
      </w:rPr>
      <w:t xml:space="preserve"> </w:t>
    </w:r>
    <w:r w:rsidRPr="00C11DD8">
      <w:rPr>
        <w:rFonts w:ascii="Times New Roman" w:hAnsi="Times New Roman"/>
        <w:iCs/>
        <w:sz w:val="20"/>
        <w:szCs w:val="20"/>
      </w:rPr>
      <w:t xml:space="preserve"> </w:t>
    </w:r>
    <w:r w:rsidRPr="00C11DD8">
      <w:rPr>
        <w:rFonts w:ascii="Times New Roman" w:hAnsi="Times New Roman" w:hint="eastAsia"/>
        <w:iCs/>
        <w:sz w:val="20"/>
        <w:szCs w:val="20"/>
      </w:rPr>
      <w:tab/>
    </w:r>
    <w:r w:rsidRPr="00C11DD8">
      <w:rPr>
        <w:rFonts w:ascii="Times New Roman" w:hAnsi="Times New Roman"/>
        <w:iCs/>
        <w:sz w:val="20"/>
        <w:szCs w:val="20"/>
      </w:rPr>
      <w:t xml:space="preserve">    </w:t>
    </w:r>
    <w:r w:rsidRPr="00C11DD8">
      <w:rPr>
        <w:rFonts w:ascii="Times New Roman" w:hAnsi="Times New Roman"/>
        <w:sz w:val="20"/>
        <w:szCs w:val="20"/>
      </w:rPr>
      <w:t xml:space="preserve"> </w:t>
    </w:r>
    <w:hyperlink r:id="rId1" w:history="1">
      <w:r w:rsidRPr="00C11DD8">
        <w:rPr>
          <w:rStyle w:val="Hyperlink"/>
          <w:rFonts w:ascii="Times New Roman" w:hAnsi="Times New Roman"/>
          <w:sz w:val="20"/>
          <w:szCs w:val="20"/>
        </w:rPr>
        <w:t>http://www.sciencepub.net/researcher</w:t>
      </w:r>
    </w:hyperlink>
  </w:p>
  <w:p w:rsidR="00C11DD8" w:rsidRPr="00C11DD8" w:rsidRDefault="00C11DD8" w:rsidP="00C11D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C11DD8" w:rsidP="00C11D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11DD8">
      <w:rPr>
        <w:rFonts w:ascii="Times New Roman" w:hAnsi="Times New Roman" w:hint="eastAsia"/>
        <w:iCs/>
        <w:color w:val="000000"/>
        <w:sz w:val="20"/>
        <w:szCs w:val="20"/>
      </w:rPr>
      <w:tab/>
    </w:r>
    <w:r w:rsidRPr="00C11DD8">
      <w:rPr>
        <w:rFonts w:ascii="Times New Roman" w:hAnsi="Times New Roman"/>
        <w:iCs/>
        <w:color w:val="000000"/>
        <w:sz w:val="20"/>
        <w:szCs w:val="20"/>
      </w:rPr>
      <w:t xml:space="preserve">Researcher </w:t>
    </w:r>
    <w:r w:rsidRPr="00C11DD8">
      <w:rPr>
        <w:rFonts w:ascii="Times New Roman" w:hAnsi="Times New Roman"/>
        <w:iCs/>
        <w:sz w:val="20"/>
        <w:szCs w:val="20"/>
      </w:rPr>
      <w:t>201</w:t>
    </w:r>
    <w:r w:rsidRPr="00C11DD8">
      <w:rPr>
        <w:rFonts w:ascii="Times New Roman" w:hAnsi="Times New Roman" w:hint="eastAsia"/>
        <w:iCs/>
        <w:sz w:val="20"/>
        <w:szCs w:val="20"/>
      </w:rPr>
      <w:t>6</w:t>
    </w:r>
    <w:r w:rsidRPr="00C11DD8">
      <w:rPr>
        <w:rFonts w:ascii="Times New Roman" w:hAnsi="Times New Roman"/>
        <w:iCs/>
        <w:sz w:val="20"/>
        <w:szCs w:val="20"/>
      </w:rPr>
      <w:t>;</w:t>
    </w:r>
    <w:r w:rsidRPr="00C11DD8">
      <w:rPr>
        <w:rFonts w:ascii="Times New Roman" w:hAnsi="Times New Roman" w:hint="eastAsia"/>
        <w:iCs/>
        <w:sz w:val="20"/>
        <w:szCs w:val="20"/>
      </w:rPr>
      <w:t>8</w:t>
    </w:r>
    <w:r w:rsidRPr="00C11DD8">
      <w:rPr>
        <w:rFonts w:ascii="Times New Roman" w:hAnsi="Times New Roman"/>
        <w:iCs/>
        <w:sz w:val="20"/>
        <w:szCs w:val="20"/>
      </w:rPr>
      <w:t>(</w:t>
    </w:r>
    <w:r w:rsidRPr="00C11DD8">
      <w:rPr>
        <w:rFonts w:ascii="Times New Roman" w:hAnsi="Times New Roman" w:hint="eastAsia"/>
        <w:iCs/>
        <w:sz w:val="20"/>
        <w:szCs w:val="20"/>
      </w:rPr>
      <w:t>9</w:t>
    </w:r>
    <w:r w:rsidRPr="00C11DD8">
      <w:rPr>
        <w:rFonts w:ascii="Times New Roman" w:hAnsi="Times New Roman"/>
        <w:iCs/>
        <w:sz w:val="20"/>
        <w:szCs w:val="20"/>
      </w:rPr>
      <w:t xml:space="preserve">)  </w:t>
    </w:r>
    <w:r w:rsidRPr="00C11DD8">
      <w:rPr>
        <w:rFonts w:ascii="Times New Roman" w:hAnsi="Times New Roman" w:hint="eastAsia"/>
        <w:iCs/>
        <w:sz w:val="20"/>
        <w:szCs w:val="20"/>
      </w:rPr>
      <w:t xml:space="preserve"> </w:t>
    </w:r>
    <w:r w:rsidRPr="00C11DD8">
      <w:rPr>
        <w:rFonts w:ascii="Times New Roman" w:hAnsi="Times New Roman"/>
        <w:iCs/>
        <w:sz w:val="20"/>
        <w:szCs w:val="20"/>
      </w:rPr>
      <w:t xml:space="preserve"> </w:t>
    </w:r>
    <w:r w:rsidRPr="00C11DD8">
      <w:rPr>
        <w:rFonts w:ascii="Times New Roman" w:hAnsi="Times New Roman" w:hint="eastAsia"/>
        <w:iCs/>
        <w:sz w:val="20"/>
        <w:szCs w:val="20"/>
      </w:rPr>
      <w:tab/>
    </w:r>
    <w:r w:rsidRPr="00C11DD8">
      <w:rPr>
        <w:rFonts w:ascii="Times New Roman" w:hAnsi="Times New Roman"/>
        <w:iCs/>
        <w:sz w:val="20"/>
        <w:szCs w:val="20"/>
      </w:rPr>
      <w:t xml:space="preserve">    </w:t>
    </w:r>
    <w:r w:rsidRPr="00C11DD8">
      <w:rPr>
        <w:rFonts w:ascii="Times New Roman" w:hAnsi="Times New Roman"/>
        <w:sz w:val="20"/>
        <w:szCs w:val="20"/>
      </w:rPr>
      <w:t xml:space="preserve"> </w:t>
    </w:r>
    <w:hyperlink r:id="rId1" w:history="1">
      <w:r w:rsidRPr="00C11DD8">
        <w:rPr>
          <w:rStyle w:val="Hyperlink"/>
          <w:rFonts w:ascii="Times New Roman" w:hAnsi="Times New Roman"/>
          <w:sz w:val="20"/>
          <w:szCs w:val="20"/>
        </w:rPr>
        <w:t>http://www.sciencepub.net/researcher</w:t>
      </w:r>
    </w:hyperlink>
  </w:p>
  <w:p w:rsidR="00C11DD8" w:rsidRPr="00C11DD8" w:rsidRDefault="00C11DD8" w:rsidP="00C11D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C11DD8" w:rsidP="00C11D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11DD8">
      <w:rPr>
        <w:rFonts w:ascii="Times New Roman" w:hAnsi="Times New Roman" w:hint="eastAsia"/>
        <w:iCs/>
        <w:color w:val="000000"/>
        <w:sz w:val="20"/>
        <w:szCs w:val="20"/>
      </w:rPr>
      <w:tab/>
    </w:r>
    <w:r w:rsidRPr="00C11DD8">
      <w:rPr>
        <w:rFonts w:ascii="Times New Roman" w:hAnsi="Times New Roman"/>
        <w:iCs/>
        <w:color w:val="000000"/>
        <w:sz w:val="20"/>
        <w:szCs w:val="20"/>
      </w:rPr>
      <w:t xml:space="preserve">Researcher </w:t>
    </w:r>
    <w:r w:rsidRPr="00C11DD8">
      <w:rPr>
        <w:rFonts w:ascii="Times New Roman" w:hAnsi="Times New Roman"/>
        <w:iCs/>
        <w:sz w:val="20"/>
        <w:szCs w:val="20"/>
      </w:rPr>
      <w:t>201</w:t>
    </w:r>
    <w:r w:rsidRPr="00C11DD8">
      <w:rPr>
        <w:rFonts w:ascii="Times New Roman" w:hAnsi="Times New Roman" w:hint="eastAsia"/>
        <w:iCs/>
        <w:sz w:val="20"/>
        <w:szCs w:val="20"/>
      </w:rPr>
      <w:t>6</w:t>
    </w:r>
    <w:r w:rsidRPr="00C11DD8">
      <w:rPr>
        <w:rFonts w:ascii="Times New Roman" w:hAnsi="Times New Roman"/>
        <w:iCs/>
        <w:sz w:val="20"/>
        <w:szCs w:val="20"/>
      </w:rPr>
      <w:t>;</w:t>
    </w:r>
    <w:r w:rsidRPr="00C11DD8">
      <w:rPr>
        <w:rFonts w:ascii="Times New Roman" w:hAnsi="Times New Roman" w:hint="eastAsia"/>
        <w:iCs/>
        <w:sz w:val="20"/>
        <w:szCs w:val="20"/>
      </w:rPr>
      <w:t>8</w:t>
    </w:r>
    <w:r w:rsidRPr="00C11DD8">
      <w:rPr>
        <w:rFonts w:ascii="Times New Roman" w:hAnsi="Times New Roman"/>
        <w:iCs/>
        <w:sz w:val="20"/>
        <w:szCs w:val="20"/>
      </w:rPr>
      <w:t>(</w:t>
    </w:r>
    <w:r w:rsidRPr="00C11DD8">
      <w:rPr>
        <w:rFonts w:ascii="Times New Roman" w:hAnsi="Times New Roman" w:hint="eastAsia"/>
        <w:iCs/>
        <w:sz w:val="20"/>
        <w:szCs w:val="20"/>
      </w:rPr>
      <w:t>9</w:t>
    </w:r>
    <w:r w:rsidRPr="00C11DD8">
      <w:rPr>
        <w:rFonts w:ascii="Times New Roman" w:hAnsi="Times New Roman"/>
        <w:iCs/>
        <w:sz w:val="20"/>
        <w:szCs w:val="20"/>
      </w:rPr>
      <w:t xml:space="preserve">)  </w:t>
    </w:r>
    <w:r w:rsidRPr="00C11DD8">
      <w:rPr>
        <w:rFonts w:ascii="Times New Roman" w:hAnsi="Times New Roman" w:hint="eastAsia"/>
        <w:iCs/>
        <w:sz w:val="20"/>
        <w:szCs w:val="20"/>
      </w:rPr>
      <w:t xml:space="preserve"> </w:t>
    </w:r>
    <w:r w:rsidRPr="00C11DD8">
      <w:rPr>
        <w:rFonts w:ascii="Times New Roman" w:hAnsi="Times New Roman"/>
        <w:iCs/>
        <w:sz w:val="20"/>
        <w:szCs w:val="20"/>
      </w:rPr>
      <w:t xml:space="preserve"> </w:t>
    </w:r>
    <w:r w:rsidRPr="00C11DD8">
      <w:rPr>
        <w:rFonts w:ascii="Times New Roman" w:hAnsi="Times New Roman" w:hint="eastAsia"/>
        <w:iCs/>
        <w:sz w:val="20"/>
        <w:szCs w:val="20"/>
      </w:rPr>
      <w:tab/>
    </w:r>
    <w:r w:rsidRPr="00C11DD8">
      <w:rPr>
        <w:rFonts w:ascii="Times New Roman" w:hAnsi="Times New Roman"/>
        <w:iCs/>
        <w:sz w:val="20"/>
        <w:szCs w:val="20"/>
      </w:rPr>
      <w:t xml:space="preserve">    </w:t>
    </w:r>
    <w:r w:rsidRPr="00C11DD8">
      <w:rPr>
        <w:rFonts w:ascii="Times New Roman" w:hAnsi="Times New Roman"/>
        <w:sz w:val="20"/>
        <w:szCs w:val="20"/>
      </w:rPr>
      <w:t xml:space="preserve"> </w:t>
    </w:r>
    <w:hyperlink r:id="rId1" w:history="1">
      <w:r w:rsidRPr="00C11DD8">
        <w:rPr>
          <w:rStyle w:val="Hyperlink"/>
          <w:rFonts w:ascii="Times New Roman" w:hAnsi="Times New Roman"/>
          <w:sz w:val="20"/>
          <w:szCs w:val="20"/>
        </w:rPr>
        <w:t>http://www.sciencepub.net/researcher</w:t>
      </w:r>
    </w:hyperlink>
  </w:p>
  <w:p w:rsidR="00C11DD8" w:rsidRPr="00C11DD8" w:rsidRDefault="00C11DD8" w:rsidP="00C11D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C11DD8" w:rsidP="00C11D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11DD8">
      <w:rPr>
        <w:rFonts w:ascii="Times New Roman" w:hAnsi="Times New Roman" w:hint="eastAsia"/>
        <w:iCs/>
        <w:color w:val="000000"/>
        <w:sz w:val="20"/>
        <w:szCs w:val="20"/>
      </w:rPr>
      <w:tab/>
    </w:r>
    <w:r w:rsidRPr="00C11DD8">
      <w:rPr>
        <w:rFonts w:ascii="Times New Roman" w:hAnsi="Times New Roman"/>
        <w:iCs/>
        <w:color w:val="000000"/>
        <w:sz w:val="20"/>
        <w:szCs w:val="20"/>
      </w:rPr>
      <w:t xml:space="preserve">Researcher </w:t>
    </w:r>
    <w:r w:rsidRPr="00C11DD8">
      <w:rPr>
        <w:rFonts w:ascii="Times New Roman" w:hAnsi="Times New Roman"/>
        <w:iCs/>
        <w:sz w:val="20"/>
        <w:szCs w:val="20"/>
      </w:rPr>
      <w:t>201</w:t>
    </w:r>
    <w:r w:rsidRPr="00C11DD8">
      <w:rPr>
        <w:rFonts w:ascii="Times New Roman" w:hAnsi="Times New Roman" w:hint="eastAsia"/>
        <w:iCs/>
        <w:sz w:val="20"/>
        <w:szCs w:val="20"/>
      </w:rPr>
      <w:t>6</w:t>
    </w:r>
    <w:r w:rsidRPr="00C11DD8">
      <w:rPr>
        <w:rFonts w:ascii="Times New Roman" w:hAnsi="Times New Roman"/>
        <w:iCs/>
        <w:sz w:val="20"/>
        <w:szCs w:val="20"/>
      </w:rPr>
      <w:t>;</w:t>
    </w:r>
    <w:r w:rsidRPr="00C11DD8">
      <w:rPr>
        <w:rFonts w:ascii="Times New Roman" w:hAnsi="Times New Roman" w:hint="eastAsia"/>
        <w:iCs/>
        <w:sz w:val="20"/>
        <w:szCs w:val="20"/>
      </w:rPr>
      <w:t>8</w:t>
    </w:r>
    <w:r w:rsidRPr="00C11DD8">
      <w:rPr>
        <w:rFonts w:ascii="Times New Roman" w:hAnsi="Times New Roman"/>
        <w:iCs/>
        <w:sz w:val="20"/>
        <w:szCs w:val="20"/>
      </w:rPr>
      <w:t>(</w:t>
    </w:r>
    <w:r w:rsidRPr="00C11DD8">
      <w:rPr>
        <w:rFonts w:ascii="Times New Roman" w:hAnsi="Times New Roman" w:hint="eastAsia"/>
        <w:iCs/>
        <w:sz w:val="20"/>
        <w:szCs w:val="20"/>
      </w:rPr>
      <w:t>9</w:t>
    </w:r>
    <w:r w:rsidRPr="00C11DD8">
      <w:rPr>
        <w:rFonts w:ascii="Times New Roman" w:hAnsi="Times New Roman"/>
        <w:iCs/>
        <w:sz w:val="20"/>
        <w:szCs w:val="20"/>
      </w:rPr>
      <w:t xml:space="preserve">)  </w:t>
    </w:r>
    <w:r w:rsidRPr="00C11DD8">
      <w:rPr>
        <w:rFonts w:ascii="Times New Roman" w:hAnsi="Times New Roman" w:hint="eastAsia"/>
        <w:iCs/>
        <w:sz w:val="20"/>
        <w:szCs w:val="20"/>
      </w:rPr>
      <w:t xml:space="preserve"> </w:t>
    </w:r>
    <w:r w:rsidRPr="00C11DD8">
      <w:rPr>
        <w:rFonts w:ascii="Times New Roman" w:hAnsi="Times New Roman"/>
        <w:iCs/>
        <w:sz w:val="20"/>
        <w:szCs w:val="20"/>
      </w:rPr>
      <w:t xml:space="preserve"> </w:t>
    </w:r>
    <w:r w:rsidRPr="00C11DD8">
      <w:rPr>
        <w:rFonts w:ascii="Times New Roman" w:hAnsi="Times New Roman" w:hint="eastAsia"/>
        <w:iCs/>
        <w:sz w:val="20"/>
        <w:szCs w:val="20"/>
      </w:rPr>
      <w:tab/>
    </w:r>
    <w:r w:rsidRPr="00C11DD8">
      <w:rPr>
        <w:rFonts w:ascii="Times New Roman" w:hAnsi="Times New Roman"/>
        <w:iCs/>
        <w:sz w:val="20"/>
        <w:szCs w:val="20"/>
      </w:rPr>
      <w:t xml:space="preserve">    </w:t>
    </w:r>
    <w:r w:rsidRPr="00C11DD8">
      <w:rPr>
        <w:rFonts w:ascii="Times New Roman" w:hAnsi="Times New Roman"/>
        <w:sz w:val="20"/>
        <w:szCs w:val="20"/>
      </w:rPr>
      <w:t xml:space="preserve"> </w:t>
    </w:r>
    <w:hyperlink r:id="rId1" w:history="1">
      <w:r w:rsidRPr="00C11DD8">
        <w:rPr>
          <w:rStyle w:val="Hyperlink"/>
          <w:rFonts w:ascii="Times New Roman" w:hAnsi="Times New Roman"/>
          <w:sz w:val="20"/>
          <w:szCs w:val="20"/>
        </w:rPr>
        <w:t>http://www.sciencepub.net/researcher</w:t>
      </w:r>
    </w:hyperlink>
  </w:p>
  <w:p w:rsidR="00C11DD8" w:rsidRPr="00C11DD8" w:rsidRDefault="00C11DD8" w:rsidP="00C11D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8" w:rsidRPr="00C11DD8" w:rsidRDefault="00C11DD8" w:rsidP="00C11D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11DD8">
      <w:rPr>
        <w:rFonts w:ascii="Times New Roman" w:hAnsi="Times New Roman" w:hint="eastAsia"/>
        <w:iCs/>
        <w:color w:val="000000"/>
        <w:sz w:val="20"/>
        <w:szCs w:val="20"/>
      </w:rPr>
      <w:tab/>
    </w:r>
    <w:r w:rsidRPr="00C11DD8">
      <w:rPr>
        <w:rFonts w:ascii="Times New Roman" w:hAnsi="Times New Roman"/>
        <w:iCs/>
        <w:color w:val="000000"/>
        <w:sz w:val="20"/>
        <w:szCs w:val="20"/>
      </w:rPr>
      <w:t xml:space="preserve">Researcher </w:t>
    </w:r>
    <w:r w:rsidRPr="00C11DD8">
      <w:rPr>
        <w:rFonts w:ascii="Times New Roman" w:hAnsi="Times New Roman"/>
        <w:iCs/>
        <w:sz w:val="20"/>
        <w:szCs w:val="20"/>
      </w:rPr>
      <w:t>201</w:t>
    </w:r>
    <w:r w:rsidRPr="00C11DD8">
      <w:rPr>
        <w:rFonts w:ascii="Times New Roman" w:hAnsi="Times New Roman" w:hint="eastAsia"/>
        <w:iCs/>
        <w:sz w:val="20"/>
        <w:szCs w:val="20"/>
      </w:rPr>
      <w:t>6</w:t>
    </w:r>
    <w:r w:rsidRPr="00C11DD8">
      <w:rPr>
        <w:rFonts w:ascii="Times New Roman" w:hAnsi="Times New Roman"/>
        <w:iCs/>
        <w:sz w:val="20"/>
        <w:szCs w:val="20"/>
      </w:rPr>
      <w:t>;</w:t>
    </w:r>
    <w:r w:rsidRPr="00C11DD8">
      <w:rPr>
        <w:rFonts w:ascii="Times New Roman" w:hAnsi="Times New Roman" w:hint="eastAsia"/>
        <w:iCs/>
        <w:sz w:val="20"/>
        <w:szCs w:val="20"/>
      </w:rPr>
      <w:t>8</w:t>
    </w:r>
    <w:r w:rsidRPr="00C11DD8">
      <w:rPr>
        <w:rFonts w:ascii="Times New Roman" w:hAnsi="Times New Roman"/>
        <w:iCs/>
        <w:sz w:val="20"/>
        <w:szCs w:val="20"/>
      </w:rPr>
      <w:t>(</w:t>
    </w:r>
    <w:r w:rsidRPr="00C11DD8">
      <w:rPr>
        <w:rFonts w:ascii="Times New Roman" w:hAnsi="Times New Roman" w:hint="eastAsia"/>
        <w:iCs/>
        <w:sz w:val="20"/>
        <w:szCs w:val="20"/>
      </w:rPr>
      <w:t>9</w:t>
    </w:r>
    <w:r w:rsidRPr="00C11DD8">
      <w:rPr>
        <w:rFonts w:ascii="Times New Roman" w:hAnsi="Times New Roman"/>
        <w:iCs/>
        <w:sz w:val="20"/>
        <w:szCs w:val="20"/>
      </w:rPr>
      <w:t xml:space="preserve">)  </w:t>
    </w:r>
    <w:r w:rsidRPr="00C11DD8">
      <w:rPr>
        <w:rFonts w:ascii="Times New Roman" w:hAnsi="Times New Roman" w:hint="eastAsia"/>
        <w:iCs/>
        <w:sz w:val="20"/>
        <w:szCs w:val="20"/>
      </w:rPr>
      <w:t xml:space="preserve"> </w:t>
    </w:r>
    <w:r w:rsidRPr="00C11DD8">
      <w:rPr>
        <w:rFonts w:ascii="Times New Roman" w:hAnsi="Times New Roman"/>
        <w:iCs/>
        <w:sz w:val="20"/>
        <w:szCs w:val="20"/>
      </w:rPr>
      <w:t xml:space="preserve"> </w:t>
    </w:r>
    <w:r w:rsidRPr="00C11DD8">
      <w:rPr>
        <w:rFonts w:ascii="Times New Roman" w:hAnsi="Times New Roman" w:hint="eastAsia"/>
        <w:iCs/>
        <w:sz w:val="20"/>
        <w:szCs w:val="20"/>
      </w:rPr>
      <w:tab/>
    </w:r>
    <w:r w:rsidRPr="00C11DD8">
      <w:rPr>
        <w:rFonts w:ascii="Times New Roman" w:hAnsi="Times New Roman"/>
        <w:iCs/>
        <w:sz w:val="20"/>
        <w:szCs w:val="20"/>
      </w:rPr>
      <w:t xml:space="preserve">    </w:t>
    </w:r>
    <w:r w:rsidRPr="00C11DD8">
      <w:rPr>
        <w:rFonts w:ascii="Times New Roman" w:hAnsi="Times New Roman"/>
        <w:sz w:val="20"/>
        <w:szCs w:val="20"/>
      </w:rPr>
      <w:t xml:space="preserve"> </w:t>
    </w:r>
    <w:hyperlink r:id="rId1" w:history="1">
      <w:r w:rsidRPr="00C11DD8">
        <w:rPr>
          <w:rStyle w:val="Hyperlink"/>
          <w:rFonts w:ascii="Times New Roman" w:hAnsi="Times New Roman"/>
          <w:sz w:val="20"/>
          <w:szCs w:val="20"/>
        </w:rPr>
        <w:t>http://www.sciencepub.net/researcher</w:t>
      </w:r>
    </w:hyperlink>
  </w:p>
  <w:p w:rsidR="00C11DD8" w:rsidRPr="00C11DD8" w:rsidRDefault="00C11DD8" w:rsidP="00C11DD8">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28B7"/>
    <w:multiLevelType w:val="hybridMultilevel"/>
    <w:tmpl w:val="7196E8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0652592"/>
    <w:multiLevelType w:val="hybridMultilevel"/>
    <w:tmpl w:val="DB12BF8E"/>
    <w:lvl w:ilvl="0" w:tplc="4894CF08">
      <w:start w:val="1"/>
      <w:numFmt w:val="decimal"/>
      <w:lvlText w:val="%1."/>
      <w:lvlJc w:val="left"/>
      <w:pPr>
        <w:ind w:left="270" w:hanging="360"/>
      </w:pPr>
      <w:rPr>
        <w:rFonts w:hint="default"/>
        <w:sz w:val="22"/>
      </w:rPr>
    </w:lvl>
    <w:lvl w:ilvl="1" w:tplc="040C0019" w:tentative="1">
      <w:start w:val="1"/>
      <w:numFmt w:val="lowerLetter"/>
      <w:lvlText w:val="%2."/>
      <w:lvlJc w:val="left"/>
      <w:pPr>
        <w:ind w:left="990" w:hanging="360"/>
      </w:pPr>
    </w:lvl>
    <w:lvl w:ilvl="2" w:tplc="040C001B" w:tentative="1">
      <w:start w:val="1"/>
      <w:numFmt w:val="lowerRoman"/>
      <w:lvlText w:val="%3."/>
      <w:lvlJc w:val="right"/>
      <w:pPr>
        <w:ind w:left="1710" w:hanging="180"/>
      </w:pPr>
    </w:lvl>
    <w:lvl w:ilvl="3" w:tplc="040C000F" w:tentative="1">
      <w:start w:val="1"/>
      <w:numFmt w:val="decimal"/>
      <w:lvlText w:val="%4."/>
      <w:lvlJc w:val="left"/>
      <w:pPr>
        <w:ind w:left="2430" w:hanging="360"/>
      </w:pPr>
    </w:lvl>
    <w:lvl w:ilvl="4" w:tplc="040C0019" w:tentative="1">
      <w:start w:val="1"/>
      <w:numFmt w:val="lowerLetter"/>
      <w:lvlText w:val="%5."/>
      <w:lvlJc w:val="left"/>
      <w:pPr>
        <w:ind w:left="3150" w:hanging="360"/>
      </w:pPr>
    </w:lvl>
    <w:lvl w:ilvl="5" w:tplc="040C001B" w:tentative="1">
      <w:start w:val="1"/>
      <w:numFmt w:val="lowerRoman"/>
      <w:lvlText w:val="%6."/>
      <w:lvlJc w:val="right"/>
      <w:pPr>
        <w:ind w:left="3870" w:hanging="180"/>
      </w:pPr>
    </w:lvl>
    <w:lvl w:ilvl="6" w:tplc="040C000F" w:tentative="1">
      <w:start w:val="1"/>
      <w:numFmt w:val="decimal"/>
      <w:lvlText w:val="%7."/>
      <w:lvlJc w:val="left"/>
      <w:pPr>
        <w:ind w:left="4590" w:hanging="360"/>
      </w:pPr>
    </w:lvl>
    <w:lvl w:ilvl="7" w:tplc="040C0019" w:tentative="1">
      <w:start w:val="1"/>
      <w:numFmt w:val="lowerLetter"/>
      <w:lvlText w:val="%8."/>
      <w:lvlJc w:val="left"/>
      <w:pPr>
        <w:ind w:left="5310" w:hanging="360"/>
      </w:pPr>
    </w:lvl>
    <w:lvl w:ilvl="8" w:tplc="040C001B" w:tentative="1">
      <w:start w:val="1"/>
      <w:numFmt w:val="lowerRoman"/>
      <w:lvlText w:val="%9."/>
      <w:lvlJc w:val="right"/>
      <w:pPr>
        <w:ind w:left="6030" w:hanging="180"/>
      </w:pPr>
    </w:lvl>
  </w:abstractNum>
  <w:abstractNum w:abstractNumId="2">
    <w:nsid w:val="1BCD3D6D"/>
    <w:multiLevelType w:val="hybridMultilevel"/>
    <w:tmpl w:val="6DF858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1F741B4"/>
    <w:multiLevelType w:val="hybridMultilevel"/>
    <w:tmpl w:val="371E0BE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3B7A6788"/>
    <w:multiLevelType w:val="hybridMultilevel"/>
    <w:tmpl w:val="8E7CBB98"/>
    <w:lvl w:ilvl="0" w:tplc="54DC01B0">
      <w:start w:val="1"/>
      <w:numFmt w:val="decimal"/>
      <w:lvlText w:val="%1."/>
      <w:lvlJc w:val="left"/>
      <w:pPr>
        <w:ind w:left="270" w:hanging="360"/>
      </w:pPr>
      <w:rPr>
        <w:rFonts w:hint="default"/>
        <w:vertAlign w:val="superscript"/>
      </w:rPr>
    </w:lvl>
    <w:lvl w:ilvl="1" w:tplc="040C0019" w:tentative="1">
      <w:start w:val="1"/>
      <w:numFmt w:val="lowerLetter"/>
      <w:lvlText w:val="%2."/>
      <w:lvlJc w:val="left"/>
      <w:pPr>
        <w:ind w:left="990" w:hanging="360"/>
      </w:pPr>
    </w:lvl>
    <w:lvl w:ilvl="2" w:tplc="040C001B" w:tentative="1">
      <w:start w:val="1"/>
      <w:numFmt w:val="lowerRoman"/>
      <w:lvlText w:val="%3."/>
      <w:lvlJc w:val="right"/>
      <w:pPr>
        <w:ind w:left="1710" w:hanging="180"/>
      </w:pPr>
    </w:lvl>
    <w:lvl w:ilvl="3" w:tplc="040C000F" w:tentative="1">
      <w:start w:val="1"/>
      <w:numFmt w:val="decimal"/>
      <w:lvlText w:val="%4."/>
      <w:lvlJc w:val="left"/>
      <w:pPr>
        <w:ind w:left="2430" w:hanging="360"/>
      </w:pPr>
    </w:lvl>
    <w:lvl w:ilvl="4" w:tplc="040C0019" w:tentative="1">
      <w:start w:val="1"/>
      <w:numFmt w:val="lowerLetter"/>
      <w:lvlText w:val="%5."/>
      <w:lvlJc w:val="left"/>
      <w:pPr>
        <w:ind w:left="3150" w:hanging="360"/>
      </w:pPr>
    </w:lvl>
    <w:lvl w:ilvl="5" w:tplc="040C001B" w:tentative="1">
      <w:start w:val="1"/>
      <w:numFmt w:val="lowerRoman"/>
      <w:lvlText w:val="%6."/>
      <w:lvlJc w:val="right"/>
      <w:pPr>
        <w:ind w:left="3870" w:hanging="180"/>
      </w:pPr>
    </w:lvl>
    <w:lvl w:ilvl="6" w:tplc="040C000F" w:tentative="1">
      <w:start w:val="1"/>
      <w:numFmt w:val="decimal"/>
      <w:lvlText w:val="%7."/>
      <w:lvlJc w:val="left"/>
      <w:pPr>
        <w:ind w:left="4590" w:hanging="360"/>
      </w:pPr>
    </w:lvl>
    <w:lvl w:ilvl="7" w:tplc="040C0019" w:tentative="1">
      <w:start w:val="1"/>
      <w:numFmt w:val="lowerLetter"/>
      <w:lvlText w:val="%8."/>
      <w:lvlJc w:val="left"/>
      <w:pPr>
        <w:ind w:left="5310" w:hanging="360"/>
      </w:pPr>
    </w:lvl>
    <w:lvl w:ilvl="8" w:tplc="040C001B" w:tentative="1">
      <w:start w:val="1"/>
      <w:numFmt w:val="lowerRoman"/>
      <w:lvlText w:val="%9."/>
      <w:lvlJc w:val="right"/>
      <w:pPr>
        <w:ind w:left="6030" w:hanging="180"/>
      </w:pPr>
    </w:lvl>
  </w:abstractNum>
  <w:abstractNum w:abstractNumId="5">
    <w:nsid w:val="6FA972FD"/>
    <w:multiLevelType w:val="hybridMultilevel"/>
    <w:tmpl w:val="3C6C8C8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5068"/>
    <w:rsid w:val="00000A4C"/>
    <w:rsid w:val="00002573"/>
    <w:rsid w:val="00003F4E"/>
    <w:rsid w:val="0000694D"/>
    <w:rsid w:val="00007551"/>
    <w:rsid w:val="000137AD"/>
    <w:rsid w:val="000204EF"/>
    <w:rsid w:val="000261F2"/>
    <w:rsid w:val="000266E2"/>
    <w:rsid w:val="00032361"/>
    <w:rsid w:val="00045DE1"/>
    <w:rsid w:val="000549D3"/>
    <w:rsid w:val="00055AEA"/>
    <w:rsid w:val="00066B7E"/>
    <w:rsid w:val="00072CAD"/>
    <w:rsid w:val="00081594"/>
    <w:rsid w:val="00083F0F"/>
    <w:rsid w:val="00085FF7"/>
    <w:rsid w:val="00097B70"/>
    <w:rsid w:val="000A1CAB"/>
    <w:rsid w:val="000A451F"/>
    <w:rsid w:val="000B0929"/>
    <w:rsid w:val="000B54B5"/>
    <w:rsid w:val="000B7F7E"/>
    <w:rsid w:val="000C08A4"/>
    <w:rsid w:val="000C321E"/>
    <w:rsid w:val="000D5D4C"/>
    <w:rsid w:val="000E46F3"/>
    <w:rsid w:val="000E504E"/>
    <w:rsid w:val="000F3DBB"/>
    <w:rsid w:val="000F4381"/>
    <w:rsid w:val="000F68C1"/>
    <w:rsid w:val="000F7792"/>
    <w:rsid w:val="0011442C"/>
    <w:rsid w:val="00117A6A"/>
    <w:rsid w:val="00125FF3"/>
    <w:rsid w:val="001264B0"/>
    <w:rsid w:val="001416FB"/>
    <w:rsid w:val="00143497"/>
    <w:rsid w:val="001439B6"/>
    <w:rsid w:val="001460A4"/>
    <w:rsid w:val="0015277E"/>
    <w:rsid w:val="0015323F"/>
    <w:rsid w:val="00155135"/>
    <w:rsid w:val="00163A08"/>
    <w:rsid w:val="00180B13"/>
    <w:rsid w:val="00183D48"/>
    <w:rsid w:val="00185C2E"/>
    <w:rsid w:val="00186D74"/>
    <w:rsid w:val="0019125D"/>
    <w:rsid w:val="001949A2"/>
    <w:rsid w:val="001A1204"/>
    <w:rsid w:val="001A4DFD"/>
    <w:rsid w:val="001B02BF"/>
    <w:rsid w:val="001C3EF6"/>
    <w:rsid w:val="001C64DA"/>
    <w:rsid w:val="001F4558"/>
    <w:rsid w:val="001F7EDA"/>
    <w:rsid w:val="002014F6"/>
    <w:rsid w:val="00201D14"/>
    <w:rsid w:val="00202C6E"/>
    <w:rsid w:val="00217CE5"/>
    <w:rsid w:val="00221528"/>
    <w:rsid w:val="00224050"/>
    <w:rsid w:val="002249DB"/>
    <w:rsid w:val="00225AC8"/>
    <w:rsid w:val="002320A4"/>
    <w:rsid w:val="00236B4D"/>
    <w:rsid w:val="00243F0C"/>
    <w:rsid w:val="002449F9"/>
    <w:rsid w:val="00252CBB"/>
    <w:rsid w:val="00255190"/>
    <w:rsid w:val="00255611"/>
    <w:rsid w:val="00256FAF"/>
    <w:rsid w:val="00261728"/>
    <w:rsid w:val="0026570E"/>
    <w:rsid w:val="00266F43"/>
    <w:rsid w:val="00267B7E"/>
    <w:rsid w:val="00272F0D"/>
    <w:rsid w:val="0027562F"/>
    <w:rsid w:val="002A0923"/>
    <w:rsid w:val="002A2C8D"/>
    <w:rsid w:val="002A3246"/>
    <w:rsid w:val="002B0526"/>
    <w:rsid w:val="002B0FCA"/>
    <w:rsid w:val="002D0B44"/>
    <w:rsid w:val="002E1ED0"/>
    <w:rsid w:val="002E53C2"/>
    <w:rsid w:val="002E6D48"/>
    <w:rsid w:val="002F2356"/>
    <w:rsid w:val="002F7017"/>
    <w:rsid w:val="00305436"/>
    <w:rsid w:val="00306C87"/>
    <w:rsid w:val="00306D58"/>
    <w:rsid w:val="00311FBC"/>
    <w:rsid w:val="00315329"/>
    <w:rsid w:val="003230CA"/>
    <w:rsid w:val="00330570"/>
    <w:rsid w:val="003339A5"/>
    <w:rsid w:val="003442A7"/>
    <w:rsid w:val="00345477"/>
    <w:rsid w:val="00350033"/>
    <w:rsid w:val="003538B9"/>
    <w:rsid w:val="00356730"/>
    <w:rsid w:val="003572CE"/>
    <w:rsid w:val="00360811"/>
    <w:rsid w:val="00362095"/>
    <w:rsid w:val="003647E7"/>
    <w:rsid w:val="00371C4B"/>
    <w:rsid w:val="003722BC"/>
    <w:rsid w:val="00382270"/>
    <w:rsid w:val="00383476"/>
    <w:rsid w:val="00385B22"/>
    <w:rsid w:val="003A38E1"/>
    <w:rsid w:val="003A4B5B"/>
    <w:rsid w:val="003B1A84"/>
    <w:rsid w:val="003B1EED"/>
    <w:rsid w:val="003B39AA"/>
    <w:rsid w:val="003C679D"/>
    <w:rsid w:val="003C7956"/>
    <w:rsid w:val="003D0445"/>
    <w:rsid w:val="003D4EE4"/>
    <w:rsid w:val="003E6CCD"/>
    <w:rsid w:val="003F2BC4"/>
    <w:rsid w:val="003F6AFF"/>
    <w:rsid w:val="0040180A"/>
    <w:rsid w:val="004021A4"/>
    <w:rsid w:val="00407CA3"/>
    <w:rsid w:val="00410844"/>
    <w:rsid w:val="00415CE8"/>
    <w:rsid w:val="00416AD5"/>
    <w:rsid w:val="00425978"/>
    <w:rsid w:val="00425A28"/>
    <w:rsid w:val="00433793"/>
    <w:rsid w:val="00433ED6"/>
    <w:rsid w:val="004541CB"/>
    <w:rsid w:val="004548A6"/>
    <w:rsid w:val="004562C3"/>
    <w:rsid w:val="00465FA2"/>
    <w:rsid w:val="004760C2"/>
    <w:rsid w:val="0048056C"/>
    <w:rsid w:val="004A01D1"/>
    <w:rsid w:val="004A1179"/>
    <w:rsid w:val="004A1A4C"/>
    <w:rsid w:val="004B2751"/>
    <w:rsid w:val="004B6F5B"/>
    <w:rsid w:val="004C1437"/>
    <w:rsid w:val="004C5D10"/>
    <w:rsid w:val="004D0036"/>
    <w:rsid w:val="004D1859"/>
    <w:rsid w:val="004D28E6"/>
    <w:rsid w:val="004D3F35"/>
    <w:rsid w:val="004D6E81"/>
    <w:rsid w:val="004E0086"/>
    <w:rsid w:val="004E2B47"/>
    <w:rsid w:val="004E65E9"/>
    <w:rsid w:val="004F20A0"/>
    <w:rsid w:val="00502395"/>
    <w:rsid w:val="0050321B"/>
    <w:rsid w:val="00503D90"/>
    <w:rsid w:val="0050702C"/>
    <w:rsid w:val="005153F8"/>
    <w:rsid w:val="005159D3"/>
    <w:rsid w:val="00526045"/>
    <w:rsid w:val="005315F4"/>
    <w:rsid w:val="005371F2"/>
    <w:rsid w:val="0054231E"/>
    <w:rsid w:val="00550AC0"/>
    <w:rsid w:val="00552685"/>
    <w:rsid w:val="0055380C"/>
    <w:rsid w:val="00556B52"/>
    <w:rsid w:val="005734AB"/>
    <w:rsid w:val="00585A61"/>
    <w:rsid w:val="005A25BD"/>
    <w:rsid w:val="005B0A6A"/>
    <w:rsid w:val="005B75EB"/>
    <w:rsid w:val="005C3129"/>
    <w:rsid w:val="005D3708"/>
    <w:rsid w:val="005E6CE9"/>
    <w:rsid w:val="005F1589"/>
    <w:rsid w:val="005F405D"/>
    <w:rsid w:val="005F7B34"/>
    <w:rsid w:val="00600FDC"/>
    <w:rsid w:val="00603123"/>
    <w:rsid w:val="00603A17"/>
    <w:rsid w:val="00606BE4"/>
    <w:rsid w:val="00610C59"/>
    <w:rsid w:val="00624A9B"/>
    <w:rsid w:val="006423A3"/>
    <w:rsid w:val="00647C3C"/>
    <w:rsid w:val="00650E11"/>
    <w:rsid w:val="0065548C"/>
    <w:rsid w:val="00655A5C"/>
    <w:rsid w:val="00664193"/>
    <w:rsid w:val="00664510"/>
    <w:rsid w:val="00664E04"/>
    <w:rsid w:val="00681EBD"/>
    <w:rsid w:val="00683121"/>
    <w:rsid w:val="0069523B"/>
    <w:rsid w:val="006C4C68"/>
    <w:rsid w:val="006D27AE"/>
    <w:rsid w:val="006D3758"/>
    <w:rsid w:val="006D66EC"/>
    <w:rsid w:val="00706DB8"/>
    <w:rsid w:val="00707966"/>
    <w:rsid w:val="00707A8C"/>
    <w:rsid w:val="00712875"/>
    <w:rsid w:val="0071366E"/>
    <w:rsid w:val="007142C3"/>
    <w:rsid w:val="00723511"/>
    <w:rsid w:val="00726144"/>
    <w:rsid w:val="00735476"/>
    <w:rsid w:val="00735631"/>
    <w:rsid w:val="007412E4"/>
    <w:rsid w:val="00754D7E"/>
    <w:rsid w:val="00756A9A"/>
    <w:rsid w:val="00756FC9"/>
    <w:rsid w:val="00763B5C"/>
    <w:rsid w:val="00772A97"/>
    <w:rsid w:val="007737D5"/>
    <w:rsid w:val="0079188C"/>
    <w:rsid w:val="007A0684"/>
    <w:rsid w:val="007E34EE"/>
    <w:rsid w:val="007E604E"/>
    <w:rsid w:val="007E60C7"/>
    <w:rsid w:val="00801AE6"/>
    <w:rsid w:val="00807FD0"/>
    <w:rsid w:val="008200B9"/>
    <w:rsid w:val="008221A6"/>
    <w:rsid w:val="0082394E"/>
    <w:rsid w:val="00823977"/>
    <w:rsid w:val="008313F7"/>
    <w:rsid w:val="008407D1"/>
    <w:rsid w:val="00843427"/>
    <w:rsid w:val="00843FD3"/>
    <w:rsid w:val="00846A08"/>
    <w:rsid w:val="00857380"/>
    <w:rsid w:val="008738BF"/>
    <w:rsid w:val="008741AB"/>
    <w:rsid w:val="008756D8"/>
    <w:rsid w:val="00875DD7"/>
    <w:rsid w:val="00882176"/>
    <w:rsid w:val="008944B0"/>
    <w:rsid w:val="008A485A"/>
    <w:rsid w:val="008A6B5B"/>
    <w:rsid w:val="008B2B11"/>
    <w:rsid w:val="008B54E6"/>
    <w:rsid w:val="008B6B18"/>
    <w:rsid w:val="008C1F45"/>
    <w:rsid w:val="008C7035"/>
    <w:rsid w:val="008D6CD5"/>
    <w:rsid w:val="008E4F40"/>
    <w:rsid w:val="008E7FEA"/>
    <w:rsid w:val="008F51E7"/>
    <w:rsid w:val="009016EE"/>
    <w:rsid w:val="0090277A"/>
    <w:rsid w:val="009110C6"/>
    <w:rsid w:val="009230A2"/>
    <w:rsid w:val="00924B6F"/>
    <w:rsid w:val="009253D9"/>
    <w:rsid w:val="0092602D"/>
    <w:rsid w:val="0094198F"/>
    <w:rsid w:val="00950C59"/>
    <w:rsid w:val="009517EA"/>
    <w:rsid w:val="00951AB1"/>
    <w:rsid w:val="00954C1C"/>
    <w:rsid w:val="00964EBE"/>
    <w:rsid w:val="0096753F"/>
    <w:rsid w:val="00972AFB"/>
    <w:rsid w:val="00974B26"/>
    <w:rsid w:val="009816C5"/>
    <w:rsid w:val="00981A74"/>
    <w:rsid w:val="009964EF"/>
    <w:rsid w:val="009969B7"/>
    <w:rsid w:val="009976DD"/>
    <w:rsid w:val="009B277A"/>
    <w:rsid w:val="009C0C12"/>
    <w:rsid w:val="009C5572"/>
    <w:rsid w:val="009C6028"/>
    <w:rsid w:val="009D02D9"/>
    <w:rsid w:val="009F340A"/>
    <w:rsid w:val="009F3CAA"/>
    <w:rsid w:val="009F6F1C"/>
    <w:rsid w:val="00A04B61"/>
    <w:rsid w:val="00A06C42"/>
    <w:rsid w:val="00A1279B"/>
    <w:rsid w:val="00A14E48"/>
    <w:rsid w:val="00A21736"/>
    <w:rsid w:val="00A43A6B"/>
    <w:rsid w:val="00A51D26"/>
    <w:rsid w:val="00A53234"/>
    <w:rsid w:val="00A71256"/>
    <w:rsid w:val="00A71F67"/>
    <w:rsid w:val="00A75A78"/>
    <w:rsid w:val="00A8086F"/>
    <w:rsid w:val="00A84A98"/>
    <w:rsid w:val="00AA39F2"/>
    <w:rsid w:val="00AB7D6D"/>
    <w:rsid w:val="00AC5298"/>
    <w:rsid w:val="00AD0E4A"/>
    <w:rsid w:val="00AD5224"/>
    <w:rsid w:val="00AF393B"/>
    <w:rsid w:val="00AF403A"/>
    <w:rsid w:val="00AF529D"/>
    <w:rsid w:val="00B00767"/>
    <w:rsid w:val="00B030D3"/>
    <w:rsid w:val="00B0423A"/>
    <w:rsid w:val="00B0579F"/>
    <w:rsid w:val="00B16BCF"/>
    <w:rsid w:val="00B2038C"/>
    <w:rsid w:val="00B25D16"/>
    <w:rsid w:val="00B267BF"/>
    <w:rsid w:val="00B27219"/>
    <w:rsid w:val="00B352B0"/>
    <w:rsid w:val="00B35F80"/>
    <w:rsid w:val="00B42BE0"/>
    <w:rsid w:val="00B45C96"/>
    <w:rsid w:val="00B77160"/>
    <w:rsid w:val="00B77B6E"/>
    <w:rsid w:val="00B90288"/>
    <w:rsid w:val="00B92E13"/>
    <w:rsid w:val="00B9334F"/>
    <w:rsid w:val="00B95DF3"/>
    <w:rsid w:val="00BA0CE1"/>
    <w:rsid w:val="00BB4254"/>
    <w:rsid w:val="00BB75D6"/>
    <w:rsid w:val="00BC146D"/>
    <w:rsid w:val="00BC406B"/>
    <w:rsid w:val="00BC6962"/>
    <w:rsid w:val="00BD36D9"/>
    <w:rsid w:val="00BD3A2D"/>
    <w:rsid w:val="00BD497B"/>
    <w:rsid w:val="00BF08C4"/>
    <w:rsid w:val="00BF3367"/>
    <w:rsid w:val="00BF3AEE"/>
    <w:rsid w:val="00BF3DB9"/>
    <w:rsid w:val="00C015A9"/>
    <w:rsid w:val="00C048B0"/>
    <w:rsid w:val="00C07C0F"/>
    <w:rsid w:val="00C11DD8"/>
    <w:rsid w:val="00C13271"/>
    <w:rsid w:val="00C16286"/>
    <w:rsid w:val="00C167E6"/>
    <w:rsid w:val="00C20897"/>
    <w:rsid w:val="00C23123"/>
    <w:rsid w:val="00C23FDB"/>
    <w:rsid w:val="00C26EBC"/>
    <w:rsid w:val="00C31525"/>
    <w:rsid w:val="00C328FB"/>
    <w:rsid w:val="00C37F86"/>
    <w:rsid w:val="00C52967"/>
    <w:rsid w:val="00C534C3"/>
    <w:rsid w:val="00C54FA9"/>
    <w:rsid w:val="00C60A64"/>
    <w:rsid w:val="00C60DAA"/>
    <w:rsid w:val="00C75B3A"/>
    <w:rsid w:val="00C8051F"/>
    <w:rsid w:val="00C93FDE"/>
    <w:rsid w:val="00CA7FBC"/>
    <w:rsid w:val="00CB3FA6"/>
    <w:rsid w:val="00CD2BC2"/>
    <w:rsid w:val="00CD6EFC"/>
    <w:rsid w:val="00CE171E"/>
    <w:rsid w:val="00CE4CBB"/>
    <w:rsid w:val="00CE73C7"/>
    <w:rsid w:val="00CE77AA"/>
    <w:rsid w:val="00CF578D"/>
    <w:rsid w:val="00D074FC"/>
    <w:rsid w:val="00D11914"/>
    <w:rsid w:val="00D22FC5"/>
    <w:rsid w:val="00D3047C"/>
    <w:rsid w:val="00D46D24"/>
    <w:rsid w:val="00D57F7A"/>
    <w:rsid w:val="00D613C8"/>
    <w:rsid w:val="00D64E28"/>
    <w:rsid w:val="00D65225"/>
    <w:rsid w:val="00D65376"/>
    <w:rsid w:val="00D843B8"/>
    <w:rsid w:val="00D8598A"/>
    <w:rsid w:val="00D85E07"/>
    <w:rsid w:val="00D86854"/>
    <w:rsid w:val="00D917E1"/>
    <w:rsid w:val="00D91F54"/>
    <w:rsid w:val="00DA3F60"/>
    <w:rsid w:val="00DA4D4C"/>
    <w:rsid w:val="00DA507E"/>
    <w:rsid w:val="00DB08FD"/>
    <w:rsid w:val="00DB4695"/>
    <w:rsid w:val="00DB4ED6"/>
    <w:rsid w:val="00DC296A"/>
    <w:rsid w:val="00DC79E9"/>
    <w:rsid w:val="00DD2506"/>
    <w:rsid w:val="00DD4962"/>
    <w:rsid w:val="00DD6FB9"/>
    <w:rsid w:val="00DE10F3"/>
    <w:rsid w:val="00DF4283"/>
    <w:rsid w:val="00E04FB6"/>
    <w:rsid w:val="00E05790"/>
    <w:rsid w:val="00E07435"/>
    <w:rsid w:val="00E20B82"/>
    <w:rsid w:val="00E2237B"/>
    <w:rsid w:val="00E26ED6"/>
    <w:rsid w:val="00E276D5"/>
    <w:rsid w:val="00E34207"/>
    <w:rsid w:val="00E40576"/>
    <w:rsid w:val="00E447C6"/>
    <w:rsid w:val="00E44C2F"/>
    <w:rsid w:val="00E530A9"/>
    <w:rsid w:val="00E552FD"/>
    <w:rsid w:val="00E7181B"/>
    <w:rsid w:val="00E72AD3"/>
    <w:rsid w:val="00E80BC7"/>
    <w:rsid w:val="00E83209"/>
    <w:rsid w:val="00E84D7B"/>
    <w:rsid w:val="00EC0A68"/>
    <w:rsid w:val="00EF141A"/>
    <w:rsid w:val="00EF3823"/>
    <w:rsid w:val="00EF4D58"/>
    <w:rsid w:val="00EF6054"/>
    <w:rsid w:val="00F05068"/>
    <w:rsid w:val="00F22956"/>
    <w:rsid w:val="00F232D2"/>
    <w:rsid w:val="00F33013"/>
    <w:rsid w:val="00F378F7"/>
    <w:rsid w:val="00F401A3"/>
    <w:rsid w:val="00F43143"/>
    <w:rsid w:val="00F47049"/>
    <w:rsid w:val="00F55146"/>
    <w:rsid w:val="00F5655C"/>
    <w:rsid w:val="00F60264"/>
    <w:rsid w:val="00F625B1"/>
    <w:rsid w:val="00F70E04"/>
    <w:rsid w:val="00F71869"/>
    <w:rsid w:val="00F7445F"/>
    <w:rsid w:val="00F74CC2"/>
    <w:rsid w:val="00F74F5F"/>
    <w:rsid w:val="00F75AA3"/>
    <w:rsid w:val="00F946FB"/>
    <w:rsid w:val="00FA31C6"/>
    <w:rsid w:val="00FC3D63"/>
    <w:rsid w:val="00FD01F5"/>
    <w:rsid w:val="00FD7CB4"/>
    <w:rsid w:val="00FE4E20"/>
    <w:rsid w:val="00FE78CC"/>
    <w:rsid w:val="00FF0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6E2"/>
    <w:pPr>
      <w:spacing w:after="200" w:line="276" w:lineRule="auto"/>
    </w:pPr>
    <w:rPr>
      <w:rFonts w:cs="Times New Roman"/>
      <w:sz w:val="22"/>
      <w:szCs w:val="22"/>
      <w:lang w:val="fr-FR" w:eastAsia="en-US"/>
    </w:rPr>
  </w:style>
  <w:style w:type="paragraph" w:styleId="Heading1">
    <w:name w:val="heading 1"/>
    <w:basedOn w:val="Normal"/>
    <w:next w:val="Normal"/>
    <w:link w:val="Heading1Char"/>
    <w:uiPriority w:val="99"/>
    <w:qFormat/>
    <w:rsid w:val="005153F8"/>
    <w:pPr>
      <w:keepNext/>
      <w:spacing w:before="240" w:after="60" w:line="240" w:lineRule="auto"/>
      <w:outlineLvl w:val="0"/>
    </w:pPr>
    <w:rPr>
      <w:rFonts w:ascii="Cambria" w:hAnsi="Cambria"/>
      <w:b/>
      <w:bCs/>
      <w:kern w:val="32"/>
      <w:sz w:val="32"/>
      <w:szCs w:val="32"/>
      <w:lang w:val="fr-BE" w:eastAsia="fr-FR"/>
    </w:rPr>
  </w:style>
  <w:style w:type="paragraph" w:styleId="Heading2">
    <w:name w:val="heading 2"/>
    <w:basedOn w:val="Normal"/>
    <w:next w:val="Normal"/>
    <w:link w:val="Heading2Char"/>
    <w:uiPriority w:val="9"/>
    <w:semiHidden/>
    <w:unhideWhenUsed/>
    <w:qFormat/>
    <w:rsid w:val="009253D9"/>
    <w:pPr>
      <w:keepNext/>
      <w:keepLines/>
      <w:spacing w:before="200" w:after="0"/>
      <w:outlineLvl w:val="1"/>
    </w:pPr>
    <w:rPr>
      <w:rFonts w:ascii="Cambria" w:hAnsi="Cambria"/>
      <w:b/>
      <w:bCs/>
      <w:color w:val="4F81BD"/>
      <w:sz w:val="26"/>
      <w:szCs w:val="26"/>
    </w:rPr>
  </w:style>
  <w:style w:type="paragraph" w:styleId="Heading5">
    <w:name w:val="heading 5"/>
    <w:basedOn w:val="Normal"/>
    <w:next w:val="Normal"/>
    <w:link w:val="Heading5Char"/>
    <w:uiPriority w:val="99"/>
    <w:qFormat/>
    <w:rsid w:val="009D02D9"/>
    <w:pPr>
      <w:spacing w:before="240" w:after="60" w:line="240" w:lineRule="auto"/>
      <w:outlineLvl w:val="4"/>
    </w:pPr>
    <w:rPr>
      <w:b/>
      <w:bCs/>
      <w:i/>
      <w:iCs/>
      <w:sz w:val="26"/>
      <w:szCs w:val="26"/>
      <w:lang w:val="fr-B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153F8"/>
    <w:rPr>
      <w:rFonts w:ascii="Cambria" w:hAnsi="Cambria" w:cs="Cambria"/>
      <w:b/>
      <w:bCs/>
      <w:kern w:val="32"/>
      <w:sz w:val="32"/>
      <w:szCs w:val="32"/>
      <w:lang w:val="fr-BE" w:eastAsia="fr-FR"/>
    </w:rPr>
  </w:style>
  <w:style w:type="character" w:customStyle="1" w:styleId="Heading2Char">
    <w:name w:val="Heading 2 Char"/>
    <w:link w:val="Heading2"/>
    <w:uiPriority w:val="9"/>
    <w:semiHidden/>
    <w:locked/>
    <w:rsid w:val="009253D9"/>
    <w:rPr>
      <w:rFonts w:ascii="Cambria" w:eastAsia="Times New Roman" w:hAnsi="Cambria" w:cs="Times New Roman"/>
      <w:b/>
      <w:bCs/>
      <w:color w:val="4F81BD"/>
      <w:sz w:val="26"/>
      <w:szCs w:val="26"/>
    </w:rPr>
  </w:style>
  <w:style w:type="character" w:customStyle="1" w:styleId="Heading5Char">
    <w:name w:val="Heading 5 Char"/>
    <w:link w:val="Heading5"/>
    <w:uiPriority w:val="99"/>
    <w:locked/>
    <w:rsid w:val="009D02D9"/>
    <w:rPr>
      <w:rFonts w:ascii="Calibri" w:hAnsi="Calibri" w:cs="Calibri"/>
      <w:b/>
      <w:bCs/>
      <w:i/>
      <w:iCs/>
      <w:sz w:val="26"/>
      <w:szCs w:val="26"/>
      <w:lang w:val="fr-BE" w:eastAsia="fr-FR"/>
    </w:rPr>
  </w:style>
  <w:style w:type="paragraph" w:styleId="ListParagraph">
    <w:name w:val="List Paragraph"/>
    <w:basedOn w:val="Normal"/>
    <w:uiPriority w:val="99"/>
    <w:qFormat/>
    <w:rsid w:val="004E2B47"/>
    <w:pPr>
      <w:ind w:left="720"/>
      <w:contextualSpacing/>
    </w:pPr>
  </w:style>
  <w:style w:type="paragraph" w:styleId="BalloonText">
    <w:name w:val="Balloon Text"/>
    <w:basedOn w:val="Normal"/>
    <w:link w:val="BalloonTextChar"/>
    <w:uiPriority w:val="99"/>
    <w:semiHidden/>
    <w:unhideWhenUsed/>
    <w:rsid w:val="009D02D9"/>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9D02D9"/>
    <w:rPr>
      <w:rFonts w:ascii="Tahoma" w:hAnsi="Tahoma" w:cs="Tahoma"/>
      <w:sz w:val="16"/>
      <w:szCs w:val="16"/>
    </w:rPr>
  </w:style>
  <w:style w:type="paragraph" w:styleId="Caption">
    <w:name w:val="caption"/>
    <w:basedOn w:val="Normal"/>
    <w:next w:val="Normal"/>
    <w:uiPriority w:val="99"/>
    <w:qFormat/>
    <w:rsid w:val="008407D1"/>
    <w:pPr>
      <w:spacing w:after="0" w:line="240" w:lineRule="auto"/>
    </w:pPr>
    <w:rPr>
      <w:rFonts w:ascii="Times New Roman" w:hAnsi="Times New Roman"/>
      <w:b/>
      <w:bCs/>
      <w:sz w:val="20"/>
      <w:szCs w:val="20"/>
      <w:lang w:val="fr-BE" w:eastAsia="fr-FR"/>
    </w:rPr>
  </w:style>
  <w:style w:type="character" w:styleId="Hyperlink">
    <w:name w:val="Hyperlink"/>
    <w:uiPriority w:val="99"/>
    <w:rsid w:val="009C0C12"/>
    <w:rPr>
      <w:rFonts w:cs="Times New Roman"/>
      <w:color w:val="0000FF"/>
      <w:u w:val="single"/>
    </w:rPr>
  </w:style>
  <w:style w:type="character" w:styleId="HTMLCite">
    <w:name w:val="HTML Cite"/>
    <w:uiPriority w:val="99"/>
    <w:rsid w:val="009C0C12"/>
    <w:rPr>
      <w:rFonts w:cs="Times New Roman"/>
      <w:color w:val="auto"/>
    </w:rPr>
  </w:style>
  <w:style w:type="paragraph" w:customStyle="1" w:styleId="Default">
    <w:name w:val="Default"/>
    <w:uiPriority w:val="99"/>
    <w:rsid w:val="009C0C12"/>
    <w:pPr>
      <w:autoSpaceDE w:val="0"/>
      <w:autoSpaceDN w:val="0"/>
      <w:adjustRightInd w:val="0"/>
    </w:pPr>
    <w:rPr>
      <w:rFonts w:ascii="Times New Roman" w:hAnsi="Times New Roman" w:cs="Times New Roman"/>
      <w:color w:val="000000"/>
      <w:sz w:val="24"/>
      <w:szCs w:val="24"/>
      <w:lang w:eastAsia="en-US"/>
    </w:rPr>
  </w:style>
  <w:style w:type="paragraph" w:styleId="Header">
    <w:name w:val="header"/>
    <w:basedOn w:val="Normal"/>
    <w:link w:val="HeaderChar"/>
    <w:uiPriority w:val="99"/>
    <w:semiHidden/>
    <w:unhideWhenUsed/>
    <w:rsid w:val="00E34207"/>
    <w:pPr>
      <w:tabs>
        <w:tab w:val="center" w:pos="4513"/>
        <w:tab w:val="right" w:pos="9026"/>
      </w:tabs>
      <w:spacing w:after="0" w:line="240" w:lineRule="auto"/>
    </w:pPr>
    <w:rPr>
      <w:sz w:val="20"/>
      <w:szCs w:val="20"/>
    </w:rPr>
  </w:style>
  <w:style w:type="character" w:customStyle="1" w:styleId="HeaderChar">
    <w:name w:val="Header Char"/>
    <w:link w:val="Header"/>
    <w:uiPriority w:val="99"/>
    <w:semiHidden/>
    <w:locked/>
    <w:rsid w:val="00E34207"/>
    <w:rPr>
      <w:rFonts w:cs="Times New Roman"/>
    </w:rPr>
  </w:style>
  <w:style w:type="paragraph" w:styleId="Footer">
    <w:name w:val="footer"/>
    <w:basedOn w:val="Normal"/>
    <w:link w:val="FooterChar"/>
    <w:uiPriority w:val="99"/>
    <w:unhideWhenUsed/>
    <w:rsid w:val="00E34207"/>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E34207"/>
    <w:rPr>
      <w:rFonts w:cs="Times New Roman"/>
    </w:rPr>
  </w:style>
  <w:style w:type="paragraph" w:styleId="NormalWeb">
    <w:name w:val="Normal (Web)"/>
    <w:basedOn w:val="Normal"/>
    <w:uiPriority w:val="99"/>
    <w:rsid w:val="00DD6FB9"/>
    <w:pPr>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uiPriority w:val="59"/>
    <w:rsid w:val="007128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85B22"/>
    <w:pPr>
      <w:spacing w:after="0" w:line="240" w:lineRule="auto"/>
    </w:pPr>
    <w:rPr>
      <w:sz w:val="20"/>
      <w:szCs w:val="20"/>
    </w:rPr>
  </w:style>
  <w:style w:type="character" w:customStyle="1" w:styleId="FootnoteTextChar">
    <w:name w:val="Footnote Text Char"/>
    <w:link w:val="FootnoteText"/>
    <w:uiPriority w:val="99"/>
    <w:semiHidden/>
    <w:locked/>
    <w:rsid w:val="00385B22"/>
    <w:rPr>
      <w:rFonts w:cs="Times New Roman"/>
      <w:sz w:val="20"/>
      <w:szCs w:val="20"/>
    </w:rPr>
  </w:style>
  <w:style w:type="character" w:styleId="FootnoteReference">
    <w:name w:val="footnote reference"/>
    <w:uiPriority w:val="99"/>
    <w:semiHidden/>
    <w:unhideWhenUsed/>
    <w:rsid w:val="00385B22"/>
    <w:rPr>
      <w:rFonts w:cs="Times New Roman"/>
      <w:vertAlign w:val="superscript"/>
    </w:rPr>
  </w:style>
  <w:style w:type="character" w:styleId="PlaceholderText">
    <w:name w:val="Placeholder Text"/>
    <w:uiPriority w:val="99"/>
    <w:semiHidden/>
    <w:rsid w:val="00610C59"/>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oleObject" Target="embeddings/oleObject2.bin"/><Relationship Id="rId21" Type="http://schemas.openxmlformats.org/officeDocument/2006/relationships/image" Target="media/image2.jpeg"/><Relationship Id="rId34" Type="http://schemas.openxmlformats.org/officeDocument/2006/relationships/header" Target="header11.xml"/><Relationship Id="rId42" Type="http://schemas.openxmlformats.org/officeDocument/2006/relationships/image" Target="media/image5.wmf"/><Relationship Id="rId47" Type="http://schemas.openxmlformats.org/officeDocument/2006/relationships/oleObject" Target="embeddings/oleObject5.bin"/><Relationship Id="rId50" Type="http://schemas.openxmlformats.org/officeDocument/2006/relationships/image" Target="media/image9.wmf"/><Relationship Id="rId55" Type="http://schemas.openxmlformats.org/officeDocument/2006/relationships/oleObject" Target="embeddings/oleObject8.bin"/><Relationship Id="rId63" Type="http://schemas.openxmlformats.org/officeDocument/2006/relationships/footer" Target="footer15.xml"/><Relationship Id="rId68" Type="http://schemas.openxmlformats.org/officeDocument/2006/relationships/image" Target="media/image17.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researcher"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oleObject" Target="embeddings/oleObject1.bin"/><Relationship Id="rId40" Type="http://schemas.openxmlformats.org/officeDocument/2006/relationships/header" Target="header12.xml"/><Relationship Id="rId45" Type="http://schemas.openxmlformats.org/officeDocument/2006/relationships/oleObject" Target="embeddings/oleObject4.bin"/><Relationship Id="rId53" Type="http://schemas.openxmlformats.org/officeDocument/2006/relationships/footer" Target="footer13.xml"/><Relationship Id="rId58" Type="http://schemas.openxmlformats.org/officeDocument/2006/relationships/image" Target="media/image11.wmf"/><Relationship Id="rId66"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image" Target="media/image3.wmf"/><Relationship Id="rId49" Type="http://schemas.openxmlformats.org/officeDocument/2006/relationships/oleObject" Target="embeddings/oleObject6.bin"/><Relationship Id="rId57" Type="http://schemas.openxmlformats.org/officeDocument/2006/relationships/footer" Target="footer14.xml"/><Relationship Id="rId61" Type="http://schemas.openxmlformats.org/officeDocument/2006/relationships/oleObject" Target="embeddings/oleObject10.bin"/><Relationship Id="rId10" Type="http://schemas.openxmlformats.org/officeDocument/2006/relationships/hyperlink" Target="mailto:a.bizoza@ipar-rwanda.org" TargetMode="External"/><Relationship Id="rId19" Type="http://schemas.openxmlformats.org/officeDocument/2006/relationships/header" Target="header4.xml"/><Relationship Id="rId31" Type="http://schemas.openxmlformats.org/officeDocument/2006/relationships/footer" Target="footer9.xml"/><Relationship Id="rId44" Type="http://schemas.openxmlformats.org/officeDocument/2006/relationships/image" Target="media/image6.wmf"/><Relationship Id="rId52" Type="http://schemas.openxmlformats.org/officeDocument/2006/relationships/header" Target="header13.xml"/><Relationship Id="rId60" Type="http://schemas.openxmlformats.org/officeDocument/2006/relationships/image" Target="media/image12.wmf"/><Relationship Id="rId65"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mailto:alfredbiz23@gmail.com"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oleObject" Target="embeddings/oleObject3.bin"/><Relationship Id="rId48" Type="http://schemas.openxmlformats.org/officeDocument/2006/relationships/image" Target="media/image8.wmf"/><Relationship Id="rId56" Type="http://schemas.openxmlformats.org/officeDocument/2006/relationships/header" Target="header14.xml"/><Relationship Id="rId64" Type="http://schemas.openxmlformats.org/officeDocument/2006/relationships/image" Target="media/image13.png"/><Relationship Id="rId69" Type="http://schemas.openxmlformats.org/officeDocument/2006/relationships/hyperlink" Target="mailto:manirihoaristide1@gmail.com" TargetMode="External"/><Relationship Id="rId8" Type="http://schemas.openxmlformats.org/officeDocument/2006/relationships/hyperlink" Target="mailto:manirihoaristide1@gmail.com" TargetMode="External"/><Relationship Id="rId51" Type="http://schemas.openxmlformats.org/officeDocument/2006/relationships/oleObject" Target="embeddings/oleObject7.bin"/><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image" Target="media/image4.wmf"/><Relationship Id="rId46" Type="http://schemas.openxmlformats.org/officeDocument/2006/relationships/image" Target="media/image7.wmf"/><Relationship Id="rId59" Type="http://schemas.openxmlformats.org/officeDocument/2006/relationships/oleObject" Target="embeddings/oleObject9.bin"/><Relationship Id="rId67" Type="http://schemas.openxmlformats.org/officeDocument/2006/relationships/image" Target="media/image16.png"/><Relationship Id="rId20" Type="http://schemas.openxmlformats.org/officeDocument/2006/relationships/footer" Target="footer4.xml"/><Relationship Id="rId41" Type="http://schemas.openxmlformats.org/officeDocument/2006/relationships/footer" Target="footer12.xml"/><Relationship Id="rId54" Type="http://schemas.openxmlformats.org/officeDocument/2006/relationships/image" Target="media/image10.wmf"/><Relationship Id="rId62" Type="http://schemas.openxmlformats.org/officeDocument/2006/relationships/header" Target="header15.xm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A9629-4FFD-4BC5-A9ED-C714E055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4416</Words>
  <Characters>25957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30313</CharactersWithSpaces>
  <SharedDoc>false</SharedDoc>
  <HLinks>
    <vt:vector size="24" baseType="variant">
      <vt:variant>
        <vt:i4>3539020</vt:i4>
      </vt:variant>
      <vt:variant>
        <vt:i4>54</vt:i4>
      </vt:variant>
      <vt:variant>
        <vt:i4>0</vt:i4>
      </vt:variant>
      <vt:variant>
        <vt:i4>5</vt:i4>
      </vt:variant>
      <vt:variant>
        <vt:lpwstr>mailto:manirihoaristide1@gmail.com</vt:lpwstr>
      </vt:variant>
      <vt:variant>
        <vt:lpwstr/>
      </vt:variant>
      <vt:variant>
        <vt:i4>524337</vt:i4>
      </vt:variant>
      <vt:variant>
        <vt:i4>6</vt:i4>
      </vt:variant>
      <vt:variant>
        <vt:i4>0</vt:i4>
      </vt:variant>
      <vt:variant>
        <vt:i4>5</vt:i4>
      </vt:variant>
      <vt:variant>
        <vt:lpwstr>mailto:a.bizoza@ipar-rwanda.org</vt:lpwstr>
      </vt:variant>
      <vt:variant>
        <vt:lpwstr/>
      </vt:variant>
      <vt:variant>
        <vt:i4>5177454</vt:i4>
      </vt:variant>
      <vt:variant>
        <vt:i4>3</vt:i4>
      </vt:variant>
      <vt:variant>
        <vt:i4>0</vt:i4>
      </vt:variant>
      <vt:variant>
        <vt:i4>5</vt:i4>
      </vt:variant>
      <vt:variant>
        <vt:lpwstr>mailto:alfredbiz23@gmail.com</vt:lpwstr>
      </vt:variant>
      <vt:variant>
        <vt:lpwstr/>
      </vt:variant>
      <vt:variant>
        <vt:i4>3539020</vt:i4>
      </vt:variant>
      <vt:variant>
        <vt:i4>0</vt:i4>
      </vt:variant>
      <vt:variant>
        <vt:i4>0</vt:i4>
      </vt:variant>
      <vt:variant>
        <vt:i4>5</vt:i4>
      </vt:variant>
      <vt:variant>
        <vt:lpwstr>mailto:manirihoaristide1@gmail.com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ARISTIDE</dc:creator>
  <cp:lastModifiedBy>Administrator</cp:lastModifiedBy>
  <cp:revision>5</cp:revision>
  <cp:lastPrinted>2016-11-23T06:56:00Z</cp:lastPrinted>
  <dcterms:created xsi:type="dcterms:W3CDTF">2016-11-22T15:13:00Z</dcterms:created>
  <dcterms:modified xsi:type="dcterms:W3CDTF">2016-11-23T06:56:00Z</dcterms:modified>
</cp:coreProperties>
</file>