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F4" w:rsidRPr="00EA20B3" w:rsidRDefault="008B64F4" w:rsidP="00A83A06">
      <w:pPr>
        <w:autoSpaceDE w:val="0"/>
        <w:autoSpaceDN w:val="0"/>
        <w:adjustRightInd w:val="0"/>
        <w:snapToGrid w:val="0"/>
        <w:spacing w:after="0" w:line="240" w:lineRule="auto"/>
        <w:ind w:left="425" w:right="425"/>
        <w:jc w:val="both"/>
        <w:outlineLvl w:val="0"/>
        <w:rPr>
          <w:rFonts w:ascii="Times New Roman" w:hAnsi="Times New Roman" w:cs="Times New Roman"/>
          <w:b/>
          <w:bCs/>
          <w:color w:val="000000" w:themeColor="text1"/>
          <w:sz w:val="20"/>
          <w:szCs w:val="20"/>
        </w:rPr>
      </w:pPr>
      <w:r w:rsidRPr="00EA20B3">
        <w:rPr>
          <w:rFonts w:ascii="Times New Roman" w:hAnsi="Times New Roman" w:cs="Times New Roman"/>
          <w:b/>
          <w:sz w:val="20"/>
          <w:szCs w:val="20"/>
        </w:rPr>
        <w:t>Ecological Factors Determini</w:t>
      </w:r>
      <w:r w:rsidR="00116A79" w:rsidRPr="00EA20B3">
        <w:rPr>
          <w:rFonts w:ascii="Times New Roman" w:hAnsi="Times New Roman" w:cs="Times New Roman"/>
          <w:b/>
          <w:sz w:val="20"/>
          <w:szCs w:val="20"/>
        </w:rPr>
        <w:t xml:space="preserve">ng the Distribution and </w:t>
      </w:r>
      <w:r w:rsidRPr="00EA20B3">
        <w:rPr>
          <w:rFonts w:ascii="Times New Roman" w:hAnsi="Times New Roman" w:cs="Times New Roman"/>
          <w:b/>
          <w:sz w:val="20"/>
          <w:szCs w:val="20"/>
        </w:rPr>
        <w:t xml:space="preserve">Abundance of Vectors of Human Mosquito Borne-Infections in </w:t>
      </w:r>
      <w:proofErr w:type="spellStart"/>
      <w:r w:rsidRPr="00EA20B3">
        <w:rPr>
          <w:rFonts w:ascii="Times New Roman" w:hAnsi="Times New Roman" w:cs="Times New Roman"/>
          <w:b/>
          <w:sz w:val="20"/>
          <w:szCs w:val="20"/>
        </w:rPr>
        <w:t>Gwagwalada</w:t>
      </w:r>
      <w:proofErr w:type="spellEnd"/>
      <w:r w:rsidRPr="00EA20B3">
        <w:rPr>
          <w:rFonts w:ascii="Times New Roman" w:hAnsi="Times New Roman" w:cs="Times New Roman"/>
          <w:b/>
          <w:sz w:val="20"/>
          <w:szCs w:val="20"/>
        </w:rPr>
        <w:t xml:space="preserve"> Area Council of Federal Capital Territory, Abuja.</w:t>
      </w:r>
    </w:p>
    <w:p w:rsidR="008B64F4" w:rsidRPr="00EA20B3" w:rsidRDefault="008B64F4" w:rsidP="00A83A06">
      <w:pPr>
        <w:autoSpaceDE w:val="0"/>
        <w:autoSpaceDN w:val="0"/>
        <w:adjustRightInd w:val="0"/>
        <w:snapToGrid w:val="0"/>
        <w:spacing w:after="0" w:line="240" w:lineRule="auto"/>
        <w:ind w:left="425" w:right="425" w:firstLine="425"/>
        <w:jc w:val="both"/>
        <w:rPr>
          <w:rFonts w:ascii="Times New Roman" w:hAnsi="Times New Roman" w:cs="Times New Roman"/>
          <w:b/>
          <w:bCs/>
          <w:color w:val="000000" w:themeColor="text1"/>
          <w:sz w:val="20"/>
          <w:szCs w:val="20"/>
        </w:rPr>
      </w:pPr>
    </w:p>
    <w:p w:rsidR="008B64F4" w:rsidRPr="00EA20B3" w:rsidRDefault="00116A79" w:rsidP="00A83A06">
      <w:pPr>
        <w:autoSpaceDE w:val="0"/>
        <w:autoSpaceDN w:val="0"/>
        <w:adjustRightInd w:val="0"/>
        <w:snapToGrid w:val="0"/>
        <w:spacing w:after="0" w:line="240" w:lineRule="auto"/>
        <w:ind w:left="425" w:right="425"/>
        <w:jc w:val="center"/>
        <w:rPr>
          <w:rFonts w:ascii="Times New Roman" w:hAnsi="Times New Roman" w:cs="Times New Roman"/>
          <w:bCs/>
          <w:color w:val="000000" w:themeColor="text1"/>
          <w:sz w:val="20"/>
          <w:szCs w:val="20"/>
          <w:lang w:eastAsia="zh-CN"/>
        </w:rPr>
      </w:pPr>
      <w:proofErr w:type="spellStart"/>
      <w:r w:rsidRPr="00EA20B3">
        <w:rPr>
          <w:rFonts w:ascii="Times New Roman" w:hAnsi="Times New Roman" w:cs="Times New Roman"/>
          <w:bCs/>
          <w:color w:val="000000" w:themeColor="text1"/>
          <w:sz w:val="20"/>
          <w:szCs w:val="20"/>
        </w:rPr>
        <w:t>Ebuzoeme</w:t>
      </w:r>
      <w:proofErr w:type="spellEnd"/>
      <w:r w:rsidRPr="00EA20B3">
        <w:rPr>
          <w:rFonts w:ascii="Times New Roman" w:hAnsi="Times New Roman" w:cs="Times New Roman"/>
          <w:bCs/>
          <w:color w:val="000000" w:themeColor="text1"/>
          <w:sz w:val="20"/>
          <w:szCs w:val="20"/>
        </w:rPr>
        <w:t>, Vincent</w:t>
      </w:r>
    </w:p>
    <w:p w:rsidR="00A83A06" w:rsidRPr="00EA20B3" w:rsidRDefault="00A83A06" w:rsidP="00A83A06">
      <w:pPr>
        <w:autoSpaceDE w:val="0"/>
        <w:autoSpaceDN w:val="0"/>
        <w:adjustRightInd w:val="0"/>
        <w:snapToGrid w:val="0"/>
        <w:spacing w:after="0" w:line="240" w:lineRule="auto"/>
        <w:ind w:left="425" w:right="425"/>
        <w:jc w:val="center"/>
        <w:rPr>
          <w:rFonts w:ascii="Times New Roman" w:hAnsi="Times New Roman" w:cs="Times New Roman"/>
          <w:bCs/>
          <w:color w:val="000000" w:themeColor="text1"/>
          <w:sz w:val="20"/>
          <w:szCs w:val="20"/>
          <w:lang w:eastAsia="zh-CN"/>
        </w:rPr>
      </w:pPr>
    </w:p>
    <w:p w:rsidR="008B64F4" w:rsidRPr="00EA20B3" w:rsidRDefault="008B64F4" w:rsidP="00A83A06">
      <w:pPr>
        <w:autoSpaceDE w:val="0"/>
        <w:autoSpaceDN w:val="0"/>
        <w:adjustRightInd w:val="0"/>
        <w:snapToGrid w:val="0"/>
        <w:spacing w:after="0" w:line="240" w:lineRule="auto"/>
        <w:ind w:left="425" w:right="425"/>
        <w:jc w:val="center"/>
        <w:rPr>
          <w:rFonts w:ascii="Times New Roman" w:hAnsi="Times New Roman" w:cs="Times New Roman"/>
          <w:bCs/>
          <w:color w:val="000000" w:themeColor="text1"/>
          <w:sz w:val="20"/>
          <w:szCs w:val="20"/>
        </w:rPr>
      </w:pPr>
      <w:r w:rsidRPr="00EA20B3">
        <w:rPr>
          <w:rFonts w:ascii="Times New Roman" w:hAnsi="Times New Roman" w:cs="Times New Roman"/>
          <w:bCs/>
          <w:color w:val="000000" w:themeColor="text1"/>
          <w:sz w:val="20"/>
          <w:szCs w:val="20"/>
        </w:rPr>
        <w:t>Department of Biological Science, University of Abuja, Nigeria.</w:t>
      </w:r>
    </w:p>
    <w:p w:rsidR="008B64F4" w:rsidRPr="00EA20B3" w:rsidRDefault="009E2C70" w:rsidP="00A83A06">
      <w:pPr>
        <w:autoSpaceDE w:val="0"/>
        <w:autoSpaceDN w:val="0"/>
        <w:adjustRightInd w:val="0"/>
        <w:snapToGrid w:val="0"/>
        <w:spacing w:after="0" w:line="240" w:lineRule="auto"/>
        <w:ind w:left="425" w:right="425"/>
        <w:jc w:val="center"/>
        <w:rPr>
          <w:rFonts w:ascii="Times New Roman" w:hAnsi="Times New Roman" w:cs="Times New Roman"/>
          <w:bCs/>
          <w:color w:val="000000" w:themeColor="text1"/>
          <w:sz w:val="20"/>
          <w:szCs w:val="20"/>
        </w:rPr>
      </w:pPr>
      <w:hyperlink r:id="rId7" w:history="1">
        <w:r w:rsidR="008B64F4" w:rsidRPr="00EA20B3">
          <w:rPr>
            <w:rStyle w:val="Hyperlink"/>
            <w:rFonts w:ascii="Times New Roman" w:hAnsi="Times New Roman" w:cs="Times New Roman"/>
            <w:bCs/>
            <w:sz w:val="20"/>
            <w:szCs w:val="20"/>
          </w:rPr>
          <w:t>ebuzoemev@gmail.com</w:t>
        </w:r>
      </w:hyperlink>
    </w:p>
    <w:p w:rsidR="008B64F4"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0"/>
        </w:rPr>
      </w:pPr>
    </w:p>
    <w:p w:rsidR="008B64F4" w:rsidRPr="00EA20B3" w:rsidRDefault="008B64F4" w:rsidP="00A83A06">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A20B3">
        <w:rPr>
          <w:rFonts w:ascii="Times New Roman" w:hAnsi="Times New Roman" w:cs="Times New Roman"/>
          <w:b/>
          <w:sz w:val="20"/>
          <w:szCs w:val="20"/>
        </w:rPr>
        <w:t>Abstract</w:t>
      </w:r>
      <w:r w:rsidR="00526882" w:rsidRPr="00EA20B3">
        <w:rPr>
          <w:rFonts w:ascii="Times New Roman" w:hAnsi="Times New Roman" w:cs="Times New Roman"/>
          <w:b/>
          <w:bCs/>
          <w:color w:val="000000" w:themeColor="text1"/>
          <w:sz w:val="20"/>
          <w:szCs w:val="20"/>
        </w:rPr>
        <w:t xml:space="preserve">: </w:t>
      </w:r>
      <w:r w:rsidRPr="00EA20B3">
        <w:rPr>
          <w:rFonts w:ascii="Times New Roman" w:hAnsi="Times New Roman" w:cs="Times New Roman"/>
          <w:sz w:val="20"/>
          <w:szCs w:val="20"/>
        </w:rPr>
        <w:t xml:space="preserve">The study of ecological factors determining the distribution and species abundance of vectors of human mosquito borne-infections was undertaken in four selected communities in some parts of </w:t>
      </w:r>
      <w:proofErr w:type="spellStart"/>
      <w:r w:rsidRPr="00EA20B3">
        <w:rPr>
          <w:rFonts w:ascii="Times New Roman" w:hAnsi="Times New Roman" w:cs="Times New Roman"/>
          <w:sz w:val="20"/>
          <w:szCs w:val="20"/>
        </w:rPr>
        <w:t>Gwagwalada</w:t>
      </w:r>
      <w:proofErr w:type="spellEnd"/>
      <w:r w:rsidRPr="00EA20B3">
        <w:rPr>
          <w:rFonts w:ascii="Times New Roman" w:hAnsi="Times New Roman" w:cs="Times New Roman"/>
          <w:sz w:val="20"/>
          <w:szCs w:val="20"/>
        </w:rPr>
        <w:t xml:space="preserve">, an Area Council in Abuja, Nigeria. These sites are </w:t>
      </w:r>
      <w:proofErr w:type="spellStart"/>
      <w:r w:rsidRPr="00EA20B3">
        <w:rPr>
          <w:rFonts w:ascii="Times New Roman" w:hAnsi="Times New Roman" w:cs="Times New Roman"/>
          <w:sz w:val="20"/>
          <w:szCs w:val="20"/>
        </w:rPr>
        <w:t>Tunganmaje</w:t>
      </w:r>
      <w:proofErr w:type="spellEnd"/>
      <w:r w:rsidRPr="00EA20B3">
        <w:rPr>
          <w:rFonts w:ascii="Times New Roman" w:hAnsi="Times New Roman" w:cs="Times New Roman"/>
          <w:sz w:val="20"/>
          <w:szCs w:val="20"/>
        </w:rPr>
        <w:t xml:space="preserve">, </w:t>
      </w:r>
      <w:proofErr w:type="spellStart"/>
      <w:r w:rsidRPr="00EA20B3">
        <w:rPr>
          <w:rFonts w:ascii="Times New Roman" w:hAnsi="Times New Roman" w:cs="Times New Roman"/>
          <w:sz w:val="20"/>
          <w:szCs w:val="20"/>
        </w:rPr>
        <w:t>Paiko</w:t>
      </w:r>
      <w:proofErr w:type="spellEnd"/>
      <w:r w:rsidRPr="00EA20B3">
        <w:rPr>
          <w:rFonts w:ascii="Times New Roman" w:hAnsi="Times New Roman" w:cs="Times New Roman"/>
          <w:sz w:val="20"/>
          <w:szCs w:val="20"/>
        </w:rPr>
        <w:t xml:space="preserve"> </w:t>
      </w:r>
      <w:proofErr w:type="spellStart"/>
      <w:r w:rsidRPr="00EA20B3">
        <w:rPr>
          <w:rFonts w:ascii="Times New Roman" w:hAnsi="Times New Roman" w:cs="Times New Roman"/>
          <w:sz w:val="20"/>
          <w:szCs w:val="20"/>
        </w:rPr>
        <w:t>Kore</w:t>
      </w:r>
      <w:proofErr w:type="spellEnd"/>
      <w:r w:rsidRPr="00EA20B3">
        <w:rPr>
          <w:rFonts w:ascii="Times New Roman" w:hAnsi="Times New Roman" w:cs="Times New Roman"/>
          <w:sz w:val="20"/>
          <w:szCs w:val="20"/>
        </w:rPr>
        <w:t>,</w:t>
      </w:r>
      <w:r w:rsidR="005116C9" w:rsidRPr="00EA20B3">
        <w:rPr>
          <w:rFonts w:ascii="Times New Roman" w:hAnsi="Times New Roman" w:cs="Times New Roman"/>
          <w:sz w:val="20"/>
          <w:szCs w:val="20"/>
        </w:rPr>
        <w:t xml:space="preserve"> </w:t>
      </w:r>
      <w:proofErr w:type="spellStart"/>
      <w:r w:rsidRPr="00EA20B3">
        <w:rPr>
          <w:rFonts w:ascii="Times New Roman" w:hAnsi="Times New Roman" w:cs="Times New Roman"/>
          <w:color w:val="000000" w:themeColor="text1"/>
          <w:sz w:val="20"/>
          <w:szCs w:val="20"/>
        </w:rPr>
        <w:t>Kutunku</w:t>
      </w:r>
      <w:proofErr w:type="spellEnd"/>
      <w:r w:rsidRPr="00EA20B3">
        <w:rPr>
          <w:rFonts w:ascii="Times New Roman" w:hAnsi="Times New Roman" w:cs="Times New Roman"/>
          <w:color w:val="000000" w:themeColor="text1"/>
          <w:sz w:val="20"/>
          <w:szCs w:val="20"/>
        </w:rPr>
        <w:t xml:space="preserve"> and </w:t>
      </w:r>
      <w:proofErr w:type="spellStart"/>
      <w:r w:rsidRPr="00EA20B3">
        <w:rPr>
          <w:rFonts w:ascii="Times New Roman" w:hAnsi="Times New Roman" w:cs="Times New Roman"/>
          <w:color w:val="000000" w:themeColor="text1"/>
          <w:sz w:val="20"/>
          <w:szCs w:val="20"/>
        </w:rPr>
        <w:t>Dobi</w:t>
      </w:r>
      <w:proofErr w:type="spellEnd"/>
      <w:r w:rsidRPr="00EA20B3">
        <w:rPr>
          <w:rFonts w:ascii="Times New Roman" w:hAnsi="Times New Roman" w:cs="Times New Roman"/>
          <w:sz w:val="20"/>
          <w:szCs w:val="20"/>
        </w:rPr>
        <w:t xml:space="preserve">. Approximately sixty three percent (63%) of the mosquitoes bred in clear water while 18.50% mostly </w:t>
      </w:r>
      <w:proofErr w:type="spellStart"/>
      <w:r w:rsidRPr="00EA20B3">
        <w:rPr>
          <w:rFonts w:ascii="Times New Roman" w:hAnsi="Times New Roman" w:cs="Times New Roman"/>
          <w:i/>
          <w:iCs/>
          <w:sz w:val="20"/>
          <w:szCs w:val="20"/>
        </w:rPr>
        <w:t>Culex</w:t>
      </w:r>
      <w:proofErr w:type="spellEnd"/>
      <w:r w:rsidRPr="00EA20B3">
        <w:rPr>
          <w:rFonts w:ascii="Times New Roman" w:hAnsi="Times New Roman" w:cs="Times New Roman"/>
          <w:iCs/>
          <w:sz w:val="20"/>
          <w:szCs w:val="20"/>
        </w:rPr>
        <w:t xml:space="preserve"> </w:t>
      </w:r>
      <w:r w:rsidRPr="00EA20B3">
        <w:rPr>
          <w:rFonts w:ascii="Times New Roman" w:hAnsi="Times New Roman" w:cs="Times New Roman"/>
          <w:sz w:val="20"/>
          <w:szCs w:val="20"/>
        </w:rPr>
        <w:t xml:space="preserve">was found to breed in water containing turbid matter. All mosquito genera encountered were collected from shallow water and none were found in deep water habitats. All genera of mosquito breed in shaded and sun-lit habitats. </w:t>
      </w:r>
      <w:proofErr w:type="spellStart"/>
      <w:r w:rsidRPr="00EA20B3">
        <w:rPr>
          <w:rFonts w:ascii="Times New Roman" w:hAnsi="Times New Roman" w:cs="Times New Roman"/>
          <w:i/>
          <w:iCs/>
          <w:sz w:val="20"/>
          <w:szCs w:val="20"/>
        </w:rPr>
        <w:t>Culex</w:t>
      </w:r>
      <w:proofErr w:type="spellEnd"/>
      <w:r w:rsidRPr="00EA20B3">
        <w:rPr>
          <w:rFonts w:ascii="Times New Roman" w:hAnsi="Times New Roman" w:cs="Times New Roman"/>
          <w:i/>
          <w:iCs/>
          <w:sz w:val="20"/>
          <w:szCs w:val="20"/>
        </w:rPr>
        <w:t xml:space="preserve"> </w:t>
      </w:r>
      <w:r w:rsidRPr="00EA20B3">
        <w:rPr>
          <w:rFonts w:ascii="Times New Roman" w:hAnsi="Times New Roman" w:cs="Times New Roman"/>
          <w:sz w:val="20"/>
          <w:szCs w:val="20"/>
        </w:rPr>
        <w:t xml:space="preserve">mosquitoes breed in all types of habitat both with and without vegetation cover, while none were found in floating plants. </w:t>
      </w:r>
      <w:proofErr w:type="spellStart"/>
      <w:r w:rsidRPr="00EA20B3">
        <w:rPr>
          <w:rFonts w:ascii="Times New Roman" w:hAnsi="Times New Roman" w:cs="Times New Roman"/>
          <w:i/>
          <w:iCs/>
          <w:sz w:val="20"/>
          <w:szCs w:val="20"/>
        </w:rPr>
        <w:t>Culex</w:t>
      </w:r>
      <w:proofErr w:type="spellEnd"/>
      <w:r w:rsidRPr="00EA20B3">
        <w:rPr>
          <w:rFonts w:ascii="Times New Roman" w:hAnsi="Times New Roman" w:cs="Times New Roman"/>
          <w:iCs/>
          <w:sz w:val="20"/>
          <w:szCs w:val="20"/>
        </w:rPr>
        <w:t xml:space="preserve"> </w:t>
      </w:r>
      <w:r w:rsidRPr="00EA20B3">
        <w:rPr>
          <w:rFonts w:ascii="Times New Roman" w:hAnsi="Times New Roman" w:cs="Times New Roman"/>
          <w:sz w:val="20"/>
          <w:szCs w:val="20"/>
        </w:rPr>
        <w:t xml:space="preserve">was only collected in habitats with vegetative cover except the presence of algae while </w:t>
      </w:r>
      <w:r w:rsidRPr="00EA20B3">
        <w:rPr>
          <w:rFonts w:ascii="Times New Roman" w:hAnsi="Times New Roman" w:cs="Times New Roman"/>
          <w:i/>
          <w:iCs/>
          <w:sz w:val="20"/>
          <w:szCs w:val="20"/>
        </w:rPr>
        <w:t>Anopheles</w:t>
      </w:r>
      <w:r w:rsidRPr="00EA20B3">
        <w:rPr>
          <w:rFonts w:ascii="Times New Roman" w:hAnsi="Times New Roman" w:cs="Times New Roman"/>
          <w:iCs/>
          <w:sz w:val="20"/>
          <w:szCs w:val="20"/>
        </w:rPr>
        <w:t xml:space="preserve"> </w:t>
      </w:r>
      <w:r w:rsidRPr="00EA20B3">
        <w:rPr>
          <w:rFonts w:ascii="Times New Roman" w:hAnsi="Times New Roman" w:cs="Times New Roman"/>
          <w:sz w:val="20"/>
          <w:szCs w:val="20"/>
        </w:rPr>
        <w:t xml:space="preserve">preferred both habitats with or without vegetation cover except those with floating plants. The Simpson’s indices of diversity for the types of breeding sites, species of mosquito and their seasonal distribution varied significantly (P&lt;0.01) in this study. Most identified habitats were largely associated with human activities. </w:t>
      </w:r>
      <w:r w:rsidRPr="00EA20B3">
        <w:rPr>
          <w:rFonts w:ascii="Times New Roman" w:hAnsi="Times New Roman" w:cs="Times New Roman"/>
          <w:color w:val="000000" w:themeColor="text1"/>
          <w:sz w:val="20"/>
          <w:szCs w:val="20"/>
        </w:rPr>
        <w:t>When seeking novel avenues for ecological control of mosquitoes and mosquito borne diseases, mosquito breeding behavior should receive more attention.</w:t>
      </w:r>
    </w:p>
    <w:p w:rsidR="00A83A06" w:rsidRPr="00EA20B3" w:rsidRDefault="00A83A06" w:rsidP="00A83A06">
      <w:pPr>
        <w:adjustRightInd w:val="0"/>
        <w:snapToGrid w:val="0"/>
        <w:spacing w:after="0" w:line="240" w:lineRule="auto"/>
        <w:jc w:val="both"/>
        <w:rPr>
          <w:rFonts w:ascii="Times New Roman" w:hAnsi="Times New Roman" w:cs="Times New Roman"/>
          <w:color w:val="000000"/>
          <w:sz w:val="20"/>
          <w:szCs w:val="20"/>
          <w:shd w:val="clear" w:color="auto" w:fill="FFFFFF"/>
        </w:rPr>
      </w:pPr>
      <w:r w:rsidRPr="00EA20B3">
        <w:rPr>
          <w:rFonts w:ascii="Times New Roman" w:hAnsi="Times New Roman" w:cs="Times New Roman" w:hint="eastAsia"/>
          <w:sz w:val="20"/>
          <w:szCs w:val="20"/>
        </w:rPr>
        <w:t>[</w:t>
      </w:r>
      <w:proofErr w:type="spellStart"/>
      <w:r w:rsidRPr="00EA20B3">
        <w:rPr>
          <w:rFonts w:ascii="Times New Roman" w:hAnsi="Times New Roman" w:cs="Times New Roman"/>
          <w:bCs/>
          <w:color w:val="000000" w:themeColor="text1"/>
          <w:sz w:val="20"/>
          <w:szCs w:val="20"/>
        </w:rPr>
        <w:t>Ebuzoeme</w:t>
      </w:r>
      <w:proofErr w:type="spellEnd"/>
      <w:r w:rsidRPr="00EA20B3">
        <w:rPr>
          <w:rFonts w:ascii="Times New Roman" w:hAnsi="Times New Roman" w:cs="Times New Roman"/>
          <w:bCs/>
          <w:color w:val="000000" w:themeColor="text1"/>
          <w:sz w:val="20"/>
          <w:szCs w:val="20"/>
        </w:rPr>
        <w:t>, Vincent</w:t>
      </w:r>
      <w:r w:rsidRPr="00EA20B3">
        <w:rPr>
          <w:rFonts w:ascii="Times New Roman" w:hAnsi="Times New Roman" w:cs="Times New Roman"/>
          <w:sz w:val="20"/>
          <w:szCs w:val="20"/>
        </w:rPr>
        <w:t>.</w:t>
      </w:r>
      <w:r w:rsidRPr="00EA20B3">
        <w:rPr>
          <w:rFonts w:ascii="Times New Roman" w:hAnsi="Times New Roman" w:cs="Times New Roman" w:hint="eastAsia"/>
          <w:b/>
          <w:bCs/>
          <w:sz w:val="20"/>
          <w:szCs w:val="20"/>
          <w:lang w:bidi="fa-IR"/>
        </w:rPr>
        <w:t xml:space="preserve"> </w:t>
      </w:r>
      <w:r w:rsidRPr="00EA20B3">
        <w:rPr>
          <w:rFonts w:ascii="Times New Roman" w:hAnsi="Times New Roman" w:cs="Times New Roman"/>
          <w:b/>
          <w:sz w:val="20"/>
          <w:szCs w:val="20"/>
        </w:rPr>
        <w:t xml:space="preserve">Ecological Factors Determining the Distribution and Abundance of Vectors of Human Mosquito Borne-Infections in </w:t>
      </w:r>
      <w:proofErr w:type="spellStart"/>
      <w:r w:rsidRPr="00EA20B3">
        <w:rPr>
          <w:rFonts w:ascii="Times New Roman" w:hAnsi="Times New Roman" w:cs="Times New Roman"/>
          <w:b/>
          <w:sz w:val="20"/>
          <w:szCs w:val="20"/>
        </w:rPr>
        <w:t>Gwagwalada</w:t>
      </w:r>
      <w:proofErr w:type="spellEnd"/>
      <w:r w:rsidRPr="00EA20B3">
        <w:rPr>
          <w:rFonts w:ascii="Times New Roman" w:hAnsi="Times New Roman" w:cs="Times New Roman"/>
          <w:b/>
          <w:sz w:val="20"/>
          <w:szCs w:val="20"/>
        </w:rPr>
        <w:t xml:space="preserve"> Area Council of Federal Capital Territory, Abuja</w:t>
      </w:r>
      <w:r w:rsidRPr="00EA20B3">
        <w:rPr>
          <w:rFonts w:ascii="Times New Roman" w:eastAsia="Times New Roman" w:hAnsi="Times New Roman" w:cs="Times New Roman"/>
          <w:b/>
          <w:bCs/>
          <w:sz w:val="20"/>
          <w:szCs w:val="20"/>
          <w:lang w:bidi="fa-IR"/>
        </w:rPr>
        <w:t>.</w:t>
      </w:r>
      <w:r w:rsidRPr="00EA20B3">
        <w:rPr>
          <w:rFonts w:ascii="Times New Roman" w:hAnsi="Times New Roman" w:cs="Times New Roman"/>
          <w:bCs/>
          <w:i/>
          <w:sz w:val="20"/>
          <w:szCs w:val="20"/>
        </w:rPr>
        <w:t xml:space="preserve"> Researcher</w:t>
      </w:r>
      <w:r w:rsidRPr="00EA20B3">
        <w:rPr>
          <w:rFonts w:ascii="Times New Roman" w:hAnsi="Times New Roman" w:cs="Times New Roman"/>
          <w:bCs/>
          <w:sz w:val="20"/>
          <w:szCs w:val="20"/>
        </w:rPr>
        <w:t xml:space="preserve"> 201</w:t>
      </w:r>
      <w:r w:rsidRPr="00EA20B3">
        <w:rPr>
          <w:rFonts w:ascii="Times New Roman" w:hAnsi="Times New Roman" w:cs="Times New Roman" w:hint="eastAsia"/>
          <w:bCs/>
          <w:sz w:val="20"/>
          <w:szCs w:val="20"/>
        </w:rPr>
        <w:t>6</w:t>
      </w:r>
      <w:r w:rsidRPr="00EA20B3">
        <w:rPr>
          <w:rFonts w:ascii="Times New Roman" w:hAnsi="Times New Roman" w:cs="Times New Roman"/>
          <w:bCs/>
          <w:sz w:val="20"/>
          <w:szCs w:val="20"/>
        </w:rPr>
        <w:t>;</w:t>
      </w:r>
      <w:r w:rsidRPr="00EA20B3">
        <w:rPr>
          <w:rFonts w:ascii="Times New Roman" w:hAnsi="Times New Roman" w:cs="Times New Roman" w:hint="eastAsia"/>
          <w:bCs/>
          <w:sz w:val="20"/>
          <w:szCs w:val="20"/>
        </w:rPr>
        <w:t>8</w:t>
      </w:r>
      <w:r w:rsidRPr="00EA20B3">
        <w:rPr>
          <w:rFonts w:ascii="Times New Roman" w:hAnsi="Times New Roman" w:cs="Times New Roman"/>
          <w:bCs/>
          <w:sz w:val="20"/>
          <w:szCs w:val="20"/>
        </w:rPr>
        <w:t>(</w:t>
      </w:r>
      <w:r w:rsidRPr="00EA20B3">
        <w:rPr>
          <w:rFonts w:ascii="Times New Roman" w:hAnsi="Times New Roman" w:cs="Times New Roman" w:hint="eastAsia"/>
          <w:bCs/>
          <w:sz w:val="20"/>
          <w:szCs w:val="20"/>
        </w:rPr>
        <w:t>11</w:t>
      </w:r>
      <w:r w:rsidRPr="00EA20B3">
        <w:rPr>
          <w:rFonts w:ascii="Times New Roman" w:hAnsi="Times New Roman" w:cs="Times New Roman"/>
          <w:bCs/>
          <w:sz w:val="20"/>
          <w:szCs w:val="20"/>
        </w:rPr>
        <w:t>):</w:t>
      </w:r>
      <w:r w:rsidR="005376CB" w:rsidRPr="00EA20B3">
        <w:rPr>
          <w:rFonts w:ascii="Times New Roman" w:hAnsi="Times New Roman" w:cs="Times New Roman"/>
          <w:noProof/>
          <w:color w:val="000000"/>
          <w:sz w:val="20"/>
          <w:szCs w:val="20"/>
        </w:rPr>
        <w:t>6</w:t>
      </w:r>
      <w:r w:rsidRPr="00EA20B3">
        <w:rPr>
          <w:rFonts w:ascii="Times New Roman" w:hAnsi="Times New Roman" w:cs="Times New Roman"/>
          <w:color w:val="000000"/>
          <w:sz w:val="20"/>
          <w:szCs w:val="20"/>
        </w:rPr>
        <w:t>-</w:t>
      </w:r>
      <w:r w:rsidR="005376CB" w:rsidRPr="00EA20B3">
        <w:rPr>
          <w:rFonts w:ascii="Times New Roman" w:hAnsi="Times New Roman" w:cs="Times New Roman"/>
          <w:noProof/>
          <w:color w:val="000000"/>
          <w:sz w:val="20"/>
          <w:szCs w:val="20"/>
        </w:rPr>
        <w:t>10</w:t>
      </w:r>
      <w:r w:rsidRPr="00EA20B3">
        <w:rPr>
          <w:rFonts w:ascii="Times New Roman" w:hAnsi="Times New Roman" w:cs="Times New Roman"/>
          <w:bCs/>
          <w:sz w:val="20"/>
          <w:szCs w:val="20"/>
        </w:rPr>
        <w:t xml:space="preserve">]. </w:t>
      </w:r>
      <w:r w:rsidRPr="00EA20B3">
        <w:rPr>
          <w:rFonts w:ascii="Times New Roman" w:hAnsi="Times New Roman" w:cs="Times New Roman"/>
          <w:sz w:val="20"/>
          <w:szCs w:val="20"/>
        </w:rPr>
        <w:t>ISSN 1553-9865 (print); ISSN 2163-8950 (online)</w:t>
      </w:r>
      <w:r w:rsidRPr="00EA20B3">
        <w:rPr>
          <w:rFonts w:ascii="Times New Roman" w:hAnsi="Times New Roman" w:cs="Times New Roman"/>
          <w:bCs/>
          <w:sz w:val="20"/>
          <w:szCs w:val="20"/>
        </w:rPr>
        <w:t xml:space="preserve">. </w:t>
      </w:r>
      <w:hyperlink r:id="rId8" w:history="1">
        <w:r w:rsidRPr="00EA20B3">
          <w:rPr>
            <w:rStyle w:val="Hyperlink"/>
            <w:rFonts w:ascii="Times New Roman" w:hAnsi="Times New Roman" w:cs="Times New Roman"/>
            <w:color w:val="0000FF"/>
            <w:sz w:val="20"/>
            <w:szCs w:val="20"/>
          </w:rPr>
          <w:t>http://www.sciencepub.net/researcher</w:t>
        </w:r>
      </w:hyperlink>
      <w:r w:rsidRPr="00EA20B3">
        <w:rPr>
          <w:rFonts w:ascii="Times New Roman" w:hAnsi="Times New Roman" w:cs="Times New Roman"/>
          <w:bCs/>
          <w:sz w:val="20"/>
          <w:szCs w:val="20"/>
        </w:rPr>
        <w:t>.</w:t>
      </w:r>
      <w:r w:rsidRPr="00EA20B3">
        <w:rPr>
          <w:rFonts w:ascii="Times New Roman" w:hAnsi="Times New Roman" w:cs="Times New Roman" w:hint="eastAsia"/>
          <w:bCs/>
          <w:sz w:val="20"/>
          <w:szCs w:val="20"/>
        </w:rPr>
        <w:t xml:space="preserve"> </w:t>
      </w:r>
      <w:r w:rsidRPr="00EA20B3">
        <w:rPr>
          <w:rFonts w:ascii="Times New Roman" w:hAnsi="Times New Roman" w:cs="Times New Roman" w:hint="eastAsia"/>
          <w:bCs/>
          <w:sz w:val="20"/>
          <w:szCs w:val="20"/>
          <w:lang w:eastAsia="zh-CN"/>
        </w:rPr>
        <w:t>2</w:t>
      </w:r>
      <w:r w:rsidRPr="00EA20B3">
        <w:rPr>
          <w:rFonts w:ascii="Times New Roman" w:hAnsi="Times New Roman" w:cs="Times New Roman" w:hint="eastAsia"/>
          <w:bCs/>
          <w:sz w:val="20"/>
          <w:szCs w:val="20"/>
        </w:rPr>
        <w:t xml:space="preserve">. </w:t>
      </w:r>
      <w:r w:rsidRPr="00EA20B3">
        <w:rPr>
          <w:rFonts w:ascii="Times New Roman" w:hAnsi="Times New Roman" w:cs="Times New Roman"/>
          <w:color w:val="000000"/>
          <w:sz w:val="20"/>
          <w:szCs w:val="20"/>
          <w:shd w:val="clear" w:color="auto" w:fill="FFFFFF"/>
        </w:rPr>
        <w:t>doi:</w:t>
      </w:r>
      <w:hyperlink r:id="rId9" w:history="1">
        <w:r w:rsidRPr="00EA20B3">
          <w:rPr>
            <w:rStyle w:val="Hyperlink"/>
            <w:rFonts w:ascii="Times New Roman" w:hAnsi="Times New Roman" w:cs="Times New Roman"/>
            <w:color w:val="0000FF"/>
            <w:sz w:val="20"/>
            <w:szCs w:val="20"/>
            <w:shd w:val="clear" w:color="auto" w:fill="FFFFFF"/>
          </w:rPr>
          <w:t>10.7537/mars</w:t>
        </w:r>
        <w:r w:rsidRPr="00EA20B3">
          <w:rPr>
            <w:rStyle w:val="Hyperlink"/>
            <w:rFonts w:ascii="Times New Roman" w:hAnsi="Times New Roman" w:cs="Times New Roman" w:hint="eastAsia"/>
            <w:color w:val="0000FF"/>
            <w:sz w:val="20"/>
            <w:szCs w:val="20"/>
            <w:shd w:val="clear" w:color="auto" w:fill="FFFFFF"/>
          </w:rPr>
          <w:t>r</w:t>
        </w:r>
        <w:r w:rsidRPr="00EA20B3">
          <w:rPr>
            <w:rStyle w:val="Hyperlink"/>
            <w:rFonts w:ascii="Times New Roman" w:hAnsi="Times New Roman" w:cs="Times New Roman"/>
            <w:color w:val="0000FF"/>
            <w:sz w:val="20"/>
            <w:szCs w:val="20"/>
            <w:shd w:val="clear" w:color="auto" w:fill="FFFFFF"/>
          </w:rPr>
          <w:t>sj</w:t>
        </w:r>
        <w:r w:rsidRPr="00EA20B3">
          <w:rPr>
            <w:rStyle w:val="Hyperlink"/>
            <w:rFonts w:ascii="Times New Roman" w:hAnsi="Times New Roman" w:cs="Times New Roman" w:hint="eastAsia"/>
            <w:color w:val="0000FF"/>
            <w:sz w:val="20"/>
            <w:szCs w:val="20"/>
            <w:shd w:val="clear" w:color="auto" w:fill="FFFFFF"/>
          </w:rPr>
          <w:t>0811</w:t>
        </w:r>
        <w:r w:rsidRPr="00EA20B3">
          <w:rPr>
            <w:rStyle w:val="Hyperlink"/>
            <w:rFonts w:ascii="Times New Roman" w:hAnsi="Times New Roman" w:cs="Times New Roman"/>
            <w:color w:val="0000FF"/>
            <w:sz w:val="20"/>
            <w:szCs w:val="20"/>
            <w:shd w:val="clear" w:color="auto" w:fill="FFFFFF"/>
          </w:rPr>
          <w:t>1</w:t>
        </w:r>
        <w:r w:rsidRPr="00EA20B3">
          <w:rPr>
            <w:rStyle w:val="Hyperlink"/>
            <w:rFonts w:ascii="Times New Roman" w:hAnsi="Times New Roman" w:cs="Times New Roman" w:hint="eastAsia"/>
            <w:color w:val="0000FF"/>
            <w:sz w:val="20"/>
            <w:szCs w:val="20"/>
            <w:shd w:val="clear" w:color="auto" w:fill="FFFFFF"/>
          </w:rPr>
          <w:t>6.</w:t>
        </w:r>
        <w:r w:rsidRPr="00EA20B3">
          <w:rPr>
            <w:rStyle w:val="Hyperlink"/>
            <w:rFonts w:ascii="Times New Roman" w:hAnsi="Times New Roman" w:cs="Times New Roman"/>
            <w:color w:val="0000FF"/>
            <w:sz w:val="20"/>
            <w:szCs w:val="20"/>
            <w:shd w:val="clear" w:color="auto" w:fill="FFFFFF"/>
          </w:rPr>
          <w:t>0</w:t>
        </w:r>
        <w:r w:rsidRPr="00EA20B3">
          <w:rPr>
            <w:rStyle w:val="Hyperlink"/>
            <w:rFonts w:ascii="Times New Roman" w:hAnsi="Times New Roman" w:cs="Times New Roman" w:hint="eastAsia"/>
            <w:color w:val="0000FF"/>
            <w:sz w:val="20"/>
            <w:szCs w:val="20"/>
            <w:shd w:val="clear" w:color="auto" w:fill="FFFFFF"/>
            <w:lang w:eastAsia="zh-CN"/>
          </w:rPr>
          <w:t>2</w:t>
        </w:r>
      </w:hyperlink>
      <w:r w:rsidRPr="00EA20B3">
        <w:rPr>
          <w:rFonts w:ascii="Times New Roman" w:hAnsi="Times New Roman" w:cs="Times New Roman"/>
          <w:color w:val="000000"/>
          <w:sz w:val="20"/>
          <w:szCs w:val="20"/>
          <w:shd w:val="clear" w:color="auto" w:fill="FFFFFF"/>
        </w:rPr>
        <w:t>.</w:t>
      </w:r>
    </w:p>
    <w:p w:rsidR="008B64F4"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B64F4" w:rsidRPr="00EA20B3" w:rsidRDefault="00526882" w:rsidP="00A83A06">
      <w:pPr>
        <w:autoSpaceDE w:val="0"/>
        <w:autoSpaceDN w:val="0"/>
        <w:adjustRightInd w:val="0"/>
        <w:snapToGrid w:val="0"/>
        <w:spacing w:after="0" w:line="240" w:lineRule="auto"/>
        <w:jc w:val="both"/>
        <w:rPr>
          <w:rFonts w:ascii="Times New Roman" w:hAnsi="Times New Roman" w:cs="Times New Roman"/>
          <w:sz w:val="20"/>
          <w:szCs w:val="20"/>
        </w:rPr>
      </w:pPr>
      <w:r w:rsidRPr="00EA20B3">
        <w:rPr>
          <w:rFonts w:ascii="Times New Roman" w:hAnsi="Times New Roman" w:cs="Times New Roman"/>
          <w:b/>
          <w:sz w:val="20"/>
          <w:szCs w:val="20"/>
        </w:rPr>
        <w:t>Keywords:</w:t>
      </w:r>
      <w:r w:rsidR="008B64F4" w:rsidRPr="00EA20B3">
        <w:rPr>
          <w:rFonts w:ascii="Times New Roman" w:hAnsi="Times New Roman" w:cs="Times New Roman"/>
          <w:sz w:val="20"/>
          <w:szCs w:val="20"/>
        </w:rPr>
        <w:t xml:space="preserve"> Distribution, larvae, habitats, ecological factors</w:t>
      </w:r>
    </w:p>
    <w:p w:rsidR="00116A79" w:rsidRPr="00EA20B3" w:rsidRDefault="00116A79" w:rsidP="00A83A06">
      <w:pPr>
        <w:snapToGrid w:val="0"/>
        <w:spacing w:after="0" w:line="240" w:lineRule="auto"/>
        <w:ind w:firstLine="425"/>
        <w:jc w:val="both"/>
        <w:rPr>
          <w:rFonts w:ascii="Times New Roman" w:hAnsi="Times New Roman" w:cs="Times New Roman"/>
          <w:b/>
          <w:sz w:val="20"/>
          <w:szCs w:val="20"/>
        </w:rPr>
      </w:pPr>
    </w:p>
    <w:p w:rsidR="009D042F" w:rsidRPr="00EA20B3" w:rsidRDefault="009D042F" w:rsidP="00A83A06">
      <w:pPr>
        <w:snapToGrid w:val="0"/>
        <w:spacing w:after="0" w:line="240" w:lineRule="auto"/>
        <w:ind w:firstLine="425"/>
        <w:jc w:val="both"/>
        <w:rPr>
          <w:rFonts w:ascii="Times New Roman" w:hAnsi="Times New Roman" w:cs="Times New Roman"/>
          <w:b/>
          <w:sz w:val="20"/>
          <w:szCs w:val="20"/>
        </w:rPr>
        <w:sectPr w:rsidR="009D042F" w:rsidRPr="00EA20B3" w:rsidSect="005376CB">
          <w:headerReference w:type="default" r:id="rId10"/>
          <w:footerReference w:type="default" r:id="rId11"/>
          <w:type w:val="continuous"/>
          <w:pgSz w:w="12240" w:h="15840" w:code="1"/>
          <w:pgMar w:top="1440" w:right="1440" w:bottom="1440" w:left="1440" w:header="720" w:footer="720" w:gutter="0"/>
          <w:pgNumType w:start="6"/>
          <w:cols w:space="720"/>
          <w:docGrid w:linePitch="360"/>
        </w:sectPr>
      </w:pPr>
    </w:p>
    <w:p w:rsidR="008B64F4" w:rsidRPr="00EA20B3" w:rsidRDefault="00526882" w:rsidP="00A83A06">
      <w:pPr>
        <w:snapToGrid w:val="0"/>
        <w:spacing w:after="0" w:line="240" w:lineRule="auto"/>
        <w:jc w:val="both"/>
        <w:rPr>
          <w:rFonts w:ascii="Times New Roman" w:hAnsi="Times New Roman" w:cs="Times New Roman"/>
          <w:b/>
          <w:sz w:val="20"/>
          <w:szCs w:val="20"/>
        </w:rPr>
      </w:pPr>
      <w:r w:rsidRPr="00EA20B3">
        <w:rPr>
          <w:rFonts w:ascii="Times New Roman" w:hAnsi="Times New Roman" w:cs="Times New Roman"/>
          <w:b/>
          <w:sz w:val="20"/>
          <w:szCs w:val="20"/>
        </w:rPr>
        <w:lastRenderedPageBreak/>
        <w:t>1. Introduction</w:t>
      </w:r>
    </w:p>
    <w:p w:rsidR="00116A79"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A20B3">
        <w:rPr>
          <w:rFonts w:ascii="Times New Roman" w:hAnsi="Times New Roman" w:cs="Times New Roman"/>
          <w:color w:val="000000" w:themeColor="text1"/>
          <w:sz w:val="20"/>
          <w:szCs w:val="20"/>
        </w:rPr>
        <w:t xml:space="preserve">The adaptability to environmental changes leading to marked contrasts in vector bionomics has led to the development of various levels of </w:t>
      </w:r>
      <w:proofErr w:type="spellStart"/>
      <w:r w:rsidRPr="00EA20B3">
        <w:rPr>
          <w:rFonts w:ascii="Times New Roman" w:hAnsi="Times New Roman" w:cs="Times New Roman"/>
          <w:color w:val="000000" w:themeColor="text1"/>
          <w:sz w:val="20"/>
          <w:szCs w:val="20"/>
        </w:rPr>
        <w:t>vectoral</w:t>
      </w:r>
      <w:proofErr w:type="spellEnd"/>
      <w:r w:rsidRPr="00EA20B3">
        <w:rPr>
          <w:rFonts w:ascii="Times New Roman" w:hAnsi="Times New Roman" w:cs="Times New Roman"/>
          <w:color w:val="000000" w:themeColor="text1"/>
          <w:sz w:val="20"/>
          <w:szCs w:val="20"/>
        </w:rPr>
        <w:t xml:space="preserve"> efficiency for populations of mosquito species in heterogeneous environments within the same locality and has thus become an important factor in determination of epidemiology of mosquito borne diseases (</w:t>
      </w:r>
      <w:proofErr w:type="spellStart"/>
      <w:r w:rsidRPr="00EA20B3">
        <w:rPr>
          <w:rFonts w:ascii="Times New Roman" w:hAnsi="Times New Roman" w:cs="Times New Roman"/>
          <w:color w:val="000000" w:themeColor="text1"/>
          <w:sz w:val="20"/>
          <w:szCs w:val="20"/>
        </w:rPr>
        <w:t>Toure</w:t>
      </w:r>
      <w:proofErr w:type="spellEnd"/>
      <w:r w:rsidRPr="00EA20B3">
        <w:rPr>
          <w:rFonts w:ascii="Times New Roman" w:hAnsi="Times New Roman" w:cs="Times New Roman"/>
          <w:color w:val="000000" w:themeColor="text1"/>
          <w:sz w:val="20"/>
          <w:szCs w:val="20"/>
        </w:rPr>
        <w:t xml:space="preserve"> </w:t>
      </w:r>
      <w:r w:rsidRPr="00EA20B3">
        <w:rPr>
          <w:rFonts w:ascii="Times New Roman" w:hAnsi="Times New Roman" w:cs="Times New Roman"/>
          <w:i/>
          <w:iCs/>
          <w:color w:val="000000" w:themeColor="text1"/>
          <w:sz w:val="20"/>
          <w:szCs w:val="20"/>
        </w:rPr>
        <w:t xml:space="preserve">et al., </w:t>
      </w:r>
      <w:r w:rsidRPr="00EA20B3">
        <w:rPr>
          <w:rFonts w:ascii="Times New Roman" w:hAnsi="Times New Roman" w:cs="Times New Roman"/>
          <w:color w:val="000000" w:themeColor="text1"/>
          <w:sz w:val="20"/>
          <w:szCs w:val="20"/>
        </w:rPr>
        <w:t xml:space="preserve">1994). Environmental heterogeneities have arisen as a result of human activities which act as a means of constant evolutionary challenge as they provide a source of environmental change to which </w:t>
      </w:r>
      <w:proofErr w:type="spellStart"/>
      <w:r w:rsidRPr="00EA20B3">
        <w:rPr>
          <w:rFonts w:ascii="Times New Roman" w:hAnsi="Times New Roman" w:cs="Times New Roman"/>
          <w:color w:val="000000" w:themeColor="text1"/>
          <w:sz w:val="20"/>
          <w:szCs w:val="20"/>
        </w:rPr>
        <w:t>anthropophilic</w:t>
      </w:r>
      <w:proofErr w:type="spellEnd"/>
      <w:r w:rsidRPr="00EA20B3">
        <w:rPr>
          <w:rFonts w:ascii="Times New Roman" w:hAnsi="Times New Roman" w:cs="Times New Roman"/>
          <w:color w:val="000000" w:themeColor="text1"/>
          <w:sz w:val="20"/>
          <w:szCs w:val="20"/>
        </w:rPr>
        <w:t xml:space="preserve"> mosquitoes have to respond by developing a highly dynamic vector host relationship (</w:t>
      </w:r>
      <w:proofErr w:type="spellStart"/>
      <w:r w:rsidRPr="00EA20B3">
        <w:rPr>
          <w:rFonts w:ascii="Times New Roman" w:hAnsi="Times New Roman" w:cs="Times New Roman"/>
          <w:color w:val="000000" w:themeColor="text1"/>
          <w:sz w:val="20"/>
          <w:szCs w:val="20"/>
        </w:rPr>
        <w:t>Mwangangi</w:t>
      </w:r>
      <w:proofErr w:type="spellEnd"/>
      <w:r w:rsidRPr="00EA20B3">
        <w:rPr>
          <w:rFonts w:ascii="Times New Roman" w:hAnsi="Times New Roman" w:cs="Times New Roman"/>
          <w:color w:val="000000" w:themeColor="text1"/>
          <w:sz w:val="20"/>
          <w:szCs w:val="20"/>
        </w:rPr>
        <w:t xml:space="preserve"> </w:t>
      </w:r>
      <w:r w:rsidRPr="00EA20B3">
        <w:rPr>
          <w:rFonts w:ascii="Times New Roman" w:hAnsi="Times New Roman" w:cs="Times New Roman"/>
          <w:i/>
          <w:iCs/>
          <w:color w:val="000000" w:themeColor="text1"/>
          <w:sz w:val="20"/>
          <w:szCs w:val="20"/>
        </w:rPr>
        <w:t xml:space="preserve">et al., </w:t>
      </w:r>
      <w:r w:rsidRPr="00EA20B3">
        <w:rPr>
          <w:rFonts w:ascii="Times New Roman" w:hAnsi="Times New Roman" w:cs="Times New Roman"/>
          <w:color w:val="000000" w:themeColor="text1"/>
          <w:sz w:val="20"/>
          <w:szCs w:val="20"/>
        </w:rPr>
        <w:t>2007). As heterogeneous environments, aquatic habitats differ in their capacity for mosquito production (</w:t>
      </w:r>
      <w:proofErr w:type="spellStart"/>
      <w:r w:rsidRPr="00EA20B3">
        <w:rPr>
          <w:rFonts w:ascii="Times New Roman" w:hAnsi="Times New Roman" w:cs="Times New Roman"/>
          <w:color w:val="000000" w:themeColor="text1"/>
          <w:sz w:val="20"/>
          <w:szCs w:val="20"/>
        </w:rPr>
        <w:t>Fillinger</w:t>
      </w:r>
      <w:proofErr w:type="spellEnd"/>
      <w:r w:rsidRPr="00EA20B3">
        <w:rPr>
          <w:rFonts w:ascii="Times New Roman" w:hAnsi="Times New Roman" w:cs="Times New Roman"/>
          <w:color w:val="000000" w:themeColor="text1"/>
          <w:sz w:val="20"/>
          <w:szCs w:val="20"/>
        </w:rPr>
        <w:t xml:space="preserve"> </w:t>
      </w:r>
      <w:r w:rsidRPr="00EA20B3">
        <w:rPr>
          <w:rFonts w:ascii="Times New Roman" w:hAnsi="Times New Roman" w:cs="Times New Roman"/>
          <w:i/>
          <w:iCs/>
          <w:color w:val="000000" w:themeColor="text1"/>
          <w:sz w:val="20"/>
          <w:szCs w:val="20"/>
        </w:rPr>
        <w:t xml:space="preserve">et al., </w:t>
      </w:r>
      <w:r w:rsidRPr="00EA20B3">
        <w:rPr>
          <w:rFonts w:ascii="Times New Roman" w:hAnsi="Times New Roman" w:cs="Times New Roman"/>
          <w:color w:val="000000" w:themeColor="text1"/>
          <w:sz w:val="20"/>
          <w:szCs w:val="20"/>
        </w:rPr>
        <w:t>2004).</w:t>
      </w:r>
    </w:p>
    <w:p w:rsidR="008B64F4"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A20B3">
        <w:rPr>
          <w:rFonts w:ascii="Times New Roman" w:hAnsi="Times New Roman" w:cs="Times New Roman"/>
          <w:color w:val="000000" w:themeColor="text1"/>
          <w:sz w:val="20"/>
          <w:szCs w:val="20"/>
        </w:rPr>
        <w:t xml:space="preserve">Control directed on the mosquito vector also has numerous similar problems of resistance to insecticide used on the larvae mosquitoes, environment pollution due to the persistence of some of the insecticide similarly directed on the larvae mosquitoes have problem of emergence of resistance strain. A successful implementation of this strategy requires that several critical issues must be addressed. To begin with, breeding habitats should be evaluated on the basis of quantitative measures of mosquito </w:t>
      </w:r>
      <w:r w:rsidRPr="00EA20B3">
        <w:rPr>
          <w:rFonts w:ascii="Times New Roman" w:hAnsi="Times New Roman" w:cs="Times New Roman"/>
          <w:color w:val="000000" w:themeColor="text1"/>
          <w:sz w:val="20"/>
          <w:szCs w:val="20"/>
        </w:rPr>
        <w:lastRenderedPageBreak/>
        <w:t>productivity.</w:t>
      </w:r>
      <w:r w:rsidR="005116C9" w:rsidRPr="00EA20B3">
        <w:rPr>
          <w:rFonts w:ascii="Times New Roman" w:hAnsi="Times New Roman" w:cs="Times New Roman"/>
          <w:color w:val="000000" w:themeColor="text1"/>
          <w:sz w:val="20"/>
          <w:szCs w:val="20"/>
        </w:rPr>
        <w:t xml:space="preserve"> </w:t>
      </w:r>
      <w:r w:rsidRPr="00EA20B3">
        <w:rPr>
          <w:rFonts w:ascii="Times New Roman" w:hAnsi="Times New Roman" w:cs="Times New Roman"/>
          <w:color w:val="000000" w:themeColor="text1"/>
          <w:sz w:val="20"/>
          <w:szCs w:val="20"/>
        </w:rPr>
        <w:t>“Productivity” is the rate of adults emerging from individual habitats.</w:t>
      </w:r>
    </w:p>
    <w:p w:rsidR="00116A79"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A20B3">
        <w:rPr>
          <w:rFonts w:ascii="Times New Roman" w:hAnsi="Times New Roman" w:cs="Times New Roman"/>
          <w:color w:val="000000" w:themeColor="text1"/>
          <w:sz w:val="20"/>
          <w:szCs w:val="20"/>
        </w:rPr>
        <w:t xml:space="preserve">The indices of the productivity currently use include presence/absence or density/abundance of larvae/pupae. Understanding of variability in mosquito productivity requires spatial accounts of </w:t>
      </w:r>
      <w:proofErr w:type="spellStart"/>
      <w:r w:rsidRPr="00EA20B3">
        <w:rPr>
          <w:rFonts w:ascii="Times New Roman" w:hAnsi="Times New Roman" w:cs="Times New Roman"/>
          <w:color w:val="000000" w:themeColor="text1"/>
          <w:sz w:val="20"/>
          <w:szCs w:val="20"/>
        </w:rPr>
        <w:t>oviposition</w:t>
      </w:r>
      <w:proofErr w:type="spellEnd"/>
      <w:r w:rsidRPr="00EA20B3">
        <w:rPr>
          <w:rFonts w:ascii="Times New Roman" w:hAnsi="Times New Roman" w:cs="Times New Roman"/>
          <w:color w:val="000000" w:themeColor="text1"/>
          <w:sz w:val="20"/>
          <w:szCs w:val="20"/>
        </w:rPr>
        <w:t xml:space="preserve"> processes (</w:t>
      </w:r>
      <w:proofErr w:type="spellStart"/>
      <w:r w:rsidRPr="00EA20B3">
        <w:rPr>
          <w:rFonts w:ascii="Times New Roman" w:hAnsi="Times New Roman" w:cs="Times New Roman"/>
          <w:color w:val="000000" w:themeColor="text1"/>
          <w:sz w:val="20"/>
          <w:szCs w:val="20"/>
        </w:rPr>
        <w:t>Gu</w:t>
      </w:r>
      <w:proofErr w:type="spellEnd"/>
      <w:r w:rsidRPr="00EA20B3">
        <w:rPr>
          <w:rFonts w:ascii="Times New Roman" w:hAnsi="Times New Roman" w:cs="Times New Roman"/>
          <w:color w:val="000000" w:themeColor="text1"/>
          <w:sz w:val="20"/>
          <w:szCs w:val="20"/>
        </w:rPr>
        <w:t xml:space="preserve"> </w:t>
      </w:r>
      <w:r w:rsidRPr="00EA20B3">
        <w:rPr>
          <w:rFonts w:ascii="Times New Roman" w:hAnsi="Times New Roman" w:cs="Times New Roman"/>
          <w:i/>
          <w:iCs/>
          <w:color w:val="000000" w:themeColor="text1"/>
          <w:sz w:val="20"/>
          <w:szCs w:val="20"/>
        </w:rPr>
        <w:t xml:space="preserve">et al., </w:t>
      </w:r>
      <w:r w:rsidRPr="00EA20B3">
        <w:rPr>
          <w:rFonts w:ascii="Times New Roman" w:hAnsi="Times New Roman" w:cs="Times New Roman"/>
          <w:color w:val="000000" w:themeColor="text1"/>
          <w:sz w:val="20"/>
          <w:szCs w:val="20"/>
        </w:rPr>
        <w:t xml:space="preserve">2008). Environmental management of larval habitats can profoundly impact on mosquito-borne disease transmission, particularly when used in combination with other proven vector control measures such as indoor residual spraying and insecticide-treated nets (Keiser </w:t>
      </w:r>
      <w:r w:rsidRPr="00EA20B3">
        <w:rPr>
          <w:rFonts w:ascii="Times New Roman" w:hAnsi="Times New Roman" w:cs="Times New Roman"/>
          <w:i/>
          <w:iCs/>
          <w:color w:val="000000" w:themeColor="text1"/>
          <w:sz w:val="20"/>
          <w:szCs w:val="20"/>
        </w:rPr>
        <w:t xml:space="preserve">et al., </w:t>
      </w:r>
      <w:r w:rsidRPr="00EA20B3">
        <w:rPr>
          <w:rFonts w:ascii="Times New Roman" w:hAnsi="Times New Roman" w:cs="Times New Roman"/>
          <w:color w:val="000000" w:themeColor="text1"/>
          <w:sz w:val="20"/>
          <w:szCs w:val="20"/>
        </w:rPr>
        <w:t>2005).</w:t>
      </w:r>
    </w:p>
    <w:p w:rsidR="00116A79"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A20B3">
        <w:rPr>
          <w:rFonts w:ascii="Times New Roman" w:hAnsi="Times New Roman" w:cs="Times New Roman"/>
          <w:color w:val="000000" w:themeColor="text1"/>
          <w:sz w:val="20"/>
          <w:szCs w:val="20"/>
        </w:rPr>
        <w:t xml:space="preserve">A preliminary requirement for management is to identify the habitats of the immature stages, since control is most efficiently carried out at the larval stage when the spatial distribution is limited to water bodies ( Dale </w:t>
      </w:r>
      <w:r w:rsidRPr="00EA20B3">
        <w:rPr>
          <w:rFonts w:ascii="Times New Roman" w:hAnsi="Times New Roman" w:cs="Times New Roman"/>
          <w:i/>
          <w:iCs/>
          <w:color w:val="000000" w:themeColor="text1"/>
          <w:sz w:val="20"/>
          <w:szCs w:val="20"/>
        </w:rPr>
        <w:t xml:space="preserve">et al., </w:t>
      </w:r>
      <w:r w:rsidRPr="00EA20B3">
        <w:rPr>
          <w:rFonts w:ascii="Times New Roman" w:hAnsi="Times New Roman" w:cs="Times New Roman"/>
          <w:color w:val="000000" w:themeColor="text1"/>
          <w:sz w:val="20"/>
          <w:szCs w:val="20"/>
        </w:rPr>
        <w:t>2003) and targeted environmental management is based on a sound understanding of the heterogeneity in mosquito breeding habitat productivity (</w:t>
      </w:r>
      <w:proofErr w:type="spellStart"/>
      <w:r w:rsidRPr="00EA20B3">
        <w:rPr>
          <w:rFonts w:ascii="Times New Roman" w:hAnsi="Times New Roman" w:cs="Times New Roman"/>
          <w:color w:val="000000" w:themeColor="text1"/>
          <w:sz w:val="20"/>
          <w:szCs w:val="20"/>
        </w:rPr>
        <w:t>Gu</w:t>
      </w:r>
      <w:proofErr w:type="spellEnd"/>
      <w:r w:rsidRPr="00EA20B3">
        <w:rPr>
          <w:rFonts w:ascii="Times New Roman" w:hAnsi="Times New Roman" w:cs="Times New Roman"/>
          <w:color w:val="000000" w:themeColor="text1"/>
          <w:sz w:val="20"/>
          <w:szCs w:val="20"/>
        </w:rPr>
        <w:t xml:space="preserve"> </w:t>
      </w:r>
      <w:r w:rsidRPr="00EA20B3">
        <w:rPr>
          <w:rFonts w:ascii="Times New Roman" w:hAnsi="Times New Roman" w:cs="Times New Roman"/>
          <w:i/>
          <w:iCs/>
          <w:color w:val="000000" w:themeColor="text1"/>
          <w:sz w:val="20"/>
          <w:szCs w:val="20"/>
        </w:rPr>
        <w:t>et al.</w:t>
      </w:r>
      <w:r w:rsidRPr="00EA20B3">
        <w:rPr>
          <w:rFonts w:ascii="Times New Roman" w:hAnsi="Times New Roman" w:cs="Times New Roman"/>
          <w:color w:val="000000" w:themeColor="text1"/>
          <w:sz w:val="20"/>
          <w:szCs w:val="20"/>
        </w:rPr>
        <w:t>, 2008).</w:t>
      </w:r>
    </w:p>
    <w:p w:rsidR="00116A79"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A20B3">
        <w:rPr>
          <w:rFonts w:ascii="Times New Roman" w:hAnsi="Times New Roman" w:cs="Times New Roman"/>
          <w:color w:val="000000" w:themeColor="text1"/>
          <w:sz w:val="20"/>
          <w:szCs w:val="20"/>
        </w:rPr>
        <w:t>Several environmental characteristics affect larval density which may influence the development and survival rate of the mosquito larvae. These characteristics include climate, physical and chemical conditions of the aquatic habitats, vegetation type and biological characteristics (</w:t>
      </w:r>
      <w:proofErr w:type="spellStart"/>
      <w:r w:rsidRPr="00EA20B3">
        <w:rPr>
          <w:rFonts w:ascii="Times New Roman" w:hAnsi="Times New Roman" w:cs="Times New Roman"/>
          <w:color w:val="000000" w:themeColor="text1"/>
          <w:sz w:val="20"/>
          <w:szCs w:val="20"/>
        </w:rPr>
        <w:t>Fillinger</w:t>
      </w:r>
      <w:proofErr w:type="spellEnd"/>
      <w:r w:rsidRPr="00EA20B3">
        <w:rPr>
          <w:rFonts w:ascii="Times New Roman" w:hAnsi="Times New Roman" w:cs="Times New Roman"/>
          <w:color w:val="000000" w:themeColor="text1"/>
          <w:sz w:val="20"/>
          <w:szCs w:val="20"/>
        </w:rPr>
        <w:t xml:space="preserve"> </w:t>
      </w:r>
      <w:r w:rsidRPr="00EA20B3">
        <w:rPr>
          <w:rFonts w:ascii="Times New Roman" w:hAnsi="Times New Roman" w:cs="Times New Roman"/>
          <w:i/>
          <w:iCs/>
          <w:color w:val="000000" w:themeColor="text1"/>
          <w:sz w:val="20"/>
          <w:szCs w:val="20"/>
        </w:rPr>
        <w:t xml:space="preserve">et al., </w:t>
      </w:r>
      <w:r w:rsidRPr="00EA20B3">
        <w:rPr>
          <w:rFonts w:ascii="Times New Roman" w:hAnsi="Times New Roman" w:cs="Times New Roman"/>
          <w:color w:val="000000" w:themeColor="text1"/>
          <w:sz w:val="20"/>
          <w:szCs w:val="20"/>
        </w:rPr>
        <w:t xml:space="preserve">2004). Knowledge of larval vector ecology is a key factor in risk assessment and establishment of effective control measures, because the most effective method for </w:t>
      </w:r>
      <w:r w:rsidRPr="00EA20B3">
        <w:rPr>
          <w:rFonts w:ascii="Times New Roman" w:hAnsi="Times New Roman" w:cs="Times New Roman"/>
          <w:color w:val="000000" w:themeColor="text1"/>
          <w:sz w:val="20"/>
          <w:szCs w:val="20"/>
        </w:rPr>
        <w:lastRenderedPageBreak/>
        <w:t>controlling vector populations is to control the larvae in their aquatic habitats before they emerge as adults.</w:t>
      </w:r>
    </w:p>
    <w:p w:rsidR="00116A79" w:rsidRPr="00EA20B3" w:rsidRDefault="00116A79" w:rsidP="00A83A06">
      <w:pPr>
        <w:autoSpaceDE w:val="0"/>
        <w:autoSpaceDN w:val="0"/>
        <w:adjustRightInd w:val="0"/>
        <w:snapToGrid w:val="0"/>
        <w:spacing w:after="0" w:line="240" w:lineRule="auto"/>
        <w:ind w:firstLine="425"/>
        <w:jc w:val="both"/>
        <w:outlineLvl w:val="0"/>
        <w:rPr>
          <w:rFonts w:ascii="Times New Roman" w:hAnsi="Times New Roman" w:cs="Times New Roman"/>
          <w:b/>
          <w:bCs/>
          <w:color w:val="000000" w:themeColor="text1"/>
          <w:sz w:val="20"/>
          <w:szCs w:val="20"/>
        </w:rPr>
      </w:pPr>
    </w:p>
    <w:p w:rsidR="008B64F4" w:rsidRPr="00EA20B3" w:rsidRDefault="00116A79" w:rsidP="00A83A06">
      <w:pPr>
        <w:autoSpaceDE w:val="0"/>
        <w:autoSpaceDN w:val="0"/>
        <w:adjustRightInd w:val="0"/>
        <w:snapToGrid w:val="0"/>
        <w:spacing w:after="0" w:line="240" w:lineRule="auto"/>
        <w:jc w:val="both"/>
        <w:outlineLvl w:val="0"/>
        <w:rPr>
          <w:rFonts w:ascii="Times New Roman" w:hAnsi="Times New Roman" w:cs="Times New Roman"/>
          <w:b/>
          <w:bCs/>
          <w:color w:val="000000" w:themeColor="text1"/>
          <w:sz w:val="20"/>
          <w:szCs w:val="20"/>
        </w:rPr>
      </w:pPr>
      <w:r w:rsidRPr="00EA20B3">
        <w:rPr>
          <w:rFonts w:ascii="Times New Roman" w:hAnsi="Times New Roman" w:cs="Times New Roman"/>
          <w:b/>
          <w:bCs/>
          <w:color w:val="000000" w:themeColor="text1"/>
          <w:sz w:val="20"/>
          <w:szCs w:val="20"/>
        </w:rPr>
        <w:t>2. Materials and Methods</w:t>
      </w:r>
    </w:p>
    <w:p w:rsidR="00116A79"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 xml:space="preserve">The study was undertaken in four selected sites in some parts of </w:t>
      </w:r>
      <w:proofErr w:type="spellStart"/>
      <w:r w:rsidRPr="00EA20B3">
        <w:rPr>
          <w:rFonts w:ascii="Times New Roman" w:hAnsi="Times New Roman" w:cs="Times New Roman"/>
          <w:sz w:val="20"/>
          <w:szCs w:val="20"/>
        </w:rPr>
        <w:t>Gwagwalada</w:t>
      </w:r>
      <w:proofErr w:type="spellEnd"/>
      <w:r w:rsidRPr="00EA20B3">
        <w:rPr>
          <w:rFonts w:ascii="Times New Roman" w:hAnsi="Times New Roman" w:cs="Times New Roman"/>
          <w:sz w:val="20"/>
          <w:szCs w:val="20"/>
        </w:rPr>
        <w:t xml:space="preserve">, an Area Council in Abuja, Nigeria. These sites are </w:t>
      </w:r>
      <w:proofErr w:type="spellStart"/>
      <w:r w:rsidRPr="00EA20B3">
        <w:rPr>
          <w:rFonts w:ascii="Times New Roman" w:hAnsi="Times New Roman" w:cs="Times New Roman"/>
          <w:sz w:val="20"/>
          <w:szCs w:val="20"/>
        </w:rPr>
        <w:t>Tunganmaje</w:t>
      </w:r>
      <w:proofErr w:type="spellEnd"/>
      <w:r w:rsidRPr="00EA20B3">
        <w:rPr>
          <w:rFonts w:ascii="Times New Roman" w:hAnsi="Times New Roman" w:cs="Times New Roman"/>
          <w:sz w:val="20"/>
          <w:szCs w:val="20"/>
        </w:rPr>
        <w:t xml:space="preserve">, </w:t>
      </w:r>
      <w:proofErr w:type="spellStart"/>
      <w:r w:rsidRPr="00EA20B3">
        <w:rPr>
          <w:rFonts w:ascii="Times New Roman" w:hAnsi="Times New Roman" w:cs="Times New Roman"/>
          <w:sz w:val="20"/>
          <w:szCs w:val="20"/>
        </w:rPr>
        <w:t>Paiko</w:t>
      </w:r>
      <w:proofErr w:type="spellEnd"/>
      <w:r w:rsidRPr="00EA20B3">
        <w:rPr>
          <w:rFonts w:ascii="Times New Roman" w:hAnsi="Times New Roman" w:cs="Times New Roman"/>
          <w:sz w:val="20"/>
          <w:szCs w:val="20"/>
        </w:rPr>
        <w:t xml:space="preserve"> </w:t>
      </w:r>
      <w:proofErr w:type="spellStart"/>
      <w:r w:rsidRPr="00EA20B3">
        <w:rPr>
          <w:rFonts w:ascii="Times New Roman" w:hAnsi="Times New Roman" w:cs="Times New Roman"/>
          <w:sz w:val="20"/>
          <w:szCs w:val="20"/>
        </w:rPr>
        <w:t>Kore</w:t>
      </w:r>
      <w:proofErr w:type="spellEnd"/>
      <w:r w:rsidRPr="00EA20B3">
        <w:rPr>
          <w:rFonts w:ascii="Times New Roman" w:hAnsi="Times New Roman" w:cs="Times New Roman"/>
          <w:sz w:val="20"/>
          <w:szCs w:val="20"/>
        </w:rPr>
        <w:t>,</w:t>
      </w:r>
      <w:r w:rsidR="005116C9" w:rsidRPr="00EA20B3">
        <w:rPr>
          <w:rFonts w:ascii="Times New Roman" w:hAnsi="Times New Roman" w:cs="Times New Roman"/>
          <w:sz w:val="20"/>
          <w:szCs w:val="20"/>
        </w:rPr>
        <w:t xml:space="preserve"> </w:t>
      </w:r>
      <w:proofErr w:type="spellStart"/>
      <w:r w:rsidRPr="00EA20B3">
        <w:rPr>
          <w:rFonts w:ascii="Times New Roman" w:hAnsi="Times New Roman" w:cs="Times New Roman"/>
          <w:color w:val="000000" w:themeColor="text1"/>
          <w:sz w:val="20"/>
          <w:szCs w:val="20"/>
        </w:rPr>
        <w:t>Kutunku</w:t>
      </w:r>
      <w:proofErr w:type="spellEnd"/>
      <w:r w:rsidRPr="00EA20B3">
        <w:rPr>
          <w:rFonts w:ascii="Times New Roman" w:hAnsi="Times New Roman" w:cs="Times New Roman"/>
          <w:color w:val="000000" w:themeColor="text1"/>
          <w:sz w:val="20"/>
          <w:szCs w:val="20"/>
        </w:rPr>
        <w:t xml:space="preserve"> and </w:t>
      </w:r>
      <w:proofErr w:type="spellStart"/>
      <w:r w:rsidRPr="00EA20B3">
        <w:rPr>
          <w:rFonts w:ascii="Times New Roman" w:hAnsi="Times New Roman" w:cs="Times New Roman"/>
          <w:color w:val="000000" w:themeColor="text1"/>
          <w:sz w:val="20"/>
          <w:szCs w:val="20"/>
        </w:rPr>
        <w:t>Dobi</w:t>
      </w:r>
      <w:proofErr w:type="spellEnd"/>
      <w:r w:rsidRPr="00EA20B3">
        <w:rPr>
          <w:rFonts w:ascii="Times New Roman" w:hAnsi="Times New Roman" w:cs="Times New Roman"/>
          <w:color w:val="000000" w:themeColor="text1"/>
          <w:sz w:val="20"/>
          <w:szCs w:val="20"/>
        </w:rPr>
        <w:t>.</w:t>
      </w:r>
      <w:r w:rsidRPr="00EA20B3">
        <w:rPr>
          <w:rFonts w:ascii="Times New Roman" w:hAnsi="Times New Roman" w:cs="Times New Roman"/>
          <w:sz w:val="20"/>
          <w:szCs w:val="20"/>
        </w:rPr>
        <w:t xml:space="preserve"> </w:t>
      </w:r>
      <w:proofErr w:type="spellStart"/>
      <w:r w:rsidRPr="00EA20B3">
        <w:rPr>
          <w:rFonts w:ascii="Times New Roman" w:hAnsi="Times New Roman" w:cs="Times New Roman"/>
          <w:sz w:val="20"/>
          <w:szCs w:val="20"/>
        </w:rPr>
        <w:t>Gwagwalada</w:t>
      </w:r>
      <w:proofErr w:type="spellEnd"/>
      <w:r w:rsidRPr="00EA20B3">
        <w:rPr>
          <w:rFonts w:ascii="Times New Roman" w:hAnsi="Times New Roman" w:cs="Times New Roman"/>
          <w:sz w:val="20"/>
          <w:szCs w:val="20"/>
        </w:rPr>
        <w:t xml:space="preserve"> Area Council is located about 55km away from Federal Capital City. It lies on latitude 8° 55', North and 9° 00' North and longitude east and 7°.05' east (</w:t>
      </w:r>
      <w:proofErr w:type="spellStart"/>
      <w:r w:rsidRPr="00EA20B3">
        <w:rPr>
          <w:rFonts w:ascii="Times New Roman" w:hAnsi="Times New Roman" w:cs="Times New Roman"/>
          <w:sz w:val="20"/>
          <w:szCs w:val="20"/>
        </w:rPr>
        <w:t>Ishaya</w:t>
      </w:r>
      <w:proofErr w:type="spellEnd"/>
      <w:r w:rsidRPr="00EA20B3">
        <w:rPr>
          <w:rFonts w:ascii="Times New Roman" w:hAnsi="Times New Roman" w:cs="Times New Roman"/>
          <w:sz w:val="20"/>
          <w:szCs w:val="20"/>
        </w:rPr>
        <w:t>, 2013). The area covers a total of 65sq kilometer located at center of very fertile area with abundance of grass</w:t>
      </w:r>
      <w:r w:rsidR="00116A79" w:rsidRPr="00EA20B3">
        <w:rPr>
          <w:rFonts w:ascii="Times New Roman" w:hAnsi="Times New Roman" w:cs="Times New Roman"/>
          <w:sz w:val="20"/>
          <w:szCs w:val="20"/>
        </w:rPr>
        <w:t>es (</w:t>
      </w:r>
      <w:proofErr w:type="spellStart"/>
      <w:r w:rsidR="00116A79" w:rsidRPr="00EA20B3">
        <w:rPr>
          <w:rFonts w:ascii="Times New Roman" w:hAnsi="Times New Roman" w:cs="Times New Roman"/>
          <w:sz w:val="20"/>
          <w:szCs w:val="20"/>
        </w:rPr>
        <w:t>Ishaya</w:t>
      </w:r>
      <w:proofErr w:type="spellEnd"/>
      <w:r w:rsidR="00116A79" w:rsidRPr="00EA20B3">
        <w:rPr>
          <w:rFonts w:ascii="Times New Roman" w:hAnsi="Times New Roman" w:cs="Times New Roman"/>
          <w:sz w:val="20"/>
          <w:szCs w:val="20"/>
        </w:rPr>
        <w:t>, 2013). The</w:t>
      </w:r>
      <w:r w:rsidRPr="00EA20B3">
        <w:rPr>
          <w:rFonts w:ascii="Times New Roman" w:hAnsi="Times New Roman" w:cs="Times New Roman"/>
          <w:sz w:val="20"/>
          <w:szCs w:val="20"/>
        </w:rPr>
        <w:t xml:space="preserve"> study area falls in to the guinea savanna vegetation zone of the country which is the broadest of all the vegetation types, constituting about 50% of the land area of Nigeria.</w:t>
      </w:r>
    </w:p>
    <w:p w:rsidR="008B64F4"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A20B3">
        <w:rPr>
          <w:rFonts w:ascii="Times New Roman" w:hAnsi="Times New Roman" w:cs="Times New Roman"/>
          <w:sz w:val="20"/>
          <w:szCs w:val="20"/>
        </w:rPr>
        <w:t xml:space="preserve">There are two seasons within this </w:t>
      </w:r>
      <w:proofErr w:type="spellStart"/>
      <w:r w:rsidRPr="00EA20B3">
        <w:rPr>
          <w:rFonts w:ascii="Times New Roman" w:hAnsi="Times New Roman" w:cs="Times New Roman"/>
          <w:sz w:val="20"/>
          <w:szCs w:val="20"/>
        </w:rPr>
        <w:t>vegetational</w:t>
      </w:r>
      <w:proofErr w:type="spellEnd"/>
      <w:r w:rsidRPr="00EA20B3">
        <w:rPr>
          <w:rFonts w:ascii="Times New Roman" w:hAnsi="Times New Roman" w:cs="Times New Roman"/>
          <w:sz w:val="20"/>
          <w:szCs w:val="20"/>
        </w:rPr>
        <w:t xml:space="preserve"> zone, dry season that lasts between four to seven months and a rainy season that lasts between four to five months. The rainfall ranges between 1016mm and 1524mm with relative humidity of between 60% and 80%. The guinea savanna is divided into two vegetation zones: - the northern and the southern guinea savanna (</w:t>
      </w:r>
      <w:proofErr w:type="spellStart"/>
      <w:r w:rsidRPr="00EA20B3">
        <w:rPr>
          <w:rFonts w:ascii="Times New Roman" w:hAnsi="Times New Roman" w:cs="Times New Roman"/>
          <w:sz w:val="20"/>
          <w:szCs w:val="20"/>
        </w:rPr>
        <w:t>Ishaya</w:t>
      </w:r>
      <w:proofErr w:type="spellEnd"/>
      <w:r w:rsidRPr="00EA20B3">
        <w:rPr>
          <w:rFonts w:ascii="Times New Roman" w:hAnsi="Times New Roman" w:cs="Times New Roman"/>
          <w:sz w:val="20"/>
          <w:szCs w:val="20"/>
        </w:rPr>
        <w:t>, 2013).</w:t>
      </w:r>
    </w:p>
    <w:p w:rsidR="00116A79" w:rsidRPr="00EA20B3" w:rsidRDefault="00116A79" w:rsidP="00A83A0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D</w:t>
      </w:r>
      <w:r w:rsidR="008B64F4" w:rsidRPr="00EA20B3">
        <w:rPr>
          <w:rFonts w:ascii="Times New Roman" w:hAnsi="Times New Roman" w:cs="Times New Roman"/>
          <w:sz w:val="20"/>
          <w:szCs w:val="20"/>
        </w:rPr>
        <w:t xml:space="preserve">ata were analyzed using the Chi-Square. Shannon-Weiner Index was used to analyze the species diversity in the study area. It is expressed as </w:t>
      </w:r>
      <w:r w:rsidR="008B64F4" w:rsidRPr="00EA20B3">
        <w:rPr>
          <w:rFonts w:ascii="Times New Roman" w:hAnsi="Times New Roman" w:cs="Times New Roman"/>
          <w:b/>
          <w:bCs/>
          <w:sz w:val="20"/>
          <w:szCs w:val="20"/>
        </w:rPr>
        <w:t xml:space="preserve">H = (N log N - </w:t>
      </w:r>
      <w:proofErr w:type="spellStart"/>
      <w:r w:rsidR="008B64F4" w:rsidRPr="00EA20B3">
        <w:rPr>
          <w:rFonts w:ascii="Times New Roman" w:hAnsi="Times New Roman" w:cs="Times New Roman"/>
          <w:b/>
          <w:bCs/>
          <w:sz w:val="20"/>
          <w:szCs w:val="20"/>
        </w:rPr>
        <w:t>Σni</w:t>
      </w:r>
      <w:proofErr w:type="spellEnd"/>
      <w:r w:rsidR="008B64F4" w:rsidRPr="00EA20B3">
        <w:rPr>
          <w:rFonts w:ascii="Times New Roman" w:hAnsi="Times New Roman" w:cs="Times New Roman"/>
          <w:b/>
          <w:bCs/>
          <w:sz w:val="20"/>
          <w:szCs w:val="20"/>
        </w:rPr>
        <w:t xml:space="preserve"> </w:t>
      </w:r>
      <w:proofErr w:type="spellStart"/>
      <w:r w:rsidR="008B64F4" w:rsidRPr="00EA20B3">
        <w:rPr>
          <w:rFonts w:ascii="Times New Roman" w:hAnsi="Times New Roman" w:cs="Times New Roman"/>
          <w:b/>
          <w:bCs/>
          <w:sz w:val="20"/>
          <w:szCs w:val="20"/>
        </w:rPr>
        <w:t>logni</w:t>
      </w:r>
      <w:proofErr w:type="spellEnd"/>
      <w:r w:rsidR="008B64F4" w:rsidRPr="00EA20B3">
        <w:rPr>
          <w:rFonts w:ascii="Times New Roman" w:hAnsi="Times New Roman" w:cs="Times New Roman"/>
          <w:b/>
          <w:bCs/>
          <w:sz w:val="20"/>
          <w:szCs w:val="20"/>
        </w:rPr>
        <w:t xml:space="preserve">)/N, </w:t>
      </w:r>
      <w:r w:rsidR="008B64F4" w:rsidRPr="00EA20B3">
        <w:rPr>
          <w:rFonts w:ascii="Times New Roman" w:hAnsi="Times New Roman" w:cs="Times New Roman"/>
          <w:sz w:val="20"/>
          <w:szCs w:val="20"/>
        </w:rPr>
        <w:t xml:space="preserve">where </w:t>
      </w:r>
      <w:proofErr w:type="spellStart"/>
      <w:r w:rsidR="008B64F4" w:rsidRPr="00EA20B3">
        <w:rPr>
          <w:rFonts w:ascii="Times New Roman" w:hAnsi="Times New Roman" w:cs="Times New Roman"/>
          <w:sz w:val="20"/>
          <w:szCs w:val="20"/>
        </w:rPr>
        <w:t>ni</w:t>
      </w:r>
      <w:proofErr w:type="spellEnd"/>
      <w:r w:rsidR="008B64F4" w:rsidRPr="00EA20B3">
        <w:rPr>
          <w:rFonts w:ascii="Times New Roman" w:hAnsi="Times New Roman" w:cs="Times New Roman"/>
          <w:sz w:val="20"/>
          <w:szCs w:val="20"/>
        </w:rPr>
        <w:t xml:space="preserve"> is the abundance and N the total number of individuals in the species (</w:t>
      </w:r>
      <w:proofErr w:type="spellStart"/>
      <w:r w:rsidR="008B64F4" w:rsidRPr="00EA20B3">
        <w:rPr>
          <w:rFonts w:ascii="Times New Roman" w:hAnsi="Times New Roman" w:cs="Times New Roman"/>
          <w:sz w:val="20"/>
          <w:szCs w:val="20"/>
        </w:rPr>
        <w:t>Ogbeibu</w:t>
      </w:r>
      <w:proofErr w:type="spellEnd"/>
      <w:r w:rsidR="008B64F4" w:rsidRPr="00EA20B3">
        <w:rPr>
          <w:rFonts w:ascii="Times New Roman" w:hAnsi="Times New Roman" w:cs="Times New Roman"/>
          <w:sz w:val="20"/>
          <w:szCs w:val="20"/>
        </w:rPr>
        <w:t>, 2005).</w:t>
      </w:r>
    </w:p>
    <w:p w:rsidR="00116A79" w:rsidRPr="00EA20B3" w:rsidRDefault="00116A79" w:rsidP="00A83A06">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B64F4" w:rsidRPr="00EA20B3" w:rsidRDefault="00116A79" w:rsidP="00A83A06">
      <w:pPr>
        <w:snapToGrid w:val="0"/>
        <w:spacing w:after="0" w:line="240" w:lineRule="auto"/>
        <w:jc w:val="both"/>
        <w:rPr>
          <w:rFonts w:ascii="Times New Roman" w:hAnsi="Times New Roman" w:cs="Times New Roman"/>
          <w:sz w:val="20"/>
          <w:szCs w:val="20"/>
        </w:rPr>
      </w:pPr>
      <w:r w:rsidRPr="00EA20B3">
        <w:rPr>
          <w:rFonts w:ascii="Times New Roman" w:hAnsi="Times New Roman" w:cs="Times New Roman"/>
          <w:b/>
          <w:sz w:val="20"/>
          <w:szCs w:val="20"/>
        </w:rPr>
        <w:t>3. Results</w:t>
      </w:r>
    </w:p>
    <w:p w:rsidR="008B64F4"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 xml:space="preserve">The ecological factors determining the distribution and species abundance of vectors of human mosquito borne-infections was undertaken in four selected communities in some parts of </w:t>
      </w:r>
      <w:proofErr w:type="spellStart"/>
      <w:r w:rsidRPr="00EA20B3">
        <w:rPr>
          <w:rFonts w:ascii="Times New Roman" w:hAnsi="Times New Roman" w:cs="Times New Roman"/>
          <w:sz w:val="20"/>
          <w:szCs w:val="20"/>
        </w:rPr>
        <w:t>Gwagwalada</w:t>
      </w:r>
      <w:proofErr w:type="spellEnd"/>
      <w:r w:rsidRPr="00EA20B3">
        <w:rPr>
          <w:rFonts w:ascii="Times New Roman" w:hAnsi="Times New Roman" w:cs="Times New Roman"/>
          <w:sz w:val="20"/>
          <w:szCs w:val="20"/>
        </w:rPr>
        <w:t xml:space="preserve">, an Area Council in Abuja, Nigeria. These sites are </w:t>
      </w:r>
      <w:proofErr w:type="spellStart"/>
      <w:r w:rsidRPr="00EA20B3">
        <w:rPr>
          <w:rFonts w:ascii="Times New Roman" w:hAnsi="Times New Roman" w:cs="Times New Roman"/>
          <w:sz w:val="20"/>
          <w:szCs w:val="20"/>
        </w:rPr>
        <w:t>Tunganmaje</w:t>
      </w:r>
      <w:proofErr w:type="spellEnd"/>
      <w:r w:rsidRPr="00EA20B3">
        <w:rPr>
          <w:rFonts w:ascii="Times New Roman" w:hAnsi="Times New Roman" w:cs="Times New Roman"/>
          <w:sz w:val="20"/>
          <w:szCs w:val="20"/>
        </w:rPr>
        <w:t xml:space="preserve">, </w:t>
      </w:r>
      <w:proofErr w:type="spellStart"/>
      <w:r w:rsidRPr="00EA20B3">
        <w:rPr>
          <w:rFonts w:ascii="Times New Roman" w:hAnsi="Times New Roman" w:cs="Times New Roman"/>
          <w:sz w:val="20"/>
          <w:szCs w:val="20"/>
        </w:rPr>
        <w:t>Paiko</w:t>
      </w:r>
      <w:proofErr w:type="spellEnd"/>
      <w:r w:rsidRPr="00EA20B3">
        <w:rPr>
          <w:rFonts w:ascii="Times New Roman" w:hAnsi="Times New Roman" w:cs="Times New Roman"/>
          <w:sz w:val="20"/>
          <w:szCs w:val="20"/>
        </w:rPr>
        <w:t xml:space="preserve"> </w:t>
      </w:r>
      <w:proofErr w:type="spellStart"/>
      <w:r w:rsidRPr="00EA20B3">
        <w:rPr>
          <w:rFonts w:ascii="Times New Roman" w:hAnsi="Times New Roman" w:cs="Times New Roman"/>
          <w:sz w:val="20"/>
          <w:szCs w:val="20"/>
        </w:rPr>
        <w:t>Kore</w:t>
      </w:r>
      <w:proofErr w:type="spellEnd"/>
      <w:r w:rsidRPr="00EA20B3">
        <w:rPr>
          <w:rFonts w:ascii="Times New Roman" w:hAnsi="Times New Roman" w:cs="Times New Roman"/>
          <w:sz w:val="20"/>
          <w:szCs w:val="20"/>
        </w:rPr>
        <w:t>,</w:t>
      </w:r>
      <w:r w:rsidR="005116C9" w:rsidRPr="00EA20B3">
        <w:rPr>
          <w:rFonts w:ascii="Times New Roman" w:hAnsi="Times New Roman" w:cs="Times New Roman"/>
          <w:sz w:val="20"/>
          <w:szCs w:val="20"/>
        </w:rPr>
        <w:t xml:space="preserve"> </w:t>
      </w:r>
      <w:proofErr w:type="spellStart"/>
      <w:r w:rsidRPr="00EA20B3">
        <w:rPr>
          <w:rFonts w:ascii="Times New Roman" w:hAnsi="Times New Roman" w:cs="Times New Roman"/>
          <w:color w:val="000000" w:themeColor="text1"/>
          <w:sz w:val="20"/>
          <w:szCs w:val="20"/>
        </w:rPr>
        <w:t>Kutunku</w:t>
      </w:r>
      <w:proofErr w:type="spellEnd"/>
      <w:r w:rsidRPr="00EA20B3">
        <w:rPr>
          <w:rFonts w:ascii="Times New Roman" w:hAnsi="Times New Roman" w:cs="Times New Roman"/>
          <w:color w:val="000000" w:themeColor="text1"/>
          <w:sz w:val="20"/>
          <w:szCs w:val="20"/>
        </w:rPr>
        <w:t xml:space="preserve"> and </w:t>
      </w:r>
      <w:proofErr w:type="spellStart"/>
      <w:r w:rsidRPr="00EA20B3">
        <w:rPr>
          <w:rFonts w:ascii="Times New Roman" w:hAnsi="Times New Roman" w:cs="Times New Roman"/>
          <w:color w:val="000000" w:themeColor="text1"/>
          <w:sz w:val="20"/>
          <w:szCs w:val="20"/>
        </w:rPr>
        <w:t>Dobi</w:t>
      </w:r>
      <w:proofErr w:type="spellEnd"/>
      <w:r w:rsidRPr="00EA20B3">
        <w:rPr>
          <w:rFonts w:ascii="Times New Roman" w:hAnsi="Times New Roman" w:cs="Times New Roman"/>
          <w:sz w:val="20"/>
          <w:szCs w:val="20"/>
        </w:rPr>
        <w:t>.</w:t>
      </w:r>
    </w:p>
    <w:p w:rsidR="00116A79" w:rsidRPr="00EA20B3" w:rsidRDefault="008B64F4" w:rsidP="00A83A06">
      <w:pPr>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The distribution of mosquito genera found in different habitats of environmental influence were shown in Figure 1, 2 and 3; approximately sixty three percent (63%) of the mosquitoes bred in clear water, 18.5% bread in organic water while 18.50% were found to breed in water containing turbid matter. All mosquito genera (100%) were collected from shallow water and none were found in deep water habitats.</w:t>
      </w:r>
    </w:p>
    <w:p w:rsidR="008B64F4" w:rsidRPr="00EA20B3" w:rsidRDefault="008B64F4" w:rsidP="00A83A06">
      <w:pPr>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 xml:space="preserve">All genera of mosquito breed in shaded and sun-lit habitats. </w:t>
      </w:r>
      <w:proofErr w:type="spellStart"/>
      <w:r w:rsidRPr="00EA20B3">
        <w:rPr>
          <w:rFonts w:ascii="Times New Roman" w:hAnsi="Times New Roman" w:cs="Times New Roman"/>
          <w:i/>
          <w:iCs/>
          <w:sz w:val="20"/>
          <w:szCs w:val="20"/>
        </w:rPr>
        <w:t>Culex</w:t>
      </w:r>
      <w:proofErr w:type="spellEnd"/>
      <w:r w:rsidRPr="00EA20B3">
        <w:rPr>
          <w:rFonts w:ascii="Times New Roman" w:hAnsi="Times New Roman" w:cs="Times New Roman"/>
          <w:i/>
          <w:iCs/>
          <w:sz w:val="20"/>
          <w:szCs w:val="20"/>
        </w:rPr>
        <w:t xml:space="preserve"> </w:t>
      </w:r>
      <w:r w:rsidRPr="00EA20B3">
        <w:rPr>
          <w:rFonts w:ascii="Times New Roman" w:hAnsi="Times New Roman" w:cs="Times New Roman"/>
          <w:sz w:val="20"/>
          <w:szCs w:val="20"/>
        </w:rPr>
        <w:t xml:space="preserve">mosquitoes breed in all types of habitat with and without vegetation cover, </w:t>
      </w:r>
      <w:proofErr w:type="spellStart"/>
      <w:r w:rsidRPr="00EA20B3">
        <w:rPr>
          <w:rFonts w:ascii="Times New Roman" w:hAnsi="Times New Roman" w:cs="Times New Roman"/>
          <w:i/>
          <w:sz w:val="20"/>
          <w:szCs w:val="20"/>
        </w:rPr>
        <w:t>Aedes</w:t>
      </w:r>
      <w:proofErr w:type="spellEnd"/>
      <w:r w:rsidRPr="00EA20B3">
        <w:rPr>
          <w:rFonts w:ascii="Times New Roman" w:hAnsi="Times New Roman" w:cs="Times New Roman"/>
          <w:sz w:val="20"/>
          <w:szCs w:val="20"/>
        </w:rPr>
        <w:t xml:space="preserve"> larval preferred water quality with organic content, </w:t>
      </w:r>
      <w:proofErr w:type="spellStart"/>
      <w:r w:rsidRPr="00EA20B3">
        <w:rPr>
          <w:rFonts w:ascii="Times New Roman" w:hAnsi="Times New Roman" w:cs="Times New Roman"/>
          <w:i/>
          <w:sz w:val="20"/>
          <w:szCs w:val="20"/>
        </w:rPr>
        <w:t>Culex</w:t>
      </w:r>
      <w:proofErr w:type="spellEnd"/>
      <w:r w:rsidRPr="00EA20B3">
        <w:rPr>
          <w:rFonts w:ascii="Times New Roman" w:hAnsi="Times New Roman" w:cs="Times New Roman"/>
          <w:sz w:val="20"/>
          <w:szCs w:val="20"/>
        </w:rPr>
        <w:t xml:space="preserve"> larval preferred turbid water with little or no algae growth while </w:t>
      </w:r>
      <w:r w:rsidRPr="00EA20B3">
        <w:rPr>
          <w:rFonts w:ascii="Times New Roman" w:hAnsi="Times New Roman" w:cs="Times New Roman"/>
          <w:i/>
          <w:sz w:val="20"/>
          <w:szCs w:val="20"/>
        </w:rPr>
        <w:t>Anopheles</w:t>
      </w:r>
      <w:r w:rsidRPr="00EA20B3">
        <w:rPr>
          <w:rFonts w:ascii="Times New Roman" w:hAnsi="Times New Roman" w:cs="Times New Roman"/>
          <w:sz w:val="20"/>
          <w:szCs w:val="20"/>
        </w:rPr>
        <w:t xml:space="preserve"> species shows </w:t>
      </w:r>
      <w:r w:rsidRPr="00EA20B3">
        <w:rPr>
          <w:rFonts w:ascii="Times New Roman" w:hAnsi="Times New Roman" w:cs="Times New Roman"/>
          <w:sz w:val="20"/>
          <w:szCs w:val="20"/>
        </w:rPr>
        <w:lastRenderedPageBreak/>
        <w:t>preference for clear and organic water. There was a strong association between mosquito genera and water clarity, light intensity and vegetation cover (P&lt;0.05).</w:t>
      </w:r>
    </w:p>
    <w:p w:rsidR="008B64F4" w:rsidRPr="00EA20B3" w:rsidRDefault="00116A79" w:rsidP="00A83A06">
      <w:pPr>
        <w:snapToGrid w:val="0"/>
        <w:spacing w:after="0" w:line="240" w:lineRule="auto"/>
        <w:ind w:firstLine="425"/>
        <w:jc w:val="both"/>
        <w:rPr>
          <w:rFonts w:ascii="Times New Roman" w:hAnsi="Times New Roman" w:cs="Times New Roman"/>
          <w:sz w:val="20"/>
          <w:szCs w:val="20"/>
          <w:lang w:eastAsia="zh-CN"/>
        </w:rPr>
      </w:pPr>
      <w:r w:rsidRPr="00EA20B3">
        <w:rPr>
          <w:rFonts w:ascii="Times New Roman" w:hAnsi="Times New Roman" w:cs="Times New Roman"/>
          <w:sz w:val="20"/>
          <w:szCs w:val="20"/>
        </w:rPr>
        <w:t>D</w:t>
      </w:r>
      <w:r w:rsidR="008B64F4" w:rsidRPr="00EA20B3">
        <w:rPr>
          <w:rFonts w:ascii="Times New Roman" w:hAnsi="Times New Roman" w:cs="Times New Roman"/>
          <w:sz w:val="20"/>
          <w:szCs w:val="20"/>
        </w:rPr>
        <w:t>iversity and abundance of mosquito species in the different months of the study are presented in figure 4. The analysis of these data indicates that the largest numbers of mosquito species diversity was in the month of December (0.475) followed by November (0.472). The quantitative composition of the monthly species diversity in the selected communities is summarized for mosquito species in the twelve months of this study (figure 4).</w:t>
      </w:r>
    </w:p>
    <w:p w:rsidR="00A83A06" w:rsidRPr="00EA20B3" w:rsidRDefault="00A83A06" w:rsidP="00A83A06">
      <w:pPr>
        <w:snapToGrid w:val="0"/>
        <w:spacing w:after="0" w:line="240" w:lineRule="auto"/>
        <w:jc w:val="center"/>
        <w:rPr>
          <w:rFonts w:ascii="Times New Roman" w:hAnsi="Times New Roman" w:cs="Times New Roman"/>
          <w:sz w:val="20"/>
          <w:szCs w:val="20"/>
          <w:lang w:eastAsia="zh-CN"/>
        </w:rPr>
      </w:pPr>
    </w:p>
    <w:p w:rsidR="00116A79" w:rsidRPr="00EA20B3" w:rsidRDefault="008B64F4" w:rsidP="00A83A06">
      <w:pPr>
        <w:snapToGrid w:val="0"/>
        <w:spacing w:after="0" w:line="240" w:lineRule="auto"/>
        <w:jc w:val="center"/>
        <w:rPr>
          <w:rFonts w:ascii="Times New Roman" w:hAnsi="Times New Roman" w:cs="Times New Roman"/>
          <w:b/>
          <w:bCs/>
          <w:color w:val="000000"/>
          <w:sz w:val="20"/>
          <w:szCs w:val="20"/>
        </w:rPr>
      </w:pPr>
      <w:r w:rsidRPr="00EA20B3">
        <w:rPr>
          <w:rFonts w:ascii="Times New Roman" w:hAnsi="Times New Roman" w:cs="Times New Roman"/>
          <w:b/>
          <w:bCs/>
          <w:noProof/>
          <w:color w:val="000000"/>
          <w:sz w:val="20"/>
          <w:szCs w:val="20"/>
          <w:lang w:eastAsia="zh-CN"/>
        </w:rPr>
        <w:drawing>
          <wp:inline distT="0" distB="0" distL="0" distR="0">
            <wp:extent cx="2708247" cy="2544417"/>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333"/>
                    <a:stretch>
                      <a:fillRect/>
                    </a:stretch>
                  </pic:blipFill>
                  <pic:spPr bwMode="auto">
                    <a:xfrm>
                      <a:off x="0" y="0"/>
                      <a:ext cx="2708247" cy="2544417"/>
                    </a:xfrm>
                    <a:prstGeom prst="rect">
                      <a:avLst/>
                    </a:prstGeom>
                    <a:noFill/>
                    <a:ln>
                      <a:noFill/>
                    </a:ln>
                  </pic:spPr>
                </pic:pic>
              </a:graphicData>
            </a:graphic>
          </wp:inline>
        </w:drawing>
      </w:r>
    </w:p>
    <w:p w:rsidR="008B64F4" w:rsidRPr="00EA20B3" w:rsidRDefault="008B64F4" w:rsidP="00A83A06">
      <w:pPr>
        <w:snapToGrid w:val="0"/>
        <w:spacing w:after="0" w:line="240" w:lineRule="auto"/>
        <w:jc w:val="both"/>
        <w:rPr>
          <w:rFonts w:ascii="Times New Roman" w:hAnsi="Times New Roman" w:cs="Times New Roman"/>
          <w:color w:val="000000" w:themeColor="text1"/>
          <w:sz w:val="20"/>
          <w:szCs w:val="20"/>
        </w:rPr>
      </w:pPr>
      <w:r w:rsidRPr="00EA20B3">
        <w:rPr>
          <w:rFonts w:ascii="Times New Roman" w:hAnsi="Times New Roman" w:cs="Times New Roman"/>
          <w:b/>
          <w:color w:val="000000" w:themeColor="text1"/>
          <w:sz w:val="20"/>
          <w:szCs w:val="20"/>
        </w:rPr>
        <w:t>Figure 1:</w:t>
      </w:r>
      <w:r w:rsidRPr="00EA20B3">
        <w:rPr>
          <w:rFonts w:ascii="Times New Roman" w:hAnsi="Times New Roman" w:cs="Times New Roman"/>
          <w:color w:val="000000" w:themeColor="text1"/>
          <w:sz w:val="20"/>
          <w:szCs w:val="20"/>
        </w:rPr>
        <w:t xml:space="preserve"> Influence of water clarity on </w:t>
      </w:r>
      <w:r w:rsidR="00116A79" w:rsidRPr="00EA20B3">
        <w:rPr>
          <w:rFonts w:ascii="Times New Roman" w:hAnsi="Times New Roman" w:cs="Times New Roman"/>
          <w:color w:val="000000" w:themeColor="text1"/>
          <w:sz w:val="20"/>
          <w:szCs w:val="20"/>
        </w:rPr>
        <w:t>mosquito larvae</w:t>
      </w:r>
      <w:r w:rsidRPr="00EA20B3">
        <w:rPr>
          <w:rFonts w:ascii="Times New Roman" w:hAnsi="Times New Roman" w:cs="Times New Roman"/>
          <w:color w:val="000000" w:themeColor="text1"/>
          <w:sz w:val="20"/>
          <w:szCs w:val="20"/>
        </w:rPr>
        <w:t xml:space="preserve"> abundance in the study areas.</w:t>
      </w:r>
    </w:p>
    <w:p w:rsidR="00A83A06" w:rsidRPr="00EA20B3" w:rsidRDefault="00A83A06" w:rsidP="00A83A06">
      <w:pPr>
        <w:snapToGrid w:val="0"/>
        <w:spacing w:after="0" w:line="240" w:lineRule="auto"/>
        <w:jc w:val="center"/>
        <w:rPr>
          <w:rFonts w:ascii="Times New Roman" w:hAnsi="Times New Roman" w:cs="Times New Roman"/>
          <w:b/>
          <w:color w:val="000000" w:themeColor="text1"/>
          <w:sz w:val="20"/>
          <w:szCs w:val="20"/>
          <w:lang w:eastAsia="zh-CN"/>
        </w:rPr>
      </w:pPr>
    </w:p>
    <w:p w:rsidR="00116A79" w:rsidRPr="00EA20B3" w:rsidRDefault="008B64F4" w:rsidP="00A83A06">
      <w:pPr>
        <w:snapToGrid w:val="0"/>
        <w:spacing w:after="0" w:line="240" w:lineRule="auto"/>
        <w:jc w:val="center"/>
        <w:rPr>
          <w:rFonts w:ascii="Times New Roman" w:hAnsi="Times New Roman" w:cs="Times New Roman"/>
          <w:b/>
          <w:color w:val="000000" w:themeColor="text1"/>
          <w:sz w:val="20"/>
          <w:szCs w:val="20"/>
        </w:rPr>
      </w:pPr>
      <w:r w:rsidRPr="00EA20B3">
        <w:rPr>
          <w:rFonts w:ascii="Times New Roman" w:hAnsi="Times New Roman" w:cs="Times New Roman"/>
          <w:noProof/>
          <w:color w:val="000000" w:themeColor="text1"/>
          <w:sz w:val="20"/>
          <w:szCs w:val="20"/>
          <w:lang w:eastAsia="zh-CN"/>
        </w:rPr>
        <w:drawing>
          <wp:inline distT="0" distB="0" distL="0" distR="0">
            <wp:extent cx="2814485" cy="2560320"/>
            <wp:effectExtent l="19050" t="0" r="49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3023"/>
                    <a:stretch>
                      <a:fillRect/>
                    </a:stretch>
                  </pic:blipFill>
                  <pic:spPr bwMode="auto">
                    <a:xfrm>
                      <a:off x="0" y="0"/>
                      <a:ext cx="2814485" cy="2560320"/>
                    </a:xfrm>
                    <a:prstGeom prst="rect">
                      <a:avLst/>
                    </a:prstGeom>
                    <a:noFill/>
                    <a:ln>
                      <a:noFill/>
                    </a:ln>
                  </pic:spPr>
                </pic:pic>
              </a:graphicData>
            </a:graphic>
          </wp:inline>
        </w:drawing>
      </w:r>
    </w:p>
    <w:p w:rsidR="008B64F4" w:rsidRPr="00EA20B3" w:rsidRDefault="008B64F4" w:rsidP="00A83A06">
      <w:pPr>
        <w:snapToGrid w:val="0"/>
        <w:spacing w:after="0" w:line="240" w:lineRule="auto"/>
        <w:jc w:val="both"/>
        <w:rPr>
          <w:rFonts w:ascii="Times New Roman" w:hAnsi="Times New Roman" w:cs="Times New Roman"/>
          <w:color w:val="000000" w:themeColor="text1"/>
          <w:sz w:val="20"/>
          <w:szCs w:val="20"/>
        </w:rPr>
      </w:pPr>
      <w:r w:rsidRPr="00EA20B3">
        <w:rPr>
          <w:rFonts w:ascii="Times New Roman" w:hAnsi="Times New Roman" w:cs="Times New Roman"/>
          <w:b/>
          <w:color w:val="000000" w:themeColor="text1"/>
          <w:sz w:val="20"/>
          <w:szCs w:val="20"/>
        </w:rPr>
        <w:t xml:space="preserve">Figure 2: </w:t>
      </w:r>
      <w:r w:rsidRPr="00EA20B3">
        <w:rPr>
          <w:rFonts w:ascii="Times New Roman" w:hAnsi="Times New Roman" w:cs="Times New Roman"/>
          <w:color w:val="000000" w:themeColor="text1"/>
          <w:sz w:val="20"/>
          <w:szCs w:val="20"/>
        </w:rPr>
        <w:t xml:space="preserve">Influence of light intensity on </w:t>
      </w:r>
      <w:r w:rsidR="00116A79" w:rsidRPr="00EA20B3">
        <w:rPr>
          <w:rFonts w:ascii="Times New Roman" w:hAnsi="Times New Roman" w:cs="Times New Roman"/>
          <w:color w:val="000000" w:themeColor="text1"/>
          <w:sz w:val="20"/>
          <w:szCs w:val="20"/>
        </w:rPr>
        <w:t>mosquito larvae</w:t>
      </w:r>
      <w:r w:rsidRPr="00EA20B3">
        <w:rPr>
          <w:rFonts w:ascii="Times New Roman" w:hAnsi="Times New Roman" w:cs="Times New Roman"/>
          <w:color w:val="000000" w:themeColor="text1"/>
          <w:sz w:val="20"/>
          <w:szCs w:val="20"/>
        </w:rPr>
        <w:t xml:space="preserve"> abundance in the study areas.</w:t>
      </w:r>
    </w:p>
    <w:p w:rsidR="00116A79" w:rsidRPr="00EA20B3" w:rsidRDefault="00116A79" w:rsidP="00A83A06">
      <w:pPr>
        <w:autoSpaceDE w:val="0"/>
        <w:autoSpaceDN w:val="0"/>
        <w:adjustRightInd w:val="0"/>
        <w:snapToGrid w:val="0"/>
        <w:spacing w:after="0" w:line="240" w:lineRule="auto"/>
        <w:ind w:firstLine="425"/>
        <w:jc w:val="both"/>
        <w:rPr>
          <w:rFonts w:ascii="Times New Roman" w:hAnsi="Times New Roman" w:cs="Times New Roman"/>
          <w:b/>
          <w:sz w:val="20"/>
          <w:szCs w:val="20"/>
        </w:rPr>
        <w:sectPr w:rsidR="00116A79" w:rsidRPr="00EA20B3" w:rsidSect="00A83A06">
          <w:type w:val="continuous"/>
          <w:pgSz w:w="12240" w:h="15840" w:code="1"/>
          <w:pgMar w:top="1440" w:right="1440" w:bottom="1440" w:left="1440" w:header="720" w:footer="720" w:gutter="0"/>
          <w:cols w:num="2" w:space="550"/>
          <w:docGrid w:linePitch="360"/>
        </w:sectPr>
      </w:pPr>
    </w:p>
    <w:p w:rsidR="008B64F4" w:rsidRPr="00EA20B3" w:rsidRDefault="008B64F4" w:rsidP="00A83A06">
      <w:pPr>
        <w:autoSpaceDE w:val="0"/>
        <w:autoSpaceDN w:val="0"/>
        <w:adjustRightInd w:val="0"/>
        <w:snapToGrid w:val="0"/>
        <w:spacing w:after="0" w:line="240" w:lineRule="auto"/>
        <w:jc w:val="center"/>
        <w:rPr>
          <w:rFonts w:ascii="Times New Roman" w:hAnsi="Times New Roman" w:cs="Times New Roman"/>
          <w:b/>
          <w:sz w:val="20"/>
          <w:szCs w:val="20"/>
        </w:rPr>
      </w:pPr>
      <w:r w:rsidRPr="00EA20B3">
        <w:rPr>
          <w:rFonts w:ascii="Times New Roman" w:hAnsi="Times New Roman" w:cs="Times New Roman"/>
          <w:b/>
          <w:noProof/>
          <w:sz w:val="20"/>
          <w:szCs w:val="20"/>
          <w:lang w:eastAsia="zh-CN"/>
        </w:rPr>
        <w:lastRenderedPageBreak/>
        <w:drawing>
          <wp:inline distT="0" distB="0" distL="0" distR="0">
            <wp:extent cx="3625140" cy="3029447"/>
            <wp:effectExtent l="1905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0598"/>
                    <a:stretch>
                      <a:fillRect/>
                    </a:stretch>
                  </pic:blipFill>
                  <pic:spPr bwMode="auto">
                    <a:xfrm>
                      <a:off x="0" y="0"/>
                      <a:ext cx="3625140" cy="3029447"/>
                    </a:xfrm>
                    <a:prstGeom prst="rect">
                      <a:avLst/>
                    </a:prstGeom>
                    <a:noFill/>
                    <a:ln>
                      <a:noFill/>
                    </a:ln>
                  </pic:spPr>
                </pic:pic>
              </a:graphicData>
            </a:graphic>
          </wp:inline>
        </w:drawing>
      </w:r>
    </w:p>
    <w:p w:rsidR="008B64F4" w:rsidRPr="00EA20B3" w:rsidRDefault="008B64F4" w:rsidP="00A83A06">
      <w:pPr>
        <w:autoSpaceDE w:val="0"/>
        <w:autoSpaceDN w:val="0"/>
        <w:adjustRightInd w:val="0"/>
        <w:snapToGrid w:val="0"/>
        <w:spacing w:after="0" w:line="240" w:lineRule="auto"/>
        <w:ind w:firstLine="425"/>
        <w:contextualSpacing/>
        <w:jc w:val="both"/>
        <w:rPr>
          <w:rFonts w:ascii="Times New Roman" w:hAnsi="Times New Roman" w:cs="Times New Roman"/>
          <w:color w:val="000000" w:themeColor="text1"/>
          <w:sz w:val="20"/>
          <w:szCs w:val="20"/>
        </w:rPr>
      </w:pPr>
      <w:r w:rsidRPr="00EA20B3">
        <w:rPr>
          <w:rFonts w:ascii="Times New Roman" w:hAnsi="Times New Roman" w:cs="Times New Roman"/>
          <w:b/>
          <w:color w:val="000000" w:themeColor="text1"/>
          <w:sz w:val="20"/>
          <w:szCs w:val="20"/>
        </w:rPr>
        <w:t>Figure 3:</w:t>
      </w:r>
      <w:r w:rsidRPr="00EA20B3">
        <w:rPr>
          <w:rFonts w:ascii="Times New Roman" w:hAnsi="Times New Roman" w:cs="Times New Roman"/>
          <w:color w:val="000000" w:themeColor="text1"/>
          <w:sz w:val="20"/>
          <w:szCs w:val="20"/>
        </w:rPr>
        <w:t xml:space="preserve"> Influence of presence/absence of plants on mosquito larvae abundance in the study areas.</w:t>
      </w:r>
    </w:p>
    <w:p w:rsidR="00116A79" w:rsidRPr="00EA20B3" w:rsidRDefault="00116A79" w:rsidP="00A83A06">
      <w:pPr>
        <w:autoSpaceDE w:val="0"/>
        <w:autoSpaceDN w:val="0"/>
        <w:adjustRightInd w:val="0"/>
        <w:snapToGrid w:val="0"/>
        <w:spacing w:after="0" w:line="240" w:lineRule="auto"/>
        <w:ind w:firstLine="425"/>
        <w:contextualSpacing/>
        <w:jc w:val="both"/>
        <w:rPr>
          <w:rFonts w:ascii="Times New Roman" w:hAnsi="Times New Roman" w:cs="Times New Roman"/>
          <w:color w:val="000000" w:themeColor="text1"/>
          <w:sz w:val="20"/>
          <w:szCs w:val="20"/>
        </w:rPr>
      </w:pPr>
    </w:p>
    <w:p w:rsidR="008B64F4" w:rsidRPr="00EA20B3" w:rsidRDefault="008B64F4" w:rsidP="00A83A06">
      <w:pPr>
        <w:autoSpaceDE w:val="0"/>
        <w:autoSpaceDN w:val="0"/>
        <w:adjustRightInd w:val="0"/>
        <w:snapToGrid w:val="0"/>
        <w:spacing w:after="0" w:line="240" w:lineRule="auto"/>
        <w:jc w:val="center"/>
        <w:rPr>
          <w:rFonts w:ascii="Times New Roman" w:hAnsi="Times New Roman" w:cs="Times New Roman"/>
          <w:b/>
          <w:sz w:val="20"/>
          <w:szCs w:val="20"/>
        </w:rPr>
      </w:pPr>
      <w:bookmarkStart w:id="0" w:name="_GoBack"/>
      <w:r w:rsidRPr="00EA20B3">
        <w:rPr>
          <w:rFonts w:ascii="Times New Roman" w:hAnsi="Times New Roman" w:cs="Times New Roman"/>
          <w:b/>
          <w:noProof/>
          <w:sz w:val="20"/>
          <w:szCs w:val="20"/>
          <w:lang w:eastAsia="zh-CN"/>
        </w:rPr>
        <w:drawing>
          <wp:inline distT="0" distB="0" distL="0" distR="0">
            <wp:extent cx="5734050" cy="3362325"/>
            <wp:effectExtent l="0" t="0" r="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0"/>
    </w:p>
    <w:p w:rsidR="008B64F4" w:rsidRPr="00EA20B3" w:rsidRDefault="008B64F4" w:rsidP="00A83A06">
      <w:pPr>
        <w:snapToGrid w:val="0"/>
        <w:spacing w:after="0" w:line="240" w:lineRule="auto"/>
        <w:jc w:val="center"/>
        <w:rPr>
          <w:rFonts w:ascii="Times New Roman" w:hAnsi="Times New Roman" w:cs="Times New Roman"/>
          <w:bCs/>
          <w:sz w:val="20"/>
          <w:szCs w:val="20"/>
        </w:rPr>
      </w:pPr>
      <w:r w:rsidRPr="00EA20B3">
        <w:rPr>
          <w:rFonts w:ascii="Times New Roman" w:hAnsi="Times New Roman" w:cs="Times New Roman"/>
          <w:b/>
          <w:sz w:val="20"/>
          <w:szCs w:val="20"/>
        </w:rPr>
        <w:t xml:space="preserve">Figure 4: </w:t>
      </w:r>
      <w:r w:rsidRPr="00EA20B3">
        <w:rPr>
          <w:rFonts w:ascii="Times New Roman" w:hAnsi="Times New Roman" w:cs="Times New Roman"/>
          <w:bCs/>
          <w:sz w:val="20"/>
          <w:szCs w:val="20"/>
        </w:rPr>
        <w:t>Index of diversity of mosquito species in the twelve months of study</w:t>
      </w:r>
    </w:p>
    <w:p w:rsidR="00116A79" w:rsidRPr="00EA20B3" w:rsidRDefault="00116A79" w:rsidP="00A83A06">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A83A06" w:rsidRPr="00EA20B3" w:rsidRDefault="00A83A06" w:rsidP="00A83A06">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sectPr w:rsidR="00A83A06" w:rsidRPr="00EA20B3" w:rsidSect="004D4DA1">
          <w:type w:val="continuous"/>
          <w:pgSz w:w="12240" w:h="15840" w:code="1"/>
          <w:pgMar w:top="1440" w:right="1440" w:bottom="1440" w:left="1440" w:header="720" w:footer="720" w:gutter="0"/>
          <w:cols w:space="720"/>
          <w:docGrid w:linePitch="360"/>
        </w:sectPr>
      </w:pPr>
    </w:p>
    <w:p w:rsidR="008B64F4" w:rsidRPr="00EA20B3" w:rsidRDefault="00116A79" w:rsidP="00A83A06">
      <w:pPr>
        <w:autoSpaceDE w:val="0"/>
        <w:autoSpaceDN w:val="0"/>
        <w:adjustRightInd w:val="0"/>
        <w:snapToGrid w:val="0"/>
        <w:spacing w:after="0" w:line="240" w:lineRule="auto"/>
        <w:jc w:val="both"/>
        <w:rPr>
          <w:rFonts w:ascii="Times New Roman" w:hAnsi="Times New Roman" w:cs="Times New Roman"/>
          <w:b/>
          <w:sz w:val="20"/>
          <w:szCs w:val="20"/>
        </w:rPr>
      </w:pPr>
      <w:r w:rsidRPr="00EA20B3">
        <w:rPr>
          <w:rFonts w:ascii="Times New Roman" w:hAnsi="Times New Roman" w:cs="Times New Roman"/>
          <w:b/>
          <w:sz w:val="20"/>
          <w:szCs w:val="20"/>
        </w:rPr>
        <w:lastRenderedPageBreak/>
        <w:t xml:space="preserve">4. </w:t>
      </w:r>
      <w:r w:rsidR="008B64F4" w:rsidRPr="00EA20B3">
        <w:rPr>
          <w:rFonts w:ascii="Times New Roman" w:hAnsi="Times New Roman" w:cs="Times New Roman"/>
          <w:b/>
          <w:sz w:val="20"/>
          <w:szCs w:val="20"/>
        </w:rPr>
        <w:t>Discussion</w:t>
      </w:r>
    </w:p>
    <w:p w:rsidR="008B64F4" w:rsidRPr="00EA20B3" w:rsidRDefault="008B64F4" w:rsidP="00A83A06">
      <w:pPr>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Different mosquito species make use of different type of water quality and habitats for breeding (</w:t>
      </w:r>
      <w:proofErr w:type="spellStart"/>
      <w:r w:rsidRPr="00EA20B3">
        <w:rPr>
          <w:rFonts w:ascii="Times New Roman" w:hAnsi="Times New Roman" w:cs="Times New Roman"/>
          <w:sz w:val="20"/>
          <w:szCs w:val="20"/>
        </w:rPr>
        <w:t>Onyido</w:t>
      </w:r>
      <w:proofErr w:type="spellEnd"/>
      <w:r w:rsidRPr="00EA20B3">
        <w:rPr>
          <w:rFonts w:ascii="Times New Roman" w:hAnsi="Times New Roman" w:cs="Times New Roman"/>
          <w:sz w:val="20"/>
          <w:szCs w:val="20"/>
        </w:rPr>
        <w:t xml:space="preserve"> </w:t>
      </w:r>
      <w:r w:rsidRPr="00EA20B3">
        <w:rPr>
          <w:rFonts w:ascii="Times New Roman" w:hAnsi="Times New Roman" w:cs="Times New Roman"/>
          <w:i/>
          <w:sz w:val="20"/>
          <w:szCs w:val="20"/>
        </w:rPr>
        <w:t>et al.</w:t>
      </w:r>
      <w:r w:rsidRPr="00EA20B3">
        <w:rPr>
          <w:rFonts w:ascii="Times New Roman" w:hAnsi="Times New Roman" w:cs="Times New Roman"/>
          <w:sz w:val="20"/>
          <w:szCs w:val="20"/>
        </w:rPr>
        <w:t xml:space="preserve">, 2009). The high number of gutters, clay pots, ditches, cans, containers, </w:t>
      </w:r>
      <w:proofErr w:type="spellStart"/>
      <w:r w:rsidRPr="00EA20B3">
        <w:rPr>
          <w:rFonts w:ascii="Times New Roman" w:hAnsi="Times New Roman" w:cs="Times New Roman"/>
          <w:sz w:val="20"/>
          <w:szCs w:val="20"/>
        </w:rPr>
        <w:t>tyres</w:t>
      </w:r>
      <w:proofErr w:type="spellEnd"/>
      <w:r w:rsidRPr="00EA20B3">
        <w:rPr>
          <w:rFonts w:ascii="Times New Roman" w:hAnsi="Times New Roman" w:cs="Times New Roman"/>
          <w:sz w:val="20"/>
          <w:szCs w:val="20"/>
        </w:rPr>
        <w:t xml:space="preserve"> in the study area is due to unavailability of good roads, poor drainage systems, lack of portable water supply had led inhabitants of the communities to resort to storing </w:t>
      </w:r>
      <w:r w:rsidRPr="00EA20B3">
        <w:rPr>
          <w:rFonts w:ascii="Times New Roman" w:hAnsi="Times New Roman" w:cs="Times New Roman"/>
          <w:sz w:val="20"/>
          <w:szCs w:val="20"/>
        </w:rPr>
        <w:lastRenderedPageBreak/>
        <w:t>water and also the general poor waste disposal culture in Nigeria (</w:t>
      </w:r>
      <w:proofErr w:type="spellStart"/>
      <w:r w:rsidRPr="00EA20B3">
        <w:rPr>
          <w:rFonts w:ascii="Times New Roman" w:hAnsi="Times New Roman" w:cs="Times New Roman"/>
          <w:sz w:val="20"/>
          <w:szCs w:val="20"/>
        </w:rPr>
        <w:t>Mbanugo</w:t>
      </w:r>
      <w:proofErr w:type="spellEnd"/>
      <w:r w:rsidRPr="00EA20B3">
        <w:rPr>
          <w:rFonts w:ascii="Times New Roman" w:hAnsi="Times New Roman" w:cs="Times New Roman"/>
          <w:sz w:val="20"/>
          <w:szCs w:val="20"/>
        </w:rPr>
        <w:t xml:space="preserve"> and </w:t>
      </w:r>
      <w:proofErr w:type="spellStart"/>
      <w:r w:rsidRPr="00EA20B3">
        <w:rPr>
          <w:rFonts w:ascii="Times New Roman" w:hAnsi="Times New Roman" w:cs="Times New Roman"/>
          <w:sz w:val="20"/>
          <w:szCs w:val="20"/>
        </w:rPr>
        <w:t>Okpalaononuju</w:t>
      </w:r>
      <w:proofErr w:type="spellEnd"/>
      <w:r w:rsidRPr="00EA20B3">
        <w:rPr>
          <w:rFonts w:ascii="Times New Roman" w:hAnsi="Times New Roman" w:cs="Times New Roman"/>
          <w:sz w:val="20"/>
          <w:szCs w:val="20"/>
        </w:rPr>
        <w:t xml:space="preserve">, 2003; </w:t>
      </w:r>
      <w:proofErr w:type="spellStart"/>
      <w:r w:rsidRPr="00EA20B3">
        <w:rPr>
          <w:rFonts w:ascii="Times New Roman" w:hAnsi="Times New Roman" w:cs="Times New Roman"/>
          <w:sz w:val="20"/>
          <w:szCs w:val="20"/>
        </w:rPr>
        <w:t>Okogun</w:t>
      </w:r>
      <w:proofErr w:type="spellEnd"/>
      <w:r w:rsidRPr="00EA20B3">
        <w:rPr>
          <w:rFonts w:ascii="Times New Roman" w:hAnsi="Times New Roman" w:cs="Times New Roman"/>
          <w:sz w:val="20"/>
          <w:szCs w:val="20"/>
        </w:rPr>
        <w:t xml:space="preserve"> </w:t>
      </w:r>
      <w:r w:rsidRPr="00EA20B3">
        <w:rPr>
          <w:rFonts w:ascii="Times New Roman" w:hAnsi="Times New Roman" w:cs="Times New Roman"/>
          <w:i/>
          <w:sz w:val="20"/>
          <w:szCs w:val="20"/>
        </w:rPr>
        <w:t>et al.,</w:t>
      </w:r>
      <w:r w:rsidRPr="00EA20B3">
        <w:rPr>
          <w:rFonts w:ascii="Times New Roman" w:hAnsi="Times New Roman" w:cs="Times New Roman"/>
          <w:sz w:val="20"/>
          <w:szCs w:val="20"/>
        </w:rPr>
        <w:t xml:space="preserve"> 2003). </w:t>
      </w:r>
      <w:r w:rsidRPr="00EA20B3">
        <w:rPr>
          <w:rFonts w:ascii="Times New Roman" w:hAnsi="Times New Roman" w:cs="Times New Roman"/>
          <w:i/>
          <w:sz w:val="20"/>
          <w:szCs w:val="20"/>
        </w:rPr>
        <w:t>Anopheles</w:t>
      </w:r>
      <w:r w:rsidRPr="00EA20B3">
        <w:rPr>
          <w:rFonts w:ascii="Times New Roman" w:hAnsi="Times New Roman" w:cs="Times New Roman"/>
          <w:sz w:val="20"/>
          <w:szCs w:val="20"/>
        </w:rPr>
        <w:t xml:space="preserve"> utilized all nine habitat types in this study, </w:t>
      </w:r>
      <w:proofErr w:type="spellStart"/>
      <w:r w:rsidRPr="00EA20B3">
        <w:rPr>
          <w:rFonts w:ascii="Times New Roman" w:hAnsi="Times New Roman" w:cs="Times New Roman"/>
          <w:i/>
          <w:sz w:val="20"/>
          <w:szCs w:val="20"/>
        </w:rPr>
        <w:t>Culex</w:t>
      </w:r>
      <w:proofErr w:type="spellEnd"/>
      <w:r w:rsidRPr="00EA20B3">
        <w:rPr>
          <w:rFonts w:ascii="Times New Roman" w:hAnsi="Times New Roman" w:cs="Times New Roman"/>
          <w:i/>
          <w:sz w:val="20"/>
          <w:szCs w:val="20"/>
        </w:rPr>
        <w:t xml:space="preserve"> </w:t>
      </w:r>
      <w:r w:rsidRPr="00EA20B3">
        <w:rPr>
          <w:rFonts w:ascii="Times New Roman" w:hAnsi="Times New Roman" w:cs="Times New Roman"/>
          <w:sz w:val="20"/>
          <w:szCs w:val="20"/>
        </w:rPr>
        <w:t xml:space="preserve">and </w:t>
      </w:r>
      <w:proofErr w:type="spellStart"/>
      <w:r w:rsidRPr="00EA20B3">
        <w:rPr>
          <w:rFonts w:ascii="Times New Roman" w:hAnsi="Times New Roman" w:cs="Times New Roman"/>
          <w:i/>
          <w:sz w:val="20"/>
          <w:szCs w:val="20"/>
        </w:rPr>
        <w:t>Aedes</w:t>
      </w:r>
      <w:proofErr w:type="spellEnd"/>
      <w:r w:rsidRPr="00EA20B3">
        <w:rPr>
          <w:rFonts w:ascii="Times New Roman" w:hAnsi="Times New Roman" w:cs="Times New Roman"/>
          <w:sz w:val="20"/>
          <w:szCs w:val="20"/>
        </w:rPr>
        <w:t xml:space="preserve"> breeds not in tree holes/leaf axils in this study, tree holes and leaf axils can only retain water for short period of time and dry out at the absence of rain. This may be the reason for the low species distribution in tree holes and leaf </w:t>
      </w:r>
      <w:r w:rsidRPr="00EA20B3">
        <w:rPr>
          <w:rFonts w:ascii="Times New Roman" w:hAnsi="Times New Roman" w:cs="Times New Roman"/>
          <w:sz w:val="20"/>
          <w:szCs w:val="20"/>
        </w:rPr>
        <w:lastRenderedPageBreak/>
        <w:t>axils in these study areas.</w:t>
      </w:r>
      <w:r w:rsidR="005116C9" w:rsidRPr="00EA20B3">
        <w:rPr>
          <w:rFonts w:ascii="Times New Roman" w:hAnsi="Times New Roman" w:cs="Times New Roman"/>
          <w:sz w:val="20"/>
          <w:szCs w:val="20"/>
        </w:rPr>
        <w:t xml:space="preserve"> </w:t>
      </w:r>
      <w:r w:rsidRPr="00EA20B3">
        <w:rPr>
          <w:rFonts w:ascii="Times New Roman" w:hAnsi="Times New Roman" w:cs="Times New Roman"/>
          <w:sz w:val="20"/>
          <w:szCs w:val="20"/>
        </w:rPr>
        <w:t xml:space="preserve">Although these mosquitoes breed in water, they differ in their micro habitat requirements for their breeding. Some species are restricted to a single type of breeding habitat while others possess a larger adaptability, but their presence in a given type of breeding place is due to the </w:t>
      </w:r>
      <w:proofErr w:type="spellStart"/>
      <w:r w:rsidRPr="00EA20B3">
        <w:rPr>
          <w:rFonts w:ascii="Times New Roman" w:hAnsi="Times New Roman" w:cs="Times New Roman"/>
          <w:sz w:val="20"/>
          <w:szCs w:val="20"/>
        </w:rPr>
        <w:t>oviposition</w:t>
      </w:r>
      <w:proofErr w:type="spellEnd"/>
      <w:r w:rsidRPr="00EA20B3">
        <w:rPr>
          <w:rFonts w:ascii="Times New Roman" w:hAnsi="Times New Roman" w:cs="Times New Roman"/>
          <w:sz w:val="20"/>
          <w:szCs w:val="20"/>
        </w:rPr>
        <w:t xml:space="preserve"> habits of the female mosquito, which is the main determining factor of the presence of larvae in different types of larval habitats (Huang </w:t>
      </w:r>
      <w:r w:rsidRPr="00EA20B3">
        <w:rPr>
          <w:rFonts w:ascii="Times New Roman" w:hAnsi="Times New Roman" w:cs="Times New Roman"/>
          <w:i/>
          <w:sz w:val="20"/>
          <w:szCs w:val="20"/>
        </w:rPr>
        <w:t>et al.,</w:t>
      </w:r>
      <w:r w:rsidRPr="00EA20B3">
        <w:rPr>
          <w:rFonts w:ascii="Times New Roman" w:hAnsi="Times New Roman" w:cs="Times New Roman"/>
          <w:sz w:val="20"/>
          <w:szCs w:val="20"/>
        </w:rPr>
        <w:t xml:space="preserve"> 2005; Chen </w:t>
      </w:r>
      <w:r w:rsidRPr="00EA20B3">
        <w:rPr>
          <w:rFonts w:ascii="Times New Roman" w:hAnsi="Times New Roman" w:cs="Times New Roman"/>
          <w:i/>
          <w:sz w:val="20"/>
          <w:szCs w:val="20"/>
        </w:rPr>
        <w:t>et al</w:t>
      </w:r>
      <w:r w:rsidRPr="00EA20B3">
        <w:rPr>
          <w:rFonts w:ascii="Times New Roman" w:hAnsi="Times New Roman" w:cs="Times New Roman"/>
          <w:sz w:val="20"/>
          <w:szCs w:val="20"/>
        </w:rPr>
        <w:t>., 2007).</w:t>
      </w:r>
    </w:p>
    <w:p w:rsidR="00116A79" w:rsidRPr="00EA20B3" w:rsidRDefault="008B64F4" w:rsidP="00A83A06">
      <w:pPr>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 xml:space="preserve">Open, clear and sunlit pools appeared to </w:t>
      </w:r>
      <w:proofErr w:type="spellStart"/>
      <w:r w:rsidRPr="00EA20B3">
        <w:rPr>
          <w:rFonts w:ascii="Times New Roman" w:hAnsi="Times New Roman" w:cs="Times New Roman"/>
          <w:sz w:val="20"/>
          <w:szCs w:val="20"/>
        </w:rPr>
        <w:t>favour</w:t>
      </w:r>
      <w:proofErr w:type="spellEnd"/>
      <w:r w:rsidRPr="00EA20B3">
        <w:rPr>
          <w:rFonts w:ascii="Times New Roman" w:hAnsi="Times New Roman" w:cs="Times New Roman"/>
          <w:sz w:val="20"/>
          <w:szCs w:val="20"/>
        </w:rPr>
        <w:t xml:space="preserve"> the breeding of </w:t>
      </w:r>
      <w:r w:rsidRPr="00EA20B3">
        <w:rPr>
          <w:rFonts w:ascii="Times New Roman" w:hAnsi="Times New Roman" w:cs="Times New Roman"/>
          <w:i/>
          <w:sz w:val="20"/>
          <w:szCs w:val="20"/>
        </w:rPr>
        <w:t xml:space="preserve">Anopheles. </w:t>
      </w:r>
      <w:r w:rsidRPr="00EA20B3">
        <w:rPr>
          <w:rFonts w:ascii="Times New Roman" w:hAnsi="Times New Roman" w:cs="Times New Roman"/>
          <w:sz w:val="20"/>
          <w:szCs w:val="20"/>
        </w:rPr>
        <w:t xml:space="preserve">The preponderance of </w:t>
      </w:r>
      <w:r w:rsidRPr="00EA20B3">
        <w:rPr>
          <w:rFonts w:ascii="Times New Roman" w:hAnsi="Times New Roman" w:cs="Times New Roman"/>
          <w:i/>
          <w:sz w:val="20"/>
          <w:szCs w:val="20"/>
        </w:rPr>
        <w:t>Anopheles</w:t>
      </w:r>
      <w:r w:rsidRPr="00EA20B3">
        <w:rPr>
          <w:rFonts w:ascii="Times New Roman" w:hAnsi="Times New Roman" w:cs="Times New Roman"/>
          <w:sz w:val="20"/>
          <w:szCs w:val="20"/>
        </w:rPr>
        <w:t xml:space="preserve"> in such small, open, temporal pools can be explained by the fact that the female species of </w:t>
      </w:r>
      <w:r w:rsidRPr="00EA20B3">
        <w:rPr>
          <w:rFonts w:ascii="Times New Roman" w:hAnsi="Times New Roman" w:cs="Times New Roman"/>
          <w:i/>
          <w:sz w:val="20"/>
          <w:szCs w:val="20"/>
        </w:rPr>
        <w:t>Anopheles</w:t>
      </w:r>
      <w:r w:rsidRPr="00EA20B3">
        <w:rPr>
          <w:rFonts w:ascii="Times New Roman" w:hAnsi="Times New Roman" w:cs="Times New Roman"/>
          <w:sz w:val="20"/>
          <w:szCs w:val="20"/>
        </w:rPr>
        <w:t xml:space="preserve"> preferentially select them for </w:t>
      </w:r>
      <w:proofErr w:type="spellStart"/>
      <w:r w:rsidRPr="00EA20B3">
        <w:rPr>
          <w:rFonts w:ascii="Times New Roman" w:hAnsi="Times New Roman" w:cs="Times New Roman"/>
          <w:sz w:val="20"/>
          <w:szCs w:val="20"/>
        </w:rPr>
        <w:t>oviposition</w:t>
      </w:r>
      <w:proofErr w:type="spellEnd"/>
      <w:r w:rsidRPr="00EA20B3">
        <w:rPr>
          <w:rFonts w:ascii="Times New Roman" w:hAnsi="Times New Roman" w:cs="Times New Roman"/>
          <w:sz w:val="20"/>
          <w:szCs w:val="20"/>
        </w:rPr>
        <w:t xml:space="preserve"> as evidently demonstrated by the works of Bentley and Day (1989). Their ability to survive in these small pools compared to permanent large pools could also be that larval predation is less prevalent or non-existent in these temporal pools as opposed to large permanent habitats. This view is shared by Washburn (1995) and </w:t>
      </w:r>
      <w:proofErr w:type="spellStart"/>
      <w:r w:rsidRPr="00EA20B3">
        <w:rPr>
          <w:rFonts w:ascii="Times New Roman" w:hAnsi="Times New Roman" w:cs="Times New Roman"/>
          <w:sz w:val="20"/>
          <w:szCs w:val="20"/>
        </w:rPr>
        <w:t>Sunahara</w:t>
      </w:r>
      <w:proofErr w:type="spellEnd"/>
      <w:r w:rsidRPr="00EA20B3">
        <w:rPr>
          <w:rFonts w:ascii="Times New Roman" w:hAnsi="Times New Roman" w:cs="Times New Roman"/>
          <w:sz w:val="20"/>
          <w:szCs w:val="20"/>
        </w:rPr>
        <w:t xml:space="preserve"> </w:t>
      </w:r>
      <w:r w:rsidRPr="00EA20B3">
        <w:rPr>
          <w:rFonts w:ascii="Times New Roman" w:hAnsi="Times New Roman" w:cs="Times New Roman"/>
          <w:i/>
          <w:sz w:val="20"/>
          <w:szCs w:val="20"/>
        </w:rPr>
        <w:t>et al</w:t>
      </w:r>
      <w:r w:rsidRPr="00EA20B3">
        <w:rPr>
          <w:rFonts w:ascii="Times New Roman" w:hAnsi="Times New Roman" w:cs="Times New Roman"/>
          <w:sz w:val="20"/>
          <w:szCs w:val="20"/>
        </w:rPr>
        <w:t>. (2002).</w:t>
      </w:r>
    </w:p>
    <w:p w:rsidR="00116A79" w:rsidRPr="00EA20B3" w:rsidRDefault="008B64F4" w:rsidP="00A83A06">
      <w:pPr>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 xml:space="preserve">The occurrence of the </w:t>
      </w:r>
      <w:r w:rsidRPr="00EA20B3">
        <w:rPr>
          <w:rFonts w:ascii="Times New Roman" w:hAnsi="Times New Roman" w:cs="Times New Roman"/>
          <w:i/>
          <w:sz w:val="20"/>
          <w:szCs w:val="20"/>
        </w:rPr>
        <w:t>Anopheles</w:t>
      </w:r>
      <w:r w:rsidRPr="00EA20B3">
        <w:rPr>
          <w:rFonts w:ascii="Times New Roman" w:hAnsi="Times New Roman" w:cs="Times New Roman"/>
          <w:sz w:val="20"/>
          <w:szCs w:val="20"/>
        </w:rPr>
        <w:t xml:space="preserve"> species in all the nine habitat type shows that they are very versatile and highly adapted to all the different types of environments found in the selected communities of </w:t>
      </w:r>
      <w:proofErr w:type="spellStart"/>
      <w:r w:rsidRPr="00EA20B3">
        <w:rPr>
          <w:rFonts w:ascii="Times New Roman" w:hAnsi="Times New Roman" w:cs="Times New Roman"/>
          <w:sz w:val="20"/>
          <w:szCs w:val="20"/>
        </w:rPr>
        <w:t>Gwagwalada</w:t>
      </w:r>
      <w:proofErr w:type="spellEnd"/>
      <w:r w:rsidRPr="00EA20B3">
        <w:rPr>
          <w:rFonts w:ascii="Times New Roman" w:hAnsi="Times New Roman" w:cs="Times New Roman"/>
          <w:sz w:val="20"/>
          <w:szCs w:val="20"/>
        </w:rPr>
        <w:t xml:space="preserve">. The species preference of breeding site was not only for the vessel/site in question but also for the water quality, depth, light and vegetation which serves as sources of food and shelter appropriate for their survival and development (Sattler </w:t>
      </w:r>
      <w:r w:rsidRPr="00EA20B3">
        <w:rPr>
          <w:rFonts w:ascii="Times New Roman" w:hAnsi="Times New Roman" w:cs="Times New Roman"/>
          <w:i/>
          <w:sz w:val="20"/>
          <w:szCs w:val="20"/>
        </w:rPr>
        <w:t>et al.,</w:t>
      </w:r>
      <w:r w:rsidRPr="00EA20B3">
        <w:rPr>
          <w:rFonts w:ascii="Times New Roman" w:hAnsi="Times New Roman" w:cs="Times New Roman"/>
          <w:sz w:val="20"/>
          <w:szCs w:val="20"/>
        </w:rPr>
        <w:t xml:space="preserve"> 2005; Chen </w:t>
      </w:r>
      <w:r w:rsidRPr="00EA20B3">
        <w:rPr>
          <w:rFonts w:ascii="Times New Roman" w:hAnsi="Times New Roman" w:cs="Times New Roman"/>
          <w:i/>
          <w:sz w:val="20"/>
          <w:szCs w:val="20"/>
        </w:rPr>
        <w:t>et al</w:t>
      </w:r>
      <w:r w:rsidRPr="00EA20B3">
        <w:rPr>
          <w:rFonts w:ascii="Times New Roman" w:hAnsi="Times New Roman" w:cs="Times New Roman"/>
          <w:sz w:val="20"/>
          <w:szCs w:val="20"/>
        </w:rPr>
        <w:t>., 2009)</w:t>
      </w:r>
      <w:r w:rsidR="00116A79" w:rsidRPr="00EA20B3">
        <w:rPr>
          <w:rFonts w:ascii="Times New Roman" w:hAnsi="Times New Roman" w:cs="Times New Roman"/>
          <w:sz w:val="20"/>
          <w:szCs w:val="20"/>
        </w:rPr>
        <w:t>.</w:t>
      </w:r>
    </w:p>
    <w:p w:rsidR="008B64F4" w:rsidRPr="00EA20B3" w:rsidRDefault="00116A79" w:rsidP="00A83A06">
      <w:pPr>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Findings from this study show</w:t>
      </w:r>
      <w:r w:rsidR="008B64F4" w:rsidRPr="00EA20B3">
        <w:rPr>
          <w:rFonts w:ascii="Times New Roman" w:hAnsi="Times New Roman" w:cs="Times New Roman"/>
          <w:sz w:val="20"/>
          <w:szCs w:val="20"/>
        </w:rPr>
        <w:t xml:space="preserve">n that mosquitoes prefer shallow water bodies. Their specific requirements for water quality, shade and vegetation differs. Example </w:t>
      </w:r>
      <w:proofErr w:type="spellStart"/>
      <w:r w:rsidR="008B64F4" w:rsidRPr="00EA20B3">
        <w:rPr>
          <w:rFonts w:ascii="Times New Roman" w:hAnsi="Times New Roman" w:cs="Times New Roman"/>
          <w:i/>
          <w:sz w:val="20"/>
          <w:szCs w:val="20"/>
        </w:rPr>
        <w:t>Aedes</w:t>
      </w:r>
      <w:proofErr w:type="spellEnd"/>
      <w:r w:rsidR="008B64F4" w:rsidRPr="00EA20B3">
        <w:rPr>
          <w:rFonts w:ascii="Times New Roman" w:hAnsi="Times New Roman" w:cs="Times New Roman"/>
          <w:sz w:val="20"/>
          <w:szCs w:val="20"/>
        </w:rPr>
        <w:t xml:space="preserve"> larval preferred water quality with organic content, </w:t>
      </w:r>
      <w:proofErr w:type="spellStart"/>
      <w:r w:rsidR="008B64F4" w:rsidRPr="00EA20B3">
        <w:rPr>
          <w:rFonts w:ascii="Times New Roman" w:hAnsi="Times New Roman" w:cs="Times New Roman"/>
          <w:i/>
          <w:sz w:val="20"/>
          <w:szCs w:val="20"/>
        </w:rPr>
        <w:t>Culex</w:t>
      </w:r>
      <w:proofErr w:type="spellEnd"/>
      <w:r w:rsidR="008B64F4" w:rsidRPr="00EA20B3">
        <w:rPr>
          <w:rFonts w:ascii="Times New Roman" w:hAnsi="Times New Roman" w:cs="Times New Roman"/>
          <w:sz w:val="20"/>
          <w:szCs w:val="20"/>
        </w:rPr>
        <w:t xml:space="preserve"> larval preferred turbid water with little or no algae growth while </w:t>
      </w:r>
      <w:r w:rsidR="008B64F4" w:rsidRPr="00EA20B3">
        <w:rPr>
          <w:rFonts w:ascii="Times New Roman" w:hAnsi="Times New Roman" w:cs="Times New Roman"/>
          <w:i/>
          <w:sz w:val="20"/>
          <w:szCs w:val="20"/>
        </w:rPr>
        <w:t>Anopheles</w:t>
      </w:r>
      <w:r w:rsidR="008B64F4" w:rsidRPr="00EA20B3">
        <w:rPr>
          <w:rFonts w:ascii="Times New Roman" w:hAnsi="Times New Roman" w:cs="Times New Roman"/>
          <w:sz w:val="20"/>
          <w:szCs w:val="20"/>
        </w:rPr>
        <w:t xml:space="preserve"> species shows preference for clear and organic water. This concurred with the findings by </w:t>
      </w:r>
      <w:proofErr w:type="spellStart"/>
      <w:r w:rsidR="008B64F4" w:rsidRPr="00EA20B3">
        <w:rPr>
          <w:rFonts w:ascii="Times New Roman" w:hAnsi="Times New Roman" w:cs="Times New Roman"/>
          <w:sz w:val="20"/>
          <w:szCs w:val="20"/>
        </w:rPr>
        <w:t>Bunza</w:t>
      </w:r>
      <w:proofErr w:type="spellEnd"/>
      <w:r w:rsidR="008B64F4" w:rsidRPr="00EA20B3">
        <w:rPr>
          <w:rFonts w:ascii="Times New Roman" w:hAnsi="Times New Roman" w:cs="Times New Roman"/>
          <w:sz w:val="20"/>
          <w:szCs w:val="20"/>
        </w:rPr>
        <w:t xml:space="preserve"> </w:t>
      </w:r>
      <w:r w:rsidR="008B64F4" w:rsidRPr="00EA20B3">
        <w:rPr>
          <w:rFonts w:ascii="Times New Roman" w:hAnsi="Times New Roman" w:cs="Times New Roman"/>
          <w:i/>
          <w:sz w:val="20"/>
          <w:szCs w:val="20"/>
        </w:rPr>
        <w:t>et al.</w:t>
      </w:r>
      <w:r w:rsidR="008B64F4" w:rsidRPr="00EA20B3">
        <w:rPr>
          <w:rFonts w:ascii="Times New Roman" w:hAnsi="Times New Roman" w:cs="Times New Roman"/>
          <w:sz w:val="20"/>
          <w:szCs w:val="20"/>
        </w:rPr>
        <w:t xml:space="preserve"> (2010. In the Shannon- Weiner index of diversity, December had most diversity index followed by November in this study. Therefore this study is of epidemiological importance. These are proven and established vectors of malaria and lymphatic </w:t>
      </w:r>
      <w:proofErr w:type="spellStart"/>
      <w:r w:rsidR="008B64F4" w:rsidRPr="00EA20B3">
        <w:rPr>
          <w:rFonts w:ascii="Times New Roman" w:hAnsi="Times New Roman" w:cs="Times New Roman"/>
          <w:sz w:val="20"/>
          <w:szCs w:val="20"/>
        </w:rPr>
        <w:t>filariasis</w:t>
      </w:r>
      <w:proofErr w:type="spellEnd"/>
      <w:r w:rsidR="008B64F4" w:rsidRPr="00EA20B3">
        <w:rPr>
          <w:rFonts w:ascii="Times New Roman" w:hAnsi="Times New Roman" w:cs="Times New Roman"/>
          <w:sz w:val="20"/>
          <w:szCs w:val="20"/>
        </w:rPr>
        <w:t xml:space="preserve"> in Nigeria (</w:t>
      </w:r>
      <w:proofErr w:type="spellStart"/>
      <w:r w:rsidR="008B64F4" w:rsidRPr="00EA20B3">
        <w:rPr>
          <w:rFonts w:ascii="Times New Roman" w:hAnsi="Times New Roman" w:cs="Times New Roman"/>
          <w:sz w:val="20"/>
          <w:szCs w:val="20"/>
        </w:rPr>
        <w:t>Ukpai</w:t>
      </w:r>
      <w:proofErr w:type="spellEnd"/>
      <w:r w:rsidR="008B64F4" w:rsidRPr="00EA20B3">
        <w:rPr>
          <w:rFonts w:ascii="Times New Roman" w:hAnsi="Times New Roman" w:cs="Times New Roman"/>
          <w:sz w:val="20"/>
          <w:szCs w:val="20"/>
        </w:rPr>
        <w:t xml:space="preserve"> and </w:t>
      </w:r>
      <w:proofErr w:type="spellStart"/>
      <w:r w:rsidR="008B64F4" w:rsidRPr="00EA20B3">
        <w:rPr>
          <w:rFonts w:ascii="Times New Roman" w:hAnsi="Times New Roman" w:cs="Times New Roman"/>
          <w:sz w:val="20"/>
          <w:szCs w:val="20"/>
        </w:rPr>
        <w:t>Ajoku</w:t>
      </w:r>
      <w:proofErr w:type="spellEnd"/>
      <w:r w:rsidR="008B64F4" w:rsidRPr="00EA20B3">
        <w:rPr>
          <w:rFonts w:ascii="Times New Roman" w:hAnsi="Times New Roman" w:cs="Times New Roman"/>
          <w:sz w:val="20"/>
          <w:szCs w:val="20"/>
        </w:rPr>
        <w:t xml:space="preserve">, 2001; </w:t>
      </w:r>
      <w:proofErr w:type="spellStart"/>
      <w:r w:rsidR="008B64F4" w:rsidRPr="00EA20B3">
        <w:rPr>
          <w:rFonts w:ascii="Times New Roman" w:hAnsi="Times New Roman" w:cs="Times New Roman"/>
          <w:sz w:val="20"/>
          <w:szCs w:val="20"/>
        </w:rPr>
        <w:t>Matur</w:t>
      </w:r>
      <w:proofErr w:type="spellEnd"/>
      <w:r w:rsidR="008B64F4" w:rsidRPr="00EA20B3">
        <w:rPr>
          <w:rFonts w:ascii="Times New Roman" w:hAnsi="Times New Roman" w:cs="Times New Roman"/>
          <w:sz w:val="20"/>
          <w:szCs w:val="20"/>
        </w:rPr>
        <w:t xml:space="preserve"> </w:t>
      </w:r>
      <w:r w:rsidR="008B64F4" w:rsidRPr="00EA20B3">
        <w:rPr>
          <w:rFonts w:ascii="Times New Roman" w:hAnsi="Times New Roman" w:cs="Times New Roman"/>
          <w:i/>
          <w:sz w:val="20"/>
          <w:szCs w:val="20"/>
        </w:rPr>
        <w:t>et al.</w:t>
      </w:r>
      <w:r w:rsidR="008B64F4" w:rsidRPr="00EA20B3">
        <w:rPr>
          <w:rFonts w:ascii="Times New Roman" w:hAnsi="Times New Roman" w:cs="Times New Roman"/>
          <w:sz w:val="20"/>
          <w:szCs w:val="20"/>
        </w:rPr>
        <w:t xml:space="preserve">, 2001; </w:t>
      </w:r>
      <w:proofErr w:type="spellStart"/>
      <w:r w:rsidR="008B64F4" w:rsidRPr="00EA20B3">
        <w:rPr>
          <w:rFonts w:ascii="Times New Roman" w:hAnsi="Times New Roman" w:cs="Times New Roman"/>
          <w:sz w:val="20"/>
          <w:szCs w:val="20"/>
        </w:rPr>
        <w:t>Ogbeibu</w:t>
      </w:r>
      <w:proofErr w:type="spellEnd"/>
      <w:r w:rsidR="008B64F4" w:rsidRPr="00EA20B3">
        <w:rPr>
          <w:rFonts w:ascii="Times New Roman" w:hAnsi="Times New Roman" w:cs="Times New Roman"/>
          <w:sz w:val="20"/>
          <w:szCs w:val="20"/>
        </w:rPr>
        <w:t>, 2005).</w:t>
      </w:r>
    </w:p>
    <w:p w:rsidR="00116A79" w:rsidRPr="00EA20B3" w:rsidRDefault="008B64F4" w:rsidP="00A83A0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A20B3">
        <w:rPr>
          <w:rFonts w:ascii="Times New Roman" w:hAnsi="Times New Roman" w:cs="Times New Roman"/>
          <w:sz w:val="20"/>
          <w:szCs w:val="20"/>
        </w:rPr>
        <w:t>In conclusion,</w:t>
      </w:r>
      <w:r w:rsidRPr="00EA20B3">
        <w:rPr>
          <w:rFonts w:ascii="Times New Roman" w:hAnsi="Times New Roman" w:cs="Times New Roman"/>
          <w:b/>
          <w:sz w:val="20"/>
          <w:szCs w:val="20"/>
        </w:rPr>
        <w:t xml:space="preserve"> </w:t>
      </w:r>
      <w:r w:rsidRPr="00EA20B3">
        <w:rPr>
          <w:rFonts w:ascii="Times New Roman" w:hAnsi="Times New Roman" w:cs="Times New Roman"/>
          <w:sz w:val="20"/>
          <w:szCs w:val="20"/>
        </w:rPr>
        <w:t>it is important that residents of the City are enlighten on the environmental factors that contribute to mosquito breeding and for the Government to institute proper sanitation measures to reduce mosquito breeding site, to achieve this, a detailed ecological knowledge of these mosquito breeding habitats will be of great assistance especially at the community levels for total eradication.</w:t>
      </w:r>
    </w:p>
    <w:p w:rsidR="00972B4C" w:rsidRPr="00EA20B3" w:rsidRDefault="00972B4C" w:rsidP="00A83A06">
      <w:pPr>
        <w:snapToGrid w:val="0"/>
        <w:spacing w:after="0" w:line="240" w:lineRule="auto"/>
        <w:jc w:val="both"/>
        <w:rPr>
          <w:rFonts w:ascii="Times New Roman" w:hAnsi="Times New Roman" w:cs="Times New Roman"/>
          <w:b/>
          <w:sz w:val="20"/>
          <w:szCs w:val="20"/>
        </w:rPr>
      </w:pPr>
    </w:p>
    <w:p w:rsidR="00972B4C" w:rsidRPr="00EA20B3" w:rsidRDefault="00972B4C" w:rsidP="00A83A06">
      <w:pPr>
        <w:snapToGrid w:val="0"/>
        <w:spacing w:after="0" w:line="240" w:lineRule="auto"/>
        <w:jc w:val="both"/>
        <w:rPr>
          <w:rFonts w:ascii="Times New Roman" w:hAnsi="Times New Roman" w:cs="Times New Roman"/>
          <w:b/>
          <w:sz w:val="20"/>
          <w:szCs w:val="20"/>
        </w:rPr>
      </w:pPr>
      <w:r w:rsidRPr="00EA20B3">
        <w:rPr>
          <w:rFonts w:ascii="Times New Roman" w:hAnsi="Times New Roman" w:cs="Times New Roman"/>
          <w:b/>
          <w:sz w:val="20"/>
          <w:szCs w:val="20"/>
        </w:rPr>
        <w:lastRenderedPageBreak/>
        <w:t>Corresponding Author:</w:t>
      </w:r>
    </w:p>
    <w:p w:rsidR="00972B4C" w:rsidRPr="00EA20B3" w:rsidRDefault="00972B4C" w:rsidP="00A83A06">
      <w:pPr>
        <w:snapToGrid w:val="0"/>
        <w:spacing w:after="0" w:line="240" w:lineRule="auto"/>
        <w:jc w:val="both"/>
        <w:rPr>
          <w:rFonts w:ascii="Times New Roman" w:hAnsi="Times New Roman" w:cs="Times New Roman"/>
          <w:b/>
          <w:sz w:val="20"/>
          <w:szCs w:val="20"/>
        </w:rPr>
      </w:pPr>
      <w:r w:rsidRPr="00EA20B3">
        <w:rPr>
          <w:rFonts w:ascii="Times New Roman" w:hAnsi="Times New Roman" w:cs="Times New Roman"/>
          <w:sz w:val="20"/>
          <w:szCs w:val="20"/>
        </w:rPr>
        <w:t xml:space="preserve">Dr. Y.D. </w:t>
      </w:r>
      <w:proofErr w:type="spellStart"/>
      <w:r w:rsidRPr="00EA20B3">
        <w:rPr>
          <w:rFonts w:ascii="Times New Roman" w:hAnsi="Times New Roman" w:cs="Times New Roman"/>
          <w:sz w:val="20"/>
          <w:szCs w:val="20"/>
        </w:rPr>
        <w:t>Malann</w:t>
      </w:r>
      <w:proofErr w:type="spellEnd"/>
    </w:p>
    <w:p w:rsidR="00972B4C" w:rsidRPr="00EA20B3" w:rsidRDefault="00972B4C" w:rsidP="00A83A06">
      <w:pPr>
        <w:snapToGrid w:val="0"/>
        <w:spacing w:after="0" w:line="240" w:lineRule="auto"/>
        <w:jc w:val="both"/>
        <w:rPr>
          <w:rFonts w:ascii="Times New Roman" w:hAnsi="Times New Roman" w:cs="Times New Roman"/>
          <w:sz w:val="20"/>
          <w:szCs w:val="20"/>
        </w:rPr>
      </w:pPr>
      <w:r w:rsidRPr="00EA20B3">
        <w:rPr>
          <w:rFonts w:ascii="Times New Roman" w:hAnsi="Times New Roman" w:cs="Times New Roman"/>
          <w:sz w:val="20"/>
          <w:szCs w:val="20"/>
        </w:rPr>
        <w:t>Biological Science Department,</w:t>
      </w:r>
    </w:p>
    <w:p w:rsidR="00972B4C" w:rsidRPr="00EA20B3" w:rsidRDefault="00972B4C" w:rsidP="00A83A06">
      <w:pPr>
        <w:snapToGrid w:val="0"/>
        <w:spacing w:after="0" w:line="240" w:lineRule="auto"/>
        <w:jc w:val="both"/>
        <w:rPr>
          <w:rFonts w:ascii="Times New Roman" w:hAnsi="Times New Roman" w:cs="Times New Roman"/>
          <w:sz w:val="20"/>
          <w:szCs w:val="20"/>
        </w:rPr>
      </w:pPr>
      <w:r w:rsidRPr="00EA20B3">
        <w:rPr>
          <w:rFonts w:ascii="Times New Roman" w:hAnsi="Times New Roman" w:cs="Times New Roman"/>
          <w:sz w:val="20"/>
          <w:szCs w:val="20"/>
        </w:rPr>
        <w:t>University of Abuja- Nigeria</w:t>
      </w:r>
    </w:p>
    <w:p w:rsidR="00972B4C" w:rsidRPr="00EA20B3" w:rsidRDefault="00972B4C" w:rsidP="00A83A06">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EA20B3">
        <w:rPr>
          <w:rFonts w:ascii="Times New Roman" w:hAnsi="Times New Roman" w:cs="Times New Roman"/>
          <w:bCs/>
          <w:color w:val="000000"/>
          <w:sz w:val="20"/>
          <w:szCs w:val="20"/>
        </w:rPr>
        <w:t>Telephone: 09077523005/09052028492</w:t>
      </w:r>
    </w:p>
    <w:p w:rsidR="00972B4C" w:rsidRPr="00EA20B3" w:rsidRDefault="00972B4C" w:rsidP="00A83A06">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EA20B3">
        <w:rPr>
          <w:rFonts w:ascii="Times New Roman" w:hAnsi="Times New Roman" w:cs="Times New Roman"/>
          <w:bCs/>
          <w:color w:val="000000"/>
          <w:sz w:val="20"/>
          <w:szCs w:val="20"/>
        </w:rPr>
        <w:t>Email: malannyd@gmail.com</w:t>
      </w:r>
    </w:p>
    <w:p w:rsidR="00116A79" w:rsidRPr="00EA20B3" w:rsidRDefault="00116A79" w:rsidP="00A83A06">
      <w:pPr>
        <w:autoSpaceDE w:val="0"/>
        <w:autoSpaceDN w:val="0"/>
        <w:adjustRightInd w:val="0"/>
        <w:snapToGrid w:val="0"/>
        <w:spacing w:after="0" w:line="240" w:lineRule="auto"/>
        <w:ind w:firstLine="425"/>
        <w:jc w:val="both"/>
        <w:rPr>
          <w:rFonts w:ascii="Times New Roman" w:hAnsi="Times New Roman" w:cs="Times New Roman"/>
          <w:b/>
          <w:sz w:val="20"/>
          <w:szCs w:val="20"/>
        </w:rPr>
      </w:pPr>
    </w:p>
    <w:p w:rsidR="008B64F4" w:rsidRPr="00EA20B3" w:rsidRDefault="00116A79" w:rsidP="00A83A06">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A20B3">
        <w:rPr>
          <w:rFonts w:ascii="Times New Roman" w:hAnsi="Times New Roman" w:cs="Times New Roman"/>
          <w:b/>
          <w:bCs/>
          <w:color w:val="000000"/>
          <w:sz w:val="20"/>
          <w:szCs w:val="20"/>
        </w:rPr>
        <w:t>References</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20B3">
        <w:rPr>
          <w:rFonts w:ascii="Times New Roman" w:hAnsi="Times New Roman" w:cs="Times New Roman"/>
          <w:color w:val="000000"/>
          <w:sz w:val="20"/>
          <w:szCs w:val="20"/>
        </w:rPr>
        <w:t xml:space="preserve">Bentley, M.D. and Day, J.F. (1989). Chemical Ecology and Behavioral Aspects of Mosquito </w:t>
      </w:r>
      <w:proofErr w:type="spellStart"/>
      <w:r w:rsidRPr="00EA20B3">
        <w:rPr>
          <w:rFonts w:ascii="Times New Roman" w:hAnsi="Times New Roman" w:cs="Times New Roman"/>
          <w:color w:val="000000"/>
          <w:sz w:val="20"/>
          <w:szCs w:val="20"/>
        </w:rPr>
        <w:t>Oviposition</w:t>
      </w:r>
      <w:proofErr w:type="spellEnd"/>
      <w:r w:rsidRPr="00EA20B3">
        <w:rPr>
          <w:rFonts w:ascii="Times New Roman" w:hAnsi="Times New Roman" w:cs="Times New Roman"/>
          <w:color w:val="000000"/>
          <w:sz w:val="20"/>
          <w:szCs w:val="20"/>
        </w:rPr>
        <w:t xml:space="preserve">. </w:t>
      </w:r>
      <w:r w:rsidRPr="00EA20B3">
        <w:rPr>
          <w:rFonts w:ascii="Times New Roman" w:hAnsi="Times New Roman" w:cs="Times New Roman"/>
          <w:i/>
          <w:iCs/>
          <w:color w:val="000000"/>
          <w:sz w:val="20"/>
          <w:szCs w:val="20"/>
        </w:rPr>
        <w:t>Annual Review of Entomology</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34: 401-421.</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EA20B3">
        <w:rPr>
          <w:rFonts w:ascii="Times New Roman" w:hAnsi="Times New Roman" w:cs="Times New Roman"/>
          <w:sz w:val="20"/>
          <w:szCs w:val="20"/>
        </w:rPr>
        <w:t>Bunza</w:t>
      </w:r>
      <w:proofErr w:type="spellEnd"/>
      <w:r w:rsidRPr="00EA20B3">
        <w:rPr>
          <w:rFonts w:ascii="Times New Roman" w:hAnsi="Times New Roman" w:cs="Times New Roman"/>
          <w:sz w:val="20"/>
          <w:szCs w:val="20"/>
        </w:rPr>
        <w:t xml:space="preserve">, M.D.A., Suleiman, A.A., Yusuf, A.M. and </w:t>
      </w:r>
      <w:proofErr w:type="spellStart"/>
      <w:r w:rsidRPr="00EA20B3">
        <w:rPr>
          <w:rFonts w:ascii="Times New Roman" w:hAnsi="Times New Roman" w:cs="Times New Roman"/>
          <w:sz w:val="20"/>
          <w:szCs w:val="20"/>
        </w:rPr>
        <w:t>Bala</w:t>
      </w:r>
      <w:proofErr w:type="spellEnd"/>
      <w:r w:rsidRPr="00EA20B3">
        <w:rPr>
          <w:rFonts w:ascii="Times New Roman" w:hAnsi="Times New Roman" w:cs="Times New Roman"/>
          <w:sz w:val="20"/>
          <w:szCs w:val="20"/>
        </w:rPr>
        <w:t xml:space="preserve">, A.Y. (2010). Relative abundance of mosquito species in </w:t>
      </w:r>
      <w:proofErr w:type="spellStart"/>
      <w:r w:rsidRPr="00EA20B3">
        <w:rPr>
          <w:rFonts w:ascii="Times New Roman" w:hAnsi="Times New Roman" w:cs="Times New Roman"/>
          <w:sz w:val="20"/>
          <w:szCs w:val="20"/>
        </w:rPr>
        <w:t>Katsina</w:t>
      </w:r>
      <w:proofErr w:type="spellEnd"/>
      <w:r w:rsidRPr="00EA20B3">
        <w:rPr>
          <w:rFonts w:ascii="Times New Roman" w:hAnsi="Times New Roman" w:cs="Times New Roman"/>
          <w:sz w:val="20"/>
          <w:szCs w:val="20"/>
        </w:rPr>
        <w:t xml:space="preserve"> metropolis, </w:t>
      </w:r>
      <w:proofErr w:type="spellStart"/>
      <w:r w:rsidRPr="00EA20B3">
        <w:rPr>
          <w:rFonts w:ascii="Times New Roman" w:hAnsi="Times New Roman" w:cs="Times New Roman"/>
          <w:sz w:val="20"/>
          <w:szCs w:val="20"/>
        </w:rPr>
        <w:t>Katsina</w:t>
      </w:r>
      <w:proofErr w:type="spellEnd"/>
      <w:r w:rsidRPr="00EA20B3">
        <w:rPr>
          <w:rFonts w:ascii="Times New Roman" w:hAnsi="Times New Roman" w:cs="Times New Roman"/>
          <w:sz w:val="20"/>
          <w:szCs w:val="20"/>
        </w:rPr>
        <w:t xml:space="preserve"> state, Nigeria. </w:t>
      </w:r>
      <w:r w:rsidRPr="00EA20B3">
        <w:rPr>
          <w:rFonts w:ascii="Times New Roman" w:hAnsi="Times New Roman" w:cs="Times New Roman"/>
          <w:i/>
          <w:iCs/>
          <w:sz w:val="20"/>
          <w:szCs w:val="20"/>
        </w:rPr>
        <w:t xml:space="preserve">Nigerian Journal of </w:t>
      </w:r>
      <w:proofErr w:type="spellStart"/>
      <w:r w:rsidRPr="00EA20B3">
        <w:rPr>
          <w:rFonts w:ascii="Times New Roman" w:hAnsi="Times New Roman" w:cs="Times New Roman"/>
          <w:i/>
          <w:iCs/>
          <w:sz w:val="20"/>
          <w:szCs w:val="20"/>
        </w:rPr>
        <w:t>Parasitology</w:t>
      </w:r>
      <w:proofErr w:type="spellEnd"/>
      <w:r w:rsidRPr="00EA20B3">
        <w:rPr>
          <w:rFonts w:ascii="Times New Roman" w:hAnsi="Times New Roman" w:cs="Times New Roman"/>
          <w:iCs/>
          <w:sz w:val="20"/>
          <w:szCs w:val="20"/>
        </w:rPr>
        <w:t>,</w:t>
      </w:r>
      <w:r w:rsidRPr="00EA20B3">
        <w:rPr>
          <w:rFonts w:ascii="Times New Roman" w:hAnsi="Times New Roman" w:cs="Times New Roman"/>
          <w:i/>
          <w:iCs/>
          <w:sz w:val="20"/>
          <w:szCs w:val="20"/>
        </w:rPr>
        <w:t xml:space="preserve"> </w:t>
      </w:r>
      <w:r w:rsidRPr="00EA20B3">
        <w:rPr>
          <w:rFonts w:ascii="Times New Roman" w:hAnsi="Times New Roman" w:cs="Times New Roman"/>
          <w:sz w:val="20"/>
          <w:szCs w:val="20"/>
        </w:rPr>
        <w:t>31(2): 73-78.</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20B3">
        <w:rPr>
          <w:rFonts w:ascii="Times New Roman" w:hAnsi="Times New Roman" w:cs="Times New Roman"/>
          <w:color w:val="000000"/>
          <w:sz w:val="20"/>
          <w:szCs w:val="20"/>
        </w:rPr>
        <w:t xml:space="preserve">Chen, C.D., </w:t>
      </w:r>
      <w:proofErr w:type="spellStart"/>
      <w:r w:rsidRPr="00EA20B3">
        <w:rPr>
          <w:rFonts w:ascii="Times New Roman" w:hAnsi="Times New Roman" w:cs="Times New Roman"/>
          <w:color w:val="000000"/>
          <w:sz w:val="20"/>
          <w:szCs w:val="20"/>
        </w:rPr>
        <w:t>Nazni</w:t>
      </w:r>
      <w:proofErr w:type="spellEnd"/>
      <w:r w:rsidRPr="00EA20B3">
        <w:rPr>
          <w:rFonts w:ascii="Times New Roman" w:hAnsi="Times New Roman" w:cs="Times New Roman"/>
          <w:color w:val="000000"/>
          <w:sz w:val="20"/>
          <w:szCs w:val="20"/>
        </w:rPr>
        <w:t xml:space="preserve">, W.A., </w:t>
      </w:r>
      <w:proofErr w:type="spellStart"/>
      <w:r w:rsidRPr="00EA20B3">
        <w:rPr>
          <w:rFonts w:ascii="Times New Roman" w:hAnsi="Times New Roman" w:cs="Times New Roman"/>
          <w:color w:val="000000"/>
          <w:sz w:val="20"/>
          <w:szCs w:val="20"/>
        </w:rPr>
        <w:t>Seleena</w:t>
      </w:r>
      <w:proofErr w:type="spellEnd"/>
      <w:r w:rsidRPr="00EA20B3">
        <w:rPr>
          <w:rFonts w:ascii="Times New Roman" w:hAnsi="Times New Roman" w:cs="Times New Roman"/>
          <w:color w:val="000000"/>
          <w:sz w:val="20"/>
          <w:szCs w:val="20"/>
        </w:rPr>
        <w:t xml:space="preserve">, B., Moo, J.Y., </w:t>
      </w:r>
      <w:proofErr w:type="spellStart"/>
      <w:r w:rsidRPr="00EA20B3">
        <w:rPr>
          <w:rFonts w:ascii="Times New Roman" w:hAnsi="Times New Roman" w:cs="Times New Roman"/>
          <w:color w:val="000000"/>
          <w:sz w:val="20"/>
          <w:szCs w:val="20"/>
        </w:rPr>
        <w:t>Azizah</w:t>
      </w:r>
      <w:proofErr w:type="spellEnd"/>
      <w:r w:rsidRPr="00EA20B3">
        <w:rPr>
          <w:rFonts w:ascii="Times New Roman" w:hAnsi="Times New Roman" w:cs="Times New Roman"/>
          <w:color w:val="000000"/>
          <w:sz w:val="20"/>
          <w:szCs w:val="20"/>
        </w:rPr>
        <w:t xml:space="preserve">, M. and Lee H.L. (2007). Comparative </w:t>
      </w:r>
      <w:proofErr w:type="spellStart"/>
      <w:r w:rsidRPr="00EA20B3">
        <w:rPr>
          <w:rFonts w:ascii="Times New Roman" w:hAnsi="Times New Roman" w:cs="Times New Roman"/>
          <w:color w:val="000000"/>
          <w:sz w:val="20"/>
          <w:szCs w:val="20"/>
        </w:rPr>
        <w:t>oviposition</w:t>
      </w:r>
      <w:proofErr w:type="spellEnd"/>
      <w:r w:rsidRPr="00EA20B3">
        <w:rPr>
          <w:rFonts w:ascii="Times New Roman" w:hAnsi="Times New Roman" w:cs="Times New Roman"/>
          <w:color w:val="000000"/>
          <w:sz w:val="20"/>
          <w:szCs w:val="20"/>
        </w:rPr>
        <w:t xml:space="preserve"> preferences of </w:t>
      </w:r>
      <w:proofErr w:type="spellStart"/>
      <w:r w:rsidRPr="00EA20B3">
        <w:rPr>
          <w:rFonts w:ascii="Times New Roman" w:hAnsi="Times New Roman" w:cs="Times New Roman"/>
          <w:i/>
          <w:iCs/>
          <w:color w:val="000000"/>
          <w:sz w:val="20"/>
          <w:szCs w:val="20"/>
        </w:rPr>
        <w:t>Aedes</w:t>
      </w:r>
      <w:proofErr w:type="spellEnd"/>
      <w:r w:rsidRPr="00EA20B3">
        <w:rPr>
          <w:rFonts w:ascii="Times New Roman" w:hAnsi="Times New Roman" w:cs="Times New Roman"/>
          <w:i/>
          <w:iCs/>
          <w:color w:val="000000"/>
          <w:sz w:val="20"/>
          <w:szCs w:val="20"/>
        </w:rPr>
        <w:t xml:space="preserve"> (</w:t>
      </w:r>
      <w:proofErr w:type="spellStart"/>
      <w:r w:rsidRPr="00EA20B3">
        <w:rPr>
          <w:rFonts w:ascii="Times New Roman" w:hAnsi="Times New Roman" w:cs="Times New Roman"/>
          <w:i/>
          <w:iCs/>
          <w:color w:val="000000"/>
          <w:sz w:val="20"/>
          <w:szCs w:val="20"/>
        </w:rPr>
        <w:t>Stegomyia</w:t>
      </w:r>
      <w:proofErr w:type="spellEnd"/>
      <w:r w:rsidRPr="00EA20B3">
        <w:rPr>
          <w:rFonts w:ascii="Times New Roman" w:hAnsi="Times New Roman" w:cs="Times New Roman"/>
          <w:i/>
          <w:iCs/>
          <w:color w:val="000000"/>
          <w:sz w:val="20"/>
          <w:szCs w:val="20"/>
        </w:rPr>
        <w:t xml:space="preserve">) </w:t>
      </w:r>
      <w:proofErr w:type="spellStart"/>
      <w:r w:rsidRPr="00EA20B3">
        <w:rPr>
          <w:rFonts w:ascii="Times New Roman" w:hAnsi="Times New Roman" w:cs="Times New Roman"/>
          <w:i/>
          <w:iCs/>
          <w:color w:val="000000"/>
          <w:sz w:val="20"/>
          <w:szCs w:val="20"/>
        </w:rPr>
        <w:t>aegypti</w:t>
      </w:r>
      <w:proofErr w:type="spellEnd"/>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 xml:space="preserve">(L) to water from storm water drains and seasoned tap water. </w:t>
      </w:r>
      <w:r w:rsidRPr="00EA20B3">
        <w:rPr>
          <w:rFonts w:ascii="Times New Roman" w:hAnsi="Times New Roman" w:cs="Times New Roman"/>
          <w:i/>
          <w:iCs/>
          <w:color w:val="000000"/>
          <w:sz w:val="20"/>
          <w:szCs w:val="20"/>
        </w:rPr>
        <w:t>Dengue Bulletin</w:t>
      </w:r>
      <w:r w:rsidRPr="00EA20B3">
        <w:rPr>
          <w:rFonts w:ascii="Times New Roman" w:hAnsi="Times New Roman" w:cs="Times New Roman"/>
          <w:iCs/>
          <w:color w:val="000000"/>
          <w:sz w:val="20"/>
          <w:szCs w:val="20"/>
        </w:rPr>
        <w:t>,</w:t>
      </w:r>
      <w:r w:rsidRPr="00EA20B3">
        <w:rPr>
          <w:rFonts w:ascii="Times New Roman" w:hAnsi="Times New Roman" w:cs="Times New Roman"/>
          <w:color w:val="000000"/>
          <w:sz w:val="20"/>
          <w:szCs w:val="20"/>
        </w:rPr>
        <w:t xml:space="preserve"> 31: 124-130.</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20B3">
        <w:rPr>
          <w:rFonts w:ascii="Times New Roman" w:hAnsi="Times New Roman" w:cs="Times New Roman"/>
          <w:color w:val="000000"/>
          <w:sz w:val="20"/>
          <w:szCs w:val="20"/>
        </w:rPr>
        <w:t xml:space="preserve">Chen, H., </w:t>
      </w:r>
      <w:proofErr w:type="spellStart"/>
      <w:r w:rsidRPr="00EA20B3">
        <w:rPr>
          <w:rFonts w:ascii="Times New Roman" w:hAnsi="Times New Roman" w:cs="Times New Roman"/>
          <w:color w:val="000000"/>
          <w:sz w:val="20"/>
          <w:szCs w:val="20"/>
        </w:rPr>
        <w:t>Fillinger</w:t>
      </w:r>
      <w:proofErr w:type="spellEnd"/>
      <w:r w:rsidRPr="00EA20B3">
        <w:rPr>
          <w:rFonts w:ascii="Times New Roman" w:hAnsi="Times New Roman" w:cs="Times New Roman"/>
          <w:color w:val="000000"/>
          <w:sz w:val="20"/>
          <w:szCs w:val="20"/>
        </w:rPr>
        <w:t xml:space="preserve">, U. and Yan, G. (2009). </w:t>
      </w:r>
      <w:proofErr w:type="spellStart"/>
      <w:r w:rsidRPr="00EA20B3">
        <w:rPr>
          <w:rFonts w:ascii="Times New Roman" w:hAnsi="Times New Roman" w:cs="Times New Roman"/>
          <w:color w:val="000000"/>
          <w:sz w:val="20"/>
          <w:szCs w:val="20"/>
        </w:rPr>
        <w:t>Oviposition</w:t>
      </w:r>
      <w:proofErr w:type="spellEnd"/>
      <w:r w:rsidRPr="00EA20B3">
        <w:rPr>
          <w:rFonts w:ascii="Times New Roman" w:hAnsi="Times New Roman" w:cs="Times New Roman"/>
          <w:color w:val="000000"/>
          <w:sz w:val="20"/>
          <w:szCs w:val="20"/>
        </w:rPr>
        <w:t xml:space="preserve"> Behavior of Female </w:t>
      </w:r>
      <w:r w:rsidRPr="00EA20B3">
        <w:rPr>
          <w:rFonts w:ascii="Times New Roman" w:hAnsi="Times New Roman" w:cs="Times New Roman"/>
          <w:i/>
          <w:iCs/>
          <w:color w:val="000000"/>
          <w:sz w:val="20"/>
          <w:szCs w:val="20"/>
        </w:rPr>
        <w:t xml:space="preserve">Anopheles </w:t>
      </w:r>
      <w:r w:rsidRPr="00EA20B3">
        <w:rPr>
          <w:rFonts w:ascii="Times New Roman" w:hAnsi="Times New Roman" w:cs="Times New Roman"/>
          <w:color w:val="000000"/>
          <w:sz w:val="20"/>
          <w:szCs w:val="20"/>
        </w:rPr>
        <w:t xml:space="preserve">in Western Kenya. Inferred from microsatellite markers. </w:t>
      </w:r>
      <w:r w:rsidRPr="00EA20B3">
        <w:rPr>
          <w:rFonts w:ascii="Times New Roman" w:hAnsi="Times New Roman" w:cs="Times New Roman"/>
          <w:i/>
          <w:iCs/>
          <w:color w:val="000000"/>
          <w:sz w:val="20"/>
          <w:szCs w:val="20"/>
        </w:rPr>
        <w:t>American Journal of Tropical Medicine and Hygiene</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75(2): 246-250.</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20B3">
        <w:rPr>
          <w:rFonts w:ascii="Times New Roman" w:hAnsi="Times New Roman" w:cs="Times New Roman"/>
          <w:color w:val="000000"/>
          <w:sz w:val="20"/>
          <w:szCs w:val="20"/>
        </w:rPr>
        <w:t xml:space="preserve">Dale, P.E.R., Knight, J., Kay, B.H., Chapman, H., Ritchie, S.A. and Brown, M.D. (2003). Habitat characteristics and eggshell distribution of the salt mash mosquito, </w:t>
      </w:r>
      <w:proofErr w:type="spellStart"/>
      <w:r w:rsidRPr="00EA20B3">
        <w:rPr>
          <w:rFonts w:ascii="Times New Roman" w:hAnsi="Times New Roman" w:cs="Times New Roman"/>
          <w:i/>
          <w:iCs/>
          <w:color w:val="000000"/>
          <w:sz w:val="20"/>
          <w:szCs w:val="20"/>
        </w:rPr>
        <w:t>Aedes</w:t>
      </w:r>
      <w:proofErr w:type="spellEnd"/>
      <w:r w:rsidRPr="00EA20B3">
        <w:rPr>
          <w:rFonts w:ascii="Times New Roman" w:hAnsi="Times New Roman" w:cs="Times New Roman"/>
          <w:i/>
          <w:iCs/>
          <w:color w:val="000000"/>
          <w:sz w:val="20"/>
          <w:szCs w:val="20"/>
        </w:rPr>
        <w:t xml:space="preserve"> </w:t>
      </w:r>
      <w:proofErr w:type="spellStart"/>
      <w:r w:rsidRPr="00EA20B3">
        <w:rPr>
          <w:rFonts w:ascii="Times New Roman" w:hAnsi="Times New Roman" w:cs="Times New Roman"/>
          <w:i/>
          <w:iCs/>
          <w:color w:val="000000"/>
          <w:sz w:val="20"/>
          <w:szCs w:val="20"/>
        </w:rPr>
        <w:t>vigilax</w:t>
      </w:r>
      <w:proofErr w:type="spellEnd"/>
      <w:r w:rsidRPr="00EA20B3">
        <w:rPr>
          <w:rFonts w:ascii="Times New Roman" w:hAnsi="Times New Roman" w:cs="Times New Roman"/>
          <w:color w:val="000000"/>
          <w:sz w:val="20"/>
          <w:szCs w:val="20"/>
        </w:rPr>
        <w:t xml:space="preserve">, in marshes in subtropical eastern Australia. </w:t>
      </w:r>
      <w:r w:rsidRPr="00EA20B3">
        <w:rPr>
          <w:rFonts w:ascii="Times New Roman" w:hAnsi="Times New Roman" w:cs="Times New Roman"/>
          <w:i/>
          <w:iCs/>
          <w:color w:val="000000"/>
          <w:sz w:val="20"/>
          <w:szCs w:val="20"/>
        </w:rPr>
        <w:t>Journal of Insect Science</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8: 25-31.</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t>Fillinger</w:t>
      </w:r>
      <w:proofErr w:type="spellEnd"/>
      <w:r w:rsidRPr="00EA20B3">
        <w:rPr>
          <w:rFonts w:ascii="Times New Roman" w:hAnsi="Times New Roman" w:cs="Times New Roman"/>
          <w:color w:val="000000"/>
          <w:sz w:val="20"/>
          <w:szCs w:val="20"/>
        </w:rPr>
        <w:t xml:space="preserve">, U., </w:t>
      </w:r>
      <w:proofErr w:type="spellStart"/>
      <w:r w:rsidRPr="00EA20B3">
        <w:rPr>
          <w:rFonts w:ascii="Times New Roman" w:hAnsi="Times New Roman" w:cs="Times New Roman"/>
          <w:color w:val="000000"/>
          <w:sz w:val="20"/>
          <w:szCs w:val="20"/>
        </w:rPr>
        <w:t>Songe</w:t>
      </w:r>
      <w:proofErr w:type="spellEnd"/>
      <w:r w:rsidRPr="00EA20B3">
        <w:rPr>
          <w:rFonts w:ascii="Times New Roman" w:hAnsi="Times New Roman" w:cs="Times New Roman"/>
          <w:color w:val="000000"/>
          <w:sz w:val="20"/>
          <w:szCs w:val="20"/>
        </w:rPr>
        <w:t xml:space="preserve">, G., Killen, G.F., </w:t>
      </w:r>
      <w:proofErr w:type="spellStart"/>
      <w:r w:rsidRPr="00EA20B3">
        <w:rPr>
          <w:rFonts w:ascii="Times New Roman" w:hAnsi="Times New Roman" w:cs="Times New Roman"/>
          <w:color w:val="000000"/>
          <w:sz w:val="20"/>
          <w:szCs w:val="20"/>
        </w:rPr>
        <w:t>Knols</w:t>
      </w:r>
      <w:proofErr w:type="spellEnd"/>
      <w:r w:rsidRPr="00EA20B3">
        <w:rPr>
          <w:rFonts w:ascii="Times New Roman" w:hAnsi="Times New Roman" w:cs="Times New Roman"/>
          <w:color w:val="000000"/>
          <w:sz w:val="20"/>
          <w:szCs w:val="20"/>
        </w:rPr>
        <w:t xml:space="preserve">, B.G. and Becker, N. (2004). The Practical Importance of Permanent and Semi-permanent Habitat for Controlling Aquatic Stages of </w:t>
      </w:r>
      <w:r w:rsidRPr="00EA20B3">
        <w:rPr>
          <w:rFonts w:ascii="Times New Roman" w:hAnsi="Times New Roman" w:cs="Times New Roman"/>
          <w:i/>
          <w:iCs/>
          <w:color w:val="000000"/>
          <w:sz w:val="20"/>
          <w:szCs w:val="20"/>
        </w:rPr>
        <w:t xml:space="preserve">Anopheles </w:t>
      </w:r>
      <w:proofErr w:type="spellStart"/>
      <w:r w:rsidRPr="00EA20B3">
        <w:rPr>
          <w:rFonts w:ascii="Times New Roman" w:hAnsi="Times New Roman" w:cs="Times New Roman"/>
          <w:i/>
          <w:iCs/>
          <w:color w:val="000000"/>
          <w:sz w:val="20"/>
          <w:szCs w:val="20"/>
        </w:rPr>
        <w:t>gambiae</w:t>
      </w:r>
      <w:proofErr w:type="spellEnd"/>
      <w:r w:rsidRPr="00EA20B3">
        <w:rPr>
          <w:rFonts w:ascii="Times New Roman" w:hAnsi="Times New Roman" w:cs="Times New Roman"/>
          <w:i/>
          <w:iCs/>
          <w:color w:val="000000"/>
          <w:sz w:val="20"/>
          <w:szCs w:val="20"/>
        </w:rPr>
        <w:t xml:space="preserve"> </w:t>
      </w:r>
      <w:proofErr w:type="spellStart"/>
      <w:r w:rsidRPr="00EA20B3">
        <w:rPr>
          <w:rFonts w:ascii="Times New Roman" w:hAnsi="Times New Roman" w:cs="Times New Roman"/>
          <w:color w:val="000000"/>
          <w:sz w:val="20"/>
          <w:szCs w:val="20"/>
        </w:rPr>
        <w:t>sensu</w:t>
      </w:r>
      <w:proofErr w:type="spellEnd"/>
      <w:r w:rsidRPr="00EA20B3">
        <w:rPr>
          <w:rFonts w:ascii="Times New Roman" w:hAnsi="Times New Roman" w:cs="Times New Roman"/>
          <w:color w:val="000000"/>
          <w:sz w:val="20"/>
          <w:szCs w:val="20"/>
        </w:rPr>
        <w:t xml:space="preserve"> lacto Mosquitoes: Operational Observation from a Rural Town of Western Kenya. </w:t>
      </w:r>
      <w:r w:rsidRPr="00EA20B3">
        <w:rPr>
          <w:rFonts w:ascii="Times New Roman" w:hAnsi="Times New Roman" w:cs="Times New Roman"/>
          <w:i/>
          <w:iCs/>
          <w:color w:val="000000"/>
          <w:sz w:val="20"/>
          <w:szCs w:val="20"/>
        </w:rPr>
        <w:t>Tropical Medicine International Health</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9: 1274-1289.</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t>Gu</w:t>
      </w:r>
      <w:proofErr w:type="spellEnd"/>
      <w:r w:rsidRPr="00EA20B3">
        <w:rPr>
          <w:rFonts w:ascii="Times New Roman" w:hAnsi="Times New Roman" w:cs="Times New Roman"/>
          <w:color w:val="000000"/>
          <w:sz w:val="20"/>
          <w:szCs w:val="20"/>
        </w:rPr>
        <w:t xml:space="preserve">, W., </w:t>
      </w:r>
      <w:proofErr w:type="spellStart"/>
      <w:r w:rsidRPr="00EA20B3">
        <w:rPr>
          <w:rFonts w:ascii="Times New Roman" w:hAnsi="Times New Roman" w:cs="Times New Roman"/>
          <w:color w:val="000000"/>
          <w:sz w:val="20"/>
          <w:szCs w:val="20"/>
        </w:rPr>
        <w:t>Utzinger</w:t>
      </w:r>
      <w:proofErr w:type="spellEnd"/>
      <w:r w:rsidRPr="00EA20B3">
        <w:rPr>
          <w:rFonts w:ascii="Times New Roman" w:hAnsi="Times New Roman" w:cs="Times New Roman"/>
          <w:color w:val="000000"/>
          <w:sz w:val="20"/>
          <w:szCs w:val="20"/>
        </w:rPr>
        <w:t xml:space="preserve">, J. and Novak, R.J. (2008). Habitat Based Larval Interventions: A New Perspective for Malaria Control. </w:t>
      </w:r>
      <w:r w:rsidRPr="00EA20B3">
        <w:rPr>
          <w:rFonts w:ascii="Times New Roman" w:hAnsi="Times New Roman" w:cs="Times New Roman"/>
          <w:i/>
          <w:iCs/>
          <w:color w:val="000000"/>
          <w:sz w:val="20"/>
          <w:szCs w:val="20"/>
        </w:rPr>
        <w:t>American Journal of Tropical Med. and Hygiene</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79(1): 2-6.</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i/>
          <w:iCs/>
          <w:color w:val="000000"/>
          <w:sz w:val="20"/>
          <w:szCs w:val="20"/>
        </w:rPr>
      </w:pPr>
      <w:r w:rsidRPr="00EA20B3">
        <w:rPr>
          <w:rFonts w:ascii="Times New Roman" w:hAnsi="Times New Roman" w:cs="Times New Roman"/>
          <w:color w:val="000000"/>
          <w:sz w:val="20"/>
          <w:szCs w:val="20"/>
        </w:rPr>
        <w:t xml:space="preserve">Huang, J., Walter, E.D., </w:t>
      </w:r>
      <w:proofErr w:type="spellStart"/>
      <w:r w:rsidRPr="00EA20B3">
        <w:rPr>
          <w:rFonts w:ascii="Times New Roman" w:hAnsi="Times New Roman" w:cs="Times New Roman"/>
          <w:color w:val="000000"/>
          <w:sz w:val="20"/>
          <w:szCs w:val="20"/>
        </w:rPr>
        <w:t>Groux</w:t>
      </w:r>
      <w:proofErr w:type="spellEnd"/>
      <w:r w:rsidRPr="00EA20B3">
        <w:rPr>
          <w:rFonts w:ascii="Times New Roman" w:hAnsi="Times New Roman" w:cs="Times New Roman"/>
          <w:color w:val="000000"/>
          <w:sz w:val="20"/>
          <w:szCs w:val="20"/>
        </w:rPr>
        <w:t xml:space="preserve">, P.Y., </w:t>
      </w:r>
      <w:proofErr w:type="spellStart"/>
      <w:r w:rsidRPr="00EA20B3">
        <w:rPr>
          <w:rFonts w:ascii="Times New Roman" w:hAnsi="Times New Roman" w:cs="Times New Roman"/>
          <w:color w:val="000000"/>
          <w:sz w:val="20"/>
          <w:szCs w:val="20"/>
        </w:rPr>
        <w:t>Vulule</w:t>
      </w:r>
      <w:proofErr w:type="spellEnd"/>
      <w:r w:rsidRPr="00EA20B3">
        <w:rPr>
          <w:rFonts w:ascii="Times New Roman" w:hAnsi="Times New Roman" w:cs="Times New Roman"/>
          <w:color w:val="000000"/>
          <w:sz w:val="20"/>
          <w:szCs w:val="20"/>
        </w:rPr>
        <w:t>, J. and Miller, J.R. (2005).</w:t>
      </w:r>
      <w:proofErr w:type="spellStart"/>
      <w:r w:rsidRPr="00EA20B3">
        <w:rPr>
          <w:rFonts w:ascii="Times New Roman" w:hAnsi="Times New Roman" w:cs="Times New Roman"/>
          <w:color w:val="000000"/>
          <w:sz w:val="20"/>
          <w:szCs w:val="20"/>
        </w:rPr>
        <w:t>Ovipositional</w:t>
      </w:r>
      <w:proofErr w:type="spellEnd"/>
      <w:r w:rsidRPr="00EA20B3">
        <w:rPr>
          <w:rFonts w:ascii="Times New Roman" w:hAnsi="Times New Roman" w:cs="Times New Roman"/>
          <w:color w:val="000000"/>
          <w:sz w:val="20"/>
          <w:szCs w:val="20"/>
        </w:rPr>
        <w:t xml:space="preserve"> site selection by </w:t>
      </w:r>
      <w:r w:rsidRPr="00EA20B3">
        <w:rPr>
          <w:rFonts w:ascii="Times New Roman" w:hAnsi="Times New Roman" w:cs="Times New Roman"/>
          <w:i/>
          <w:iCs/>
          <w:color w:val="000000"/>
          <w:sz w:val="20"/>
          <w:szCs w:val="20"/>
        </w:rPr>
        <w:t xml:space="preserve">Anopheles </w:t>
      </w:r>
      <w:proofErr w:type="spellStart"/>
      <w:r w:rsidRPr="00EA20B3">
        <w:rPr>
          <w:rFonts w:ascii="Times New Roman" w:hAnsi="Times New Roman" w:cs="Times New Roman"/>
          <w:i/>
          <w:iCs/>
          <w:color w:val="000000"/>
          <w:sz w:val="20"/>
          <w:szCs w:val="20"/>
        </w:rPr>
        <w:t>gambiae</w:t>
      </w:r>
      <w:proofErr w:type="spellEnd"/>
      <w:r w:rsidRPr="00EA20B3">
        <w:rPr>
          <w:rFonts w:ascii="Times New Roman" w:hAnsi="Times New Roman" w:cs="Times New Roman"/>
          <w:color w:val="000000"/>
          <w:sz w:val="20"/>
          <w:szCs w:val="20"/>
        </w:rPr>
        <w:t xml:space="preserve">: Influence of Substrate Moisture and Texture. </w:t>
      </w:r>
      <w:r w:rsidRPr="00EA20B3">
        <w:rPr>
          <w:rFonts w:ascii="Times New Roman" w:hAnsi="Times New Roman" w:cs="Times New Roman"/>
          <w:i/>
          <w:iCs/>
          <w:color w:val="000000"/>
          <w:sz w:val="20"/>
          <w:szCs w:val="20"/>
        </w:rPr>
        <w:t>Medical and Veterinary Entomology</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19: 442-450</w:t>
      </w:r>
      <w:r w:rsidRPr="00EA20B3">
        <w:rPr>
          <w:rFonts w:ascii="Times New Roman" w:hAnsi="Times New Roman" w:cs="Times New Roman"/>
          <w:i/>
          <w:iCs/>
          <w:color w:val="000000"/>
          <w:sz w:val="20"/>
          <w:szCs w:val="20"/>
        </w:rPr>
        <w:t>.</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EA20B3">
        <w:rPr>
          <w:rFonts w:ascii="Times New Roman" w:hAnsi="Times New Roman" w:cs="Times New Roman"/>
          <w:sz w:val="20"/>
          <w:szCs w:val="20"/>
        </w:rPr>
        <w:t>Ishaya</w:t>
      </w:r>
      <w:proofErr w:type="spellEnd"/>
      <w:r w:rsidRPr="00EA20B3">
        <w:rPr>
          <w:rFonts w:ascii="Times New Roman" w:hAnsi="Times New Roman" w:cs="Times New Roman"/>
          <w:sz w:val="20"/>
          <w:szCs w:val="20"/>
        </w:rPr>
        <w:t xml:space="preserve"> S (2013) Analysis of Growing Season Rainfall and Temperature Variability in the Federal Capital Territory of Nigeria. </w:t>
      </w:r>
      <w:r w:rsidRPr="00EA20B3">
        <w:rPr>
          <w:rFonts w:ascii="Times New Roman" w:hAnsi="Times New Roman" w:cs="Times New Roman"/>
          <w:i/>
          <w:iCs/>
          <w:sz w:val="20"/>
          <w:szCs w:val="20"/>
        </w:rPr>
        <w:t xml:space="preserve">Nigeria </w:t>
      </w:r>
      <w:r w:rsidRPr="00EA20B3">
        <w:rPr>
          <w:rFonts w:ascii="Times New Roman" w:hAnsi="Times New Roman" w:cs="Times New Roman"/>
          <w:i/>
          <w:iCs/>
          <w:sz w:val="20"/>
          <w:szCs w:val="20"/>
        </w:rPr>
        <w:lastRenderedPageBreak/>
        <w:t>Journal of Tropical Geography</w:t>
      </w:r>
      <w:r w:rsidRPr="00EA20B3">
        <w:rPr>
          <w:rFonts w:ascii="Times New Roman" w:hAnsi="Times New Roman" w:cs="Times New Roman"/>
          <w:b/>
          <w:bCs/>
          <w:sz w:val="20"/>
          <w:szCs w:val="20"/>
        </w:rPr>
        <w:t xml:space="preserve">. </w:t>
      </w:r>
      <w:r w:rsidRPr="00EA20B3">
        <w:rPr>
          <w:rFonts w:ascii="Times New Roman" w:hAnsi="Times New Roman" w:cs="Times New Roman"/>
          <w:sz w:val="20"/>
          <w:szCs w:val="20"/>
        </w:rPr>
        <w:t xml:space="preserve">Vol. 4(2) pp 471-490. </w:t>
      </w:r>
      <w:proofErr w:type="spellStart"/>
      <w:r w:rsidRPr="00EA20B3">
        <w:rPr>
          <w:rFonts w:ascii="Times New Roman" w:hAnsi="Times New Roman" w:cs="Times New Roman"/>
          <w:sz w:val="20"/>
          <w:szCs w:val="20"/>
        </w:rPr>
        <w:t>Nasarawa</w:t>
      </w:r>
      <w:proofErr w:type="spellEnd"/>
      <w:r w:rsidRPr="00EA20B3">
        <w:rPr>
          <w:rFonts w:ascii="Times New Roman" w:hAnsi="Times New Roman" w:cs="Times New Roman"/>
          <w:sz w:val="20"/>
          <w:szCs w:val="20"/>
        </w:rPr>
        <w:t xml:space="preserve"> State University.</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20B3">
        <w:rPr>
          <w:rFonts w:ascii="Times New Roman" w:hAnsi="Times New Roman" w:cs="Times New Roman"/>
          <w:color w:val="000000"/>
          <w:sz w:val="20"/>
          <w:szCs w:val="20"/>
        </w:rPr>
        <w:t xml:space="preserve">Keiser, J., Singer, B.H. and </w:t>
      </w:r>
      <w:proofErr w:type="spellStart"/>
      <w:r w:rsidRPr="00EA20B3">
        <w:rPr>
          <w:rFonts w:ascii="Times New Roman" w:hAnsi="Times New Roman" w:cs="Times New Roman"/>
          <w:color w:val="000000"/>
          <w:sz w:val="20"/>
          <w:szCs w:val="20"/>
        </w:rPr>
        <w:t>Utzinger</w:t>
      </w:r>
      <w:proofErr w:type="spellEnd"/>
      <w:r w:rsidRPr="00EA20B3">
        <w:rPr>
          <w:rFonts w:ascii="Times New Roman" w:hAnsi="Times New Roman" w:cs="Times New Roman"/>
          <w:color w:val="000000"/>
          <w:sz w:val="20"/>
          <w:szCs w:val="20"/>
        </w:rPr>
        <w:t xml:space="preserve">, J. (2005). Reducing the Burden of Malaria in Different Eco-Epidemiological Settings with Environmental Management: A Systematic Review. </w:t>
      </w:r>
      <w:r w:rsidRPr="00EA20B3">
        <w:rPr>
          <w:rFonts w:ascii="Times New Roman" w:hAnsi="Times New Roman" w:cs="Times New Roman"/>
          <w:i/>
          <w:iCs/>
          <w:color w:val="000000"/>
          <w:sz w:val="20"/>
          <w:szCs w:val="20"/>
        </w:rPr>
        <w:t>Lancet Infectious Diseases</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5: 697-708.</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EA20B3">
        <w:rPr>
          <w:rFonts w:ascii="Times New Roman" w:hAnsi="Times New Roman" w:cs="Times New Roman"/>
          <w:sz w:val="20"/>
          <w:szCs w:val="20"/>
        </w:rPr>
        <w:t>Matur</w:t>
      </w:r>
      <w:proofErr w:type="spellEnd"/>
      <w:r w:rsidRPr="00EA20B3">
        <w:rPr>
          <w:rFonts w:ascii="Times New Roman" w:hAnsi="Times New Roman" w:cs="Times New Roman"/>
          <w:sz w:val="20"/>
          <w:szCs w:val="20"/>
        </w:rPr>
        <w:t xml:space="preserve">, B.M., </w:t>
      </w:r>
      <w:proofErr w:type="spellStart"/>
      <w:r w:rsidRPr="00EA20B3">
        <w:rPr>
          <w:rFonts w:ascii="Times New Roman" w:hAnsi="Times New Roman" w:cs="Times New Roman"/>
          <w:sz w:val="20"/>
          <w:szCs w:val="20"/>
        </w:rPr>
        <w:t>Azare</w:t>
      </w:r>
      <w:proofErr w:type="spellEnd"/>
      <w:r w:rsidRPr="00EA20B3">
        <w:rPr>
          <w:rFonts w:ascii="Times New Roman" w:hAnsi="Times New Roman" w:cs="Times New Roman"/>
          <w:sz w:val="20"/>
          <w:szCs w:val="20"/>
        </w:rPr>
        <w:t xml:space="preserve">, B.A. and </w:t>
      </w:r>
      <w:proofErr w:type="spellStart"/>
      <w:r w:rsidRPr="00EA20B3">
        <w:rPr>
          <w:rFonts w:ascii="Times New Roman" w:hAnsi="Times New Roman" w:cs="Times New Roman"/>
          <w:sz w:val="20"/>
          <w:szCs w:val="20"/>
        </w:rPr>
        <w:t>Ugbong</w:t>
      </w:r>
      <w:proofErr w:type="spellEnd"/>
      <w:r w:rsidRPr="00EA20B3">
        <w:rPr>
          <w:rFonts w:ascii="Times New Roman" w:hAnsi="Times New Roman" w:cs="Times New Roman"/>
          <w:sz w:val="20"/>
          <w:szCs w:val="20"/>
        </w:rPr>
        <w:t xml:space="preserve">, L. (2001). Prevalence of malaria parasites amongst undergraduate students of University of Abuja. </w:t>
      </w:r>
      <w:r w:rsidRPr="00EA20B3">
        <w:rPr>
          <w:rFonts w:ascii="Times New Roman" w:hAnsi="Times New Roman" w:cs="Times New Roman"/>
          <w:i/>
          <w:iCs/>
          <w:sz w:val="20"/>
          <w:szCs w:val="20"/>
        </w:rPr>
        <w:t>Nigerian Journal of</w:t>
      </w:r>
      <w:r w:rsidRPr="00EA20B3">
        <w:rPr>
          <w:rFonts w:ascii="Times New Roman" w:hAnsi="Times New Roman" w:cs="Times New Roman"/>
          <w:sz w:val="20"/>
          <w:szCs w:val="20"/>
        </w:rPr>
        <w:t xml:space="preserve"> </w:t>
      </w:r>
      <w:proofErr w:type="spellStart"/>
      <w:r w:rsidRPr="00EA20B3">
        <w:rPr>
          <w:rFonts w:ascii="Times New Roman" w:hAnsi="Times New Roman" w:cs="Times New Roman"/>
          <w:i/>
          <w:iCs/>
          <w:sz w:val="20"/>
          <w:szCs w:val="20"/>
        </w:rPr>
        <w:t>Parasitology</w:t>
      </w:r>
      <w:proofErr w:type="spellEnd"/>
      <w:r w:rsidRPr="00EA20B3">
        <w:rPr>
          <w:rFonts w:ascii="Times New Roman" w:hAnsi="Times New Roman" w:cs="Times New Roman"/>
          <w:iCs/>
          <w:sz w:val="20"/>
          <w:szCs w:val="20"/>
        </w:rPr>
        <w:t>,</w:t>
      </w:r>
      <w:r w:rsidRPr="00EA20B3">
        <w:rPr>
          <w:rFonts w:ascii="Times New Roman" w:hAnsi="Times New Roman" w:cs="Times New Roman"/>
          <w:i/>
          <w:iCs/>
          <w:sz w:val="20"/>
          <w:szCs w:val="20"/>
        </w:rPr>
        <w:t xml:space="preserve"> </w:t>
      </w:r>
      <w:r w:rsidRPr="00EA20B3">
        <w:rPr>
          <w:rFonts w:ascii="Times New Roman" w:hAnsi="Times New Roman" w:cs="Times New Roman"/>
          <w:sz w:val="20"/>
          <w:szCs w:val="20"/>
        </w:rPr>
        <w:t>22(1&amp;2):49-52.</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t>Mbanugo</w:t>
      </w:r>
      <w:proofErr w:type="spellEnd"/>
      <w:r w:rsidRPr="00EA20B3">
        <w:rPr>
          <w:rFonts w:ascii="Times New Roman" w:hAnsi="Times New Roman" w:cs="Times New Roman"/>
          <w:color w:val="000000"/>
          <w:sz w:val="20"/>
          <w:szCs w:val="20"/>
        </w:rPr>
        <w:t xml:space="preserve">, J.I. and </w:t>
      </w:r>
      <w:proofErr w:type="spellStart"/>
      <w:r w:rsidRPr="00EA20B3">
        <w:rPr>
          <w:rFonts w:ascii="Times New Roman" w:hAnsi="Times New Roman" w:cs="Times New Roman"/>
          <w:color w:val="000000"/>
          <w:sz w:val="20"/>
          <w:szCs w:val="20"/>
        </w:rPr>
        <w:t>Okpalaononuju</w:t>
      </w:r>
      <w:proofErr w:type="spellEnd"/>
      <w:r w:rsidRPr="00EA20B3">
        <w:rPr>
          <w:rFonts w:ascii="Times New Roman" w:hAnsi="Times New Roman" w:cs="Times New Roman"/>
          <w:color w:val="000000"/>
          <w:sz w:val="20"/>
          <w:szCs w:val="20"/>
        </w:rPr>
        <w:t xml:space="preserve">, C.N. (2003). Surveillance of Mosquito Vectors in some Habitats of </w:t>
      </w:r>
      <w:proofErr w:type="spellStart"/>
      <w:r w:rsidRPr="00EA20B3">
        <w:rPr>
          <w:rFonts w:ascii="Times New Roman" w:hAnsi="Times New Roman" w:cs="Times New Roman"/>
          <w:color w:val="000000"/>
          <w:sz w:val="20"/>
          <w:szCs w:val="20"/>
        </w:rPr>
        <w:t>Awka</w:t>
      </w:r>
      <w:proofErr w:type="spellEnd"/>
      <w:r w:rsidRPr="00EA20B3">
        <w:rPr>
          <w:rFonts w:ascii="Times New Roman" w:hAnsi="Times New Roman" w:cs="Times New Roman"/>
          <w:color w:val="000000"/>
          <w:sz w:val="20"/>
          <w:szCs w:val="20"/>
        </w:rPr>
        <w:t xml:space="preserve"> Metropolis, </w:t>
      </w:r>
      <w:proofErr w:type="spellStart"/>
      <w:r w:rsidRPr="00EA20B3">
        <w:rPr>
          <w:rFonts w:ascii="Times New Roman" w:hAnsi="Times New Roman" w:cs="Times New Roman"/>
          <w:color w:val="000000"/>
          <w:sz w:val="20"/>
          <w:szCs w:val="20"/>
        </w:rPr>
        <w:t>Anambra</w:t>
      </w:r>
      <w:proofErr w:type="spellEnd"/>
      <w:r w:rsidRPr="00EA20B3">
        <w:rPr>
          <w:rFonts w:ascii="Times New Roman" w:hAnsi="Times New Roman" w:cs="Times New Roman"/>
          <w:color w:val="000000"/>
          <w:sz w:val="20"/>
          <w:szCs w:val="20"/>
        </w:rPr>
        <w:t xml:space="preserve">, Nigeria. </w:t>
      </w:r>
      <w:r w:rsidRPr="00EA20B3">
        <w:rPr>
          <w:rFonts w:ascii="Times New Roman" w:hAnsi="Times New Roman" w:cs="Times New Roman"/>
          <w:i/>
          <w:iCs/>
          <w:color w:val="000000"/>
          <w:sz w:val="20"/>
          <w:szCs w:val="20"/>
        </w:rPr>
        <w:t xml:space="preserve">Nigerian Journal of </w:t>
      </w:r>
      <w:proofErr w:type="spellStart"/>
      <w:r w:rsidRPr="00EA20B3">
        <w:rPr>
          <w:rFonts w:ascii="Times New Roman" w:hAnsi="Times New Roman" w:cs="Times New Roman"/>
          <w:i/>
          <w:iCs/>
          <w:color w:val="000000"/>
          <w:sz w:val="20"/>
          <w:szCs w:val="20"/>
        </w:rPr>
        <w:t>Parasitology</w:t>
      </w:r>
      <w:proofErr w:type="spellEnd"/>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24:184-190.</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t>Mwangangi</w:t>
      </w:r>
      <w:proofErr w:type="spellEnd"/>
      <w:r w:rsidRPr="00EA20B3">
        <w:rPr>
          <w:rFonts w:ascii="Times New Roman" w:hAnsi="Times New Roman" w:cs="Times New Roman"/>
          <w:color w:val="000000"/>
          <w:sz w:val="20"/>
          <w:szCs w:val="20"/>
        </w:rPr>
        <w:t xml:space="preserve">, J.M., </w:t>
      </w:r>
      <w:proofErr w:type="spellStart"/>
      <w:r w:rsidRPr="00EA20B3">
        <w:rPr>
          <w:rFonts w:ascii="Times New Roman" w:hAnsi="Times New Roman" w:cs="Times New Roman"/>
          <w:color w:val="000000"/>
          <w:sz w:val="20"/>
          <w:szCs w:val="20"/>
        </w:rPr>
        <w:t>Mbogo</w:t>
      </w:r>
      <w:proofErr w:type="spellEnd"/>
      <w:r w:rsidRPr="00EA20B3">
        <w:rPr>
          <w:rFonts w:ascii="Times New Roman" w:hAnsi="Times New Roman" w:cs="Times New Roman"/>
          <w:color w:val="000000"/>
          <w:sz w:val="20"/>
          <w:szCs w:val="20"/>
        </w:rPr>
        <w:t xml:space="preserve">, C.M., </w:t>
      </w:r>
      <w:proofErr w:type="spellStart"/>
      <w:r w:rsidRPr="00EA20B3">
        <w:rPr>
          <w:rFonts w:ascii="Times New Roman" w:hAnsi="Times New Roman" w:cs="Times New Roman"/>
          <w:color w:val="000000"/>
          <w:sz w:val="20"/>
          <w:szCs w:val="20"/>
        </w:rPr>
        <w:t>Muturi</w:t>
      </w:r>
      <w:proofErr w:type="spellEnd"/>
      <w:r w:rsidRPr="00EA20B3">
        <w:rPr>
          <w:rFonts w:ascii="Times New Roman" w:hAnsi="Times New Roman" w:cs="Times New Roman"/>
          <w:color w:val="000000"/>
          <w:sz w:val="20"/>
          <w:szCs w:val="20"/>
        </w:rPr>
        <w:t xml:space="preserve">, E.J., </w:t>
      </w:r>
      <w:proofErr w:type="spellStart"/>
      <w:r w:rsidRPr="00EA20B3">
        <w:rPr>
          <w:rFonts w:ascii="Times New Roman" w:hAnsi="Times New Roman" w:cs="Times New Roman"/>
          <w:color w:val="000000"/>
          <w:sz w:val="20"/>
          <w:szCs w:val="20"/>
        </w:rPr>
        <w:t>Nzovu</w:t>
      </w:r>
      <w:proofErr w:type="spellEnd"/>
      <w:r w:rsidRPr="00EA20B3">
        <w:rPr>
          <w:rFonts w:ascii="Times New Roman" w:hAnsi="Times New Roman" w:cs="Times New Roman"/>
          <w:color w:val="000000"/>
          <w:sz w:val="20"/>
          <w:szCs w:val="20"/>
        </w:rPr>
        <w:t xml:space="preserve">, J.G., </w:t>
      </w:r>
      <w:proofErr w:type="spellStart"/>
      <w:r w:rsidRPr="00EA20B3">
        <w:rPr>
          <w:rFonts w:ascii="Times New Roman" w:hAnsi="Times New Roman" w:cs="Times New Roman"/>
          <w:color w:val="000000"/>
          <w:sz w:val="20"/>
          <w:szCs w:val="20"/>
        </w:rPr>
        <w:t>Githure</w:t>
      </w:r>
      <w:proofErr w:type="spellEnd"/>
      <w:r w:rsidRPr="00EA20B3">
        <w:rPr>
          <w:rFonts w:ascii="Times New Roman" w:hAnsi="Times New Roman" w:cs="Times New Roman"/>
          <w:color w:val="000000"/>
          <w:sz w:val="20"/>
          <w:szCs w:val="20"/>
        </w:rPr>
        <w:t xml:space="preserve">, J.I., </w:t>
      </w:r>
      <w:proofErr w:type="spellStart"/>
      <w:r w:rsidRPr="00EA20B3">
        <w:rPr>
          <w:rFonts w:ascii="Times New Roman" w:hAnsi="Times New Roman" w:cs="Times New Roman"/>
          <w:color w:val="000000"/>
          <w:sz w:val="20"/>
          <w:szCs w:val="20"/>
        </w:rPr>
        <w:t>yan</w:t>
      </w:r>
      <w:proofErr w:type="spellEnd"/>
      <w:r w:rsidRPr="00EA20B3">
        <w:rPr>
          <w:rFonts w:ascii="Times New Roman" w:hAnsi="Times New Roman" w:cs="Times New Roman"/>
          <w:color w:val="000000"/>
          <w:sz w:val="20"/>
          <w:szCs w:val="20"/>
        </w:rPr>
        <w:t xml:space="preserve"> G., </w:t>
      </w:r>
      <w:proofErr w:type="spellStart"/>
      <w:r w:rsidRPr="00EA20B3">
        <w:rPr>
          <w:rFonts w:ascii="Times New Roman" w:hAnsi="Times New Roman" w:cs="Times New Roman"/>
          <w:color w:val="000000"/>
          <w:sz w:val="20"/>
          <w:szCs w:val="20"/>
        </w:rPr>
        <w:t>Minakawa</w:t>
      </w:r>
      <w:proofErr w:type="spellEnd"/>
      <w:r w:rsidRPr="00EA20B3">
        <w:rPr>
          <w:rFonts w:ascii="Times New Roman" w:hAnsi="Times New Roman" w:cs="Times New Roman"/>
          <w:color w:val="000000"/>
          <w:sz w:val="20"/>
          <w:szCs w:val="20"/>
        </w:rPr>
        <w:t xml:space="preserve">, N., </w:t>
      </w:r>
      <w:proofErr w:type="spellStart"/>
      <w:r w:rsidRPr="00EA20B3">
        <w:rPr>
          <w:rFonts w:ascii="Times New Roman" w:hAnsi="Times New Roman" w:cs="Times New Roman"/>
          <w:color w:val="000000"/>
          <w:sz w:val="20"/>
          <w:szCs w:val="20"/>
        </w:rPr>
        <w:t>Nonak</w:t>
      </w:r>
      <w:proofErr w:type="spellEnd"/>
      <w:r w:rsidRPr="00EA20B3">
        <w:rPr>
          <w:rFonts w:ascii="Times New Roman" w:hAnsi="Times New Roman" w:cs="Times New Roman"/>
          <w:color w:val="000000"/>
          <w:sz w:val="20"/>
          <w:szCs w:val="20"/>
        </w:rPr>
        <w:t xml:space="preserve">, R. and </w:t>
      </w:r>
      <w:proofErr w:type="spellStart"/>
      <w:r w:rsidRPr="00EA20B3">
        <w:rPr>
          <w:rFonts w:ascii="Times New Roman" w:hAnsi="Times New Roman" w:cs="Times New Roman"/>
          <w:color w:val="000000"/>
          <w:sz w:val="20"/>
          <w:szCs w:val="20"/>
        </w:rPr>
        <w:t>Beier</w:t>
      </w:r>
      <w:proofErr w:type="spellEnd"/>
      <w:r w:rsidRPr="00EA20B3">
        <w:rPr>
          <w:rFonts w:ascii="Times New Roman" w:hAnsi="Times New Roman" w:cs="Times New Roman"/>
          <w:color w:val="000000"/>
          <w:sz w:val="20"/>
          <w:szCs w:val="20"/>
        </w:rPr>
        <w:t xml:space="preserve">, J.C. (2007). Spatial Distribution and Habitat Characterization of </w:t>
      </w:r>
      <w:r w:rsidRPr="00EA20B3">
        <w:rPr>
          <w:rFonts w:ascii="Times New Roman" w:hAnsi="Times New Roman" w:cs="Times New Roman"/>
          <w:i/>
          <w:iCs/>
          <w:color w:val="000000"/>
          <w:sz w:val="20"/>
          <w:szCs w:val="20"/>
        </w:rPr>
        <w:t xml:space="preserve">Anopheles </w:t>
      </w:r>
      <w:r w:rsidRPr="00EA20B3">
        <w:rPr>
          <w:rFonts w:ascii="Times New Roman" w:hAnsi="Times New Roman" w:cs="Times New Roman"/>
          <w:color w:val="000000"/>
          <w:sz w:val="20"/>
          <w:szCs w:val="20"/>
        </w:rPr>
        <w:t xml:space="preserve">larvae along the Kenyan Coast. </w:t>
      </w:r>
      <w:r w:rsidRPr="00EA20B3">
        <w:rPr>
          <w:rFonts w:ascii="Times New Roman" w:hAnsi="Times New Roman" w:cs="Times New Roman"/>
          <w:i/>
          <w:iCs/>
          <w:color w:val="000000"/>
          <w:sz w:val="20"/>
          <w:szCs w:val="20"/>
        </w:rPr>
        <w:t>Journal of Vector Borne Diseases</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44: 44-51.</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proofErr w:type="spellStart"/>
      <w:r w:rsidRPr="00EA20B3">
        <w:rPr>
          <w:rFonts w:ascii="Times New Roman" w:hAnsi="Times New Roman" w:cs="Times New Roman"/>
          <w:sz w:val="20"/>
          <w:szCs w:val="20"/>
        </w:rPr>
        <w:t>Ogbeibu</w:t>
      </w:r>
      <w:proofErr w:type="spellEnd"/>
      <w:r w:rsidRPr="00EA20B3">
        <w:rPr>
          <w:rFonts w:ascii="Times New Roman" w:hAnsi="Times New Roman" w:cs="Times New Roman"/>
          <w:sz w:val="20"/>
          <w:szCs w:val="20"/>
        </w:rPr>
        <w:t xml:space="preserve">, A.E. (2005). </w:t>
      </w:r>
      <w:r w:rsidRPr="00EA20B3">
        <w:rPr>
          <w:rFonts w:ascii="Times New Roman" w:hAnsi="Times New Roman" w:cs="Times New Roman"/>
          <w:i/>
          <w:iCs/>
          <w:sz w:val="20"/>
          <w:szCs w:val="20"/>
        </w:rPr>
        <w:t xml:space="preserve">Biostatistics: A practical approach to research and data handling. </w:t>
      </w:r>
      <w:proofErr w:type="spellStart"/>
      <w:r w:rsidRPr="00EA20B3">
        <w:rPr>
          <w:rFonts w:ascii="Times New Roman" w:hAnsi="Times New Roman" w:cs="Times New Roman"/>
          <w:sz w:val="20"/>
          <w:szCs w:val="20"/>
        </w:rPr>
        <w:t>Mindex</w:t>
      </w:r>
      <w:proofErr w:type="spellEnd"/>
      <w:r w:rsidRPr="00EA20B3">
        <w:rPr>
          <w:rFonts w:ascii="Times New Roman" w:hAnsi="Times New Roman" w:cs="Times New Roman"/>
          <w:sz w:val="20"/>
          <w:szCs w:val="20"/>
        </w:rPr>
        <w:t xml:space="preserve"> Publishing Company Limited, Benin City, Nigeria, 7: 23-26.</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t>Okogun</w:t>
      </w:r>
      <w:proofErr w:type="spellEnd"/>
      <w:r w:rsidRPr="00EA20B3">
        <w:rPr>
          <w:rFonts w:ascii="Times New Roman" w:hAnsi="Times New Roman" w:cs="Times New Roman"/>
          <w:color w:val="000000"/>
          <w:sz w:val="20"/>
          <w:szCs w:val="20"/>
        </w:rPr>
        <w:t xml:space="preserve">, G.R.A., </w:t>
      </w:r>
      <w:proofErr w:type="spellStart"/>
      <w:r w:rsidRPr="00EA20B3">
        <w:rPr>
          <w:rFonts w:ascii="Times New Roman" w:hAnsi="Times New Roman" w:cs="Times New Roman"/>
          <w:color w:val="000000"/>
          <w:sz w:val="20"/>
          <w:szCs w:val="20"/>
        </w:rPr>
        <w:t>Nwoke</w:t>
      </w:r>
      <w:proofErr w:type="spellEnd"/>
      <w:r w:rsidRPr="00EA20B3">
        <w:rPr>
          <w:rFonts w:ascii="Times New Roman" w:hAnsi="Times New Roman" w:cs="Times New Roman"/>
          <w:color w:val="000000"/>
          <w:sz w:val="20"/>
          <w:szCs w:val="20"/>
        </w:rPr>
        <w:t xml:space="preserve">, B.E.B., </w:t>
      </w:r>
      <w:proofErr w:type="spellStart"/>
      <w:r w:rsidRPr="00EA20B3">
        <w:rPr>
          <w:rFonts w:ascii="Times New Roman" w:hAnsi="Times New Roman" w:cs="Times New Roman"/>
          <w:color w:val="000000"/>
          <w:sz w:val="20"/>
          <w:szCs w:val="20"/>
        </w:rPr>
        <w:t>Okere</w:t>
      </w:r>
      <w:proofErr w:type="spellEnd"/>
      <w:r w:rsidRPr="00EA20B3">
        <w:rPr>
          <w:rFonts w:ascii="Times New Roman" w:hAnsi="Times New Roman" w:cs="Times New Roman"/>
          <w:color w:val="000000"/>
          <w:sz w:val="20"/>
          <w:szCs w:val="20"/>
        </w:rPr>
        <w:t xml:space="preserve">, J.C. and </w:t>
      </w:r>
      <w:proofErr w:type="spellStart"/>
      <w:r w:rsidRPr="00EA20B3">
        <w:rPr>
          <w:rFonts w:ascii="Times New Roman" w:hAnsi="Times New Roman" w:cs="Times New Roman"/>
          <w:color w:val="000000"/>
          <w:sz w:val="20"/>
          <w:szCs w:val="20"/>
        </w:rPr>
        <w:t>Anegbe</w:t>
      </w:r>
      <w:proofErr w:type="spellEnd"/>
      <w:r w:rsidRPr="00EA20B3">
        <w:rPr>
          <w:rFonts w:ascii="Times New Roman" w:hAnsi="Times New Roman" w:cs="Times New Roman"/>
          <w:color w:val="000000"/>
          <w:sz w:val="20"/>
          <w:szCs w:val="20"/>
        </w:rPr>
        <w:t xml:space="preserve">, C. (2003). Epidemiological Implications of Preferences of Breeding Sites of Mosquito Species in Midwestern Nigeria. </w:t>
      </w:r>
      <w:r w:rsidRPr="00EA20B3">
        <w:rPr>
          <w:rFonts w:ascii="Times New Roman" w:hAnsi="Times New Roman" w:cs="Times New Roman"/>
          <w:i/>
          <w:iCs/>
          <w:color w:val="000000"/>
          <w:sz w:val="20"/>
          <w:szCs w:val="20"/>
        </w:rPr>
        <w:t xml:space="preserve">Ann. of Agric. Environ. Med. </w:t>
      </w:r>
      <w:r w:rsidRPr="00EA20B3">
        <w:rPr>
          <w:rFonts w:ascii="Times New Roman" w:hAnsi="Times New Roman" w:cs="Times New Roman"/>
          <w:color w:val="000000"/>
          <w:sz w:val="20"/>
          <w:szCs w:val="20"/>
        </w:rPr>
        <w:t>10: 217-222.</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lastRenderedPageBreak/>
        <w:t>Onyido</w:t>
      </w:r>
      <w:proofErr w:type="spellEnd"/>
      <w:r w:rsidRPr="00EA20B3">
        <w:rPr>
          <w:rFonts w:ascii="Times New Roman" w:hAnsi="Times New Roman" w:cs="Times New Roman"/>
          <w:color w:val="000000"/>
          <w:sz w:val="20"/>
          <w:szCs w:val="20"/>
        </w:rPr>
        <w:t xml:space="preserve">, A.E., </w:t>
      </w:r>
      <w:proofErr w:type="spellStart"/>
      <w:r w:rsidRPr="00EA20B3">
        <w:rPr>
          <w:rFonts w:ascii="Times New Roman" w:hAnsi="Times New Roman" w:cs="Times New Roman"/>
          <w:color w:val="000000"/>
          <w:sz w:val="20"/>
          <w:szCs w:val="20"/>
        </w:rPr>
        <w:t>Ezike</w:t>
      </w:r>
      <w:proofErr w:type="spellEnd"/>
      <w:r w:rsidRPr="00EA20B3">
        <w:rPr>
          <w:rFonts w:ascii="Times New Roman" w:hAnsi="Times New Roman" w:cs="Times New Roman"/>
          <w:color w:val="000000"/>
          <w:sz w:val="20"/>
          <w:szCs w:val="20"/>
        </w:rPr>
        <w:t xml:space="preserve">, V.I., </w:t>
      </w:r>
      <w:proofErr w:type="spellStart"/>
      <w:r w:rsidRPr="00EA20B3">
        <w:rPr>
          <w:rFonts w:ascii="Times New Roman" w:hAnsi="Times New Roman" w:cs="Times New Roman"/>
          <w:color w:val="000000"/>
          <w:sz w:val="20"/>
          <w:szCs w:val="20"/>
        </w:rPr>
        <w:t>Ozumba</w:t>
      </w:r>
      <w:proofErr w:type="spellEnd"/>
      <w:r w:rsidRPr="00EA20B3">
        <w:rPr>
          <w:rFonts w:ascii="Times New Roman" w:hAnsi="Times New Roman" w:cs="Times New Roman"/>
          <w:color w:val="000000"/>
          <w:sz w:val="20"/>
          <w:szCs w:val="20"/>
        </w:rPr>
        <w:t xml:space="preserve">, N.A., </w:t>
      </w:r>
      <w:proofErr w:type="spellStart"/>
      <w:r w:rsidRPr="00EA20B3">
        <w:rPr>
          <w:rFonts w:ascii="Times New Roman" w:hAnsi="Times New Roman" w:cs="Times New Roman"/>
          <w:color w:val="000000"/>
          <w:sz w:val="20"/>
          <w:szCs w:val="20"/>
        </w:rPr>
        <w:t>Nwankwo</w:t>
      </w:r>
      <w:proofErr w:type="spellEnd"/>
      <w:r w:rsidRPr="00EA20B3">
        <w:rPr>
          <w:rFonts w:ascii="Times New Roman" w:hAnsi="Times New Roman" w:cs="Times New Roman"/>
          <w:color w:val="000000"/>
          <w:sz w:val="20"/>
          <w:szCs w:val="20"/>
        </w:rPr>
        <w:t xml:space="preserve">, A.C.N., </w:t>
      </w:r>
      <w:proofErr w:type="spellStart"/>
      <w:r w:rsidRPr="00EA20B3">
        <w:rPr>
          <w:rFonts w:ascii="Times New Roman" w:hAnsi="Times New Roman" w:cs="Times New Roman"/>
          <w:color w:val="000000"/>
          <w:sz w:val="20"/>
          <w:szCs w:val="20"/>
        </w:rPr>
        <w:t>Nwankwo</w:t>
      </w:r>
      <w:proofErr w:type="spellEnd"/>
      <w:r w:rsidRPr="00EA20B3">
        <w:rPr>
          <w:rFonts w:ascii="Times New Roman" w:hAnsi="Times New Roman" w:cs="Times New Roman"/>
          <w:color w:val="000000"/>
          <w:sz w:val="20"/>
          <w:szCs w:val="20"/>
        </w:rPr>
        <w:t xml:space="preserve">, E.A. (2009). Yellow fever vectors’ surveillance in three satellite communities of Enugu Municipality. </w:t>
      </w:r>
      <w:r w:rsidRPr="00EA20B3">
        <w:rPr>
          <w:rFonts w:ascii="Times New Roman" w:hAnsi="Times New Roman" w:cs="Times New Roman"/>
          <w:i/>
          <w:iCs/>
          <w:color w:val="000000"/>
          <w:sz w:val="20"/>
          <w:szCs w:val="20"/>
        </w:rPr>
        <w:t xml:space="preserve">The Nigerian Journal of </w:t>
      </w:r>
      <w:proofErr w:type="spellStart"/>
      <w:r w:rsidRPr="00EA20B3">
        <w:rPr>
          <w:rFonts w:ascii="Times New Roman" w:hAnsi="Times New Roman" w:cs="Times New Roman"/>
          <w:i/>
          <w:iCs/>
          <w:color w:val="000000"/>
          <w:sz w:val="20"/>
          <w:szCs w:val="20"/>
        </w:rPr>
        <w:t>Parasitology</w:t>
      </w:r>
      <w:proofErr w:type="spellEnd"/>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30(1): 13 17.</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EA20B3">
        <w:rPr>
          <w:rFonts w:ascii="Times New Roman" w:hAnsi="Times New Roman" w:cs="Times New Roman"/>
          <w:color w:val="000000"/>
          <w:sz w:val="20"/>
          <w:szCs w:val="20"/>
        </w:rPr>
        <w:t xml:space="preserve">Sattler, M.A., </w:t>
      </w:r>
      <w:proofErr w:type="spellStart"/>
      <w:r w:rsidRPr="00EA20B3">
        <w:rPr>
          <w:rFonts w:ascii="Times New Roman" w:hAnsi="Times New Roman" w:cs="Times New Roman"/>
          <w:color w:val="000000"/>
          <w:sz w:val="20"/>
          <w:szCs w:val="20"/>
        </w:rPr>
        <w:t>Mtasiwa</w:t>
      </w:r>
      <w:proofErr w:type="spellEnd"/>
      <w:r w:rsidRPr="00EA20B3">
        <w:rPr>
          <w:rFonts w:ascii="Times New Roman" w:hAnsi="Times New Roman" w:cs="Times New Roman"/>
          <w:color w:val="000000"/>
          <w:sz w:val="20"/>
          <w:szCs w:val="20"/>
        </w:rPr>
        <w:t xml:space="preserve">, D., </w:t>
      </w:r>
      <w:proofErr w:type="spellStart"/>
      <w:r w:rsidRPr="00EA20B3">
        <w:rPr>
          <w:rFonts w:ascii="Times New Roman" w:hAnsi="Times New Roman" w:cs="Times New Roman"/>
          <w:color w:val="000000"/>
          <w:sz w:val="20"/>
          <w:szCs w:val="20"/>
        </w:rPr>
        <w:t>Kiama</w:t>
      </w:r>
      <w:proofErr w:type="spellEnd"/>
      <w:r w:rsidRPr="00EA20B3">
        <w:rPr>
          <w:rFonts w:ascii="Times New Roman" w:hAnsi="Times New Roman" w:cs="Times New Roman"/>
          <w:color w:val="000000"/>
          <w:sz w:val="20"/>
          <w:szCs w:val="20"/>
        </w:rPr>
        <w:t xml:space="preserve">, M., </w:t>
      </w:r>
      <w:proofErr w:type="spellStart"/>
      <w:r w:rsidRPr="00EA20B3">
        <w:rPr>
          <w:rFonts w:ascii="Times New Roman" w:hAnsi="Times New Roman" w:cs="Times New Roman"/>
          <w:color w:val="000000"/>
          <w:sz w:val="20"/>
          <w:szCs w:val="20"/>
        </w:rPr>
        <w:t>Premji</w:t>
      </w:r>
      <w:proofErr w:type="spellEnd"/>
      <w:r w:rsidRPr="00EA20B3">
        <w:rPr>
          <w:rFonts w:ascii="Times New Roman" w:hAnsi="Times New Roman" w:cs="Times New Roman"/>
          <w:color w:val="000000"/>
          <w:sz w:val="20"/>
          <w:szCs w:val="20"/>
        </w:rPr>
        <w:t xml:space="preserve">, Z., Tanner, M., Killeen, G.F. and </w:t>
      </w:r>
      <w:proofErr w:type="spellStart"/>
      <w:r w:rsidRPr="00EA20B3">
        <w:rPr>
          <w:rFonts w:ascii="Times New Roman" w:hAnsi="Times New Roman" w:cs="Times New Roman"/>
          <w:color w:val="000000"/>
          <w:sz w:val="20"/>
          <w:szCs w:val="20"/>
        </w:rPr>
        <w:t>Lengeler</w:t>
      </w:r>
      <w:proofErr w:type="spellEnd"/>
      <w:r w:rsidRPr="00EA20B3">
        <w:rPr>
          <w:rFonts w:ascii="Times New Roman" w:hAnsi="Times New Roman" w:cs="Times New Roman"/>
          <w:color w:val="000000"/>
          <w:sz w:val="20"/>
          <w:szCs w:val="20"/>
        </w:rPr>
        <w:t xml:space="preserve">, C. (2005). Habitat Characterization and Spatial Distribution of </w:t>
      </w:r>
      <w:r w:rsidRPr="00EA20B3">
        <w:rPr>
          <w:rFonts w:ascii="Times New Roman" w:hAnsi="Times New Roman" w:cs="Times New Roman"/>
          <w:i/>
          <w:iCs/>
          <w:color w:val="000000"/>
          <w:sz w:val="20"/>
          <w:szCs w:val="20"/>
        </w:rPr>
        <w:t xml:space="preserve">Anopheles </w:t>
      </w:r>
      <w:r w:rsidRPr="00EA20B3">
        <w:rPr>
          <w:rFonts w:ascii="Times New Roman" w:hAnsi="Times New Roman" w:cs="Times New Roman"/>
          <w:color w:val="000000"/>
          <w:sz w:val="20"/>
          <w:szCs w:val="20"/>
        </w:rPr>
        <w:t xml:space="preserve">species Mosquito Larvae in Dar </w:t>
      </w:r>
      <w:proofErr w:type="spellStart"/>
      <w:r w:rsidRPr="00EA20B3">
        <w:rPr>
          <w:rFonts w:ascii="Times New Roman" w:hAnsi="Times New Roman" w:cs="Times New Roman"/>
          <w:color w:val="000000"/>
          <w:sz w:val="20"/>
          <w:szCs w:val="20"/>
        </w:rPr>
        <w:t>es</w:t>
      </w:r>
      <w:proofErr w:type="spellEnd"/>
      <w:r w:rsidRPr="00EA20B3">
        <w:rPr>
          <w:rFonts w:ascii="Times New Roman" w:hAnsi="Times New Roman" w:cs="Times New Roman"/>
          <w:color w:val="000000"/>
          <w:sz w:val="20"/>
          <w:szCs w:val="20"/>
        </w:rPr>
        <w:t xml:space="preserve"> Salaam (Tanzania). During an Extended Dry Period. </w:t>
      </w:r>
      <w:r w:rsidRPr="00EA20B3">
        <w:rPr>
          <w:rFonts w:ascii="Times New Roman" w:hAnsi="Times New Roman" w:cs="Times New Roman"/>
          <w:i/>
          <w:iCs/>
          <w:color w:val="000000"/>
          <w:sz w:val="20"/>
          <w:szCs w:val="20"/>
        </w:rPr>
        <w:t>Malaria Journal</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4: article 4</w:t>
      </w:r>
      <w:r w:rsidR="005116C9" w:rsidRPr="00EA20B3">
        <w:rPr>
          <w:rFonts w:ascii="Times New Roman" w:hAnsi="Times New Roman" w:cs="Times New Roman" w:hint="eastAsia"/>
          <w:color w:val="000000"/>
          <w:sz w:val="20"/>
          <w:szCs w:val="20"/>
          <w:lang w:eastAsia="zh-CN"/>
        </w:rPr>
        <w:t>.</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t>Sunahara</w:t>
      </w:r>
      <w:proofErr w:type="spellEnd"/>
      <w:r w:rsidRPr="00EA20B3">
        <w:rPr>
          <w:rFonts w:ascii="Times New Roman" w:hAnsi="Times New Roman" w:cs="Times New Roman"/>
          <w:color w:val="000000"/>
          <w:sz w:val="20"/>
          <w:szCs w:val="20"/>
        </w:rPr>
        <w:t xml:space="preserve">, T., Ishizaka, K. and Mogi, M. (2002). Habitat Size: A Factor Determining the Opportunity for Encounter </w:t>
      </w:r>
      <w:r w:rsidR="00116A79" w:rsidRPr="00EA20B3">
        <w:rPr>
          <w:rFonts w:ascii="Times New Roman" w:hAnsi="Times New Roman" w:cs="Times New Roman"/>
          <w:color w:val="000000"/>
          <w:sz w:val="20"/>
          <w:szCs w:val="20"/>
        </w:rPr>
        <w:t>between</w:t>
      </w:r>
      <w:r w:rsidRPr="00EA20B3">
        <w:rPr>
          <w:rFonts w:ascii="Times New Roman" w:hAnsi="Times New Roman" w:cs="Times New Roman"/>
          <w:color w:val="000000"/>
          <w:sz w:val="20"/>
          <w:szCs w:val="20"/>
        </w:rPr>
        <w:t xml:space="preserve"> Mosquito Larvae and Aquatic predators. </w:t>
      </w:r>
      <w:r w:rsidRPr="00EA20B3">
        <w:rPr>
          <w:rFonts w:ascii="Times New Roman" w:hAnsi="Times New Roman" w:cs="Times New Roman"/>
          <w:i/>
          <w:iCs/>
          <w:color w:val="000000"/>
          <w:sz w:val="20"/>
          <w:szCs w:val="20"/>
        </w:rPr>
        <w:t>Journal of Vector Ecology</w:t>
      </w:r>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27:8-20.</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EA20B3">
        <w:rPr>
          <w:rFonts w:ascii="Times New Roman" w:hAnsi="Times New Roman" w:cs="Times New Roman"/>
          <w:color w:val="000000"/>
          <w:sz w:val="20"/>
          <w:szCs w:val="20"/>
        </w:rPr>
        <w:t>Toure</w:t>
      </w:r>
      <w:proofErr w:type="spellEnd"/>
      <w:r w:rsidRPr="00EA20B3">
        <w:rPr>
          <w:rFonts w:ascii="Times New Roman" w:hAnsi="Times New Roman" w:cs="Times New Roman"/>
          <w:color w:val="000000"/>
          <w:sz w:val="20"/>
          <w:szCs w:val="20"/>
        </w:rPr>
        <w:t xml:space="preserve">, Y., </w:t>
      </w:r>
      <w:proofErr w:type="spellStart"/>
      <w:r w:rsidRPr="00EA20B3">
        <w:rPr>
          <w:rFonts w:ascii="Times New Roman" w:hAnsi="Times New Roman" w:cs="Times New Roman"/>
          <w:color w:val="000000"/>
          <w:sz w:val="20"/>
          <w:szCs w:val="20"/>
        </w:rPr>
        <w:t>Petrarca</w:t>
      </w:r>
      <w:proofErr w:type="spellEnd"/>
      <w:r w:rsidRPr="00EA20B3">
        <w:rPr>
          <w:rFonts w:ascii="Times New Roman" w:hAnsi="Times New Roman" w:cs="Times New Roman"/>
          <w:color w:val="000000"/>
          <w:sz w:val="20"/>
          <w:szCs w:val="20"/>
        </w:rPr>
        <w:t xml:space="preserve">, V., </w:t>
      </w:r>
      <w:proofErr w:type="spellStart"/>
      <w:r w:rsidRPr="00EA20B3">
        <w:rPr>
          <w:rFonts w:ascii="Times New Roman" w:hAnsi="Times New Roman" w:cs="Times New Roman"/>
          <w:color w:val="000000"/>
          <w:sz w:val="20"/>
          <w:szCs w:val="20"/>
        </w:rPr>
        <w:t>Traore</w:t>
      </w:r>
      <w:proofErr w:type="spellEnd"/>
      <w:r w:rsidRPr="00EA20B3">
        <w:rPr>
          <w:rFonts w:ascii="Times New Roman" w:hAnsi="Times New Roman" w:cs="Times New Roman"/>
          <w:color w:val="000000"/>
          <w:sz w:val="20"/>
          <w:szCs w:val="20"/>
        </w:rPr>
        <w:t xml:space="preserve">, S.F., </w:t>
      </w:r>
      <w:proofErr w:type="spellStart"/>
      <w:r w:rsidRPr="00EA20B3">
        <w:rPr>
          <w:rFonts w:ascii="Times New Roman" w:hAnsi="Times New Roman" w:cs="Times New Roman"/>
          <w:color w:val="000000"/>
          <w:sz w:val="20"/>
          <w:szCs w:val="20"/>
        </w:rPr>
        <w:t>Coulibaly</w:t>
      </w:r>
      <w:proofErr w:type="spellEnd"/>
      <w:r w:rsidRPr="00EA20B3">
        <w:rPr>
          <w:rFonts w:ascii="Times New Roman" w:hAnsi="Times New Roman" w:cs="Times New Roman"/>
          <w:color w:val="000000"/>
          <w:sz w:val="20"/>
          <w:szCs w:val="20"/>
        </w:rPr>
        <w:t xml:space="preserve">, A., </w:t>
      </w:r>
      <w:proofErr w:type="spellStart"/>
      <w:r w:rsidRPr="00EA20B3">
        <w:rPr>
          <w:rFonts w:ascii="Times New Roman" w:hAnsi="Times New Roman" w:cs="Times New Roman"/>
          <w:color w:val="000000"/>
          <w:sz w:val="20"/>
          <w:szCs w:val="20"/>
        </w:rPr>
        <w:t>Maiya</w:t>
      </w:r>
      <w:proofErr w:type="spellEnd"/>
      <w:r w:rsidRPr="00EA20B3">
        <w:rPr>
          <w:rFonts w:ascii="Times New Roman" w:hAnsi="Times New Roman" w:cs="Times New Roman"/>
          <w:color w:val="000000"/>
          <w:sz w:val="20"/>
          <w:szCs w:val="20"/>
        </w:rPr>
        <w:t xml:space="preserve">, H.M., </w:t>
      </w:r>
      <w:proofErr w:type="spellStart"/>
      <w:r w:rsidRPr="00EA20B3">
        <w:rPr>
          <w:rFonts w:ascii="Times New Roman" w:hAnsi="Times New Roman" w:cs="Times New Roman"/>
          <w:color w:val="000000"/>
          <w:sz w:val="20"/>
          <w:szCs w:val="20"/>
        </w:rPr>
        <w:t>Sonkare</w:t>
      </w:r>
      <w:proofErr w:type="spellEnd"/>
      <w:r w:rsidRPr="00EA20B3">
        <w:rPr>
          <w:rFonts w:ascii="Times New Roman" w:hAnsi="Times New Roman" w:cs="Times New Roman"/>
          <w:color w:val="000000"/>
          <w:sz w:val="20"/>
          <w:szCs w:val="20"/>
        </w:rPr>
        <w:t xml:space="preserve">, O., Sow, M., Di Deco, M.A. and </w:t>
      </w:r>
      <w:proofErr w:type="spellStart"/>
      <w:r w:rsidRPr="00EA20B3">
        <w:rPr>
          <w:rFonts w:ascii="Times New Roman" w:hAnsi="Times New Roman" w:cs="Times New Roman"/>
          <w:color w:val="000000"/>
          <w:sz w:val="20"/>
          <w:szCs w:val="20"/>
        </w:rPr>
        <w:t>Coluzzi</w:t>
      </w:r>
      <w:proofErr w:type="spellEnd"/>
      <w:r w:rsidRPr="00EA20B3">
        <w:rPr>
          <w:rFonts w:ascii="Times New Roman" w:hAnsi="Times New Roman" w:cs="Times New Roman"/>
          <w:color w:val="000000"/>
          <w:sz w:val="20"/>
          <w:szCs w:val="20"/>
        </w:rPr>
        <w:t xml:space="preserve">, M. (1994). Ecological Genetic Studies in the Chromosomal form of </w:t>
      </w:r>
      <w:r w:rsidRPr="00EA20B3">
        <w:rPr>
          <w:rFonts w:ascii="Times New Roman" w:hAnsi="Times New Roman" w:cs="Times New Roman"/>
          <w:i/>
          <w:iCs/>
          <w:color w:val="000000"/>
          <w:sz w:val="20"/>
          <w:szCs w:val="20"/>
        </w:rPr>
        <w:t xml:space="preserve">Anopheles Gambia </w:t>
      </w:r>
      <w:proofErr w:type="spellStart"/>
      <w:r w:rsidRPr="00EA20B3">
        <w:rPr>
          <w:rFonts w:ascii="Times New Roman" w:hAnsi="Times New Roman" w:cs="Times New Roman"/>
          <w:color w:val="000000"/>
          <w:sz w:val="20"/>
          <w:szCs w:val="20"/>
        </w:rPr>
        <w:t>s.s</w:t>
      </w:r>
      <w:proofErr w:type="spellEnd"/>
      <w:r w:rsidRPr="00EA20B3">
        <w:rPr>
          <w:rFonts w:ascii="Times New Roman" w:hAnsi="Times New Roman" w:cs="Times New Roman"/>
          <w:color w:val="000000"/>
          <w:sz w:val="20"/>
          <w:szCs w:val="20"/>
        </w:rPr>
        <w:t xml:space="preserve">. in Mali, West Africa. </w:t>
      </w:r>
      <w:proofErr w:type="spellStart"/>
      <w:r w:rsidRPr="00EA20B3">
        <w:rPr>
          <w:rFonts w:ascii="Times New Roman" w:hAnsi="Times New Roman" w:cs="Times New Roman"/>
          <w:i/>
          <w:iCs/>
          <w:color w:val="000000"/>
          <w:sz w:val="20"/>
          <w:szCs w:val="20"/>
        </w:rPr>
        <w:t>Genetica</w:t>
      </w:r>
      <w:proofErr w:type="spellEnd"/>
      <w:r w:rsidRPr="00EA20B3">
        <w:rPr>
          <w:rFonts w:ascii="Times New Roman" w:hAnsi="Times New Roman" w:cs="Times New Roman"/>
          <w:iCs/>
          <w:color w:val="000000"/>
          <w:sz w:val="20"/>
          <w:szCs w:val="20"/>
        </w:rPr>
        <w:t>,</w:t>
      </w:r>
      <w:r w:rsidRPr="00EA20B3">
        <w:rPr>
          <w:rFonts w:ascii="Times New Roman" w:hAnsi="Times New Roman" w:cs="Times New Roman"/>
          <w:i/>
          <w:iCs/>
          <w:color w:val="000000"/>
          <w:sz w:val="20"/>
          <w:szCs w:val="20"/>
        </w:rPr>
        <w:t xml:space="preserve"> </w:t>
      </w:r>
      <w:r w:rsidRPr="00EA20B3">
        <w:rPr>
          <w:rFonts w:ascii="Times New Roman" w:hAnsi="Times New Roman" w:cs="Times New Roman"/>
          <w:color w:val="000000"/>
          <w:sz w:val="20"/>
          <w:szCs w:val="20"/>
        </w:rPr>
        <w:t>94(2-3): 213-223.</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EA20B3">
        <w:rPr>
          <w:rFonts w:ascii="Times New Roman" w:hAnsi="Times New Roman" w:cs="Times New Roman"/>
          <w:sz w:val="20"/>
          <w:szCs w:val="20"/>
        </w:rPr>
        <w:t>Ukpai</w:t>
      </w:r>
      <w:proofErr w:type="spellEnd"/>
      <w:r w:rsidRPr="00EA20B3">
        <w:rPr>
          <w:rFonts w:ascii="Times New Roman" w:hAnsi="Times New Roman" w:cs="Times New Roman"/>
          <w:sz w:val="20"/>
          <w:szCs w:val="20"/>
        </w:rPr>
        <w:t xml:space="preserve">, O.M. and </w:t>
      </w:r>
      <w:proofErr w:type="spellStart"/>
      <w:r w:rsidRPr="00EA20B3">
        <w:rPr>
          <w:rFonts w:ascii="Times New Roman" w:hAnsi="Times New Roman" w:cs="Times New Roman"/>
          <w:sz w:val="20"/>
          <w:szCs w:val="20"/>
        </w:rPr>
        <w:t>Ajoku</w:t>
      </w:r>
      <w:proofErr w:type="spellEnd"/>
      <w:r w:rsidRPr="00EA20B3">
        <w:rPr>
          <w:rFonts w:ascii="Times New Roman" w:hAnsi="Times New Roman" w:cs="Times New Roman"/>
          <w:sz w:val="20"/>
          <w:szCs w:val="20"/>
        </w:rPr>
        <w:t xml:space="preserve">, E.I. (2001). The prevalence of malaria in </w:t>
      </w:r>
      <w:proofErr w:type="spellStart"/>
      <w:r w:rsidRPr="00EA20B3">
        <w:rPr>
          <w:rFonts w:ascii="Times New Roman" w:hAnsi="Times New Roman" w:cs="Times New Roman"/>
          <w:sz w:val="20"/>
          <w:szCs w:val="20"/>
        </w:rPr>
        <w:t>Okigwe</w:t>
      </w:r>
      <w:proofErr w:type="spellEnd"/>
      <w:r w:rsidRPr="00EA20B3">
        <w:rPr>
          <w:rFonts w:ascii="Times New Roman" w:hAnsi="Times New Roman" w:cs="Times New Roman"/>
          <w:sz w:val="20"/>
          <w:szCs w:val="20"/>
        </w:rPr>
        <w:t xml:space="preserve"> and </w:t>
      </w:r>
      <w:proofErr w:type="spellStart"/>
      <w:r w:rsidRPr="00EA20B3">
        <w:rPr>
          <w:rFonts w:ascii="Times New Roman" w:hAnsi="Times New Roman" w:cs="Times New Roman"/>
          <w:sz w:val="20"/>
          <w:szCs w:val="20"/>
        </w:rPr>
        <w:t>Owerri</w:t>
      </w:r>
      <w:proofErr w:type="spellEnd"/>
      <w:r w:rsidRPr="00EA20B3">
        <w:rPr>
          <w:rFonts w:ascii="Times New Roman" w:hAnsi="Times New Roman" w:cs="Times New Roman"/>
          <w:sz w:val="20"/>
          <w:szCs w:val="20"/>
        </w:rPr>
        <w:t xml:space="preserve"> Areas of Imo state Nigeria. </w:t>
      </w:r>
      <w:r w:rsidRPr="00EA20B3">
        <w:rPr>
          <w:rFonts w:ascii="Times New Roman" w:hAnsi="Times New Roman" w:cs="Times New Roman"/>
          <w:i/>
          <w:iCs/>
          <w:sz w:val="20"/>
          <w:szCs w:val="20"/>
        </w:rPr>
        <w:t xml:space="preserve">Nigerian Journal of </w:t>
      </w:r>
      <w:proofErr w:type="spellStart"/>
      <w:r w:rsidRPr="00EA20B3">
        <w:rPr>
          <w:rFonts w:ascii="Times New Roman" w:hAnsi="Times New Roman" w:cs="Times New Roman"/>
          <w:i/>
          <w:iCs/>
          <w:sz w:val="20"/>
          <w:szCs w:val="20"/>
        </w:rPr>
        <w:t>Parasitology</w:t>
      </w:r>
      <w:proofErr w:type="spellEnd"/>
      <w:r w:rsidRPr="00EA20B3">
        <w:rPr>
          <w:rFonts w:ascii="Times New Roman" w:hAnsi="Times New Roman" w:cs="Times New Roman"/>
          <w:iCs/>
          <w:sz w:val="20"/>
          <w:szCs w:val="20"/>
        </w:rPr>
        <w:t>,</w:t>
      </w:r>
      <w:r w:rsidRPr="00EA20B3">
        <w:rPr>
          <w:rFonts w:ascii="Times New Roman" w:hAnsi="Times New Roman" w:cs="Times New Roman"/>
          <w:sz w:val="20"/>
          <w:szCs w:val="20"/>
        </w:rPr>
        <w:t xml:space="preserve"> 22(1&amp;2): 43-48.</w:t>
      </w:r>
    </w:p>
    <w:p w:rsidR="008B64F4" w:rsidRPr="00EA20B3" w:rsidRDefault="008B64F4" w:rsidP="00A83A06">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EA20B3">
        <w:rPr>
          <w:rFonts w:ascii="Times New Roman" w:hAnsi="Times New Roman" w:cs="Times New Roman"/>
          <w:color w:val="000000"/>
          <w:sz w:val="20"/>
          <w:szCs w:val="20"/>
        </w:rPr>
        <w:t xml:space="preserve">Washburn, J.Q. (1995). Regulation of Factors Affecting Larval Mosquito Population in Container and Pool Habitats. Implication for Biological Control. </w:t>
      </w:r>
      <w:r w:rsidRPr="00EA20B3">
        <w:rPr>
          <w:rFonts w:ascii="Times New Roman" w:hAnsi="Times New Roman" w:cs="Times New Roman"/>
          <w:i/>
          <w:iCs/>
          <w:color w:val="000000"/>
          <w:sz w:val="20"/>
          <w:szCs w:val="20"/>
        </w:rPr>
        <w:t xml:space="preserve">Journal of </w:t>
      </w:r>
      <w:r w:rsidR="00116A79" w:rsidRPr="00EA20B3">
        <w:rPr>
          <w:rFonts w:ascii="Times New Roman" w:hAnsi="Times New Roman" w:cs="Times New Roman"/>
          <w:i/>
          <w:iCs/>
          <w:color w:val="000000"/>
          <w:sz w:val="20"/>
          <w:szCs w:val="20"/>
        </w:rPr>
        <w:t>the</w:t>
      </w:r>
      <w:r w:rsidRPr="00EA20B3">
        <w:rPr>
          <w:rFonts w:ascii="Times New Roman" w:hAnsi="Times New Roman" w:cs="Times New Roman"/>
          <w:i/>
          <w:iCs/>
          <w:color w:val="000000"/>
          <w:sz w:val="20"/>
          <w:szCs w:val="20"/>
        </w:rPr>
        <w:t xml:space="preserve"> American Mosquito Control Association, </w:t>
      </w:r>
      <w:r w:rsidRPr="00EA20B3">
        <w:rPr>
          <w:rFonts w:ascii="Times New Roman" w:hAnsi="Times New Roman" w:cs="Times New Roman"/>
          <w:color w:val="000000"/>
          <w:sz w:val="20"/>
          <w:szCs w:val="20"/>
        </w:rPr>
        <w:t>11: 279-283.</w:t>
      </w:r>
      <w:r w:rsidR="00EA20B3" w:rsidRPr="00EA20B3">
        <w:rPr>
          <w:rFonts w:ascii="Times New Roman" w:hAnsi="Times New Roman" w:cs="Times New Roman"/>
          <w:color w:val="000000"/>
          <w:sz w:val="20"/>
          <w:szCs w:val="20"/>
        </w:rPr>
        <w:t xml:space="preserve"> </w:t>
      </w:r>
    </w:p>
    <w:p w:rsidR="00A83A06" w:rsidRPr="00EA20B3" w:rsidRDefault="00A83A06" w:rsidP="00A83A06">
      <w:pPr>
        <w:snapToGrid w:val="0"/>
        <w:spacing w:after="0" w:line="240" w:lineRule="auto"/>
        <w:ind w:left="425" w:hanging="425"/>
        <w:jc w:val="both"/>
        <w:rPr>
          <w:rFonts w:ascii="Times New Roman" w:hAnsi="Times New Roman" w:cs="Times New Roman"/>
          <w:sz w:val="20"/>
          <w:szCs w:val="20"/>
        </w:rPr>
        <w:sectPr w:rsidR="00A83A06" w:rsidRPr="00EA20B3" w:rsidSect="00A83A06">
          <w:type w:val="continuous"/>
          <w:pgSz w:w="12240" w:h="15840" w:code="1"/>
          <w:pgMar w:top="1440" w:right="1440" w:bottom="1440" w:left="1440" w:header="720" w:footer="720" w:gutter="0"/>
          <w:cols w:num="2" w:space="550"/>
          <w:docGrid w:linePitch="360"/>
        </w:sectPr>
      </w:pPr>
    </w:p>
    <w:p w:rsidR="00A83A06" w:rsidRPr="00EA20B3" w:rsidRDefault="005116C9" w:rsidP="00A83A06">
      <w:pPr>
        <w:snapToGrid w:val="0"/>
        <w:spacing w:after="0" w:line="240" w:lineRule="auto"/>
        <w:ind w:left="425" w:hanging="425"/>
        <w:jc w:val="both"/>
        <w:rPr>
          <w:rFonts w:ascii="Times New Roman" w:hAnsi="Times New Roman" w:cs="Times New Roman"/>
          <w:sz w:val="20"/>
          <w:szCs w:val="20"/>
          <w:lang w:eastAsia="zh-CN"/>
        </w:rPr>
      </w:pPr>
      <w:r w:rsidRPr="00EA20B3">
        <w:rPr>
          <w:rFonts w:ascii="Times New Roman" w:hAnsi="Times New Roman" w:cs="Times New Roman" w:hint="eastAsia"/>
          <w:sz w:val="20"/>
          <w:szCs w:val="20"/>
          <w:lang w:eastAsia="zh-CN"/>
        </w:rPr>
        <w:lastRenderedPageBreak/>
        <w:t xml:space="preserve"> </w:t>
      </w:r>
    </w:p>
    <w:p w:rsidR="00A83A06" w:rsidRPr="00EA20B3" w:rsidRDefault="005116C9" w:rsidP="00A83A06">
      <w:pPr>
        <w:snapToGrid w:val="0"/>
        <w:spacing w:after="0" w:line="240" w:lineRule="auto"/>
        <w:ind w:left="425" w:hanging="425"/>
        <w:jc w:val="both"/>
        <w:rPr>
          <w:rFonts w:ascii="Times New Roman" w:hAnsi="Times New Roman" w:cs="Times New Roman"/>
          <w:sz w:val="20"/>
          <w:szCs w:val="20"/>
          <w:lang w:eastAsia="zh-CN"/>
        </w:rPr>
      </w:pPr>
      <w:r w:rsidRPr="00EA20B3">
        <w:rPr>
          <w:rFonts w:ascii="Times New Roman" w:hAnsi="Times New Roman" w:cs="Times New Roman" w:hint="eastAsia"/>
          <w:sz w:val="20"/>
          <w:szCs w:val="20"/>
          <w:lang w:eastAsia="zh-CN"/>
        </w:rPr>
        <w:t xml:space="preserve"> </w:t>
      </w:r>
    </w:p>
    <w:p w:rsidR="00A83A06" w:rsidRPr="00EA20B3" w:rsidRDefault="00A83A06" w:rsidP="00A83A06">
      <w:pPr>
        <w:snapToGrid w:val="0"/>
        <w:spacing w:after="0" w:line="240" w:lineRule="auto"/>
        <w:ind w:left="425" w:hanging="425"/>
        <w:jc w:val="both"/>
        <w:rPr>
          <w:rFonts w:ascii="Times New Roman" w:hAnsi="Times New Roman" w:cs="Times New Roman"/>
          <w:sz w:val="20"/>
          <w:szCs w:val="20"/>
          <w:lang w:eastAsia="zh-CN"/>
        </w:rPr>
      </w:pPr>
    </w:p>
    <w:p w:rsidR="00BB0F00" w:rsidRPr="00EA20B3" w:rsidRDefault="00A83A06" w:rsidP="00A83A06">
      <w:pPr>
        <w:snapToGrid w:val="0"/>
        <w:spacing w:after="0" w:line="240" w:lineRule="auto"/>
        <w:ind w:left="425" w:hanging="425"/>
        <w:jc w:val="both"/>
        <w:rPr>
          <w:rFonts w:ascii="Times New Roman" w:hAnsi="Times New Roman" w:cs="Times New Roman"/>
          <w:sz w:val="20"/>
          <w:szCs w:val="20"/>
        </w:rPr>
      </w:pPr>
      <w:r w:rsidRPr="00EA20B3">
        <w:rPr>
          <w:rFonts w:ascii="Times New Roman" w:hAnsi="Times New Roman" w:cs="Times New Roman"/>
          <w:sz w:val="20"/>
          <w:szCs w:val="20"/>
        </w:rPr>
        <w:t>11/25/2016</w:t>
      </w:r>
    </w:p>
    <w:sectPr w:rsidR="00BB0F00" w:rsidRPr="00EA20B3" w:rsidSect="004D4DA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3D6" w:rsidRDefault="003173D6">
      <w:pPr>
        <w:spacing w:after="0" w:line="240" w:lineRule="auto"/>
      </w:pPr>
      <w:r>
        <w:separator/>
      </w:r>
    </w:p>
  </w:endnote>
  <w:endnote w:type="continuationSeparator" w:id="0">
    <w:p w:rsidR="003173D6" w:rsidRDefault="00317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2E" w:rsidRPr="00A83A06" w:rsidRDefault="009E2C70" w:rsidP="00A83A06">
    <w:pPr>
      <w:spacing w:after="0" w:line="240" w:lineRule="auto"/>
      <w:jc w:val="center"/>
      <w:rPr>
        <w:rFonts w:ascii="Times New Roman" w:hAnsi="Times New Roman" w:cs="Times New Roman"/>
        <w:sz w:val="20"/>
      </w:rPr>
    </w:pPr>
    <w:r w:rsidRPr="00A83A06">
      <w:rPr>
        <w:rFonts w:ascii="Times New Roman" w:hAnsi="Times New Roman" w:cs="Times New Roman"/>
        <w:sz w:val="20"/>
      </w:rPr>
      <w:fldChar w:fldCharType="begin"/>
    </w:r>
    <w:r w:rsidR="00A83A06" w:rsidRPr="00A83A06">
      <w:rPr>
        <w:rFonts w:ascii="Times New Roman" w:hAnsi="Times New Roman" w:cs="Times New Roman"/>
        <w:sz w:val="20"/>
      </w:rPr>
      <w:instrText xml:space="preserve"> page </w:instrText>
    </w:r>
    <w:r w:rsidRPr="00A83A06">
      <w:rPr>
        <w:rFonts w:ascii="Times New Roman" w:hAnsi="Times New Roman" w:cs="Times New Roman"/>
        <w:sz w:val="20"/>
      </w:rPr>
      <w:fldChar w:fldCharType="separate"/>
    </w:r>
    <w:r w:rsidR="00EA20B3">
      <w:rPr>
        <w:rFonts w:ascii="Times New Roman" w:hAnsi="Times New Roman" w:cs="Times New Roman"/>
        <w:noProof/>
        <w:sz w:val="20"/>
      </w:rPr>
      <w:t>10</w:t>
    </w:r>
    <w:r w:rsidRPr="00A83A0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3D6" w:rsidRDefault="003173D6">
      <w:pPr>
        <w:spacing w:after="0" w:line="240" w:lineRule="auto"/>
      </w:pPr>
      <w:r>
        <w:separator/>
      </w:r>
    </w:p>
  </w:footnote>
  <w:footnote w:type="continuationSeparator" w:id="0">
    <w:p w:rsidR="003173D6" w:rsidRDefault="00317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06" w:rsidRPr="00A83A06" w:rsidRDefault="00A83A06" w:rsidP="00A83A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3A06">
      <w:rPr>
        <w:rFonts w:ascii="Times New Roman" w:hAnsi="Times New Roman" w:cs="Times New Roman" w:hint="eastAsia"/>
        <w:iCs/>
        <w:color w:val="000000"/>
        <w:sz w:val="20"/>
        <w:szCs w:val="20"/>
      </w:rPr>
      <w:tab/>
    </w:r>
    <w:r w:rsidRPr="00A83A06">
      <w:rPr>
        <w:rFonts w:ascii="Times New Roman" w:hAnsi="Times New Roman" w:cs="Times New Roman"/>
        <w:iCs/>
        <w:color w:val="000000"/>
        <w:sz w:val="20"/>
        <w:szCs w:val="20"/>
      </w:rPr>
      <w:t xml:space="preserve">Researcher </w:t>
    </w:r>
    <w:r w:rsidRPr="00A83A06">
      <w:rPr>
        <w:rFonts w:ascii="Times New Roman" w:hAnsi="Times New Roman" w:cs="Times New Roman"/>
        <w:iCs/>
        <w:sz w:val="20"/>
        <w:szCs w:val="20"/>
      </w:rPr>
      <w:t>201</w:t>
    </w:r>
    <w:r w:rsidRPr="00A83A06">
      <w:rPr>
        <w:rFonts w:ascii="Times New Roman" w:hAnsi="Times New Roman" w:cs="Times New Roman" w:hint="eastAsia"/>
        <w:iCs/>
        <w:sz w:val="20"/>
        <w:szCs w:val="20"/>
      </w:rPr>
      <w:t>6</w:t>
    </w:r>
    <w:r w:rsidRPr="00A83A06">
      <w:rPr>
        <w:rFonts w:ascii="Times New Roman" w:hAnsi="Times New Roman" w:cs="Times New Roman"/>
        <w:iCs/>
        <w:sz w:val="20"/>
        <w:szCs w:val="20"/>
      </w:rPr>
      <w:t>;</w:t>
    </w:r>
    <w:r w:rsidRPr="00A83A06">
      <w:rPr>
        <w:rFonts w:ascii="Times New Roman" w:hAnsi="Times New Roman" w:cs="Times New Roman" w:hint="eastAsia"/>
        <w:iCs/>
        <w:sz w:val="20"/>
        <w:szCs w:val="20"/>
      </w:rPr>
      <w:t>8</w:t>
    </w:r>
    <w:r w:rsidRPr="00A83A06">
      <w:rPr>
        <w:rFonts w:ascii="Times New Roman" w:hAnsi="Times New Roman" w:cs="Times New Roman"/>
        <w:iCs/>
        <w:sz w:val="20"/>
        <w:szCs w:val="20"/>
      </w:rPr>
      <w:t>(</w:t>
    </w:r>
    <w:r w:rsidRPr="00A83A06">
      <w:rPr>
        <w:rFonts w:ascii="Times New Roman" w:hAnsi="Times New Roman" w:cs="Times New Roman" w:hint="eastAsia"/>
        <w:iCs/>
        <w:sz w:val="20"/>
        <w:szCs w:val="20"/>
      </w:rPr>
      <w:t>11</w:t>
    </w:r>
    <w:r w:rsidRPr="00A83A06">
      <w:rPr>
        <w:rFonts w:ascii="Times New Roman" w:hAnsi="Times New Roman" w:cs="Times New Roman"/>
        <w:iCs/>
        <w:sz w:val="20"/>
        <w:szCs w:val="20"/>
      </w:rPr>
      <w:t xml:space="preserve">)  </w:t>
    </w:r>
    <w:r w:rsidRPr="00A83A06">
      <w:rPr>
        <w:rFonts w:ascii="Times New Roman" w:hAnsi="Times New Roman" w:cs="Times New Roman" w:hint="eastAsia"/>
        <w:iCs/>
        <w:sz w:val="20"/>
        <w:szCs w:val="20"/>
      </w:rPr>
      <w:t xml:space="preserve"> </w:t>
    </w:r>
    <w:r w:rsidRPr="00A83A06">
      <w:rPr>
        <w:rFonts w:ascii="Times New Roman" w:hAnsi="Times New Roman" w:cs="Times New Roman"/>
        <w:iCs/>
        <w:sz w:val="20"/>
        <w:szCs w:val="20"/>
      </w:rPr>
      <w:t xml:space="preserve"> </w:t>
    </w:r>
    <w:r w:rsidRPr="00A83A06">
      <w:rPr>
        <w:rFonts w:ascii="Times New Roman" w:hAnsi="Times New Roman" w:cs="Times New Roman" w:hint="eastAsia"/>
        <w:iCs/>
        <w:sz w:val="20"/>
        <w:szCs w:val="20"/>
      </w:rPr>
      <w:tab/>
    </w:r>
    <w:r w:rsidRPr="00A83A06">
      <w:rPr>
        <w:rFonts w:ascii="Times New Roman" w:hAnsi="Times New Roman" w:cs="Times New Roman"/>
        <w:iCs/>
        <w:sz w:val="20"/>
        <w:szCs w:val="20"/>
      </w:rPr>
      <w:t xml:space="preserve">    </w:t>
    </w:r>
    <w:r w:rsidRPr="00A83A06">
      <w:rPr>
        <w:rFonts w:ascii="Times New Roman" w:hAnsi="Times New Roman" w:cs="Times New Roman"/>
        <w:sz w:val="20"/>
        <w:szCs w:val="20"/>
      </w:rPr>
      <w:t xml:space="preserve"> </w:t>
    </w:r>
    <w:hyperlink r:id="rId1" w:history="1">
      <w:r w:rsidRPr="00A83A06">
        <w:rPr>
          <w:rStyle w:val="Hyperlink"/>
          <w:rFonts w:ascii="Times New Roman" w:hAnsi="Times New Roman" w:cs="Times New Roman"/>
          <w:color w:val="0000FF"/>
          <w:sz w:val="20"/>
          <w:szCs w:val="20"/>
        </w:rPr>
        <w:t>http://www.sciencepub.net/researcher</w:t>
      </w:r>
    </w:hyperlink>
  </w:p>
  <w:p w:rsidR="00A83A06" w:rsidRPr="00A83A06" w:rsidRDefault="00A83A06" w:rsidP="00A83A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0131"/>
    <w:multiLevelType w:val="hybridMultilevel"/>
    <w:tmpl w:val="472C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52B83"/>
    <w:multiLevelType w:val="hybridMultilevel"/>
    <w:tmpl w:val="8516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2275B"/>
    <w:multiLevelType w:val="hybridMultilevel"/>
    <w:tmpl w:val="11FE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DD13DE"/>
    <w:multiLevelType w:val="hybridMultilevel"/>
    <w:tmpl w:val="623AB862"/>
    <w:lvl w:ilvl="0" w:tplc="49A0E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81C98"/>
    <w:multiLevelType w:val="hybridMultilevel"/>
    <w:tmpl w:val="E084B6F2"/>
    <w:lvl w:ilvl="0" w:tplc="EA8230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8B64F4"/>
    <w:rsid w:val="00116A79"/>
    <w:rsid w:val="001C79C6"/>
    <w:rsid w:val="00240072"/>
    <w:rsid w:val="003173D6"/>
    <w:rsid w:val="003313BD"/>
    <w:rsid w:val="004D4DA1"/>
    <w:rsid w:val="005116C9"/>
    <w:rsid w:val="00526882"/>
    <w:rsid w:val="005376CB"/>
    <w:rsid w:val="00560484"/>
    <w:rsid w:val="00621CE5"/>
    <w:rsid w:val="008B64F4"/>
    <w:rsid w:val="00972B4C"/>
    <w:rsid w:val="009D042F"/>
    <w:rsid w:val="009E2C70"/>
    <w:rsid w:val="00A57EA8"/>
    <w:rsid w:val="00A83A06"/>
    <w:rsid w:val="00B70C24"/>
    <w:rsid w:val="00BB0F00"/>
    <w:rsid w:val="00D23C4D"/>
    <w:rsid w:val="00EA20B3"/>
    <w:rsid w:val="00F3601C"/>
    <w:rsid w:val="00F91182"/>
    <w:rsid w:val="00F94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F4"/>
  </w:style>
  <w:style w:type="character" w:styleId="Hyperlink">
    <w:name w:val="Hyperlink"/>
    <w:basedOn w:val="DefaultParagraphFont"/>
    <w:uiPriority w:val="99"/>
    <w:unhideWhenUsed/>
    <w:rsid w:val="008B64F4"/>
    <w:rPr>
      <w:color w:val="0563C1" w:themeColor="hyperlink"/>
      <w:u w:val="single"/>
    </w:rPr>
  </w:style>
  <w:style w:type="paragraph" w:styleId="ListParagraph">
    <w:name w:val="List Paragraph"/>
    <w:basedOn w:val="Normal"/>
    <w:uiPriority w:val="34"/>
    <w:qFormat/>
    <w:rsid w:val="00526882"/>
    <w:pPr>
      <w:ind w:left="720"/>
      <w:contextualSpacing/>
    </w:pPr>
  </w:style>
  <w:style w:type="paragraph" w:styleId="Header">
    <w:name w:val="header"/>
    <w:basedOn w:val="Normal"/>
    <w:link w:val="HeaderChar"/>
    <w:uiPriority w:val="99"/>
    <w:semiHidden/>
    <w:unhideWhenUsed/>
    <w:rsid w:val="004D4DA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D4DA1"/>
    <w:rPr>
      <w:sz w:val="18"/>
      <w:szCs w:val="18"/>
    </w:rPr>
  </w:style>
  <w:style w:type="paragraph" w:styleId="BalloonText">
    <w:name w:val="Balloon Text"/>
    <w:basedOn w:val="Normal"/>
    <w:link w:val="BalloonTextChar"/>
    <w:uiPriority w:val="99"/>
    <w:semiHidden/>
    <w:unhideWhenUsed/>
    <w:rsid w:val="00EA2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ebuzoemev@gmail.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1116.02"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30325629406556"/>
          <c:y val="4.6759315044650626E-2"/>
          <c:w val="0.86969674370593442"/>
          <c:h val="0.64969239935199685"/>
        </c:manualLayout>
      </c:layout>
      <c:lineChart>
        <c:grouping val="standard"/>
        <c:ser>
          <c:idx val="0"/>
          <c:order val="0"/>
          <c:tx>
            <c:strRef>
              <c:f>Sheet1!$A$5</c:f>
              <c:strCache>
                <c:ptCount val="1"/>
                <c:pt idx="0">
                  <c:v>Anopheles</c:v>
                </c:pt>
              </c:strCache>
            </c:strRef>
          </c:tx>
          <c:spPr>
            <a:ln w="38100" cap="rnd">
              <a:solidFill>
                <a:schemeClr val="accent1"/>
              </a:solidFill>
              <a:prstDash val="sysDot"/>
              <a:round/>
            </a:ln>
            <a:effectLst/>
          </c:spPr>
          <c:marker>
            <c:symbol val="none"/>
          </c:marker>
          <c:cat>
            <c:strRef>
              <c:f>Sheet1!$B$4:$M$4</c:f>
              <c:strCache>
                <c:ptCount val="12"/>
                <c:pt idx="0">
                  <c:v>January    </c:v>
                </c:pt>
                <c:pt idx="1">
                  <c:v> February</c:v>
                </c:pt>
                <c:pt idx="2">
                  <c:v>  March</c:v>
                </c:pt>
                <c:pt idx="3">
                  <c:v>   April</c:v>
                </c:pt>
                <c:pt idx="4">
                  <c:v>    May</c:v>
                </c:pt>
                <c:pt idx="5">
                  <c:v>        June</c:v>
                </c:pt>
                <c:pt idx="6">
                  <c:v>         July</c:v>
                </c:pt>
                <c:pt idx="7">
                  <c:v>August</c:v>
                </c:pt>
                <c:pt idx="8">
                  <c:v>September</c:v>
                </c:pt>
                <c:pt idx="9">
                  <c:v>October</c:v>
                </c:pt>
                <c:pt idx="10">
                  <c:v>November</c:v>
                </c:pt>
                <c:pt idx="11">
                  <c:v>December</c:v>
                </c:pt>
              </c:strCache>
            </c:strRef>
          </c:cat>
          <c:val>
            <c:numRef>
              <c:f>Sheet1!$B$5:$M$5</c:f>
              <c:numCache>
                <c:formatCode>General</c:formatCode>
                <c:ptCount val="12"/>
                <c:pt idx="0">
                  <c:v>0.13500000000000001</c:v>
                </c:pt>
                <c:pt idx="1">
                  <c:v>0.14200000000000004</c:v>
                </c:pt>
                <c:pt idx="2">
                  <c:v>0.14200000000000004</c:v>
                </c:pt>
                <c:pt idx="3">
                  <c:v>0.14300000000000004</c:v>
                </c:pt>
                <c:pt idx="4">
                  <c:v>0.14900000000000024</c:v>
                </c:pt>
                <c:pt idx="5">
                  <c:v>0.12400000000000012</c:v>
                </c:pt>
                <c:pt idx="6">
                  <c:v>0.12000000000000002</c:v>
                </c:pt>
                <c:pt idx="7">
                  <c:v>0.13700000000000001</c:v>
                </c:pt>
                <c:pt idx="8">
                  <c:v>0.10500000000000002</c:v>
                </c:pt>
                <c:pt idx="9">
                  <c:v>0.13200000000000001</c:v>
                </c:pt>
                <c:pt idx="10">
                  <c:v>0.15400000000000041</c:v>
                </c:pt>
                <c:pt idx="11">
                  <c:v>0.15900000000000181</c:v>
                </c:pt>
              </c:numCache>
            </c:numRef>
          </c:val>
        </c:ser>
        <c:ser>
          <c:idx val="1"/>
          <c:order val="1"/>
          <c:tx>
            <c:strRef>
              <c:f>Sheet1!$A$6</c:f>
              <c:strCache>
                <c:ptCount val="1"/>
                <c:pt idx="0">
                  <c:v>Culex</c:v>
                </c:pt>
              </c:strCache>
            </c:strRef>
          </c:tx>
          <c:spPr>
            <a:ln w="6350" cap="rnd">
              <a:solidFill>
                <a:schemeClr val="accent2"/>
              </a:solidFill>
              <a:prstDash val="solid"/>
              <a:round/>
            </a:ln>
            <a:effectLst/>
          </c:spPr>
          <c:marker>
            <c:symbol val="none"/>
          </c:marker>
          <c:cat>
            <c:strRef>
              <c:f>Sheet1!$B$4:$M$4</c:f>
              <c:strCache>
                <c:ptCount val="12"/>
                <c:pt idx="0">
                  <c:v>January    </c:v>
                </c:pt>
                <c:pt idx="1">
                  <c:v> February</c:v>
                </c:pt>
                <c:pt idx="2">
                  <c:v>  March</c:v>
                </c:pt>
                <c:pt idx="3">
                  <c:v>   April</c:v>
                </c:pt>
                <c:pt idx="4">
                  <c:v>    May</c:v>
                </c:pt>
                <c:pt idx="5">
                  <c:v>        June</c:v>
                </c:pt>
                <c:pt idx="6">
                  <c:v>         July</c:v>
                </c:pt>
                <c:pt idx="7">
                  <c:v>August</c:v>
                </c:pt>
                <c:pt idx="8">
                  <c:v>September</c:v>
                </c:pt>
                <c:pt idx="9">
                  <c:v>October</c:v>
                </c:pt>
                <c:pt idx="10">
                  <c:v>November</c:v>
                </c:pt>
                <c:pt idx="11">
                  <c:v>December</c:v>
                </c:pt>
              </c:strCache>
            </c:strRef>
          </c:cat>
          <c:val>
            <c:numRef>
              <c:f>Sheet1!$B$6:$M$6</c:f>
              <c:numCache>
                <c:formatCode>General</c:formatCode>
                <c:ptCount val="12"/>
                <c:pt idx="0">
                  <c:v>0.15600000000000044</c:v>
                </c:pt>
                <c:pt idx="1">
                  <c:v>0.15300000000000041</c:v>
                </c:pt>
                <c:pt idx="2">
                  <c:v>0.15800000000000144</c:v>
                </c:pt>
                <c:pt idx="3">
                  <c:v>0.15100000000000041</c:v>
                </c:pt>
                <c:pt idx="4">
                  <c:v>0.16000000000000023</c:v>
                </c:pt>
                <c:pt idx="5">
                  <c:v>0.13900000000000001</c:v>
                </c:pt>
                <c:pt idx="6">
                  <c:v>0.14200000000000004</c:v>
                </c:pt>
                <c:pt idx="7">
                  <c:v>0.15800000000000144</c:v>
                </c:pt>
                <c:pt idx="8">
                  <c:v>0.16000000000000023</c:v>
                </c:pt>
                <c:pt idx="9">
                  <c:v>0.15500000000000044</c:v>
                </c:pt>
                <c:pt idx="10">
                  <c:v>0.15900000000000181</c:v>
                </c:pt>
                <c:pt idx="11">
                  <c:v>0.16000000000000023</c:v>
                </c:pt>
              </c:numCache>
            </c:numRef>
          </c:val>
        </c:ser>
        <c:ser>
          <c:idx val="2"/>
          <c:order val="2"/>
          <c:tx>
            <c:strRef>
              <c:f>Sheet1!$A$7</c:f>
              <c:strCache>
                <c:ptCount val="1"/>
                <c:pt idx="0">
                  <c:v>Aedes</c:v>
                </c:pt>
              </c:strCache>
            </c:strRef>
          </c:tx>
          <c:spPr>
            <a:ln w="28575" cap="rnd">
              <a:solidFill>
                <a:schemeClr val="accent3"/>
              </a:solidFill>
              <a:prstDash val="dash"/>
              <a:round/>
            </a:ln>
            <a:effectLst/>
          </c:spPr>
          <c:marker>
            <c:symbol val="none"/>
          </c:marker>
          <c:cat>
            <c:strRef>
              <c:f>Sheet1!$B$4:$M$4</c:f>
              <c:strCache>
                <c:ptCount val="12"/>
                <c:pt idx="0">
                  <c:v>January    </c:v>
                </c:pt>
                <c:pt idx="1">
                  <c:v> February</c:v>
                </c:pt>
                <c:pt idx="2">
                  <c:v>  March</c:v>
                </c:pt>
                <c:pt idx="3">
                  <c:v>   April</c:v>
                </c:pt>
                <c:pt idx="4">
                  <c:v>    May</c:v>
                </c:pt>
                <c:pt idx="5">
                  <c:v>        June</c:v>
                </c:pt>
                <c:pt idx="6">
                  <c:v>         July</c:v>
                </c:pt>
                <c:pt idx="7">
                  <c:v>August</c:v>
                </c:pt>
                <c:pt idx="8">
                  <c:v>September</c:v>
                </c:pt>
                <c:pt idx="9">
                  <c:v>October</c:v>
                </c:pt>
                <c:pt idx="10">
                  <c:v>November</c:v>
                </c:pt>
                <c:pt idx="11">
                  <c:v>December</c:v>
                </c:pt>
              </c:strCache>
            </c:strRef>
          </c:cat>
          <c:val>
            <c:numRef>
              <c:f>Sheet1!$B$7:$M$7</c:f>
              <c:numCache>
                <c:formatCode>General</c:formatCode>
                <c:ptCount val="12"/>
                <c:pt idx="0">
                  <c:v>0.16000000000000023</c:v>
                </c:pt>
                <c:pt idx="1">
                  <c:v>0.15800000000000144</c:v>
                </c:pt>
                <c:pt idx="2">
                  <c:v>0.16000000000000023</c:v>
                </c:pt>
                <c:pt idx="3">
                  <c:v>0.15600000000000044</c:v>
                </c:pt>
                <c:pt idx="4">
                  <c:v>0.16000000000000023</c:v>
                </c:pt>
                <c:pt idx="5">
                  <c:v>0.15500000000000044</c:v>
                </c:pt>
                <c:pt idx="6">
                  <c:v>0.15700000000000044</c:v>
                </c:pt>
                <c:pt idx="7">
                  <c:v>0.16000000000000023</c:v>
                </c:pt>
                <c:pt idx="8">
                  <c:v>0.14500000000000021</c:v>
                </c:pt>
                <c:pt idx="9">
                  <c:v>0.16000000000000023</c:v>
                </c:pt>
                <c:pt idx="10">
                  <c:v>0.15900000000000181</c:v>
                </c:pt>
                <c:pt idx="11">
                  <c:v>0.15600000000000044</c:v>
                </c:pt>
              </c:numCache>
            </c:numRef>
          </c:val>
        </c:ser>
        <c:ser>
          <c:idx val="3"/>
          <c:order val="3"/>
          <c:tx>
            <c:strRef>
              <c:f>Sheet1!$A$8</c:f>
              <c:strCache>
                <c:ptCount val="1"/>
                <c:pt idx="0">
                  <c:v>Total</c:v>
                </c:pt>
              </c:strCache>
            </c:strRef>
          </c:tx>
          <c:spPr>
            <a:ln w="28575" cap="rnd">
              <a:solidFill>
                <a:schemeClr val="accent4"/>
              </a:solidFill>
              <a:prstDash val="dashDot"/>
              <a:round/>
            </a:ln>
            <a:effectLst/>
          </c:spPr>
          <c:marker>
            <c:symbol val="none"/>
          </c:marker>
          <c:cat>
            <c:strRef>
              <c:f>Sheet1!$B$4:$M$4</c:f>
              <c:strCache>
                <c:ptCount val="12"/>
                <c:pt idx="0">
                  <c:v>January    </c:v>
                </c:pt>
                <c:pt idx="1">
                  <c:v> February</c:v>
                </c:pt>
                <c:pt idx="2">
                  <c:v>  March</c:v>
                </c:pt>
                <c:pt idx="3">
                  <c:v>   April</c:v>
                </c:pt>
                <c:pt idx="4">
                  <c:v>    May</c:v>
                </c:pt>
                <c:pt idx="5">
                  <c:v>        June</c:v>
                </c:pt>
                <c:pt idx="6">
                  <c:v>         July</c:v>
                </c:pt>
                <c:pt idx="7">
                  <c:v>August</c:v>
                </c:pt>
                <c:pt idx="8">
                  <c:v>September</c:v>
                </c:pt>
                <c:pt idx="9">
                  <c:v>October</c:v>
                </c:pt>
                <c:pt idx="10">
                  <c:v>November</c:v>
                </c:pt>
                <c:pt idx="11">
                  <c:v>December</c:v>
                </c:pt>
              </c:strCache>
            </c:strRef>
          </c:cat>
          <c:val>
            <c:numRef>
              <c:f>Sheet1!$B$8:$M$8</c:f>
              <c:numCache>
                <c:formatCode>General</c:formatCode>
                <c:ptCount val="12"/>
                <c:pt idx="0">
                  <c:v>0.45100000000000001</c:v>
                </c:pt>
                <c:pt idx="1">
                  <c:v>0.45300000000000001</c:v>
                </c:pt>
                <c:pt idx="2">
                  <c:v>0.46</c:v>
                </c:pt>
                <c:pt idx="3">
                  <c:v>0.45</c:v>
                </c:pt>
                <c:pt idx="4">
                  <c:v>0.46900000000000008</c:v>
                </c:pt>
                <c:pt idx="5">
                  <c:v>0.41800000000000032</c:v>
                </c:pt>
                <c:pt idx="6">
                  <c:v>0.41900000000000032</c:v>
                </c:pt>
                <c:pt idx="7">
                  <c:v>0.45500000000000002</c:v>
                </c:pt>
                <c:pt idx="8">
                  <c:v>0.41000000000000031</c:v>
                </c:pt>
                <c:pt idx="9">
                  <c:v>0.44700000000000051</c:v>
                </c:pt>
                <c:pt idx="10">
                  <c:v>0.47200000000000031</c:v>
                </c:pt>
                <c:pt idx="11">
                  <c:v>0.47500000000000031</c:v>
                </c:pt>
              </c:numCache>
            </c:numRef>
          </c:val>
        </c:ser>
        <c:marker val="1"/>
        <c:axId val="46901504"/>
        <c:axId val="46882816"/>
      </c:lineChart>
      <c:catAx>
        <c:axId val="46901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6882816"/>
        <c:crosses val="autoZero"/>
        <c:auto val="1"/>
        <c:lblAlgn val="ctr"/>
        <c:lblOffset val="100"/>
      </c:catAx>
      <c:valAx>
        <c:axId val="4688281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ZA"/>
                  <a:t>Diversity</a:t>
                </a:r>
                <a:r>
                  <a:rPr lang="en-ZA" baseline="0"/>
                  <a:t> Index of Mosquito Genera</a:t>
                </a:r>
                <a:endParaRPr lang="en-ZA"/>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690150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2016-11-27T06:26:00Z</dcterms:created>
  <dcterms:modified xsi:type="dcterms:W3CDTF">2016-11-27T14:28:00Z</dcterms:modified>
</cp:coreProperties>
</file>