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A11" w:rsidRPr="00535BC4" w:rsidRDefault="00875ECE" w:rsidP="002C50A1">
      <w:pPr>
        <w:snapToGrid w:val="0"/>
        <w:spacing w:after="0" w:line="240" w:lineRule="auto"/>
        <w:jc w:val="center"/>
        <w:rPr>
          <w:rFonts w:ascii="Times New Roman" w:hAnsi="Times New Roman"/>
          <w:b/>
          <w:sz w:val="20"/>
          <w:szCs w:val="24"/>
          <w:lang w:eastAsia="zh-CN"/>
        </w:rPr>
      </w:pPr>
      <w:proofErr w:type="gramStart"/>
      <w:r w:rsidRPr="00535BC4">
        <w:rPr>
          <w:rFonts w:ascii="Times New Roman" w:hAnsi="Times New Roman"/>
          <w:b/>
          <w:sz w:val="20"/>
          <w:szCs w:val="24"/>
        </w:rPr>
        <w:t xml:space="preserve">Integrated Geophysical Investigation Of Structural Failure Of A Building At </w:t>
      </w:r>
      <w:proofErr w:type="spellStart"/>
      <w:r w:rsidRPr="00535BC4">
        <w:rPr>
          <w:rFonts w:ascii="Times New Roman" w:hAnsi="Times New Roman"/>
          <w:b/>
          <w:sz w:val="20"/>
          <w:szCs w:val="24"/>
        </w:rPr>
        <w:t>Ido</w:t>
      </w:r>
      <w:proofErr w:type="spellEnd"/>
      <w:r w:rsidRPr="00535BC4">
        <w:rPr>
          <w:rFonts w:ascii="Times New Roman" w:hAnsi="Times New Roman"/>
          <w:b/>
          <w:sz w:val="20"/>
          <w:szCs w:val="24"/>
        </w:rPr>
        <w:t xml:space="preserve"> Local Government Secretariat Ibadan, Nigeria</w:t>
      </w:r>
      <w:r w:rsidR="009D7C64" w:rsidRPr="00535BC4">
        <w:rPr>
          <w:rFonts w:ascii="Times New Roman" w:hAnsi="Times New Roman"/>
          <w:b/>
          <w:sz w:val="20"/>
          <w:szCs w:val="24"/>
        </w:rPr>
        <w:t>.</w:t>
      </w:r>
      <w:proofErr w:type="gramEnd"/>
    </w:p>
    <w:p w:rsidR="00B87FA2" w:rsidRPr="00535BC4" w:rsidRDefault="00B87FA2" w:rsidP="002C50A1">
      <w:pPr>
        <w:snapToGrid w:val="0"/>
        <w:spacing w:after="0" w:line="240" w:lineRule="auto"/>
        <w:jc w:val="center"/>
        <w:rPr>
          <w:rFonts w:ascii="Times New Roman" w:hAnsi="Times New Roman"/>
          <w:b/>
          <w:sz w:val="20"/>
          <w:szCs w:val="24"/>
          <w:lang w:eastAsia="zh-CN"/>
        </w:rPr>
      </w:pPr>
    </w:p>
    <w:p w:rsidR="00EC1D63" w:rsidRPr="00535BC4" w:rsidRDefault="00EC1D63" w:rsidP="002C50A1">
      <w:pPr>
        <w:snapToGrid w:val="0"/>
        <w:spacing w:after="0" w:line="240" w:lineRule="auto"/>
        <w:jc w:val="center"/>
        <w:rPr>
          <w:rFonts w:ascii="Times New Roman" w:hAnsi="Times New Roman"/>
          <w:sz w:val="20"/>
          <w:szCs w:val="24"/>
          <w:lang w:eastAsia="zh-CN"/>
        </w:rPr>
      </w:pPr>
      <w:proofErr w:type="spellStart"/>
      <w:r w:rsidRPr="00535BC4">
        <w:rPr>
          <w:rFonts w:ascii="Times New Roman" w:hAnsi="Times New Roman"/>
          <w:sz w:val="20"/>
          <w:szCs w:val="24"/>
        </w:rPr>
        <w:t>Olatunde</w:t>
      </w:r>
      <w:proofErr w:type="spellEnd"/>
      <w:r w:rsidRPr="00535BC4">
        <w:rPr>
          <w:rFonts w:ascii="Times New Roman" w:hAnsi="Times New Roman"/>
          <w:sz w:val="20"/>
          <w:szCs w:val="24"/>
        </w:rPr>
        <w:t xml:space="preserve"> I. </w:t>
      </w:r>
      <w:proofErr w:type="spellStart"/>
      <w:r w:rsidRPr="00535BC4">
        <w:rPr>
          <w:rFonts w:ascii="Times New Roman" w:hAnsi="Times New Roman"/>
          <w:sz w:val="20"/>
          <w:szCs w:val="24"/>
        </w:rPr>
        <w:t>Popoola</w:t>
      </w:r>
      <w:proofErr w:type="spellEnd"/>
      <w:r w:rsidRPr="00535BC4">
        <w:rPr>
          <w:rFonts w:ascii="Times New Roman" w:hAnsi="Times New Roman"/>
          <w:sz w:val="20"/>
          <w:szCs w:val="24"/>
        </w:rPr>
        <w:t xml:space="preserve"> and </w:t>
      </w:r>
      <w:proofErr w:type="spellStart"/>
      <w:r w:rsidRPr="00535BC4">
        <w:rPr>
          <w:rFonts w:ascii="Times New Roman" w:hAnsi="Times New Roman"/>
          <w:sz w:val="20"/>
          <w:szCs w:val="24"/>
        </w:rPr>
        <w:t>Luqman</w:t>
      </w:r>
      <w:proofErr w:type="spellEnd"/>
      <w:r w:rsidRPr="00535BC4">
        <w:rPr>
          <w:rFonts w:ascii="Times New Roman" w:hAnsi="Times New Roman"/>
          <w:sz w:val="20"/>
          <w:szCs w:val="24"/>
        </w:rPr>
        <w:t xml:space="preserve"> A. Bello</w:t>
      </w:r>
    </w:p>
    <w:p w:rsidR="00C41091" w:rsidRPr="00535BC4" w:rsidRDefault="00C41091" w:rsidP="002C50A1">
      <w:pPr>
        <w:snapToGrid w:val="0"/>
        <w:spacing w:after="0" w:line="240" w:lineRule="auto"/>
        <w:jc w:val="center"/>
        <w:rPr>
          <w:rFonts w:ascii="Times New Roman" w:hAnsi="Times New Roman"/>
          <w:sz w:val="20"/>
          <w:szCs w:val="24"/>
          <w:lang w:eastAsia="zh-CN"/>
        </w:rPr>
      </w:pPr>
    </w:p>
    <w:p w:rsidR="00EC1D63" w:rsidRPr="00535BC4" w:rsidRDefault="00EC1D63" w:rsidP="002C50A1">
      <w:pPr>
        <w:snapToGrid w:val="0"/>
        <w:spacing w:after="0" w:line="240" w:lineRule="auto"/>
        <w:jc w:val="center"/>
        <w:rPr>
          <w:rFonts w:ascii="Times New Roman" w:hAnsi="Times New Roman"/>
          <w:sz w:val="20"/>
          <w:szCs w:val="24"/>
        </w:rPr>
      </w:pPr>
      <w:r w:rsidRPr="00535BC4">
        <w:rPr>
          <w:rFonts w:ascii="Times New Roman" w:hAnsi="Times New Roman"/>
          <w:sz w:val="20"/>
          <w:szCs w:val="24"/>
        </w:rPr>
        <w:t>Department of Physics, University of Ibadan, Nigeria</w:t>
      </w:r>
    </w:p>
    <w:p w:rsidR="00C41091" w:rsidRPr="00535BC4" w:rsidRDefault="00C41091" w:rsidP="002C50A1">
      <w:pPr>
        <w:snapToGrid w:val="0"/>
        <w:spacing w:after="0" w:line="240" w:lineRule="auto"/>
        <w:jc w:val="center"/>
        <w:rPr>
          <w:rFonts w:ascii="Times New Roman" w:hAnsi="Times New Roman"/>
          <w:b/>
          <w:sz w:val="20"/>
          <w:szCs w:val="24"/>
          <w:lang w:eastAsia="zh-CN"/>
        </w:rPr>
      </w:pPr>
    </w:p>
    <w:p w:rsidR="00702FDD" w:rsidRPr="00535BC4" w:rsidRDefault="009B1A4F" w:rsidP="002C50A1">
      <w:pPr>
        <w:snapToGrid w:val="0"/>
        <w:spacing w:after="0" w:line="240" w:lineRule="auto"/>
        <w:jc w:val="both"/>
        <w:rPr>
          <w:rFonts w:ascii="Times New Roman" w:hAnsi="Times New Roman"/>
          <w:sz w:val="20"/>
          <w:szCs w:val="24"/>
        </w:rPr>
      </w:pPr>
      <w:r w:rsidRPr="00535BC4">
        <w:rPr>
          <w:rFonts w:ascii="Times New Roman" w:hAnsi="Times New Roman"/>
          <w:b/>
          <w:sz w:val="20"/>
          <w:szCs w:val="24"/>
        </w:rPr>
        <w:t>Abstract:</w:t>
      </w:r>
      <w:r w:rsidR="00B87FA2" w:rsidRPr="00535BC4">
        <w:rPr>
          <w:rFonts w:ascii="Times New Roman" w:hAnsi="Times New Roman"/>
          <w:b/>
          <w:sz w:val="20"/>
          <w:szCs w:val="24"/>
          <w:lang w:eastAsia="zh-CN"/>
        </w:rPr>
        <w:t xml:space="preserve"> </w:t>
      </w:r>
      <w:r w:rsidR="001D7A11" w:rsidRPr="00535BC4">
        <w:rPr>
          <w:rFonts w:ascii="Times New Roman" w:hAnsi="Times New Roman"/>
          <w:sz w:val="20"/>
          <w:szCs w:val="24"/>
        </w:rPr>
        <w:t xml:space="preserve">The House of Chief Building at </w:t>
      </w:r>
      <w:proofErr w:type="spellStart"/>
      <w:r w:rsidR="001D7A11" w:rsidRPr="00535BC4">
        <w:rPr>
          <w:rFonts w:ascii="Times New Roman" w:hAnsi="Times New Roman"/>
          <w:sz w:val="20"/>
          <w:szCs w:val="24"/>
        </w:rPr>
        <w:t>Ido</w:t>
      </w:r>
      <w:proofErr w:type="spellEnd"/>
      <w:r w:rsidR="001D7A11" w:rsidRPr="00535BC4">
        <w:rPr>
          <w:rFonts w:ascii="Times New Roman" w:hAnsi="Times New Roman"/>
          <w:sz w:val="20"/>
          <w:szCs w:val="24"/>
        </w:rPr>
        <w:t xml:space="preserve"> Local Government Council Secretariat</w:t>
      </w:r>
      <w:r w:rsidR="000D6E7E" w:rsidRPr="00535BC4">
        <w:rPr>
          <w:rFonts w:ascii="Times New Roman" w:hAnsi="Times New Roman"/>
          <w:sz w:val="20"/>
          <w:szCs w:val="24"/>
        </w:rPr>
        <w:t xml:space="preserve"> Ibadan, which was</w:t>
      </w:r>
      <w:r w:rsidR="001D7A11" w:rsidRPr="00535BC4">
        <w:rPr>
          <w:rFonts w:ascii="Times New Roman" w:hAnsi="Times New Roman"/>
          <w:sz w:val="20"/>
          <w:szCs w:val="24"/>
        </w:rPr>
        <w:t xml:space="preserve"> commissioned in April 2008</w:t>
      </w:r>
      <w:r w:rsidR="00A00F8F" w:rsidRPr="00535BC4">
        <w:rPr>
          <w:rFonts w:ascii="Times New Roman" w:hAnsi="Times New Roman"/>
          <w:sz w:val="20"/>
          <w:szCs w:val="24"/>
        </w:rPr>
        <w:t>, has</w:t>
      </w:r>
      <w:r w:rsidR="001D7A11" w:rsidRPr="00535BC4">
        <w:rPr>
          <w:rFonts w:ascii="Times New Roman" w:hAnsi="Times New Roman"/>
          <w:sz w:val="20"/>
          <w:szCs w:val="24"/>
        </w:rPr>
        <w:t xml:space="preserve"> developed sev</w:t>
      </w:r>
      <w:r w:rsidR="003116F9" w:rsidRPr="00535BC4">
        <w:rPr>
          <w:rFonts w:ascii="Times New Roman" w:hAnsi="Times New Roman"/>
          <w:sz w:val="20"/>
          <w:szCs w:val="24"/>
        </w:rPr>
        <w:t>eral cracks on its walls and</w:t>
      </w:r>
      <w:r w:rsidR="001D7A11" w:rsidRPr="00535BC4">
        <w:rPr>
          <w:rFonts w:ascii="Times New Roman" w:hAnsi="Times New Roman"/>
          <w:sz w:val="20"/>
          <w:szCs w:val="24"/>
        </w:rPr>
        <w:t xml:space="preserve"> floor</w:t>
      </w:r>
      <w:r w:rsidR="003116F9" w:rsidRPr="00535BC4">
        <w:rPr>
          <w:rFonts w:ascii="Times New Roman" w:hAnsi="Times New Roman"/>
          <w:sz w:val="20"/>
          <w:szCs w:val="24"/>
        </w:rPr>
        <w:t>s</w:t>
      </w:r>
      <w:r w:rsidR="008D40F9" w:rsidRPr="00535BC4">
        <w:rPr>
          <w:rFonts w:ascii="Times New Roman" w:hAnsi="Times New Roman"/>
          <w:sz w:val="20"/>
          <w:szCs w:val="24"/>
        </w:rPr>
        <w:t>, making it</w:t>
      </w:r>
      <w:r w:rsidR="001D7A11" w:rsidRPr="00535BC4">
        <w:rPr>
          <w:rFonts w:ascii="Times New Roman" w:hAnsi="Times New Roman"/>
          <w:sz w:val="20"/>
          <w:szCs w:val="24"/>
        </w:rPr>
        <w:t xml:space="preserve"> </w:t>
      </w:r>
      <w:r w:rsidR="008D40F9" w:rsidRPr="00535BC4">
        <w:rPr>
          <w:rFonts w:ascii="Times New Roman" w:hAnsi="Times New Roman"/>
          <w:sz w:val="20"/>
          <w:szCs w:val="24"/>
        </w:rPr>
        <w:t>un</w:t>
      </w:r>
      <w:r w:rsidR="001D7A11" w:rsidRPr="00535BC4">
        <w:rPr>
          <w:rFonts w:ascii="Times New Roman" w:hAnsi="Times New Roman"/>
          <w:sz w:val="20"/>
          <w:szCs w:val="24"/>
        </w:rPr>
        <w:t>inhabitable.</w:t>
      </w:r>
      <w:r w:rsidR="007B4427" w:rsidRPr="00535BC4">
        <w:rPr>
          <w:rFonts w:ascii="Times New Roman" w:hAnsi="Times New Roman"/>
          <w:sz w:val="20"/>
          <w:szCs w:val="24"/>
        </w:rPr>
        <w:t xml:space="preserve"> </w:t>
      </w:r>
      <w:r w:rsidR="001D7A11" w:rsidRPr="00535BC4">
        <w:rPr>
          <w:rFonts w:ascii="Times New Roman" w:hAnsi="Times New Roman"/>
          <w:sz w:val="20"/>
          <w:szCs w:val="24"/>
        </w:rPr>
        <w:t>The integration of Very Low Frequency</w:t>
      </w:r>
      <w:r w:rsidR="00C850E1" w:rsidRPr="00535BC4">
        <w:rPr>
          <w:rFonts w:ascii="Times New Roman" w:hAnsi="Times New Roman"/>
          <w:sz w:val="20"/>
          <w:szCs w:val="24"/>
        </w:rPr>
        <w:t xml:space="preserve"> (VLF)</w:t>
      </w:r>
      <w:r w:rsidR="001D7A11" w:rsidRPr="00535BC4">
        <w:rPr>
          <w:rFonts w:ascii="Times New Roman" w:hAnsi="Times New Roman"/>
          <w:sz w:val="20"/>
          <w:szCs w:val="24"/>
        </w:rPr>
        <w:t xml:space="preserve"> Electromagnetic </w:t>
      </w:r>
      <w:r w:rsidR="00A854E8" w:rsidRPr="00535BC4">
        <w:rPr>
          <w:rFonts w:ascii="Times New Roman" w:hAnsi="Times New Roman"/>
          <w:sz w:val="20"/>
          <w:szCs w:val="24"/>
        </w:rPr>
        <w:t>and Electrical Resistivity</w:t>
      </w:r>
      <w:r w:rsidR="001D7A11" w:rsidRPr="00535BC4">
        <w:rPr>
          <w:rFonts w:ascii="Times New Roman" w:hAnsi="Times New Roman"/>
          <w:sz w:val="20"/>
          <w:szCs w:val="24"/>
        </w:rPr>
        <w:t xml:space="preserve"> methods were</w:t>
      </w:r>
      <w:r w:rsidR="00A854E8" w:rsidRPr="00535BC4">
        <w:rPr>
          <w:rFonts w:ascii="Times New Roman" w:hAnsi="Times New Roman"/>
          <w:sz w:val="20"/>
          <w:szCs w:val="24"/>
        </w:rPr>
        <w:t xml:space="preserve"> used</w:t>
      </w:r>
      <w:r w:rsidR="001D7A11" w:rsidRPr="00535BC4">
        <w:rPr>
          <w:rFonts w:ascii="Times New Roman" w:hAnsi="Times New Roman"/>
          <w:sz w:val="20"/>
          <w:szCs w:val="24"/>
        </w:rPr>
        <w:t xml:space="preserve"> to establish the effect of foundation on the failure of the building.</w:t>
      </w:r>
      <w:r w:rsidR="002C50A1">
        <w:rPr>
          <w:rFonts w:ascii="Times New Roman" w:hAnsi="Times New Roman"/>
          <w:sz w:val="20"/>
          <w:szCs w:val="24"/>
        </w:rPr>
        <w:t xml:space="preserve"> </w:t>
      </w:r>
      <w:r w:rsidR="00A854E8" w:rsidRPr="00535BC4">
        <w:rPr>
          <w:rFonts w:ascii="Times New Roman" w:hAnsi="Times New Roman"/>
          <w:sz w:val="20"/>
          <w:szCs w:val="24"/>
        </w:rPr>
        <w:t>Eight</w:t>
      </w:r>
      <w:r w:rsidRPr="00535BC4">
        <w:rPr>
          <w:rFonts w:ascii="Times New Roman" w:hAnsi="Times New Roman"/>
          <w:sz w:val="20"/>
          <w:szCs w:val="24"/>
        </w:rPr>
        <w:t xml:space="preserve"> VLF</w:t>
      </w:r>
      <w:r w:rsidR="00A854E8" w:rsidRPr="00535BC4">
        <w:rPr>
          <w:rFonts w:ascii="Times New Roman" w:hAnsi="Times New Roman"/>
          <w:sz w:val="20"/>
          <w:szCs w:val="24"/>
        </w:rPr>
        <w:t xml:space="preserve"> </w:t>
      </w:r>
      <w:r w:rsidR="001D7A11" w:rsidRPr="00535BC4">
        <w:rPr>
          <w:rFonts w:ascii="Times New Roman" w:hAnsi="Times New Roman"/>
          <w:sz w:val="20"/>
          <w:szCs w:val="24"/>
        </w:rPr>
        <w:t xml:space="preserve">traverses were laid across the </w:t>
      </w:r>
      <w:r w:rsidR="00C850E1" w:rsidRPr="00535BC4">
        <w:rPr>
          <w:rFonts w:ascii="Times New Roman" w:hAnsi="Times New Roman"/>
          <w:sz w:val="20"/>
          <w:szCs w:val="24"/>
        </w:rPr>
        <w:t>building</w:t>
      </w:r>
      <w:r w:rsidR="004856A0" w:rsidRPr="00535BC4">
        <w:rPr>
          <w:rFonts w:ascii="Times New Roman" w:hAnsi="Times New Roman"/>
          <w:sz w:val="20"/>
          <w:szCs w:val="24"/>
        </w:rPr>
        <w:t xml:space="preserve"> and its immediate surrounding</w:t>
      </w:r>
      <w:r w:rsidR="001D7A11" w:rsidRPr="00535BC4">
        <w:rPr>
          <w:rFonts w:ascii="Times New Roman" w:hAnsi="Times New Roman"/>
          <w:sz w:val="20"/>
          <w:szCs w:val="24"/>
        </w:rPr>
        <w:t xml:space="preserve"> for profiling in the N-S direction</w:t>
      </w:r>
      <w:r w:rsidRPr="00535BC4">
        <w:rPr>
          <w:rFonts w:ascii="Times New Roman" w:hAnsi="Times New Roman"/>
          <w:sz w:val="20"/>
          <w:szCs w:val="24"/>
        </w:rPr>
        <w:t xml:space="preserve"> </w:t>
      </w:r>
      <w:r w:rsidR="008D40F9" w:rsidRPr="00535BC4">
        <w:rPr>
          <w:rFonts w:ascii="Times New Roman" w:hAnsi="Times New Roman"/>
          <w:sz w:val="20"/>
          <w:szCs w:val="24"/>
        </w:rPr>
        <w:t>f</w:t>
      </w:r>
      <w:r w:rsidRPr="00535BC4">
        <w:rPr>
          <w:rFonts w:ascii="Times New Roman" w:hAnsi="Times New Roman"/>
          <w:sz w:val="20"/>
          <w:szCs w:val="24"/>
        </w:rPr>
        <w:t>rom where</w:t>
      </w:r>
      <w:r w:rsidR="001D7A11" w:rsidRPr="00535BC4">
        <w:rPr>
          <w:rFonts w:ascii="Times New Roman" w:hAnsi="Times New Roman"/>
          <w:sz w:val="20"/>
          <w:szCs w:val="24"/>
        </w:rPr>
        <w:t xml:space="preserve"> thirteen station points were selected for V</w:t>
      </w:r>
      <w:r w:rsidR="008D40F9" w:rsidRPr="00535BC4">
        <w:rPr>
          <w:rFonts w:ascii="Times New Roman" w:hAnsi="Times New Roman"/>
          <w:sz w:val="20"/>
          <w:szCs w:val="24"/>
        </w:rPr>
        <w:t>ertical Electrical Sounding (V</w:t>
      </w:r>
      <w:r w:rsidR="001D7A11" w:rsidRPr="00535BC4">
        <w:rPr>
          <w:rFonts w:ascii="Times New Roman" w:hAnsi="Times New Roman"/>
          <w:sz w:val="20"/>
          <w:szCs w:val="24"/>
        </w:rPr>
        <w:t>ES</w:t>
      </w:r>
      <w:r w:rsidR="008D40F9" w:rsidRPr="00535BC4">
        <w:rPr>
          <w:rFonts w:ascii="Times New Roman" w:hAnsi="Times New Roman"/>
          <w:sz w:val="20"/>
          <w:szCs w:val="24"/>
        </w:rPr>
        <w:t>)</w:t>
      </w:r>
      <w:r w:rsidR="001D7A11" w:rsidRPr="00535BC4">
        <w:rPr>
          <w:rFonts w:ascii="Times New Roman" w:hAnsi="Times New Roman"/>
          <w:sz w:val="20"/>
          <w:szCs w:val="24"/>
        </w:rPr>
        <w:t xml:space="preserve"> u</w:t>
      </w:r>
      <w:r w:rsidRPr="00535BC4">
        <w:rPr>
          <w:rFonts w:ascii="Times New Roman" w:hAnsi="Times New Roman"/>
          <w:sz w:val="20"/>
          <w:szCs w:val="24"/>
        </w:rPr>
        <w:t xml:space="preserve">sing the Schlumberger </w:t>
      </w:r>
      <w:r w:rsidR="00243C53" w:rsidRPr="00535BC4">
        <w:rPr>
          <w:rFonts w:ascii="Times New Roman" w:hAnsi="Times New Roman"/>
          <w:sz w:val="20"/>
          <w:szCs w:val="24"/>
        </w:rPr>
        <w:t xml:space="preserve">configuration. </w:t>
      </w:r>
      <w:r w:rsidR="001D7A11" w:rsidRPr="00535BC4">
        <w:rPr>
          <w:rFonts w:ascii="Times New Roman" w:hAnsi="Times New Roman"/>
          <w:sz w:val="20"/>
          <w:szCs w:val="24"/>
        </w:rPr>
        <w:t>Three sub</w:t>
      </w:r>
      <w:r w:rsidR="00DA29E3" w:rsidRPr="00535BC4">
        <w:rPr>
          <w:rFonts w:ascii="Times New Roman" w:hAnsi="Times New Roman"/>
          <w:sz w:val="20"/>
          <w:szCs w:val="24"/>
        </w:rPr>
        <w:t>surface layers were delineated;</w:t>
      </w:r>
      <w:r w:rsidR="001D7A11" w:rsidRPr="00535BC4">
        <w:rPr>
          <w:rFonts w:ascii="Times New Roman" w:hAnsi="Times New Roman"/>
          <w:sz w:val="20"/>
          <w:szCs w:val="24"/>
        </w:rPr>
        <w:t xml:space="preserve"> the topsoil, clayey layer and wea</w:t>
      </w:r>
      <w:r w:rsidR="00243C53" w:rsidRPr="00535BC4">
        <w:rPr>
          <w:rFonts w:ascii="Times New Roman" w:hAnsi="Times New Roman"/>
          <w:sz w:val="20"/>
          <w:szCs w:val="24"/>
        </w:rPr>
        <w:t>th</w:t>
      </w:r>
      <w:r w:rsidR="007B7099" w:rsidRPr="00535BC4">
        <w:rPr>
          <w:rFonts w:ascii="Times New Roman" w:hAnsi="Times New Roman"/>
          <w:sz w:val="20"/>
          <w:szCs w:val="24"/>
        </w:rPr>
        <w:t>ered basement with resistivity values</w:t>
      </w:r>
      <w:r w:rsidR="001D7A11" w:rsidRPr="00535BC4">
        <w:rPr>
          <w:rFonts w:ascii="Times New Roman" w:hAnsi="Times New Roman"/>
          <w:sz w:val="20"/>
          <w:szCs w:val="24"/>
        </w:rPr>
        <w:t xml:space="preserve"> ranging from 88</w:t>
      </w:r>
      <w:r w:rsidR="007B4427" w:rsidRPr="00535BC4">
        <w:rPr>
          <w:rFonts w:ascii="Times New Roman" w:hAnsi="Times New Roman"/>
          <w:sz w:val="20"/>
          <w:szCs w:val="24"/>
        </w:rPr>
        <w:t>–416Ωm</w:t>
      </w:r>
      <w:r w:rsidR="001D7A11" w:rsidRPr="00535BC4">
        <w:rPr>
          <w:rFonts w:ascii="Times New Roman" w:hAnsi="Times New Roman"/>
          <w:sz w:val="20"/>
          <w:szCs w:val="24"/>
        </w:rPr>
        <w:t>, 28–155</w:t>
      </w:r>
      <w:r w:rsidR="007B4427" w:rsidRPr="00535BC4">
        <w:rPr>
          <w:rFonts w:ascii="Times New Roman" w:hAnsi="Times New Roman"/>
          <w:sz w:val="20"/>
          <w:szCs w:val="24"/>
        </w:rPr>
        <w:t>Ωm</w:t>
      </w:r>
      <w:r w:rsidR="001D7A11" w:rsidRPr="00535BC4">
        <w:rPr>
          <w:rFonts w:ascii="Times New Roman" w:hAnsi="Times New Roman"/>
          <w:sz w:val="20"/>
          <w:szCs w:val="24"/>
        </w:rPr>
        <w:t xml:space="preserve"> and 256–7635</w:t>
      </w:r>
      <w:r w:rsidR="007B4427" w:rsidRPr="00535BC4">
        <w:rPr>
          <w:rFonts w:ascii="Times New Roman" w:hAnsi="Times New Roman"/>
          <w:sz w:val="20"/>
          <w:szCs w:val="24"/>
        </w:rPr>
        <w:t>Ωm</w:t>
      </w:r>
      <w:r w:rsidR="001D7A11" w:rsidRPr="00535BC4">
        <w:rPr>
          <w:rFonts w:ascii="Times New Roman" w:hAnsi="Times New Roman"/>
          <w:sz w:val="20"/>
          <w:szCs w:val="24"/>
        </w:rPr>
        <w:t xml:space="preserve"> respectively. The thicknesses</w:t>
      </w:r>
      <w:r w:rsidR="000D6E7E" w:rsidRPr="00535BC4">
        <w:rPr>
          <w:rFonts w:ascii="Times New Roman" w:hAnsi="Times New Roman"/>
          <w:sz w:val="20"/>
          <w:szCs w:val="24"/>
        </w:rPr>
        <w:t xml:space="preserve"> of the top soil and the clayey layer</w:t>
      </w:r>
      <w:r w:rsidR="001D7A11" w:rsidRPr="00535BC4">
        <w:rPr>
          <w:rFonts w:ascii="Times New Roman" w:hAnsi="Times New Roman"/>
          <w:sz w:val="20"/>
          <w:szCs w:val="24"/>
        </w:rPr>
        <w:t xml:space="preserve"> range</w:t>
      </w:r>
      <w:r w:rsidR="003D715D" w:rsidRPr="00535BC4">
        <w:rPr>
          <w:rFonts w:ascii="Times New Roman" w:hAnsi="Times New Roman"/>
          <w:sz w:val="20"/>
          <w:szCs w:val="24"/>
        </w:rPr>
        <w:t>d</w:t>
      </w:r>
      <w:r w:rsidR="001D7A11" w:rsidRPr="00535BC4">
        <w:rPr>
          <w:rFonts w:ascii="Times New Roman" w:hAnsi="Times New Roman"/>
          <w:sz w:val="20"/>
          <w:szCs w:val="24"/>
        </w:rPr>
        <w:t xml:space="preserve"> from 0.7–2.1m and 6.1–14.8m. Around the vici</w:t>
      </w:r>
      <w:r w:rsidRPr="00535BC4">
        <w:rPr>
          <w:rFonts w:ascii="Times New Roman" w:hAnsi="Times New Roman"/>
          <w:sz w:val="20"/>
          <w:szCs w:val="24"/>
        </w:rPr>
        <w:t xml:space="preserve">nity of the </w:t>
      </w:r>
      <w:r w:rsidR="00A854E8" w:rsidRPr="00535BC4">
        <w:rPr>
          <w:rFonts w:ascii="Times New Roman" w:hAnsi="Times New Roman"/>
          <w:sz w:val="20"/>
          <w:szCs w:val="24"/>
        </w:rPr>
        <w:t>building</w:t>
      </w:r>
      <w:r w:rsidR="001D7A11" w:rsidRPr="00535BC4">
        <w:rPr>
          <w:rFonts w:ascii="Times New Roman" w:hAnsi="Times New Roman"/>
          <w:sz w:val="20"/>
          <w:szCs w:val="24"/>
        </w:rPr>
        <w:t>, the resistivity of the weathe</w:t>
      </w:r>
      <w:r w:rsidR="00A854E8" w:rsidRPr="00535BC4">
        <w:rPr>
          <w:rFonts w:ascii="Times New Roman" w:hAnsi="Times New Roman"/>
          <w:sz w:val="20"/>
          <w:szCs w:val="24"/>
        </w:rPr>
        <w:t>red layer beneath</w:t>
      </w:r>
      <w:r w:rsidR="00101BDC" w:rsidRPr="00535BC4">
        <w:rPr>
          <w:rFonts w:ascii="Times New Roman" w:hAnsi="Times New Roman"/>
          <w:sz w:val="20"/>
          <w:szCs w:val="24"/>
        </w:rPr>
        <w:t xml:space="preserve"> the foundation </w:t>
      </w:r>
      <w:r w:rsidR="001D7A11" w:rsidRPr="00535BC4">
        <w:rPr>
          <w:rFonts w:ascii="Times New Roman" w:hAnsi="Times New Roman"/>
          <w:sz w:val="20"/>
          <w:szCs w:val="24"/>
        </w:rPr>
        <w:t>was fo</w:t>
      </w:r>
      <w:r w:rsidR="003D662D" w:rsidRPr="00535BC4">
        <w:rPr>
          <w:rFonts w:ascii="Times New Roman" w:hAnsi="Times New Roman"/>
          <w:sz w:val="20"/>
          <w:szCs w:val="24"/>
        </w:rPr>
        <w:t>und to be low, ranging from 28</w:t>
      </w:r>
      <w:r w:rsidR="001D7A11" w:rsidRPr="00535BC4">
        <w:rPr>
          <w:rFonts w:ascii="Times New Roman" w:hAnsi="Times New Roman"/>
          <w:sz w:val="20"/>
          <w:szCs w:val="24"/>
        </w:rPr>
        <w:t>–75</w:t>
      </w:r>
      <w:r w:rsidR="007B4427" w:rsidRPr="00535BC4">
        <w:rPr>
          <w:rFonts w:ascii="Times New Roman" w:hAnsi="Times New Roman"/>
          <w:sz w:val="20"/>
          <w:szCs w:val="24"/>
        </w:rPr>
        <w:t xml:space="preserve">Ωm </w:t>
      </w:r>
      <w:r w:rsidR="001D7A11" w:rsidRPr="00535BC4">
        <w:rPr>
          <w:rFonts w:ascii="Times New Roman" w:hAnsi="Times New Roman"/>
          <w:sz w:val="20"/>
          <w:szCs w:val="24"/>
        </w:rPr>
        <w:t>typical of clayey m</w:t>
      </w:r>
      <w:r w:rsidR="007B4427" w:rsidRPr="00535BC4">
        <w:rPr>
          <w:rFonts w:ascii="Times New Roman" w:hAnsi="Times New Roman"/>
          <w:sz w:val="20"/>
          <w:szCs w:val="24"/>
        </w:rPr>
        <w:t xml:space="preserve">aterials. </w:t>
      </w:r>
      <w:r w:rsidR="006866EC" w:rsidRPr="00535BC4">
        <w:rPr>
          <w:rFonts w:ascii="Times New Roman" w:hAnsi="Times New Roman"/>
          <w:sz w:val="20"/>
          <w:szCs w:val="24"/>
        </w:rPr>
        <w:t>The compressible clayey formation underneath the building has led to differential sinking of the foundation which led to the cracks on its walls and floors</w:t>
      </w:r>
      <w:r w:rsidR="00A00F8F" w:rsidRPr="00535BC4">
        <w:rPr>
          <w:rFonts w:ascii="Times New Roman" w:hAnsi="Times New Roman"/>
          <w:sz w:val="20"/>
          <w:szCs w:val="24"/>
        </w:rPr>
        <w:t>.</w:t>
      </w:r>
    </w:p>
    <w:p w:rsidR="00C41091" w:rsidRPr="00535BC4" w:rsidRDefault="00C41091" w:rsidP="002C50A1">
      <w:pPr>
        <w:adjustRightInd w:val="0"/>
        <w:snapToGrid w:val="0"/>
        <w:spacing w:after="0" w:line="240" w:lineRule="auto"/>
        <w:jc w:val="both"/>
        <w:rPr>
          <w:rFonts w:ascii="Times New Roman" w:hAnsi="Times New Roman"/>
          <w:color w:val="000000"/>
          <w:sz w:val="20"/>
          <w:szCs w:val="20"/>
          <w:shd w:val="clear" w:color="auto" w:fill="FFFFFF"/>
        </w:rPr>
      </w:pPr>
      <w:proofErr w:type="gramStart"/>
      <w:r w:rsidRPr="00535BC4">
        <w:rPr>
          <w:rFonts w:ascii="Times New Roman" w:hAnsi="Times New Roman"/>
          <w:sz w:val="20"/>
          <w:szCs w:val="20"/>
        </w:rPr>
        <w:t>[</w:t>
      </w:r>
      <w:proofErr w:type="spellStart"/>
      <w:r w:rsidR="00B87FA2" w:rsidRPr="00535BC4">
        <w:rPr>
          <w:rFonts w:ascii="Times New Roman" w:hAnsi="Times New Roman"/>
          <w:sz w:val="20"/>
          <w:szCs w:val="24"/>
        </w:rPr>
        <w:t>Olatunde</w:t>
      </w:r>
      <w:proofErr w:type="spellEnd"/>
      <w:r w:rsidR="00B87FA2" w:rsidRPr="00535BC4">
        <w:rPr>
          <w:rFonts w:ascii="Times New Roman" w:hAnsi="Times New Roman"/>
          <w:sz w:val="20"/>
          <w:szCs w:val="24"/>
        </w:rPr>
        <w:t xml:space="preserve"> I. </w:t>
      </w:r>
      <w:proofErr w:type="spellStart"/>
      <w:r w:rsidR="00B87FA2" w:rsidRPr="00535BC4">
        <w:rPr>
          <w:rFonts w:ascii="Times New Roman" w:hAnsi="Times New Roman"/>
          <w:sz w:val="20"/>
          <w:szCs w:val="24"/>
        </w:rPr>
        <w:t>Popoola</w:t>
      </w:r>
      <w:proofErr w:type="spellEnd"/>
      <w:r w:rsidR="00B87FA2" w:rsidRPr="00535BC4">
        <w:rPr>
          <w:rFonts w:ascii="Times New Roman" w:hAnsi="Times New Roman"/>
          <w:sz w:val="20"/>
          <w:szCs w:val="24"/>
        </w:rPr>
        <w:t xml:space="preserve"> and </w:t>
      </w:r>
      <w:proofErr w:type="spellStart"/>
      <w:r w:rsidR="00B87FA2" w:rsidRPr="00535BC4">
        <w:rPr>
          <w:rFonts w:ascii="Times New Roman" w:hAnsi="Times New Roman"/>
          <w:sz w:val="20"/>
          <w:szCs w:val="24"/>
        </w:rPr>
        <w:t>Luqman</w:t>
      </w:r>
      <w:proofErr w:type="spellEnd"/>
      <w:r w:rsidR="00B87FA2" w:rsidRPr="00535BC4">
        <w:rPr>
          <w:rFonts w:ascii="Times New Roman" w:hAnsi="Times New Roman"/>
          <w:sz w:val="20"/>
          <w:szCs w:val="24"/>
        </w:rPr>
        <w:t xml:space="preserve"> A. Bello</w:t>
      </w:r>
      <w:r w:rsidRPr="00535BC4">
        <w:rPr>
          <w:rFonts w:ascii="Times New Roman" w:hAnsi="Times New Roman"/>
          <w:sz w:val="20"/>
          <w:szCs w:val="20"/>
        </w:rPr>
        <w:t>.</w:t>
      </w:r>
      <w:proofErr w:type="gramEnd"/>
      <w:r w:rsidRPr="00535BC4">
        <w:rPr>
          <w:rFonts w:ascii="Times New Roman" w:hAnsi="Times New Roman"/>
          <w:b/>
          <w:bCs/>
          <w:sz w:val="20"/>
          <w:szCs w:val="20"/>
          <w:lang w:bidi="fa-IR"/>
        </w:rPr>
        <w:t xml:space="preserve"> </w:t>
      </w:r>
      <w:proofErr w:type="gramStart"/>
      <w:r w:rsidR="00B87FA2" w:rsidRPr="00535BC4">
        <w:rPr>
          <w:rFonts w:ascii="Times New Roman" w:hAnsi="Times New Roman"/>
          <w:b/>
          <w:sz w:val="20"/>
          <w:szCs w:val="24"/>
        </w:rPr>
        <w:t xml:space="preserve">Integrated Geophysical Investigation Of Structural Failure Of A Building At </w:t>
      </w:r>
      <w:proofErr w:type="spellStart"/>
      <w:r w:rsidR="00B87FA2" w:rsidRPr="00535BC4">
        <w:rPr>
          <w:rFonts w:ascii="Times New Roman" w:hAnsi="Times New Roman"/>
          <w:b/>
          <w:sz w:val="20"/>
          <w:szCs w:val="24"/>
        </w:rPr>
        <w:t>Ido</w:t>
      </w:r>
      <w:proofErr w:type="spellEnd"/>
      <w:r w:rsidR="00B87FA2" w:rsidRPr="00535BC4">
        <w:rPr>
          <w:rFonts w:ascii="Times New Roman" w:hAnsi="Times New Roman"/>
          <w:b/>
          <w:sz w:val="20"/>
          <w:szCs w:val="24"/>
        </w:rPr>
        <w:t xml:space="preserve"> Local Government Secretariat Ibadan, Nigeria</w:t>
      </w:r>
      <w:r w:rsidRPr="00535BC4">
        <w:rPr>
          <w:rFonts w:ascii="Times New Roman" w:eastAsia="Times New Roman" w:hAnsi="Times New Roman"/>
          <w:b/>
          <w:bCs/>
          <w:sz w:val="20"/>
          <w:szCs w:val="20"/>
          <w:lang w:bidi="fa-IR"/>
        </w:rPr>
        <w:t>.</w:t>
      </w:r>
      <w:proofErr w:type="gramEnd"/>
      <w:r w:rsidRPr="00535BC4">
        <w:rPr>
          <w:rFonts w:ascii="Times New Roman" w:hAnsi="Times New Roman"/>
          <w:bCs/>
          <w:i/>
          <w:sz w:val="20"/>
          <w:szCs w:val="20"/>
        </w:rPr>
        <w:t xml:space="preserve"> Researcher</w:t>
      </w:r>
      <w:r w:rsidRPr="00535BC4">
        <w:rPr>
          <w:rFonts w:ascii="Times New Roman" w:hAnsi="Times New Roman"/>
          <w:bCs/>
          <w:sz w:val="20"/>
          <w:szCs w:val="20"/>
        </w:rPr>
        <w:t xml:space="preserve"> 2016</w:t>
      </w:r>
      <w:proofErr w:type="gramStart"/>
      <w:r w:rsidRPr="00535BC4">
        <w:rPr>
          <w:rFonts w:ascii="Times New Roman" w:hAnsi="Times New Roman"/>
          <w:bCs/>
          <w:sz w:val="20"/>
          <w:szCs w:val="20"/>
        </w:rPr>
        <w:t>;8</w:t>
      </w:r>
      <w:proofErr w:type="gramEnd"/>
      <w:r w:rsidRPr="00535BC4">
        <w:rPr>
          <w:rFonts w:ascii="Times New Roman" w:hAnsi="Times New Roman"/>
          <w:bCs/>
          <w:sz w:val="20"/>
          <w:szCs w:val="20"/>
        </w:rPr>
        <w:t>(12):</w:t>
      </w:r>
      <w:r w:rsidR="003400EB">
        <w:rPr>
          <w:rFonts w:ascii="Times New Roman" w:hAnsi="Times New Roman"/>
          <w:noProof/>
          <w:color w:val="000000"/>
          <w:sz w:val="20"/>
          <w:szCs w:val="20"/>
        </w:rPr>
        <w:t>78</w:t>
      </w:r>
      <w:r w:rsidRPr="00535BC4">
        <w:rPr>
          <w:rFonts w:ascii="Times New Roman" w:hAnsi="Times New Roman"/>
          <w:color w:val="000000"/>
          <w:sz w:val="20"/>
          <w:szCs w:val="20"/>
        </w:rPr>
        <w:t>-</w:t>
      </w:r>
      <w:r w:rsidR="003400EB">
        <w:rPr>
          <w:rFonts w:ascii="Times New Roman" w:hAnsi="Times New Roman"/>
          <w:noProof/>
          <w:color w:val="000000"/>
          <w:sz w:val="20"/>
          <w:szCs w:val="20"/>
        </w:rPr>
        <w:t>90</w:t>
      </w:r>
      <w:r w:rsidRPr="00535BC4">
        <w:rPr>
          <w:rFonts w:ascii="Times New Roman" w:hAnsi="Times New Roman"/>
          <w:bCs/>
          <w:sz w:val="20"/>
          <w:szCs w:val="20"/>
        </w:rPr>
        <w:t xml:space="preserve">]. </w:t>
      </w:r>
      <w:proofErr w:type="gramStart"/>
      <w:r w:rsidRPr="00535BC4">
        <w:rPr>
          <w:rFonts w:ascii="Times New Roman" w:hAnsi="Times New Roman"/>
          <w:sz w:val="20"/>
          <w:szCs w:val="20"/>
        </w:rPr>
        <w:t>ISSN 1553-9865 (print); ISSN 2163-8950 (online)</w:t>
      </w:r>
      <w:r w:rsidRPr="00535BC4">
        <w:rPr>
          <w:rFonts w:ascii="Times New Roman" w:hAnsi="Times New Roman"/>
          <w:bCs/>
          <w:sz w:val="20"/>
          <w:szCs w:val="20"/>
        </w:rPr>
        <w:t>.</w:t>
      </w:r>
      <w:proofErr w:type="gramEnd"/>
      <w:r w:rsidRPr="00535BC4">
        <w:rPr>
          <w:rFonts w:ascii="Times New Roman" w:hAnsi="Times New Roman"/>
          <w:bCs/>
          <w:sz w:val="20"/>
          <w:szCs w:val="20"/>
        </w:rPr>
        <w:t xml:space="preserve"> </w:t>
      </w:r>
      <w:hyperlink r:id="rId7" w:history="1">
        <w:r w:rsidRPr="00535BC4">
          <w:rPr>
            <w:rStyle w:val="Hyperlink"/>
            <w:rFonts w:ascii="Times New Roman" w:hAnsi="Times New Roman"/>
            <w:color w:val="0000FF"/>
            <w:sz w:val="20"/>
            <w:szCs w:val="20"/>
          </w:rPr>
          <w:t>http://www.sciencepub.net/researcher</w:t>
        </w:r>
      </w:hyperlink>
      <w:r w:rsidRPr="00535BC4">
        <w:rPr>
          <w:rFonts w:ascii="Times New Roman" w:hAnsi="Times New Roman"/>
          <w:bCs/>
          <w:sz w:val="20"/>
          <w:szCs w:val="20"/>
        </w:rPr>
        <w:t xml:space="preserve">. </w:t>
      </w:r>
      <w:r w:rsidR="00B87FA2" w:rsidRPr="00535BC4">
        <w:rPr>
          <w:rFonts w:ascii="Times New Roman" w:hAnsi="Times New Roman"/>
          <w:bCs/>
          <w:sz w:val="20"/>
          <w:szCs w:val="20"/>
          <w:lang w:eastAsia="zh-CN"/>
        </w:rPr>
        <w:t>6</w:t>
      </w:r>
      <w:r w:rsidRPr="00535BC4">
        <w:rPr>
          <w:rFonts w:ascii="Times New Roman" w:hAnsi="Times New Roman"/>
          <w:bCs/>
          <w:sz w:val="20"/>
          <w:szCs w:val="20"/>
        </w:rPr>
        <w:t xml:space="preserve">. </w:t>
      </w:r>
      <w:proofErr w:type="gramStart"/>
      <w:r w:rsidRPr="00535BC4">
        <w:rPr>
          <w:rFonts w:ascii="Times New Roman" w:hAnsi="Times New Roman"/>
          <w:color w:val="000000"/>
          <w:sz w:val="20"/>
          <w:szCs w:val="20"/>
          <w:shd w:val="clear" w:color="auto" w:fill="FFFFFF"/>
        </w:rPr>
        <w:t>doi</w:t>
      </w:r>
      <w:proofErr w:type="gramEnd"/>
      <w:r w:rsidRPr="00535BC4">
        <w:rPr>
          <w:rFonts w:ascii="Times New Roman" w:hAnsi="Times New Roman"/>
          <w:color w:val="000000"/>
          <w:sz w:val="20"/>
          <w:szCs w:val="20"/>
          <w:shd w:val="clear" w:color="auto" w:fill="FFFFFF"/>
        </w:rPr>
        <w:t>:</w:t>
      </w:r>
      <w:hyperlink r:id="rId8" w:history="1">
        <w:r w:rsidRPr="00535BC4">
          <w:rPr>
            <w:rStyle w:val="Hyperlink"/>
            <w:rFonts w:ascii="Times New Roman" w:hAnsi="Times New Roman"/>
            <w:color w:val="0000FF"/>
            <w:sz w:val="20"/>
            <w:szCs w:val="20"/>
            <w:shd w:val="clear" w:color="auto" w:fill="FFFFFF"/>
          </w:rPr>
          <w:t>10.7537/marsrsj081216.0</w:t>
        </w:r>
        <w:r w:rsidR="00B87FA2" w:rsidRPr="00535BC4">
          <w:rPr>
            <w:rStyle w:val="Hyperlink"/>
            <w:rFonts w:ascii="Times New Roman" w:hAnsi="Times New Roman"/>
            <w:color w:val="0000FF"/>
            <w:sz w:val="20"/>
            <w:szCs w:val="20"/>
            <w:shd w:val="clear" w:color="auto" w:fill="FFFFFF"/>
            <w:lang w:eastAsia="zh-CN"/>
          </w:rPr>
          <w:t>6</w:t>
        </w:r>
      </w:hyperlink>
      <w:r w:rsidRPr="00535BC4">
        <w:rPr>
          <w:rFonts w:ascii="Times New Roman" w:hAnsi="Times New Roman"/>
          <w:color w:val="000000"/>
          <w:sz w:val="20"/>
          <w:szCs w:val="20"/>
          <w:shd w:val="clear" w:color="auto" w:fill="FFFFFF"/>
        </w:rPr>
        <w:t>.</w:t>
      </w:r>
    </w:p>
    <w:p w:rsidR="00875ECE" w:rsidRPr="00535BC4" w:rsidRDefault="00875ECE" w:rsidP="002C50A1">
      <w:pPr>
        <w:snapToGrid w:val="0"/>
        <w:spacing w:after="0" w:line="240" w:lineRule="auto"/>
        <w:jc w:val="both"/>
        <w:rPr>
          <w:rFonts w:ascii="Times New Roman" w:hAnsi="Times New Roman"/>
          <w:i/>
          <w:sz w:val="20"/>
          <w:szCs w:val="24"/>
        </w:rPr>
      </w:pPr>
    </w:p>
    <w:p w:rsidR="00875ECE" w:rsidRPr="00535BC4" w:rsidRDefault="00875ECE" w:rsidP="002C50A1">
      <w:pPr>
        <w:snapToGrid w:val="0"/>
        <w:spacing w:after="0" w:line="240" w:lineRule="auto"/>
        <w:jc w:val="both"/>
        <w:rPr>
          <w:rFonts w:ascii="Times New Roman" w:hAnsi="Times New Roman"/>
          <w:b/>
          <w:bCs/>
          <w:sz w:val="20"/>
          <w:szCs w:val="20"/>
        </w:rPr>
      </w:pPr>
      <w:r w:rsidRPr="00535BC4">
        <w:rPr>
          <w:rFonts w:ascii="Times New Roman" w:hAnsi="Times New Roman"/>
          <w:b/>
          <w:bCs/>
          <w:sz w:val="20"/>
          <w:szCs w:val="20"/>
        </w:rPr>
        <w:t xml:space="preserve">Keywords: </w:t>
      </w:r>
      <w:r w:rsidRPr="00535BC4">
        <w:rPr>
          <w:rFonts w:ascii="Times New Roman" w:hAnsi="Times New Roman"/>
          <w:sz w:val="20"/>
          <w:szCs w:val="24"/>
        </w:rPr>
        <w:t xml:space="preserve">Integrated Geophysical Investigation; Structural Failure; Building; </w:t>
      </w:r>
      <w:proofErr w:type="spellStart"/>
      <w:r w:rsidRPr="00535BC4">
        <w:rPr>
          <w:rFonts w:ascii="Times New Roman" w:hAnsi="Times New Roman"/>
          <w:sz w:val="20"/>
          <w:szCs w:val="24"/>
        </w:rPr>
        <w:t>Ido</w:t>
      </w:r>
      <w:proofErr w:type="spellEnd"/>
      <w:r w:rsidRPr="00535BC4">
        <w:rPr>
          <w:rFonts w:ascii="Times New Roman" w:hAnsi="Times New Roman"/>
          <w:sz w:val="20"/>
          <w:szCs w:val="24"/>
        </w:rPr>
        <w:t>; Local Government; Secretariat Ibadan; Nigeria</w:t>
      </w:r>
    </w:p>
    <w:p w:rsidR="00875ECE" w:rsidRPr="00535BC4" w:rsidRDefault="00875ECE" w:rsidP="002C50A1">
      <w:pPr>
        <w:snapToGrid w:val="0"/>
        <w:spacing w:after="0" w:line="240" w:lineRule="auto"/>
        <w:jc w:val="both"/>
        <w:rPr>
          <w:rFonts w:ascii="Times New Roman" w:hAnsi="Times New Roman"/>
          <w:i/>
          <w:sz w:val="20"/>
          <w:szCs w:val="24"/>
        </w:rPr>
      </w:pPr>
    </w:p>
    <w:p w:rsidR="00B87FA2" w:rsidRPr="00535BC4" w:rsidRDefault="00B87FA2" w:rsidP="002C50A1">
      <w:pPr>
        <w:snapToGrid w:val="0"/>
        <w:spacing w:after="0" w:line="240" w:lineRule="auto"/>
        <w:jc w:val="both"/>
        <w:rPr>
          <w:rFonts w:ascii="Times New Roman" w:hAnsi="Times New Roman"/>
          <w:b/>
          <w:i/>
          <w:sz w:val="20"/>
          <w:szCs w:val="24"/>
        </w:rPr>
        <w:sectPr w:rsidR="00B87FA2" w:rsidRPr="00535BC4" w:rsidSect="003400EB">
          <w:headerReference w:type="default" r:id="rId9"/>
          <w:footerReference w:type="default" r:id="rId10"/>
          <w:type w:val="continuous"/>
          <w:pgSz w:w="12240" w:h="15840" w:code="1"/>
          <w:pgMar w:top="1440" w:right="1440" w:bottom="1440" w:left="1440" w:header="720" w:footer="720" w:gutter="0"/>
          <w:pgNumType w:start="78"/>
          <w:cols w:space="720"/>
          <w:docGrid w:linePitch="360"/>
        </w:sectPr>
      </w:pPr>
    </w:p>
    <w:p w:rsidR="00702FDD" w:rsidRPr="00535BC4" w:rsidRDefault="00702FDD" w:rsidP="002C50A1">
      <w:pPr>
        <w:snapToGrid w:val="0"/>
        <w:spacing w:after="0" w:line="240" w:lineRule="auto"/>
        <w:jc w:val="both"/>
        <w:rPr>
          <w:rFonts w:ascii="Times New Roman" w:hAnsi="Times New Roman"/>
          <w:b/>
          <w:sz w:val="20"/>
          <w:szCs w:val="24"/>
        </w:rPr>
      </w:pPr>
      <w:r w:rsidRPr="00535BC4">
        <w:rPr>
          <w:rFonts w:ascii="Times New Roman" w:hAnsi="Times New Roman"/>
          <w:b/>
          <w:sz w:val="20"/>
          <w:szCs w:val="24"/>
        </w:rPr>
        <w:lastRenderedPageBreak/>
        <w:t>Introduction</w:t>
      </w:r>
    </w:p>
    <w:p w:rsidR="00702FDD" w:rsidRPr="00535BC4" w:rsidRDefault="00702FDD"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Structural failure in building</w:t>
      </w:r>
      <w:r w:rsidR="008A434C" w:rsidRPr="00535BC4">
        <w:rPr>
          <w:rFonts w:ascii="Times New Roman" w:hAnsi="Times New Roman"/>
          <w:sz w:val="20"/>
          <w:szCs w:val="24"/>
        </w:rPr>
        <w:t xml:space="preserve">s </w:t>
      </w:r>
      <w:r w:rsidR="00A23279" w:rsidRPr="00535BC4">
        <w:rPr>
          <w:rFonts w:ascii="Times New Roman" w:hAnsi="Times New Roman"/>
          <w:sz w:val="20"/>
          <w:szCs w:val="24"/>
        </w:rPr>
        <w:t>has been</w:t>
      </w:r>
      <w:r w:rsidR="008A434C" w:rsidRPr="00535BC4">
        <w:rPr>
          <w:rFonts w:ascii="Times New Roman" w:hAnsi="Times New Roman"/>
          <w:sz w:val="20"/>
          <w:szCs w:val="24"/>
        </w:rPr>
        <w:t xml:space="preserve"> a common occurrence in </w:t>
      </w:r>
      <w:r w:rsidR="00A23279" w:rsidRPr="00535BC4">
        <w:rPr>
          <w:rFonts w:ascii="Times New Roman" w:hAnsi="Times New Roman"/>
          <w:sz w:val="20"/>
          <w:szCs w:val="24"/>
        </w:rPr>
        <w:t>Nigeria</w:t>
      </w:r>
      <w:r w:rsidR="008A434C" w:rsidRPr="00535BC4">
        <w:rPr>
          <w:rFonts w:ascii="Times New Roman" w:hAnsi="Times New Roman"/>
          <w:sz w:val="20"/>
          <w:szCs w:val="24"/>
        </w:rPr>
        <w:t xml:space="preserve"> in recent time</w:t>
      </w:r>
      <w:r w:rsidR="00572648" w:rsidRPr="00535BC4">
        <w:rPr>
          <w:rFonts w:ascii="Times New Roman" w:hAnsi="Times New Roman"/>
          <w:sz w:val="20"/>
          <w:szCs w:val="24"/>
        </w:rPr>
        <w:t xml:space="preserve"> particularly in</w:t>
      </w:r>
      <w:r w:rsidRPr="00535BC4">
        <w:rPr>
          <w:rFonts w:ascii="Times New Roman" w:hAnsi="Times New Roman"/>
          <w:sz w:val="20"/>
          <w:szCs w:val="24"/>
        </w:rPr>
        <w:t xml:space="preserve"> the coastal cities with Lagos being at the fore front. The frequent collapse of some buildings in major cities in Nigeria can be attributed to</w:t>
      </w:r>
      <w:r w:rsidR="00A23279" w:rsidRPr="00535BC4">
        <w:rPr>
          <w:rFonts w:ascii="Times New Roman" w:hAnsi="Times New Roman"/>
          <w:sz w:val="20"/>
          <w:szCs w:val="24"/>
        </w:rPr>
        <w:t xml:space="preserve"> the</w:t>
      </w:r>
      <w:r w:rsidRPr="00535BC4">
        <w:rPr>
          <w:rFonts w:ascii="Times New Roman" w:hAnsi="Times New Roman"/>
          <w:sz w:val="20"/>
          <w:szCs w:val="24"/>
        </w:rPr>
        <w:t xml:space="preserve"> abse</w:t>
      </w:r>
      <w:r w:rsidR="000D6E7E" w:rsidRPr="00535BC4">
        <w:rPr>
          <w:rFonts w:ascii="Times New Roman" w:hAnsi="Times New Roman"/>
          <w:sz w:val="20"/>
          <w:szCs w:val="24"/>
        </w:rPr>
        <w:t xml:space="preserve">nce of a geotechnical investigation of </w:t>
      </w:r>
      <w:r w:rsidRPr="00535BC4">
        <w:rPr>
          <w:rFonts w:ascii="Times New Roman" w:hAnsi="Times New Roman"/>
          <w:sz w:val="20"/>
          <w:szCs w:val="24"/>
        </w:rPr>
        <w:t xml:space="preserve">the project site before, during and after the construction exercise </w:t>
      </w:r>
      <w:r w:rsidR="000D6E7E" w:rsidRPr="00535BC4">
        <w:rPr>
          <w:rFonts w:ascii="Times New Roman" w:hAnsi="Times New Roman"/>
          <w:sz w:val="20"/>
          <w:szCs w:val="24"/>
        </w:rPr>
        <w:t>(</w:t>
      </w:r>
      <w:proofErr w:type="spellStart"/>
      <w:r w:rsidRPr="00535BC4">
        <w:rPr>
          <w:rFonts w:ascii="Times New Roman" w:hAnsi="Times New Roman"/>
          <w:sz w:val="20"/>
          <w:szCs w:val="24"/>
        </w:rPr>
        <w:t>Amadi</w:t>
      </w:r>
      <w:proofErr w:type="spellEnd"/>
      <w:r w:rsidRPr="00535BC4">
        <w:rPr>
          <w:rFonts w:ascii="Times New Roman" w:hAnsi="Times New Roman"/>
          <w:sz w:val="20"/>
          <w:szCs w:val="24"/>
        </w:rPr>
        <w:t xml:space="preserve"> et. al., 2012</w:t>
      </w:r>
      <w:r w:rsidR="000D6E7E" w:rsidRPr="00535BC4">
        <w:rPr>
          <w:rFonts w:ascii="Times New Roman" w:hAnsi="Times New Roman"/>
          <w:sz w:val="20"/>
          <w:szCs w:val="24"/>
        </w:rPr>
        <w:t>)</w:t>
      </w:r>
      <w:r w:rsidRPr="00535BC4">
        <w:rPr>
          <w:rFonts w:ascii="Times New Roman" w:hAnsi="Times New Roman"/>
          <w:sz w:val="20"/>
          <w:szCs w:val="24"/>
        </w:rPr>
        <w:t>.</w:t>
      </w:r>
      <w:r w:rsidR="002C50A1">
        <w:rPr>
          <w:rFonts w:ascii="Times New Roman" w:hAnsi="Times New Roman"/>
          <w:sz w:val="20"/>
          <w:szCs w:val="24"/>
        </w:rPr>
        <w:t xml:space="preserve"> </w:t>
      </w:r>
      <w:proofErr w:type="spellStart"/>
      <w:r w:rsidRPr="00535BC4">
        <w:rPr>
          <w:rFonts w:ascii="Times New Roman" w:hAnsi="Times New Roman"/>
          <w:sz w:val="20"/>
          <w:szCs w:val="24"/>
        </w:rPr>
        <w:t>Oyewande</w:t>
      </w:r>
      <w:proofErr w:type="spellEnd"/>
      <w:r w:rsidR="00EE7F7A" w:rsidRPr="00535BC4">
        <w:rPr>
          <w:rFonts w:ascii="Times New Roman" w:hAnsi="Times New Roman"/>
          <w:sz w:val="20"/>
          <w:szCs w:val="24"/>
        </w:rPr>
        <w:t xml:space="preserve"> </w:t>
      </w:r>
      <w:r w:rsidR="000D6E7E" w:rsidRPr="00535BC4">
        <w:rPr>
          <w:rFonts w:ascii="Times New Roman" w:hAnsi="Times New Roman"/>
          <w:sz w:val="20"/>
          <w:szCs w:val="24"/>
        </w:rPr>
        <w:t>(</w:t>
      </w:r>
      <w:r w:rsidRPr="00535BC4">
        <w:rPr>
          <w:rFonts w:ascii="Times New Roman" w:hAnsi="Times New Roman"/>
          <w:sz w:val="20"/>
          <w:szCs w:val="24"/>
        </w:rPr>
        <w:t>1992) observed that structural failure in building</w:t>
      </w:r>
      <w:r w:rsidR="000D6E7E" w:rsidRPr="00535BC4">
        <w:rPr>
          <w:rFonts w:ascii="Times New Roman" w:hAnsi="Times New Roman"/>
          <w:sz w:val="20"/>
          <w:szCs w:val="24"/>
        </w:rPr>
        <w:t>s</w:t>
      </w:r>
      <w:r w:rsidRPr="00535BC4">
        <w:rPr>
          <w:rFonts w:ascii="Times New Roman" w:hAnsi="Times New Roman"/>
          <w:sz w:val="20"/>
          <w:szCs w:val="24"/>
        </w:rPr>
        <w:t xml:space="preserve"> can be classified as design faults (50%), faults on construction site (40%) and product failure (10%). However, survival, durability</w:t>
      </w:r>
      <w:r w:rsidR="004856A0" w:rsidRPr="00535BC4">
        <w:rPr>
          <w:rFonts w:ascii="Times New Roman" w:hAnsi="Times New Roman"/>
          <w:sz w:val="20"/>
          <w:szCs w:val="24"/>
        </w:rPr>
        <w:t xml:space="preserve"> </w:t>
      </w:r>
      <w:r w:rsidRPr="00535BC4">
        <w:rPr>
          <w:rFonts w:ascii="Times New Roman" w:hAnsi="Times New Roman"/>
          <w:sz w:val="20"/>
          <w:szCs w:val="24"/>
        </w:rPr>
        <w:t xml:space="preserve">and maintenance ability of a building </w:t>
      </w:r>
      <w:r w:rsidR="004856A0" w:rsidRPr="00535BC4">
        <w:rPr>
          <w:rFonts w:ascii="Times New Roman" w:hAnsi="Times New Roman"/>
          <w:sz w:val="20"/>
          <w:szCs w:val="24"/>
        </w:rPr>
        <w:t>are</w:t>
      </w:r>
      <w:r w:rsidRPr="00535BC4">
        <w:rPr>
          <w:rFonts w:ascii="Times New Roman" w:hAnsi="Times New Roman"/>
          <w:sz w:val="20"/>
          <w:szCs w:val="24"/>
        </w:rPr>
        <w:t xml:space="preserve"> largely a function of the subsurface structure comprising the soil and the rocks on which the foundation is seated. This is because the live and dead loads of any structure are ultimately transmitted to the subsurface structures. Geophysical methods offer a fast, cheap and cost effective technique of investigating the subsurface formation for pre and post foundation stud</w:t>
      </w:r>
      <w:r w:rsidR="008A434C" w:rsidRPr="00535BC4">
        <w:rPr>
          <w:rFonts w:ascii="Times New Roman" w:hAnsi="Times New Roman"/>
          <w:sz w:val="20"/>
          <w:szCs w:val="24"/>
        </w:rPr>
        <w:t xml:space="preserve">ies. In Geophysical methods, the </w:t>
      </w:r>
      <w:r w:rsidRPr="00535BC4">
        <w:rPr>
          <w:rFonts w:ascii="Times New Roman" w:hAnsi="Times New Roman"/>
          <w:sz w:val="20"/>
          <w:szCs w:val="24"/>
        </w:rPr>
        <w:t>principles of Physics</w:t>
      </w:r>
      <w:r w:rsidR="008A434C" w:rsidRPr="00535BC4">
        <w:rPr>
          <w:rFonts w:ascii="Times New Roman" w:hAnsi="Times New Roman"/>
          <w:sz w:val="20"/>
          <w:szCs w:val="24"/>
        </w:rPr>
        <w:t xml:space="preserve"> are applied </w:t>
      </w:r>
      <w:r w:rsidRPr="00535BC4">
        <w:rPr>
          <w:rFonts w:ascii="Times New Roman" w:hAnsi="Times New Roman"/>
          <w:sz w:val="20"/>
          <w:szCs w:val="24"/>
        </w:rPr>
        <w:t>to take systematic measurement</w:t>
      </w:r>
      <w:r w:rsidR="000D6E7E" w:rsidRPr="00535BC4">
        <w:rPr>
          <w:rFonts w:ascii="Times New Roman" w:hAnsi="Times New Roman"/>
          <w:sz w:val="20"/>
          <w:szCs w:val="24"/>
        </w:rPr>
        <w:t>s</w:t>
      </w:r>
      <w:r w:rsidRPr="00535BC4">
        <w:rPr>
          <w:rFonts w:ascii="Times New Roman" w:hAnsi="Times New Roman"/>
          <w:sz w:val="20"/>
          <w:szCs w:val="24"/>
        </w:rPr>
        <w:t xml:space="preserve"> near</w:t>
      </w:r>
      <w:r w:rsidR="008A434C" w:rsidRPr="00535BC4">
        <w:rPr>
          <w:rFonts w:ascii="Times New Roman" w:hAnsi="Times New Roman"/>
          <w:sz w:val="20"/>
          <w:szCs w:val="24"/>
        </w:rPr>
        <w:t xml:space="preserve"> or at the surface of the earth to obtain information about the subsurface properties.</w:t>
      </w:r>
    </w:p>
    <w:p w:rsidR="00B9347B" w:rsidRPr="00535BC4" w:rsidRDefault="005245B9" w:rsidP="002C50A1">
      <w:pPr>
        <w:snapToGrid w:val="0"/>
        <w:spacing w:after="0" w:line="240" w:lineRule="auto"/>
        <w:ind w:firstLine="425"/>
        <w:jc w:val="both"/>
        <w:rPr>
          <w:rFonts w:ascii="Times New Roman" w:eastAsia="Times New Roman" w:hAnsi="Times New Roman"/>
          <w:sz w:val="20"/>
          <w:szCs w:val="24"/>
        </w:rPr>
      </w:pPr>
      <w:r w:rsidRPr="00535BC4">
        <w:rPr>
          <w:rFonts w:ascii="Times New Roman" w:eastAsia="Times New Roman" w:hAnsi="Times New Roman"/>
          <w:sz w:val="20"/>
          <w:szCs w:val="24"/>
        </w:rPr>
        <w:t>Various research works have been carried out in recent time</w:t>
      </w:r>
      <w:r w:rsidR="001D038B" w:rsidRPr="00535BC4">
        <w:rPr>
          <w:rFonts w:ascii="Times New Roman" w:eastAsia="Times New Roman" w:hAnsi="Times New Roman"/>
          <w:sz w:val="20"/>
          <w:szCs w:val="24"/>
        </w:rPr>
        <w:t xml:space="preserve"> with the use of</w:t>
      </w:r>
      <w:r w:rsidRPr="00535BC4">
        <w:rPr>
          <w:rFonts w:ascii="Times New Roman" w:eastAsia="Times New Roman" w:hAnsi="Times New Roman"/>
          <w:sz w:val="20"/>
          <w:szCs w:val="24"/>
        </w:rPr>
        <w:t xml:space="preserve"> electromagnetic</w:t>
      </w:r>
      <w:r w:rsidR="00B9347B" w:rsidRPr="00535BC4">
        <w:rPr>
          <w:rFonts w:ascii="Times New Roman" w:eastAsia="Times New Roman" w:hAnsi="Times New Roman"/>
          <w:sz w:val="20"/>
          <w:szCs w:val="24"/>
        </w:rPr>
        <w:t xml:space="preserve"> and electrical resistivity method</w:t>
      </w:r>
      <w:r w:rsidR="009054C5" w:rsidRPr="00535BC4">
        <w:rPr>
          <w:rFonts w:ascii="Times New Roman" w:eastAsia="Times New Roman" w:hAnsi="Times New Roman"/>
          <w:sz w:val="20"/>
          <w:szCs w:val="24"/>
        </w:rPr>
        <w:t>s</w:t>
      </w:r>
      <w:r w:rsidRPr="00535BC4">
        <w:rPr>
          <w:rFonts w:ascii="Times New Roman" w:eastAsia="Times New Roman" w:hAnsi="Times New Roman"/>
          <w:sz w:val="20"/>
          <w:szCs w:val="24"/>
        </w:rPr>
        <w:t xml:space="preserve"> in delineating the sub</w:t>
      </w:r>
      <w:r w:rsidR="00C8771A" w:rsidRPr="00535BC4">
        <w:rPr>
          <w:rFonts w:ascii="Times New Roman" w:eastAsia="Times New Roman" w:hAnsi="Times New Roman"/>
          <w:sz w:val="20"/>
          <w:szCs w:val="24"/>
        </w:rPr>
        <w:t>-</w:t>
      </w:r>
      <w:r w:rsidRPr="00535BC4">
        <w:rPr>
          <w:rFonts w:ascii="Times New Roman" w:eastAsia="Times New Roman" w:hAnsi="Times New Roman"/>
          <w:sz w:val="20"/>
          <w:szCs w:val="24"/>
        </w:rPr>
        <w:t>structural formation.</w:t>
      </w:r>
      <w:r w:rsidR="00C8771A" w:rsidRPr="00535BC4">
        <w:rPr>
          <w:rFonts w:ascii="Times New Roman" w:eastAsia="Times New Roman" w:hAnsi="Times New Roman"/>
          <w:sz w:val="20"/>
          <w:szCs w:val="24"/>
        </w:rPr>
        <w:t xml:space="preserve"> </w:t>
      </w:r>
      <w:proofErr w:type="spellStart"/>
      <w:r w:rsidR="00C8771A" w:rsidRPr="00535BC4">
        <w:rPr>
          <w:rFonts w:ascii="Times New Roman" w:eastAsia="Times New Roman" w:hAnsi="Times New Roman"/>
          <w:sz w:val="20"/>
          <w:szCs w:val="24"/>
        </w:rPr>
        <w:t>Ofomola</w:t>
      </w:r>
      <w:proofErr w:type="spellEnd"/>
      <w:r w:rsidR="00C8771A" w:rsidRPr="00535BC4">
        <w:rPr>
          <w:rFonts w:ascii="Times New Roman" w:eastAsia="Times New Roman" w:hAnsi="Times New Roman"/>
          <w:sz w:val="20"/>
          <w:szCs w:val="24"/>
        </w:rPr>
        <w:t xml:space="preserve"> et al. (2011) used the methods to investigate the cause of gradual failure of a section of </w:t>
      </w:r>
      <w:proofErr w:type="spellStart"/>
      <w:r w:rsidR="00C8771A" w:rsidRPr="00535BC4">
        <w:rPr>
          <w:rFonts w:ascii="Times New Roman" w:eastAsia="Times New Roman" w:hAnsi="Times New Roman"/>
          <w:sz w:val="20"/>
          <w:szCs w:val="24"/>
        </w:rPr>
        <w:t>Obanla</w:t>
      </w:r>
      <w:proofErr w:type="spellEnd"/>
      <w:r w:rsidR="00C8771A" w:rsidRPr="00535BC4">
        <w:rPr>
          <w:rFonts w:ascii="Times New Roman" w:eastAsia="Times New Roman" w:hAnsi="Times New Roman"/>
          <w:sz w:val="20"/>
          <w:szCs w:val="24"/>
        </w:rPr>
        <w:t xml:space="preserve"> Staff Quarters Buildings at Federal University of Technology, </w:t>
      </w:r>
      <w:proofErr w:type="spellStart"/>
      <w:r w:rsidR="00C8771A" w:rsidRPr="00535BC4">
        <w:rPr>
          <w:rFonts w:ascii="Times New Roman" w:eastAsia="Times New Roman" w:hAnsi="Times New Roman"/>
          <w:sz w:val="20"/>
          <w:szCs w:val="24"/>
        </w:rPr>
        <w:t>Akure</w:t>
      </w:r>
      <w:proofErr w:type="spellEnd"/>
      <w:r w:rsidR="00C8771A" w:rsidRPr="00535BC4">
        <w:rPr>
          <w:rFonts w:ascii="Times New Roman" w:eastAsia="Times New Roman" w:hAnsi="Times New Roman"/>
          <w:sz w:val="20"/>
          <w:szCs w:val="24"/>
        </w:rPr>
        <w:t xml:space="preserve">, Nigeria and found </w:t>
      </w:r>
      <w:r w:rsidR="00C8771A" w:rsidRPr="00535BC4">
        <w:rPr>
          <w:rFonts w:ascii="Times New Roman" w:eastAsia="Times New Roman" w:hAnsi="Times New Roman"/>
          <w:sz w:val="20"/>
          <w:szCs w:val="24"/>
        </w:rPr>
        <w:lastRenderedPageBreak/>
        <w:t>that it was due to the presence of clayey sandy soil underneath the structure.</w:t>
      </w:r>
      <w:r w:rsidR="002C50A1">
        <w:rPr>
          <w:rFonts w:ascii="Times New Roman" w:eastAsia="Times New Roman" w:hAnsi="Times New Roman"/>
          <w:sz w:val="20"/>
          <w:szCs w:val="24"/>
        </w:rPr>
        <w:t xml:space="preserve"> </w:t>
      </w:r>
      <w:proofErr w:type="spellStart"/>
      <w:r w:rsidRPr="00535BC4">
        <w:rPr>
          <w:rFonts w:ascii="Times New Roman" w:eastAsia="Times New Roman" w:hAnsi="Times New Roman"/>
          <w:sz w:val="20"/>
          <w:szCs w:val="24"/>
        </w:rPr>
        <w:t>Aigbedion</w:t>
      </w:r>
      <w:proofErr w:type="spellEnd"/>
      <w:r w:rsidR="001D038B" w:rsidRPr="00535BC4">
        <w:rPr>
          <w:rFonts w:ascii="Times New Roman" w:eastAsia="Times New Roman" w:hAnsi="Times New Roman"/>
          <w:sz w:val="20"/>
          <w:szCs w:val="24"/>
        </w:rPr>
        <w:t xml:space="preserve"> </w:t>
      </w:r>
      <w:r w:rsidRPr="00535BC4">
        <w:rPr>
          <w:rFonts w:ascii="Times New Roman" w:eastAsia="Times New Roman" w:hAnsi="Times New Roman"/>
          <w:sz w:val="20"/>
          <w:szCs w:val="24"/>
        </w:rPr>
        <w:t>(2007)</w:t>
      </w:r>
      <w:r w:rsidR="001D038B" w:rsidRPr="00535BC4">
        <w:rPr>
          <w:rFonts w:ascii="Times New Roman" w:eastAsia="Times New Roman" w:hAnsi="Times New Roman"/>
          <w:sz w:val="20"/>
          <w:szCs w:val="24"/>
        </w:rPr>
        <w:t xml:space="preserve"> used the VLF-EM</w:t>
      </w:r>
      <w:r w:rsidR="004856A0" w:rsidRPr="00535BC4">
        <w:rPr>
          <w:rFonts w:ascii="Times New Roman" w:eastAsia="Times New Roman" w:hAnsi="Times New Roman"/>
          <w:sz w:val="20"/>
          <w:szCs w:val="24"/>
        </w:rPr>
        <w:t xml:space="preserve"> method</w:t>
      </w:r>
      <w:r w:rsidR="001D038B" w:rsidRPr="00535BC4">
        <w:rPr>
          <w:rFonts w:ascii="Times New Roman" w:eastAsia="Times New Roman" w:hAnsi="Times New Roman"/>
          <w:sz w:val="20"/>
          <w:szCs w:val="24"/>
        </w:rPr>
        <w:t xml:space="preserve"> to investigate the incessant road failure alon</w:t>
      </w:r>
      <w:r w:rsidR="00A23279" w:rsidRPr="00535BC4">
        <w:rPr>
          <w:rFonts w:ascii="Times New Roman" w:eastAsia="Times New Roman" w:hAnsi="Times New Roman"/>
          <w:sz w:val="20"/>
          <w:szCs w:val="24"/>
        </w:rPr>
        <w:t xml:space="preserve">g </w:t>
      </w:r>
      <w:proofErr w:type="spellStart"/>
      <w:r w:rsidR="00A23279" w:rsidRPr="00535BC4">
        <w:rPr>
          <w:rFonts w:ascii="Times New Roman" w:eastAsia="Times New Roman" w:hAnsi="Times New Roman"/>
          <w:sz w:val="20"/>
          <w:szCs w:val="24"/>
        </w:rPr>
        <w:t>Opoji-Uwenlenbo-Ileh</w:t>
      </w:r>
      <w:proofErr w:type="spellEnd"/>
      <w:r w:rsidR="00A23279" w:rsidRPr="00535BC4">
        <w:rPr>
          <w:rFonts w:ascii="Times New Roman" w:eastAsia="Times New Roman" w:hAnsi="Times New Roman"/>
          <w:sz w:val="20"/>
          <w:szCs w:val="24"/>
        </w:rPr>
        <w:t xml:space="preserve"> in </w:t>
      </w:r>
      <w:proofErr w:type="spellStart"/>
      <w:r w:rsidR="00A23279" w:rsidRPr="00535BC4">
        <w:rPr>
          <w:rFonts w:ascii="Times New Roman" w:eastAsia="Times New Roman" w:hAnsi="Times New Roman"/>
          <w:sz w:val="20"/>
          <w:szCs w:val="24"/>
        </w:rPr>
        <w:t>Ekpoma</w:t>
      </w:r>
      <w:proofErr w:type="spellEnd"/>
      <w:r w:rsidR="00A23279" w:rsidRPr="00535BC4">
        <w:rPr>
          <w:rFonts w:ascii="Times New Roman" w:eastAsia="Times New Roman" w:hAnsi="Times New Roman"/>
          <w:sz w:val="20"/>
          <w:szCs w:val="24"/>
        </w:rPr>
        <w:t xml:space="preserve">, </w:t>
      </w:r>
      <w:r w:rsidR="003F759F" w:rsidRPr="00535BC4">
        <w:rPr>
          <w:rFonts w:ascii="Times New Roman" w:eastAsia="Times New Roman" w:hAnsi="Times New Roman"/>
          <w:sz w:val="20"/>
          <w:szCs w:val="24"/>
        </w:rPr>
        <w:t xml:space="preserve">Nigeria. </w:t>
      </w:r>
      <w:proofErr w:type="spellStart"/>
      <w:r w:rsidR="00572648" w:rsidRPr="00535BC4">
        <w:rPr>
          <w:rFonts w:ascii="Times New Roman" w:eastAsia="Times New Roman" w:hAnsi="Times New Roman"/>
          <w:sz w:val="20"/>
          <w:szCs w:val="24"/>
        </w:rPr>
        <w:t>Popoola</w:t>
      </w:r>
      <w:proofErr w:type="spellEnd"/>
      <w:r w:rsidR="00572648" w:rsidRPr="00535BC4">
        <w:rPr>
          <w:rFonts w:ascii="Times New Roman" w:eastAsia="Times New Roman" w:hAnsi="Times New Roman"/>
          <w:sz w:val="20"/>
          <w:szCs w:val="24"/>
        </w:rPr>
        <w:t xml:space="preserve"> and </w:t>
      </w:r>
      <w:proofErr w:type="spellStart"/>
      <w:r w:rsidR="00572648" w:rsidRPr="00535BC4">
        <w:rPr>
          <w:rFonts w:ascii="Times New Roman" w:eastAsia="Times New Roman" w:hAnsi="Times New Roman"/>
          <w:sz w:val="20"/>
          <w:szCs w:val="24"/>
        </w:rPr>
        <w:t>Okhaifo</w:t>
      </w:r>
      <w:proofErr w:type="spellEnd"/>
      <w:r w:rsidR="00572648" w:rsidRPr="00535BC4">
        <w:rPr>
          <w:rFonts w:ascii="Times New Roman" w:eastAsia="Times New Roman" w:hAnsi="Times New Roman"/>
          <w:sz w:val="20"/>
          <w:szCs w:val="24"/>
        </w:rPr>
        <w:t xml:space="preserve"> (</w:t>
      </w:r>
      <w:r w:rsidRPr="00535BC4">
        <w:rPr>
          <w:rFonts w:ascii="Times New Roman" w:eastAsia="Times New Roman" w:hAnsi="Times New Roman"/>
          <w:sz w:val="20"/>
          <w:szCs w:val="24"/>
        </w:rPr>
        <w:t>2012)</w:t>
      </w:r>
      <w:r w:rsidR="00101AB1" w:rsidRPr="00535BC4">
        <w:rPr>
          <w:rFonts w:ascii="Times New Roman" w:eastAsia="Times New Roman" w:hAnsi="Times New Roman"/>
          <w:sz w:val="20"/>
          <w:szCs w:val="24"/>
        </w:rPr>
        <w:t xml:space="preserve"> evaluate</w:t>
      </w:r>
      <w:r w:rsidR="00572648" w:rsidRPr="00535BC4">
        <w:rPr>
          <w:rFonts w:ascii="Times New Roman" w:eastAsia="Times New Roman" w:hAnsi="Times New Roman"/>
          <w:sz w:val="20"/>
          <w:szCs w:val="24"/>
        </w:rPr>
        <w:t>d the</w:t>
      </w:r>
      <w:r w:rsidR="00101AB1" w:rsidRPr="00535BC4">
        <w:rPr>
          <w:rFonts w:ascii="Times New Roman" w:eastAsia="Times New Roman" w:hAnsi="Times New Roman"/>
          <w:sz w:val="20"/>
          <w:szCs w:val="24"/>
        </w:rPr>
        <w:t xml:space="preserve"> high</w:t>
      </w:r>
      <w:r w:rsidR="003F759F" w:rsidRPr="00535BC4">
        <w:rPr>
          <w:rFonts w:ascii="Times New Roman" w:eastAsia="Times New Roman" w:hAnsi="Times New Roman"/>
          <w:sz w:val="20"/>
          <w:szCs w:val="24"/>
        </w:rPr>
        <w:t>way failure of part of Ibadan-</w:t>
      </w:r>
      <w:r w:rsidR="00A23279" w:rsidRPr="00535BC4">
        <w:rPr>
          <w:rFonts w:ascii="Times New Roman" w:eastAsia="Times New Roman" w:hAnsi="Times New Roman"/>
          <w:sz w:val="20"/>
          <w:szCs w:val="24"/>
        </w:rPr>
        <w:t>I</w:t>
      </w:r>
      <w:r w:rsidR="003F759F" w:rsidRPr="00535BC4">
        <w:rPr>
          <w:rFonts w:ascii="Times New Roman" w:eastAsia="Times New Roman" w:hAnsi="Times New Roman"/>
          <w:sz w:val="20"/>
          <w:szCs w:val="24"/>
        </w:rPr>
        <w:t>wo road</w:t>
      </w:r>
      <w:r w:rsidR="00572648" w:rsidRPr="00535BC4">
        <w:rPr>
          <w:rFonts w:ascii="Times New Roman" w:eastAsia="Times New Roman" w:hAnsi="Times New Roman"/>
          <w:sz w:val="20"/>
          <w:szCs w:val="24"/>
        </w:rPr>
        <w:t>, a typical basement terrain,</w:t>
      </w:r>
      <w:r w:rsidR="003F759F" w:rsidRPr="00535BC4">
        <w:rPr>
          <w:rFonts w:ascii="Times New Roman" w:eastAsia="Times New Roman" w:hAnsi="Times New Roman"/>
          <w:sz w:val="20"/>
          <w:szCs w:val="24"/>
        </w:rPr>
        <w:t xml:space="preserve"> using the integration of VLF-EM an</w:t>
      </w:r>
      <w:r w:rsidR="00121603" w:rsidRPr="00535BC4">
        <w:rPr>
          <w:rFonts w:ascii="Times New Roman" w:eastAsia="Times New Roman" w:hAnsi="Times New Roman"/>
          <w:sz w:val="20"/>
          <w:szCs w:val="24"/>
        </w:rPr>
        <w:t>d</w:t>
      </w:r>
      <w:r w:rsidR="00572648" w:rsidRPr="00535BC4">
        <w:rPr>
          <w:rFonts w:ascii="Times New Roman" w:eastAsia="Times New Roman" w:hAnsi="Times New Roman"/>
          <w:sz w:val="20"/>
          <w:szCs w:val="24"/>
        </w:rPr>
        <w:t xml:space="preserve"> electrical</w:t>
      </w:r>
      <w:r w:rsidR="003F759F" w:rsidRPr="00535BC4">
        <w:rPr>
          <w:rFonts w:ascii="Times New Roman" w:eastAsia="Times New Roman" w:hAnsi="Times New Roman"/>
          <w:sz w:val="20"/>
          <w:szCs w:val="24"/>
        </w:rPr>
        <w:t xml:space="preserve"> resistivity</w:t>
      </w:r>
      <w:r w:rsidR="00572648" w:rsidRPr="00535BC4">
        <w:rPr>
          <w:rFonts w:ascii="Times New Roman" w:eastAsia="Times New Roman" w:hAnsi="Times New Roman"/>
          <w:sz w:val="20"/>
          <w:szCs w:val="24"/>
        </w:rPr>
        <w:t xml:space="preserve"> </w:t>
      </w:r>
      <w:r w:rsidR="003F759F" w:rsidRPr="00535BC4">
        <w:rPr>
          <w:rFonts w:ascii="Times New Roman" w:eastAsia="Times New Roman" w:hAnsi="Times New Roman"/>
          <w:sz w:val="20"/>
          <w:szCs w:val="24"/>
        </w:rPr>
        <w:t>methods</w:t>
      </w:r>
      <w:r w:rsidR="00B9347B" w:rsidRPr="00535BC4">
        <w:rPr>
          <w:rFonts w:ascii="Times New Roman" w:eastAsia="Times New Roman" w:hAnsi="Times New Roman"/>
          <w:sz w:val="20"/>
          <w:szCs w:val="24"/>
        </w:rPr>
        <w:t xml:space="preserve">. They discovered </w:t>
      </w:r>
      <w:r w:rsidR="00572648" w:rsidRPr="00535BC4">
        <w:rPr>
          <w:rFonts w:ascii="Times New Roman" w:eastAsia="Times New Roman" w:hAnsi="Times New Roman"/>
          <w:sz w:val="20"/>
          <w:szCs w:val="24"/>
        </w:rPr>
        <w:t xml:space="preserve">that </w:t>
      </w:r>
      <w:r w:rsidR="00B9347B" w:rsidRPr="00535BC4">
        <w:rPr>
          <w:rFonts w:ascii="Times New Roman" w:eastAsia="Times New Roman" w:hAnsi="Times New Roman"/>
          <w:sz w:val="20"/>
          <w:szCs w:val="24"/>
        </w:rPr>
        <w:t>the clayey formation of the failed portion</w:t>
      </w:r>
      <w:r w:rsidR="00A23279" w:rsidRPr="00535BC4">
        <w:rPr>
          <w:rFonts w:ascii="Times New Roman" w:eastAsia="Times New Roman" w:hAnsi="Times New Roman"/>
          <w:sz w:val="20"/>
          <w:szCs w:val="24"/>
        </w:rPr>
        <w:t xml:space="preserve"> of the road</w:t>
      </w:r>
      <w:r w:rsidR="00B9347B" w:rsidRPr="00535BC4">
        <w:rPr>
          <w:rFonts w:ascii="Times New Roman" w:eastAsia="Times New Roman" w:hAnsi="Times New Roman"/>
          <w:sz w:val="20"/>
          <w:szCs w:val="24"/>
        </w:rPr>
        <w:t xml:space="preserve"> </w:t>
      </w:r>
      <w:r w:rsidR="00A23279" w:rsidRPr="00535BC4">
        <w:rPr>
          <w:rFonts w:ascii="Times New Roman" w:eastAsia="Times New Roman" w:hAnsi="Times New Roman"/>
          <w:sz w:val="20"/>
          <w:szCs w:val="24"/>
        </w:rPr>
        <w:t xml:space="preserve">was </w:t>
      </w:r>
      <w:r w:rsidR="00B9347B" w:rsidRPr="00535BC4">
        <w:rPr>
          <w:rFonts w:ascii="Times New Roman" w:eastAsia="Times New Roman" w:hAnsi="Times New Roman"/>
          <w:sz w:val="20"/>
          <w:szCs w:val="24"/>
        </w:rPr>
        <w:t>the ma</w:t>
      </w:r>
      <w:r w:rsidR="009054C5" w:rsidRPr="00535BC4">
        <w:rPr>
          <w:rFonts w:ascii="Times New Roman" w:eastAsia="Times New Roman" w:hAnsi="Times New Roman"/>
          <w:sz w:val="20"/>
          <w:szCs w:val="24"/>
        </w:rPr>
        <w:t>jo</w:t>
      </w:r>
      <w:r w:rsidR="00B9347B" w:rsidRPr="00535BC4">
        <w:rPr>
          <w:rFonts w:ascii="Times New Roman" w:eastAsia="Times New Roman" w:hAnsi="Times New Roman"/>
          <w:sz w:val="20"/>
          <w:szCs w:val="24"/>
        </w:rPr>
        <w:t>r cause of the incessant failure</w:t>
      </w:r>
      <w:r w:rsidR="00121603" w:rsidRPr="00535BC4">
        <w:rPr>
          <w:rFonts w:ascii="Times New Roman" w:eastAsia="Times New Roman" w:hAnsi="Times New Roman"/>
          <w:sz w:val="20"/>
          <w:szCs w:val="24"/>
        </w:rPr>
        <w:t xml:space="preserve"> of the sections</w:t>
      </w:r>
      <w:r w:rsidR="00A23279" w:rsidRPr="00535BC4">
        <w:rPr>
          <w:rFonts w:ascii="Times New Roman" w:eastAsia="Times New Roman" w:hAnsi="Times New Roman"/>
          <w:sz w:val="20"/>
          <w:szCs w:val="24"/>
        </w:rPr>
        <w:t xml:space="preserve"> delineated</w:t>
      </w:r>
      <w:r w:rsidR="00121603" w:rsidRPr="00535BC4">
        <w:rPr>
          <w:rFonts w:ascii="Times New Roman" w:eastAsia="Times New Roman" w:hAnsi="Times New Roman"/>
          <w:sz w:val="20"/>
          <w:szCs w:val="24"/>
        </w:rPr>
        <w:t xml:space="preserve">. </w:t>
      </w:r>
      <w:proofErr w:type="spellStart"/>
      <w:r w:rsidR="00121603" w:rsidRPr="00535BC4">
        <w:rPr>
          <w:rFonts w:ascii="Times New Roman" w:eastAsia="Times New Roman" w:hAnsi="Times New Roman"/>
          <w:sz w:val="20"/>
          <w:szCs w:val="24"/>
        </w:rPr>
        <w:t>Raimi</w:t>
      </w:r>
      <w:proofErr w:type="spellEnd"/>
      <w:r w:rsidR="00121603" w:rsidRPr="00535BC4">
        <w:rPr>
          <w:rFonts w:ascii="Times New Roman" w:eastAsia="Times New Roman" w:hAnsi="Times New Roman"/>
          <w:sz w:val="20"/>
          <w:szCs w:val="24"/>
        </w:rPr>
        <w:t xml:space="preserve"> et al.</w:t>
      </w:r>
      <w:r w:rsidR="0005217A" w:rsidRPr="00535BC4">
        <w:rPr>
          <w:rFonts w:ascii="Times New Roman" w:eastAsia="Times New Roman" w:hAnsi="Times New Roman"/>
          <w:sz w:val="20"/>
          <w:szCs w:val="24"/>
        </w:rPr>
        <w:t xml:space="preserve"> </w:t>
      </w:r>
      <w:r w:rsidR="00121603" w:rsidRPr="00535BC4">
        <w:rPr>
          <w:rFonts w:ascii="Times New Roman" w:eastAsia="Times New Roman" w:hAnsi="Times New Roman"/>
          <w:sz w:val="20"/>
          <w:szCs w:val="24"/>
        </w:rPr>
        <w:t>(2012) used vertical elect</w:t>
      </w:r>
      <w:r w:rsidR="009054C5" w:rsidRPr="00535BC4">
        <w:rPr>
          <w:rFonts w:ascii="Times New Roman" w:eastAsia="Times New Roman" w:hAnsi="Times New Roman"/>
          <w:sz w:val="20"/>
          <w:szCs w:val="24"/>
        </w:rPr>
        <w:t>rical sounding for determining</w:t>
      </w:r>
      <w:r w:rsidR="00121603" w:rsidRPr="00535BC4">
        <w:rPr>
          <w:rFonts w:ascii="Times New Roman" w:eastAsia="Times New Roman" w:hAnsi="Times New Roman"/>
          <w:sz w:val="20"/>
          <w:szCs w:val="24"/>
        </w:rPr>
        <w:t xml:space="preserve"> suitable sites for construction of boreholes for irrigation. </w:t>
      </w:r>
      <w:proofErr w:type="spellStart"/>
      <w:r w:rsidRPr="00535BC4">
        <w:rPr>
          <w:rFonts w:ascii="Times New Roman" w:eastAsia="Times New Roman" w:hAnsi="Times New Roman"/>
          <w:sz w:val="20"/>
          <w:szCs w:val="24"/>
        </w:rPr>
        <w:t>Adiat</w:t>
      </w:r>
      <w:proofErr w:type="spellEnd"/>
      <w:r w:rsidRPr="00535BC4">
        <w:rPr>
          <w:rFonts w:ascii="Times New Roman" w:eastAsia="Times New Roman" w:hAnsi="Times New Roman"/>
          <w:sz w:val="20"/>
          <w:szCs w:val="24"/>
        </w:rPr>
        <w:t>, et al. (2009) also used VLF-EM and Schlumberger Vertical Electrical Sounding (VES) for road failu</w:t>
      </w:r>
      <w:r w:rsidR="003116F9" w:rsidRPr="00535BC4">
        <w:rPr>
          <w:rFonts w:ascii="Times New Roman" w:eastAsia="Times New Roman" w:hAnsi="Times New Roman"/>
          <w:sz w:val="20"/>
          <w:szCs w:val="24"/>
        </w:rPr>
        <w:t xml:space="preserve">res investigation in </w:t>
      </w:r>
      <w:proofErr w:type="spellStart"/>
      <w:r w:rsidR="003116F9" w:rsidRPr="00535BC4">
        <w:rPr>
          <w:rFonts w:ascii="Times New Roman" w:eastAsia="Times New Roman" w:hAnsi="Times New Roman"/>
          <w:sz w:val="20"/>
          <w:szCs w:val="24"/>
        </w:rPr>
        <w:t>Igbara-Oke</w:t>
      </w:r>
      <w:r w:rsidRPr="00535BC4">
        <w:rPr>
          <w:rFonts w:ascii="Times New Roman" w:eastAsia="Times New Roman" w:hAnsi="Times New Roman"/>
          <w:sz w:val="20"/>
          <w:szCs w:val="24"/>
        </w:rPr>
        <w:t>-Ibuji</w:t>
      </w:r>
      <w:proofErr w:type="spellEnd"/>
      <w:r w:rsidRPr="00535BC4">
        <w:rPr>
          <w:rFonts w:ascii="Times New Roman" w:eastAsia="Times New Roman" w:hAnsi="Times New Roman"/>
          <w:sz w:val="20"/>
          <w:szCs w:val="24"/>
        </w:rPr>
        <w:t xml:space="preserve"> road which is also a typical basement complex in South</w:t>
      </w:r>
      <w:r w:rsidR="00D22F97" w:rsidRPr="00535BC4">
        <w:rPr>
          <w:rFonts w:ascii="Times New Roman" w:eastAsia="Times New Roman" w:hAnsi="Times New Roman"/>
          <w:sz w:val="20"/>
          <w:szCs w:val="24"/>
        </w:rPr>
        <w:t>-West</w:t>
      </w:r>
      <w:r w:rsidR="003116F9" w:rsidRPr="00535BC4">
        <w:rPr>
          <w:rFonts w:ascii="Times New Roman" w:eastAsia="Times New Roman" w:hAnsi="Times New Roman"/>
          <w:sz w:val="20"/>
          <w:szCs w:val="24"/>
        </w:rPr>
        <w:t xml:space="preserve">ern </w:t>
      </w:r>
      <w:r w:rsidRPr="00535BC4">
        <w:rPr>
          <w:rFonts w:ascii="Times New Roman" w:eastAsia="Times New Roman" w:hAnsi="Times New Roman"/>
          <w:sz w:val="20"/>
          <w:szCs w:val="24"/>
        </w:rPr>
        <w:t xml:space="preserve">Nigeria. </w:t>
      </w:r>
      <w:r w:rsidR="00101AB1" w:rsidRPr="00535BC4">
        <w:rPr>
          <w:rFonts w:ascii="Times New Roman" w:eastAsia="Times New Roman" w:hAnsi="Times New Roman"/>
          <w:sz w:val="20"/>
          <w:szCs w:val="24"/>
        </w:rPr>
        <w:t>Hence Very Low Frequency Electromagnetic Method and Electrical Resistivity Method are found to be</w:t>
      </w:r>
      <w:r w:rsidR="00121603" w:rsidRPr="00535BC4">
        <w:rPr>
          <w:rFonts w:ascii="Times New Roman" w:eastAsia="Times New Roman" w:hAnsi="Times New Roman"/>
          <w:sz w:val="20"/>
          <w:szCs w:val="24"/>
        </w:rPr>
        <w:t xml:space="preserve"> u</w:t>
      </w:r>
      <w:r w:rsidR="00101AB1" w:rsidRPr="00535BC4">
        <w:rPr>
          <w:rFonts w:ascii="Times New Roman" w:eastAsia="Times New Roman" w:hAnsi="Times New Roman"/>
          <w:sz w:val="20"/>
          <w:szCs w:val="24"/>
        </w:rPr>
        <w:t>seful in</w:t>
      </w:r>
      <w:r w:rsidR="00121603" w:rsidRPr="00535BC4">
        <w:rPr>
          <w:rFonts w:ascii="Times New Roman" w:eastAsia="Times New Roman" w:hAnsi="Times New Roman"/>
          <w:sz w:val="20"/>
          <w:szCs w:val="24"/>
        </w:rPr>
        <w:t xml:space="preserve"> site investigation, groundwater development especially in basement complex areas and also in foundation studies of building and roads.</w:t>
      </w:r>
    </w:p>
    <w:p w:rsidR="00265189" w:rsidRPr="00535BC4" w:rsidRDefault="00265189" w:rsidP="002C50A1">
      <w:pPr>
        <w:snapToGrid w:val="0"/>
        <w:spacing w:after="0" w:line="240" w:lineRule="auto"/>
        <w:ind w:firstLine="425"/>
        <w:jc w:val="both"/>
        <w:rPr>
          <w:rFonts w:ascii="Times New Roman" w:eastAsia="Times New Roman" w:hAnsi="Times New Roman"/>
          <w:sz w:val="20"/>
          <w:szCs w:val="24"/>
        </w:rPr>
      </w:pPr>
      <w:r w:rsidRPr="00535BC4">
        <w:rPr>
          <w:rFonts w:ascii="Times New Roman" w:eastAsia="Times New Roman" w:hAnsi="Times New Roman"/>
          <w:sz w:val="20"/>
          <w:szCs w:val="24"/>
        </w:rPr>
        <w:t>This study was carried out to find out the effect of the sub-surface materials on the structural</w:t>
      </w:r>
      <w:r w:rsidR="002921C9" w:rsidRPr="00535BC4">
        <w:rPr>
          <w:rFonts w:ascii="Times New Roman" w:eastAsia="Times New Roman" w:hAnsi="Times New Roman"/>
          <w:sz w:val="20"/>
          <w:szCs w:val="24"/>
        </w:rPr>
        <w:t xml:space="preserve"> failure observed on the House of Chief Building at </w:t>
      </w:r>
      <w:proofErr w:type="spellStart"/>
      <w:r w:rsidR="002921C9" w:rsidRPr="00535BC4">
        <w:rPr>
          <w:rFonts w:ascii="Times New Roman" w:eastAsia="Times New Roman" w:hAnsi="Times New Roman"/>
          <w:sz w:val="20"/>
          <w:szCs w:val="24"/>
        </w:rPr>
        <w:t>Ido</w:t>
      </w:r>
      <w:proofErr w:type="spellEnd"/>
      <w:r w:rsidR="002921C9" w:rsidRPr="00535BC4">
        <w:rPr>
          <w:rFonts w:ascii="Times New Roman" w:eastAsia="Times New Roman" w:hAnsi="Times New Roman"/>
          <w:sz w:val="20"/>
          <w:szCs w:val="24"/>
        </w:rPr>
        <w:t xml:space="preserve"> Local Government Secretariat. The building (fig. 1) which was commissioned in 2008 has since developed several cracks on its walls and floor (fig. 2-4) and has been vacated owing fear of sudden collapse. A notable horizontal crack (fig. 2)</w:t>
      </w:r>
      <w:r w:rsidR="00EA2DB7" w:rsidRPr="00535BC4">
        <w:rPr>
          <w:rFonts w:ascii="Times New Roman" w:eastAsia="Times New Roman" w:hAnsi="Times New Roman"/>
          <w:sz w:val="20"/>
          <w:szCs w:val="24"/>
        </w:rPr>
        <w:t xml:space="preserve"> on part of the wall seemed to be an indication of partial sinking of the foundation </w:t>
      </w:r>
      <w:r w:rsidR="00EA2DB7" w:rsidRPr="00535BC4">
        <w:rPr>
          <w:rFonts w:ascii="Times New Roman" w:eastAsia="Times New Roman" w:hAnsi="Times New Roman"/>
          <w:sz w:val="20"/>
          <w:szCs w:val="24"/>
        </w:rPr>
        <w:lastRenderedPageBreak/>
        <w:t xml:space="preserve">which could be due to insufficient load bearing </w:t>
      </w:r>
      <w:r w:rsidR="00EA2DB7" w:rsidRPr="00535BC4">
        <w:rPr>
          <w:rFonts w:ascii="Times New Roman" w:eastAsia="Times New Roman" w:hAnsi="Times New Roman"/>
          <w:sz w:val="20"/>
          <w:szCs w:val="24"/>
        </w:rPr>
        <w:lastRenderedPageBreak/>
        <w:t>capacity of the material under</w:t>
      </w:r>
      <w:r w:rsidR="008371D9" w:rsidRPr="00535BC4">
        <w:rPr>
          <w:rFonts w:ascii="Times New Roman" w:eastAsia="Times New Roman" w:hAnsi="Times New Roman"/>
          <w:sz w:val="20"/>
          <w:szCs w:val="24"/>
        </w:rPr>
        <w:t>neath.</w:t>
      </w:r>
    </w:p>
    <w:p w:rsidR="00535BC4" w:rsidRDefault="00535BC4" w:rsidP="002C50A1">
      <w:pPr>
        <w:snapToGrid w:val="0"/>
        <w:spacing w:after="0" w:line="240" w:lineRule="auto"/>
        <w:ind w:firstLine="425"/>
        <w:jc w:val="both"/>
        <w:rPr>
          <w:rFonts w:ascii="Times New Roman" w:hAnsi="Times New Roman"/>
          <w:sz w:val="20"/>
          <w:szCs w:val="24"/>
        </w:rPr>
        <w:sectPr w:rsidR="00535BC4" w:rsidSect="00B87FA2">
          <w:type w:val="continuous"/>
          <w:pgSz w:w="12240" w:h="15840" w:code="1"/>
          <w:pgMar w:top="1440" w:right="1440" w:bottom="1440" w:left="1440" w:header="720" w:footer="720" w:gutter="0"/>
          <w:cols w:num="2" w:space="550"/>
          <w:docGrid w:linePitch="360"/>
        </w:sectPr>
      </w:pPr>
    </w:p>
    <w:p w:rsidR="003929DC" w:rsidRPr="00535BC4" w:rsidRDefault="003929DC" w:rsidP="002C50A1">
      <w:pPr>
        <w:snapToGrid w:val="0"/>
        <w:spacing w:after="0" w:line="240" w:lineRule="auto"/>
        <w:ind w:firstLine="425"/>
        <w:jc w:val="both"/>
        <w:rPr>
          <w:rFonts w:ascii="Times New Roman" w:hAnsi="Times New Roman"/>
          <w:sz w:val="20"/>
          <w:szCs w:val="24"/>
        </w:rPr>
      </w:pPr>
    </w:p>
    <w:p w:rsidR="00535BC4" w:rsidRPr="00535BC4" w:rsidRDefault="00364170" w:rsidP="002C50A1">
      <w:pPr>
        <w:snapToGrid w:val="0"/>
        <w:spacing w:after="0" w:line="240" w:lineRule="auto"/>
        <w:jc w:val="center"/>
        <w:rPr>
          <w:rFonts w:ascii="Times New Roman" w:hAnsi="Times New Roman"/>
          <w:sz w:val="20"/>
          <w:szCs w:val="24"/>
          <w:lang w:eastAsia="zh-CN"/>
        </w:rPr>
      </w:pPr>
      <w:r w:rsidRPr="00364170">
        <w:rPr>
          <w:rFonts w:ascii="Times New Roman" w:hAnsi="Times New Roman"/>
          <w:noProof/>
          <w:sz w:val="20"/>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i1025" type="#_x0000_t75" style="width:361.25pt;height:239.8pt;visibility:visible">
            <v:imagedata r:id="rId11" o:title="DSC03323"/>
          </v:shape>
        </w:pict>
      </w:r>
    </w:p>
    <w:p w:rsidR="00535BC4" w:rsidRPr="00535BC4" w:rsidRDefault="00535BC4" w:rsidP="002C50A1">
      <w:pPr>
        <w:snapToGrid w:val="0"/>
        <w:spacing w:after="0" w:line="240" w:lineRule="auto"/>
        <w:jc w:val="center"/>
        <w:rPr>
          <w:rFonts w:ascii="Times New Roman" w:hAnsi="Times New Roman"/>
          <w:sz w:val="20"/>
          <w:szCs w:val="24"/>
          <w:lang w:eastAsia="zh-CN"/>
        </w:rPr>
      </w:pPr>
      <w:r w:rsidRPr="00535BC4">
        <w:rPr>
          <w:rFonts w:ascii="Times New Roman" w:hAnsi="Times New Roman"/>
          <w:sz w:val="20"/>
          <w:szCs w:val="24"/>
        </w:rPr>
        <w:t>Figure 1: Grasses growing on the crack floors</w:t>
      </w:r>
    </w:p>
    <w:p w:rsidR="00535BC4" w:rsidRDefault="00535BC4" w:rsidP="002C50A1">
      <w:pPr>
        <w:snapToGrid w:val="0"/>
        <w:spacing w:after="0" w:line="240" w:lineRule="auto"/>
        <w:jc w:val="center"/>
        <w:rPr>
          <w:rFonts w:ascii="Times New Roman" w:hAnsi="Times New Roman"/>
          <w:sz w:val="20"/>
          <w:szCs w:val="24"/>
          <w:lang w:eastAsia="zh-CN"/>
        </w:rPr>
      </w:pPr>
    </w:p>
    <w:p w:rsidR="00535BC4" w:rsidRDefault="00535BC4" w:rsidP="002C50A1">
      <w:pPr>
        <w:snapToGrid w:val="0"/>
        <w:spacing w:after="0" w:line="240" w:lineRule="auto"/>
        <w:jc w:val="center"/>
        <w:rPr>
          <w:rFonts w:ascii="Times New Roman" w:hAnsi="Times New Roman"/>
          <w:sz w:val="20"/>
          <w:szCs w:val="24"/>
          <w:lang w:eastAsia="zh-CN"/>
        </w:rPr>
        <w:sectPr w:rsidR="00535BC4" w:rsidSect="00535BC4">
          <w:type w:val="continuous"/>
          <w:pgSz w:w="12240" w:h="15840" w:code="1"/>
          <w:pgMar w:top="1440" w:right="1440" w:bottom="1440" w:left="1440" w:header="720" w:footer="720" w:gutter="0"/>
          <w:cols w:space="550"/>
          <w:docGrid w:linePitch="360"/>
        </w:sectPr>
      </w:pPr>
    </w:p>
    <w:p w:rsidR="00535BC4" w:rsidRDefault="00535BC4" w:rsidP="002C50A1">
      <w:pPr>
        <w:snapToGrid w:val="0"/>
        <w:spacing w:after="0" w:line="240" w:lineRule="auto"/>
        <w:jc w:val="center"/>
        <w:rPr>
          <w:rFonts w:ascii="Times New Roman" w:hAnsi="Times New Roman"/>
          <w:sz w:val="20"/>
          <w:szCs w:val="24"/>
          <w:lang w:eastAsia="zh-CN"/>
        </w:rPr>
      </w:pPr>
    </w:p>
    <w:p w:rsidR="00535BC4" w:rsidRPr="00535BC4" w:rsidRDefault="00535BC4" w:rsidP="002C50A1">
      <w:pPr>
        <w:snapToGrid w:val="0"/>
        <w:spacing w:after="0" w:line="240" w:lineRule="auto"/>
        <w:jc w:val="center"/>
        <w:rPr>
          <w:rFonts w:ascii="Times New Roman" w:hAnsi="Times New Roman"/>
          <w:sz w:val="20"/>
          <w:szCs w:val="24"/>
          <w:lang w:eastAsia="zh-CN"/>
        </w:rPr>
      </w:pPr>
    </w:p>
    <w:p w:rsidR="00535BC4" w:rsidRPr="00535BC4" w:rsidRDefault="00364170" w:rsidP="002C50A1">
      <w:pPr>
        <w:snapToGrid w:val="0"/>
        <w:spacing w:after="0" w:line="240" w:lineRule="auto"/>
        <w:jc w:val="center"/>
        <w:rPr>
          <w:rFonts w:ascii="Times New Roman" w:hAnsi="Times New Roman"/>
          <w:sz w:val="20"/>
          <w:szCs w:val="24"/>
          <w:lang w:eastAsia="zh-CN"/>
        </w:rPr>
      </w:pPr>
      <w:r w:rsidRPr="00364170">
        <w:rPr>
          <w:rFonts w:ascii="Times New Roman" w:hAnsi="Times New Roman"/>
          <w:noProof/>
          <w:sz w:val="20"/>
          <w:szCs w:val="24"/>
          <w:lang w:eastAsia="en-GB"/>
        </w:rPr>
        <w:pict>
          <v:shape id="Picture 34" o:spid="_x0000_i1026" type="#_x0000_t75" style="width:200.35pt;height:131.5pt;visibility:visible">
            <v:imagedata r:id="rId12" o:title="Photo0188"/>
          </v:shape>
        </w:pict>
      </w:r>
    </w:p>
    <w:p w:rsidR="003929DC" w:rsidRPr="00535BC4" w:rsidRDefault="00FA3026" w:rsidP="002C50A1">
      <w:pPr>
        <w:snapToGrid w:val="0"/>
        <w:spacing w:after="0" w:line="240" w:lineRule="auto"/>
        <w:jc w:val="center"/>
        <w:rPr>
          <w:rFonts w:ascii="Times New Roman" w:hAnsi="Times New Roman"/>
          <w:sz w:val="20"/>
          <w:szCs w:val="24"/>
        </w:rPr>
      </w:pPr>
      <w:r w:rsidRPr="00535BC4">
        <w:rPr>
          <w:rFonts w:ascii="Times New Roman" w:hAnsi="Times New Roman"/>
          <w:sz w:val="20"/>
          <w:szCs w:val="24"/>
        </w:rPr>
        <w:t>Fig</w:t>
      </w:r>
      <w:r w:rsidR="00CC3ED6" w:rsidRPr="00535BC4">
        <w:rPr>
          <w:rFonts w:ascii="Times New Roman" w:hAnsi="Times New Roman"/>
          <w:sz w:val="20"/>
          <w:szCs w:val="24"/>
        </w:rPr>
        <w:t>ure 2:</w:t>
      </w:r>
      <w:r w:rsidR="00EE7F7A" w:rsidRPr="00535BC4">
        <w:rPr>
          <w:rFonts w:ascii="Times New Roman" w:hAnsi="Times New Roman"/>
          <w:sz w:val="20"/>
          <w:szCs w:val="24"/>
        </w:rPr>
        <w:t xml:space="preserve"> </w:t>
      </w:r>
      <w:r w:rsidR="00CC3ED6" w:rsidRPr="00535BC4">
        <w:rPr>
          <w:rFonts w:ascii="Times New Roman" w:hAnsi="Times New Roman"/>
          <w:sz w:val="20"/>
          <w:szCs w:val="24"/>
        </w:rPr>
        <w:t xml:space="preserve">Sign </w:t>
      </w:r>
      <w:r w:rsidR="00EE7F7A" w:rsidRPr="00535BC4">
        <w:rPr>
          <w:rFonts w:ascii="Times New Roman" w:hAnsi="Times New Roman"/>
          <w:sz w:val="20"/>
          <w:szCs w:val="24"/>
        </w:rPr>
        <w:t>of differential settlement</w:t>
      </w:r>
    </w:p>
    <w:p w:rsidR="00FA3026" w:rsidRDefault="00FA3026" w:rsidP="002C50A1">
      <w:pPr>
        <w:snapToGrid w:val="0"/>
        <w:spacing w:after="0" w:line="240" w:lineRule="auto"/>
        <w:jc w:val="both"/>
        <w:rPr>
          <w:rFonts w:ascii="Times New Roman" w:hAnsi="Times New Roman"/>
          <w:sz w:val="20"/>
          <w:szCs w:val="24"/>
          <w:lang w:eastAsia="zh-CN"/>
        </w:rPr>
      </w:pPr>
    </w:p>
    <w:p w:rsidR="00535BC4" w:rsidRPr="00535BC4" w:rsidRDefault="00535BC4" w:rsidP="002C50A1">
      <w:pPr>
        <w:snapToGrid w:val="0"/>
        <w:spacing w:after="0" w:line="240" w:lineRule="auto"/>
        <w:jc w:val="both"/>
        <w:rPr>
          <w:rFonts w:ascii="Times New Roman" w:hAnsi="Times New Roman"/>
          <w:sz w:val="20"/>
          <w:szCs w:val="24"/>
          <w:lang w:eastAsia="zh-CN"/>
        </w:rPr>
      </w:pPr>
    </w:p>
    <w:p w:rsidR="00535BC4" w:rsidRPr="00535BC4" w:rsidRDefault="00364170" w:rsidP="002C50A1">
      <w:pPr>
        <w:snapToGrid w:val="0"/>
        <w:spacing w:after="0" w:line="240" w:lineRule="auto"/>
        <w:jc w:val="center"/>
        <w:rPr>
          <w:rFonts w:ascii="Times New Roman" w:hAnsi="Times New Roman"/>
          <w:b/>
          <w:noProof/>
          <w:sz w:val="20"/>
          <w:szCs w:val="24"/>
          <w:lang w:eastAsia="zh-CN"/>
        </w:rPr>
      </w:pPr>
      <w:r w:rsidRPr="00364170">
        <w:rPr>
          <w:rFonts w:ascii="Times New Roman" w:hAnsi="Times New Roman"/>
          <w:b/>
          <w:noProof/>
          <w:sz w:val="20"/>
          <w:szCs w:val="24"/>
          <w:lang w:eastAsia="en-GB"/>
        </w:rPr>
        <w:pict>
          <v:shape id="Picture 5" o:spid="_x0000_i1027" type="#_x0000_t75" style="width:199.7pt;height:119.6pt;visibility:visible">
            <v:imagedata r:id="rId13" o:title="DSC03316"/>
          </v:shape>
        </w:pict>
      </w:r>
    </w:p>
    <w:p w:rsidR="00535BC4" w:rsidRPr="00535BC4" w:rsidRDefault="00535BC4" w:rsidP="002C50A1">
      <w:pPr>
        <w:snapToGrid w:val="0"/>
        <w:spacing w:after="0" w:line="240" w:lineRule="auto"/>
        <w:jc w:val="center"/>
        <w:rPr>
          <w:rFonts w:ascii="Times New Roman" w:hAnsi="Times New Roman"/>
          <w:sz w:val="20"/>
          <w:szCs w:val="24"/>
          <w:lang w:eastAsia="zh-CN"/>
        </w:rPr>
      </w:pPr>
      <w:r w:rsidRPr="00535BC4">
        <w:rPr>
          <w:rFonts w:ascii="Times New Roman" w:hAnsi="Times New Roman"/>
          <w:sz w:val="20"/>
          <w:szCs w:val="24"/>
        </w:rPr>
        <w:t>Figure 3: Cracks in one of the rooms</w:t>
      </w:r>
    </w:p>
    <w:p w:rsidR="00535BC4" w:rsidRPr="00535BC4" w:rsidRDefault="00535BC4" w:rsidP="002C50A1">
      <w:pPr>
        <w:snapToGrid w:val="0"/>
        <w:spacing w:after="0" w:line="240" w:lineRule="auto"/>
        <w:ind w:firstLine="425"/>
        <w:jc w:val="both"/>
        <w:rPr>
          <w:rFonts w:ascii="Times New Roman" w:hAnsi="Times New Roman"/>
          <w:noProof/>
          <w:sz w:val="20"/>
          <w:szCs w:val="24"/>
          <w:lang w:val="en-US" w:eastAsia="zh-CN"/>
        </w:rPr>
      </w:pPr>
    </w:p>
    <w:p w:rsidR="003929DC" w:rsidRPr="00535BC4" w:rsidRDefault="00364170" w:rsidP="002C50A1">
      <w:pPr>
        <w:snapToGrid w:val="0"/>
        <w:spacing w:after="0" w:line="240" w:lineRule="auto"/>
        <w:jc w:val="center"/>
        <w:rPr>
          <w:rFonts w:ascii="Times New Roman" w:hAnsi="Times New Roman"/>
          <w:sz w:val="20"/>
          <w:szCs w:val="24"/>
        </w:rPr>
      </w:pPr>
      <w:r w:rsidRPr="00364170">
        <w:rPr>
          <w:rFonts w:ascii="Times New Roman" w:hAnsi="Times New Roman"/>
          <w:noProof/>
          <w:sz w:val="20"/>
          <w:szCs w:val="24"/>
          <w:lang w:eastAsia="en-GB"/>
        </w:rPr>
        <w:lastRenderedPageBreak/>
        <w:pict>
          <v:shape id="_x0000_i1028" type="#_x0000_t75" style="width:203.5pt;height:128.35pt;visibility:visible">
            <v:imagedata r:id="rId14" o:title="Photo0194"/>
          </v:shape>
        </w:pict>
      </w:r>
    </w:p>
    <w:p w:rsidR="003929DC" w:rsidRPr="00535BC4" w:rsidRDefault="00FA3026" w:rsidP="002C50A1">
      <w:pPr>
        <w:snapToGrid w:val="0"/>
        <w:spacing w:after="0" w:line="240" w:lineRule="auto"/>
        <w:jc w:val="center"/>
        <w:rPr>
          <w:rFonts w:ascii="Times New Roman" w:hAnsi="Times New Roman"/>
          <w:sz w:val="20"/>
          <w:szCs w:val="24"/>
        </w:rPr>
      </w:pPr>
      <w:r w:rsidRPr="00535BC4">
        <w:rPr>
          <w:rFonts w:ascii="Times New Roman" w:hAnsi="Times New Roman"/>
          <w:sz w:val="20"/>
          <w:szCs w:val="24"/>
        </w:rPr>
        <w:t>Fig</w:t>
      </w:r>
      <w:r w:rsidR="007E3777" w:rsidRPr="00535BC4">
        <w:rPr>
          <w:rFonts w:ascii="Times New Roman" w:hAnsi="Times New Roman"/>
          <w:sz w:val="20"/>
          <w:szCs w:val="24"/>
        </w:rPr>
        <w:t>ure</w:t>
      </w:r>
      <w:r w:rsidR="00CC3ED6" w:rsidRPr="00535BC4">
        <w:rPr>
          <w:rFonts w:ascii="Times New Roman" w:hAnsi="Times New Roman"/>
          <w:sz w:val="20"/>
          <w:szCs w:val="24"/>
        </w:rPr>
        <w:t xml:space="preserve"> 4:</w:t>
      </w:r>
      <w:r w:rsidR="007E3777" w:rsidRPr="00535BC4">
        <w:rPr>
          <w:rFonts w:ascii="Times New Roman" w:hAnsi="Times New Roman"/>
          <w:sz w:val="20"/>
          <w:szCs w:val="24"/>
        </w:rPr>
        <w:t xml:space="preserve"> </w:t>
      </w:r>
      <w:r w:rsidR="00CC3ED6" w:rsidRPr="00535BC4">
        <w:rPr>
          <w:rFonts w:ascii="Times New Roman" w:hAnsi="Times New Roman"/>
          <w:sz w:val="20"/>
          <w:szCs w:val="24"/>
        </w:rPr>
        <w:t xml:space="preserve">Cracks </w:t>
      </w:r>
      <w:r w:rsidR="007E3777" w:rsidRPr="00535BC4">
        <w:rPr>
          <w:rFonts w:ascii="Times New Roman" w:hAnsi="Times New Roman"/>
          <w:sz w:val="20"/>
          <w:szCs w:val="24"/>
        </w:rPr>
        <w:t>on the outside wall</w:t>
      </w:r>
    </w:p>
    <w:p w:rsidR="008040A5" w:rsidRPr="00535BC4" w:rsidRDefault="008040A5" w:rsidP="002C50A1">
      <w:pPr>
        <w:snapToGrid w:val="0"/>
        <w:spacing w:after="0" w:line="240" w:lineRule="auto"/>
        <w:jc w:val="both"/>
        <w:rPr>
          <w:rFonts w:ascii="Times New Roman" w:hAnsi="Times New Roman"/>
          <w:sz w:val="20"/>
          <w:szCs w:val="24"/>
        </w:rPr>
      </w:pPr>
    </w:p>
    <w:p w:rsidR="00EC1D63" w:rsidRPr="00535BC4" w:rsidRDefault="00B87FA2" w:rsidP="002C50A1">
      <w:pPr>
        <w:snapToGrid w:val="0"/>
        <w:spacing w:after="0" w:line="240" w:lineRule="auto"/>
        <w:jc w:val="both"/>
        <w:rPr>
          <w:rFonts w:ascii="Times New Roman" w:hAnsi="Times New Roman"/>
          <w:b/>
          <w:sz w:val="20"/>
          <w:szCs w:val="24"/>
        </w:rPr>
      </w:pPr>
      <w:r w:rsidRPr="00535BC4">
        <w:rPr>
          <w:rFonts w:ascii="Times New Roman" w:hAnsi="Times New Roman"/>
          <w:b/>
          <w:sz w:val="20"/>
          <w:szCs w:val="24"/>
        </w:rPr>
        <w:t>Site Location</w:t>
      </w:r>
    </w:p>
    <w:p w:rsidR="00EC1D63" w:rsidRPr="00535BC4" w:rsidRDefault="00EC1D63"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The House of Chief Building is</w:t>
      </w:r>
      <w:r w:rsidR="00067280" w:rsidRPr="00535BC4">
        <w:rPr>
          <w:rFonts w:ascii="Times New Roman" w:hAnsi="Times New Roman"/>
          <w:sz w:val="20"/>
          <w:szCs w:val="24"/>
        </w:rPr>
        <w:t xml:space="preserve"> one of the structures </w:t>
      </w:r>
      <w:r w:rsidRPr="00535BC4">
        <w:rPr>
          <w:rFonts w:ascii="Times New Roman" w:hAnsi="Times New Roman"/>
          <w:sz w:val="20"/>
          <w:szCs w:val="24"/>
        </w:rPr>
        <w:t xml:space="preserve">at </w:t>
      </w:r>
      <w:proofErr w:type="spellStart"/>
      <w:r w:rsidRPr="00535BC4">
        <w:rPr>
          <w:rFonts w:ascii="Times New Roman" w:hAnsi="Times New Roman"/>
          <w:sz w:val="20"/>
          <w:szCs w:val="24"/>
        </w:rPr>
        <w:t>Ido</w:t>
      </w:r>
      <w:proofErr w:type="spellEnd"/>
      <w:r w:rsidRPr="00535BC4">
        <w:rPr>
          <w:rFonts w:ascii="Times New Roman" w:hAnsi="Times New Roman"/>
          <w:sz w:val="20"/>
          <w:szCs w:val="24"/>
        </w:rPr>
        <w:t xml:space="preserve"> Local Government Secretariat</w:t>
      </w:r>
      <w:r w:rsidR="00067280" w:rsidRPr="00535BC4">
        <w:rPr>
          <w:rFonts w:ascii="Times New Roman" w:hAnsi="Times New Roman"/>
          <w:sz w:val="20"/>
          <w:szCs w:val="24"/>
        </w:rPr>
        <w:t xml:space="preserve">, Ibadan, </w:t>
      </w:r>
      <w:proofErr w:type="gramStart"/>
      <w:r w:rsidR="00067280" w:rsidRPr="00535BC4">
        <w:rPr>
          <w:rFonts w:ascii="Times New Roman" w:hAnsi="Times New Roman"/>
          <w:sz w:val="20"/>
          <w:szCs w:val="24"/>
        </w:rPr>
        <w:t>south</w:t>
      </w:r>
      <w:proofErr w:type="gramEnd"/>
      <w:r w:rsidR="00067280" w:rsidRPr="00535BC4">
        <w:rPr>
          <w:rFonts w:ascii="Times New Roman" w:hAnsi="Times New Roman"/>
          <w:sz w:val="20"/>
          <w:szCs w:val="24"/>
        </w:rPr>
        <w:t>-western Nigeria (fig</w:t>
      </w:r>
      <w:r w:rsidRPr="00535BC4">
        <w:rPr>
          <w:rFonts w:ascii="Times New Roman" w:hAnsi="Times New Roman"/>
          <w:sz w:val="20"/>
          <w:szCs w:val="24"/>
        </w:rPr>
        <w:t>.</w:t>
      </w:r>
      <w:r w:rsidR="00067280" w:rsidRPr="00535BC4">
        <w:rPr>
          <w:rFonts w:ascii="Times New Roman" w:hAnsi="Times New Roman"/>
          <w:sz w:val="20"/>
          <w:szCs w:val="24"/>
        </w:rPr>
        <w:t xml:space="preserve"> 5).</w:t>
      </w:r>
      <w:r w:rsidRPr="00535BC4">
        <w:rPr>
          <w:rFonts w:ascii="Times New Roman" w:hAnsi="Times New Roman"/>
          <w:sz w:val="20"/>
          <w:szCs w:val="24"/>
        </w:rPr>
        <w:t xml:space="preserve"> The study area which comprised the building and its immediate surrounding occupies an area of about 100m by 100m. It lies within 3.7632</w:t>
      </w:r>
      <w:r w:rsidRPr="00535BC4">
        <w:rPr>
          <w:rFonts w:ascii="Times New Roman" w:hAnsi="Times New Roman"/>
          <w:sz w:val="20"/>
          <w:szCs w:val="24"/>
          <w:vertAlign w:val="superscript"/>
        </w:rPr>
        <w:t>0</w:t>
      </w:r>
      <w:r w:rsidRPr="00535BC4">
        <w:rPr>
          <w:rFonts w:ascii="Times New Roman" w:hAnsi="Times New Roman"/>
          <w:sz w:val="20"/>
          <w:szCs w:val="24"/>
        </w:rPr>
        <w:t>E, 7.4737</w:t>
      </w:r>
      <w:r w:rsidRPr="00535BC4">
        <w:rPr>
          <w:rFonts w:ascii="Times New Roman" w:hAnsi="Times New Roman"/>
          <w:sz w:val="20"/>
          <w:szCs w:val="24"/>
          <w:vertAlign w:val="superscript"/>
        </w:rPr>
        <w:t>0</w:t>
      </w:r>
      <w:r w:rsidRPr="00535BC4">
        <w:rPr>
          <w:rFonts w:ascii="Times New Roman" w:hAnsi="Times New Roman"/>
          <w:sz w:val="20"/>
          <w:szCs w:val="24"/>
        </w:rPr>
        <w:t>N and 3.7640</w:t>
      </w:r>
      <w:r w:rsidRPr="00535BC4">
        <w:rPr>
          <w:rFonts w:ascii="Times New Roman" w:hAnsi="Times New Roman"/>
          <w:sz w:val="20"/>
          <w:szCs w:val="24"/>
          <w:vertAlign w:val="superscript"/>
        </w:rPr>
        <w:t>0</w:t>
      </w:r>
      <w:r w:rsidRPr="00535BC4">
        <w:rPr>
          <w:rFonts w:ascii="Times New Roman" w:hAnsi="Times New Roman"/>
          <w:sz w:val="20"/>
          <w:szCs w:val="24"/>
        </w:rPr>
        <w:t>E, 7.4741</w:t>
      </w:r>
      <w:r w:rsidRPr="00535BC4">
        <w:rPr>
          <w:rFonts w:ascii="Times New Roman" w:hAnsi="Times New Roman"/>
          <w:sz w:val="20"/>
          <w:szCs w:val="24"/>
          <w:vertAlign w:val="superscript"/>
        </w:rPr>
        <w:t>0</w:t>
      </w:r>
      <w:r w:rsidRPr="00535BC4">
        <w:rPr>
          <w:rFonts w:ascii="Times New Roman" w:hAnsi="Times New Roman"/>
          <w:sz w:val="20"/>
          <w:szCs w:val="24"/>
        </w:rPr>
        <w:t>N.</w:t>
      </w:r>
      <w:r w:rsidR="002C50A1">
        <w:rPr>
          <w:rFonts w:ascii="Times New Roman" w:hAnsi="Times New Roman"/>
          <w:sz w:val="20"/>
          <w:szCs w:val="24"/>
        </w:rPr>
        <w:t xml:space="preserve"> </w:t>
      </w:r>
      <w:r w:rsidRPr="00535BC4">
        <w:rPr>
          <w:rFonts w:ascii="Times New Roman" w:hAnsi="Times New Roman"/>
          <w:sz w:val="20"/>
          <w:szCs w:val="24"/>
        </w:rPr>
        <w:t xml:space="preserve">The elevation above sea level ranges from 211m to 229 m. The study area falls within the Precambrian Basement Complex rocks of South Western Nigeria characterised by mostly quartzite, granites, schist, gneisses, </w:t>
      </w:r>
      <w:proofErr w:type="gramStart"/>
      <w:r w:rsidRPr="00535BC4">
        <w:rPr>
          <w:rFonts w:ascii="Times New Roman" w:hAnsi="Times New Roman"/>
          <w:sz w:val="20"/>
          <w:szCs w:val="24"/>
        </w:rPr>
        <w:t>marble</w:t>
      </w:r>
      <w:proofErr w:type="gramEnd"/>
      <w:r w:rsidRPr="00535BC4">
        <w:rPr>
          <w:rFonts w:ascii="Times New Roman" w:hAnsi="Times New Roman"/>
          <w:sz w:val="20"/>
          <w:szCs w:val="24"/>
        </w:rPr>
        <w:t xml:space="preserve">/limestone among others. The area is within the tropical rain forest belt, characterised by alternating wet and dry seasons with a mean annual rainfall of 1420.06mm. Relative humidity is about 74.55% and the mean maximum and minimum temperatures are </w:t>
      </w:r>
      <w:smartTag w:uri="urn:schemas-microsoft-com:office:smarttags" w:element="metricconverter">
        <w:smartTagPr>
          <w:attr w:name="ProductID" w:val="26.46°C"/>
        </w:smartTagPr>
        <w:r w:rsidRPr="00535BC4">
          <w:rPr>
            <w:rFonts w:ascii="Times New Roman" w:hAnsi="Times New Roman"/>
            <w:sz w:val="20"/>
            <w:szCs w:val="24"/>
          </w:rPr>
          <w:t>26.46°C</w:t>
        </w:r>
      </w:smartTag>
      <w:r w:rsidRPr="00535BC4">
        <w:rPr>
          <w:rFonts w:ascii="Times New Roman" w:hAnsi="Times New Roman"/>
          <w:sz w:val="20"/>
          <w:szCs w:val="24"/>
        </w:rPr>
        <w:t xml:space="preserve"> and </w:t>
      </w:r>
      <w:smartTag w:uri="urn:schemas-microsoft-com:office:smarttags" w:element="metricconverter">
        <w:smartTagPr>
          <w:attr w:name="ProductID" w:val="21.42°C"/>
        </w:smartTagPr>
        <w:r w:rsidRPr="00535BC4">
          <w:rPr>
            <w:rFonts w:ascii="Times New Roman" w:hAnsi="Times New Roman"/>
            <w:sz w:val="20"/>
            <w:szCs w:val="24"/>
          </w:rPr>
          <w:t>21.42°C</w:t>
        </w:r>
      </w:smartTag>
      <w:r w:rsidRPr="00535BC4">
        <w:rPr>
          <w:rFonts w:ascii="Times New Roman" w:hAnsi="Times New Roman"/>
          <w:sz w:val="20"/>
          <w:szCs w:val="24"/>
        </w:rPr>
        <w:t xml:space="preserve"> respectively (Wikipedia, 2007).</w:t>
      </w:r>
    </w:p>
    <w:p w:rsidR="00B87FA2" w:rsidRPr="00535BC4" w:rsidRDefault="00B87FA2" w:rsidP="002C50A1">
      <w:pPr>
        <w:snapToGrid w:val="0"/>
        <w:spacing w:after="0" w:line="240" w:lineRule="auto"/>
        <w:ind w:firstLine="425"/>
        <w:jc w:val="both"/>
        <w:rPr>
          <w:rFonts w:ascii="Times New Roman" w:hAnsi="Times New Roman"/>
          <w:sz w:val="20"/>
          <w:szCs w:val="24"/>
        </w:rPr>
        <w:sectPr w:rsidR="00B87FA2" w:rsidRPr="00535BC4" w:rsidSect="00B87FA2">
          <w:type w:val="continuous"/>
          <w:pgSz w:w="12240" w:h="15840" w:code="1"/>
          <w:pgMar w:top="1440" w:right="1440" w:bottom="1440" w:left="1440" w:header="720" w:footer="720" w:gutter="0"/>
          <w:cols w:num="2" w:space="550"/>
          <w:docGrid w:linePitch="360"/>
        </w:sectPr>
      </w:pPr>
    </w:p>
    <w:p w:rsidR="00227678" w:rsidRDefault="00227678" w:rsidP="002C50A1">
      <w:pPr>
        <w:snapToGrid w:val="0"/>
        <w:spacing w:after="0" w:line="240" w:lineRule="auto"/>
        <w:jc w:val="center"/>
        <w:rPr>
          <w:rFonts w:ascii="Times New Roman" w:hAnsi="Times New Roman"/>
          <w:sz w:val="20"/>
          <w:szCs w:val="24"/>
          <w:lang w:eastAsia="zh-CN"/>
        </w:rPr>
      </w:pPr>
      <w:r w:rsidRPr="008040A5">
        <w:rPr>
          <w:rFonts w:ascii="Times New Roman" w:hAnsi="Times New Roman"/>
          <w:sz w:val="24"/>
          <w:szCs w:val="24"/>
        </w:rPr>
        <w:object w:dxaOrig="8670" w:dyaOrig="6447">
          <v:shape id="_x0000_i1029" type="#_x0000_t75" style="width:433.25pt;height:322.45pt" o:ole="">
            <v:imagedata r:id="rId15" o:title=""/>
          </v:shape>
          <o:OLEObject Type="Embed" ProgID="Word.Document.12" ShapeID="_x0000_i1029" DrawAspect="Content" ObjectID="_1544569641" r:id="rId16">
            <o:FieldCodes>\s</o:FieldCodes>
          </o:OLEObject>
        </w:object>
      </w:r>
    </w:p>
    <w:p w:rsidR="001D7A11" w:rsidRPr="00535BC4" w:rsidRDefault="00A00F8F" w:rsidP="002C50A1">
      <w:pPr>
        <w:snapToGrid w:val="0"/>
        <w:spacing w:after="0" w:line="240" w:lineRule="auto"/>
        <w:jc w:val="center"/>
        <w:rPr>
          <w:rFonts w:ascii="Times New Roman" w:hAnsi="Times New Roman"/>
          <w:sz w:val="20"/>
          <w:szCs w:val="24"/>
        </w:rPr>
      </w:pPr>
      <w:r w:rsidRPr="00535BC4">
        <w:rPr>
          <w:rFonts w:ascii="Times New Roman" w:hAnsi="Times New Roman"/>
          <w:sz w:val="20"/>
          <w:szCs w:val="24"/>
        </w:rPr>
        <w:t>Figure 5:</w:t>
      </w:r>
      <w:r w:rsidR="00404DA3" w:rsidRPr="00535BC4">
        <w:rPr>
          <w:rFonts w:ascii="Times New Roman" w:hAnsi="Times New Roman"/>
          <w:sz w:val="20"/>
          <w:szCs w:val="24"/>
        </w:rPr>
        <w:t xml:space="preserve"> Geographical Location of the study area on the Nigerian map</w:t>
      </w:r>
    </w:p>
    <w:p w:rsidR="008040A5" w:rsidRPr="00535BC4" w:rsidRDefault="008040A5" w:rsidP="002C50A1">
      <w:pPr>
        <w:snapToGrid w:val="0"/>
        <w:spacing w:after="0" w:line="240" w:lineRule="auto"/>
        <w:jc w:val="both"/>
        <w:rPr>
          <w:rFonts w:ascii="Times New Roman" w:hAnsi="Times New Roman"/>
          <w:b/>
          <w:i/>
          <w:sz w:val="20"/>
          <w:szCs w:val="24"/>
        </w:rPr>
      </w:pPr>
    </w:p>
    <w:p w:rsidR="00B87FA2" w:rsidRPr="00535BC4" w:rsidRDefault="00B87FA2" w:rsidP="002C50A1">
      <w:pPr>
        <w:snapToGrid w:val="0"/>
        <w:spacing w:after="0" w:line="240" w:lineRule="auto"/>
        <w:jc w:val="both"/>
        <w:rPr>
          <w:rFonts w:ascii="Times New Roman" w:hAnsi="Times New Roman"/>
          <w:b/>
          <w:i/>
          <w:sz w:val="20"/>
          <w:szCs w:val="24"/>
        </w:rPr>
        <w:sectPr w:rsidR="00B87FA2" w:rsidRPr="00535BC4" w:rsidSect="00E71D45">
          <w:type w:val="continuous"/>
          <w:pgSz w:w="12240" w:h="15840" w:code="1"/>
          <w:pgMar w:top="1440" w:right="1440" w:bottom="1440" w:left="1440" w:header="720" w:footer="720" w:gutter="0"/>
          <w:cols w:space="720"/>
          <w:docGrid w:linePitch="360"/>
        </w:sectPr>
      </w:pPr>
    </w:p>
    <w:p w:rsidR="009A6B16" w:rsidRPr="00535BC4" w:rsidRDefault="00B87FA2" w:rsidP="002C50A1">
      <w:pPr>
        <w:snapToGrid w:val="0"/>
        <w:spacing w:after="0" w:line="240" w:lineRule="auto"/>
        <w:jc w:val="both"/>
        <w:rPr>
          <w:rFonts w:ascii="Times New Roman" w:hAnsi="Times New Roman"/>
          <w:b/>
          <w:sz w:val="20"/>
          <w:szCs w:val="24"/>
        </w:rPr>
      </w:pPr>
      <w:r w:rsidRPr="00535BC4">
        <w:rPr>
          <w:rFonts w:ascii="Times New Roman" w:hAnsi="Times New Roman"/>
          <w:b/>
          <w:sz w:val="20"/>
          <w:szCs w:val="24"/>
        </w:rPr>
        <w:lastRenderedPageBreak/>
        <w:t xml:space="preserve">Materials </w:t>
      </w:r>
      <w:proofErr w:type="gramStart"/>
      <w:r w:rsidRPr="00535BC4">
        <w:rPr>
          <w:rFonts w:ascii="Times New Roman" w:hAnsi="Times New Roman"/>
          <w:b/>
          <w:sz w:val="20"/>
          <w:szCs w:val="24"/>
        </w:rPr>
        <w:t>And</w:t>
      </w:r>
      <w:proofErr w:type="gramEnd"/>
      <w:r w:rsidRPr="00535BC4">
        <w:rPr>
          <w:rFonts w:ascii="Times New Roman" w:hAnsi="Times New Roman"/>
          <w:b/>
          <w:sz w:val="20"/>
          <w:szCs w:val="24"/>
        </w:rPr>
        <w:t xml:space="preserve"> Method Of Data Acquisition</w:t>
      </w:r>
    </w:p>
    <w:p w:rsidR="009A6B16" w:rsidRPr="00535BC4" w:rsidRDefault="009A6B16"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The reconnaissance survey of the study area including the building</w:t>
      </w:r>
      <w:r w:rsidR="00A9438A" w:rsidRPr="00535BC4">
        <w:rPr>
          <w:rFonts w:ascii="Times New Roman" w:hAnsi="Times New Roman"/>
          <w:sz w:val="20"/>
          <w:szCs w:val="24"/>
        </w:rPr>
        <w:t xml:space="preserve"> and </w:t>
      </w:r>
      <w:r w:rsidRPr="00535BC4">
        <w:rPr>
          <w:rFonts w:ascii="Times New Roman" w:hAnsi="Times New Roman"/>
          <w:sz w:val="20"/>
          <w:szCs w:val="24"/>
        </w:rPr>
        <w:t>it</w:t>
      </w:r>
      <w:r w:rsidR="00A9438A" w:rsidRPr="00535BC4">
        <w:rPr>
          <w:rFonts w:ascii="Times New Roman" w:hAnsi="Times New Roman"/>
          <w:sz w:val="20"/>
          <w:szCs w:val="24"/>
        </w:rPr>
        <w:t>s immediate</w:t>
      </w:r>
      <w:r w:rsidRPr="00535BC4">
        <w:rPr>
          <w:rFonts w:ascii="Times New Roman" w:hAnsi="Times New Roman"/>
          <w:sz w:val="20"/>
          <w:szCs w:val="24"/>
        </w:rPr>
        <w:t xml:space="preserve"> surrounding was carried </w:t>
      </w:r>
      <w:r w:rsidR="00A9438A" w:rsidRPr="00535BC4">
        <w:rPr>
          <w:rFonts w:ascii="Times New Roman" w:hAnsi="Times New Roman"/>
          <w:sz w:val="20"/>
          <w:szCs w:val="24"/>
        </w:rPr>
        <w:t xml:space="preserve">as depicted in </w:t>
      </w:r>
      <w:r w:rsidRPr="00535BC4">
        <w:rPr>
          <w:rFonts w:ascii="Times New Roman" w:hAnsi="Times New Roman"/>
          <w:sz w:val="20"/>
          <w:szCs w:val="24"/>
        </w:rPr>
        <w:t>figure 6.</w:t>
      </w:r>
      <w:r w:rsidR="00067280" w:rsidRPr="00535BC4">
        <w:rPr>
          <w:rFonts w:ascii="Times New Roman" w:hAnsi="Times New Roman"/>
          <w:sz w:val="20"/>
          <w:szCs w:val="24"/>
        </w:rPr>
        <w:t xml:space="preserve"> </w:t>
      </w:r>
      <w:r w:rsidRPr="00535BC4">
        <w:rPr>
          <w:rFonts w:ascii="Times New Roman" w:hAnsi="Times New Roman"/>
          <w:sz w:val="20"/>
          <w:szCs w:val="24"/>
        </w:rPr>
        <w:t xml:space="preserve">The instrument employed for the VLF survey was the </w:t>
      </w:r>
      <w:r w:rsidRPr="00535BC4">
        <w:rPr>
          <w:rFonts w:ascii="Times New Roman" w:hAnsi="Times New Roman"/>
          <w:b/>
          <w:sz w:val="20"/>
          <w:szCs w:val="24"/>
        </w:rPr>
        <w:t>ABEM WADI</w:t>
      </w:r>
      <w:r w:rsidRPr="00535BC4">
        <w:rPr>
          <w:rFonts w:ascii="Times New Roman" w:hAnsi="Times New Roman"/>
          <w:sz w:val="20"/>
          <w:szCs w:val="24"/>
        </w:rPr>
        <w:t xml:space="preserve">, which measures the in-phase (Real) and </w:t>
      </w:r>
      <w:proofErr w:type="spellStart"/>
      <w:r w:rsidRPr="00535BC4">
        <w:rPr>
          <w:rFonts w:ascii="Times New Roman" w:hAnsi="Times New Roman"/>
          <w:sz w:val="20"/>
          <w:szCs w:val="24"/>
        </w:rPr>
        <w:t>quadrature</w:t>
      </w:r>
      <w:proofErr w:type="spellEnd"/>
      <w:r w:rsidRPr="00535BC4">
        <w:rPr>
          <w:rFonts w:ascii="Times New Roman" w:hAnsi="Times New Roman"/>
          <w:sz w:val="20"/>
          <w:szCs w:val="24"/>
        </w:rPr>
        <w:t xml:space="preserve"> (Imaginary) components of the induced vertical magnetic field as a percentage of the horizontal primary field. For the purpose of the investigation, eight geophysical traverses (T1–T8) were established. Traverses T1-T6 were laid across the distressed building while T7 and T8 were laid at distances 60m and 10m respectively away from the distressed building to serve as control traverses. The profiling technique was employed for the VLF-EM using a station separation of 5m along the traverses, perpendicular to the transmitter signal direction.</w:t>
      </w:r>
    </w:p>
    <w:p w:rsidR="009A6B16" w:rsidRPr="00535BC4" w:rsidRDefault="009A6B16"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The equipment employed for the resistivity field</w:t>
      </w:r>
      <w:r w:rsidR="001C19E6" w:rsidRPr="00535BC4">
        <w:rPr>
          <w:rFonts w:ascii="Times New Roman" w:hAnsi="Times New Roman"/>
          <w:sz w:val="20"/>
          <w:szCs w:val="24"/>
        </w:rPr>
        <w:t xml:space="preserve"> data measurements wa</w:t>
      </w:r>
      <w:r w:rsidRPr="00535BC4">
        <w:rPr>
          <w:rFonts w:ascii="Times New Roman" w:hAnsi="Times New Roman"/>
          <w:sz w:val="20"/>
          <w:szCs w:val="24"/>
        </w:rPr>
        <w:t xml:space="preserve">s the </w:t>
      </w:r>
      <w:r w:rsidRPr="00535BC4">
        <w:rPr>
          <w:rFonts w:ascii="Times New Roman" w:hAnsi="Times New Roman"/>
          <w:b/>
          <w:sz w:val="20"/>
          <w:szCs w:val="24"/>
        </w:rPr>
        <w:t>Resistivity Meter</w:t>
      </w:r>
      <w:r w:rsidRPr="00535BC4">
        <w:rPr>
          <w:rFonts w:ascii="Times New Roman" w:hAnsi="Times New Roman"/>
          <w:sz w:val="20"/>
          <w:szCs w:val="24"/>
        </w:rPr>
        <w:t xml:space="preserve"> (</w:t>
      </w:r>
      <w:proofErr w:type="spellStart"/>
      <w:r w:rsidRPr="00535BC4">
        <w:rPr>
          <w:rFonts w:ascii="Times New Roman" w:hAnsi="Times New Roman"/>
          <w:b/>
          <w:sz w:val="20"/>
          <w:szCs w:val="24"/>
        </w:rPr>
        <w:t>Geopulse</w:t>
      </w:r>
      <w:proofErr w:type="spellEnd"/>
      <w:r w:rsidRPr="00535BC4">
        <w:rPr>
          <w:rFonts w:ascii="Times New Roman" w:hAnsi="Times New Roman"/>
          <w:b/>
          <w:sz w:val="20"/>
          <w:szCs w:val="24"/>
        </w:rPr>
        <w:t xml:space="preserve"> Meter)</w:t>
      </w:r>
      <w:r w:rsidRPr="00535BC4">
        <w:rPr>
          <w:rFonts w:ascii="Times New Roman" w:hAnsi="Times New Roman"/>
          <w:sz w:val="20"/>
          <w:szCs w:val="24"/>
        </w:rPr>
        <w:t>. The vertical electrical sounding (VES) technique involving the Schlumberger array was adopted at selected points</w:t>
      </w:r>
      <w:r w:rsidR="001C19E6" w:rsidRPr="00535BC4">
        <w:rPr>
          <w:rFonts w:ascii="Times New Roman" w:hAnsi="Times New Roman"/>
          <w:sz w:val="20"/>
          <w:szCs w:val="24"/>
        </w:rPr>
        <w:t xml:space="preserve"> that showed high conductivity zones on the VLF profiles.</w:t>
      </w:r>
      <w:r w:rsidRPr="00535BC4">
        <w:rPr>
          <w:rFonts w:ascii="Times New Roman" w:hAnsi="Times New Roman"/>
          <w:sz w:val="20"/>
          <w:szCs w:val="24"/>
        </w:rPr>
        <w:t xml:space="preserve"> Half current electrode separation</w:t>
      </w:r>
      <w:r w:rsidR="001C19E6" w:rsidRPr="00535BC4">
        <w:rPr>
          <w:rFonts w:ascii="Times New Roman" w:hAnsi="Times New Roman"/>
          <w:sz w:val="20"/>
          <w:szCs w:val="24"/>
        </w:rPr>
        <w:t>s</w:t>
      </w:r>
      <w:r w:rsidRPr="00535BC4">
        <w:rPr>
          <w:rFonts w:ascii="Times New Roman" w:hAnsi="Times New Roman"/>
          <w:sz w:val="20"/>
          <w:szCs w:val="24"/>
        </w:rPr>
        <w:t xml:space="preserve"> (AB/2) varying from 1m to a maximum of 42m w</w:t>
      </w:r>
      <w:r w:rsidR="001C19E6" w:rsidRPr="00535BC4">
        <w:rPr>
          <w:rFonts w:ascii="Times New Roman" w:hAnsi="Times New Roman"/>
          <w:sz w:val="20"/>
          <w:szCs w:val="24"/>
        </w:rPr>
        <w:t>ere</w:t>
      </w:r>
      <w:r w:rsidRPr="00535BC4">
        <w:rPr>
          <w:rFonts w:ascii="Times New Roman" w:hAnsi="Times New Roman"/>
          <w:sz w:val="20"/>
          <w:szCs w:val="24"/>
        </w:rPr>
        <w:t xml:space="preserve"> used so as to be able to </w:t>
      </w:r>
      <w:r w:rsidRPr="00535BC4">
        <w:rPr>
          <w:rFonts w:ascii="Times New Roman" w:hAnsi="Times New Roman"/>
          <w:sz w:val="20"/>
          <w:szCs w:val="24"/>
        </w:rPr>
        <w:lastRenderedPageBreak/>
        <w:t>determine the depth to a competent level of the subsurface.</w:t>
      </w:r>
    </w:p>
    <w:p w:rsidR="009A6B16" w:rsidRPr="00535BC4" w:rsidRDefault="001C19E6" w:rsidP="002C50A1">
      <w:pPr>
        <w:snapToGrid w:val="0"/>
        <w:spacing w:after="0" w:line="240" w:lineRule="auto"/>
        <w:ind w:firstLine="425"/>
        <w:jc w:val="both"/>
        <w:rPr>
          <w:rFonts w:ascii="Times New Roman" w:hAnsi="Times New Roman"/>
          <w:sz w:val="20"/>
        </w:rPr>
      </w:pPr>
      <w:r w:rsidRPr="00535BC4">
        <w:rPr>
          <w:rFonts w:ascii="Times New Roman" w:hAnsi="Times New Roman"/>
          <w:sz w:val="20"/>
          <w:szCs w:val="24"/>
        </w:rPr>
        <w:t>The</w:t>
      </w:r>
      <w:r w:rsidR="009A6B16" w:rsidRPr="00535BC4">
        <w:rPr>
          <w:rFonts w:ascii="Times New Roman" w:hAnsi="Times New Roman"/>
          <w:sz w:val="20"/>
          <w:szCs w:val="24"/>
        </w:rPr>
        <w:t xml:space="preserve"> </w:t>
      </w:r>
      <w:r w:rsidR="009A6B16" w:rsidRPr="00535BC4">
        <w:rPr>
          <w:rFonts w:ascii="Times New Roman" w:hAnsi="Times New Roman"/>
          <w:b/>
          <w:sz w:val="20"/>
          <w:szCs w:val="24"/>
        </w:rPr>
        <w:t>Global Positioning System (GPS)</w:t>
      </w:r>
      <w:r w:rsidR="009A6B16" w:rsidRPr="00535BC4">
        <w:rPr>
          <w:rFonts w:ascii="Times New Roman" w:hAnsi="Times New Roman"/>
          <w:sz w:val="20"/>
          <w:szCs w:val="24"/>
        </w:rPr>
        <w:t xml:space="preserve"> meter was used to identify the geo</w:t>
      </w:r>
      <w:r w:rsidRPr="00535BC4">
        <w:rPr>
          <w:rFonts w:ascii="Times New Roman" w:hAnsi="Times New Roman"/>
          <w:sz w:val="20"/>
          <w:szCs w:val="24"/>
        </w:rPr>
        <w:t>graphical</w:t>
      </w:r>
      <w:r w:rsidR="009A6B16" w:rsidRPr="00535BC4">
        <w:rPr>
          <w:rFonts w:ascii="Times New Roman" w:hAnsi="Times New Roman"/>
          <w:sz w:val="20"/>
          <w:szCs w:val="24"/>
        </w:rPr>
        <w:t xml:space="preserve"> coordinates of each station point.</w:t>
      </w:r>
    </w:p>
    <w:p w:rsidR="009A6B16" w:rsidRPr="00535BC4" w:rsidRDefault="00B87FA2" w:rsidP="002C50A1">
      <w:pPr>
        <w:snapToGrid w:val="0"/>
        <w:spacing w:after="0" w:line="240" w:lineRule="auto"/>
        <w:jc w:val="both"/>
        <w:rPr>
          <w:rFonts w:ascii="Times New Roman" w:hAnsi="Times New Roman"/>
          <w:b/>
          <w:sz w:val="20"/>
          <w:szCs w:val="24"/>
        </w:rPr>
      </w:pPr>
      <w:r w:rsidRPr="00535BC4">
        <w:rPr>
          <w:rFonts w:ascii="Times New Roman" w:hAnsi="Times New Roman"/>
          <w:b/>
          <w:sz w:val="20"/>
          <w:szCs w:val="24"/>
        </w:rPr>
        <w:t xml:space="preserve">Data Processing </w:t>
      </w:r>
      <w:proofErr w:type="gramStart"/>
      <w:r w:rsidRPr="00535BC4">
        <w:rPr>
          <w:rFonts w:ascii="Times New Roman" w:hAnsi="Times New Roman"/>
          <w:b/>
          <w:sz w:val="20"/>
          <w:szCs w:val="24"/>
        </w:rPr>
        <w:t>And</w:t>
      </w:r>
      <w:proofErr w:type="gramEnd"/>
      <w:r w:rsidRPr="00535BC4">
        <w:rPr>
          <w:rFonts w:ascii="Times New Roman" w:hAnsi="Times New Roman"/>
          <w:b/>
          <w:sz w:val="20"/>
          <w:szCs w:val="24"/>
        </w:rPr>
        <w:t xml:space="preserve"> Analysis</w:t>
      </w:r>
    </w:p>
    <w:p w:rsidR="002C50A1" w:rsidRDefault="000740C2"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 xml:space="preserve">Real and imaginary components of the VLF-EM measurements were obtained on </w:t>
      </w:r>
      <w:r w:rsidR="001A0BC6" w:rsidRPr="00535BC4">
        <w:rPr>
          <w:rFonts w:ascii="Times New Roman" w:hAnsi="Times New Roman"/>
          <w:sz w:val="20"/>
          <w:szCs w:val="24"/>
        </w:rPr>
        <w:t xml:space="preserve">with the WADI equipment and were treated in two stages using Microsoft Excel and </w:t>
      </w:r>
      <w:proofErr w:type="spellStart"/>
      <w:r w:rsidR="001A0BC6" w:rsidRPr="00535BC4">
        <w:rPr>
          <w:rFonts w:ascii="Times New Roman" w:hAnsi="Times New Roman"/>
          <w:sz w:val="20"/>
          <w:szCs w:val="24"/>
        </w:rPr>
        <w:t>Karous-Hjelt</w:t>
      </w:r>
      <w:proofErr w:type="spellEnd"/>
      <w:r w:rsidR="001A0BC6" w:rsidRPr="00535BC4">
        <w:rPr>
          <w:rFonts w:ascii="Times New Roman" w:hAnsi="Times New Roman"/>
          <w:sz w:val="20"/>
          <w:szCs w:val="24"/>
        </w:rPr>
        <w:t xml:space="preserve"> filtering software (KHFILT) to obtain </w:t>
      </w:r>
      <w:r w:rsidRPr="00535BC4">
        <w:rPr>
          <w:rFonts w:ascii="Times New Roman" w:hAnsi="Times New Roman"/>
          <w:sz w:val="20"/>
          <w:szCs w:val="24"/>
        </w:rPr>
        <w:t xml:space="preserve">the VLF-EM anomaly curves. </w:t>
      </w:r>
      <w:r w:rsidR="003B3F3D" w:rsidRPr="00535BC4">
        <w:rPr>
          <w:rFonts w:ascii="Times New Roman" w:hAnsi="Times New Roman"/>
          <w:sz w:val="20"/>
          <w:szCs w:val="24"/>
        </w:rPr>
        <w:t xml:space="preserve">Notable anomaly peaks (indication of high conductivity) along these profiles which fell outside the building were selected </w:t>
      </w:r>
      <w:r w:rsidR="005C42BD" w:rsidRPr="00535BC4">
        <w:rPr>
          <w:rFonts w:ascii="Times New Roman" w:hAnsi="Times New Roman"/>
          <w:sz w:val="20"/>
          <w:szCs w:val="24"/>
        </w:rPr>
        <w:t>as VES station points (fig. 7-12</w:t>
      </w:r>
      <w:r w:rsidR="002C50A1" w:rsidRPr="00535BC4">
        <w:rPr>
          <w:rFonts w:ascii="Times New Roman" w:hAnsi="Times New Roman"/>
          <w:sz w:val="20"/>
          <w:szCs w:val="24"/>
        </w:rPr>
        <w:t>)</w:t>
      </w:r>
      <w:r w:rsidR="002C50A1">
        <w:rPr>
          <w:rFonts w:ascii="Times New Roman" w:hAnsi="Times New Roman"/>
          <w:sz w:val="20"/>
          <w:szCs w:val="24"/>
        </w:rPr>
        <w:t>.</w:t>
      </w:r>
    </w:p>
    <w:p w:rsidR="009A6B16" w:rsidRPr="00535BC4" w:rsidRDefault="009A6B16" w:rsidP="002C50A1">
      <w:pPr>
        <w:snapToGrid w:val="0"/>
        <w:spacing w:after="0" w:line="240" w:lineRule="auto"/>
        <w:ind w:firstLine="425"/>
        <w:jc w:val="both"/>
        <w:rPr>
          <w:rFonts w:ascii="Times New Roman" w:hAnsi="Times New Roman"/>
          <w:sz w:val="20"/>
          <w:szCs w:val="24"/>
          <w:lang w:eastAsia="zh-CN"/>
        </w:rPr>
      </w:pPr>
      <w:r w:rsidRPr="00535BC4">
        <w:rPr>
          <w:rFonts w:ascii="Times New Roman" w:hAnsi="Times New Roman"/>
          <w:sz w:val="20"/>
          <w:szCs w:val="24"/>
        </w:rPr>
        <w:t xml:space="preserve">The VES data were presented as </w:t>
      </w:r>
      <w:proofErr w:type="spellStart"/>
      <w:r w:rsidRPr="00535BC4">
        <w:rPr>
          <w:rFonts w:ascii="Times New Roman" w:hAnsi="Times New Roman"/>
          <w:sz w:val="20"/>
          <w:szCs w:val="24"/>
        </w:rPr>
        <w:t>geoelectric</w:t>
      </w:r>
      <w:proofErr w:type="spellEnd"/>
      <w:r w:rsidRPr="00535BC4">
        <w:rPr>
          <w:rFonts w:ascii="Times New Roman" w:hAnsi="Times New Roman"/>
          <w:sz w:val="20"/>
          <w:szCs w:val="24"/>
        </w:rPr>
        <w:t xml:space="preserve"> sounding curves by plotting the apparent resistivity </w:t>
      </w:r>
      <w:r w:rsidR="00364170" w:rsidRPr="00535BC4">
        <w:rPr>
          <w:rFonts w:ascii="Times New Roman" w:hAnsi="Times New Roman"/>
          <w:sz w:val="20"/>
          <w:szCs w:val="24"/>
        </w:rPr>
        <w:fldChar w:fldCharType="begin"/>
      </w:r>
      <w:r w:rsidR="00F63CE3" w:rsidRPr="00535BC4">
        <w:rPr>
          <w:rFonts w:ascii="Times New Roman" w:hAnsi="Times New Roman"/>
          <w:sz w:val="20"/>
          <w:szCs w:val="24"/>
        </w:rPr>
        <w:instrText xml:space="preserve"> QUOTE </w:instrText>
      </w:r>
      <w:r w:rsidR="00364170" w:rsidRPr="00364170">
        <w:rPr>
          <w:rFonts w:ascii="Times New Roman" w:hAnsi="Times New Roman"/>
          <w:sz w:val="20"/>
        </w:rPr>
        <w:pict>
          <v:shape id="_x0000_i1030" type="#_x0000_t75" style="width:12.5pt;height:16.3pt" equationxml="&lt;">
            <v:imagedata r:id="rId17" o:title="" chromakey="white"/>
          </v:shape>
        </w:pict>
      </w:r>
      <w:r w:rsidR="00F63CE3" w:rsidRPr="00535BC4">
        <w:rPr>
          <w:rFonts w:ascii="Times New Roman" w:hAnsi="Times New Roman"/>
          <w:sz w:val="20"/>
          <w:szCs w:val="24"/>
        </w:rPr>
        <w:instrText xml:space="preserve"> </w:instrText>
      </w:r>
      <w:r w:rsidR="00364170" w:rsidRPr="00535BC4">
        <w:rPr>
          <w:rFonts w:ascii="Times New Roman" w:hAnsi="Times New Roman"/>
          <w:sz w:val="20"/>
          <w:szCs w:val="24"/>
        </w:rPr>
        <w:fldChar w:fldCharType="separate"/>
      </w:r>
      <w:r w:rsidR="00364170" w:rsidRPr="00364170">
        <w:rPr>
          <w:rFonts w:ascii="Times New Roman" w:hAnsi="Times New Roman"/>
          <w:sz w:val="20"/>
        </w:rPr>
        <w:pict>
          <v:shape id="_x0000_i1031" type="#_x0000_t75" style="width:12.5pt;height:16.3pt" equationxml="&lt;">
            <v:imagedata r:id="rId17" o:title="" chromakey="white"/>
          </v:shape>
        </w:pict>
      </w:r>
      <w:r w:rsidR="00364170" w:rsidRPr="00535BC4">
        <w:rPr>
          <w:rFonts w:ascii="Times New Roman" w:hAnsi="Times New Roman"/>
          <w:sz w:val="20"/>
          <w:szCs w:val="24"/>
        </w:rPr>
        <w:fldChar w:fldCharType="end"/>
      </w:r>
      <w:r w:rsidRPr="00535BC4">
        <w:rPr>
          <w:rFonts w:ascii="Times New Roman" w:hAnsi="Times New Roman"/>
          <w:sz w:val="20"/>
          <w:szCs w:val="24"/>
        </w:rPr>
        <w:t>(</w:t>
      </w:r>
      <w:r w:rsidRPr="00535BC4">
        <w:rPr>
          <w:rFonts w:ascii="Cambria Math" w:hAnsi="Cambria Math"/>
          <w:sz w:val="20"/>
          <w:szCs w:val="24"/>
        </w:rPr>
        <w:t>𝛺</w:t>
      </w:r>
      <w:r w:rsidRPr="00535BC4">
        <w:rPr>
          <w:rFonts w:ascii="Times New Roman" w:hAnsi="Times New Roman"/>
          <w:sz w:val="20"/>
          <w:szCs w:val="24"/>
        </w:rPr>
        <w:t>m) against the electrode spacing (AB/2). The curves were plotted on a bi-log paper and tr</w:t>
      </w:r>
      <w:r w:rsidR="006D0685" w:rsidRPr="00535BC4">
        <w:rPr>
          <w:rFonts w:ascii="Times New Roman" w:hAnsi="Times New Roman"/>
          <w:sz w:val="20"/>
          <w:szCs w:val="24"/>
        </w:rPr>
        <w:t>aced out on a transparent paper,</w:t>
      </w:r>
      <w:r w:rsidRPr="00535BC4">
        <w:rPr>
          <w:rFonts w:ascii="Times New Roman" w:hAnsi="Times New Roman"/>
          <w:sz w:val="20"/>
          <w:szCs w:val="24"/>
        </w:rPr>
        <w:t xml:space="preserve"> </w:t>
      </w:r>
      <w:r w:rsidR="006D0685" w:rsidRPr="00535BC4">
        <w:rPr>
          <w:rFonts w:ascii="Times New Roman" w:hAnsi="Times New Roman"/>
          <w:sz w:val="20"/>
          <w:szCs w:val="24"/>
        </w:rPr>
        <w:t>a</w:t>
      </w:r>
      <w:r w:rsidRPr="00535BC4">
        <w:rPr>
          <w:rFonts w:ascii="Times New Roman" w:hAnsi="Times New Roman"/>
          <w:sz w:val="20"/>
          <w:szCs w:val="24"/>
        </w:rPr>
        <w:t xml:space="preserve">ll of which were iterated thereafter with </w:t>
      </w:r>
      <w:proofErr w:type="spellStart"/>
      <w:r w:rsidRPr="00535BC4">
        <w:rPr>
          <w:rFonts w:ascii="Times New Roman" w:hAnsi="Times New Roman"/>
          <w:sz w:val="20"/>
          <w:szCs w:val="24"/>
        </w:rPr>
        <w:t>WinResist</w:t>
      </w:r>
      <w:proofErr w:type="spellEnd"/>
      <w:r w:rsidRPr="00535BC4">
        <w:rPr>
          <w:rFonts w:ascii="Times New Roman" w:hAnsi="Times New Roman"/>
          <w:sz w:val="20"/>
          <w:szCs w:val="24"/>
        </w:rPr>
        <w:t xml:space="preserve"> software to generate theoretical curves</w:t>
      </w:r>
      <w:r w:rsidR="00AB52A0" w:rsidRPr="00535BC4">
        <w:rPr>
          <w:rFonts w:ascii="Times New Roman" w:hAnsi="Times New Roman"/>
          <w:sz w:val="20"/>
          <w:szCs w:val="24"/>
        </w:rPr>
        <w:t xml:space="preserve"> (sample curves are shown in fig. 13-15)</w:t>
      </w:r>
      <w:r w:rsidRPr="00535BC4">
        <w:rPr>
          <w:rFonts w:ascii="Times New Roman" w:hAnsi="Times New Roman"/>
          <w:sz w:val="20"/>
          <w:szCs w:val="24"/>
        </w:rPr>
        <w:t>. Matching the field curve</w:t>
      </w:r>
      <w:r w:rsidR="006D0685" w:rsidRPr="00535BC4">
        <w:rPr>
          <w:rFonts w:ascii="Times New Roman" w:hAnsi="Times New Roman"/>
          <w:sz w:val="20"/>
          <w:szCs w:val="24"/>
        </w:rPr>
        <w:t xml:space="preserve"> with theoretical model curves gave</w:t>
      </w:r>
      <w:r w:rsidRPr="00535BC4">
        <w:rPr>
          <w:rFonts w:ascii="Times New Roman" w:hAnsi="Times New Roman"/>
          <w:sz w:val="20"/>
          <w:szCs w:val="24"/>
        </w:rPr>
        <w:t xml:space="preserve"> the quantitative interpretation of the VES data. </w:t>
      </w:r>
      <w:proofErr w:type="gramStart"/>
      <w:r w:rsidRPr="00535BC4">
        <w:rPr>
          <w:rFonts w:ascii="Times New Roman" w:hAnsi="Times New Roman"/>
          <w:sz w:val="20"/>
          <w:szCs w:val="24"/>
        </w:rPr>
        <w:t>Surfer 9</w:t>
      </w:r>
      <w:r w:rsidR="002C50A1" w:rsidRPr="00535BC4">
        <w:rPr>
          <w:rFonts w:ascii="Times New Roman" w:hAnsi="Times New Roman"/>
          <w:sz w:val="20"/>
          <w:szCs w:val="24"/>
        </w:rPr>
        <w:t>.</w:t>
      </w:r>
      <w:proofErr w:type="gramEnd"/>
      <w:r w:rsidR="002C50A1">
        <w:rPr>
          <w:rFonts w:ascii="Times New Roman" w:hAnsi="Times New Roman"/>
          <w:sz w:val="20"/>
          <w:szCs w:val="24"/>
        </w:rPr>
        <w:t xml:space="preserve"> </w:t>
      </w:r>
      <w:proofErr w:type="spellStart"/>
      <w:proofErr w:type="gramStart"/>
      <w:r w:rsidR="002C50A1" w:rsidRPr="00535BC4">
        <w:rPr>
          <w:rFonts w:ascii="Times New Roman" w:hAnsi="Times New Roman"/>
          <w:sz w:val="20"/>
          <w:szCs w:val="24"/>
        </w:rPr>
        <w:t>l</w:t>
      </w:r>
      <w:r w:rsidRPr="00535BC4">
        <w:rPr>
          <w:rFonts w:ascii="Times New Roman" w:hAnsi="Times New Roman"/>
          <w:sz w:val="20"/>
          <w:szCs w:val="24"/>
        </w:rPr>
        <w:t>nk</w:t>
      </w:r>
      <w:proofErr w:type="spellEnd"/>
      <w:proofErr w:type="gramEnd"/>
      <w:r w:rsidRPr="00535BC4">
        <w:rPr>
          <w:rFonts w:ascii="Times New Roman" w:hAnsi="Times New Roman"/>
          <w:sz w:val="20"/>
          <w:szCs w:val="24"/>
        </w:rPr>
        <w:t xml:space="preserve"> was used to generate the </w:t>
      </w:r>
      <w:proofErr w:type="spellStart"/>
      <w:r w:rsidRPr="00535BC4">
        <w:rPr>
          <w:rFonts w:ascii="Times New Roman" w:hAnsi="Times New Roman"/>
          <w:sz w:val="20"/>
          <w:szCs w:val="24"/>
        </w:rPr>
        <w:t>geoelectric</w:t>
      </w:r>
      <w:proofErr w:type="spellEnd"/>
      <w:r w:rsidRPr="00535BC4">
        <w:rPr>
          <w:rFonts w:ascii="Times New Roman" w:hAnsi="Times New Roman"/>
          <w:sz w:val="20"/>
          <w:szCs w:val="24"/>
        </w:rPr>
        <w:t xml:space="preserve"> </w:t>
      </w:r>
      <w:r w:rsidRPr="00535BC4">
        <w:rPr>
          <w:rFonts w:ascii="Times New Roman" w:hAnsi="Times New Roman"/>
          <w:sz w:val="20"/>
          <w:szCs w:val="24"/>
        </w:rPr>
        <w:lastRenderedPageBreak/>
        <w:t>sections</w:t>
      </w:r>
      <w:r w:rsidR="0068323C" w:rsidRPr="00535BC4">
        <w:rPr>
          <w:rFonts w:ascii="Times New Roman" w:hAnsi="Times New Roman"/>
          <w:sz w:val="20"/>
          <w:szCs w:val="24"/>
        </w:rPr>
        <w:t xml:space="preserve"> underneath the distressed building by linking </w:t>
      </w:r>
      <w:r w:rsidR="0068323C" w:rsidRPr="00535BC4">
        <w:rPr>
          <w:rFonts w:ascii="Times New Roman" w:hAnsi="Times New Roman"/>
          <w:sz w:val="20"/>
          <w:szCs w:val="24"/>
        </w:rPr>
        <w:lastRenderedPageBreak/>
        <w:t xml:space="preserve">VES points </w:t>
      </w:r>
      <w:r w:rsidR="000F37F5" w:rsidRPr="00535BC4">
        <w:rPr>
          <w:rFonts w:ascii="Times New Roman" w:hAnsi="Times New Roman"/>
          <w:sz w:val="20"/>
          <w:szCs w:val="24"/>
        </w:rPr>
        <w:t>alo</w:t>
      </w:r>
      <w:r w:rsidR="0068323C" w:rsidRPr="00535BC4">
        <w:rPr>
          <w:rFonts w:ascii="Times New Roman" w:hAnsi="Times New Roman"/>
          <w:sz w:val="20"/>
          <w:szCs w:val="24"/>
        </w:rPr>
        <w:t>ng and across different VLF traverses.</w:t>
      </w:r>
    </w:p>
    <w:p w:rsidR="00535BC4" w:rsidRPr="00535BC4" w:rsidRDefault="00535BC4" w:rsidP="002C50A1">
      <w:pPr>
        <w:snapToGrid w:val="0"/>
        <w:spacing w:after="0" w:line="240" w:lineRule="auto"/>
        <w:jc w:val="center"/>
        <w:rPr>
          <w:rFonts w:ascii="Times New Roman" w:hAnsi="Times New Roman"/>
          <w:sz w:val="20"/>
          <w:szCs w:val="24"/>
          <w:lang w:eastAsia="zh-CN"/>
        </w:rPr>
        <w:sectPr w:rsidR="00535BC4" w:rsidRPr="00535BC4" w:rsidSect="00B87FA2">
          <w:type w:val="continuous"/>
          <w:pgSz w:w="12240" w:h="15840" w:code="1"/>
          <w:pgMar w:top="1440" w:right="1440" w:bottom="1440" w:left="1440" w:header="720" w:footer="720" w:gutter="0"/>
          <w:cols w:num="2" w:space="550"/>
          <w:docGrid w:linePitch="360"/>
        </w:sectPr>
      </w:pPr>
    </w:p>
    <w:p w:rsidR="00535BC4" w:rsidRDefault="00535BC4" w:rsidP="002C50A1">
      <w:pPr>
        <w:snapToGrid w:val="0"/>
        <w:spacing w:after="0" w:line="240" w:lineRule="auto"/>
        <w:jc w:val="center"/>
        <w:rPr>
          <w:rFonts w:ascii="Times New Roman" w:hAnsi="Times New Roman"/>
          <w:sz w:val="20"/>
          <w:szCs w:val="24"/>
          <w:lang w:eastAsia="zh-CN"/>
        </w:rPr>
      </w:pPr>
    </w:p>
    <w:p w:rsidR="000F1C7E" w:rsidRPr="00535BC4" w:rsidRDefault="000F1C7E" w:rsidP="002C50A1">
      <w:pPr>
        <w:snapToGrid w:val="0"/>
        <w:spacing w:after="0" w:line="240" w:lineRule="auto"/>
        <w:jc w:val="center"/>
        <w:rPr>
          <w:rFonts w:ascii="Times New Roman" w:hAnsi="Times New Roman"/>
          <w:sz w:val="20"/>
          <w:szCs w:val="24"/>
          <w:lang w:eastAsia="zh-CN"/>
        </w:rPr>
      </w:pPr>
      <w:r w:rsidRPr="00535BC4">
        <w:rPr>
          <w:rFonts w:ascii="Times New Roman" w:hAnsi="Times New Roman"/>
          <w:noProof/>
          <w:sz w:val="20"/>
          <w:szCs w:val="24"/>
          <w:lang w:val="en-US" w:eastAsia="zh-CN"/>
        </w:rPr>
        <w:drawing>
          <wp:inline distT="0" distB="0" distL="0" distR="0">
            <wp:extent cx="5419642" cy="4439446"/>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5419642" cy="4439446"/>
                    </a:xfrm>
                    <a:prstGeom prst="rect">
                      <a:avLst/>
                    </a:prstGeom>
                    <a:noFill/>
                    <a:ln w="9525">
                      <a:noFill/>
                      <a:miter lim="800000"/>
                      <a:headEnd/>
                      <a:tailEnd/>
                    </a:ln>
                  </pic:spPr>
                </pic:pic>
              </a:graphicData>
            </a:graphic>
          </wp:inline>
        </w:drawing>
      </w:r>
    </w:p>
    <w:p w:rsidR="00B87FA2" w:rsidRPr="00535BC4" w:rsidRDefault="00B87FA2" w:rsidP="002C50A1">
      <w:pPr>
        <w:snapToGrid w:val="0"/>
        <w:spacing w:after="0" w:line="240" w:lineRule="auto"/>
        <w:ind w:leftChars="64" w:left="141"/>
        <w:jc w:val="center"/>
        <w:rPr>
          <w:rFonts w:ascii="Times New Roman" w:hAnsi="Times New Roman"/>
          <w:sz w:val="20"/>
          <w:szCs w:val="24"/>
          <w:lang w:eastAsia="zh-CN"/>
        </w:rPr>
      </w:pPr>
      <w:r w:rsidRPr="00535BC4">
        <w:rPr>
          <w:rFonts w:ascii="Times New Roman" w:hAnsi="Times New Roman"/>
          <w:noProof/>
          <w:sz w:val="20"/>
          <w:szCs w:val="24"/>
          <w:lang w:val="en-US" w:eastAsia="zh-CN"/>
        </w:rPr>
        <w:drawing>
          <wp:inline distT="0" distB="0" distL="0" distR="0">
            <wp:extent cx="5713840" cy="2759102"/>
            <wp:effectExtent l="19050" t="0" r="116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srcRect t="4278"/>
                    <a:stretch>
                      <a:fillRect/>
                    </a:stretch>
                  </pic:blipFill>
                  <pic:spPr bwMode="auto">
                    <a:xfrm>
                      <a:off x="0" y="0"/>
                      <a:ext cx="5720345" cy="2762243"/>
                    </a:xfrm>
                    <a:prstGeom prst="rect">
                      <a:avLst/>
                    </a:prstGeom>
                    <a:noFill/>
                    <a:ln w="9525">
                      <a:noFill/>
                      <a:miter lim="800000"/>
                      <a:headEnd/>
                      <a:tailEnd/>
                    </a:ln>
                  </pic:spPr>
                </pic:pic>
              </a:graphicData>
            </a:graphic>
          </wp:inline>
        </w:drawing>
      </w:r>
    </w:p>
    <w:p w:rsidR="000F1C7E" w:rsidRPr="00535BC4" w:rsidRDefault="000F1C7E" w:rsidP="002C50A1">
      <w:pPr>
        <w:snapToGrid w:val="0"/>
        <w:spacing w:after="0" w:line="240" w:lineRule="auto"/>
        <w:ind w:firstLine="425"/>
        <w:jc w:val="both"/>
        <w:rPr>
          <w:rFonts w:ascii="Times New Roman" w:hAnsi="Times New Roman"/>
          <w:sz w:val="20"/>
          <w:szCs w:val="24"/>
          <w:lang w:eastAsia="zh-CN"/>
        </w:rPr>
      </w:pPr>
    </w:p>
    <w:p w:rsidR="000F1C7E" w:rsidRPr="00535BC4" w:rsidRDefault="000F1C7E" w:rsidP="002C50A1">
      <w:pPr>
        <w:snapToGrid w:val="0"/>
        <w:spacing w:after="0" w:line="240" w:lineRule="auto"/>
        <w:ind w:firstLine="425"/>
        <w:jc w:val="both"/>
        <w:rPr>
          <w:rFonts w:ascii="Times New Roman" w:hAnsi="Times New Roman"/>
          <w:sz w:val="20"/>
          <w:szCs w:val="24"/>
          <w:lang w:eastAsia="zh-CN"/>
        </w:rPr>
      </w:pPr>
    </w:p>
    <w:p w:rsidR="000746B0" w:rsidRPr="00535BC4" w:rsidRDefault="00364170" w:rsidP="002C50A1">
      <w:pPr>
        <w:snapToGrid w:val="0"/>
        <w:spacing w:after="0" w:line="240" w:lineRule="auto"/>
        <w:jc w:val="center"/>
        <w:rPr>
          <w:rFonts w:ascii="Times New Roman" w:hAnsi="Times New Roman"/>
          <w:noProof/>
          <w:sz w:val="20"/>
          <w:lang w:val="en-US"/>
        </w:rPr>
      </w:pPr>
      <w:r w:rsidRPr="00364170">
        <w:rPr>
          <w:rFonts w:ascii="Times New Roman" w:hAnsi="Times New Roman"/>
          <w:noProof/>
          <w:sz w:val="20"/>
          <w:lang w:eastAsia="en-GB"/>
        </w:rPr>
        <w:lastRenderedPageBreak/>
        <w:pict>
          <v:shape id="Picture 1" o:spid="_x0000_i1032" type="#_x0000_t75" style="width:467.05pt;height:180.3pt;visibility:visible">
            <v:imagedata r:id="rId20" o:title="" croptop="20873f" cropbottom="11777f" cropleft="11403f" cropright="11956f"/>
          </v:shape>
        </w:pict>
      </w:r>
    </w:p>
    <w:p w:rsidR="000746B0" w:rsidRPr="00535BC4" w:rsidRDefault="000746B0" w:rsidP="002C50A1">
      <w:pPr>
        <w:snapToGrid w:val="0"/>
        <w:spacing w:after="0" w:line="240" w:lineRule="auto"/>
        <w:ind w:firstLine="425"/>
        <w:jc w:val="both"/>
        <w:rPr>
          <w:rFonts w:ascii="Times New Roman" w:hAnsi="Times New Roman"/>
          <w:noProof/>
          <w:sz w:val="20"/>
          <w:lang w:val="en-US"/>
        </w:rPr>
      </w:pPr>
    </w:p>
    <w:p w:rsidR="00931606" w:rsidRPr="00535BC4" w:rsidRDefault="00364170" w:rsidP="002C50A1">
      <w:pPr>
        <w:snapToGrid w:val="0"/>
        <w:spacing w:after="0" w:line="240" w:lineRule="auto"/>
        <w:jc w:val="center"/>
        <w:rPr>
          <w:rFonts w:ascii="Times New Roman" w:hAnsi="Times New Roman"/>
          <w:b/>
          <w:noProof/>
          <w:sz w:val="20"/>
          <w:szCs w:val="24"/>
          <w:lang w:val="en-US"/>
        </w:rPr>
      </w:pPr>
      <w:r w:rsidRPr="00364170">
        <w:rPr>
          <w:rFonts w:ascii="Times New Roman" w:hAnsi="Times New Roman"/>
          <w:noProof/>
          <w:sz w:val="20"/>
          <w:lang w:eastAsia="en-GB"/>
        </w:rPr>
        <w:pict>
          <v:shape id="Picture 4" o:spid="_x0000_i1033" type="#_x0000_t75" style="width:426.35pt;height:159.65pt;visibility:visible">
            <v:imagedata r:id="rId21" o:title=""/>
          </v:shape>
        </w:pict>
      </w:r>
    </w:p>
    <w:p w:rsidR="00F014DE" w:rsidRPr="00535BC4" w:rsidRDefault="00147E44" w:rsidP="002C50A1">
      <w:pPr>
        <w:snapToGrid w:val="0"/>
        <w:spacing w:after="0" w:line="240" w:lineRule="auto"/>
        <w:jc w:val="center"/>
        <w:rPr>
          <w:rFonts w:ascii="Times New Roman" w:hAnsi="Times New Roman"/>
          <w:noProof/>
          <w:sz w:val="20"/>
          <w:szCs w:val="24"/>
          <w:lang w:val="en-US"/>
        </w:rPr>
      </w:pPr>
      <w:r w:rsidRPr="00535BC4">
        <w:rPr>
          <w:rFonts w:ascii="Times New Roman" w:hAnsi="Times New Roman"/>
          <w:noProof/>
          <w:sz w:val="20"/>
          <w:szCs w:val="24"/>
          <w:lang w:val="en-US"/>
        </w:rPr>
        <w:t>Figure 7: Profile 1 showing VES points and the Pseudo Section</w:t>
      </w:r>
    </w:p>
    <w:p w:rsidR="00734137" w:rsidRPr="00535BC4" w:rsidRDefault="00734137" w:rsidP="002C50A1">
      <w:pPr>
        <w:snapToGrid w:val="0"/>
        <w:spacing w:after="0" w:line="240" w:lineRule="auto"/>
        <w:jc w:val="both"/>
        <w:rPr>
          <w:rFonts w:ascii="Times New Roman" w:hAnsi="Times New Roman"/>
          <w:noProof/>
          <w:sz w:val="20"/>
          <w:szCs w:val="24"/>
          <w:lang w:val="en-US"/>
        </w:rPr>
      </w:pP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b/>
          <w:noProof/>
          <w:sz w:val="20"/>
          <w:szCs w:val="24"/>
          <w:lang w:eastAsia="en-GB"/>
        </w:rPr>
        <w:pict>
          <v:shape id="Picture 29" o:spid="_x0000_i1034" type="#_x0000_t75" style="width:427pt;height:125.2pt;visibility:visible">
            <v:imagedata r:id="rId22" o:title=""/>
          </v:shape>
        </w:pict>
      </w:r>
    </w:p>
    <w:p w:rsidR="00931606"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noProof/>
          <w:sz w:val="20"/>
          <w:lang w:eastAsia="en-GB"/>
        </w:rPr>
        <w:pict>
          <v:shape id="Picture 37" o:spid="_x0000_i1035" type="#_x0000_t75" style="width:417.6pt;height:120.2pt;visibility:visible">
            <v:imagedata r:id="rId23" o:title=""/>
          </v:shape>
        </w:pict>
      </w:r>
    </w:p>
    <w:p w:rsidR="000E247F" w:rsidRPr="00535BC4" w:rsidRDefault="000E247F" w:rsidP="002C50A1">
      <w:pPr>
        <w:snapToGrid w:val="0"/>
        <w:spacing w:after="0" w:line="240" w:lineRule="auto"/>
        <w:jc w:val="center"/>
        <w:rPr>
          <w:rFonts w:ascii="Times New Roman" w:hAnsi="Times New Roman"/>
          <w:noProof/>
          <w:sz w:val="20"/>
          <w:szCs w:val="24"/>
          <w:lang w:val="en-US"/>
        </w:rPr>
      </w:pPr>
      <w:r w:rsidRPr="00535BC4">
        <w:rPr>
          <w:rFonts w:ascii="Times New Roman" w:hAnsi="Times New Roman"/>
          <w:noProof/>
          <w:sz w:val="20"/>
          <w:szCs w:val="24"/>
          <w:lang w:val="en-US"/>
        </w:rPr>
        <w:t>Figure 8: Profile 4 showing VES point and the Pseudo Section</w:t>
      </w:r>
    </w:p>
    <w:p w:rsidR="000E247F" w:rsidRPr="00535BC4" w:rsidRDefault="000E247F" w:rsidP="002C50A1">
      <w:pPr>
        <w:snapToGrid w:val="0"/>
        <w:spacing w:after="0" w:line="240" w:lineRule="auto"/>
        <w:jc w:val="both"/>
        <w:rPr>
          <w:rFonts w:ascii="Times New Roman" w:hAnsi="Times New Roman"/>
          <w:b/>
          <w:sz w:val="20"/>
          <w:szCs w:val="24"/>
        </w:rPr>
      </w:pPr>
    </w:p>
    <w:p w:rsidR="00CE24F9" w:rsidRDefault="00364170" w:rsidP="002C50A1">
      <w:pPr>
        <w:snapToGrid w:val="0"/>
        <w:spacing w:after="0" w:line="240" w:lineRule="auto"/>
        <w:jc w:val="center"/>
        <w:rPr>
          <w:rFonts w:ascii="Times New Roman" w:hAnsi="Times New Roman"/>
          <w:b/>
          <w:noProof/>
          <w:sz w:val="20"/>
          <w:szCs w:val="24"/>
          <w:lang w:eastAsia="zh-CN"/>
        </w:rPr>
      </w:pPr>
      <w:r w:rsidRPr="00364170">
        <w:rPr>
          <w:rFonts w:ascii="Times New Roman" w:hAnsi="Times New Roman"/>
          <w:b/>
          <w:noProof/>
          <w:sz w:val="20"/>
          <w:szCs w:val="24"/>
          <w:lang w:eastAsia="en-GB"/>
        </w:rPr>
        <w:lastRenderedPageBreak/>
        <w:pict>
          <v:shape id="Picture 30" o:spid="_x0000_i1036" type="#_x0000_t75" style="width:437pt;height:135.25pt;visibility:visible">
            <v:imagedata r:id="rId24" o:title=""/>
          </v:shape>
        </w:pict>
      </w:r>
    </w:p>
    <w:p w:rsidR="00535BC4" w:rsidRPr="00535BC4" w:rsidRDefault="00535BC4" w:rsidP="002C50A1">
      <w:pPr>
        <w:snapToGrid w:val="0"/>
        <w:spacing w:after="0" w:line="240" w:lineRule="auto"/>
        <w:jc w:val="center"/>
        <w:rPr>
          <w:rFonts w:ascii="Times New Roman" w:hAnsi="Times New Roman"/>
          <w:b/>
          <w:sz w:val="20"/>
          <w:szCs w:val="24"/>
          <w:lang w:eastAsia="zh-CN"/>
        </w:rPr>
      </w:pP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noProof/>
          <w:sz w:val="20"/>
          <w:lang w:eastAsia="en-GB"/>
        </w:rPr>
        <w:pict>
          <v:shape id="Picture 46" o:spid="_x0000_i1037" type="#_x0000_t75" style="width:368.15pt;height:140.25pt;visibility:visible">
            <v:imagedata r:id="rId25" o:title=""/>
          </v:shape>
        </w:pict>
      </w:r>
    </w:p>
    <w:p w:rsidR="003467FE" w:rsidRPr="00535BC4" w:rsidRDefault="003467FE" w:rsidP="002C50A1">
      <w:pPr>
        <w:snapToGrid w:val="0"/>
        <w:spacing w:after="0" w:line="240" w:lineRule="auto"/>
        <w:jc w:val="center"/>
        <w:rPr>
          <w:rFonts w:ascii="Times New Roman" w:hAnsi="Times New Roman"/>
          <w:noProof/>
          <w:sz w:val="20"/>
          <w:szCs w:val="24"/>
          <w:lang w:val="en-US"/>
        </w:rPr>
      </w:pPr>
      <w:r w:rsidRPr="00535BC4">
        <w:rPr>
          <w:rFonts w:ascii="Times New Roman" w:hAnsi="Times New Roman"/>
          <w:noProof/>
          <w:sz w:val="20"/>
          <w:szCs w:val="24"/>
          <w:lang w:val="en-US"/>
        </w:rPr>
        <w:t>Figure 9: Profile</w:t>
      </w:r>
      <w:r w:rsidR="002C50A1">
        <w:rPr>
          <w:rFonts w:ascii="Times New Roman" w:hAnsi="Times New Roman"/>
          <w:noProof/>
          <w:sz w:val="20"/>
          <w:szCs w:val="24"/>
          <w:lang w:val="en-US"/>
        </w:rPr>
        <w:t xml:space="preserve"> </w:t>
      </w:r>
      <w:r w:rsidR="00876D01" w:rsidRPr="00535BC4">
        <w:rPr>
          <w:rFonts w:ascii="Times New Roman" w:hAnsi="Times New Roman"/>
          <w:noProof/>
          <w:sz w:val="20"/>
          <w:szCs w:val="24"/>
          <w:lang w:val="en-US"/>
        </w:rPr>
        <w:t>5</w:t>
      </w:r>
      <w:r w:rsidRPr="00535BC4">
        <w:rPr>
          <w:rFonts w:ascii="Times New Roman" w:hAnsi="Times New Roman"/>
          <w:noProof/>
          <w:sz w:val="20"/>
          <w:szCs w:val="24"/>
          <w:lang w:val="en-US"/>
        </w:rPr>
        <w:t xml:space="preserve"> showing VES points and the Pseudo Section</w:t>
      </w:r>
    </w:p>
    <w:p w:rsidR="003467FE" w:rsidRPr="00535BC4" w:rsidRDefault="003467FE" w:rsidP="002C50A1">
      <w:pPr>
        <w:snapToGrid w:val="0"/>
        <w:spacing w:after="0" w:line="240" w:lineRule="auto"/>
        <w:jc w:val="both"/>
        <w:rPr>
          <w:rFonts w:ascii="Times New Roman" w:hAnsi="Times New Roman"/>
          <w:b/>
          <w:sz w:val="20"/>
          <w:szCs w:val="24"/>
        </w:rPr>
      </w:pPr>
    </w:p>
    <w:p w:rsidR="00CE24F9" w:rsidRDefault="00364170" w:rsidP="002C50A1">
      <w:pPr>
        <w:snapToGrid w:val="0"/>
        <w:spacing w:after="0" w:line="240" w:lineRule="auto"/>
        <w:jc w:val="center"/>
        <w:rPr>
          <w:rFonts w:ascii="Times New Roman" w:hAnsi="Times New Roman"/>
          <w:b/>
          <w:noProof/>
          <w:sz w:val="20"/>
          <w:szCs w:val="24"/>
          <w:lang w:eastAsia="zh-CN"/>
        </w:rPr>
      </w:pPr>
      <w:r w:rsidRPr="00364170">
        <w:rPr>
          <w:rFonts w:ascii="Times New Roman" w:hAnsi="Times New Roman"/>
          <w:b/>
          <w:noProof/>
          <w:sz w:val="20"/>
          <w:szCs w:val="24"/>
          <w:lang w:eastAsia="en-GB"/>
        </w:rPr>
        <w:pict>
          <v:shape id="Picture 31" o:spid="_x0000_i1038" type="#_x0000_t75" style="width:433.9pt;height:133.35pt;visibility:visible">
            <v:imagedata r:id="rId26" o:title=""/>
          </v:shape>
        </w:pict>
      </w:r>
    </w:p>
    <w:p w:rsidR="00535BC4" w:rsidRPr="00535BC4" w:rsidRDefault="00535BC4" w:rsidP="002C50A1">
      <w:pPr>
        <w:snapToGrid w:val="0"/>
        <w:spacing w:after="0" w:line="240" w:lineRule="auto"/>
        <w:jc w:val="center"/>
        <w:rPr>
          <w:rFonts w:ascii="Times New Roman" w:hAnsi="Times New Roman"/>
          <w:b/>
          <w:sz w:val="20"/>
          <w:szCs w:val="24"/>
          <w:lang w:eastAsia="zh-CN"/>
        </w:rPr>
      </w:pP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noProof/>
          <w:sz w:val="20"/>
          <w:lang w:eastAsia="en-GB"/>
        </w:rPr>
        <w:pict>
          <v:shape id="Picture 55" o:spid="_x0000_i1039" type="#_x0000_t75" style="width:360.65pt;height:135.25pt;visibility:visible">
            <v:imagedata r:id="rId27" o:title=""/>
          </v:shape>
        </w:pict>
      </w:r>
    </w:p>
    <w:p w:rsidR="003467FE" w:rsidRPr="00535BC4" w:rsidRDefault="00876D01" w:rsidP="002C50A1">
      <w:pPr>
        <w:snapToGrid w:val="0"/>
        <w:spacing w:after="0" w:line="240" w:lineRule="auto"/>
        <w:jc w:val="center"/>
        <w:rPr>
          <w:rFonts w:ascii="Times New Roman" w:hAnsi="Times New Roman"/>
          <w:noProof/>
          <w:sz w:val="20"/>
          <w:szCs w:val="24"/>
          <w:lang w:val="en-US"/>
        </w:rPr>
      </w:pPr>
      <w:r w:rsidRPr="00535BC4">
        <w:rPr>
          <w:rFonts w:ascii="Times New Roman" w:hAnsi="Times New Roman"/>
          <w:noProof/>
          <w:sz w:val="20"/>
          <w:szCs w:val="24"/>
          <w:lang w:val="en-US"/>
        </w:rPr>
        <w:t>Figure 10: Profile 6</w:t>
      </w:r>
      <w:r w:rsidR="003467FE" w:rsidRPr="00535BC4">
        <w:rPr>
          <w:rFonts w:ascii="Times New Roman" w:hAnsi="Times New Roman"/>
          <w:noProof/>
          <w:sz w:val="20"/>
          <w:szCs w:val="24"/>
          <w:lang w:val="en-US"/>
        </w:rPr>
        <w:t xml:space="preserve"> showing VES point</w:t>
      </w:r>
      <w:r w:rsidRPr="00535BC4">
        <w:rPr>
          <w:rFonts w:ascii="Times New Roman" w:hAnsi="Times New Roman"/>
          <w:noProof/>
          <w:sz w:val="20"/>
          <w:szCs w:val="24"/>
          <w:lang w:val="en-US"/>
        </w:rPr>
        <w:t>s</w:t>
      </w:r>
      <w:r w:rsidR="003467FE" w:rsidRPr="00535BC4">
        <w:rPr>
          <w:rFonts w:ascii="Times New Roman" w:hAnsi="Times New Roman"/>
          <w:noProof/>
          <w:sz w:val="20"/>
          <w:szCs w:val="24"/>
          <w:lang w:val="en-US"/>
        </w:rPr>
        <w:t xml:space="preserve"> and the Pseudo Section</w:t>
      </w:r>
    </w:p>
    <w:p w:rsidR="003467FE" w:rsidRPr="00535BC4" w:rsidRDefault="003467FE" w:rsidP="002C50A1">
      <w:pPr>
        <w:snapToGrid w:val="0"/>
        <w:spacing w:after="0" w:line="240" w:lineRule="auto"/>
        <w:jc w:val="both"/>
        <w:rPr>
          <w:rFonts w:ascii="Times New Roman" w:hAnsi="Times New Roman"/>
          <w:b/>
          <w:sz w:val="20"/>
          <w:szCs w:val="24"/>
        </w:rPr>
      </w:pP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b/>
          <w:noProof/>
          <w:sz w:val="20"/>
          <w:szCs w:val="24"/>
          <w:lang w:eastAsia="en-GB"/>
        </w:rPr>
        <w:lastRenderedPageBreak/>
        <w:pict>
          <v:shape id="Picture 64" o:spid="_x0000_i1040" type="#_x0000_t75" style="width:419.5pt;height:142.1pt;visibility:visible">
            <v:imagedata r:id="rId28" o:title=""/>
          </v:shape>
        </w:pict>
      </w: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noProof/>
          <w:sz w:val="20"/>
          <w:lang w:eastAsia="en-GB"/>
        </w:rPr>
        <w:pict>
          <v:shape id="Picture 68" o:spid="_x0000_i1041" type="#_x0000_t75" style="width:400.7pt;height:149pt;visibility:visible">
            <v:imagedata r:id="rId29" o:title="" croptop="6696f"/>
          </v:shape>
        </w:pict>
      </w:r>
    </w:p>
    <w:p w:rsidR="003467FE" w:rsidRPr="00535BC4" w:rsidRDefault="00734137" w:rsidP="002C50A1">
      <w:pPr>
        <w:snapToGrid w:val="0"/>
        <w:spacing w:after="0" w:line="240" w:lineRule="auto"/>
        <w:jc w:val="center"/>
        <w:rPr>
          <w:rFonts w:ascii="Times New Roman" w:hAnsi="Times New Roman"/>
          <w:noProof/>
          <w:sz w:val="20"/>
          <w:szCs w:val="24"/>
          <w:lang w:val="en-US"/>
        </w:rPr>
      </w:pPr>
      <w:r w:rsidRPr="00535BC4">
        <w:rPr>
          <w:rFonts w:ascii="Times New Roman" w:hAnsi="Times New Roman"/>
          <w:noProof/>
          <w:sz w:val="20"/>
          <w:szCs w:val="24"/>
          <w:lang w:val="en-US"/>
        </w:rPr>
        <w:t>Figure 11: Profile 7</w:t>
      </w:r>
      <w:r w:rsidR="003467FE" w:rsidRPr="00535BC4">
        <w:rPr>
          <w:rFonts w:ascii="Times New Roman" w:hAnsi="Times New Roman"/>
          <w:noProof/>
          <w:sz w:val="20"/>
          <w:szCs w:val="24"/>
          <w:lang w:val="en-US"/>
        </w:rPr>
        <w:t xml:space="preserve"> showing VES point</w:t>
      </w:r>
      <w:r w:rsidRPr="00535BC4">
        <w:rPr>
          <w:rFonts w:ascii="Times New Roman" w:hAnsi="Times New Roman"/>
          <w:noProof/>
          <w:sz w:val="20"/>
          <w:szCs w:val="24"/>
          <w:lang w:val="en-US"/>
        </w:rPr>
        <w:t>s</w:t>
      </w:r>
      <w:r w:rsidR="003467FE" w:rsidRPr="00535BC4">
        <w:rPr>
          <w:rFonts w:ascii="Times New Roman" w:hAnsi="Times New Roman"/>
          <w:noProof/>
          <w:sz w:val="20"/>
          <w:szCs w:val="24"/>
          <w:lang w:val="en-US"/>
        </w:rPr>
        <w:t xml:space="preserve"> and the Pseudo Section</w:t>
      </w:r>
    </w:p>
    <w:p w:rsidR="003467FE" w:rsidRPr="00535BC4" w:rsidRDefault="003467FE" w:rsidP="002C50A1">
      <w:pPr>
        <w:snapToGrid w:val="0"/>
        <w:spacing w:after="0" w:line="240" w:lineRule="auto"/>
        <w:jc w:val="both"/>
        <w:rPr>
          <w:rFonts w:ascii="Times New Roman" w:hAnsi="Times New Roman"/>
          <w:b/>
          <w:sz w:val="20"/>
          <w:szCs w:val="24"/>
        </w:rPr>
      </w:pP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b/>
          <w:noProof/>
          <w:sz w:val="20"/>
          <w:szCs w:val="24"/>
          <w:lang w:eastAsia="en-GB"/>
        </w:rPr>
        <w:pict>
          <v:shape id="Picture 65" o:spid="_x0000_i1042" type="#_x0000_t75" style="width:385.65pt;height:156.5pt;visibility:visible">
            <v:imagedata r:id="rId30" o:title=""/>
          </v:shape>
        </w:pict>
      </w:r>
    </w:p>
    <w:p w:rsidR="00CE24F9" w:rsidRPr="00535BC4" w:rsidRDefault="00364170" w:rsidP="002C50A1">
      <w:pPr>
        <w:snapToGrid w:val="0"/>
        <w:spacing w:after="0" w:line="240" w:lineRule="auto"/>
        <w:jc w:val="center"/>
        <w:rPr>
          <w:rFonts w:ascii="Times New Roman" w:hAnsi="Times New Roman"/>
          <w:b/>
          <w:sz w:val="20"/>
          <w:szCs w:val="24"/>
        </w:rPr>
      </w:pPr>
      <w:r w:rsidRPr="00364170">
        <w:rPr>
          <w:rFonts w:ascii="Times New Roman" w:hAnsi="Times New Roman"/>
          <w:noProof/>
          <w:sz w:val="20"/>
          <w:lang w:eastAsia="en-GB"/>
        </w:rPr>
        <w:pict>
          <v:shape id="Picture 73" o:spid="_x0000_i1043" type="#_x0000_t75" style="width:418.25pt;height:142.75pt;visibility:visible">
            <v:imagedata r:id="rId31" o:title=""/>
          </v:shape>
        </w:pict>
      </w:r>
    </w:p>
    <w:p w:rsidR="003467FE" w:rsidRPr="00535BC4" w:rsidRDefault="00734137" w:rsidP="002C50A1">
      <w:pPr>
        <w:snapToGrid w:val="0"/>
        <w:spacing w:after="0" w:line="240" w:lineRule="auto"/>
        <w:jc w:val="center"/>
        <w:rPr>
          <w:rFonts w:ascii="Times New Roman" w:hAnsi="Times New Roman"/>
          <w:noProof/>
          <w:sz w:val="20"/>
          <w:szCs w:val="24"/>
          <w:lang w:val="en-US"/>
        </w:rPr>
      </w:pPr>
      <w:r w:rsidRPr="00535BC4">
        <w:rPr>
          <w:rFonts w:ascii="Times New Roman" w:hAnsi="Times New Roman"/>
          <w:noProof/>
          <w:sz w:val="20"/>
          <w:szCs w:val="24"/>
          <w:lang w:val="en-US"/>
        </w:rPr>
        <w:t>Figure 12: Profile 8</w:t>
      </w:r>
      <w:r w:rsidR="003467FE" w:rsidRPr="00535BC4">
        <w:rPr>
          <w:rFonts w:ascii="Times New Roman" w:hAnsi="Times New Roman"/>
          <w:noProof/>
          <w:sz w:val="20"/>
          <w:szCs w:val="24"/>
          <w:lang w:val="en-US"/>
        </w:rPr>
        <w:t xml:space="preserve"> showing VES point</w:t>
      </w:r>
      <w:r w:rsidRPr="00535BC4">
        <w:rPr>
          <w:rFonts w:ascii="Times New Roman" w:hAnsi="Times New Roman"/>
          <w:noProof/>
          <w:sz w:val="20"/>
          <w:szCs w:val="24"/>
          <w:lang w:val="en-US"/>
        </w:rPr>
        <w:t>s</w:t>
      </w:r>
      <w:r w:rsidR="003467FE" w:rsidRPr="00535BC4">
        <w:rPr>
          <w:rFonts w:ascii="Times New Roman" w:hAnsi="Times New Roman"/>
          <w:noProof/>
          <w:sz w:val="20"/>
          <w:szCs w:val="24"/>
          <w:lang w:val="en-US"/>
        </w:rPr>
        <w:t xml:space="preserve"> and the Pseudo Section</w:t>
      </w:r>
    </w:p>
    <w:p w:rsidR="003467FE" w:rsidRDefault="003467FE" w:rsidP="002C50A1">
      <w:pPr>
        <w:snapToGrid w:val="0"/>
        <w:spacing w:after="0" w:line="240" w:lineRule="auto"/>
        <w:jc w:val="center"/>
        <w:rPr>
          <w:rFonts w:ascii="Times New Roman" w:hAnsi="Times New Roman"/>
          <w:sz w:val="20"/>
          <w:szCs w:val="24"/>
          <w:lang w:eastAsia="zh-CN"/>
        </w:rPr>
      </w:pPr>
    </w:p>
    <w:p w:rsidR="00535BC4" w:rsidRDefault="00535BC4" w:rsidP="002C50A1">
      <w:pPr>
        <w:snapToGrid w:val="0"/>
        <w:spacing w:after="0" w:line="240" w:lineRule="auto"/>
        <w:jc w:val="center"/>
        <w:rPr>
          <w:rFonts w:ascii="Times New Roman" w:hAnsi="Times New Roman"/>
          <w:sz w:val="20"/>
          <w:lang w:eastAsia="zh-CN"/>
        </w:rPr>
      </w:pPr>
    </w:p>
    <w:p w:rsidR="00535BC4" w:rsidRDefault="00535BC4" w:rsidP="002C50A1">
      <w:pPr>
        <w:snapToGrid w:val="0"/>
        <w:spacing w:after="0" w:line="240" w:lineRule="auto"/>
        <w:jc w:val="center"/>
        <w:rPr>
          <w:rFonts w:ascii="Times New Roman" w:hAnsi="Times New Roman"/>
          <w:sz w:val="20"/>
          <w:lang w:eastAsia="zh-CN"/>
        </w:rPr>
      </w:pPr>
    </w:p>
    <w:p w:rsidR="00535BC4" w:rsidRDefault="00535BC4" w:rsidP="002C50A1">
      <w:pPr>
        <w:snapToGrid w:val="0"/>
        <w:spacing w:after="0" w:line="240" w:lineRule="auto"/>
        <w:jc w:val="center"/>
        <w:rPr>
          <w:rFonts w:ascii="Times New Roman" w:hAnsi="Times New Roman"/>
          <w:sz w:val="20"/>
          <w:lang w:eastAsia="zh-CN"/>
        </w:rPr>
      </w:pPr>
    </w:p>
    <w:p w:rsidR="00B87FA2" w:rsidRPr="00535BC4" w:rsidRDefault="00B87FA2" w:rsidP="002C50A1">
      <w:pPr>
        <w:snapToGrid w:val="0"/>
        <w:spacing w:after="0" w:line="240" w:lineRule="auto"/>
        <w:jc w:val="center"/>
        <w:rPr>
          <w:rFonts w:ascii="Times New Roman" w:hAnsi="Times New Roman"/>
          <w:sz w:val="20"/>
        </w:rPr>
      </w:pPr>
      <w:proofErr w:type="gramStart"/>
      <w:r w:rsidRPr="00535BC4">
        <w:rPr>
          <w:rFonts w:ascii="Times New Roman" w:hAnsi="Times New Roman"/>
          <w:sz w:val="20"/>
        </w:rPr>
        <w:t xml:space="preserve">Table 1: </w:t>
      </w:r>
      <w:proofErr w:type="spellStart"/>
      <w:r w:rsidRPr="00535BC4">
        <w:rPr>
          <w:rFonts w:ascii="Times New Roman" w:hAnsi="Times New Roman"/>
          <w:sz w:val="20"/>
        </w:rPr>
        <w:t>Lithological</w:t>
      </w:r>
      <w:proofErr w:type="spellEnd"/>
      <w:r w:rsidRPr="00535BC4">
        <w:rPr>
          <w:rFonts w:ascii="Times New Roman" w:hAnsi="Times New Roman"/>
          <w:sz w:val="20"/>
        </w:rPr>
        <w:t xml:space="preserve"> Interpretation of resistivity measurements.</w:t>
      </w:r>
      <w:proofErr w:type="gram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8"/>
        <w:gridCol w:w="734"/>
        <w:gridCol w:w="2394"/>
        <w:gridCol w:w="1333"/>
        <w:gridCol w:w="1038"/>
        <w:gridCol w:w="2185"/>
        <w:gridCol w:w="1254"/>
      </w:tblGrid>
      <w:tr w:rsidR="001B1700" w:rsidRPr="00535BC4" w:rsidTr="005E39C1">
        <w:trPr>
          <w:jc w:val="center"/>
        </w:trPr>
        <w:tc>
          <w:tcPr>
            <w:tcW w:w="33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VES</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Layer</w:t>
            </w:r>
          </w:p>
        </w:tc>
        <w:tc>
          <w:tcPr>
            <w:tcW w:w="1250" w:type="pct"/>
            <w:shd w:val="clear" w:color="auto" w:fill="auto"/>
            <w:vAlign w:val="center"/>
          </w:tcPr>
          <w:p w:rsidR="001B1700" w:rsidRPr="00535BC4" w:rsidRDefault="006B4508"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Apparent Resistivity/</w:t>
            </w:r>
            <w:proofErr w:type="spellStart"/>
            <w:r w:rsidRPr="00535BC4">
              <w:rPr>
                <w:rFonts w:ascii="Times New Roman" w:hAnsi="Times New Roman"/>
                <w:color w:val="000000"/>
                <w:sz w:val="20"/>
                <w:szCs w:val="20"/>
              </w:rPr>
              <w:t>Ωm</w:t>
            </w:r>
            <w:proofErr w:type="spellEnd"/>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Thickness</w:t>
            </w:r>
            <w:r w:rsidR="006B4508" w:rsidRPr="00535BC4">
              <w:rPr>
                <w:rFonts w:ascii="Times New Roman" w:hAnsi="Times New Roman"/>
                <w:color w:val="000000"/>
                <w:sz w:val="20"/>
                <w:szCs w:val="20"/>
              </w:rPr>
              <w:t>/</w:t>
            </w:r>
            <w:r w:rsidRPr="00535BC4">
              <w:rPr>
                <w:rFonts w:ascii="Times New Roman" w:hAnsi="Times New Roman"/>
                <w:color w:val="000000"/>
                <w:sz w:val="20"/>
                <w:szCs w:val="20"/>
              </w:rPr>
              <w:t>m</w:t>
            </w:r>
          </w:p>
        </w:tc>
        <w:tc>
          <w:tcPr>
            <w:tcW w:w="542" w:type="pct"/>
            <w:shd w:val="clear" w:color="auto" w:fill="auto"/>
            <w:vAlign w:val="center"/>
          </w:tcPr>
          <w:p w:rsidR="001B1700" w:rsidRPr="00535BC4" w:rsidRDefault="006B4508"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Depth</w:t>
            </w:r>
            <w:r w:rsidR="001B1700" w:rsidRPr="00535BC4">
              <w:rPr>
                <w:rFonts w:ascii="Times New Roman" w:hAnsi="Times New Roman"/>
                <w:color w:val="000000"/>
                <w:sz w:val="20"/>
                <w:szCs w:val="20"/>
              </w:rPr>
              <w:t xml:space="preserve"> </w:t>
            </w:r>
            <w:r w:rsidRPr="00535BC4">
              <w:rPr>
                <w:rFonts w:ascii="Times New Roman" w:hAnsi="Times New Roman"/>
                <w:color w:val="000000"/>
                <w:sz w:val="20"/>
                <w:szCs w:val="20"/>
              </w:rPr>
              <w:t>/</w:t>
            </w:r>
            <w:r w:rsidR="001B1700" w:rsidRPr="00535BC4">
              <w:rPr>
                <w:rFonts w:ascii="Times New Roman" w:hAnsi="Times New Roman"/>
                <w:color w:val="000000"/>
                <w:sz w:val="20"/>
                <w:szCs w:val="20"/>
              </w:rPr>
              <w:t>m</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roofErr w:type="spellStart"/>
            <w:r w:rsidRPr="00535BC4">
              <w:rPr>
                <w:rFonts w:ascii="Times New Roman" w:hAnsi="Times New Roman"/>
                <w:color w:val="000000"/>
                <w:sz w:val="20"/>
                <w:szCs w:val="20"/>
              </w:rPr>
              <w:t>Lithologic</w:t>
            </w:r>
            <w:proofErr w:type="spellEnd"/>
            <w:r w:rsidRPr="00535BC4">
              <w:rPr>
                <w:rFonts w:ascii="Times New Roman" w:hAnsi="Times New Roman"/>
                <w:color w:val="000000"/>
                <w:sz w:val="20"/>
                <w:szCs w:val="20"/>
              </w:rPr>
              <w:t xml:space="preserve"> Description</w:t>
            </w:r>
          </w:p>
        </w:tc>
        <w:tc>
          <w:tcPr>
            <w:tcW w:w="655"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Curve Type</w:t>
            </w: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hint="eastAsia"/>
                <w:color w:val="000000"/>
                <w:sz w:val="20"/>
                <w:szCs w:val="20"/>
                <w:lang w:eastAsia="zh-CN"/>
              </w:rPr>
            </w:pPr>
            <w:r w:rsidRPr="00535BC4">
              <w:rPr>
                <w:rFonts w:ascii="Times New Roman" w:hAnsi="Times New Roman"/>
                <w:color w:val="000000"/>
                <w:sz w:val="20"/>
                <w:szCs w:val="20"/>
              </w:rPr>
              <w:t>1</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88.7</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38.5</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9.0</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10.0</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Sandy Clay</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255.6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Weathered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111.6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47.8</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7.9</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9.4</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701.8</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Weathered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347.6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47.3</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6.8</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8.1</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2436.3</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346.1</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1.6</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1.6</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74.4</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11.6</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13.2</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 Soil</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3247</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5</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241.3</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1.8</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1.8</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60.5</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11.4</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13.2</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2451.4</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155.2</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49.5</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10.9</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12.1</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1382.8</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7</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135.1</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2.1</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2.1</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28.6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6.1</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8.2</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377.2</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6B4508"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Weathered</w:t>
            </w:r>
            <w:r w:rsidR="002C50A1">
              <w:rPr>
                <w:rFonts w:ascii="Times New Roman" w:hAnsi="Times New Roman"/>
                <w:color w:val="000000"/>
                <w:sz w:val="20"/>
                <w:szCs w:val="20"/>
              </w:rPr>
              <w:t xml:space="preserve"> </w:t>
            </w:r>
            <w:r w:rsidRPr="00535BC4">
              <w:rPr>
                <w:rFonts w:ascii="Times New Roman" w:hAnsi="Times New Roman"/>
                <w:color w:val="000000"/>
                <w:sz w:val="20"/>
                <w:szCs w:val="20"/>
              </w:rPr>
              <w:t>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8</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100.1</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1.4</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1.4</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55.5</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11.3</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12.7</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906.6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Weathered</w:t>
            </w:r>
            <w:r w:rsidR="002C50A1">
              <w:rPr>
                <w:rFonts w:ascii="Times New Roman" w:hAnsi="Times New Roman"/>
                <w:color w:val="000000"/>
                <w:sz w:val="20"/>
                <w:szCs w:val="20"/>
              </w:rPr>
              <w:t xml:space="preserve"> </w:t>
            </w:r>
            <w:r w:rsidRPr="00535BC4">
              <w:rPr>
                <w:rFonts w:ascii="Times New Roman" w:hAnsi="Times New Roman"/>
                <w:color w:val="000000"/>
                <w:sz w:val="20"/>
                <w:szCs w:val="20"/>
              </w:rPr>
              <w:t>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9</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104.6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68.4</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16.3</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933.1</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Weathered</w:t>
            </w:r>
            <w:r w:rsidR="002C50A1">
              <w:rPr>
                <w:rFonts w:ascii="Times New Roman" w:hAnsi="Times New Roman"/>
                <w:color w:val="000000"/>
                <w:sz w:val="20"/>
                <w:szCs w:val="20"/>
              </w:rPr>
              <w:t xml:space="preserve"> </w:t>
            </w:r>
            <w:r w:rsidRPr="00535BC4">
              <w:rPr>
                <w:rFonts w:ascii="Times New Roman" w:hAnsi="Times New Roman"/>
                <w:color w:val="000000"/>
                <w:sz w:val="20"/>
                <w:szCs w:val="20"/>
              </w:rPr>
              <w:t>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140.8</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1.8</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1.8</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57.6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11.6</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13.4</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1298.8</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415.7</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83.3</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10.2</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11.4</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7635.3</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12</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167.6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 Clay</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46.6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14.8</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15.3</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 Soil</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621.6</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Weathered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w:t>
            </w: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62.1</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0.7</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0.7</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Top Soil</w:t>
            </w:r>
          </w:p>
        </w:tc>
        <w:tc>
          <w:tcPr>
            <w:tcW w:w="655" w:type="pct"/>
            <w:vMerge w:val="restar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K H</w:t>
            </w: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155.3</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1.4</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2.1</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Clayey sand</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31.5</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6.9</w:t>
            </w: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8.0</w:t>
            </w: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Sandy Clay</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r w:rsidR="001B1700" w:rsidRPr="00535BC4" w:rsidTr="005E39C1">
        <w:trPr>
          <w:jc w:val="center"/>
        </w:trPr>
        <w:tc>
          <w:tcPr>
            <w:tcW w:w="333"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383"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4</w:t>
            </w:r>
          </w:p>
        </w:tc>
        <w:tc>
          <w:tcPr>
            <w:tcW w:w="1250"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1370.9</w:t>
            </w:r>
          </w:p>
        </w:tc>
        <w:tc>
          <w:tcPr>
            <w:tcW w:w="696"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542"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c>
          <w:tcPr>
            <w:tcW w:w="1141" w:type="pct"/>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r w:rsidRPr="00535BC4">
              <w:rPr>
                <w:rFonts w:ascii="Times New Roman" w:hAnsi="Times New Roman"/>
                <w:color w:val="000000"/>
                <w:sz w:val="20"/>
                <w:szCs w:val="20"/>
              </w:rPr>
              <w:t>Fresh Basement</w:t>
            </w:r>
          </w:p>
        </w:tc>
        <w:tc>
          <w:tcPr>
            <w:tcW w:w="655" w:type="pct"/>
            <w:vMerge/>
            <w:shd w:val="clear" w:color="auto" w:fill="auto"/>
            <w:vAlign w:val="center"/>
          </w:tcPr>
          <w:p w:rsidR="001B1700" w:rsidRPr="00535BC4" w:rsidRDefault="001B1700" w:rsidP="002C50A1">
            <w:pPr>
              <w:snapToGrid w:val="0"/>
              <w:spacing w:after="0" w:line="240" w:lineRule="auto"/>
              <w:jc w:val="both"/>
              <w:rPr>
                <w:rFonts w:ascii="Times New Roman" w:hAnsi="Times New Roman"/>
                <w:color w:val="000000"/>
                <w:sz w:val="20"/>
                <w:szCs w:val="20"/>
              </w:rPr>
            </w:pPr>
          </w:p>
        </w:tc>
      </w:tr>
    </w:tbl>
    <w:p w:rsidR="00535BC4" w:rsidRDefault="00535BC4" w:rsidP="002C50A1">
      <w:pPr>
        <w:snapToGrid w:val="0"/>
        <w:spacing w:after="0" w:line="240" w:lineRule="auto"/>
        <w:ind w:firstLine="425"/>
        <w:jc w:val="both"/>
        <w:rPr>
          <w:rFonts w:ascii="Times New Roman" w:hAnsi="Times New Roman"/>
          <w:sz w:val="20"/>
        </w:rPr>
      </w:pPr>
    </w:p>
    <w:p w:rsidR="00535BC4" w:rsidRDefault="00364170" w:rsidP="002C50A1">
      <w:pPr>
        <w:snapToGrid w:val="0"/>
        <w:spacing w:after="0" w:line="240" w:lineRule="auto"/>
        <w:jc w:val="center"/>
        <w:rPr>
          <w:rFonts w:ascii="Times New Roman" w:hAnsi="Times New Roman"/>
          <w:sz w:val="20"/>
          <w:lang w:eastAsia="zh-CN"/>
        </w:rPr>
      </w:pPr>
      <w:r w:rsidRPr="00364170">
        <w:rPr>
          <w:rFonts w:ascii="Times New Roman" w:hAnsi="Times New Roman"/>
          <w:sz w:val="20"/>
        </w:rPr>
        <w:lastRenderedPageBreak/>
        <w:pict>
          <v:shape id="_x0000_i1044" type="#_x0000_t75" style="width:348.1pt;height:195.35pt;visibility:visible;mso-width-relative:margin;mso-height-relative:margin">
            <v:imagedata r:id="rId32" o:title="" croptop="4164f" cropbottom="1233f" cropleft="762f" cropright="1169f"/>
          </v:shape>
        </w:pict>
      </w:r>
      <w:r w:rsidR="00AB52A0" w:rsidRPr="00535BC4">
        <w:rPr>
          <w:rFonts w:ascii="Times New Roman" w:hAnsi="Times New Roman"/>
          <w:sz w:val="20"/>
        </w:rPr>
        <w:t xml:space="preserve"> </w:t>
      </w:r>
    </w:p>
    <w:p w:rsidR="00AB52A0" w:rsidRDefault="00AB52A0" w:rsidP="002C50A1">
      <w:pPr>
        <w:snapToGrid w:val="0"/>
        <w:spacing w:after="0" w:line="240" w:lineRule="auto"/>
        <w:jc w:val="center"/>
        <w:rPr>
          <w:rFonts w:ascii="Times New Roman" w:hAnsi="Times New Roman"/>
          <w:sz w:val="20"/>
          <w:szCs w:val="24"/>
          <w:lang w:eastAsia="zh-CN"/>
        </w:rPr>
      </w:pPr>
      <w:r w:rsidRPr="00535BC4">
        <w:rPr>
          <w:rFonts w:ascii="Times New Roman" w:hAnsi="Times New Roman"/>
          <w:sz w:val="20"/>
        </w:rPr>
        <w:t>Figure 13: Sample</w:t>
      </w:r>
      <w:r w:rsidRPr="00535BC4">
        <w:rPr>
          <w:rFonts w:ascii="Times New Roman" w:hAnsi="Times New Roman"/>
          <w:sz w:val="20"/>
          <w:szCs w:val="24"/>
        </w:rPr>
        <w:t xml:space="preserve"> vertical electrical sounding (VES 3) curve obtained</w:t>
      </w:r>
    </w:p>
    <w:p w:rsidR="00535BC4" w:rsidRPr="00535BC4" w:rsidRDefault="00535BC4" w:rsidP="002C50A1">
      <w:pPr>
        <w:snapToGrid w:val="0"/>
        <w:spacing w:after="0" w:line="240" w:lineRule="auto"/>
        <w:jc w:val="center"/>
        <w:rPr>
          <w:rFonts w:ascii="Times New Roman" w:hAnsi="Times New Roman"/>
          <w:sz w:val="20"/>
          <w:szCs w:val="24"/>
          <w:lang w:eastAsia="zh-CN"/>
        </w:rPr>
      </w:pPr>
    </w:p>
    <w:p w:rsidR="00AB52A0"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_x0000_i1045" type="#_x0000_t75" style="width:347.5pt;height:193.45pt;visibility:visible">
            <v:imagedata r:id="rId33" o:title="" croptop="4009f" cropbottom="1833f" cropleft="762f" cropright="624f"/>
          </v:shape>
        </w:pict>
      </w:r>
    </w:p>
    <w:p w:rsidR="00AB52A0" w:rsidRDefault="00AB52A0" w:rsidP="002C50A1">
      <w:pPr>
        <w:snapToGrid w:val="0"/>
        <w:spacing w:after="0" w:line="240" w:lineRule="auto"/>
        <w:jc w:val="center"/>
        <w:rPr>
          <w:rFonts w:ascii="Times New Roman" w:hAnsi="Times New Roman"/>
          <w:sz w:val="20"/>
          <w:szCs w:val="24"/>
          <w:lang w:eastAsia="zh-CN"/>
        </w:rPr>
      </w:pPr>
      <w:r w:rsidRPr="00535BC4">
        <w:rPr>
          <w:rFonts w:ascii="Times New Roman" w:hAnsi="Times New Roman"/>
          <w:sz w:val="20"/>
        </w:rPr>
        <w:t xml:space="preserve">Figure 14: </w:t>
      </w:r>
      <w:r w:rsidRPr="00535BC4">
        <w:rPr>
          <w:rFonts w:ascii="Times New Roman" w:hAnsi="Times New Roman"/>
          <w:sz w:val="20"/>
          <w:szCs w:val="24"/>
        </w:rPr>
        <w:t>Sample vertical electrical sounding (VES 5) curve obtained</w:t>
      </w:r>
    </w:p>
    <w:p w:rsidR="00535BC4" w:rsidRPr="00535BC4" w:rsidRDefault="00535BC4" w:rsidP="002C50A1">
      <w:pPr>
        <w:snapToGrid w:val="0"/>
        <w:spacing w:after="0" w:line="240" w:lineRule="auto"/>
        <w:ind w:firstLine="425"/>
        <w:jc w:val="both"/>
        <w:rPr>
          <w:rFonts w:ascii="Times New Roman" w:hAnsi="Times New Roman"/>
          <w:sz w:val="20"/>
          <w:szCs w:val="24"/>
          <w:lang w:eastAsia="zh-CN"/>
        </w:rPr>
      </w:pPr>
    </w:p>
    <w:p w:rsidR="00AB52A0"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Picture 7" o:spid="_x0000_i1046" type="#_x0000_t75" style="width:363.15pt;height:194.7pt;visibility:visible">
            <v:imagedata r:id="rId34" o:title="" croptop="3855f" cropbottom="771f" cropleft="762f" cropright="653f"/>
          </v:shape>
        </w:pict>
      </w:r>
    </w:p>
    <w:p w:rsidR="00AB52A0" w:rsidRPr="00535BC4" w:rsidRDefault="00AB52A0" w:rsidP="002C50A1">
      <w:pPr>
        <w:snapToGrid w:val="0"/>
        <w:spacing w:after="0" w:line="240" w:lineRule="auto"/>
        <w:jc w:val="center"/>
        <w:rPr>
          <w:rFonts w:ascii="Times New Roman" w:hAnsi="Times New Roman"/>
          <w:sz w:val="20"/>
        </w:rPr>
      </w:pPr>
      <w:proofErr w:type="gramStart"/>
      <w:r w:rsidRPr="00535BC4">
        <w:rPr>
          <w:rFonts w:ascii="Times New Roman" w:hAnsi="Times New Roman"/>
          <w:sz w:val="20"/>
        </w:rPr>
        <w:t>Figure 15</w:t>
      </w:r>
      <w:r w:rsidR="005E39C1">
        <w:rPr>
          <w:rFonts w:ascii="Times New Roman" w:hAnsi="Times New Roman" w:hint="eastAsia"/>
          <w:sz w:val="20"/>
          <w:lang w:eastAsia="zh-CN"/>
        </w:rPr>
        <w:t>.</w:t>
      </w:r>
      <w:proofErr w:type="gramEnd"/>
      <w:r w:rsidRPr="00535BC4">
        <w:rPr>
          <w:rFonts w:ascii="Times New Roman" w:hAnsi="Times New Roman"/>
          <w:sz w:val="20"/>
        </w:rPr>
        <w:t xml:space="preserve"> </w:t>
      </w:r>
      <w:r w:rsidRPr="00535BC4">
        <w:rPr>
          <w:rFonts w:ascii="Times New Roman" w:hAnsi="Times New Roman"/>
          <w:sz w:val="20"/>
          <w:szCs w:val="24"/>
        </w:rPr>
        <w:t>Sample vertical electrical sounding (VES 7) curves obtained</w:t>
      </w:r>
    </w:p>
    <w:p w:rsidR="00AB52A0" w:rsidRPr="00535BC4" w:rsidRDefault="00AB52A0" w:rsidP="002C50A1">
      <w:pPr>
        <w:snapToGrid w:val="0"/>
        <w:spacing w:after="0" w:line="240" w:lineRule="auto"/>
        <w:ind w:firstLine="425"/>
        <w:jc w:val="both"/>
        <w:rPr>
          <w:rFonts w:ascii="Times New Roman" w:hAnsi="Times New Roman"/>
          <w:b/>
          <w:sz w:val="20"/>
        </w:rPr>
      </w:pPr>
    </w:p>
    <w:p w:rsidR="00A40623" w:rsidRPr="00535BC4" w:rsidRDefault="00364170" w:rsidP="002C50A1">
      <w:pPr>
        <w:snapToGrid w:val="0"/>
        <w:spacing w:after="0" w:line="240" w:lineRule="auto"/>
        <w:jc w:val="center"/>
        <w:rPr>
          <w:rFonts w:ascii="Times New Roman" w:hAnsi="Times New Roman"/>
          <w:sz w:val="20"/>
          <w:szCs w:val="24"/>
        </w:rPr>
      </w:pPr>
      <w:r w:rsidRPr="00364170">
        <w:rPr>
          <w:rFonts w:ascii="Times New Roman" w:hAnsi="Times New Roman"/>
          <w:noProof/>
          <w:sz w:val="20"/>
          <w:szCs w:val="24"/>
          <w:lang w:eastAsia="en-GB"/>
        </w:rPr>
        <w:pict>
          <v:shape id="Picture 12" o:spid="_x0000_i1047" type="#_x0000_t75" style="width:467.05pt;height:132.75pt;visibility:visible">
            <v:imagedata r:id="rId35" o:title=""/>
          </v:shape>
        </w:pict>
      </w:r>
    </w:p>
    <w:p w:rsidR="00A40623" w:rsidRPr="00535BC4" w:rsidRDefault="00734137" w:rsidP="002C50A1">
      <w:pPr>
        <w:snapToGrid w:val="0"/>
        <w:spacing w:after="0" w:line="240" w:lineRule="auto"/>
        <w:jc w:val="center"/>
        <w:rPr>
          <w:rFonts w:ascii="Times New Roman" w:hAnsi="Times New Roman"/>
          <w:sz w:val="20"/>
        </w:rPr>
      </w:pPr>
      <w:r w:rsidRPr="00535BC4">
        <w:rPr>
          <w:rFonts w:ascii="Times New Roman" w:hAnsi="Times New Roman"/>
          <w:sz w:val="20"/>
        </w:rPr>
        <w:t>Figure 1</w:t>
      </w:r>
      <w:r w:rsidR="00AB52A0" w:rsidRPr="00535BC4">
        <w:rPr>
          <w:rFonts w:ascii="Times New Roman" w:hAnsi="Times New Roman"/>
          <w:sz w:val="20"/>
        </w:rPr>
        <w:t>6</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along Traverse 1</w:t>
      </w:r>
    </w:p>
    <w:p w:rsidR="00931606" w:rsidRPr="00535BC4" w:rsidRDefault="00931606" w:rsidP="002C50A1">
      <w:pPr>
        <w:snapToGrid w:val="0"/>
        <w:spacing w:after="0" w:line="240" w:lineRule="auto"/>
        <w:jc w:val="both"/>
        <w:rPr>
          <w:rFonts w:ascii="Times New Roman" w:hAnsi="Times New Roman"/>
          <w:sz w:val="20"/>
          <w:szCs w:val="24"/>
        </w:rPr>
      </w:pPr>
    </w:p>
    <w:p w:rsidR="00A40623" w:rsidRPr="00535BC4" w:rsidRDefault="00364170" w:rsidP="002C50A1">
      <w:pPr>
        <w:snapToGrid w:val="0"/>
        <w:spacing w:after="0" w:line="240" w:lineRule="auto"/>
        <w:jc w:val="center"/>
        <w:rPr>
          <w:rFonts w:ascii="Times New Roman" w:eastAsia="Times New Roman" w:hAnsi="Times New Roman"/>
          <w:b/>
          <w:sz w:val="20"/>
          <w:szCs w:val="24"/>
        </w:rPr>
      </w:pPr>
      <w:r w:rsidRPr="00364170">
        <w:rPr>
          <w:rFonts w:ascii="Times New Roman" w:eastAsia="Times New Roman" w:hAnsi="Times New Roman"/>
          <w:b/>
          <w:noProof/>
          <w:sz w:val="20"/>
          <w:szCs w:val="24"/>
          <w:lang w:eastAsia="en-GB"/>
        </w:rPr>
        <w:pict>
          <v:shape id="_x0000_i1048" type="#_x0000_t75" style="width:472.7pt;height:120.2pt;visibility:visible">
            <v:imagedata r:id="rId36" o:title=""/>
          </v:shape>
        </w:pict>
      </w:r>
    </w:p>
    <w:p w:rsidR="00A40623" w:rsidRDefault="00A40623" w:rsidP="002C50A1">
      <w:pPr>
        <w:snapToGrid w:val="0"/>
        <w:spacing w:after="0" w:line="240" w:lineRule="auto"/>
        <w:jc w:val="center"/>
        <w:rPr>
          <w:rFonts w:ascii="Times New Roman" w:hAnsi="Times New Roman"/>
          <w:sz w:val="20"/>
          <w:lang w:eastAsia="zh-CN"/>
        </w:rPr>
      </w:pPr>
      <w:r w:rsidRPr="00535BC4">
        <w:rPr>
          <w:rFonts w:ascii="Times New Roman" w:hAnsi="Times New Roman"/>
          <w:sz w:val="20"/>
        </w:rPr>
        <w:t>Fig</w:t>
      </w:r>
      <w:r w:rsidR="00734137" w:rsidRPr="00535BC4">
        <w:rPr>
          <w:rFonts w:ascii="Times New Roman" w:hAnsi="Times New Roman"/>
          <w:sz w:val="20"/>
        </w:rPr>
        <w:t>ure</w:t>
      </w:r>
      <w:r w:rsidRPr="00535BC4">
        <w:rPr>
          <w:rFonts w:ascii="Times New Roman" w:hAnsi="Times New Roman"/>
          <w:sz w:val="20"/>
        </w:rPr>
        <w:t xml:space="preserve"> </w:t>
      </w:r>
      <w:r w:rsidR="00734137" w:rsidRPr="00535BC4">
        <w:rPr>
          <w:rFonts w:ascii="Times New Roman" w:hAnsi="Times New Roman"/>
          <w:sz w:val="20"/>
        </w:rPr>
        <w:t>1</w:t>
      </w:r>
      <w:r w:rsidR="00AB52A0" w:rsidRPr="00535BC4">
        <w:rPr>
          <w:rFonts w:ascii="Times New Roman" w:hAnsi="Times New Roman"/>
          <w:sz w:val="20"/>
        </w:rPr>
        <w:t>7</w:t>
      </w:r>
      <w:r w:rsidRPr="00535BC4">
        <w:rPr>
          <w:rFonts w:ascii="Times New Roman" w:hAnsi="Times New Roman"/>
          <w:sz w:val="20"/>
        </w:rPr>
        <w:t>:</w:t>
      </w:r>
      <w:r w:rsidR="002C50A1">
        <w:rPr>
          <w:rFonts w:ascii="Times New Roman" w:hAnsi="Times New Roman"/>
          <w:sz w:val="20"/>
        </w:rPr>
        <w:t xml:space="preserve"> </w:t>
      </w:r>
      <w:proofErr w:type="spellStart"/>
      <w:r w:rsidRPr="00535BC4">
        <w:rPr>
          <w:rFonts w:ascii="Times New Roman" w:hAnsi="Times New Roman"/>
          <w:sz w:val="20"/>
        </w:rPr>
        <w:t>Geoelectric</w:t>
      </w:r>
      <w:proofErr w:type="spellEnd"/>
      <w:r w:rsidRPr="00535BC4">
        <w:rPr>
          <w:rFonts w:ascii="Times New Roman" w:hAnsi="Times New Roman"/>
          <w:sz w:val="20"/>
        </w:rPr>
        <w:t xml:space="preserve"> Section along Traverse 5</w:t>
      </w:r>
    </w:p>
    <w:p w:rsidR="002C50A1" w:rsidRPr="00535BC4" w:rsidRDefault="002C50A1" w:rsidP="002C50A1">
      <w:pPr>
        <w:snapToGrid w:val="0"/>
        <w:spacing w:after="0" w:line="240" w:lineRule="auto"/>
        <w:jc w:val="center"/>
        <w:rPr>
          <w:rFonts w:ascii="Times New Roman" w:eastAsia="Times New Roman" w:hAnsi="Times New Roman"/>
          <w:b/>
          <w:sz w:val="20"/>
          <w:szCs w:val="24"/>
          <w:lang w:eastAsia="zh-CN"/>
        </w:rPr>
      </w:pPr>
    </w:p>
    <w:p w:rsidR="00A40623" w:rsidRPr="00535BC4" w:rsidRDefault="00364170" w:rsidP="002C50A1">
      <w:pPr>
        <w:snapToGrid w:val="0"/>
        <w:spacing w:after="0" w:line="240" w:lineRule="auto"/>
        <w:jc w:val="center"/>
        <w:rPr>
          <w:rFonts w:ascii="Times New Roman" w:eastAsia="Times New Roman" w:hAnsi="Times New Roman"/>
          <w:b/>
          <w:sz w:val="20"/>
          <w:szCs w:val="24"/>
        </w:rPr>
      </w:pPr>
      <w:r w:rsidRPr="00364170">
        <w:rPr>
          <w:rFonts w:ascii="Times New Roman" w:eastAsia="Times New Roman" w:hAnsi="Times New Roman"/>
          <w:b/>
          <w:noProof/>
          <w:sz w:val="20"/>
          <w:szCs w:val="24"/>
          <w:lang w:eastAsia="en-GB"/>
        </w:rPr>
        <w:pict>
          <v:shape id="Picture 8" o:spid="_x0000_i1049" type="#_x0000_t75" style="width:463.95pt;height:118.95pt;visibility:visible">
            <v:imagedata r:id="rId37" o:title=""/>
          </v:shape>
        </w:pict>
      </w:r>
    </w:p>
    <w:p w:rsidR="00A40623" w:rsidRDefault="00734137" w:rsidP="002C50A1">
      <w:pPr>
        <w:snapToGrid w:val="0"/>
        <w:spacing w:after="0" w:line="240" w:lineRule="auto"/>
        <w:jc w:val="center"/>
        <w:rPr>
          <w:rFonts w:ascii="Times New Roman" w:hAnsi="Times New Roman"/>
          <w:sz w:val="20"/>
          <w:lang w:eastAsia="zh-CN"/>
        </w:rPr>
      </w:pPr>
      <w:r w:rsidRPr="00535BC4">
        <w:rPr>
          <w:rFonts w:ascii="Times New Roman" w:hAnsi="Times New Roman"/>
          <w:sz w:val="20"/>
        </w:rPr>
        <w:t>Figure 1</w:t>
      </w:r>
      <w:r w:rsidR="00AB52A0" w:rsidRPr="00535BC4">
        <w:rPr>
          <w:rFonts w:ascii="Times New Roman" w:hAnsi="Times New Roman"/>
          <w:sz w:val="20"/>
        </w:rPr>
        <w:t>8</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along Traverse 6</w:t>
      </w:r>
    </w:p>
    <w:p w:rsidR="002C50A1" w:rsidRPr="00535BC4" w:rsidRDefault="002C50A1" w:rsidP="002C50A1">
      <w:pPr>
        <w:snapToGrid w:val="0"/>
        <w:spacing w:after="0" w:line="240" w:lineRule="auto"/>
        <w:jc w:val="center"/>
        <w:rPr>
          <w:rFonts w:ascii="Times New Roman" w:hAnsi="Times New Roman"/>
          <w:sz w:val="20"/>
          <w:lang w:eastAsia="zh-CN"/>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Picture 9" o:spid="_x0000_i1050" type="#_x0000_t75" style="width:465.8pt;height:136.5pt;visibility:visible">
            <v:imagedata r:id="rId38" o:title=""/>
          </v:shape>
        </w:pict>
      </w:r>
    </w:p>
    <w:p w:rsidR="00A40623" w:rsidRPr="00535BC4" w:rsidRDefault="005F1CBA" w:rsidP="002C50A1">
      <w:pPr>
        <w:snapToGrid w:val="0"/>
        <w:spacing w:after="0" w:line="240" w:lineRule="auto"/>
        <w:jc w:val="center"/>
        <w:rPr>
          <w:rFonts w:ascii="Times New Roman" w:hAnsi="Times New Roman"/>
          <w:sz w:val="20"/>
        </w:rPr>
      </w:pPr>
      <w:r w:rsidRPr="00535BC4">
        <w:rPr>
          <w:rFonts w:ascii="Times New Roman" w:hAnsi="Times New Roman"/>
          <w:sz w:val="20"/>
        </w:rPr>
        <w:t>Figure 1</w:t>
      </w:r>
      <w:r w:rsidR="00AB52A0" w:rsidRPr="00535BC4">
        <w:rPr>
          <w:rFonts w:ascii="Times New Roman" w:hAnsi="Times New Roman"/>
          <w:sz w:val="20"/>
        </w:rPr>
        <w:t>9</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along Traverse 8</w:t>
      </w:r>
    </w:p>
    <w:p w:rsidR="00A40623" w:rsidRPr="00535BC4" w:rsidRDefault="00A40623" w:rsidP="002C50A1">
      <w:pPr>
        <w:snapToGrid w:val="0"/>
        <w:spacing w:after="0" w:line="240" w:lineRule="auto"/>
        <w:ind w:firstLine="425"/>
        <w:jc w:val="both"/>
        <w:rPr>
          <w:rFonts w:ascii="Times New Roman" w:hAnsi="Times New Roman"/>
          <w:sz w:val="20"/>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lastRenderedPageBreak/>
        <w:pict>
          <v:shape id="Picture 10" o:spid="_x0000_i1051" type="#_x0000_t75" style="width:468.3pt;height:148.4pt;visibility:visible">
            <v:imagedata r:id="rId39" o:title=""/>
          </v:shape>
        </w:pict>
      </w:r>
    </w:p>
    <w:p w:rsidR="00A40623" w:rsidRDefault="00AB52A0" w:rsidP="002C50A1">
      <w:pPr>
        <w:snapToGrid w:val="0"/>
        <w:spacing w:after="0" w:line="240" w:lineRule="auto"/>
        <w:jc w:val="center"/>
        <w:rPr>
          <w:rFonts w:ascii="Times New Roman" w:hAnsi="Times New Roman"/>
          <w:sz w:val="20"/>
          <w:lang w:eastAsia="zh-CN"/>
        </w:rPr>
      </w:pPr>
      <w:r w:rsidRPr="00535BC4">
        <w:rPr>
          <w:rFonts w:ascii="Times New Roman" w:hAnsi="Times New Roman"/>
          <w:sz w:val="20"/>
        </w:rPr>
        <w:t>Figure 20</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along Traverse 7</w:t>
      </w:r>
    </w:p>
    <w:p w:rsidR="002C50A1" w:rsidRPr="00535BC4" w:rsidRDefault="002C50A1" w:rsidP="002C50A1">
      <w:pPr>
        <w:snapToGrid w:val="0"/>
        <w:spacing w:after="0" w:line="240" w:lineRule="auto"/>
        <w:ind w:firstLine="425"/>
        <w:jc w:val="both"/>
        <w:rPr>
          <w:rFonts w:ascii="Times New Roman" w:hAnsi="Times New Roman"/>
          <w:sz w:val="20"/>
          <w:lang w:eastAsia="zh-CN"/>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_x0000_i1052" type="#_x0000_t75" style="width:462.05pt;height:149.65pt;visibility:visible">
            <v:imagedata r:id="rId40" o:title=""/>
          </v:shape>
        </w:pict>
      </w:r>
    </w:p>
    <w:p w:rsidR="00A40623" w:rsidRDefault="005F1CBA" w:rsidP="002C50A1">
      <w:pPr>
        <w:snapToGrid w:val="0"/>
        <w:spacing w:after="0" w:line="240" w:lineRule="auto"/>
        <w:jc w:val="center"/>
        <w:rPr>
          <w:rFonts w:ascii="Times New Roman" w:hAnsi="Times New Roman"/>
          <w:sz w:val="20"/>
          <w:lang w:eastAsia="zh-CN"/>
        </w:rPr>
      </w:pPr>
      <w:r w:rsidRPr="00535BC4">
        <w:rPr>
          <w:rFonts w:ascii="Times New Roman" w:hAnsi="Times New Roman"/>
          <w:sz w:val="20"/>
        </w:rPr>
        <w:t xml:space="preserve">Figure </w:t>
      </w:r>
      <w:r w:rsidR="00AB52A0" w:rsidRPr="00535BC4">
        <w:rPr>
          <w:rFonts w:ascii="Times New Roman" w:hAnsi="Times New Roman"/>
          <w:sz w:val="20"/>
        </w:rPr>
        <w:t>21</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across Traverse 1, 4 and 5</w:t>
      </w:r>
    </w:p>
    <w:p w:rsidR="002C50A1" w:rsidRPr="00535BC4" w:rsidRDefault="002C50A1" w:rsidP="002C50A1">
      <w:pPr>
        <w:snapToGrid w:val="0"/>
        <w:spacing w:after="0" w:line="240" w:lineRule="auto"/>
        <w:jc w:val="center"/>
        <w:rPr>
          <w:rFonts w:ascii="Times New Roman" w:hAnsi="Times New Roman"/>
          <w:sz w:val="20"/>
          <w:lang w:eastAsia="zh-CN"/>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Picture 11" o:spid="_x0000_i1053" type="#_x0000_t75" style="width:440.75pt;height:120.85pt;visibility:visible">
            <v:imagedata r:id="rId41" o:title=""/>
          </v:shape>
        </w:pict>
      </w:r>
    </w:p>
    <w:p w:rsidR="00A40623" w:rsidRPr="00535BC4" w:rsidRDefault="005F1CBA" w:rsidP="002C50A1">
      <w:pPr>
        <w:snapToGrid w:val="0"/>
        <w:spacing w:after="0" w:line="240" w:lineRule="auto"/>
        <w:jc w:val="center"/>
        <w:rPr>
          <w:rFonts w:ascii="Times New Roman" w:hAnsi="Times New Roman"/>
          <w:sz w:val="20"/>
        </w:rPr>
      </w:pPr>
      <w:r w:rsidRPr="00535BC4">
        <w:rPr>
          <w:rFonts w:ascii="Times New Roman" w:hAnsi="Times New Roman"/>
          <w:sz w:val="20"/>
        </w:rPr>
        <w:t xml:space="preserve">Figure </w:t>
      </w:r>
      <w:r w:rsidR="00773444" w:rsidRPr="00535BC4">
        <w:rPr>
          <w:rFonts w:ascii="Times New Roman" w:hAnsi="Times New Roman"/>
          <w:sz w:val="20"/>
        </w:rPr>
        <w:t>22</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across Traverse 1 and 5</w:t>
      </w:r>
    </w:p>
    <w:p w:rsidR="00A469C0" w:rsidRPr="00535BC4" w:rsidRDefault="00A469C0" w:rsidP="002C50A1">
      <w:pPr>
        <w:snapToGrid w:val="0"/>
        <w:spacing w:after="0" w:line="240" w:lineRule="auto"/>
        <w:ind w:firstLine="425"/>
        <w:jc w:val="both"/>
        <w:rPr>
          <w:rFonts w:ascii="Times New Roman" w:hAnsi="Times New Roman"/>
          <w:sz w:val="20"/>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Picture 2" o:spid="_x0000_i1054" type="#_x0000_t75" style="width:430.75pt;height:133.35pt;visibility:visible">
            <v:imagedata r:id="rId42" o:title=""/>
          </v:shape>
        </w:pict>
      </w:r>
    </w:p>
    <w:p w:rsidR="00A40623" w:rsidRPr="00535BC4" w:rsidRDefault="005F1CBA" w:rsidP="002C50A1">
      <w:pPr>
        <w:snapToGrid w:val="0"/>
        <w:spacing w:after="0" w:line="240" w:lineRule="auto"/>
        <w:jc w:val="center"/>
        <w:rPr>
          <w:rFonts w:ascii="Times New Roman" w:hAnsi="Times New Roman"/>
          <w:sz w:val="20"/>
        </w:rPr>
      </w:pPr>
      <w:r w:rsidRPr="00535BC4">
        <w:rPr>
          <w:rFonts w:ascii="Times New Roman" w:hAnsi="Times New Roman"/>
          <w:sz w:val="20"/>
        </w:rPr>
        <w:t>Figure 2</w:t>
      </w:r>
      <w:r w:rsidR="00773444" w:rsidRPr="00535BC4">
        <w:rPr>
          <w:rFonts w:ascii="Times New Roman" w:hAnsi="Times New Roman"/>
          <w:sz w:val="20"/>
        </w:rPr>
        <w:t>3</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of VES 6 and 2</w:t>
      </w: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lastRenderedPageBreak/>
        <w:pict>
          <v:shape id="Picture 3" o:spid="_x0000_i1055" type="#_x0000_t75" style="width:473.3pt;height:121.45pt;visibility:visible">
            <v:imagedata r:id="rId43" o:title=""/>
          </v:shape>
        </w:pict>
      </w:r>
    </w:p>
    <w:p w:rsidR="00A40623" w:rsidRDefault="002B06D9" w:rsidP="002C50A1">
      <w:pPr>
        <w:snapToGrid w:val="0"/>
        <w:spacing w:after="0" w:line="240" w:lineRule="auto"/>
        <w:jc w:val="center"/>
        <w:rPr>
          <w:rFonts w:ascii="Times New Roman" w:hAnsi="Times New Roman"/>
          <w:sz w:val="20"/>
          <w:lang w:eastAsia="zh-CN"/>
        </w:rPr>
      </w:pPr>
      <w:r w:rsidRPr="00535BC4">
        <w:rPr>
          <w:rFonts w:ascii="Times New Roman" w:hAnsi="Times New Roman"/>
          <w:sz w:val="20"/>
        </w:rPr>
        <w:t>Figure</w:t>
      </w:r>
      <w:r w:rsidR="005F1CBA" w:rsidRPr="00535BC4">
        <w:rPr>
          <w:rFonts w:ascii="Times New Roman" w:hAnsi="Times New Roman"/>
          <w:sz w:val="20"/>
        </w:rPr>
        <w:t xml:space="preserve"> 21</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for VES 7 and 2</w:t>
      </w:r>
    </w:p>
    <w:p w:rsidR="002C50A1" w:rsidRPr="00535BC4" w:rsidRDefault="002C50A1" w:rsidP="002C50A1">
      <w:pPr>
        <w:snapToGrid w:val="0"/>
        <w:spacing w:after="0" w:line="240" w:lineRule="auto"/>
        <w:jc w:val="center"/>
        <w:rPr>
          <w:rFonts w:ascii="Times New Roman" w:hAnsi="Times New Roman"/>
          <w:sz w:val="20"/>
          <w:lang w:eastAsia="zh-CN"/>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_x0000_i1056" type="#_x0000_t75" style="width:459.55pt;height:128.35pt;visibility:visible">
            <v:imagedata r:id="rId44" o:title=""/>
          </v:shape>
        </w:pict>
      </w:r>
    </w:p>
    <w:p w:rsidR="00A40623" w:rsidRDefault="005F1CBA" w:rsidP="002C50A1">
      <w:pPr>
        <w:snapToGrid w:val="0"/>
        <w:spacing w:after="0" w:line="240" w:lineRule="auto"/>
        <w:ind w:firstLine="425"/>
        <w:jc w:val="both"/>
        <w:rPr>
          <w:rFonts w:ascii="Times New Roman" w:hAnsi="Times New Roman"/>
          <w:sz w:val="20"/>
          <w:lang w:eastAsia="zh-CN"/>
        </w:rPr>
      </w:pPr>
      <w:r w:rsidRPr="00535BC4">
        <w:rPr>
          <w:rFonts w:ascii="Times New Roman" w:hAnsi="Times New Roman"/>
          <w:sz w:val="20"/>
        </w:rPr>
        <w:t>Figure 22</w:t>
      </w:r>
      <w:r w:rsidR="00A40623" w:rsidRPr="00535BC4">
        <w:rPr>
          <w:rFonts w:ascii="Times New Roman" w:hAnsi="Times New Roman"/>
          <w:sz w:val="20"/>
        </w:rPr>
        <w:t xml:space="preserve">: </w:t>
      </w:r>
      <w:proofErr w:type="spellStart"/>
      <w:r w:rsidR="00A40623" w:rsidRPr="00535BC4">
        <w:rPr>
          <w:rFonts w:ascii="Times New Roman" w:hAnsi="Times New Roman"/>
          <w:sz w:val="20"/>
        </w:rPr>
        <w:t>Geoelectric</w:t>
      </w:r>
      <w:proofErr w:type="spellEnd"/>
      <w:r w:rsidR="00A40623" w:rsidRPr="00535BC4">
        <w:rPr>
          <w:rFonts w:ascii="Times New Roman" w:hAnsi="Times New Roman"/>
          <w:sz w:val="20"/>
        </w:rPr>
        <w:t xml:space="preserve"> Section for VES 6 and 1</w:t>
      </w:r>
    </w:p>
    <w:p w:rsidR="002C50A1" w:rsidRPr="00535BC4" w:rsidRDefault="002C50A1" w:rsidP="002C50A1">
      <w:pPr>
        <w:snapToGrid w:val="0"/>
        <w:spacing w:after="0" w:line="240" w:lineRule="auto"/>
        <w:ind w:firstLine="425"/>
        <w:jc w:val="both"/>
        <w:rPr>
          <w:rFonts w:ascii="Times New Roman" w:hAnsi="Times New Roman"/>
          <w:sz w:val="20"/>
          <w:lang w:eastAsia="zh-CN"/>
        </w:rPr>
      </w:pPr>
    </w:p>
    <w:p w:rsidR="00A40623" w:rsidRPr="00535BC4" w:rsidRDefault="00364170" w:rsidP="002C50A1">
      <w:pPr>
        <w:snapToGrid w:val="0"/>
        <w:spacing w:after="0" w:line="240" w:lineRule="auto"/>
        <w:jc w:val="center"/>
        <w:rPr>
          <w:rFonts w:ascii="Times New Roman" w:hAnsi="Times New Roman"/>
          <w:sz w:val="20"/>
        </w:rPr>
      </w:pPr>
      <w:r w:rsidRPr="00364170">
        <w:rPr>
          <w:rFonts w:ascii="Times New Roman" w:hAnsi="Times New Roman"/>
          <w:noProof/>
          <w:sz w:val="20"/>
          <w:lang w:eastAsia="en-GB"/>
        </w:rPr>
        <w:pict>
          <v:shape id="_x0000_i1057" type="#_x0000_t75" style="width:448.9pt;height:135.25pt;visibility:visible">
            <v:imagedata r:id="rId45" o:title=""/>
          </v:shape>
        </w:pict>
      </w:r>
    </w:p>
    <w:p w:rsidR="004B04DE" w:rsidRPr="00535BC4" w:rsidRDefault="005F1CBA" w:rsidP="002C50A1">
      <w:pPr>
        <w:snapToGrid w:val="0"/>
        <w:spacing w:after="0" w:line="240" w:lineRule="auto"/>
        <w:jc w:val="center"/>
        <w:rPr>
          <w:rFonts w:ascii="Times New Roman" w:hAnsi="Times New Roman"/>
          <w:sz w:val="20"/>
        </w:rPr>
      </w:pPr>
      <w:r w:rsidRPr="00535BC4">
        <w:rPr>
          <w:rFonts w:ascii="Times New Roman" w:hAnsi="Times New Roman"/>
          <w:sz w:val="20"/>
        </w:rPr>
        <w:t xml:space="preserve">Figure 23: </w:t>
      </w:r>
      <w:proofErr w:type="spellStart"/>
      <w:r w:rsidRPr="00535BC4">
        <w:rPr>
          <w:rFonts w:ascii="Times New Roman" w:hAnsi="Times New Roman"/>
          <w:sz w:val="20"/>
        </w:rPr>
        <w:t>Geoelectric</w:t>
      </w:r>
      <w:proofErr w:type="spellEnd"/>
      <w:r w:rsidRPr="00535BC4">
        <w:rPr>
          <w:rFonts w:ascii="Times New Roman" w:hAnsi="Times New Roman"/>
          <w:sz w:val="20"/>
        </w:rPr>
        <w:t xml:space="preserve"> Section for VES 7 and 1</w:t>
      </w:r>
    </w:p>
    <w:p w:rsidR="00B87FA2" w:rsidRPr="00535BC4" w:rsidRDefault="00B87FA2" w:rsidP="002C50A1">
      <w:pPr>
        <w:snapToGrid w:val="0"/>
        <w:spacing w:after="0" w:line="240" w:lineRule="auto"/>
        <w:jc w:val="both"/>
        <w:rPr>
          <w:rFonts w:ascii="Times New Roman" w:hAnsi="Times New Roman"/>
          <w:b/>
          <w:i/>
          <w:sz w:val="20"/>
          <w:szCs w:val="24"/>
          <w:lang w:eastAsia="zh-CN"/>
        </w:rPr>
      </w:pPr>
    </w:p>
    <w:p w:rsidR="00B87FA2" w:rsidRPr="00535BC4" w:rsidRDefault="00B87FA2" w:rsidP="002C50A1">
      <w:pPr>
        <w:snapToGrid w:val="0"/>
        <w:spacing w:after="0" w:line="240" w:lineRule="auto"/>
        <w:jc w:val="both"/>
        <w:rPr>
          <w:rFonts w:ascii="Times New Roman" w:hAnsi="Times New Roman"/>
          <w:b/>
          <w:i/>
          <w:sz w:val="20"/>
          <w:szCs w:val="24"/>
          <w:lang w:eastAsia="zh-CN"/>
        </w:rPr>
        <w:sectPr w:rsidR="00B87FA2" w:rsidRPr="00535BC4" w:rsidSect="00E71D45">
          <w:type w:val="continuous"/>
          <w:pgSz w:w="12240" w:h="15840" w:code="1"/>
          <w:pgMar w:top="1440" w:right="1440" w:bottom="1440" w:left="1440" w:header="720" w:footer="720" w:gutter="0"/>
          <w:cols w:space="720"/>
          <w:docGrid w:linePitch="360"/>
        </w:sectPr>
      </w:pPr>
    </w:p>
    <w:p w:rsidR="00281ADF" w:rsidRPr="00535BC4" w:rsidRDefault="00B87FA2" w:rsidP="002C50A1">
      <w:pPr>
        <w:snapToGrid w:val="0"/>
        <w:spacing w:after="0" w:line="240" w:lineRule="auto"/>
        <w:jc w:val="both"/>
        <w:rPr>
          <w:rFonts w:ascii="Times New Roman" w:eastAsia="Times New Roman" w:hAnsi="Times New Roman"/>
          <w:b/>
          <w:sz w:val="20"/>
          <w:szCs w:val="24"/>
        </w:rPr>
      </w:pPr>
      <w:r w:rsidRPr="00535BC4">
        <w:rPr>
          <w:rFonts w:ascii="Times New Roman" w:eastAsia="Times New Roman" w:hAnsi="Times New Roman"/>
          <w:b/>
          <w:sz w:val="20"/>
          <w:szCs w:val="24"/>
        </w:rPr>
        <w:lastRenderedPageBreak/>
        <w:t xml:space="preserve">Results </w:t>
      </w:r>
      <w:proofErr w:type="gramStart"/>
      <w:r w:rsidRPr="00535BC4">
        <w:rPr>
          <w:rFonts w:ascii="Times New Roman" w:eastAsia="Times New Roman" w:hAnsi="Times New Roman"/>
          <w:b/>
          <w:sz w:val="20"/>
          <w:szCs w:val="24"/>
        </w:rPr>
        <w:t>And</w:t>
      </w:r>
      <w:proofErr w:type="gramEnd"/>
      <w:r w:rsidRPr="00535BC4">
        <w:rPr>
          <w:rFonts w:ascii="Times New Roman" w:eastAsia="Times New Roman" w:hAnsi="Times New Roman"/>
          <w:b/>
          <w:sz w:val="20"/>
          <w:szCs w:val="24"/>
        </w:rPr>
        <w:t xml:space="preserve"> Discussion</w:t>
      </w:r>
    </w:p>
    <w:p w:rsidR="002C50A1" w:rsidRDefault="005B2BFC"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Samples of resistivity curves obtained from vertical electrical soundings are shown in figure</w:t>
      </w:r>
      <w:r w:rsidR="002C50A1" w:rsidRPr="00535BC4">
        <w:rPr>
          <w:rFonts w:ascii="Times New Roman" w:hAnsi="Times New Roman"/>
          <w:sz w:val="20"/>
          <w:szCs w:val="24"/>
        </w:rPr>
        <w:t>s</w:t>
      </w:r>
      <w:r w:rsidR="002C50A1">
        <w:rPr>
          <w:rFonts w:ascii="Times New Roman" w:hAnsi="Times New Roman"/>
          <w:sz w:val="20"/>
          <w:szCs w:val="24"/>
        </w:rPr>
        <w:t>.</w:t>
      </w:r>
    </w:p>
    <w:p w:rsidR="0014016C" w:rsidRPr="00535BC4" w:rsidRDefault="005B2BFC" w:rsidP="002C50A1">
      <w:pPr>
        <w:snapToGrid w:val="0"/>
        <w:spacing w:after="0" w:line="240" w:lineRule="auto"/>
        <w:ind w:firstLine="425"/>
        <w:jc w:val="both"/>
        <w:rPr>
          <w:rFonts w:ascii="Times New Roman" w:eastAsia="Times New Roman" w:hAnsi="Times New Roman"/>
          <w:sz w:val="20"/>
          <w:szCs w:val="24"/>
        </w:rPr>
      </w:pPr>
      <w:proofErr w:type="gramStart"/>
      <w:r w:rsidRPr="00535BC4">
        <w:rPr>
          <w:rFonts w:ascii="Times New Roman" w:hAnsi="Times New Roman"/>
          <w:sz w:val="20"/>
          <w:szCs w:val="24"/>
        </w:rPr>
        <w:t>13 -15.</w:t>
      </w:r>
      <w:proofErr w:type="gramEnd"/>
      <w:r w:rsidRPr="00535BC4">
        <w:rPr>
          <w:rFonts w:ascii="Times New Roman" w:hAnsi="Times New Roman"/>
          <w:sz w:val="20"/>
          <w:szCs w:val="24"/>
        </w:rPr>
        <w:t xml:space="preserve"> </w:t>
      </w:r>
      <w:r w:rsidR="0014016C" w:rsidRPr="00535BC4">
        <w:rPr>
          <w:rFonts w:ascii="Times New Roman" w:hAnsi="Times New Roman"/>
          <w:sz w:val="20"/>
          <w:szCs w:val="24"/>
        </w:rPr>
        <w:t xml:space="preserve">Two types of resistivity sounding curves, H (VES 1-12) and KH (VES 13) were obtained (table 1). </w:t>
      </w:r>
      <w:r w:rsidR="0014016C" w:rsidRPr="00535BC4">
        <w:rPr>
          <w:rFonts w:ascii="Times New Roman" w:eastAsia="Times New Roman" w:hAnsi="Times New Roman"/>
          <w:sz w:val="20"/>
          <w:szCs w:val="24"/>
        </w:rPr>
        <w:t>The interpretations of vertical electrical soundings were based on the following assumptions:</w:t>
      </w:r>
    </w:p>
    <w:p w:rsidR="002C50A1" w:rsidRDefault="0014016C" w:rsidP="002C50A1">
      <w:pPr>
        <w:pStyle w:val="ListParagraph"/>
        <w:numPr>
          <w:ilvl w:val="0"/>
          <w:numId w:val="1"/>
        </w:numPr>
        <w:snapToGrid w:val="0"/>
        <w:spacing w:after="0" w:line="240" w:lineRule="auto"/>
        <w:ind w:left="0" w:firstLine="425"/>
        <w:jc w:val="both"/>
        <w:rPr>
          <w:rFonts w:ascii="Times New Roman" w:eastAsia="Times New Roman" w:hAnsi="Times New Roman"/>
          <w:sz w:val="20"/>
          <w:szCs w:val="24"/>
        </w:rPr>
      </w:pPr>
      <w:r w:rsidRPr="00535BC4">
        <w:rPr>
          <w:rFonts w:ascii="Times New Roman" w:eastAsia="Times New Roman" w:hAnsi="Times New Roman"/>
          <w:sz w:val="20"/>
          <w:szCs w:val="24"/>
        </w:rPr>
        <w:t>All layers are horizontally stratifie</w:t>
      </w:r>
      <w:r w:rsidR="002C50A1" w:rsidRPr="00535BC4">
        <w:rPr>
          <w:rFonts w:ascii="Times New Roman" w:eastAsia="Times New Roman" w:hAnsi="Times New Roman"/>
          <w:sz w:val="20"/>
          <w:szCs w:val="24"/>
        </w:rPr>
        <w:t>d</w:t>
      </w:r>
      <w:r w:rsidR="002C50A1">
        <w:rPr>
          <w:rFonts w:ascii="Times New Roman" w:eastAsia="Times New Roman" w:hAnsi="Times New Roman"/>
          <w:sz w:val="20"/>
          <w:szCs w:val="24"/>
        </w:rPr>
        <w:t>.</w:t>
      </w:r>
    </w:p>
    <w:p w:rsidR="0014016C" w:rsidRPr="00535BC4" w:rsidRDefault="0014016C" w:rsidP="002C50A1">
      <w:pPr>
        <w:pStyle w:val="ListParagraph"/>
        <w:numPr>
          <w:ilvl w:val="0"/>
          <w:numId w:val="1"/>
        </w:numPr>
        <w:snapToGrid w:val="0"/>
        <w:spacing w:after="0" w:line="240" w:lineRule="auto"/>
        <w:ind w:left="0" w:firstLine="425"/>
        <w:jc w:val="both"/>
        <w:rPr>
          <w:rFonts w:ascii="Times New Roman" w:eastAsia="Times New Roman" w:hAnsi="Times New Roman"/>
          <w:sz w:val="20"/>
          <w:szCs w:val="24"/>
        </w:rPr>
      </w:pPr>
      <w:r w:rsidRPr="00535BC4">
        <w:rPr>
          <w:rFonts w:ascii="Times New Roman" w:eastAsia="Times New Roman" w:hAnsi="Times New Roman"/>
          <w:sz w:val="20"/>
          <w:szCs w:val="24"/>
        </w:rPr>
        <w:t>The earth subsurface is made of layers with approximately constant resistivity values separated from one another by plane interfaces.</w:t>
      </w:r>
    </w:p>
    <w:p w:rsidR="0014016C" w:rsidRPr="00535BC4" w:rsidRDefault="0014016C" w:rsidP="002C50A1">
      <w:pPr>
        <w:pStyle w:val="ListParagraph"/>
        <w:numPr>
          <w:ilvl w:val="0"/>
          <w:numId w:val="1"/>
        </w:numPr>
        <w:snapToGrid w:val="0"/>
        <w:spacing w:after="0" w:line="240" w:lineRule="auto"/>
        <w:ind w:left="0" w:firstLine="425"/>
        <w:jc w:val="both"/>
        <w:rPr>
          <w:rFonts w:ascii="Times New Roman" w:hAnsi="Times New Roman"/>
          <w:b/>
          <w:sz w:val="20"/>
          <w:szCs w:val="24"/>
        </w:rPr>
      </w:pPr>
      <w:r w:rsidRPr="00535BC4">
        <w:rPr>
          <w:rFonts w:ascii="Times New Roman" w:eastAsia="Times New Roman" w:hAnsi="Times New Roman"/>
          <w:sz w:val="20"/>
          <w:szCs w:val="24"/>
        </w:rPr>
        <w:t>Standard model of soil resistivity was used to deduce soil types from VES resistivity values.</w:t>
      </w:r>
    </w:p>
    <w:p w:rsidR="00C77A83" w:rsidRPr="00535BC4" w:rsidRDefault="00281ADF"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The VLF survey reveal</w:t>
      </w:r>
      <w:r w:rsidR="00FD69B2" w:rsidRPr="00535BC4">
        <w:rPr>
          <w:rFonts w:ascii="Times New Roman" w:hAnsi="Times New Roman"/>
          <w:sz w:val="20"/>
          <w:szCs w:val="24"/>
        </w:rPr>
        <w:t>ed</w:t>
      </w:r>
      <w:r w:rsidRPr="00535BC4">
        <w:rPr>
          <w:rFonts w:ascii="Times New Roman" w:hAnsi="Times New Roman"/>
          <w:sz w:val="20"/>
          <w:szCs w:val="24"/>
        </w:rPr>
        <w:t xml:space="preserve"> that the conductive zones were concentrated at the eastern section of the building along traverses T4, T5, T6 and T8.</w:t>
      </w:r>
      <w:r w:rsidR="0068323C" w:rsidRPr="00535BC4">
        <w:rPr>
          <w:rFonts w:ascii="Times New Roman" w:hAnsi="Times New Roman"/>
          <w:sz w:val="20"/>
          <w:szCs w:val="24"/>
        </w:rPr>
        <w:t xml:space="preserve"> These </w:t>
      </w:r>
      <w:r w:rsidR="0068323C" w:rsidRPr="00535BC4">
        <w:rPr>
          <w:rFonts w:ascii="Times New Roman" w:hAnsi="Times New Roman"/>
          <w:sz w:val="20"/>
          <w:szCs w:val="24"/>
        </w:rPr>
        <w:lastRenderedPageBreak/>
        <w:t xml:space="preserve">were confirmed by the results of </w:t>
      </w:r>
      <w:r w:rsidRPr="00535BC4">
        <w:rPr>
          <w:rFonts w:ascii="Times New Roman" w:hAnsi="Times New Roman"/>
          <w:sz w:val="20"/>
          <w:szCs w:val="24"/>
        </w:rPr>
        <w:t xml:space="preserve">electrical </w:t>
      </w:r>
      <w:r w:rsidR="00386471" w:rsidRPr="00535BC4">
        <w:rPr>
          <w:rFonts w:ascii="Times New Roman" w:hAnsi="Times New Roman"/>
          <w:sz w:val="20"/>
          <w:szCs w:val="24"/>
        </w:rPr>
        <w:t>resistivity measurements</w:t>
      </w:r>
      <w:r w:rsidRPr="00535BC4">
        <w:rPr>
          <w:rFonts w:ascii="Times New Roman" w:hAnsi="Times New Roman"/>
          <w:sz w:val="20"/>
          <w:szCs w:val="24"/>
        </w:rPr>
        <w:t xml:space="preserve"> </w:t>
      </w:r>
      <w:r w:rsidR="0068323C" w:rsidRPr="00535BC4">
        <w:rPr>
          <w:rFonts w:ascii="Times New Roman" w:hAnsi="Times New Roman"/>
          <w:sz w:val="20"/>
          <w:szCs w:val="24"/>
        </w:rPr>
        <w:t xml:space="preserve">since the </w:t>
      </w:r>
      <w:r w:rsidRPr="00535BC4">
        <w:rPr>
          <w:rFonts w:ascii="Times New Roman" w:hAnsi="Times New Roman"/>
          <w:sz w:val="20"/>
          <w:szCs w:val="24"/>
        </w:rPr>
        <w:t>VES</w:t>
      </w:r>
      <w:r w:rsidR="00386471" w:rsidRPr="00535BC4">
        <w:rPr>
          <w:rFonts w:ascii="Times New Roman" w:hAnsi="Times New Roman"/>
          <w:sz w:val="20"/>
          <w:szCs w:val="24"/>
        </w:rPr>
        <w:t xml:space="preserve"> points all revealed layers with considerably low resistivity values.</w:t>
      </w:r>
      <w:r w:rsidRPr="00535BC4">
        <w:rPr>
          <w:rFonts w:ascii="Times New Roman" w:hAnsi="Times New Roman"/>
          <w:sz w:val="20"/>
          <w:szCs w:val="24"/>
        </w:rPr>
        <w:t xml:space="preserve"> </w:t>
      </w:r>
      <w:r w:rsidR="00386471" w:rsidRPr="00535BC4">
        <w:rPr>
          <w:rFonts w:ascii="Times New Roman" w:hAnsi="Times New Roman"/>
          <w:sz w:val="20"/>
          <w:szCs w:val="24"/>
        </w:rPr>
        <w:t>In particular, VES 7</w:t>
      </w:r>
      <w:r w:rsidR="00C77A83" w:rsidRPr="00535BC4">
        <w:rPr>
          <w:rFonts w:ascii="Times New Roman" w:hAnsi="Times New Roman"/>
          <w:sz w:val="20"/>
          <w:szCs w:val="24"/>
        </w:rPr>
        <w:t xml:space="preserve"> spot</w:t>
      </w:r>
      <w:r w:rsidR="00386471" w:rsidRPr="00535BC4">
        <w:rPr>
          <w:rFonts w:ascii="Times New Roman" w:hAnsi="Times New Roman"/>
          <w:sz w:val="20"/>
          <w:szCs w:val="24"/>
        </w:rPr>
        <w:t xml:space="preserve"> which contained a layer of least resistivity of 28.6 </w:t>
      </w:r>
      <w:r w:rsidR="005B2BFC" w:rsidRPr="00535BC4">
        <w:rPr>
          <w:rFonts w:ascii="Times New Roman" w:hAnsi="Times New Roman"/>
          <w:sz w:val="20"/>
          <w:szCs w:val="24"/>
        </w:rPr>
        <w:t>Ω</w:t>
      </w:r>
      <w:r w:rsidR="00386471" w:rsidRPr="00535BC4">
        <w:rPr>
          <w:rFonts w:ascii="Times New Roman" w:hAnsi="Times New Roman"/>
          <w:sz w:val="20"/>
          <w:szCs w:val="24"/>
        </w:rPr>
        <w:t xml:space="preserve"> m</w:t>
      </w:r>
      <w:r w:rsidR="00C77A83" w:rsidRPr="00535BC4">
        <w:rPr>
          <w:rFonts w:ascii="Times New Roman" w:hAnsi="Times New Roman"/>
          <w:sz w:val="20"/>
          <w:szCs w:val="24"/>
        </w:rPr>
        <w:t xml:space="preserve"> and the highest peak on the VLF graph.</w:t>
      </w:r>
    </w:p>
    <w:p w:rsidR="002C50A1" w:rsidRDefault="005B2BFC"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 xml:space="preserve">The </w:t>
      </w:r>
      <w:proofErr w:type="spellStart"/>
      <w:r w:rsidRPr="00535BC4">
        <w:rPr>
          <w:rFonts w:ascii="Times New Roman" w:hAnsi="Times New Roman"/>
          <w:sz w:val="20"/>
          <w:szCs w:val="24"/>
        </w:rPr>
        <w:t>geoelectric</w:t>
      </w:r>
      <w:proofErr w:type="spellEnd"/>
      <w:r w:rsidRPr="00535BC4">
        <w:rPr>
          <w:rFonts w:ascii="Times New Roman" w:hAnsi="Times New Roman"/>
          <w:sz w:val="20"/>
          <w:szCs w:val="24"/>
        </w:rPr>
        <w:t xml:space="preserve"> sections (fig. 16-23) provide the one dimensional imaging of the subsurface layers beneath and in the vicinity of the distressed building to a maximum depth of</w:t>
      </w:r>
      <w:r w:rsidR="00721B0A" w:rsidRPr="00535BC4">
        <w:rPr>
          <w:rFonts w:ascii="Times New Roman" w:hAnsi="Times New Roman"/>
          <w:sz w:val="20"/>
          <w:szCs w:val="24"/>
        </w:rPr>
        <w:t xml:space="preserve"> about 15 m</w:t>
      </w:r>
      <w:r w:rsidR="002C50A1">
        <w:rPr>
          <w:rFonts w:ascii="Times New Roman" w:hAnsi="Times New Roman"/>
          <w:sz w:val="20"/>
          <w:szCs w:val="24"/>
        </w:rPr>
        <w:t xml:space="preserve"> </w:t>
      </w:r>
      <w:r w:rsidR="00084D11" w:rsidRPr="00535BC4">
        <w:rPr>
          <w:rFonts w:ascii="Times New Roman" w:hAnsi="Times New Roman"/>
          <w:sz w:val="20"/>
          <w:szCs w:val="24"/>
        </w:rPr>
        <w:t>Topsoil Layer Resistivity Ma</w:t>
      </w:r>
      <w:r w:rsidR="002C50A1" w:rsidRPr="00535BC4">
        <w:rPr>
          <w:rFonts w:ascii="Times New Roman" w:hAnsi="Times New Roman"/>
          <w:sz w:val="20"/>
          <w:szCs w:val="24"/>
        </w:rPr>
        <w:t>p</w:t>
      </w:r>
      <w:r w:rsidR="002C50A1">
        <w:rPr>
          <w:rFonts w:ascii="Times New Roman" w:hAnsi="Times New Roman"/>
          <w:sz w:val="20"/>
          <w:szCs w:val="24"/>
        </w:rPr>
        <w:t>.</w:t>
      </w:r>
    </w:p>
    <w:p w:rsidR="00084D11" w:rsidRPr="005E39C1" w:rsidRDefault="00084D11" w:rsidP="002C50A1">
      <w:pPr>
        <w:snapToGrid w:val="0"/>
        <w:spacing w:after="0" w:line="240" w:lineRule="auto"/>
        <w:ind w:firstLine="425"/>
        <w:jc w:val="both"/>
        <w:rPr>
          <w:rFonts w:ascii="Times New Roman" w:hAnsi="Times New Roman"/>
          <w:color w:val="000000" w:themeColor="text1"/>
          <w:sz w:val="20"/>
          <w:szCs w:val="24"/>
        </w:rPr>
      </w:pPr>
      <w:r w:rsidRPr="00535BC4">
        <w:rPr>
          <w:rFonts w:ascii="Times New Roman" w:hAnsi="Times New Roman"/>
          <w:sz w:val="20"/>
          <w:szCs w:val="24"/>
        </w:rPr>
        <w:t>The resistivity</w:t>
      </w:r>
      <w:r w:rsidR="0083184A" w:rsidRPr="00535BC4">
        <w:rPr>
          <w:rFonts w:ascii="Times New Roman" w:hAnsi="Times New Roman"/>
          <w:sz w:val="20"/>
          <w:szCs w:val="24"/>
        </w:rPr>
        <w:t xml:space="preserve"> of the topsoil varie</w:t>
      </w:r>
      <w:r w:rsidR="00721B0A" w:rsidRPr="00535BC4">
        <w:rPr>
          <w:rFonts w:ascii="Times New Roman" w:hAnsi="Times New Roman"/>
          <w:sz w:val="20"/>
          <w:szCs w:val="24"/>
        </w:rPr>
        <w:t>d generally</w:t>
      </w:r>
      <w:r w:rsidR="0083184A" w:rsidRPr="00535BC4">
        <w:rPr>
          <w:rFonts w:ascii="Times New Roman" w:hAnsi="Times New Roman"/>
          <w:sz w:val="20"/>
          <w:szCs w:val="24"/>
        </w:rPr>
        <w:t xml:space="preserve"> from 62</w:t>
      </w:r>
      <w:r w:rsidRPr="00535BC4">
        <w:rPr>
          <w:rFonts w:ascii="Times New Roman" w:hAnsi="Times New Roman"/>
          <w:sz w:val="20"/>
          <w:szCs w:val="24"/>
        </w:rPr>
        <w:t xml:space="preserve"> – 416 </w:t>
      </w:r>
      <w:r w:rsidR="00721B0A" w:rsidRPr="00535BC4">
        <w:rPr>
          <w:rFonts w:ascii="Times New Roman" w:hAnsi="Times New Roman"/>
          <w:sz w:val="20"/>
          <w:szCs w:val="24"/>
        </w:rPr>
        <w:t>ohm-m while the thickness varied</w:t>
      </w:r>
      <w:r w:rsidRPr="00535BC4">
        <w:rPr>
          <w:rFonts w:ascii="Times New Roman" w:hAnsi="Times New Roman"/>
          <w:sz w:val="20"/>
          <w:szCs w:val="24"/>
        </w:rPr>
        <w:t xml:space="preserve"> from 0.7 – 2.1m.</w:t>
      </w:r>
      <w:r w:rsidR="00721B0A" w:rsidRPr="00535BC4">
        <w:rPr>
          <w:rFonts w:ascii="Times New Roman" w:hAnsi="Times New Roman"/>
          <w:sz w:val="20"/>
          <w:szCs w:val="24"/>
        </w:rPr>
        <w:t xml:space="preserve"> </w:t>
      </w:r>
      <w:r w:rsidR="00FE2352" w:rsidRPr="00535BC4">
        <w:rPr>
          <w:rFonts w:ascii="Times New Roman" w:hAnsi="Times New Roman"/>
          <w:sz w:val="20"/>
          <w:szCs w:val="24"/>
        </w:rPr>
        <w:t xml:space="preserve">Underneath the distressed building, the topsoil layer resistivity varied from 88.7 – 28028 ohm-m. Zones within the topsoil where the resistivity values were less than 300 ohm-m are considered </w:t>
      </w:r>
      <w:proofErr w:type="spellStart"/>
      <w:r w:rsidR="00FE2352" w:rsidRPr="005E39C1">
        <w:rPr>
          <w:rFonts w:ascii="Times New Roman" w:hAnsi="Times New Roman"/>
          <w:color w:val="000000" w:themeColor="text1"/>
          <w:sz w:val="20"/>
          <w:szCs w:val="24"/>
        </w:rPr>
        <w:lastRenderedPageBreak/>
        <w:t>geotechnically</w:t>
      </w:r>
      <w:proofErr w:type="spellEnd"/>
      <w:r w:rsidR="00FE2352" w:rsidRPr="005E39C1">
        <w:rPr>
          <w:rFonts w:ascii="Times New Roman" w:hAnsi="Times New Roman"/>
          <w:color w:val="000000" w:themeColor="text1"/>
          <w:sz w:val="20"/>
          <w:szCs w:val="24"/>
        </w:rPr>
        <w:t xml:space="preserve"> incompetent to carry large engineering structures (</w:t>
      </w:r>
      <w:proofErr w:type="spellStart"/>
      <w:r w:rsidR="00FE2352" w:rsidRPr="005E39C1">
        <w:rPr>
          <w:rFonts w:ascii="Times New Roman" w:hAnsi="Times New Roman"/>
          <w:color w:val="000000" w:themeColor="text1"/>
          <w:sz w:val="20"/>
          <w:szCs w:val="24"/>
        </w:rPr>
        <w:t>Adesida</w:t>
      </w:r>
      <w:proofErr w:type="spellEnd"/>
      <w:r w:rsidR="00FE2352" w:rsidRPr="005E39C1">
        <w:rPr>
          <w:rFonts w:ascii="Times New Roman" w:hAnsi="Times New Roman"/>
          <w:color w:val="000000" w:themeColor="text1"/>
          <w:sz w:val="20"/>
          <w:szCs w:val="24"/>
        </w:rPr>
        <w:t xml:space="preserve"> and </w:t>
      </w:r>
      <w:proofErr w:type="spellStart"/>
      <w:r w:rsidR="00FE2352" w:rsidRPr="005E39C1">
        <w:rPr>
          <w:rFonts w:ascii="Times New Roman" w:hAnsi="Times New Roman"/>
          <w:color w:val="000000" w:themeColor="text1"/>
          <w:sz w:val="20"/>
          <w:szCs w:val="24"/>
        </w:rPr>
        <w:t>Omosuyi</w:t>
      </w:r>
      <w:proofErr w:type="spellEnd"/>
      <w:r w:rsidR="00FE2352" w:rsidRPr="005E39C1">
        <w:rPr>
          <w:rFonts w:ascii="Times New Roman" w:hAnsi="Times New Roman"/>
          <w:color w:val="000000" w:themeColor="text1"/>
          <w:sz w:val="20"/>
          <w:szCs w:val="24"/>
        </w:rPr>
        <w:t xml:space="preserve">, 2005) </w:t>
      </w:r>
      <w:r w:rsidR="00721B0A" w:rsidRPr="005E39C1">
        <w:rPr>
          <w:rFonts w:ascii="Times New Roman" w:hAnsi="Times New Roman"/>
          <w:color w:val="000000" w:themeColor="text1"/>
          <w:sz w:val="20"/>
          <w:szCs w:val="24"/>
        </w:rPr>
        <w:t>At</w:t>
      </w:r>
      <w:r w:rsidR="002C50A1" w:rsidRPr="005E39C1">
        <w:rPr>
          <w:rFonts w:ascii="Times New Roman" w:hAnsi="Times New Roman"/>
          <w:color w:val="000000" w:themeColor="text1"/>
          <w:sz w:val="20"/>
          <w:szCs w:val="24"/>
        </w:rPr>
        <w:t xml:space="preserve"> </w:t>
      </w:r>
      <w:r w:rsidR="00721B0A" w:rsidRPr="005E39C1">
        <w:rPr>
          <w:rFonts w:ascii="Times New Roman" w:hAnsi="Times New Roman"/>
          <w:color w:val="000000" w:themeColor="text1"/>
          <w:sz w:val="20"/>
          <w:szCs w:val="24"/>
        </w:rPr>
        <w:t>the depth of 5 m</w:t>
      </w:r>
      <w:r w:rsidR="00BA63CB" w:rsidRPr="005E39C1">
        <w:rPr>
          <w:rFonts w:ascii="Times New Roman" w:hAnsi="Times New Roman"/>
          <w:color w:val="000000" w:themeColor="text1"/>
          <w:sz w:val="20"/>
          <w:szCs w:val="24"/>
        </w:rPr>
        <w:t xml:space="preserve">, resistivity varied from 28.6 to 155 </w:t>
      </w:r>
      <w:proofErr w:type="spellStart"/>
      <w:r w:rsidR="00BA63CB" w:rsidRPr="005E39C1">
        <w:rPr>
          <w:rFonts w:ascii="Times New Roman" w:hAnsi="Times New Roman"/>
          <w:color w:val="000000" w:themeColor="text1"/>
          <w:sz w:val="20"/>
          <w:szCs w:val="24"/>
        </w:rPr>
        <w:t>Ωm</w:t>
      </w:r>
      <w:proofErr w:type="spellEnd"/>
      <w:r w:rsidR="00FE2352" w:rsidRPr="005E39C1">
        <w:rPr>
          <w:rFonts w:ascii="Times New Roman" w:hAnsi="Times New Roman"/>
          <w:color w:val="000000" w:themeColor="text1"/>
          <w:sz w:val="20"/>
          <w:szCs w:val="24"/>
        </w:rPr>
        <w:t xml:space="preserve"> around the</w:t>
      </w:r>
      <w:r w:rsidR="002C50A1" w:rsidRPr="005E39C1">
        <w:rPr>
          <w:rFonts w:ascii="Times New Roman" w:hAnsi="Times New Roman"/>
          <w:color w:val="000000" w:themeColor="text1"/>
          <w:sz w:val="20"/>
          <w:szCs w:val="24"/>
        </w:rPr>
        <w:t xml:space="preserve"> </w:t>
      </w:r>
      <w:r w:rsidR="00FE2352" w:rsidRPr="005E39C1">
        <w:rPr>
          <w:rFonts w:ascii="Times New Roman" w:hAnsi="Times New Roman"/>
          <w:color w:val="000000" w:themeColor="text1"/>
          <w:sz w:val="20"/>
          <w:szCs w:val="24"/>
        </w:rPr>
        <w:t>distressed building</w:t>
      </w:r>
      <w:r w:rsidR="00BA63CB" w:rsidRPr="005E39C1">
        <w:rPr>
          <w:rFonts w:ascii="Times New Roman" w:hAnsi="Times New Roman"/>
          <w:color w:val="000000" w:themeColor="text1"/>
          <w:sz w:val="20"/>
          <w:szCs w:val="24"/>
        </w:rPr>
        <w:t>. This is typical of clayey material</w:t>
      </w:r>
      <w:r w:rsidR="00FE2352" w:rsidRPr="005E39C1">
        <w:rPr>
          <w:rFonts w:ascii="Times New Roman" w:hAnsi="Times New Roman"/>
          <w:color w:val="000000" w:themeColor="text1"/>
          <w:sz w:val="20"/>
          <w:szCs w:val="24"/>
        </w:rPr>
        <w:t>s.</w:t>
      </w:r>
      <w:r w:rsidR="002C50A1" w:rsidRPr="005E39C1">
        <w:rPr>
          <w:rFonts w:ascii="Times New Roman" w:hAnsi="Times New Roman"/>
          <w:color w:val="000000" w:themeColor="text1"/>
          <w:sz w:val="20"/>
          <w:szCs w:val="24"/>
        </w:rPr>
        <w:t xml:space="preserve"> </w:t>
      </w:r>
      <w:r w:rsidRPr="005E39C1">
        <w:rPr>
          <w:rFonts w:ascii="Times New Roman" w:hAnsi="Times New Roman"/>
          <w:color w:val="000000" w:themeColor="text1"/>
          <w:sz w:val="20"/>
          <w:szCs w:val="24"/>
        </w:rPr>
        <w:t>Therefore at this depth, the Eastern part of the study area in which the distres</w:t>
      </w:r>
      <w:r w:rsidR="00B37D8D" w:rsidRPr="005E39C1">
        <w:rPr>
          <w:rFonts w:ascii="Times New Roman" w:hAnsi="Times New Roman"/>
          <w:color w:val="000000" w:themeColor="text1"/>
          <w:sz w:val="20"/>
          <w:szCs w:val="24"/>
        </w:rPr>
        <w:t>sed building is located is</w:t>
      </w:r>
      <w:r w:rsidRPr="005E39C1">
        <w:rPr>
          <w:rFonts w:ascii="Times New Roman" w:hAnsi="Times New Roman"/>
          <w:color w:val="000000" w:themeColor="text1"/>
          <w:sz w:val="20"/>
          <w:szCs w:val="24"/>
        </w:rPr>
        <w:t xml:space="preserve"> </w:t>
      </w:r>
      <w:proofErr w:type="spellStart"/>
      <w:r w:rsidRPr="005E39C1">
        <w:rPr>
          <w:rFonts w:ascii="Times New Roman" w:hAnsi="Times New Roman"/>
          <w:color w:val="000000" w:themeColor="text1"/>
          <w:sz w:val="20"/>
          <w:szCs w:val="24"/>
        </w:rPr>
        <w:t>geotechnically</w:t>
      </w:r>
      <w:proofErr w:type="spellEnd"/>
      <w:r w:rsidRPr="005E39C1">
        <w:rPr>
          <w:rFonts w:ascii="Times New Roman" w:hAnsi="Times New Roman"/>
          <w:color w:val="000000" w:themeColor="text1"/>
          <w:sz w:val="20"/>
          <w:szCs w:val="24"/>
        </w:rPr>
        <w:t xml:space="preserve"> incompetent</w:t>
      </w:r>
      <w:r w:rsidR="00B37D8D" w:rsidRPr="005E39C1">
        <w:rPr>
          <w:rFonts w:ascii="Times New Roman" w:hAnsi="Times New Roman"/>
          <w:color w:val="000000" w:themeColor="text1"/>
          <w:sz w:val="20"/>
          <w:szCs w:val="24"/>
        </w:rPr>
        <w:t xml:space="preserve"> to bear construction load</w:t>
      </w:r>
      <w:r w:rsidRPr="005E39C1">
        <w:rPr>
          <w:rFonts w:ascii="Times New Roman" w:hAnsi="Times New Roman"/>
          <w:color w:val="000000" w:themeColor="text1"/>
          <w:sz w:val="20"/>
          <w:szCs w:val="24"/>
        </w:rPr>
        <w:t>.</w:t>
      </w:r>
      <w:r w:rsidR="00B37D8D" w:rsidRPr="005E39C1">
        <w:rPr>
          <w:rFonts w:ascii="Times New Roman" w:hAnsi="Times New Roman"/>
          <w:color w:val="000000" w:themeColor="text1"/>
          <w:sz w:val="20"/>
          <w:szCs w:val="24"/>
        </w:rPr>
        <w:t xml:space="preserve"> This material extended further to a depth of 10 m.</w:t>
      </w:r>
    </w:p>
    <w:p w:rsidR="00B87FA2" w:rsidRPr="005E39C1" w:rsidRDefault="00B87FA2" w:rsidP="002C50A1">
      <w:pPr>
        <w:snapToGrid w:val="0"/>
        <w:spacing w:after="0" w:line="240" w:lineRule="auto"/>
        <w:jc w:val="both"/>
        <w:rPr>
          <w:rFonts w:ascii="Times New Roman" w:hAnsi="Times New Roman"/>
          <w:b/>
          <w:color w:val="000000" w:themeColor="text1"/>
          <w:sz w:val="20"/>
          <w:szCs w:val="24"/>
          <w:lang w:eastAsia="zh-CN"/>
        </w:rPr>
      </w:pPr>
    </w:p>
    <w:p w:rsidR="00084D11" w:rsidRPr="00535BC4" w:rsidRDefault="00B87FA2" w:rsidP="002C50A1">
      <w:pPr>
        <w:snapToGrid w:val="0"/>
        <w:spacing w:after="0" w:line="240" w:lineRule="auto"/>
        <w:jc w:val="both"/>
        <w:rPr>
          <w:rFonts w:ascii="Times New Roman" w:hAnsi="Times New Roman"/>
          <w:b/>
          <w:sz w:val="20"/>
          <w:szCs w:val="24"/>
        </w:rPr>
      </w:pPr>
      <w:r w:rsidRPr="00535BC4">
        <w:rPr>
          <w:rFonts w:ascii="Times New Roman" w:hAnsi="Times New Roman"/>
          <w:b/>
          <w:sz w:val="20"/>
          <w:szCs w:val="24"/>
        </w:rPr>
        <w:t>Conclusion</w:t>
      </w:r>
    </w:p>
    <w:p w:rsidR="00084D11" w:rsidRPr="00535BC4" w:rsidRDefault="00084D11" w:rsidP="002C50A1">
      <w:pPr>
        <w:snapToGrid w:val="0"/>
        <w:spacing w:after="0" w:line="240" w:lineRule="auto"/>
        <w:ind w:firstLine="425"/>
        <w:jc w:val="both"/>
        <w:rPr>
          <w:rFonts w:ascii="Times New Roman" w:hAnsi="Times New Roman"/>
          <w:sz w:val="20"/>
          <w:szCs w:val="24"/>
        </w:rPr>
      </w:pPr>
      <w:r w:rsidRPr="00535BC4">
        <w:rPr>
          <w:rFonts w:ascii="Times New Roman" w:hAnsi="Times New Roman"/>
          <w:sz w:val="20"/>
          <w:szCs w:val="24"/>
        </w:rPr>
        <w:t xml:space="preserve">The interpretation of the </w:t>
      </w:r>
      <w:proofErr w:type="spellStart"/>
      <w:r w:rsidRPr="00535BC4">
        <w:rPr>
          <w:rFonts w:ascii="Times New Roman" w:hAnsi="Times New Roman"/>
          <w:sz w:val="20"/>
          <w:szCs w:val="24"/>
        </w:rPr>
        <w:t>geoelectric</w:t>
      </w:r>
      <w:proofErr w:type="spellEnd"/>
      <w:r w:rsidRPr="00535BC4">
        <w:rPr>
          <w:rFonts w:ascii="Times New Roman" w:hAnsi="Times New Roman"/>
          <w:sz w:val="20"/>
          <w:szCs w:val="24"/>
        </w:rPr>
        <w:t xml:space="preserve"> sections revealed the following as the possible cause of the failure:</w:t>
      </w:r>
    </w:p>
    <w:p w:rsidR="00084D11" w:rsidRPr="00535BC4" w:rsidRDefault="00084D11" w:rsidP="002C50A1">
      <w:pPr>
        <w:pStyle w:val="ListParagraph"/>
        <w:numPr>
          <w:ilvl w:val="0"/>
          <w:numId w:val="6"/>
        </w:numPr>
        <w:snapToGrid w:val="0"/>
        <w:spacing w:after="0" w:line="240" w:lineRule="auto"/>
        <w:ind w:left="0" w:firstLine="425"/>
        <w:jc w:val="both"/>
        <w:rPr>
          <w:rFonts w:ascii="Times New Roman" w:hAnsi="Times New Roman"/>
          <w:sz w:val="20"/>
          <w:szCs w:val="24"/>
        </w:rPr>
      </w:pPr>
      <w:r w:rsidRPr="00535BC4">
        <w:rPr>
          <w:rFonts w:ascii="Times New Roman" w:hAnsi="Times New Roman"/>
          <w:sz w:val="20"/>
          <w:szCs w:val="24"/>
        </w:rPr>
        <w:t>Clayey nature of the soil on which the building was constructed. Clay, though highly porous, is less permeable owing to poor connectivity of its pores, retains water without releasing it thus makes it swell up and collapse at the exertion of pressure thereby leading to foundation failure.</w:t>
      </w:r>
    </w:p>
    <w:p w:rsidR="00084D11" w:rsidRPr="00535BC4" w:rsidRDefault="00084D11" w:rsidP="002C50A1">
      <w:pPr>
        <w:pStyle w:val="ListParagraph"/>
        <w:numPr>
          <w:ilvl w:val="0"/>
          <w:numId w:val="6"/>
        </w:numPr>
        <w:snapToGrid w:val="0"/>
        <w:spacing w:after="0" w:line="240" w:lineRule="auto"/>
        <w:ind w:left="0" w:firstLine="425"/>
        <w:jc w:val="both"/>
        <w:rPr>
          <w:rFonts w:ascii="Times New Roman" w:hAnsi="Times New Roman"/>
          <w:sz w:val="20"/>
          <w:szCs w:val="24"/>
        </w:rPr>
      </w:pPr>
      <w:r w:rsidRPr="00535BC4">
        <w:rPr>
          <w:rFonts w:ascii="Times New Roman" w:hAnsi="Times New Roman"/>
          <w:sz w:val="20"/>
          <w:szCs w:val="24"/>
        </w:rPr>
        <w:t>Presence of near surface linear features such as faults, fracture</w:t>
      </w:r>
      <w:r w:rsidR="002C50A1">
        <w:rPr>
          <w:rFonts w:ascii="Times New Roman" w:hAnsi="Times New Roman"/>
          <w:sz w:val="20"/>
          <w:szCs w:val="24"/>
        </w:rPr>
        <w:t xml:space="preserve"> </w:t>
      </w:r>
      <w:r w:rsidRPr="00535BC4">
        <w:rPr>
          <w:rFonts w:ascii="Times New Roman" w:hAnsi="Times New Roman"/>
          <w:sz w:val="20"/>
          <w:szCs w:val="24"/>
        </w:rPr>
        <w:t>and joints etc. in the subsoil beneath the building foundation which led to structurally weak zones that enhanced ground water accumulation and hence foundation failure.</w:t>
      </w:r>
    </w:p>
    <w:p w:rsidR="00084D11" w:rsidRPr="00535BC4" w:rsidRDefault="00084D11" w:rsidP="002C50A1">
      <w:pPr>
        <w:pStyle w:val="ListParagraph"/>
        <w:numPr>
          <w:ilvl w:val="0"/>
          <w:numId w:val="6"/>
        </w:numPr>
        <w:snapToGrid w:val="0"/>
        <w:spacing w:after="0" w:line="240" w:lineRule="auto"/>
        <w:ind w:left="0" w:firstLine="425"/>
        <w:jc w:val="both"/>
        <w:rPr>
          <w:rFonts w:ascii="Times New Roman" w:hAnsi="Times New Roman"/>
          <w:sz w:val="20"/>
          <w:szCs w:val="24"/>
        </w:rPr>
      </w:pPr>
      <w:r w:rsidRPr="00535BC4">
        <w:rPr>
          <w:rFonts w:ascii="Times New Roman" w:hAnsi="Times New Roman"/>
          <w:sz w:val="20"/>
          <w:szCs w:val="24"/>
        </w:rPr>
        <w:t>Closeness of the weathered layer to the surface implies that the building foundation is resting within the water table.</w:t>
      </w:r>
    </w:p>
    <w:p w:rsidR="002C50A1" w:rsidRDefault="002C50A1" w:rsidP="002C50A1">
      <w:pPr>
        <w:snapToGrid w:val="0"/>
        <w:spacing w:after="0" w:line="240" w:lineRule="auto"/>
        <w:jc w:val="both"/>
        <w:rPr>
          <w:rFonts w:ascii="Times New Roman" w:hAnsi="Times New Roman"/>
          <w:b/>
          <w:sz w:val="20"/>
          <w:szCs w:val="24"/>
          <w:lang w:eastAsia="zh-CN"/>
        </w:rPr>
      </w:pPr>
    </w:p>
    <w:p w:rsidR="00084D11" w:rsidRPr="00535BC4" w:rsidRDefault="00B87FA2" w:rsidP="002C50A1">
      <w:pPr>
        <w:snapToGrid w:val="0"/>
        <w:spacing w:after="0" w:line="240" w:lineRule="auto"/>
        <w:jc w:val="both"/>
        <w:rPr>
          <w:rFonts w:ascii="Times New Roman" w:hAnsi="Times New Roman"/>
          <w:b/>
          <w:sz w:val="20"/>
          <w:szCs w:val="24"/>
        </w:rPr>
      </w:pPr>
      <w:r w:rsidRPr="00535BC4">
        <w:rPr>
          <w:rFonts w:ascii="Times New Roman" w:hAnsi="Times New Roman"/>
          <w:b/>
          <w:sz w:val="20"/>
          <w:szCs w:val="24"/>
        </w:rPr>
        <w:t>Recommendations</w:t>
      </w:r>
    </w:p>
    <w:p w:rsidR="00084D11" w:rsidRPr="00535BC4" w:rsidRDefault="00084D11" w:rsidP="002C50A1">
      <w:pPr>
        <w:pStyle w:val="ListParagraph"/>
        <w:numPr>
          <w:ilvl w:val="0"/>
          <w:numId w:val="2"/>
        </w:numPr>
        <w:snapToGrid w:val="0"/>
        <w:spacing w:after="0" w:line="240" w:lineRule="auto"/>
        <w:ind w:left="0" w:firstLine="425"/>
        <w:jc w:val="both"/>
        <w:rPr>
          <w:rFonts w:ascii="Times New Roman" w:hAnsi="Times New Roman"/>
          <w:sz w:val="20"/>
          <w:szCs w:val="24"/>
        </w:rPr>
      </w:pPr>
      <w:r w:rsidRPr="00535BC4">
        <w:rPr>
          <w:rFonts w:ascii="Times New Roman" w:hAnsi="Times New Roman"/>
          <w:sz w:val="20"/>
          <w:szCs w:val="24"/>
        </w:rPr>
        <w:t>It is recommended that the building should be marked for demolition to avert self destruction which may lead to loss of lives and property.</w:t>
      </w:r>
    </w:p>
    <w:p w:rsidR="00084D11" w:rsidRPr="00535BC4" w:rsidRDefault="00084D11" w:rsidP="002C50A1">
      <w:pPr>
        <w:pStyle w:val="ListParagraph"/>
        <w:numPr>
          <w:ilvl w:val="0"/>
          <w:numId w:val="2"/>
        </w:numPr>
        <w:snapToGrid w:val="0"/>
        <w:spacing w:after="0" w:line="240" w:lineRule="auto"/>
        <w:ind w:left="0" w:firstLine="425"/>
        <w:jc w:val="both"/>
        <w:rPr>
          <w:rFonts w:ascii="Times New Roman" w:hAnsi="Times New Roman"/>
          <w:sz w:val="20"/>
          <w:szCs w:val="24"/>
        </w:rPr>
      </w:pPr>
      <w:r w:rsidRPr="00535BC4">
        <w:rPr>
          <w:rFonts w:ascii="Times New Roman" w:hAnsi="Times New Roman"/>
          <w:sz w:val="20"/>
          <w:szCs w:val="24"/>
        </w:rPr>
        <w:t>For reconstruction, the foundation must be reinforced with piles up to about 10m deep and a German-flooring is highly recommended. This will block seepage of water into the building floor</w:t>
      </w:r>
      <w:r w:rsidR="007F7D89" w:rsidRPr="00535BC4">
        <w:rPr>
          <w:rFonts w:ascii="Times New Roman" w:hAnsi="Times New Roman"/>
          <w:sz w:val="20"/>
          <w:szCs w:val="24"/>
        </w:rPr>
        <w:t>.</w:t>
      </w:r>
    </w:p>
    <w:p w:rsidR="00084D11" w:rsidRPr="00535BC4" w:rsidRDefault="00084D11" w:rsidP="002C50A1">
      <w:pPr>
        <w:pStyle w:val="ListParagraph"/>
        <w:numPr>
          <w:ilvl w:val="0"/>
          <w:numId w:val="2"/>
        </w:numPr>
        <w:snapToGrid w:val="0"/>
        <w:spacing w:after="0" w:line="240" w:lineRule="auto"/>
        <w:ind w:left="0" w:firstLine="425"/>
        <w:jc w:val="both"/>
        <w:rPr>
          <w:rFonts w:ascii="Times New Roman" w:hAnsi="Times New Roman"/>
          <w:sz w:val="20"/>
          <w:szCs w:val="24"/>
        </w:rPr>
      </w:pPr>
      <w:r w:rsidRPr="00535BC4">
        <w:rPr>
          <w:rFonts w:ascii="Times New Roman" w:hAnsi="Times New Roman"/>
          <w:sz w:val="20"/>
          <w:szCs w:val="24"/>
        </w:rPr>
        <w:t>To avert future occurrence, the services of the geotechnical experts should be engaged for pre foundation studies, which will act as a guide for the civil engineers before and during construction.</w:t>
      </w:r>
    </w:p>
    <w:p w:rsidR="00BE6123" w:rsidRPr="00535BC4" w:rsidRDefault="00B87FA2" w:rsidP="002C50A1">
      <w:pPr>
        <w:pStyle w:val="NoSpacing"/>
        <w:snapToGrid w:val="0"/>
        <w:jc w:val="both"/>
        <w:rPr>
          <w:rFonts w:ascii="Times New Roman" w:hAnsi="Times New Roman"/>
          <w:color w:val="000000"/>
          <w:sz w:val="20"/>
          <w:szCs w:val="24"/>
        </w:rPr>
      </w:pPr>
      <w:r w:rsidRPr="00535BC4">
        <w:rPr>
          <w:rFonts w:ascii="Times New Roman" w:hAnsi="Times New Roman"/>
          <w:b/>
          <w:color w:val="000000"/>
          <w:sz w:val="20"/>
          <w:szCs w:val="24"/>
        </w:rPr>
        <w:lastRenderedPageBreak/>
        <w:t>Ref</w:t>
      </w:r>
      <w:r w:rsidRPr="00535BC4">
        <w:rPr>
          <w:rFonts w:ascii="Times New Roman" w:hAnsi="Times New Roman"/>
          <w:b/>
          <w:color w:val="000000"/>
          <w:sz w:val="20"/>
          <w:szCs w:val="24"/>
          <w:lang w:eastAsia="zh-CN"/>
        </w:rPr>
        <w:t>e</w:t>
      </w:r>
      <w:r w:rsidRPr="00535BC4">
        <w:rPr>
          <w:rFonts w:ascii="Times New Roman" w:hAnsi="Times New Roman"/>
          <w:b/>
          <w:color w:val="000000"/>
          <w:sz w:val="20"/>
          <w:szCs w:val="24"/>
        </w:rPr>
        <w:t>rence</w:t>
      </w:r>
    </w:p>
    <w:p w:rsidR="002C50A1" w:rsidRDefault="00BE6123" w:rsidP="002C50A1">
      <w:pPr>
        <w:pStyle w:val="NoSpacing"/>
        <w:numPr>
          <w:ilvl w:val="0"/>
          <w:numId w:val="5"/>
        </w:numPr>
        <w:snapToGrid w:val="0"/>
        <w:ind w:left="425" w:hanging="425"/>
        <w:jc w:val="both"/>
        <w:rPr>
          <w:rFonts w:ascii="Times New Roman" w:hAnsi="Times New Roman"/>
          <w:color w:val="000000"/>
          <w:sz w:val="20"/>
          <w:szCs w:val="24"/>
        </w:rPr>
      </w:pPr>
      <w:proofErr w:type="spellStart"/>
      <w:r w:rsidRPr="00535BC4">
        <w:rPr>
          <w:rFonts w:ascii="Times New Roman" w:hAnsi="Times New Roman"/>
          <w:color w:val="000000"/>
          <w:sz w:val="20"/>
          <w:szCs w:val="24"/>
        </w:rPr>
        <w:t>Adiat</w:t>
      </w:r>
      <w:proofErr w:type="spellEnd"/>
      <w:r w:rsidRPr="00535BC4">
        <w:rPr>
          <w:rFonts w:ascii="Times New Roman" w:hAnsi="Times New Roman"/>
          <w:color w:val="000000"/>
          <w:sz w:val="20"/>
          <w:szCs w:val="24"/>
        </w:rPr>
        <w:t xml:space="preserve">, K.A.N., A.O. </w:t>
      </w:r>
      <w:proofErr w:type="spellStart"/>
      <w:r w:rsidRPr="00535BC4">
        <w:rPr>
          <w:rFonts w:ascii="Times New Roman" w:hAnsi="Times New Roman"/>
          <w:color w:val="000000"/>
          <w:sz w:val="20"/>
          <w:szCs w:val="24"/>
        </w:rPr>
        <w:t>Adelusi</w:t>
      </w:r>
      <w:proofErr w:type="spellEnd"/>
      <w:r w:rsidRPr="00535BC4">
        <w:rPr>
          <w:rFonts w:ascii="Times New Roman" w:hAnsi="Times New Roman"/>
          <w:color w:val="000000"/>
          <w:sz w:val="20"/>
          <w:szCs w:val="24"/>
        </w:rPr>
        <w:t xml:space="preserve">, and M.A. </w:t>
      </w:r>
      <w:proofErr w:type="spellStart"/>
      <w:r w:rsidRPr="00535BC4">
        <w:rPr>
          <w:rFonts w:ascii="Times New Roman" w:hAnsi="Times New Roman"/>
          <w:color w:val="000000"/>
          <w:sz w:val="20"/>
          <w:szCs w:val="24"/>
        </w:rPr>
        <w:t>Ayuk</w:t>
      </w:r>
      <w:proofErr w:type="spellEnd"/>
      <w:r w:rsidRPr="00535BC4">
        <w:rPr>
          <w:rFonts w:ascii="Times New Roman" w:hAnsi="Times New Roman"/>
          <w:color w:val="000000"/>
          <w:sz w:val="20"/>
          <w:szCs w:val="24"/>
        </w:rPr>
        <w:t xml:space="preserve">. (2009). Relevance of Geophysics in Road Failures Investigation in Typical Basement Complex of South Western Nigeria”. </w:t>
      </w:r>
      <w:r w:rsidRPr="00535BC4">
        <w:rPr>
          <w:rFonts w:ascii="Times New Roman" w:hAnsi="Times New Roman"/>
          <w:i/>
          <w:iCs/>
          <w:color w:val="000000"/>
          <w:sz w:val="20"/>
          <w:szCs w:val="24"/>
        </w:rPr>
        <w:t xml:space="preserve">Pacific Journal of Science and Technology. </w:t>
      </w:r>
      <w:r w:rsidRPr="00535BC4">
        <w:rPr>
          <w:rFonts w:ascii="Times New Roman" w:hAnsi="Times New Roman"/>
          <w:color w:val="000000"/>
          <w:sz w:val="20"/>
          <w:szCs w:val="24"/>
        </w:rPr>
        <w:t>5(1):528-53</w:t>
      </w:r>
      <w:r w:rsidR="002C50A1" w:rsidRPr="00535BC4">
        <w:rPr>
          <w:rFonts w:ascii="Times New Roman" w:hAnsi="Times New Roman"/>
          <w:color w:val="000000"/>
          <w:sz w:val="20"/>
          <w:szCs w:val="24"/>
        </w:rPr>
        <w:t>9</w:t>
      </w:r>
      <w:r w:rsidR="002C50A1">
        <w:rPr>
          <w:rFonts w:ascii="Times New Roman" w:hAnsi="Times New Roman"/>
          <w:color w:val="000000"/>
          <w:sz w:val="20"/>
          <w:szCs w:val="24"/>
        </w:rPr>
        <w:t>.</w:t>
      </w:r>
    </w:p>
    <w:p w:rsidR="00BE6123" w:rsidRPr="00535BC4" w:rsidRDefault="00BE6123" w:rsidP="002C50A1">
      <w:pPr>
        <w:numPr>
          <w:ilvl w:val="0"/>
          <w:numId w:val="5"/>
        </w:numPr>
        <w:autoSpaceDE w:val="0"/>
        <w:autoSpaceDN w:val="0"/>
        <w:adjustRightInd w:val="0"/>
        <w:snapToGrid w:val="0"/>
        <w:spacing w:after="0" w:line="240" w:lineRule="auto"/>
        <w:ind w:left="425" w:hanging="425"/>
        <w:jc w:val="both"/>
        <w:rPr>
          <w:rFonts w:ascii="Times New Roman" w:hAnsi="Times New Roman"/>
          <w:sz w:val="20"/>
          <w:szCs w:val="24"/>
        </w:rPr>
      </w:pPr>
      <w:proofErr w:type="spellStart"/>
      <w:r w:rsidRPr="00535BC4">
        <w:rPr>
          <w:rFonts w:ascii="Times New Roman" w:hAnsi="Times New Roman"/>
          <w:sz w:val="20"/>
          <w:szCs w:val="24"/>
        </w:rPr>
        <w:t>Aigbedion</w:t>
      </w:r>
      <w:proofErr w:type="spellEnd"/>
      <w:r w:rsidRPr="00535BC4">
        <w:rPr>
          <w:rFonts w:ascii="Times New Roman" w:hAnsi="Times New Roman"/>
          <w:sz w:val="20"/>
          <w:szCs w:val="24"/>
        </w:rPr>
        <w:t xml:space="preserve"> I. (2007). Geophysical Investigation of Road Failure using Electromagnetic profiles Along </w:t>
      </w:r>
      <w:proofErr w:type="spellStart"/>
      <w:r w:rsidRPr="00535BC4">
        <w:rPr>
          <w:rFonts w:ascii="Times New Roman" w:hAnsi="Times New Roman"/>
          <w:sz w:val="20"/>
          <w:szCs w:val="24"/>
        </w:rPr>
        <w:t>Opoji</w:t>
      </w:r>
      <w:proofErr w:type="spellEnd"/>
      <w:r w:rsidRPr="00535BC4">
        <w:rPr>
          <w:rFonts w:ascii="Times New Roman" w:hAnsi="Times New Roman"/>
          <w:sz w:val="20"/>
          <w:szCs w:val="24"/>
        </w:rPr>
        <w:t xml:space="preserve">, </w:t>
      </w:r>
      <w:proofErr w:type="spellStart"/>
      <w:r w:rsidRPr="00535BC4">
        <w:rPr>
          <w:rFonts w:ascii="Times New Roman" w:hAnsi="Times New Roman"/>
          <w:sz w:val="20"/>
          <w:szCs w:val="24"/>
        </w:rPr>
        <w:t>Uwenlenbo</w:t>
      </w:r>
      <w:proofErr w:type="spellEnd"/>
      <w:r w:rsidRPr="00535BC4">
        <w:rPr>
          <w:rFonts w:ascii="Times New Roman" w:hAnsi="Times New Roman"/>
          <w:sz w:val="20"/>
          <w:szCs w:val="24"/>
        </w:rPr>
        <w:t xml:space="preserve"> and </w:t>
      </w:r>
      <w:proofErr w:type="spellStart"/>
      <w:r w:rsidRPr="00535BC4">
        <w:rPr>
          <w:rFonts w:ascii="Times New Roman" w:hAnsi="Times New Roman"/>
          <w:sz w:val="20"/>
          <w:szCs w:val="24"/>
        </w:rPr>
        <w:t>Ileh</w:t>
      </w:r>
      <w:proofErr w:type="spellEnd"/>
      <w:r w:rsidRPr="00535BC4">
        <w:rPr>
          <w:rFonts w:ascii="Times New Roman" w:hAnsi="Times New Roman"/>
          <w:sz w:val="20"/>
          <w:szCs w:val="24"/>
        </w:rPr>
        <w:t xml:space="preserve"> in </w:t>
      </w:r>
      <w:proofErr w:type="spellStart"/>
      <w:r w:rsidRPr="00535BC4">
        <w:rPr>
          <w:rFonts w:ascii="Times New Roman" w:hAnsi="Times New Roman"/>
          <w:sz w:val="20"/>
          <w:szCs w:val="24"/>
        </w:rPr>
        <w:t>Ekpoma</w:t>
      </w:r>
      <w:proofErr w:type="spellEnd"/>
      <w:r w:rsidRPr="00535BC4">
        <w:rPr>
          <w:rFonts w:ascii="Times New Roman" w:hAnsi="Times New Roman"/>
          <w:sz w:val="20"/>
          <w:szCs w:val="24"/>
        </w:rPr>
        <w:t xml:space="preserve">-Nigeria. </w:t>
      </w:r>
      <w:r w:rsidRPr="00535BC4">
        <w:rPr>
          <w:rFonts w:ascii="Times New Roman" w:hAnsi="Times New Roman"/>
          <w:i/>
          <w:sz w:val="20"/>
          <w:szCs w:val="24"/>
        </w:rPr>
        <w:t>Middle-East Journal of</w:t>
      </w:r>
      <w:r w:rsidRPr="00535BC4">
        <w:rPr>
          <w:rFonts w:ascii="Times New Roman" w:hAnsi="Times New Roman"/>
          <w:sz w:val="20"/>
          <w:szCs w:val="24"/>
        </w:rPr>
        <w:t xml:space="preserve"> </w:t>
      </w:r>
      <w:r w:rsidRPr="00535BC4">
        <w:rPr>
          <w:rFonts w:ascii="Times New Roman" w:hAnsi="Times New Roman"/>
          <w:i/>
          <w:sz w:val="20"/>
          <w:szCs w:val="24"/>
        </w:rPr>
        <w:t>Scientific Research</w:t>
      </w:r>
      <w:r w:rsidRPr="00535BC4">
        <w:rPr>
          <w:rFonts w:ascii="Times New Roman" w:hAnsi="Times New Roman"/>
          <w:sz w:val="20"/>
          <w:szCs w:val="24"/>
        </w:rPr>
        <w:t xml:space="preserve"> 2 (3-4): 111-115.</w:t>
      </w:r>
    </w:p>
    <w:p w:rsidR="002C50A1" w:rsidRDefault="00BE6123" w:rsidP="002C50A1">
      <w:pPr>
        <w:numPr>
          <w:ilvl w:val="0"/>
          <w:numId w:val="5"/>
        </w:numPr>
        <w:snapToGrid w:val="0"/>
        <w:spacing w:after="0" w:line="240" w:lineRule="auto"/>
        <w:ind w:left="425" w:hanging="425"/>
        <w:jc w:val="both"/>
        <w:rPr>
          <w:rFonts w:ascii="Times New Roman" w:hAnsi="Times New Roman"/>
          <w:sz w:val="20"/>
          <w:szCs w:val="24"/>
        </w:rPr>
      </w:pPr>
      <w:proofErr w:type="spellStart"/>
      <w:r w:rsidRPr="00535BC4">
        <w:rPr>
          <w:rFonts w:ascii="Times New Roman" w:hAnsi="Times New Roman"/>
          <w:sz w:val="20"/>
          <w:szCs w:val="24"/>
        </w:rPr>
        <w:t>Amadi</w:t>
      </w:r>
      <w:proofErr w:type="spellEnd"/>
      <w:r w:rsidRPr="00535BC4">
        <w:rPr>
          <w:rFonts w:ascii="Times New Roman" w:hAnsi="Times New Roman"/>
          <w:sz w:val="20"/>
          <w:szCs w:val="24"/>
        </w:rPr>
        <w:t xml:space="preserve"> A. N., </w:t>
      </w:r>
      <w:proofErr w:type="spellStart"/>
      <w:r w:rsidRPr="00535BC4">
        <w:rPr>
          <w:rFonts w:ascii="Times New Roman" w:hAnsi="Times New Roman"/>
          <w:sz w:val="20"/>
          <w:szCs w:val="24"/>
        </w:rPr>
        <w:t>Eze</w:t>
      </w:r>
      <w:proofErr w:type="spellEnd"/>
      <w:r w:rsidRPr="00535BC4">
        <w:rPr>
          <w:rFonts w:ascii="Times New Roman" w:hAnsi="Times New Roman"/>
          <w:sz w:val="20"/>
          <w:szCs w:val="24"/>
        </w:rPr>
        <w:t xml:space="preserve"> C. </w:t>
      </w:r>
      <w:proofErr w:type="spellStart"/>
      <w:r w:rsidRPr="00535BC4">
        <w:rPr>
          <w:rFonts w:ascii="Times New Roman" w:hAnsi="Times New Roman"/>
          <w:sz w:val="20"/>
          <w:szCs w:val="24"/>
        </w:rPr>
        <w:t>J.Igwe</w:t>
      </w:r>
      <w:proofErr w:type="spellEnd"/>
      <w:r w:rsidRPr="00535BC4">
        <w:rPr>
          <w:rFonts w:ascii="Times New Roman" w:hAnsi="Times New Roman"/>
          <w:sz w:val="20"/>
          <w:szCs w:val="24"/>
        </w:rPr>
        <w:t xml:space="preserve"> C. O., </w:t>
      </w:r>
      <w:proofErr w:type="spellStart"/>
      <w:r w:rsidRPr="00535BC4">
        <w:rPr>
          <w:rFonts w:ascii="Times New Roman" w:hAnsi="Times New Roman"/>
          <w:sz w:val="20"/>
          <w:szCs w:val="24"/>
        </w:rPr>
        <w:t>Okunlola</w:t>
      </w:r>
      <w:proofErr w:type="spellEnd"/>
      <w:r w:rsidRPr="00535BC4">
        <w:rPr>
          <w:rFonts w:ascii="Times New Roman" w:hAnsi="Times New Roman"/>
          <w:sz w:val="20"/>
          <w:szCs w:val="24"/>
        </w:rPr>
        <w:t xml:space="preserve"> I. A. &amp; </w:t>
      </w:r>
      <w:proofErr w:type="spellStart"/>
      <w:r w:rsidRPr="00535BC4">
        <w:rPr>
          <w:rFonts w:ascii="Times New Roman" w:hAnsi="Times New Roman"/>
          <w:sz w:val="20"/>
          <w:szCs w:val="24"/>
        </w:rPr>
        <w:t>Okoye</w:t>
      </w:r>
      <w:proofErr w:type="spellEnd"/>
      <w:r w:rsidRPr="00535BC4">
        <w:rPr>
          <w:rFonts w:ascii="Times New Roman" w:hAnsi="Times New Roman"/>
          <w:sz w:val="20"/>
          <w:szCs w:val="24"/>
        </w:rPr>
        <w:t xml:space="preserve"> N. O.(2012). Architect’s and Geologist’s View on the Causes of Building Failures in Nigeria. </w:t>
      </w:r>
      <w:r w:rsidRPr="00535BC4">
        <w:rPr>
          <w:rFonts w:ascii="Times New Roman" w:hAnsi="Times New Roman"/>
          <w:i/>
          <w:sz w:val="20"/>
          <w:szCs w:val="24"/>
        </w:rPr>
        <w:t>Modern Applied Science.</w:t>
      </w:r>
      <w:r w:rsidRPr="00535BC4">
        <w:rPr>
          <w:rFonts w:ascii="Times New Roman" w:hAnsi="Times New Roman"/>
          <w:sz w:val="20"/>
          <w:szCs w:val="24"/>
        </w:rPr>
        <w:t xml:space="preserve"> 6(6): 31-3</w:t>
      </w:r>
      <w:r w:rsidR="002C50A1" w:rsidRPr="00535BC4">
        <w:rPr>
          <w:rFonts w:ascii="Times New Roman" w:hAnsi="Times New Roman"/>
          <w:sz w:val="20"/>
          <w:szCs w:val="24"/>
        </w:rPr>
        <w:t>8</w:t>
      </w:r>
      <w:r w:rsidR="002C50A1">
        <w:rPr>
          <w:rFonts w:ascii="Times New Roman" w:hAnsi="Times New Roman"/>
          <w:sz w:val="20"/>
          <w:szCs w:val="24"/>
        </w:rPr>
        <w:t>.</w:t>
      </w:r>
    </w:p>
    <w:p w:rsidR="00BE6123" w:rsidRPr="00535BC4" w:rsidRDefault="00BE6123" w:rsidP="002C50A1">
      <w:pPr>
        <w:numPr>
          <w:ilvl w:val="0"/>
          <w:numId w:val="5"/>
        </w:numPr>
        <w:snapToGrid w:val="0"/>
        <w:spacing w:after="0" w:line="240" w:lineRule="auto"/>
        <w:ind w:left="425" w:hanging="425"/>
        <w:jc w:val="both"/>
        <w:rPr>
          <w:rFonts w:ascii="Times New Roman" w:hAnsi="Times New Roman"/>
          <w:sz w:val="20"/>
          <w:szCs w:val="24"/>
        </w:rPr>
      </w:pPr>
      <w:proofErr w:type="spellStart"/>
      <w:r w:rsidRPr="00535BC4">
        <w:rPr>
          <w:rFonts w:ascii="Times New Roman" w:hAnsi="Times New Roman"/>
          <w:sz w:val="20"/>
          <w:szCs w:val="24"/>
        </w:rPr>
        <w:t>Ofomola</w:t>
      </w:r>
      <w:proofErr w:type="spellEnd"/>
      <w:r w:rsidRPr="00535BC4">
        <w:rPr>
          <w:rFonts w:ascii="Times New Roman" w:hAnsi="Times New Roman"/>
          <w:sz w:val="20"/>
          <w:szCs w:val="24"/>
        </w:rPr>
        <w:t xml:space="preserve">, M.O., K.A.N. </w:t>
      </w:r>
      <w:proofErr w:type="spellStart"/>
      <w:r w:rsidRPr="00535BC4">
        <w:rPr>
          <w:rFonts w:ascii="Times New Roman" w:hAnsi="Times New Roman"/>
          <w:sz w:val="20"/>
          <w:szCs w:val="24"/>
        </w:rPr>
        <w:t>Adiat</w:t>
      </w:r>
      <w:proofErr w:type="spellEnd"/>
      <w:r w:rsidRPr="00535BC4">
        <w:rPr>
          <w:rFonts w:ascii="Times New Roman" w:hAnsi="Times New Roman"/>
          <w:sz w:val="20"/>
          <w:szCs w:val="24"/>
        </w:rPr>
        <w:t xml:space="preserve">, G.M. </w:t>
      </w:r>
      <w:proofErr w:type="spellStart"/>
      <w:r w:rsidRPr="00535BC4">
        <w:rPr>
          <w:rFonts w:ascii="Times New Roman" w:hAnsi="Times New Roman"/>
          <w:sz w:val="20"/>
          <w:szCs w:val="24"/>
        </w:rPr>
        <w:t>Olayanju</w:t>
      </w:r>
      <w:proofErr w:type="spellEnd"/>
      <w:r w:rsidRPr="00535BC4">
        <w:rPr>
          <w:rFonts w:ascii="Times New Roman" w:hAnsi="Times New Roman"/>
          <w:sz w:val="20"/>
          <w:szCs w:val="24"/>
        </w:rPr>
        <w:t xml:space="preserve">, and B.D. </w:t>
      </w:r>
      <w:proofErr w:type="spellStart"/>
      <w:r w:rsidRPr="00535BC4">
        <w:rPr>
          <w:rFonts w:ascii="Times New Roman" w:hAnsi="Times New Roman"/>
          <w:sz w:val="20"/>
          <w:szCs w:val="24"/>
        </w:rPr>
        <w:t>Ako</w:t>
      </w:r>
      <w:proofErr w:type="spellEnd"/>
      <w:r w:rsidRPr="00535BC4">
        <w:rPr>
          <w:rFonts w:ascii="Times New Roman" w:hAnsi="Times New Roman"/>
          <w:sz w:val="20"/>
          <w:szCs w:val="24"/>
        </w:rPr>
        <w:t xml:space="preserve">. (2011). Integrated Geophysical Methods for Post Foundation Studies, </w:t>
      </w:r>
      <w:proofErr w:type="spellStart"/>
      <w:r w:rsidRPr="00535BC4">
        <w:rPr>
          <w:rFonts w:ascii="Times New Roman" w:hAnsi="Times New Roman"/>
          <w:sz w:val="20"/>
          <w:szCs w:val="24"/>
        </w:rPr>
        <w:t>Obanla</w:t>
      </w:r>
      <w:proofErr w:type="spellEnd"/>
      <w:r w:rsidRPr="00535BC4">
        <w:rPr>
          <w:rFonts w:ascii="Times New Roman" w:hAnsi="Times New Roman"/>
          <w:sz w:val="20"/>
          <w:szCs w:val="24"/>
        </w:rPr>
        <w:t xml:space="preserve"> Staff Quarters of the Federal University of Technology, </w:t>
      </w:r>
      <w:proofErr w:type="spellStart"/>
      <w:r w:rsidRPr="00535BC4">
        <w:rPr>
          <w:rFonts w:ascii="Times New Roman" w:hAnsi="Times New Roman"/>
          <w:sz w:val="20"/>
          <w:szCs w:val="24"/>
        </w:rPr>
        <w:t>Akure</w:t>
      </w:r>
      <w:proofErr w:type="spellEnd"/>
      <w:r w:rsidRPr="00535BC4">
        <w:rPr>
          <w:rFonts w:ascii="Times New Roman" w:hAnsi="Times New Roman"/>
          <w:sz w:val="20"/>
          <w:szCs w:val="24"/>
        </w:rPr>
        <w:t xml:space="preserve">, Nigeria. </w:t>
      </w:r>
      <w:r w:rsidRPr="00535BC4">
        <w:rPr>
          <w:rFonts w:ascii="Times New Roman" w:hAnsi="Times New Roman"/>
          <w:i/>
          <w:sz w:val="20"/>
          <w:szCs w:val="24"/>
        </w:rPr>
        <w:t>Pacific Journal of Science and Technology</w:t>
      </w:r>
      <w:r w:rsidRPr="00535BC4">
        <w:rPr>
          <w:rFonts w:ascii="Times New Roman" w:hAnsi="Times New Roman"/>
          <w:sz w:val="20"/>
          <w:szCs w:val="24"/>
        </w:rPr>
        <w:t>. 10(2): 93-111.</w:t>
      </w:r>
    </w:p>
    <w:p w:rsidR="002C50A1" w:rsidRDefault="00BE6123" w:rsidP="002C50A1">
      <w:pPr>
        <w:numPr>
          <w:ilvl w:val="0"/>
          <w:numId w:val="5"/>
        </w:numPr>
        <w:snapToGrid w:val="0"/>
        <w:spacing w:after="0" w:line="240" w:lineRule="auto"/>
        <w:ind w:left="425" w:hanging="425"/>
        <w:jc w:val="both"/>
        <w:rPr>
          <w:rFonts w:ascii="Times New Roman" w:hAnsi="Times New Roman"/>
          <w:sz w:val="20"/>
          <w:szCs w:val="24"/>
        </w:rPr>
      </w:pPr>
      <w:proofErr w:type="spellStart"/>
      <w:r w:rsidRPr="00535BC4">
        <w:rPr>
          <w:rFonts w:ascii="Times New Roman" w:hAnsi="Times New Roman"/>
          <w:sz w:val="20"/>
          <w:szCs w:val="24"/>
        </w:rPr>
        <w:t>Popoola</w:t>
      </w:r>
      <w:proofErr w:type="spellEnd"/>
      <w:r w:rsidRPr="00535BC4">
        <w:rPr>
          <w:rFonts w:ascii="Times New Roman" w:hAnsi="Times New Roman"/>
          <w:sz w:val="20"/>
          <w:szCs w:val="24"/>
        </w:rPr>
        <w:t xml:space="preserve"> </w:t>
      </w:r>
      <w:r w:rsidR="00F634EE" w:rsidRPr="00535BC4">
        <w:rPr>
          <w:rFonts w:ascii="Times New Roman" w:hAnsi="Times New Roman"/>
          <w:sz w:val="20"/>
          <w:szCs w:val="24"/>
        </w:rPr>
        <w:t>O</w:t>
      </w:r>
      <w:r w:rsidRPr="00535BC4">
        <w:rPr>
          <w:rFonts w:ascii="Times New Roman" w:hAnsi="Times New Roman"/>
          <w:sz w:val="20"/>
          <w:szCs w:val="24"/>
        </w:rPr>
        <w:t>.</w:t>
      </w:r>
      <w:r w:rsidR="00F634EE" w:rsidRPr="00535BC4">
        <w:rPr>
          <w:rFonts w:ascii="Times New Roman" w:hAnsi="Times New Roman"/>
          <w:sz w:val="20"/>
          <w:szCs w:val="24"/>
        </w:rPr>
        <w:t>I</w:t>
      </w:r>
      <w:r w:rsidRPr="00535BC4">
        <w:rPr>
          <w:rFonts w:ascii="Times New Roman" w:hAnsi="Times New Roman"/>
          <w:sz w:val="20"/>
          <w:szCs w:val="24"/>
        </w:rPr>
        <w:t xml:space="preserve">. and </w:t>
      </w:r>
      <w:proofErr w:type="spellStart"/>
      <w:r w:rsidRPr="00535BC4">
        <w:rPr>
          <w:rFonts w:ascii="Times New Roman" w:hAnsi="Times New Roman"/>
          <w:sz w:val="20"/>
          <w:szCs w:val="24"/>
        </w:rPr>
        <w:t>Okhaifo</w:t>
      </w:r>
      <w:proofErr w:type="spellEnd"/>
      <w:r w:rsidRPr="00535BC4">
        <w:rPr>
          <w:rFonts w:ascii="Times New Roman" w:hAnsi="Times New Roman"/>
          <w:sz w:val="20"/>
          <w:szCs w:val="24"/>
        </w:rPr>
        <w:t xml:space="preserve"> B.O. (2012). Evaluation of Highway Failure of a Portion of Ibadan</w:t>
      </w:r>
      <w:r w:rsidR="002C50A1">
        <w:rPr>
          <w:rFonts w:ascii="Times New Roman" w:hAnsi="Times New Roman"/>
          <w:sz w:val="20"/>
          <w:szCs w:val="24"/>
        </w:rPr>
        <w:t xml:space="preserve"> </w:t>
      </w:r>
      <w:r w:rsidRPr="00535BC4">
        <w:rPr>
          <w:rFonts w:ascii="Times New Roman" w:hAnsi="Times New Roman"/>
          <w:sz w:val="20"/>
          <w:szCs w:val="24"/>
        </w:rPr>
        <w:t xml:space="preserve">Iwo Road, South Western Nigeria, using very low frequency Electromagnetic and Resistivity methods. </w:t>
      </w:r>
      <w:r w:rsidRPr="00535BC4">
        <w:rPr>
          <w:rFonts w:ascii="Times New Roman" w:hAnsi="Times New Roman"/>
          <w:i/>
          <w:sz w:val="20"/>
          <w:szCs w:val="24"/>
        </w:rPr>
        <w:t>EJGE</w:t>
      </w:r>
      <w:r w:rsidRPr="00535BC4">
        <w:rPr>
          <w:rFonts w:ascii="Times New Roman" w:hAnsi="Times New Roman"/>
          <w:sz w:val="20"/>
          <w:szCs w:val="24"/>
        </w:rPr>
        <w:t xml:space="preserve"> Vol. 17: 2541-255</w:t>
      </w:r>
      <w:r w:rsidR="002C50A1" w:rsidRPr="00535BC4">
        <w:rPr>
          <w:rFonts w:ascii="Times New Roman" w:hAnsi="Times New Roman"/>
          <w:sz w:val="20"/>
          <w:szCs w:val="24"/>
        </w:rPr>
        <w:t>4</w:t>
      </w:r>
      <w:r w:rsidR="002C50A1">
        <w:rPr>
          <w:rFonts w:ascii="Times New Roman" w:hAnsi="Times New Roman"/>
          <w:sz w:val="20"/>
          <w:szCs w:val="24"/>
        </w:rPr>
        <w:t>.</w:t>
      </w:r>
    </w:p>
    <w:p w:rsidR="002C50A1" w:rsidRDefault="00B51F2D" w:rsidP="002C50A1">
      <w:pPr>
        <w:numPr>
          <w:ilvl w:val="0"/>
          <w:numId w:val="5"/>
        </w:numPr>
        <w:snapToGrid w:val="0"/>
        <w:spacing w:after="0" w:line="240" w:lineRule="auto"/>
        <w:ind w:left="425" w:hanging="425"/>
        <w:jc w:val="both"/>
        <w:rPr>
          <w:rFonts w:ascii="Times New Roman" w:hAnsi="Times New Roman"/>
          <w:sz w:val="20"/>
          <w:szCs w:val="24"/>
        </w:rPr>
      </w:pPr>
      <w:proofErr w:type="spellStart"/>
      <w:r w:rsidRPr="00535BC4">
        <w:rPr>
          <w:rFonts w:ascii="Times New Roman" w:hAnsi="Times New Roman"/>
          <w:sz w:val="20"/>
          <w:szCs w:val="24"/>
        </w:rPr>
        <w:t>Raimi</w:t>
      </w:r>
      <w:proofErr w:type="spellEnd"/>
      <w:r w:rsidRPr="00535BC4">
        <w:rPr>
          <w:rFonts w:ascii="Times New Roman" w:hAnsi="Times New Roman"/>
          <w:sz w:val="20"/>
          <w:szCs w:val="24"/>
        </w:rPr>
        <w:t xml:space="preserve"> J., M. S. </w:t>
      </w:r>
      <w:proofErr w:type="spellStart"/>
      <w:r w:rsidRPr="00535BC4">
        <w:rPr>
          <w:rFonts w:ascii="Times New Roman" w:hAnsi="Times New Roman"/>
          <w:sz w:val="20"/>
          <w:szCs w:val="24"/>
        </w:rPr>
        <w:t>Abdulkarim</w:t>
      </w:r>
      <w:proofErr w:type="spellEnd"/>
      <w:r w:rsidRPr="00535BC4">
        <w:rPr>
          <w:rFonts w:ascii="Times New Roman" w:hAnsi="Times New Roman"/>
          <w:sz w:val="20"/>
          <w:szCs w:val="24"/>
        </w:rPr>
        <w:t xml:space="preserve">., </w:t>
      </w:r>
      <w:proofErr w:type="spellStart"/>
      <w:r w:rsidRPr="00535BC4">
        <w:rPr>
          <w:rFonts w:ascii="Times New Roman" w:hAnsi="Times New Roman"/>
          <w:sz w:val="20"/>
          <w:szCs w:val="24"/>
        </w:rPr>
        <w:t>Hamidu</w:t>
      </w:r>
      <w:proofErr w:type="spellEnd"/>
      <w:r w:rsidRPr="00535BC4">
        <w:rPr>
          <w:rFonts w:ascii="Times New Roman" w:hAnsi="Times New Roman"/>
          <w:sz w:val="20"/>
          <w:szCs w:val="24"/>
        </w:rPr>
        <w:t xml:space="preserve"> I. and A. S. </w:t>
      </w:r>
      <w:proofErr w:type="spellStart"/>
      <w:r w:rsidRPr="00535BC4">
        <w:rPr>
          <w:rFonts w:ascii="Times New Roman" w:hAnsi="Times New Roman"/>
          <w:sz w:val="20"/>
          <w:szCs w:val="24"/>
        </w:rPr>
        <w:t>Arabi</w:t>
      </w:r>
      <w:proofErr w:type="spellEnd"/>
      <w:r w:rsidRPr="00535BC4">
        <w:rPr>
          <w:rFonts w:ascii="Times New Roman" w:hAnsi="Times New Roman"/>
          <w:sz w:val="20"/>
          <w:szCs w:val="24"/>
        </w:rPr>
        <w:t xml:space="preserve">. (2011). Application of Schlumberger Vertical Electrical Sounding for Determination of Suitable Sites for Construction of Boreholes for Irrigation Scheme within a Basement Complex. </w:t>
      </w:r>
      <w:r w:rsidRPr="00535BC4">
        <w:rPr>
          <w:rFonts w:ascii="Times New Roman" w:hAnsi="Times New Roman"/>
          <w:i/>
          <w:sz w:val="20"/>
          <w:szCs w:val="24"/>
        </w:rPr>
        <w:t>International Journal of Multidisciplinary Sciences and Engineering</w:t>
      </w:r>
      <w:r w:rsidRPr="00535BC4">
        <w:rPr>
          <w:rFonts w:ascii="Times New Roman" w:hAnsi="Times New Roman"/>
          <w:sz w:val="20"/>
          <w:szCs w:val="24"/>
        </w:rPr>
        <w:t>. 2(6): 81-8</w:t>
      </w:r>
      <w:r w:rsidR="002C50A1" w:rsidRPr="00535BC4">
        <w:rPr>
          <w:rFonts w:ascii="Times New Roman" w:hAnsi="Times New Roman"/>
          <w:sz w:val="20"/>
          <w:szCs w:val="24"/>
        </w:rPr>
        <w:t>4</w:t>
      </w:r>
      <w:r w:rsidR="002C50A1">
        <w:rPr>
          <w:rFonts w:ascii="Times New Roman" w:hAnsi="Times New Roman"/>
          <w:sz w:val="20"/>
          <w:szCs w:val="24"/>
        </w:rPr>
        <w:t>.</w:t>
      </w:r>
    </w:p>
    <w:p w:rsidR="0003475E" w:rsidRPr="005E39C1" w:rsidRDefault="00B51F2D" w:rsidP="002C50A1">
      <w:pPr>
        <w:numPr>
          <w:ilvl w:val="0"/>
          <w:numId w:val="5"/>
        </w:numPr>
        <w:snapToGrid w:val="0"/>
        <w:spacing w:after="0" w:line="240" w:lineRule="auto"/>
        <w:ind w:left="425" w:hanging="425"/>
        <w:jc w:val="both"/>
        <w:rPr>
          <w:rFonts w:ascii="Times New Roman" w:hAnsi="Times New Roman"/>
          <w:sz w:val="20"/>
          <w:szCs w:val="24"/>
        </w:rPr>
      </w:pPr>
      <w:proofErr w:type="spellStart"/>
      <w:r w:rsidRPr="005E39C1">
        <w:rPr>
          <w:rFonts w:ascii="Times New Roman" w:hAnsi="Times New Roman"/>
          <w:sz w:val="20"/>
          <w:szCs w:val="24"/>
        </w:rPr>
        <w:t>Oyewande</w:t>
      </w:r>
      <w:proofErr w:type="spellEnd"/>
      <w:r w:rsidRPr="005E39C1">
        <w:rPr>
          <w:rFonts w:ascii="Times New Roman" w:hAnsi="Times New Roman"/>
          <w:sz w:val="20"/>
          <w:szCs w:val="24"/>
        </w:rPr>
        <w:t xml:space="preserve">, B. (1992). A Research for Quality in the Construction Industry (June- July </w:t>
      </w:r>
      <w:proofErr w:type="gramStart"/>
      <w:r w:rsidRPr="005E39C1">
        <w:rPr>
          <w:rFonts w:ascii="Times New Roman" w:hAnsi="Times New Roman"/>
          <w:sz w:val="20"/>
          <w:szCs w:val="24"/>
        </w:rPr>
        <w:t>ed</w:t>
      </w:r>
      <w:proofErr w:type="gramEnd"/>
      <w:r w:rsidRPr="005E39C1">
        <w:rPr>
          <w:rFonts w:ascii="Times New Roman" w:hAnsi="Times New Roman"/>
          <w:sz w:val="20"/>
          <w:szCs w:val="24"/>
        </w:rPr>
        <w:t xml:space="preserve">.). </w:t>
      </w:r>
      <w:r w:rsidRPr="005E39C1">
        <w:rPr>
          <w:rFonts w:ascii="Times New Roman" w:hAnsi="Times New Roman"/>
          <w:i/>
          <w:sz w:val="20"/>
          <w:szCs w:val="24"/>
        </w:rPr>
        <w:t>Builder’s Magazine</w:t>
      </w:r>
      <w:r w:rsidRPr="005E39C1">
        <w:rPr>
          <w:rFonts w:ascii="Times New Roman" w:hAnsi="Times New Roman"/>
          <w:sz w:val="20"/>
          <w:szCs w:val="24"/>
        </w:rPr>
        <w:t>, Lagos: 120-16</w:t>
      </w:r>
      <w:r w:rsidR="002C50A1" w:rsidRPr="005E39C1">
        <w:rPr>
          <w:rFonts w:ascii="Times New Roman" w:hAnsi="Times New Roman"/>
          <w:sz w:val="20"/>
          <w:szCs w:val="24"/>
        </w:rPr>
        <w:t>1.</w:t>
      </w:r>
      <w:r w:rsidR="005E39C1" w:rsidRPr="005E39C1">
        <w:rPr>
          <w:rFonts w:ascii="Times New Roman" w:hAnsi="Times New Roman" w:hint="eastAsia"/>
          <w:sz w:val="20"/>
          <w:szCs w:val="24"/>
          <w:lang w:eastAsia="zh-CN"/>
        </w:rPr>
        <w:t xml:space="preserve"> </w:t>
      </w:r>
    </w:p>
    <w:p w:rsidR="00B87FA2" w:rsidRPr="00535BC4" w:rsidRDefault="00B87FA2" w:rsidP="002C50A1">
      <w:pPr>
        <w:snapToGrid w:val="0"/>
        <w:spacing w:after="0" w:line="240" w:lineRule="auto"/>
        <w:ind w:left="425" w:hanging="425"/>
        <w:jc w:val="both"/>
        <w:rPr>
          <w:rFonts w:ascii="Times New Roman" w:hAnsi="Times New Roman"/>
          <w:sz w:val="20"/>
          <w:szCs w:val="24"/>
        </w:rPr>
        <w:sectPr w:rsidR="00B87FA2" w:rsidRPr="00535BC4" w:rsidSect="00B87FA2">
          <w:type w:val="continuous"/>
          <w:pgSz w:w="12240" w:h="15840" w:code="1"/>
          <w:pgMar w:top="1440" w:right="1440" w:bottom="1440" w:left="1440" w:header="720" w:footer="720" w:gutter="0"/>
          <w:cols w:num="2" w:space="550"/>
          <w:docGrid w:linePitch="360"/>
        </w:sectPr>
      </w:pPr>
    </w:p>
    <w:p w:rsidR="0003475E" w:rsidRPr="00535BC4" w:rsidRDefault="0003475E" w:rsidP="002C50A1">
      <w:pPr>
        <w:snapToGrid w:val="0"/>
        <w:spacing w:after="0" w:line="240" w:lineRule="auto"/>
        <w:ind w:left="425" w:hanging="425"/>
        <w:jc w:val="both"/>
        <w:rPr>
          <w:rFonts w:ascii="Times New Roman" w:hAnsi="Times New Roman"/>
          <w:sz w:val="20"/>
          <w:szCs w:val="24"/>
        </w:rPr>
      </w:pPr>
    </w:p>
    <w:p w:rsidR="00C41091" w:rsidRPr="00535BC4" w:rsidRDefault="00C41091" w:rsidP="002C50A1">
      <w:pPr>
        <w:snapToGrid w:val="0"/>
        <w:spacing w:after="0" w:line="240" w:lineRule="auto"/>
        <w:ind w:left="425" w:hanging="425"/>
        <w:jc w:val="both"/>
        <w:rPr>
          <w:rFonts w:ascii="Times New Roman" w:hAnsi="Times New Roman"/>
          <w:b/>
          <w:sz w:val="20"/>
          <w:szCs w:val="24"/>
        </w:rPr>
      </w:pPr>
    </w:p>
    <w:p w:rsidR="00721BA0" w:rsidRPr="002C50A1" w:rsidRDefault="00C41091" w:rsidP="002C50A1">
      <w:pPr>
        <w:snapToGrid w:val="0"/>
        <w:spacing w:after="0" w:line="240" w:lineRule="auto"/>
        <w:ind w:left="425" w:hanging="425"/>
        <w:jc w:val="both"/>
        <w:rPr>
          <w:rFonts w:ascii="Times New Roman" w:hAnsi="Times New Roman"/>
          <w:sz w:val="20"/>
          <w:szCs w:val="24"/>
        </w:rPr>
      </w:pPr>
      <w:r w:rsidRPr="002C50A1">
        <w:rPr>
          <w:rFonts w:ascii="Times New Roman" w:hAnsi="Times New Roman"/>
          <w:sz w:val="20"/>
          <w:szCs w:val="24"/>
        </w:rPr>
        <w:t>12/2</w:t>
      </w:r>
      <w:r w:rsidR="005E39C1">
        <w:rPr>
          <w:rFonts w:ascii="Times New Roman" w:hAnsi="Times New Roman" w:hint="eastAsia"/>
          <w:sz w:val="20"/>
          <w:szCs w:val="24"/>
          <w:lang w:eastAsia="zh-CN"/>
        </w:rPr>
        <w:t>5</w:t>
      </w:r>
      <w:r w:rsidRPr="002C50A1">
        <w:rPr>
          <w:rFonts w:ascii="Times New Roman" w:hAnsi="Times New Roman"/>
          <w:sz w:val="20"/>
          <w:szCs w:val="24"/>
        </w:rPr>
        <w:t>/2016</w:t>
      </w:r>
    </w:p>
    <w:sectPr w:rsidR="00721BA0" w:rsidRPr="002C50A1" w:rsidSect="00E71D45">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A6D" w:rsidRDefault="00C03A6D" w:rsidP="0025763E">
      <w:pPr>
        <w:spacing w:after="0" w:line="240" w:lineRule="auto"/>
      </w:pPr>
      <w:r>
        <w:separator/>
      </w:r>
    </w:p>
  </w:endnote>
  <w:endnote w:type="continuationSeparator" w:id="0">
    <w:p w:rsidR="00C03A6D" w:rsidRDefault="00C03A6D" w:rsidP="00257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091" w:rsidRPr="00C41091" w:rsidRDefault="00364170" w:rsidP="00C41091">
    <w:pPr>
      <w:spacing w:after="0" w:line="240" w:lineRule="auto"/>
      <w:jc w:val="center"/>
      <w:rPr>
        <w:rFonts w:ascii="Times New Roman" w:hAnsi="Times New Roman"/>
        <w:sz w:val="20"/>
      </w:rPr>
    </w:pPr>
    <w:r w:rsidRPr="00C41091">
      <w:rPr>
        <w:rFonts w:ascii="Times New Roman" w:hAnsi="Times New Roman"/>
        <w:sz w:val="20"/>
      </w:rPr>
      <w:fldChar w:fldCharType="begin"/>
    </w:r>
    <w:r w:rsidR="00C41091" w:rsidRPr="00C41091">
      <w:rPr>
        <w:rFonts w:ascii="Times New Roman" w:hAnsi="Times New Roman"/>
        <w:sz w:val="20"/>
      </w:rPr>
      <w:instrText xml:space="preserve"> page </w:instrText>
    </w:r>
    <w:r w:rsidRPr="00C41091">
      <w:rPr>
        <w:rFonts w:ascii="Times New Roman" w:hAnsi="Times New Roman"/>
        <w:sz w:val="20"/>
      </w:rPr>
      <w:fldChar w:fldCharType="separate"/>
    </w:r>
    <w:r w:rsidR="005E39C1">
      <w:rPr>
        <w:rFonts w:ascii="Times New Roman" w:hAnsi="Times New Roman"/>
        <w:noProof/>
        <w:sz w:val="20"/>
      </w:rPr>
      <w:t>90</w:t>
    </w:r>
    <w:r w:rsidRPr="00C41091">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A6D" w:rsidRDefault="00C03A6D" w:rsidP="0025763E">
      <w:pPr>
        <w:spacing w:after="0" w:line="240" w:lineRule="auto"/>
      </w:pPr>
      <w:r>
        <w:separator/>
      </w:r>
    </w:p>
  </w:footnote>
  <w:footnote w:type="continuationSeparator" w:id="0">
    <w:p w:rsidR="00C03A6D" w:rsidRDefault="00C03A6D" w:rsidP="002576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091" w:rsidRPr="00C41091" w:rsidRDefault="00C41091" w:rsidP="00C4109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C41091">
      <w:rPr>
        <w:rFonts w:ascii="Times New Roman" w:hAnsi="Times New Roman" w:hint="eastAsia"/>
        <w:iCs/>
        <w:color w:val="000000"/>
        <w:sz w:val="20"/>
        <w:szCs w:val="20"/>
      </w:rPr>
      <w:tab/>
    </w:r>
    <w:r w:rsidRPr="00C41091">
      <w:rPr>
        <w:rFonts w:ascii="Times New Roman" w:hAnsi="Times New Roman"/>
        <w:iCs/>
        <w:color w:val="000000"/>
        <w:sz w:val="20"/>
        <w:szCs w:val="20"/>
      </w:rPr>
      <w:t xml:space="preserve">Researcher </w:t>
    </w:r>
    <w:r w:rsidRPr="00C41091">
      <w:rPr>
        <w:rFonts w:ascii="Times New Roman" w:hAnsi="Times New Roman"/>
        <w:iCs/>
        <w:sz w:val="20"/>
        <w:szCs w:val="20"/>
      </w:rPr>
      <w:t>201</w:t>
    </w:r>
    <w:r w:rsidRPr="00C41091">
      <w:rPr>
        <w:rFonts w:ascii="Times New Roman" w:hAnsi="Times New Roman" w:hint="eastAsia"/>
        <w:iCs/>
        <w:sz w:val="20"/>
        <w:szCs w:val="20"/>
      </w:rPr>
      <w:t>6</w:t>
    </w:r>
    <w:proofErr w:type="gramStart"/>
    <w:r w:rsidRPr="00C41091">
      <w:rPr>
        <w:rFonts w:ascii="Times New Roman" w:hAnsi="Times New Roman"/>
        <w:iCs/>
        <w:sz w:val="20"/>
        <w:szCs w:val="20"/>
      </w:rPr>
      <w:t>;</w:t>
    </w:r>
    <w:r w:rsidRPr="00C41091">
      <w:rPr>
        <w:rFonts w:ascii="Times New Roman" w:hAnsi="Times New Roman" w:hint="eastAsia"/>
        <w:iCs/>
        <w:sz w:val="20"/>
        <w:szCs w:val="20"/>
      </w:rPr>
      <w:t>8</w:t>
    </w:r>
    <w:proofErr w:type="gramEnd"/>
    <w:r w:rsidRPr="00C41091">
      <w:rPr>
        <w:rFonts w:ascii="Times New Roman" w:hAnsi="Times New Roman"/>
        <w:iCs/>
        <w:sz w:val="20"/>
        <w:szCs w:val="20"/>
      </w:rPr>
      <w:t>(</w:t>
    </w:r>
    <w:r w:rsidRPr="00C41091">
      <w:rPr>
        <w:rFonts w:ascii="Times New Roman" w:hAnsi="Times New Roman" w:hint="eastAsia"/>
        <w:iCs/>
        <w:sz w:val="20"/>
        <w:szCs w:val="20"/>
      </w:rPr>
      <w:t>12</w:t>
    </w:r>
    <w:r w:rsidRPr="00C41091">
      <w:rPr>
        <w:rFonts w:ascii="Times New Roman" w:hAnsi="Times New Roman"/>
        <w:iCs/>
        <w:sz w:val="20"/>
        <w:szCs w:val="20"/>
      </w:rPr>
      <w:t xml:space="preserve">)  </w:t>
    </w:r>
    <w:r w:rsidRPr="00C41091">
      <w:rPr>
        <w:rFonts w:ascii="Times New Roman" w:hAnsi="Times New Roman" w:hint="eastAsia"/>
        <w:iCs/>
        <w:sz w:val="20"/>
        <w:szCs w:val="20"/>
      </w:rPr>
      <w:t xml:space="preserve"> </w:t>
    </w:r>
    <w:r w:rsidRPr="00C41091">
      <w:rPr>
        <w:rFonts w:ascii="Times New Roman" w:hAnsi="Times New Roman"/>
        <w:iCs/>
        <w:sz w:val="20"/>
        <w:szCs w:val="20"/>
      </w:rPr>
      <w:t xml:space="preserve"> </w:t>
    </w:r>
    <w:r w:rsidRPr="00C41091">
      <w:rPr>
        <w:rFonts w:ascii="Times New Roman" w:hAnsi="Times New Roman" w:hint="eastAsia"/>
        <w:iCs/>
        <w:sz w:val="20"/>
        <w:szCs w:val="20"/>
      </w:rPr>
      <w:tab/>
    </w:r>
    <w:r w:rsidRPr="00C41091">
      <w:rPr>
        <w:rFonts w:ascii="Times New Roman" w:hAnsi="Times New Roman"/>
        <w:iCs/>
        <w:sz w:val="20"/>
        <w:szCs w:val="20"/>
      </w:rPr>
      <w:t xml:space="preserve">    </w:t>
    </w:r>
    <w:r w:rsidRPr="00C41091">
      <w:rPr>
        <w:rFonts w:ascii="Times New Roman" w:hAnsi="Times New Roman"/>
        <w:sz w:val="20"/>
        <w:szCs w:val="20"/>
      </w:rPr>
      <w:t xml:space="preserve"> </w:t>
    </w:r>
    <w:hyperlink r:id="rId1" w:history="1">
      <w:r w:rsidRPr="00C41091">
        <w:rPr>
          <w:rStyle w:val="Hyperlink"/>
          <w:rFonts w:ascii="Times New Roman" w:hAnsi="Times New Roman"/>
          <w:color w:val="0000FF"/>
          <w:sz w:val="20"/>
          <w:szCs w:val="20"/>
        </w:rPr>
        <w:t>http://www.sciencepub.net/researcher</w:t>
      </w:r>
    </w:hyperlink>
  </w:p>
  <w:p w:rsidR="00C41091" w:rsidRPr="00C41091" w:rsidRDefault="00C41091" w:rsidP="00C41091">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F4C27"/>
    <w:multiLevelType w:val="hybridMultilevel"/>
    <w:tmpl w:val="E898CC94"/>
    <w:lvl w:ilvl="0" w:tplc="F9527926">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C953623"/>
    <w:multiLevelType w:val="hybridMultilevel"/>
    <w:tmpl w:val="299225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50073A"/>
    <w:multiLevelType w:val="hybridMultilevel"/>
    <w:tmpl w:val="F780A868"/>
    <w:lvl w:ilvl="0" w:tplc="255C870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9D2644D"/>
    <w:multiLevelType w:val="hybridMultilevel"/>
    <w:tmpl w:val="2FE6DD0C"/>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nsid w:val="69F94F2C"/>
    <w:multiLevelType w:val="hybridMultilevel"/>
    <w:tmpl w:val="88AEDD18"/>
    <w:lvl w:ilvl="0" w:tplc="255C870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1C032F6"/>
    <w:multiLevelType w:val="hybridMultilevel"/>
    <w:tmpl w:val="D21884A4"/>
    <w:lvl w:ilvl="0" w:tplc="1892DE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D7A11"/>
    <w:rsid w:val="00000441"/>
    <w:rsid w:val="00021F5C"/>
    <w:rsid w:val="0003475E"/>
    <w:rsid w:val="0005217A"/>
    <w:rsid w:val="00053496"/>
    <w:rsid w:val="00067280"/>
    <w:rsid w:val="000740C2"/>
    <w:rsid w:val="000746B0"/>
    <w:rsid w:val="00077F28"/>
    <w:rsid w:val="00084D11"/>
    <w:rsid w:val="00085B3D"/>
    <w:rsid w:val="000B0461"/>
    <w:rsid w:val="000D6E7E"/>
    <w:rsid w:val="000E247F"/>
    <w:rsid w:val="000E28F3"/>
    <w:rsid w:val="000F1C7E"/>
    <w:rsid w:val="000F37F5"/>
    <w:rsid w:val="000F694F"/>
    <w:rsid w:val="00101AB1"/>
    <w:rsid w:val="00101BDC"/>
    <w:rsid w:val="00121603"/>
    <w:rsid w:val="001323F5"/>
    <w:rsid w:val="00136857"/>
    <w:rsid w:val="0014016C"/>
    <w:rsid w:val="00147271"/>
    <w:rsid w:val="00147E44"/>
    <w:rsid w:val="001567E9"/>
    <w:rsid w:val="00193752"/>
    <w:rsid w:val="001A0BC6"/>
    <w:rsid w:val="001B1700"/>
    <w:rsid w:val="001B4239"/>
    <w:rsid w:val="001C19E6"/>
    <w:rsid w:val="001D038B"/>
    <w:rsid w:val="001D06B2"/>
    <w:rsid w:val="001D7A11"/>
    <w:rsid w:val="00227678"/>
    <w:rsid w:val="00236838"/>
    <w:rsid w:val="00243C53"/>
    <w:rsid w:val="0025763E"/>
    <w:rsid w:val="00265189"/>
    <w:rsid w:val="00266E54"/>
    <w:rsid w:val="00281ADF"/>
    <w:rsid w:val="00290760"/>
    <w:rsid w:val="002921C9"/>
    <w:rsid w:val="002B06D9"/>
    <w:rsid w:val="002C50A1"/>
    <w:rsid w:val="002C57ED"/>
    <w:rsid w:val="002E6553"/>
    <w:rsid w:val="003116F9"/>
    <w:rsid w:val="00327CAF"/>
    <w:rsid w:val="003400EB"/>
    <w:rsid w:val="003430D3"/>
    <w:rsid w:val="003467FE"/>
    <w:rsid w:val="00364170"/>
    <w:rsid w:val="00365F6D"/>
    <w:rsid w:val="00386471"/>
    <w:rsid w:val="003929DC"/>
    <w:rsid w:val="003B3F3D"/>
    <w:rsid w:val="003C50A2"/>
    <w:rsid w:val="003D662D"/>
    <w:rsid w:val="003D715D"/>
    <w:rsid w:val="003F759F"/>
    <w:rsid w:val="00404DA3"/>
    <w:rsid w:val="00404DCF"/>
    <w:rsid w:val="00441901"/>
    <w:rsid w:val="00461B20"/>
    <w:rsid w:val="004714F4"/>
    <w:rsid w:val="00481A99"/>
    <w:rsid w:val="004850A6"/>
    <w:rsid w:val="004856A0"/>
    <w:rsid w:val="004A5237"/>
    <w:rsid w:val="004A530F"/>
    <w:rsid w:val="004B04DE"/>
    <w:rsid w:val="004C066E"/>
    <w:rsid w:val="00500BCD"/>
    <w:rsid w:val="0051293C"/>
    <w:rsid w:val="005245B9"/>
    <w:rsid w:val="0052500A"/>
    <w:rsid w:val="00535BC4"/>
    <w:rsid w:val="00545F4F"/>
    <w:rsid w:val="00546AFF"/>
    <w:rsid w:val="00572648"/>
    <w:rsid w:val="005B171E"/>
    <w:rsid w:val="005B2BFC"/>
    <w:rsid w:val="005C42BD"/>
    <w:rsid w:val="005E39C1"/>
    <w:rsid w:val="005F1C59"/>
    <w:rsid w:val="005F1CBA"/>
    <w:rsid w:val="005F6711"/>
    <w:rsid w:val="0068323C"/>
    <w:rsid w:val="006866EC"/>
    <w:rsid w:val="006B4508"/>
    <w:rsid w:val="006D0685"/>
    <w:rsid w:val="00702FDD"/>
    <w:rsid w:val="00721B0A"/>
    <w:rsid w:val="00721BA0"/>
    <w:rsid w:val="00734137"/>
    <w:rsid w:val="00773444"/>
    <w:rsid w:val="007A1A58"/>
    <w:rsid w:val="007B4427"/>
    <w:rsid w:val="007B7099"/>
    <w:rsid w:val="007E3777"/>
    <w:rsid w:val="007F7D89"/>
    <w:rsid w:val="008040A5"/>
    <w:rsid w:val="00812947"/>
    <w:rsid w:val="00820DA1"/>
    <w:rsid w:val="0083184A"/>
    <w:rsid w:val="008371D9"/>
    <w:rsid w:val="008721CD"/>
    <w:rsid w:val="00875ECE"/>
    <w:rsid w:val="00876D01"/>
    <w:rsid w:val="008A434C"/>
    <w:rsid w:val="008D40F9"/>
    <w:rsid w:val="008F1E64"/>
    <w:rsid w:val="008F24C1"/>
    <w:rsid w:val="009054C5"/>
    <w:rsid w:val="00915A9E"/>
    <w:rsid w:val="00931606"/>
    <w:rsid w:val="0093594F"/>
    <w:rsid w:val="00946522"/>
    <w:rsid w:val="00964CFB"/>
    <w:rsid w:val="0097044F"/>
    <w:rsid w:val="009A6B16"/>
    <w:rsid w:val="009A7ABE"/>
    <w:rsid w:val="009B1A4F"/>
    <w:rsid w:val="009D7C64"/>
    <w:rsid w:val="009F59AC"/>
    <w:rsid w:val="00A00F8F"/>
    <w:rsid w:val="00A0318A"/>
    <w:rsid w:val="00A23279"/>
    <w:rsid w:val="00A40623"/>
    <w:rsid w:val="00A469C0"/>
    <w:rsid w:val="00A64BCE"/>
    <w:rsid w:val="00A854E8"/>
    <w:rsid w:val="00A9009B"/>
    <w:rsid w:val="00A9438A"/>
    <w:rsid w:val="00AB52A0"/>
    <w:rsid w:val="00AC0468"/>
    <w:rsid w:val="00AF272F"/>
    <w:rsid w:val="00B00F94"/>
    <w:rsid w:val="00B37D8D"/>
    <w:rsid w:val="00B415C9"/>
    <w:rsid w:val="00B51F2D"/>
    <w:rsid w:val="00B53902"/>
    <w:rsid w:val="00B56F47"/>
    <w:rsid w:val="00B63C93"/>
    <w:rsid w:val="00B87FA2"/>
    <w:rsid w:val="00B9347B"/>
    <w:rsid w:val="00BA63CB"/>
    <w:rsid w:val="00BB15E8"/>
    <w:rsid w:val="00BE6123"/>
    <w:rsid w:val="00BF2786"/>
    <w:rsid w:val="00C00B55"/>
    <w:rsid w:val="00C03A6D"/>
    <w:rsid w:val="00C254AA"/>
    <w:rsid w:val="00C41091"/>
    <w:rsid w:val="00C77A83"/>
    <w:rsid w:val="00C850E1"/>
    <w:rsid w:val="00C8771A"/>
    <w:rsid w:val="00CC3ED6"/>
    <w:rsid w:val="00CE24F9"/>
    <w:rsid w:val="00CF64F5"/>
    <w:rsid w:val="00D02296"/>
    <w:rsid w:val="00D22F97"/>
    <w:rsid w:val="00D318C5"/>
    <w:rsid w:val="00D60C29"/>
    <w:rsid w:val="00D84B38"/>
    <w:rsid w:val="00D86717"/>
    <w:rsid w:val="00DA29E3"/>
    <w:rsid w:val="00DF3DDC"/>
    <w:rsid w:val="00E00A37"/>
    <w:rsid w:val="00E7026B"/>
    <w:rsid w:val="00E71D45"/>
    <w:rsid w:val="00E92A25"/>
    <w:rsid w:val="00E92CE9"/>
    <w:rsid w:val="00EA2DB7"/>
    <w:rsid w:val="00EC1D63"/>
    <w:rsid w:val="00EC7F9B"/>
    <w:rsid w:val="00EE6E10"/>
    <w:rsid w:val="00EE7F7A"/>
    <w:rsid w:val="00EF077F"/>
    <w:rsid w:val="00F014DE"/>
    <w:rsid w:val="00F50CBE"/>
    <w:rsid w:val="00F54789"/>
    <w:rsid w:val="00F611A7"/>
    <w:rsid w:val="00F634EE"/>
    <w:rsid w:val="00F63B1C"/>
    <w:rsid w:val="00F63CE3"/>
    <w:rsid w:val="00FA3026"/>
    <w:rsid w:val="00FD69B2"/>
    <w:rsid w:val="00FD71EE"/>
    <w:rsid w:val="00FE23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A11"/>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A1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D7A11"/>
    <w:rPr>
      <w:rFonts w:ascii="Tahoma" w:hAnsi="Tahoma" w:cs="Tahoma"/>
      <w:sz w:val="16"/>
      <w:szCs w:val="16"/>
      <w:lang w:val="en-GB"/>
    </w:rPr>
  </w:style>
  <w:style w:type="paragraph" w:styleId="ListParagraph">
    <w:name w:val="List Paragraph"/>
    <w:basedOn w:val="Normal"/>
    <w:uiPriority w:val="34"/>
    <w:qFormat/>
    <w:rsid w:val="001D7A11"/>
    <w:pPr>
      <w:ind w:left="720"/>
      <w:contextualSpacing/>
    </w:pPr>
    <w:rPr>
      <w:lang w:val="en-US"/>
    </w:rPr>
  </w:style>
  <w:style w:type="table" w:styleId="TableGrid">
    <w:name w:val="Table Grid"/>
    <w:basedOn w:val="TableNormal"/>
    <w:uiPriority w:val="59"/>
    <w:rsid w:val="001B170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441901"/>
    <w:rPr>
      <w:sz w:val="22"/>
      <w:szCs w:val="22"/>
      <w:lang w:eastAsia="en-US"/>
    </w:rPr>
  </w:style>
  <w:style w:type="paragraph" w:styleId="Header">
    <w:name w:val="header"/>
    <w:basedOn w:val="Normal"/>
    <w:link w:val="HeaderChar"/>
    <w:uiPriority w:val="99"/>
    <w:semiHidden/>
    <w:unhideWhenUsed/>
    <w:rsid w:val="0025763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25763E"/>
    <w:rPr>
      <w:sz w:val="18"/>
      <w:szCs w:val="18"/>
      <w:lang w:val="en-GB" w:eastAsia="en-US"/>
    </w:rPr>
  </w:style>
  <w:style w:type="paragraph" w:styleId="Footer">
    <w:name w:val="footer"/>
    <w:basedOn w:val="Normal"/>
    <w:link w:val="FooterChar"/>
    <w:uiPriority w:val="99"/>
    <w:semiHidden/>
    <w:unhideWhenUsed/>
    <w:rsid w:val="0025763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25763E"/>
    <w:rPr>
      <w:sz w:val="18"/>
      <w:szCs w:val="18"/>
      <w:lang w:val="en-GB" w:eastAsia="en-US"/>
    </w:rPr>
  </w:style>
  <w:style w:type="character" w:styleId="Hyperlink">
    <w:name w:val="Hyperlink"/>
    <w:basedOn w:val="DefaultParagraphFont"/>
    <w:uiPriority w:val="99"/>
    <w:rsid w:val="00C41091"/>
    <w:rPr>
      <w:color w:val="000000"/>
      <w:u w:val="single"/>
    </w:rPr>
  </w:style>
</w:styles>
</file>

<file path=word/webSettings.xml><?xml version="1.0" encoding="utf-8"?>
<w:webSettings xmlns:r="http://schemas.openxmlformats.org/officeDocument/2006/relationships" xmlns:w="http://schemas.openxmlformats.org/wordprocessingml/2006/main">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081216.06"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hyperlink" Target="http://www.sciencepub.net/researcher" TargetMode="Externa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Office_Word_Document1.docx"/><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2423</Words>
  <Characters>13815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BELLO</dc:creator>
  <cp:lastModifiedBy>Administrator</cp:lastModifiedBy>
  <cp:revision>3</cp:revision>
  <dcterms:created xsi:type="dcterms:W3CDTF">2016-12-30T03:47:00Z</dcterms:created>
  <dcterms:modified xsi:type="dcterms:W3CDTF">2016-12-29T18:21:00Z</dcterms:modified>
</cp:coreProperties>
</file>