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72" w:rsidRPr="009A2A5D" w:rsidRDefault="008960AF" w:rsidP="00584D7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9A2A5D">
        <w:rPr>
          <w:rFonts w:ascii="Times New Roman" w:hAnsi="Times New Roman" w:cs="Times New Roman"/>
          <w:b/>
          <w:bCs/>
          <w:sz w:val="20"/>
          <w:szCs w:val="20"/>
        </w:rPr>
        <w:t>Review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Importance</w:t>
      </w:r>
    </w:p>
    <w:p w:rsidR="00584D74" w:rsidRPr="009A2A5D" w:rsidRDefault="00584D74" w:rsidP="00584D7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9C1C3B" w:rsidRPr="009A2A5D" w:rsidRDefault="00755F7F" w:rsidP="00584D74">
      <w:pPr>
        <w:pStyle w:val="Heading1"/>
        <w:keepNext w:val="0"/>
        <w:keepLines w:val="0"/>
        <w:snapToGrid w:val="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  <w:vertAlign w:val="superscript"/>
          <w:lang w:eastAsia="zh-CN"/>
        </w:rPr>
      </w:pPr>
      <w:proofErr w:type="spellStart"/>
      <w:r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Addi</w:t>
      </w:r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su</w:t>
      </w:r>
      <w:proofErr w:type="spellEnd"/>
      <w:r w:rsidR="00584D74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Gebru</w:t>
      </w:r>
      <w:proofErr w:type="spellEnd"/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Mengestie</w:t>
      </w:r>
      <w:proofErr w:type="spellEnd"/>
      <w:r w:rsidR="00584D74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Abebaw</w:t>
      </w:r>
      <w:proofErr w:type="spellEnd"/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Daniel</w:t>
      </w:r>
      <w:r w:rsidR="00584D74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9C1C3B" w:rsidRPr="009A2A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Workneh</w:t>
      </w:r>
      <w:proofErr w:type="spellEnd"/>
    </w:p>
    <w:p w:rsidR="00584D74" w:rsidRPr="009A2A5D" w:rsidRDefault="00584D74" w:rsidP="00584D74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C1C3B" w:rsidRPr="009A2A5D" w:rsidRDefault="009C1C3B" w:rsidP="00584D74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Faculity</w:t>
      </w:r>
      <w:proofErr w:type="spellEnd"/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Medicine,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College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science,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Gondar,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60AF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P.</w:t>
      </w:r>
      <w:r w:rsidR="0093729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>O</w:t>
      </w:r>
      <w:r w:rsidR="008960AF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37293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B</w:t>
      </w:r>
      <w:r w:rsidR="008960AF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ox.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60AF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196,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60AF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Gondar,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60AF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Ethiopia</w:t>
      </w:r>
    </w:p>
    <w:p w:rsidR="009C1C3B" w:rsidRPr="009A2A5D" w:rsidRDefault="00901CCA" w:rsidP="00584D7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9C1C3B" w:rsidRPr="009A2A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manabebaw@gmail.com</w:t>
        </w:r>
      </w:hyperlink>
    </w:p>
    <w:p w:rsidR="009C1C3B" w:rsidRPr="009A2A5D" w:rsidRDefault="009C1C3B" w:rsidP="00584D7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29D0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lang w:eastAsia="zh-CN"/>
        </w:rPr>
      </w:pPr>
      <w:bookmarkStart w:id="0" w:name="_Toc421329958"/>
      <w:r w:rsidRPr="009A2A5D">
        <w:rPr>
          <w:rFonts w:ascii="Times New Roman" w:hAnsi="Times New Roman" w:cs="Times New Roman"/>
          <w:color w:val="auto"/>
          <w:sz w:val="20"/>
          <w:szCs w:val="20"/>
        </w:rPr>
        <w:t>Abstract</w:t>
      </w:r>
      <w:bookmarkEnd w:id="0"/>
      <w:r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major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disease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problem,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which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appears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to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world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wide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distribution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affects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all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species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animals.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disease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having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multiple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etiologies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including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infectious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464D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non-infectious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agents.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classified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sub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depending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manifestation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D7F2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signs.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causation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involves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complex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relationship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three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factors: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host,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microbial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agent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environment.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sources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pathogens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infected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A37C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cows,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70B27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cow’s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70B27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environment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70B27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or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70B27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natural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70B27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environment.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pathogenesis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well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exp</w:t>
      </w:r>
      <w:r w:rsidR="000F4B0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lained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F4B0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F4B0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terms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F4B0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F4B0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three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F4B0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stages: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invasion,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infection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inflammation.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recorded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most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stly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disease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dairy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herd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worldwide,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which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results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84726B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economic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loss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increasing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cost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production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decreasing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productivity.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Several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tests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including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screening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specific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laboratory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tests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have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been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bookmarkStart w:id="1" w:name="_GoBack"/>
      <w:bookmarkEnd w:id="1"/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developed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for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detecting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presence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microorganisms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mammary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gland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D5A9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lactating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cows.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Intra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mammary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antimicrobial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therapy,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parenteral</w:t>
      </w:r>
      <w:proofErr w:type="spellEnd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antimicrobial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therapy,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supportive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dry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cow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therapy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major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options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treatment.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</w:t>
      </w:r>
      <w:r w:rsidR="006D695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here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D695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are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D695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ifferent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management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techniques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developed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to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reduce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incidence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dairy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F21E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cattle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Eliminating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existing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infection,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prevent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new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infection,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monitor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udder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health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are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basic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principles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control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8000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program.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Loss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milk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production,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replacement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culled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cows,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extra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labor,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discarded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milk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from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cows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with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treatment,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cost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control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measures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are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major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economic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losses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to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bovine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B63A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has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both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economic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public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health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significance.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96C1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Hence,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coordinated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action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762B9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all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96C1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stakeholders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629D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recommended.</w:t>
      </w:r>
    </w:p>
    <w:p w:rsidR="00584D74" w:rsidRPr="009A2A5D" w:rsidRDefault="00584D74" w:rsidP="00584D7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2A5D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Addisu</w:t>
      </w:r>
      <w:proofErr w:type="spellEnd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Gebru</w:t>
      </w:r>
      <w:proofErr w:type="spellEnd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Mengestie</w:t>
      </w:r>
      <w:proofErr w:type="spellEnd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Abebaw</w:t>
      </w:r>
      <w:proofErr w:type="spellEnd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Daniel 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Workneh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9A2A5D">
        <w:rPr>
          <w:rFonts w:ascii="Times New Roman" w:hAnsi="Times New Roman" w:cs="Times New Roman"/>
          <w:b/>
          <w:bCs/>
          <w:sz w:val="20"/>
          <w:szCs w:val="20"/>
        </w:rPr>
        <w:t>Review On Bovine Mastitis And Its Economic Importance</w:t>
      </w:r>
      <w:r w:rsidRPr="009A2A5D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9A2A5D">
        <w:rPr>
          <w:rFonts w:ascii="Times New Roman" w:hAnsi="Times New Roman" w:cs="Times New Roman" w:hint="eastAsia"/>
          <w:bCs/>
          <w:sz w:val="20"/>
          <w:szCs w:val="20"/>
        </w:rPr>
        <w:t>7</w:t>
      </w:r>
      <w:r w:rsidRPr="009A2A5D">
        <w:rPr>
          <w:rFonts w:ascii="Times New Roman" w:hAnsi="Times New Roman" w:cs="Times New Roman"/>
          <w:bCs/>
          <w:sz w:val="20"/>
          <w:szCs w:val="20"/>
        </w:rPr>
        <w:t>;</w:t>
      </w:r>
      <w:r w:rsidRPr="009A2A5D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9A2A5D">
        <w:rPr>
          <w:rFonts w:ascii="Times New Roman" w:hAnsi="Times New Roman" w:cs="Times New Roman"/>
          <w:bCs/>
          <w:sz w:val="20"/>
          <w:szCs w:val="20"/>
        </w:rPr>
        <w:t>(</w:t>
      </w:r>
      <w:r w:rsidR="009A2A5D" w:rsidRPr="009A2A5D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4</w:t>
      </w:r>
      <w:r w:rsidRPr="009A2A5D">
        <w:rPr>
          <w:rFonts w:ascii="Times New Roman" w:hAnsi="Times New Roman" w:cs="Times New Roman"/>
          <w:bCs/>
          <w:sz w:val="20"/>
          <w:szCs w:val="20"/>
        </w:rPr>
        <w:t>):</w:t>
      </w:r>
      <w:r w:rsidR="009A2A5D" w:rsidRPr="009A2A5D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Pr="009A2A5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9A2A5D" w:rsidRPr="009A2A5D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9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9A2A5D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9" w:history="1">
        <w:r w:rsidRPr="009A2A5D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9A2A5D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</w:t>
      </w:r>
      <w:r w:rsidRPr="009A2A5D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9A2A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9A2A5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9A2A5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9A2A5D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9A2A5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090</w:t>
        </w:r>
        <w:r w:rsidR="009A2A5D" w:rsidRPr="009A2A5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4</w:t>
        </w:r>
        <w:r w:rsidRPr="009A2A5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17.</w:t>
        </w:r>
        <w:r w:rsidR="009A2A5D" w:rsidRPr="009A2A5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0</w:t>
        </w:r>
        <w:r w:rsidRPr="009A2A5D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</w:hyperlink>
      <w:r w:rsidRPr="009A2A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84D74" w:rsidRPr="009A2A5D" w:rsidRDefault="00584D74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22850" w:rsidRPr="009A2A5D" w:rsidRDefault="001629D0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t>Key</w:t>
      </w:r>
      <w:r w:rsidR="00584D74" w:rsidRPr="009A2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sz w:val="20"/>
          <w:szCs w:val="20"/>
        </w:rPr>
        <w:t>words: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F10" w:rsidRPr="009A2A5D">
        <w:rPr>
          <w:rFonts w:ascii="Times New Roman" w:hAnsi="Times New Roman" w:cs="Times New Roman"/>
          <w:sz w:val="20"/>
          <w:szCs w:val="20"/>
        </w:rPr>
        <w:t>Bovine,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F10" w:rsidRPr="009A2A5D">
        <w:rPr>
          <w:rFonts w:ascii="Times New Roman" w:hAnsi="Times New Roman" w:cs="Times New Roman"/>
          <w:sz w:val="20"/>
          <w:szCs w:val="20"/>
        </w:rPr>
        <w:t>C</w:t>
      </w:r>
      <w:r w:rsidRPr="009A2A5D">
        <w:rPr>
          <w:rFonts w:ascii="Times New Roman" w:hAnsi="Times New Roman" w:cs="Times New Roman"/>
          <w:sz w:val="20"/>
          <w:szCs w:val="20"/>
        </w:rPr>
        <w:t>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</w:t>
      </w:r>
      <w:r w:rsidR="00870A31" w:rsidRPr="009A2A5D">
        <w:rPr>
          <w:rFonts w:ascii="Times New Roman" w:hAnsi="Times New Roman" w:cs="Times New Roman"/>
          <w:sz w:val="20"/>
          <w:szCs w:val="20"/>
        </w:rPr>
        <w:t>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F10" w:rsidRPr="009A2A5D">
        <w:rPr>
          <w:rFonts w:ascii="Times New Roman" w:hAnsi="Times New Roman" w:cs="Times New Roman"/>
          <w:sz w:val="20"/>
          <w:szCs w:val="20"/>
        </w:rPr>
        <w:t>M</w:t>
      </w:r>
      <w:r w:rsidRPr="009A2A5D">
        <w:rPr>
          <w:rFonts w:ascii="Times New Roman" w:hAnsi="Times New Roman" w:cs="Times New Roman"/>
          <w:sz w:val="20"/>
          <w:szCs w:val="20"/>
        </w:rPr>
        <w:t>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gland</w:t>
      </w:r>
      <w:r w:rsidR="00870A31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70A31" w:rsidRPr="009A2A5D">
        <w:rPr>
          <w:rFonts w:ascii="Times New Roman" w:hAnsi="Times New Roman" w:cs="Times New Roman"/>
          <w:sz w:val="20"/>
          <w:szCs w:val="20"/>
        </w:rPr>
        <w:t>Subclinical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70A31" w:rsidRPr="009A2A5D">
        <w:rPr>
          <w:rFonts w:ascii="Times New Roman" w:hAnsi="Times New Roman" w:cs="Times New Roman"/>
          <w:sz w:val="20"/>
          <w:szCs w:val="20"/>
        </w:rPr>
        <w:t>mastitis</w:t>
      </w:r>
    </w:p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584D74" w:rsidRPr="009A2A5D" w:rsidSect="009A2A5D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1"/>
          <w:cols w:space="708"/>
          <w:docGrid w:linePitch="360"/>
        </w:sectPr>
      </w:pPr>
      <w:bookmarkStart w:id="2" w:name="_Toc421329959"/>
    </w:p>
    <w:p w:rsidR="00342919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2A5D">
        <w:rPr>
          <w:rFonts w:ascii="Times New Roman" w:hAnsi="Times New Roman" w:cs="Times New Roman"/>
          <w:color w:val="auto"/>
          <w:sz w:val="20"/>
          <w:szCs w:val="20"/>
        </w:rPr>
        <w:lastRenderedPageBreak/>
        <w:t>1. Introduction</w:t>
      </w:r>
      <w:bookmarkEnd w:id="2"/>
    </w:p>
    <w:p w:rsidR="00362BE3" w:rsidRPr="009A2A5D" w:rsidRDefault="000108ED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Ethiopia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largest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populat</w:t>
      </w:r>
      <w:r w:rsidR="005877BA" w:rsidRPr="009A2A5D">
        <w:rPr>
          <w:rFonts w:ascii="Times New Roman" w:hAnsi="Times New Roman" w:cs="Times New Roman"/>
          <w:sz w:val="20"/>
          <w:szCs w:val="20"/>
        </w:rPr>
        <w:t>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877BA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877BA" w:rsidRPr="009A2A5D">
        <w:rPr>
          <w:rFonts w:ascii="Times New Roman" w:hAnsi="Times New Roman" w:cs="Times New Roman"/>
          <w:sz w:val="20"/>
          <w:szCs w:val="20"/>
        </w:rPr>
        <w:t>Africa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877BA" w:rsidRPr="009A2A5D">
        <w:rPr>
          <w:rFonts w:ascii="Times New Roman" w:hAnsi="Times New Roman" w:cs="Times New Roman"/>
          <w:sz w:val="20"/>
          <w:szCs w:val="20"/>
        </w:rPr>
        <w:t>estimated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877BA" w:rsidRPr="009A2A5D">
        <w:rPr>
          <w:rFonts w:ascii="Times New Roman" w:hAnsi="Times New Roman" w:cs="Times New Roman"/>
          <w:sz w:val="20"/>
          <w:szCs w:val="20"/>
        </w:rPr>
        <w:t>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877BA" w:rsidRPr="009A2A5D">
        <w:rPr>
          <w:rFonts w:ascii="Times New Roman" w:hAnsi="Times New Roman" w:cs="Times New Roman"/>
          <w:sz w:val="20"/>
          <w:szCs w:val="20"/>
        </w:rPr>
        <w:t>54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million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r w:rsidR="00B06E20" w:rsidRPr="009A2A5D">
        <w:rPr>
          <w:rFonts w:ascii="Times New Roman" w:hAnsi="Times New Roman" w:cs="Times New Roman"/>
          <w:sz w:val="20"/>
          <w:szCs w:val="20"/>
        </w:rPr>
        <w:t>CSA,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sz w:val="20"/>
          <w:szCs w:val="20"/>
        </w:rPr>
        <w:t>2013</w:t>
      </w:r>
      <w:r w:rsidRPr="009A2A5D">
        <w:rPr>
          <w:rFonts w:ascii="Times New Roman" w:hAnsi="Times New Roman" w:cs="Times New Roman"/>
          <w:sz w:val="20"/>
          <w:szCs w:val="20"/>
        </w:rPr>
        <w:t>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6111E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represent</w:t>
      </w:r>
      <w:r w:rsidR="0066111E" w:rsidRPr="009A2A5D">
        <w:rPr>
          <w:rFonts w:ascii="Times New Roman" w:hAnsi="Times New Roman" w:cs="Times New Roman"/>
          <w:sz w:val="20"/>
          <w:szCs w:val="20"/>
        </w:rPr>
        <w:t>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largest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population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cattle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prod</w:t>
      </w:r>
      <w:r w:rsidR="00B06E20" w:rsidRPr="009A2A5D">
        <w:rPr>
          <w:rFonts w:ascii="Times New Roman" w:hAnsi="Times New Roman" w:cs="Times New Roman"/>
          <w:sz w:val="20"/>
          <w:szCs w:val="20"/>
        </w:rPr>
        <w:t>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sz w:val="20"/>
          <w:szCs w:val="20"/>
        </w:rPr>
        <w:t>country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06E20" w:rsidRPr="009A2A5D">
        <w:rPr>
          <w:rFonts w:ascii="Times New Roman" w:hAnsi="Times New Roman" w:cs="Times New Roman"/>
          <w:sz w:val="20"/>
          <w:szCs w:val="20"/>
        </w:rPr>
        <w:t>Almaw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B06E20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sz w:val="20"/>
          <w:szCs w:val="20"/>
        </w:rPr>
        <w:t>2008</w:t>
      </w:r>
      <w:r w:rsidR="009F37F9" w:rsidRPr="009A2A5D">
        <w:rPr>
          <w:rFonts w:ascii="Times New Roman" w:hAnsi="Times New Roman" w:cs="Times New Roman"/>
          <w:sz w:val="20"/>
          <w:szCs w:val="20"/>
        </w:rPr>
        <w:t>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E7EA7" w:rsidRPr="009A2A5D">
        <w:rPr>
          <w:rFonts w:ascii="Times New Roman" w:hAnsi="Times New Roman" w:cs="Times New Roman"/>
          <w:sz w:val="20"/>
          <w:szCs w:val="20"/>
        </w:rPr>
        <w:t>However,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capital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consumption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o</w:t>
      </w:r>
      <w:r w:rsidR="00961FED" w:rsidRPr="009A2A5D">
        <w:rPr>
          <w:rFonts w:ascii="Times New Roman" w:hAnsi="Times New Roman" w:cs="Times New Roman"/>
          <w:sz w:val="20"/>
          <w:szCs w:val="20"/>
        </w:rPr>
        <w:t>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1FED" w:rsidRPr="009A2A5D">
        <w:rPr>
          <w:rFonts w:ascii="Times New Roman" w:hAnsi="Times New Roman" w:cs="Times New Roman"/>
          <w:sz w:val="20"/>
          <w:szCs w:val="20"/>
        </w:rPr>
        <w:t>19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1FED" w:rsidRPr="009A2A5D">
        <w:rPr>
          <w:rFonts w:ascii="Times New Roman" w:hAnsi="Times New Roman" w:cs="Times New Roman"/>
          <w:sz w:val="20"/>
          <w:szCs w:val="20"/>
        </w:rPr>
        <w:t>K</w:t>
      </w:r>
      <w:r w:rsidR="00585E47" w:rsidRPr="009A2A5D">
        <w:rPr>
          <w:rFonts w:ascii="Times New Roman" w:hAnsi="Times New Roman" w:cs="Times New Roman"/>
          <w:sz w:val="20"/>
          <w:szCs w:val="20"/>
        </w:rPr>
        <w:t>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85E47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85E47" w:rsidRPr="009A2A5D">
        <w:rPr>
          <w:rFonts w:ascii="Times New Roman" w:hAnsi="Times New Roman" w:cs="Times New Roman"/>
          <w:sz w:val="20"/>
          <w:szCs w:val="20"/>
        </w:rPr>
        <w:t>year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low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level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coupled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F37F9"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0569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80569" w:rsidRPr="009A2A5D">
        <w:rPr>
          <w:rFonts w:ascii="Times New Roman" w:hAnsi="Times New Roman" w:cs="Times New Roman"/>
          <w:sz w:val="20"/>
          <w:szCs w:val="20"/>
        </w:rPr>
        <w:t>Redda</w:t>
      </w:r>
      <w:proofErr w:type="spellEnd"/>
      <w:r w:rsidR="00680569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0569" w:rsidRPr="009A2A5D">
        <w:rPr>
          <w:rFonts w:ascii="Times New Roman" w:hAnsi="Times New Roman" w:cs="Times New Roman"/>
          <w:sz w:val="20"/>
          <w:szCs w:val="20"/>
        </w:rPr>
        <w:t>2001)</w:t>
      </w:r>
      <w:r w:rsidR="009F37F9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country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has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large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potential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development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5204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large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cattle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population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favorable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climate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improved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high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yielding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animal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breeds.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E7EA7" w:rsidRPr="009A2A5D">
        <w:rPr>
          <w:rFonts w:ascii="Times New Roman" w:hAnsi="Times New Roman" w:cs="Times New Roman"/>
          <w:sz w:val="20"/>
          <w:szCs w:val="20"/>
        </w:rPr>
        <w:t>Thus,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contributions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sector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especially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F4B0A" w:rsidRPr="009A2A5D">
        <w:rPr>
          <w:rFonts w:ascii="Times New Roman" w:hAnsi="Times New Roman" w:cs="Times New Roman"/>
          <w:sz w:val="20"/>
          <w:szCs w:val="20"/>
        </w:rPr>
        <w:t>smallholder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system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Ethiopia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poverty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alleviation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sustainable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food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93105" w:rsidRPr="009A2A5D">
        <w:rPr>
          <w:rFonts w:ascii="Times New Roman" w:hAnsi="Times New Roman" w:cs="Times New Roman"/>
          <w:sz w:val="20"/>
          <w:szCs w:val="20"/>
        </w:rPr>
        <w:t>countr</w:t>
      </w:r>
      <w:r w:rsidR="00E40614" w:rsidRPr="009A2A5D">
        <w:rPr>
          <w:rFonts w:ascii="Times New Roman" w:hAnsi="Times New Roman" w:cs="Times New Roman"/>
          <w:sz w:val="20"/>
          <w:szCs w:val="20"/>
        </w:rPr>
        <w:t>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0614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0614" w:rsidRPr="009A2A5D">
        <w:rPr>
          <w:rFonts w:ascii="Times New Roman" w:hAnsi="Times New Roman" w:cs="Times New Roman"/>
          <w:sz w:val="20"/>
          <w:szCs w:val="20"/>
        </w:rPr>
        <w:t>assumed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01BB" w:rsidRPr="009A2A5D">
        <w:rPr>
          <w:rFonts w:ascii="Times New Roman" w:hAnsi="Times New Roman" w:cs="Times New Roman"/>
          <w:sz w:val="20"/>
          <w:szCs w:val="20"/>
        </w:rPr>
        <w:t>considerable</w:t>
      </w:r>
      <w:r w:rsidR="00E40614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However,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among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many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sector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constrained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mastitis,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incurs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serious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67B6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67B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67B6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67B6" w:rsidRPr="009A2A5D">
        <w:rPr>
          <w:rFonts w:ascii="Times New Roman" w:hAnsi="Times New Roman" w:cs="Times New Roman"/>
          <w:sz w:val="20"/>
          <w:szCs w:val="20"/>
        </w:rPr>
        <w:t>industry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67B6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E1963" w:rsidRPr="009A2A5D">
        <w:rPr>
          <w:rFonts w:ascii="Times New Roman" w:hAnsi="Times New Roman" w:cs="Times New Roman"/>
          <w:sz w:val="20"/>
          <w:szCs w:val="20"/>
        </w:rPr>
        <w:t>Getahun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1963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8E1963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90B6C" w:rsidRPr="009A2A5D">
        <w:rPr>
          <w:rFonts w:ascii="Times New Roman" w:hAnsi="Times New Roman" w:cs="Times New Roman"/>
          <w:sz w:val="20"/>
          <w:szCs w:val="20"/>
        </w:rPr>
        <w:t>2008).</w:t>
      </w:r>
    </w:p>
    <w:p w:rsidR="00144E1D" w:rsidRPr="009A2A5D" w:rsidRDefault="000A7A86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important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diseases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affecting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01845" w:rsidRPr="009A2A5D">
        <w:rPr>
          <w:rFonts w:ascii="Times New Roman" w:hAnsi="Times New Roman" w:cs="Times New Roman"/>
          <w:sz w:val="20"/>
          <w:szCs w:val="20"/>
        </w:rPr>
        <w:t>I</w:t>
      </w:r>
      <w:r w:rsidRPr="009A2A5D">
        <w:rPr>
          <w:rFonts w:ascii="Times New Roman" w:hAnsi="Times New Roman" w:cs="Times New Roman"/>
          <w:sz w:val="20"/>
          <w:szCs w:val="20"/>
        </w:rPr>
        <w:t>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4726B" w:rsidRPr="009A2A5D">
        <w:rPr>
          <w:rFonts w:ascii="Times New Roman" w:hAnsi="Times New Roman" w:cs="Times New Roman"/>
          <w:sz w:val="20"/>
          <w:szCs w:val="20"/>
        </w:rPr>
        <w:t>multi-factorial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disease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worldwide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distribution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accounting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major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cattle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55017" w:rsidRPr="009A2A5D">
        <w:rPr>
          <w:rFonts w:ascii="Times New Roman" w:hAnsi="Times New Roman" w:cs="Times New Roman"/>
          <w:sz w:val="20"/>
          <w:szCs w:val="20"/>
        </w:rPr>
        <w:t>Workineh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1845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A01845" w:rsidRPr="009A2A5D">
        <w:rPr>
          <w:rFonts w:ascii="Times New Roman" w:hAnsi="Times New Roman" w:cs="Times New Roman"/>
          <w:sz w:val="20"/>
          <w:szCs w:val="20"/>
        </w:rPr>
        <w:t>.</w:t>
      </w:r>
      <w:r w:rsidR="00555017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55017" w:rsidRPr="009A2A5D">
        <w:rPr>
          <w:rFonts w:ascii="Times New Roman" w:hAnsi="Times New Roman" w:cs="Times New Roman"/>
          <w:sz w:val="20"/>
          <w:szCs w:val="20"/>
        </w:rPr>
        <w:t>2002)</w:t>
      </w:r>
      <w:r w:rsidR="00362BE3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number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previous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reports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different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parts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country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indicated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serious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problem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37B4" w:rsidRPr="009A2A5D">
        <w:rPr>
          <w:rFonts w:ascii="Times New Roman" w:hAnsi="Times New Roman" w:cs="Times New Roman"/>
          <w:sz w:val="20"/>
          <w:szCs w:val="20"/>
        </w:rPr>
        <w:t>industry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37B4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37B4" w:rsidRPr="009A2A5D">
        <w:rPr>
          <w:rFonts w:ascii="Times New Roman" w:hAnsi="Times New Roman" w:cs="Times New Roman"/>
          <w:sz w:val="20"/>
          <w:szCs w:val="20"/>
        </w:rPr>
        <w:t>Ethiopia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37B4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87CAC" w:rsidRPr="009A2A5D">
        <w:rPr>
          <w:rFonts w:ascii="Times New Roman" w:hAnsi="Times New Roman" w:cs="Times New Roman"/>
          <w:sz w:val="20"/>
          <w:szCs w:val="20"/>
        </w:rPr>
        <w:t>Mungube</w:t>
      </w:r>
      <w:proofErr w:type="spellEnd"/>
      <w:r w:rsidR="00F87CAC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2001;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7CAC" w:rsidRPr="009A2A5D">
        <w:rPr>
          <w:rFonts w:ascii="Times New Roman" w:hAnsi="Times New Roman" w:cs="Times New Roman"/>
          <w:sz w:val="20"/>
          <w:szCs w:val="20"/>
        </w:rPr>
        <w:t>Lakew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F87CAC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7CAC" w:rsidRPr="009A2A5D">
        <w:rPr>
          <w:rFonts w:ascii="Times New Roman" w:hAnsi="Times New Roman" w:cs="Times New Roman"/>
          <w:sz w:val="20"/>
          <w:szCs w:val="20"/>
        </w:rPr>
        <w:t>2009).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But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disease,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especially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sub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form,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has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received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A4291" w:rsidRPr="009A2A5D">
        <w:rPr>
          <w:rFonts w:ascii="Times New Roman" w:hAnsi="Times New Roman" w:cs="Times New Roman"/>
          <w:sz w:val="20"/>
          <w:szCs w:val="20"/>
        </w:rPr>
        <w:t>little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A4291" w:rsidRPr="009A2A5D">
        <w:rPr>
          <w:rFonts w:ascii="Times New Roman" w:hAnsi="Times New Roman" w:cs="Times New Roman"/>
          <w:sz w:val="20"/>
          <w:szCs w:val="20"/>
        </w:rPr>
        <w:t>attention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A4291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A4291" w:rsidRPr="009A2A5D">
        <w:rPr>
          <w:rFonts w:ascii="Times New Roman" w:hAnsi="Times New Roman" w:cs="Times New Roman"/>
          <w:sz w:val="20"/>
          <w:szCs w:val="20"/>
        </w:rPr>
        <w:t>Ethiopia;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A4291" w:rsidRPr="009A2A5D">
        <w:rPr>
          <w:rFonts w:ascii="Times New Roman" w:hAnsi="Times New Roman" w:cs="Times New Roman"/>
          <w:sz w:val="20"/>
          <w:szCs w:val="20"/>
        </w:rPr>
        <w:t>e</w:t>
      </w:r>
      <w:r w:rsidR="00A973A8" w:rsidRPr="009A2A5D">
        <w:rPr>
          <w:rFonts w:ascii="Times New Roman" w:hAnsi="Times New Roman" w:cs="Times New Roman"/>
          <w:sz w:val="20"/>
          <w:szCs w:val="20"/>
        </w:rPr>
        <w:t>fforts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only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been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lastRenderedPageBreak/>
        <w:t>concentrated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cases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973A8" w:rsidRPr="009A2A5D">
        <w:rPr>
          <w:rFonts w:ascii="Times New Roman" w:hAnsi="Times New Roman" w:cs="Times New Roman"/>
          <w:sz w:val="20"/>
          <w:szCs w:val="20"/>
        </w:rPr>
        <w:t>Girma</w:t>
      </w:r>
      <w:proofErr w:type="spellEnd"/>
      <w:r w:rsidR="00A973A8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73A8" w:rsidRPr="009A2A5D">
        <w:rPr>
          <w:rFonts w:ascii="Times New Roman" w:hAnsi="Times New Roman" w:cs="Times New Roman"/>
          <w:sz w:val="20"/>
          <w:szCs w:val="20"/>
        </w:rPr>
        <w:t>2001</w:t>
      </w:r>
      <w:r w:rsidR="00E01EF0" w:rsidRPr="009A2A5D">
        <w:rPr>
          <w:rFonts w:ascii="Times New Roman" w:hAnsi="Times New Roman" w:cs="Times New Roman"/>
          <w:sz w:val="20"/>
          <w:szCs w:val="20"/>
        </w:rPr>
        <w:t>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EF0" w:rsidRPr="009A2A5D">
        <w:rPr>
          <w:rFonts w:ascii="Times New Roman" w:hAnsi="Times New Roman" w:cs="Times New Roman"/>
          <w:sz w:val="20"/>
          <w:szCs w:val="20"/>
        </w:rPr>
        <w:t>Mekibib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01EF0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01EF0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E01EF0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01EF0" w:rsidRPr="009A2A5D">
        <w:rPr>
          <w:rFonts w:ascii="Times New Roman" w:hAnsi="Times New Roman" w:cs="Times New Roman"/>
          <w:sz w:val="20"/>
          <w:szCs w:val="20"/>
        </w:rPr>
        <w:t>2010</w:t>
      </w:r>
      <w:r w:rsidR="007648C5" w:rsidRPr="009A2A5D">
        <w:rPr>
          <w:rFonts w:ascii="Times New Roman" w:hAnsi="Times New Roman" w:cs="Times New Roman"/>
          <w:sz w:val="20"/>
          <w:szCs w:val="20"/>
        </w:rPr>
        <w:t>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some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parts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Ethiopia,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disease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48C5" w:rsidRPr="009A2A5D">
        <w:rPr>
          <w:rFonts w:ascii="Times New Roman" w:hAnsi="Times New Roman" w:cs="Times New Roman"/>
          <w:sz w:val="20"/>
          <w:szCs w:val="20"/>
        </w:rPr>
        <w:t>insufficientl</w:t>
      </w:r>
      <w:r w:rsidR="00144E1D" w:rsidRPr="009A2A5D">
        <w:rPr>
          <w:rFonts w:ascii="Times New Roman" w:hAnsi="Times New Roman" w:cs="Times New Roman"/>
          <w:sz w:val="20"/>
          <w:szCs w:val="20"/>
        </w:rPr>
        <w:t>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investigated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information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relating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magnitude,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distribution,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risk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scant.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information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important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when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designing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appropriate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strategies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would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help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reduce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prevalence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effects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(Biffa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144E1D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44E1D" w:rsidRPr="009A2A5D">
        <w:rPr>
          <w:rFonts w:ascii="Times New Roman" w:hAnsi="Times New Roman" w:cs="Times New Roman"/>
          <w:sz w:val="20"/>
          <w:szCs w:val="20"/>
        </w:rPr>
        <w:t>2005).</w:t>
      </w:r>
    </w:p>
    <w:p w:rsidR="00563B61" w:rsidRPr="009A2A5D" w:rsidRDefault="00144E1D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impacts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</w:t>
      </w:r>
      <w:r w:rsidR="00C47C4C" w:rsidRPr="009A2A5D">
        <w:rPr>
          <w:rFonts w:ascii="Times New Roman" w:hAnsi="Times New Roman" w:cs="Times New Roman"/>
          <w:sz w:val="20"/>
          <w:szCs w:val="20"/>
        </w:rPr>
        <w:t>ategorized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47C4C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47C4C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47C4C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47C4C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zoonotic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potential.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caused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cost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early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replacement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cows,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reduction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quality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quantity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milk,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cost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increased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labor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cost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62DE3" w:rsidRPr="009A2A5D">
        <w:rPr>
          <w:rFonts w:ascii="Times New Roman" w:hAnsi="Times New Roman" w:cs="Times New Roman"/>
          <w:sz w:val="20"/>
          <w:szCs w:val="20"/>
        </w:rPr>
        <w:t>Sorri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i/>
          <w:sz w:val="20"/>
          <w:szCs w:val="20"/>
        </w:rPr>
        <w:t>al.,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DE3" w:rsidRPr="009A2A5D">
        <w:rPr>
          <w:rFonts w:ascii="Times New Roman" w:hAnsi="Times New Roman" w:cs="Times New Roman"/>
          <w:sz w:val="20"/>
          <w:szCs w:val="20"/>
        </w:rPr>
        <w:t>2011).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44F6" w:rsidRPr="009A2A5D">
        <w:rPr>
          <w:rFonts w:ascii="Times New Roman" w:hAnsi="Times New Roman" w:cs="Times New Roman"/>
          <w:sz w:val="20"/>
          <w:szCs w:val="20"/>
        </w:rPr>
        <w:t>zoonotic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significance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ability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causing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microorganisms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produce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disease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humans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risk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drug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residues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(Smith,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644F6" w:rsidRPr="009A2A5D">
        <w:rPr>
          <w:rFonts w:ascii="Times New Roman" w:hAnsi="Times New Roman" w:cs="Times New Roman"/>
          <w:sz w:val="20"/>
          <w:szCs w:val="20"/>
        </w:rPr>
        <w:t>2009).</w:t>
      </w:r>
    </w:p>
    <w:p w:rsidR="00F01CE3" w:rsidRPr="009A2A5D" w:rsidRDefault="00563B61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simplify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understanding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complex,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useful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consider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major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involved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disease: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causative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agent,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environment,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influence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both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microorganisms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(Schroeder,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2010).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diagnosis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depends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largely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up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detection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inspection,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nature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appearance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EA6" w:rsidRPr="009A2A5D">
        <w:rPr>
          <w:rFonts w:ascii="Times New Roman" w:hAnsi="Times New Roman" w:cs="Times New Roman"/>
          <w:sz w:val="20"/>
          <w:szCs w:val="20"/>
        </w:rPr>
        <w:t>secretion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E4F11" w:rsidRPr="009A2A5D">
        <w:rPr>
          <w:rFonts w:ascii="Times New Roman" w:hAnsi="Times New Roman" w:cs="Times New Roman"/>
          <w:sz w:val="20"/>
          <w:szCs w:val="20"/>
        </w:rPr>
        <w:t>(Quinn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E4F11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4F11" w:rsidRPr="009A2A5D">
        <w:rPr>
          <w:rFonts w:ascii="Times New Roman" w:hAnsi="Times New Roman" w:cs="Times New Roman"/>
          <w:i/>
          <w:sz w:val="20"/>
          <w:szCs w:val="20"/>
        </w:rPr>
        <w:t>al.,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E4F11" w:rsidRPr="009A2A5D">
        <w:rPr>
          <w:rFonts w:ascii="Times New Roman" w:hAnsi="Times New Roman" w:cs="Times New Roman"/>
          <w:sz w:val="20"/>
          <w:szCs w:val="20"/>
        </w:rPr>
        <w:t>1994).</w:t>
      </w:r>
    </w:p>
    <w:p w:rsidR="00B62DE3" w:rsidRPr="009A2A5D" w:rsidRDefault="001E4F11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A2A5D">
        <w:rPr>
          <w:rFonts w:ascii="Times New Roman" w:hAnsi="Times New Roman" w:cs="Times New Roman"/>
          <w:sz w:val="20"/>
          <w:szCs w:val="20"/>
        </w:rPr>
        <w:t>Physical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examination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California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bacteriological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diagnosis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some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diagnostic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methods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lastRenderedPageBreak/>
        <w:t>fundamental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principle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carried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either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decreasing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exposure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potential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pathogens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else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726F1" w:rsidRPr="009A2A5D">
        <w:rPr>
          <w:rFonts w:ascii="Times New Roman" w:hAnsi="Times New Roman" w:cs="Times New Roman"/>
          <w:sz w:val="20"/>
          <w:szCs w:val="20"/>
        </w:rPr>
        <w:t>increasing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726F1" w:rsidRPr="009A2A5D">
        <w:rPr>
          <w:rFonts w:ascii="Times New Roman" w:hAnsi="Times New Roman" w:cs="Times New Roman"/>
          <w:sz w:val="20"/>
          <w:szCs w:val="20"/>
        </w:rPr>
        <w:t>resistance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726F1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2000).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</w:t>
      </w:r>
      <w:r w:rsidR="000726F1" w:rsidRPr="009A2A5D">
        <w:rPr>
          <w:rFonts w:ascii="Times New Roman" w:hAnsi="Times New Roman" w:cs="Times New Roman"/>
          <w:sz w:val="20"/>
          <w:szCs w:val="20"/>
        </w:rPr>
        <w:t>herefor</w:t>
      </w:r>
      <w:r w:rsidR="00ED3865" w:rsidRPr="009A2A5D">
        <w:rPr>
          <w:rFonts w:ascii="Times New Roman" w:hAnsi="Times New Roman" w:cs="Times New Roman"/>
          <w:sz w:val="20"/>
          <w:szCs w:val="20"/>
        </w:rPr>
        <w:t>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D386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4F2C" w:rsidRPr="009A2A5D">
        <w:rPr>
          <w:rFonts w:ascii="Times New Roman" w:hAnsi="Times New Roman" w:cs="Times New Roman"/>
          <w:sz w:val="20"/>
          <w:szCs w:val="20"/>
        </w:rPr>
        <w:t>objectives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4F2C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4F2C"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4F2C" w:rsidRPr="009A2A5D">
        <w:rPr>
          <w:rFonts w:ascii="Times New Roman" w:hAnsi="Times New Roman" w:cs="Times New Roman"/>
          <w:sz w:val="20"/>
          <w:szCs w:val="20"/>
        </w:rPr>
        <w:t>paper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4F2C" w:rsidRPr="009A2A5D">
        <w:rPr>
          <w:rFonts w:ascii="Times New Roman" w:hAnsi="Times New Roman" w:cs="Times New Roman"/>
          <w:sz w:val="20"/>
          <w:szCs w:val="20"/>
        </w:rPr>
        <w:t>are</w:t>
      </w:r>
      <w:r w:rsidR="00ED3865" w:rsidRPr="009A2A5D">
        <w:rPr>
          <w:rFonts w:ascii="Times New Roman" w:hAnsi="Times New Roman" w:cs="Times New Roman"/>
          <w:sz w:val="20"/>
          <w:szCs w:val="20"/>
        </w:rPr>
        <w:t>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7A3F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7A3F" w:rsidRPr="009A2A5D">
        <w:rPr>
          <w:rFonts w:ascii="Times New Roman" w:hAnsi="Times New Roman" w:cs="Times New Roman"/>
          <w:sz w:val="20"/>
          <w:szCs w:val="20"/>
        </w:rPr>
        <w:t>provide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7A3F" w:rsidRPr="009A2A5D">
        <w:rPr>
          <w:rFonts w:ascii="Times New Roman" w:hAnsi="Times New Roman" w:cs="Times New Roman"/>
          <w:sz w:val="20"/>
          <w:szCs w:val="20"/>
        </w:rPr>
        <w:t>general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7A3F" w:rsidRPr="009A2A5D">
        <w:rPr>
          <w:rFonts w:ascii="Times New Roman" w:hAnsi="Times New Roman" w:cs="Times New Roman"/>
          <w:sz w:val="20"/>
          <w:szCs w:val="20"/>
        </w:rPr>
        <w:t>concepts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7A3F"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etiology,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epidemiology,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pathogenesis,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26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7A3F" w:rsidRPr="009A2A5D">
        <w:rPr>
          <w:rFonts w:ascii="Times New Roman" w:hAnsi="Times New Roman" w:cs="Times New Roman"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7A3F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F638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CE3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24536" w:rsidRPr="009A2A5D">
        <w:rPr>
          <w:rFonts w:ascii="Times New Roman" w:hAnsi="Times New Roman" w:cs="Times New Roman"/>
          <w:sz w:val="20"/>
          <w:szCs w:val="20"/>
        </w:rPr>
        <w:t>review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5689" w:rsidRPr="009A2A5D">
        <w:rPr>
          <w:rFonts w:ascii="Times New Roman" w:hAnsi="Times New Roman" w:cs="Times New Roman"/>
          <w:sz w:val="20"/>
          <w:szCs w:val="20"/>
        </w:rPr>
        <w:t>major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5689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5689" w:rsidRPr="009A2A5D">
        <w:rPr>
          <w:rFonts w:ascii="Times New Roman" w:hAnsi="Times New Roman" w:cs="Times New Roman"/>
          <w:sz w:val="20"/>
          <w:szCs w:val="20"/>
        </w:rPr>
        <w:t>impacts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5689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5689" w:rsidRPr="009A2A5D">
        <w:rPr>
          <w:rFonts w:ascii="Times New Roman" w:hAnsi="Times New Roman" w:cs="Times New Roman"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5689" w:rsidRPr="009A2A5D">
        <w:rPr>
          <w:rFonts w:ascii="Times New Roman" w:hAnsi="Times New Roman" w:cs="Times New Roman"/>
          <w:sz w:val="20"/>
          <w:szCs w:val="20"/>
        </w:rPr>
        <w:t>mastitis</w:t>
      </w:r>
      <w:r w:rsidR="00225A6B" w:rsidRPr="009A2A5D">
        <w:rPr>
          <w:rFonts w:ascii="Times New Roman" w:hAnsi="Times New Roman" w:cs="Times New Roman"/>
          <w:sz w:val="20"/>
          <w:szCs w:val="20"/>
        </w:rPr>
        <w:t>.</w:t>
      </w:r>
    </w:p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42919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Toc421329960"/>
      <w:r w:rsidRPr="009A2A5D">
        <w:rPr>
          <w:rFonts w:ascii="Times New Roman" w:hAnsi="Times New Roman" w:cs="Times New Roman"/>
          <w:color w:val="auto"/>
          <w:sz w:val="20"/>
          <w:szCs w:val="20"/>
        </w:rPr>
        <w:t>2. Literature Review</w:t>
      </w:r>
      <w:bookmarkEnd w:id="3"/>
    </w:p>
    <w:p w:rsidR="00996191" w:rsidRPr="009A2A5D" w:rsidRDefault="0033553E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_Toc421329961"/>
      <w:r w:rsidRPr="009A2A5D">
        <w:rPr>
          <w:rFonts w:ascii="Times New Roman" w:hAnsi="Times New Roman" w:cs="Times New Roman"/>
          <w:color w:val="auto"/>
          <w:sz w:val="20"/>
          <w:szCs w:val="20"/>
        </w:rPr>
        <w:t>2.1.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Definition</w:t>
      </w:r>
      <w:bookmarkEnd w:id="4"/>
    </w:p>
    <w:p w:rsidR="0033553E" w:rsidRPr="009A2A5D" w:rsidRDefault="0033553E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inflammation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parenchyma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regardless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cause.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047FA" w:rsidRPr="009A2A5D">
        <w:rPr>
          <w:rFonts w:ascii="Times New Roman" w:hAnsi="Times New Roman" w:cs="Times New Roman"/>
          <w:sz w:val="20"/>
          <w:szCs w:val="20"/>
        </w:rPr>
        <w:t>there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047FA" w:rsidRPr="009A2A5D">
        <w:rPr>
          <w:rFonts w:ascii="Times New Roman" w:hAnsi="Times New Roman" w:cs="Times New Roman"/>
          <w:sz w:val="20"/>
          <w:szCs w:val="20"/>
        </w:rPr>
        <w:t>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characterized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range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physical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chemical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pathological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glandular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tissue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primarily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result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invasion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pathogenic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microorganisms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through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canal.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Characterization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depend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identification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causative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agent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whether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infectious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physical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47640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E47640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7640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594FC5" w:rsidRPr="009A2A5D" w:rsidRDefault="00C92C61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complex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diseases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generally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involve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interplay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sz w:val="20"/>
          <w:szCs w:val="20"/>
        </w:rPr>
        <w:t>between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management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practice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agents,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having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different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degree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intensity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variation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duration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residual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effect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(Harmon,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1994).</w:t>
      </w:r>
    </w:p>
    <w:p w:rsidR="00996191" w:rsidRPr="009A2A5D" w:rsidRDefault="00594FC5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_Toc421329962"/>
      <w:r w:rsidRPr="009A2A5D">
        <w:rPr>
          <w:rFonts w:ascii="Times New Roman" w:hAnsi="Times New Roman" w:cs="Times New Roman"/>
          <w:color w:val="auto"/>
          <w:sz w:val="20"/>
          <w:szCs w:val="20"/>
        </w:rPr>
        <w:t>2.2.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91B6C" w:rsidRPr="009A2A5D">
        <w:rPr>
          <w:rFonts w:ascii="Times New Roman" w:hAnsi="Times New Roman" w:cs="Times New Roman"/>
          <w:color w:val="auto"/>
          <w:sz w:val="20"/>
          <w:szCs w:val="20"/>
        </w:rPr>
        <w:t>Etiology</w:t>
      </w:r>
      <w:bookmarkEnd w:id="5"/>
    </w:p>
    <w:p w:rsidR="00491B6C" w:rsidRPr="009A2A5D" w:rsidRDefault="00491B6C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</w:t>
      </w:r>
      <w:r w:rsidR="00E148D2" w:rsidRPr="009A2A5D">
        <w:rPr>
          <w:rFonts w:ascii="Times New Roman" w:hAnsi="Times New Roman" w:cs="Times New Roman"/>
          <w:sz w:val="20"/>
          <w:szCs w:val="20"/>
        </w:rPr>
        <w:t>auses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8D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8D2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8D2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8D2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8D2" w:rsidRPr="009A2A5D">
        <w:rPr>
          <w:rFonts w:ascii="Times New Roman" w:hAnsi="Times New Roman" w:cs="Times New Roman"/>
          <w:sz w:val="20"/>
          <w:szCs w:val="20"/>
        </w:rPr>
        <w:t>eithe</w:t>
      </w:r>
      <w:r w:rsidR="0066111E" w:rsidRPr="009A2A5D">
        <w:rPr>
          <w:rFonts w:ascii="Times New Roman" w:hAnsi="Times New Roman" w:cs="Times New Roman"/>
          <w:sz w:val="20"/>
          <w:szCs w:val="20"/>
        </w:rPr>
        <w:t>r-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non-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agents</w:t>
      </w:r>
      <w:r w:rsidR="001517EE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infectious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agents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include</w:t>
      </w:r>
      <w:r w:rsidR="007B58AC" w:rsidRPr="009A2A5D">
        <w:rPr>
          <w:rFonts w:ascii="Times New Roman" w:hAnsi="Times New Roman" w:cs="Times New Roman"/>
          <w:sz w:val="20"/>
          <w:szCs w:val="20"/>
        </w:rPr>
        <w:t>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7C0F" w:rsidRPr="009A2A5D">
        <w:rPr>
          <w:rFonts w:ascii="Times New Roman" w:hAnsi="Times New Roman" w:cs="Times New Roman"/>
          <w:sz w:val="20"/>
          <w:szCs w:val="20"/>
        </w:rPr>
        <w:t>bacteria,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7C0F" w:rsidRPr="009A2A5D">
        <w:rPr>
          <w:rFonts w:ascii="Times New Roman" w:hAnsi="Times New Roman" w:cs="Times New Roman"/>
          <w:sz w:val="20"/>
          <w:szCs w:val="20"/>
        </w:rPr>
        <w:t>fungi,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yeasts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viruses.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non-infectious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causes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injury,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bruising,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rough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(Tyler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54E3" w:rsidRPr="009A2A5D">
        <w:rPr>
          <w:rFonts w:ascii="Times New Roman" w:hAnsi="Times New Roman" w:cs="Times New Roman"/>
          <w:sz w:val="20"/>
          <w:szCs w:val="20"/>
        </w:rPr>
        <w:t>Ensminger</w:t>
      </w:r>
      <w:proofErr w:type="spellEnd"/>
      <w:r w:rsidR="003E54E3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4E3" w:rsidRPr="009A2A5D">
        <w:rPr>
          <w:rFonts w:ascii="Times New Roman" w:hAnsi="Times New Roman" w:cs="Times New Roman"/>
          <w:sz w:val="20"/>
          <w:szCs w:val="20"/>
        </w:rPr>
        <w:t>2006).</w:t>
      </w:r>
    </w:p>
    <w:p w:rsidR="00996191" w:rsidRPr="009A2A5D" w:rsidRDefault="00FA29B3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140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species,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species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serovars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isolated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bov</w:t>
      </w:r>
      <w:r w:rsidR="001517EE" w:rsidRPr="009A2A5D">
        <w:rPr>
          <w:rFonts w:ascii="Times New Roman" w:hAnsi="Times New Roman" w:cs="Times New Roman"/>
          <w:sz w:val="20"/>
          <w:szCs w:val="20"/>
        </w:rPr>
        <w:t>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through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17EE" w:rsidRPr="009A2A5D">
        <w:rPr>
          <w:rFonts w:ascii="Times New Roman" w:hAnsi="Times New Roman" w:cs="Times New Roman"/>
          <w:sz w:val="20"/>
          <w:szCs w:val="20"/>
        </w:rPr>
        <w:t>micro</w:t>
      </w:r>
      <w:r w:rsidRPr="009A2A5D">
        <w:rPr>
          <w:rFonts w:ascii="Times New Roman" w:hAnsi="Times New Roman" w:cs="Times New Roman"/>
          <w:sz w:val="20"/>
          <w:szCs w:val="20"/>
        </w:rPr>
        <w:t>biological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techniques.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grouped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four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996191" w:rsidRPr="009A2A5D" w:rsidRDefault="00594FC5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6" w:name="_Toc421329963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2.2.1.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Contagious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pathogens</w:t>
      </w:r>
      <w:bookmarkEnd w:id="6"/>
    </w:p>
    <w:p w:rsidR="004D7688" w:rsidRPr="009A2A5D" w:rsidRDefault="00F430B7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Contagious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spread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quarter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quarters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healthy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through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fomites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poor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survival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environment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when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not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associated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skin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CCB" w:rsidRPr="009A2A5D">
        <w:rPr>
          <w:rFonts w:ascii="Times New Roman" w:hAnsi="Times New Roman" w:cs="Times New Roman"/>
          <w:sz w:val="20"/>
          <w:szCs w:val="20"/>
        </w:rPr>
        <w:t>gland.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contagious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pathogens.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344FD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344FD"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344FD" w:rsidRPr="009A2A5D">
        <w:rPr>
          <w:rFonts w:ascii="Times New Roman" w:hAnsi="Times New Roman" w:cs="Times New Roman"/>
          <w:sz w:val="20"/>
          <w:szCs w:val="20"/>
        </w:rPr>
        <w:t>common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E5CB8" w:rsidRPr="009A2A5D">
        <w:rPr>
          <w:rFonts w:ascii="Times New Roman" w:hAnsi="Times New Roman" w:cs="Times New Roman"/>
          <w:i/>
          <w:sz w:val="20"/>
          <w:szCs w:val="20"/>
        </w:rPr>
        <w:t>S</w:t>
      </w:r>
      <w:r w:rsidRPr="009A2A5D">
        <w:rPr>
          <w:rFonts w:ascii="Times New Roman" w:hAnsi="Times New Roman" w:cs="Times New Roman"/>
          <w:i/>
          <w:sz w:val="20"/>
          <w:szCs w:val="20"/>
        </w:rPr>
        <w:t>taphylococcus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E5CB8" w:rsidRPr="009A2A5D">
        <w:rPr>
          <w:rFonts w:ascii="Times New Roman" w:hAnsi="Times New Roman" w:cs="Times New Roman"/>
          <w:i/>
          <w:sz w:val="20"/>
          <w:szCs w:val="20"/>
        </w:rPr>
        <w:t>S</w:t>
      </w:r>
      <w:r w:rsidRPr="009A2A5D">
        <w:rPr>
          <w:rFonts w:ascii="Times New Roman" w:hAnsi="Times New Roman" w:cs="Times New Roman"/>
          <w:i/>
          <w:sz w:val="20"/>
          <w:szCs w:val="20"/>
        </w:rPr>
        <w:t>treptococcus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agalactia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Mycoplasma</w:t>
      </w:r>
      <w:proofErr w:type="spellEnd"/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bovis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common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contagious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Radostitis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</w:t>
      </w:r>
      <w:r w:rsidR="007526E2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26E2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9F14AB" w:rsidRPr="009A2A5D" w:rsidRDefault="00594FC5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7" w:name="_Toc421329964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2.2.2.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Environmental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pathogens</w:t>
      </w:r>
      <w:bookmarkEnd w:id="7"/>
    </w:p>
    <w:p w:rsidR="00996191" w:rsidRPr="009A2A5D" w:rsidRDefault="00E251D3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Environmental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commonly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present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envi</w:t>
      </w:r>
      <w:r w:rsidR="00755F7F" w:rsidRPr="009A2A5D">
        <w:rPr>
          <w:rFonts w:ascii="Times New Roman" w:hAnsi="Times New Roman" w:cs="Times New Roman"/>
          <w:sz w:val="20"/>
          <w:szCs w:val="20"/>
        </w:rPr>
        <w:t>ronment.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25799" w:rsidRPr="009A2A5D">
        <w:rPr>
          <w:rFonts w:ascii="Times New Roman" w:hAnsi="Times New Roman" w:cs="Times New Roman"/>
          <w:sz w:val="20"/>
          <w:szCs w:val="20"/>
        </w:rPr>
        <w:t>include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E5CB8" w:rsidRPr="009A2A5D">
        <w:rPr>
          <w:rFonts w:ascii="Times New Roman" w:hAnsi="Times New Roman" w:cs="Times New Roman"/>
          <w:i/>
          <w:sz w:val="20"/>
          <w:szCs w:val="20"/>
        </w:rPr>
        <w:t>Streptococcus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E5CB8" w:rsidRPr="009A2A5D">
        <w:rPr>
          <w:rFonts w:ascii="Times New Roman" w:hAnsi="Times New Roman" w:cs="Times New Roman"/>
          <w:i/>
          <w:sz w:val="20"/>
          <w:szCs w:val="20"/>
        </w:rPr>
        <w:t>species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E5CB8" w:rsidRPr="009A2A5D">
        <w:rPr>
          <w:rFonts w:ascii="Times New Roman" w:hAnsi="Times New Roman" w:cs="Times New Roman"/>
          <w:sz w:val="20"/>
          <w:szCs w:val="20"/>
        </w:rPr>
        <w:t>(</w:t>
      </w:r>
      <w:r w:rsidR="00BE5CB8" w:rsidRPr="009A2A5D">
        <w:rPr>
          <w:rFonts w:ascii="Times New Roman" w:hAnsi="Times New Roman" w:cs="Times New Roman"/>
          <w:i/>
          <w:sz w:val="20"/>
          <w:szCs w:val="20"/>
        </w:rPr>
        <w:t>Streptococcus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E5CB8" w:rsidRPr="009A2A5D">
        <w:rPr>
          <w:rFonts w:ascii="Times New Roman" w:hAnsi="Times New Roman" w:cs="Times New Roman"/>
          <w:i/>
          <w:sz w:val="20"/>
          <w:szCs w:val="20"/>
        </w:rPr>
        <w:t>uberis</w:t>
      </w:r>
      <w:proofErr w:type="spellEnd"/>
      <w:r w:rsidR="00BE5CB8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E5CB8" w:rsidRPr="009A2A5D">
        <w:rPr>
          <w:rFonts w:ascii="Times New Roman" w:hAnsi="Times New Roman" w:cs="Times New Roman"/>
          <w:i/>
          <w:sz w:val="20"/>
          <w:szCs w:val="20"/>
        </w:rPr>
        <w:t>S</w:t>
      </w:r>
      <w:r w:rsidR="009C1C3B" w:rsidRPr="009A2A5D">
        <w:rPr>
          <w:rFonts w:ascii="Times New Roman" w:hAnsi="Times New Roman" w:cs="Times New Roman"/>
          <w:i/>
          <w:sz w:val="20"/>
          <w:szCs w:val="20"/>
        </w:rPr>
        <w:t>treptococcus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dysagalactia</w:t>
      </w:r>
      <w:proofErr w:type="spellEnd"/>
      <w:r w:rsidR="009C1C3B" w:rsidRPr="009A2A5D">
        <w:rPr>
          <w:rFonts w:ascii="Times New Roman" w:hAnsi="Times New Roman" w:cs="Times New Roman"/>
          <w:sz w:val="20"/>
          <w:szCs w:val="20"/>
        </w:rPr>
        <w:t>),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environmental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coliforms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0B62" w:rsidRPr="009A2A5D">
        <w:rPr>
          <w:rFonts w:ascii="Times New Roman" w:hAnsi="Times New Roman" w:cs="Times New Roman"/>
          <w:sz w:val="20"/>
          <w:szCs w:val="20"/>
        </w:rPr>
        <w:t>like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E</w:t>
      </w:r>
      <w:r w:rsidR="008F0D30" w:rsidRPr="009A2A5D">
        <w:rPr>
          <w:rFonts w:ascii="Times New Roman" w:hAnsi="Times New Roman" w:cs="Times New Roman"/>
          <w:i/>
          <w:sz w:val="20"/>
          <w:szCs w:val="20"/>
        </w:rPr>
        <w:t>schercia</w:t>
      </w:r>
      <w:proofErr w:type="spellEnd"/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coli</w:t>
      </w:r>
      <w:r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Klebsiella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species,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Entero</w:t>
      </w:r>
      <w:r w:rsidR="00D60B62" w:rsidRPr="009A2A5D">
        <w:rPr>
          <w:rFonts w:ascii="Times New Roman" w:hAnsi="Times New Roman" w:cs="Times New Roman"/>
          <w:i/>
          <w:sz w:val="20"/>
          <w:szCs w:val="20"/>
        </w:rPr>
        <w:t>bacter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0B62" w:rsidRPr="009A2A5D">
        <w:rPr>
          <w:rFonts w:ascii="Times New Roman" w:hAnsi="Times New Roman" w:cs="Times New Roman"/>
          <w:sz w:val="20"/>
          <w:szCs w:val="20"/>
        </w:rPr>
        <w:t>species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0B62" w:rsidRPr="009A2A5D">
        <w:rPr>
          <w:rFonts w:ascii="Times New Roman" w:hAnsi="Times New Roman" w:cs="Times New Roman"/>
          <w:sz w:val="20"/>
          <w:szCs w:val="20"/>
        </w:rPr>
        <w:t>(Quinn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0B62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0B62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D60B62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0B62" w:rsidRPr="009A2A5D">
        <w:rPr>
          <w:rFonts w:ascii="Times New Roman" w:hAnsi="Times New Roman" w:cs="Times New Roman"/>
          <w:sz w:val="20"/>
          <w:szCs w:val="20"/>
        </w:rPr>
        <w:t>2002).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majority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infections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caused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environmental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lastRenderedPageBreak/>
        <w:t>pathogens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short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duration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(Harmon,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3AE" w:rsidRPr="009A2A5D">
        <w:rPr>
          <w:rFonts w:ascii="Times New Roman" w:hAnsi="Times New Roman" w:cs="Times New Roman"/>
          <w:sz w:val="20"/>
          <w:szCs w:val="20"/>
        </w:rPr>
        <w:t>1994).</w:t>
      </w:r>
    </w:p>
    <w:p w:rsidR="00996191" w:rsidRPr="009A2A5D" w:rsidRDefault="00594FC5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8" w:name="_Toc421329965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2.2.3.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skin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opportunistic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A4916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pathogens</w:t>
      </w:r>
      <w:bookmarkEnd w:id="8"/>
    </w:p>
    <w:p w:rsidR="00996191" w:rsidRPr="009A2A5D" w:rsidRDefault="00D60B62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3057F0" w:rsidRPr="009A2A5D">
        <w:rPr>
          <w:rFonts w:ascii="Times New Roman" w:hAnsi="Times New Roman" w:cs="Times New Roman"/>
          <w:sz w:val="20"/>
          <w:szCs w:val="20"/>
        </w:rPr>
        <w:t>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057F0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057F0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057F0" w:rsidRPr="009A2A5D">
        <w:rPr>
          <w:rFonts w:ascii="Times New Roman" w:hAnsi="Times New Roman" w:cs="Times New Roman"/>
          <w:sz w:val="20"/>
          <w:szCs w:val="20"/>
        </w:rPr>
        <w:t>normally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057F0" w:rsidRPr="009A2A5D">
        <w:rPr>
          <w:rFonts w:ascii="Times New Roman" w:hAnsi="Times New Roman" w:cs="Times New Roman"/>
          <w:sz w:val="20"/>
          <w:szCs w:val="20"/>
        </w:rPr>
        <w:t>resides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skin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create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ascending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through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streak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milking.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4382B" w:rsidRPr="009A2A5D">
        <w:rPr>
          <w:rFonts w:ascii="Times New Roman" w:hAnsi="Times New Roman" w:cs="Times New Roman"/>
          <w:sz w:val="20"/>
          <w:szCs w:val="20"/>
        </w:rPr>
        <w:t>include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5F6D" w:rsidRPr="009A2A5D">
        <w:rPr>
          <w:rFonts w:ascii="Times New Roman" w:hAnsi="Times New Roman" w:cs="Times New Roman"/>
          <w:sz w:val="20"/>
          <w:szCs w:val="20"/>
        </w:rPr>
        <w:t>coagulase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E5F6D" w:rsidRPr="009A2A5D">
        <w:rPr>
          <w:rFonts w:ascii="Times New Roman" w:hAnsi="Times New Roman" w:cs="Times New Roman"/>
          <w:sz w:val="20"/>
          <w:szCs w:val="20"/>
        </w:rPr>
        <w:t>negative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E5F6D" w:rsidRPr="009A2A5D">
        <w:rPr>
          <w:rFonts w:ascii="Times New Roman" w:hAnsi="Times New Roman" w:cs="Times New Roman"/>
          <w:sz w:val="20"/>
          <w:szCs w:val="20"/>
        </w:rPr>
        <w:t>staphylococcus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E5F6D" w:rsidRPr="009A2A5D">
        <w:rPr>
          <w:rFonts w:ascii="Times New Roman" w:hAnsi="Times New Roman" w:cs="Times New Roman"/>
          <w:sz w:val="20"/>
          <w:szCs w:val="20"/>
        </w:rPr>
        <w:t>species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i/>
          <w:sz w:val="20"/>
          <w:szCs w:val="20"/>
        </w:rPr>
        <w:t>S</w:t>
      </w:r>
      <w:r w:rsidR="009C1C3B" w:rsidRPr="009A2A5D">
        <w:rPr>
          <w:rFonts w:ascii="Times New Roman" w:hAnsi="Times New Roman" w:cs="Times New Roman"/>
          <w:i/>
          <w:sz w:val="20"/>
          <w:szCs w:val="20"/>
        </w:rPr>
        <w:t>taphylococcus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F19FF" w:rsidRPr="009A2A5D">
        <w:rPr>
          <w:rFonts w:ascii="Times New Roman" w:hAnsi="Times New Roman" w:cs="Times New Roman"/>
          <w:i/>
          <w:sz w:val="20"/>
          <w:szCs w:val="20"/>
        </w:rPr>
        <w:t>hyicus</w:t>
      </w:r>
      <w:proofErr w:type="spellEnd"/>
      <w:r w:rsidR="001F19FF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D30" w:rsidRPr="009A2A5D">
        <w:rPr>
          <w:rFonts w:ascii="Times New Roman" w:hAnsi="Times New Roman" w:cs="Times New Roman"/>
          <w:i/>
          <w:sz w:val="20"/>
          <w:szCs w:val="20"/>
        </w:rPr>
        <w:t>Staphylococus</w:t>
      </w:r>
      <w:proofErr w:type="spellEnd"/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F19FF" w:rsidRPr="009A2A5D">
        <w:rPr>
          <w:rFonts w:ascii="Times New Roman" w:hAnsi="Times New Roman" w:cs="Times New Roman"/>
          <w:i/>
          <w:sz w:val="20"/>
          <w:szCs w:val="20"/>
        </w:rPr>
        <w:t>chromogens</w:t>
      </w:r>
      <w:proofErr w:type="spellEnd"/>
      <w:r w:rsidR="001F19FF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F0D30" w:rsidRPr="009A2A5D">
        <w:rPr>
          <w:rFonts w:ascii="Times New Roman" w:hAnsi="Times New Roman" w:cs="Times New Roman"/>
          <w:i/>
          <w:sz w:val="20"/>
          <w:szCs w:val="20"/>
        </w:rPr>
        <w:t>Staphylococcus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F19FF" w:rsidRPr="009A2A5D">
        <w:rPr>
          <w:rFonts w:ascii="Times New Roman" w:hAnsi="Times New Roman" w:cs="Times New Roman"/>
          <w:i/>
          <w:sz w:val="20"/>
          <w:szCs w:val="20"/>
        </w:rPr>
        <w:t>xylosus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F0D30" w:rsidRPr="009A2A5D">
        <w:rPr>
          <w:rFonts w:ascii="Times New Roman" w:hAnsi="Times New Roman" w:cs="Times New Roman"/>
          <w:i/>
          <w:sz w:val="20"/>
          <w:szCs w:val="20"/>
        </w:rPr>
        <w:t>Staphylococcus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E7EA7" w:rsidRPr="009A2A5D">
        <w:rPr>
          <w:rFonts w:ascii="Times New Roman" w:hAnsi="Times New Roman" w:cs="Times New Roman"/>
          <w:i/>
          <w:sz w:val="20"/>
          <w:szCs w:val="20"/>
        </w:rPr>
        <w:t>sciuri</w:t>
      </w:r>
      <w:proofErr w:type="spellEnd"/>
      <w:r w:rsidR="007E7EA7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E7EA7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E7EA7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found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free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environment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F19FF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1F19FF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F19FF" w:rsidRPr="009A2A5D">
        <w:rPr>
          <w:rFonts w:ascii="Times New Roman" w:hAnsi="Times New Roman" w:cs="Times New Roman"/>
          <w:sz w:val="20"/>
          <w:szCs w:val="20"/>
        </w:rPr>
        <w:t>1994</w:t>
      </w:r>
      <w:r w:rsidR="00BE5CB8" w:rsidRPr="009A2A5D">
        <w:rPr>
          <w:rFonts w:ascii="Times New Roman" w:hAnsi="Times New Roman" w:cs="Times New Roman"/>
          <w:sz w:val="20"/>
          <w:szCs w:val="20"/>
        </w:rPr>
        <w:t>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58E5" w:rsidRPr="009A2A5D">
        <w:rPr>
          <w:rFonts w:ascii="Times New Roman" w:hAnsi="Times New Roman" w:cs="Times New Roman"/>
          <w:sz w:val="20"/>
          <w:szCs w:val="20"/>
        </w:rPr>
        <w:t>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58E5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58E5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3458E5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58E5" w:rsidRPr="009A2A5D">
        <w:rPr>
          <w:rFonts w:ascii="Times New Roman" w:hAnsi="Times New Roman" w:cs="Times New Roman"/>
          <w:sz w:val="20"/>
          <w:szCs w:val="20"/>
        </w:rPr>
        <w:t>2002).</w:t>
      </w:r>
    </w:p>
    <w:p w:rsidR="00996191" w:rsidRPr="009A2A5D" w:rsidRDefault="00594FC5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9" w:name="_Toc421329966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2.2.4.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71148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Miscellaneous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71148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causes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71148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71148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uncommon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71148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</w:t>
      </w:r>
      <w:r w:rsidR="003458E5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athogens</w:t>
      </w:r>
      <w:bookmarkEnd w:id="9"/>
    </w:p>
    <w:p w:rsidR="00DD2886" w:rsidRPr="009A2A5D" w:rsidRDefault="003458E5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groups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pathogens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commonly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include: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0431" w:rsidRPr="009A2A5D">
        <w:rPr>
          <w:rFonts w:ascii="Times New Roman" w:hAnsi="Times New Roman" w:cs="Times New Roman"/>
          <w:i/>
          <w:sz w:val="20"/>
          <w:szCs w:val="20"/>
        </w:rPr>
        <w:t>Nocardia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species,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0431" w:rsidRPr="009A2A5D">
        <w:rPr>
          <w:rFonts w:ascii="Times New Roman" w:hAnsi="Times New Roman" w:cs="Times New Roman"/>
          <w:i/>
          <w:sz w:val="20"/>
          <w:szCs w:val="20"/>
        </w:rPr>
        <w:t>Pasteurella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species,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i/>
          <w:sz w:val="20"/>
          <w:szCs w:val="20"/>
        </w:rPr>
        <w:t>Mycobacterium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0431" w:rsidRPr="009A2A5D">
        <w:rPr>
          <w:rFonts w:ascii="Times New Roman" w:hAnsi="Times New Roman" w:cs="Times New Roman"/>
          <w:sz w:val="20"/>
          <w:szCs w:val="20"/>
        </w:rPr>
        <w:t>bovis</w:t>
      </w:r>
      <w:proofErr w:type="spellEnd"/>
      <w:r w:rsidR="00640431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i/>
          <w:sz w:val="20"/>
          <w:szCs w:val="20"/>
        </w:rPr>
        <w:t>B</w:t>
      </w:r>
      <w:r w:rsidR="00107D8C" w:rsidRPr="009A2A5D">
        <w:rPr>
          <w:rFonts w:ascii="Times New Roman" w:hAnsi="Times New Roman" w:cs="Times New Roman"/>
          <w:i/>
          <w:sz w:val="20"/>
          <w:szCs w:val="20"/>
        </w:rPr>
        <w:t>a</w:t>
      </w:r>
      <w:r w:rsidR="00640431" w:rsidRPr="009A2A5D">
        <w:rPr>
          <w:rFonts w:ascii="Times New Roman" w:hAnsi="Times New Roman" w:cs="Times New Roman"/>
          <w:i/>
          <w:sz w:val="20"/>
          <w:szCs w:val="20"/>
        </w:rPr>
        <w:t>cillus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0431" w:rsidRPr="009A2A5D">
        <w:rPr>
          <w:rFonts w:ascii="Times New Roman" w:hAnsi="Times New Roman" w:cs="Times New Roman"/>
          <w:i/>
          <w:sz w:val="20"/>
          <w:szCs w:val="20"/>
        </w:rPr>
        <w:t>cerus</w:t>
      </w:r>
      <w:proofErr w:type="spellEnd"/>
      <w:r w:rsidR="00640431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i/>
          <w:sz w:val="20"/>
          <w:szCs w:val="20"/>
        </w:rPr>
        <w:t>Pseudomonas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species,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0431" w:rsidRPr="009A2A5D">
        <w:rPr>
          <w:rFonts w:ascii="Times New Roman" w:hAnsi="Times New Roman" w:cs="Times New Roman"/>
          <w:i/>
          <w:sz w:val="20"/>
          <w:szCs w:val="20"/>
        </w:rPr>
        <w:t>Clostridial</w:t>
      </w:r>
      <w:proofErr w:type="spellEnd"/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species,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0431" w:rsidRPr="009A2A5D">
        <w:rPr>
          <w:rFonts w:ascii="Times New Roman" w:hAnsi="Times New Roman" w:cs="Times New Roman"/>
          <w:i/>
          <w:sz w:val="20"/>
          <w:szCs w:val="20"/>
        </w:rPr>
        <w:t>Citrobacter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species,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Fungi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Yeasts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40431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640431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431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872CC1" w:rsidRPr="009A2A5D" w:rsidRDefault="00DD2886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_Toc421329967"/>
      <w:r w:rsidRPr="009A2A5D">
        <w:rPr>
          <w:rFonts w:ascii="Times New Roman" w:hAnsi="Times New Roman" w:cs="Times New Roman"/>
          <w:color w:val="auto"/>
          <w:sz w:val="20"/>
          <w:szCs w:val="20"/>
        </w:rPr>
        <w:t>2.3.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301C4" w:rsidRPr="009A2A5D">
        <w:rPr>
          <w:rFonts w:ascii="Times New Roman" w:hAnsi="Times New Roman" w:cs="Times New Roman"/>
          <w:color w:val="auto"/>
          <w:sz w:val="20"/>
          <w:szCs w:val="20"/>
        </w:rPr>
        <w:t>Epidemiology</w:t>
      </w:r>
      <w:bookmarkEnd w:id="10"/>
    </w:p>
    <w:p w:rsidR="00872CC1" w:rsidRPr="009A2A5D" w:rsidRDefault="00FA6206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complex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problem.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classical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example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interaction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microorganisms,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environment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risk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391397" w:rsidRPr="009A2A5D" w:rsidRDefault="00DD2886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1" w:name="_Toc421329968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2.3.1.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301C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Risk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301C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factors</w:t>
      </w:r>
      <w:bookmarkEnd w:id="11"/>
    </w:p>
    <w:p w:rsidR="006D4EC2" w:rsidRPr="009A2A5D" w:rsidRDefault="009C1C3B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microorganism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colonize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eventually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infect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host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depends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E5CB8" w:rsidRPr="009A2A5D">
        <w:rPr>
          <w:rFonts w:ascii="Times New Roman" w:hAnsi="Times New Roman" w:cs="Times New Roman"/>
          <w:sz w:val="20"/>
          <w:szCs w:val="20"/>
        </w:rPr>
        <w:t>characteristics</w:t>
      </w:r>
      <w:r w:rsidR="004013C5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including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expression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several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virulence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antimicrobial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013C5" w:rsidRPr="009A2A5D">
        <w:rPr>
          <w:rFonts w:ascii="Times New Roman" w:hAnsi="Times New Roman" w:cs="Times New Roman"/>
          <w:sz w:val="20"/>
          <w:szCs w:val="20"/>
        </w:rPr>
        <w:t>resistance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(Contreras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Rodriguez,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2011).</w:t>
      </w:r>
    </w:p>
    <w:p w:rsidR="00FE5B1D" w:rsidRPr="009A2A5D" w:rsidRDefault="00CF4E98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Host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factors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include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age,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anatomy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udder,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defense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mechanism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3DA7" w:rsidRPr="009A2A5D">
        <w:rPr>
          <w:rFonts w:ascii="Times New Roman" w:hAnsi="Times New Roman" w:cs="Times New Roman"/>
          <w:sz w:val="20"/>
          <w:szCs w:val="20"/>
        </w:rPr>
        <w:t>peri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parturition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disease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C3DA7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4C3DA7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3DA7" w:rsidRPr="009A2A5D">
        <w:rPr>
          <w:rFonts w:ascii="Times New Roman" w:hAnsi="Times New Roman" w:cs="Times New Roman"/>
          <w:sz w:val="20"/>
          <w:szCs w:val="20"/>
        </w:rPr>
        <w:t>200</w:t>
      </w:r>
      <w:r w:rsidR="00494383" w:rsidRPr="009A2A5D">
        <w:rPr>
          <w:rFonts w:ascii="Times New Roman" w:hAnsi="Times New Roman" w:cs="Times New Roman"/>
          <w:sz w:val="20"/>
          <w:szCs w:val="20"/>
        </w:rPr>
        <w:t>0</w:t>
      </w:r>
      <w:r w:rsidR="004C3DA7" w:rsidRPr="009A2A5D">
        <w:rPr>
          <w:rFonts w:ascii="Times New Roman" w:hAnsi="Times New Roman" w:cs="Times New Roman"/>
          <w:sz w:val="20"/>
          <w:szCs w:val="20"/>
        </w:rPr>
        <w:t>).</w:t>
      </w:r>
    </w:p>
    <w:p w:rsidR="004849F1" w:rsidRPr="009A2A5D" w:rsidRDefault="00CF4E98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</w:t>
      </w:r>
      <w:r w:rsidR="004849F1" w:rsidRPr="009A2A5D">
        <w:rPr>
          <w:rFonts w:ascii="Times New Roman" w:hAnsi="Times New Roman" w:cs="Times New Roman"/>
          <w:sz w:val="20"/>
          <w:szCs w:val="20"/>
        </w:rPr>
        <w:t>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stage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lactation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parity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influence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4849F1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rate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new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highest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two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weeks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following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drying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off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two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weeks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prior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calving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849F1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3624A9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624A9" w:rsidRPr="009A2A5D">
        <w:rPr>
          <w:rFonts w:ascii="Times New Roman" w:hAnsi="Times New Roman" w:cs="Times New Roman"/>
          <w:sz w:val="20"/>
          <w:szCs w:val="20"/>
        </w:rPr>
        <w:t>2007</w:t>
      </w:r>
      <w:r w:rsidR="004849F1" w:rsidRPr="009A2A5D">
        <w:rPr>
          <w:rFonts w:ascii="Times New Roman" w:hAnsi="Times New Roman" w:cs="Times New Roman"/>
          <w:sz w:val="20"/>
          <w:szCs w:val="20"/>
        </w:rPr>
        <w:t>).</w:t>
      </w:r>
    </w:p>
    <w:p w:rsidR="00872CC1" w:rsidRPr="009A2A5D" w:rsidRDefault="009C1C3B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cows’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environment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influences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number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types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they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exposed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49F1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their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ability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resist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those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organisms.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design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housing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system,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hygiene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bedding,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size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F4E98" w:rsidRPr="009A2A5D">
        <w:rPr>
          <w:rFonts w:ascii="Times New Roman" w:hAnsi="Times New Roman" w:cs="Times New Roman"/>
          <w:sz w:val="20"/>
          <w:szCs w:val="20"/>
        </w:rPr>
        <w:t>cowherd</w:t>
      </w:r>
      <w:r w:rsidR="0099479A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practice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climate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interact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influence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degree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exposure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479A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163D1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163D1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163D1" w:rsidRPr="009A2A5D">
        <w:rPr>
          <w:rFonts w:ascii="Times New Roman" w:hAnsi="Times New Roman" w:cs="Times New Roman"/>
          <w:sz w:val="20"/>
          <w:szCs w:val="20"/>
        </w:rPr>
        <w:t>pathogens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163D1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163D1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163D1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163D1" w:rsidRPr="009A2A5D">
        <w:rPr>
          <w:rFonts w:ascii="Times New Roman" w:hAnsi="Times New Roman" w:cs="Times New Roman"/>
          <w:i/>
          <w:sz w:val="20"/>
          <w:szCs w:val="20"/>
        </w:rPr>
        <w:t>al.,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2361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872CC1" w:rsidRPr="009A2A5D" w:rsidRDefault="00DD2886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2" w:name="_Toc421329969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2.3.2.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D2442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Source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D2442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D2442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D2442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D2442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</w:t>
      </w:r>
      <w:r w:rsidR="00AF43E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ransmission</w:t>
      </w:r>
      <w:bookmarkEnd w:id="12"/>
    </w:p>
    <w:p w:rsidR="00607DF6" w:rsidRPr="009A2A5D" w:rsidRDefault="00AF43E3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contagious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pathogens,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Staphylococcus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Streptococcus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agalactia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reside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mainly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spread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contaminated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equipment,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human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hands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material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carrier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21479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21479" w:rsidRPr="009A2A5D">
        <w:rPr>
          <w:rFonts w:ascii="Times New Roman" w:hAnsi="Times New Roman" w:cs="Times New Roman"/>
          <w:i/>
          <w:sz w:val="20"/>
          <w:szCs w:val="20"/>
        </w:rPr>
        <w:t>al.,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21479" w:rsidRPr="009A2A5D">
        <w:rPr>
          <w:rFonts w:ascii="Times New Roman" w:hAnsi="Times New Roman" w:cs="Times New Roman"/>
          <w:sz w:val="20"/>
          <w:szCs w:val="20"/>
        </w:rPr>
        <w:t>2007)</w:t>
      </w:r>
      <w:r w:rsidR="00342919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bCs/>
          <w:sz w:val="20"/>
          <w:szCs w:val="20"/>
        </w:rPr>
        <w:t>Environmental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pathogens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-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present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housing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bedding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-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transfer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between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04947" w:rsidRPr="009A2A5D">
        <w:rPr>
          <w:rFonts w:ascii="Times New Roman" w:hAnsi="Times New Roman" w:cs="Times New Roman"/>
          <w:sz w:val="20"/>
          <w:szCs w:val="20"/>
        </w:rPr>
        <w:t>milking</w:t>
      </w:r>
      <w:r w:rsidR="00891C09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when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loafing,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eating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lying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down.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Transmission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herds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thought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2919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strictly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contagious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lastRenderedPageBreak/>
        <w:t>insufficient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hygiene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parlor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allowing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multiple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animals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come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contact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equipment,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hands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towels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contaminated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t>cow</w:t>
      </w:r>
      <w:r w:rsidR="007A34DD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Fly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insects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spread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place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34DD"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sz w:val="20"/>
          <w:szCs w:val="20"/>
        </w:rPr>
        <w:lastRenderedPageBreak/>
        <w:t>(</w:t>
      </w:r>
      <w:proofErr w:type="spellStart"/>
      <w:r w:rsidR="006B4703" w:rsidRPr="009A2A5D">
        <w:rPr>
          <w:rFonts w:ascii="Times New Roman" w:hAnsi="Times New Roman" w:cs="Times New Roman"/>
          <w:sz w:val="20"/>
          <w:szCs w:val="20"/>
        </w:rPr>
        <w:t>Zadoks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4703" w:rsidRPr="009A2A5D">
        <w:rPr>
          <w:rFonts w:ascii="Times New Roman" w:hAnsi="Times New Roman" w:cs="Times New Roman"/>
          <w:i/>
          <w:sz w:val="20"/>
          <w:szCs w:val="20"/>
        </w:rPr>
        <w:t>al.,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7D90" w:rsidRPr="009A2A5D">
        <w:rPr>
          <w:rFonts w:ascii="Times New Roman" w:hAnsi="Times New Roman" w:cs="Times New Roman"/>
          <w:sz w:val="20"/>
          <w:szCs w:val="20"/>
        </w:rPr>
        <w:t>200</w:t>
      </w:r>
      <w:r w:rsidR="006B4703" w:rsidRPr="009A2A5D">
        <w:rPr>
          <w:rFonts w:ascii="Times New Roman" w:hAnsi="Times New Roman" w:cs="Times New Roman"/>
          <w:sz w:val="20"/>
          <w:szCs w:val="20"/>
        </w:rPr>
        <w:t>1).</w:t>
      </w:r>
      <w:r w:rsidR="00584D74" w:rsidRPr="009A2A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84D74"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908D3" w:rsidRPr="009A2A5D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="00584D74"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="00584D74"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908D3" w:rsidRPr="009A2A5D">
        <w:rPr>
          <w:rFonts w:ascii="Times New Roman" w:hAnsi="Times New Roman" w:cs="Times New Roman"/>
          <w:i/>
          <w:iCs/>
          <w:sz w:val="20"/>
          <w:szCs w:val="20"/>
        </w:rPr>
        <w:t>epidermidis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species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transmitted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people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subsequent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cow-to-cow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transmission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908D3" w:rsidRPr="009A2A5D">
        <w:rPr>
          <w:rFonts w:ascii="Times New Roman" w:hAnsi="Times New Roman" w:cs="Times New Roman"/>
          <w:sz w:val="20"/>
          <w:szCs w:val="20"/>
        </w:rPr>
        <w:t>Zadoks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0908D3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sz w:val="20"/>
          <w:szCs w:val="20"/>
        </w:rPr>
        <w:t>2011).</w:t>
      </w:r>
    </w:p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84D74" w:rsidRPr="009A2A5D" w:rsidSect="000B3411">
          <w:headerReference w:type="default" r:id="rId13"/>
          <w:footerReference w:type="default" r:id="rId14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312EC" w:rsidRPr="009A2A5D" w:rsidRDefault="002312EC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613F3" w:rsidRPr="009A2A5D" w:rsidRDefault="00455D2B" w:rsidP="00584D74">
      <w:pPr>
        <w:tabs>
          <w:tab w:val="left" w:pos="123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A5D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w:drawing>
          <wp:inline distT="0" distB="0" distL="0" distR="0">
            <wp:extent cx="5937037" cy="2828925"/>
            <wp:effectExtent l="19050" t="0" r="656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83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10" w:rsidRPr="009A2A5D" w:rsidRDefault="00EB18CD" w:rsidP="00584D74">
      <w:pPr>
        <w:tabs>
          <w:tab w:val="left" w:pos="123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t>Figure</w:t>
      </w:r>
      <w:r w:rsidR="009A2A5D" w:rsidRPr="009A2A5D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1.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Possible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sources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transmission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routes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pathogens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13F3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613F3" w:rsidRPr="009A2A5D">
        <w:rPr>
          <w:rFonts w:ascii="Times New Roman" w:hAnsi="Times New Roman" w:cs="Times New Roman"/>
          <w:sz w:val="20"/>
          <w:szCs w:val="20"/>
        </w:rPr>
        <w:t>Zadoks</w:t>
      </w:r>
      <w:proofErr w:type="spellEnd"/>
      <w:r w:rsidR="007613F3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613F3" w:rsidRPr="009A2A5D">
        <w:rPr>
          <w:rFonts w:ascii="Times New Roman" w:hAnsi="Times New Roman" w:cs="Times New Roman"/>
          <w:sz w:val="20"/>
          <w:szCs w:val="20"/>
        </w:rPr>
        <w:t>2014)</w:t>
      </w:r>
      <w:r w:rsidRPr="009A2A5D">
        <w:rPr>
          <w:rFonts w:ascii="Times New Roman" w:hAnsi="Times New Roman" w:cs="Times New Roman"/>
          <w:sz w:val="20"/>
          <w:szCs w:val="20"/>
        </w:rPr>
        <w:t>.</w:t>
      </w:r>
    </w:p>
    <w:p w:rsidR="00584D74" w:rsidRPr="009A2A5D" w:rsidRDefault="00584D74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lang w:eastAsia="zh-CN"/>
        </w:rPr>
      </w:pPr>
      <w:bookmarkStart w:id="13" w:name="_Toc421329970"/>
    </w:p>
    <w:p w:rsidR="00CB30BB" w:rsidRPr="009A2A5D" w:rsidRDefault="006C7E10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2.3.3.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Ethiopia</w:t>
      </w:r>
      <w:bookmarkEnd w:id="13"/>
    </w:p>
    <w:p w:rsidR="0035042F" w:rsidRPr="009A2A5D" w:rsidRDefault="00CB30BB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prevalence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Ethiopia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range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1.2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21.5%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19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46.6%,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respectively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(Lemma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2001;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Workineh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2002;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Kerro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Tareke</w:t>
      </w:r>
      <w:r w:rsidR="00B04960" w:rsidRPr="009A2A5D">
        <w:rPr>
          <w:rFonts w:ascii="Times New Roman" w:hAnsi="Times New Roman" w:cs="Times New Roman"/>
          <w:sz w:val="20"/>
          <w:szCs w:val="20"/>
        </w:rPr>
        <w:t>gn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2003).</w:t>
      </w:r>
    </w:p>
    <w:p w:rsidR="00584D74" w:rsidRPr="009A2A5D" w:rsidRDefault="00584D74" w:rsidP="00584D7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B1205D" w:rsidRPr="009A2A5D" w:rsidRDefault="00B1205D" w:rsidP="00584D7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t>Table</w:t>
      </w:r>
      <w:r w:rsidR="00584D74" w:rsidRPr="009A2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sz w:val="20"/>
          <w:szCs w:val="20"/>
        </w:rPr>
        <w:t>1</w:t>
      </w:r>
      <w:r w:rsidR="00FE5B1D" w:rsidRPr="009A2A5D">
        <w:rPr>
          <w:rFonts w:ascii="Times New Roman" w:hAnsi="Times New Roman" w:cs="Times New Roman"/>
          <w:sz w:val="20"/>
          <w:szCs w:val="20"/>
        </w:rPr>
        <w:t>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Prevalence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studies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different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parts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Ethiopia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1634"/>
        <w:gridCol w:w="1990"/>
        <w:gridCol w:w="2498"/>
      </w:tblGrid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Clinical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mastitis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Sub-clinical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mastitis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</w:tr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selected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areas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southern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37.0%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62.9%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495E1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Kerro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Tarekegn</w:t>
            </w:r>
            <w:proofErr w:type="spellEnd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Bahir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44.6%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Gizat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et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Sebeta</w:t>
            </w:r>
            <w:proofErr w:type="spellEnd"/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16.11%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36.67%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Hunderra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et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Gondar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3.95%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26.36%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Nibret</w:t>
            </w:r>
            <w:proofErr w:type="spellEnd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Eastern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Amhara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42.1%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Girum</w:t>
            </w:r>
            <w:proofErr w:type="spellEnd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Bahir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environs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25.2%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Bitew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et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B1205D" w:rsidRPr="009A2A5D" w:rsidTr="00E900B5">
        <w:trPr>
          <w:jc w:val="center"/>
        </w:trPr>
        <w:tc>
          <w:tcPr>
            <w:tcW w:w="18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Holleta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Agricultural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Center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73.3%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1205D" w:rsidRPr="009A2A5D" w:rsidRDefault="00B1205D" w:rsidP="00584D7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Duguma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et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</w:tbl>
    <w:p w:rsidR="00584D74" w:rsidRPr="009A2A5D" w:rsidRDefault="00584D74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584D74" w:rsidRPr="009A2A5D" w:rsidRDefault="00584D74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84D74" w:rsidRPr="009A2A5D" w:rsidSect="000B3411">
          <w:headerReference w:type="default" r:id="rId16"/>
          <w:foot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0F77EF" w:rsidRPr="009A2A5D" w:rsidRDefault="00AE62F4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lastRenderedPageBreak/>
        <w:t>Usually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Ethiopian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farmers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especially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smallholders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well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informed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invisible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mostly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sideline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business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among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farmers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Fufa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2013).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94D09" w:rsidRPr="009A2A5D">
        <w:rPr>
          <w:rFonts w:ascii="Times New Roman" w:hAnsi="Times New Roman" w:cs="Times New Roman"/>
          <w:sz w:val="20"/>
          <w:szCs w:val="20"/>
        </w:rPr>
        <w:t>However,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1205D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1205D" w:rsidRPr="009A2A5D">
        <w:rPr>
          <w:rFonts w:ascii="Times New Roman" w:hAnsi="Times New Roman" w:cs="Times New Roman"/>
          <w:sz w:val="20"/>
          <w:szCs w:val="20"/>
        </w:rPr>
        <w:t>shown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1205D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1205D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1205D" w:rsidRPr="009A2A5D">
        <w:rPr>
          <w:rFonts w:ascii="Times New Roman" w:hAnsi="Times New Roman" w:cs="Times New Roman"/>
          <w:sz w:val="20"/>
          <w:szCs w:val="20"/>
        </w:rPr>
        <w:t>above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1205D" w:rsidRPr="009A2A5D">
        <w:rPr>
          <w:rFonts w:ascii="Times New Roman" w:hAnsi="Times New Roman" w:cs="Times New Roman"/>
          <w:sz w:val="20"/>
          <w:szCs w:val="20"/>
        </w:rPr>
        <w:t>table,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number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epidemiological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studies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carried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7E10" w:rsidRPr="009A2A5D">
        <w:rPr>
          <w:rFonts w:ascii="Times New Roman" w:hAnsi="Times New Roman" w:cs="Times New Roman"/>
          <w:sz w:val="20"/>
          <w:szCs w:val="20"/>
        </w:rPr>
        <w:t>Ethiopia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showed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serious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problem</w:t>
      </w:r>
      <w:r w:rsidR="00740DF1" w:rsidRPr="009A2A5D">
        <w:rPr>
          <w:rFonts w:ascii="Times New Roman" w:hAnsi="Times New Roman" w:cs="Times New Roman"/>
          <w:sz w:val="20"/>
          <w:szCs w:val="20"/>
        </w:rPr>
        <w:t>.</w:t>
      </w:r>
    </w:p>
    <w:p w:rsidR="00872CC1" w:rsidRPr="009A2A5D" w:rsidRDefault="00DD2886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t>2.4.</w:t>
      </w:r>
      <w:r w:rsidR="00584D74" w:rsidRPr="009A2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86E" w:rsidRPr="009A2A5D">
        <w:rPr>
          <w:rFonts w:ascii="Times New Roman" w:hAnsi="Times New Roman" w:cs="Times New Roman"/>
          <w:b/>
          <w:sz w:val="20"/>
          <w:szCs w:val="20"/>
        </w:rPr>
        <w:t>Pathogenesis</w:t>
      </w:r>
    </w:p>
    <w:p w:rsidR="001A5879" w:rsidRPr="009A2A5D" w:rsidRDefault="00C4186E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almost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always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occur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first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impression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development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inflammation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after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seems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natural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sequence.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occurs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three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stages: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invasion,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63281" w:rsidRPr="009A2A5D">
        <w:rPr>
          <w:rFonts w:ascii="Times New Roman" w:hAnsi="Times New Roman" w:cs="Times New Roman"/>
          <w:sz w:val="20"/>
          <w:szCs w:val="20"/>
        </w:rPr>
        <w:t>inflammation</w:t>
      </w:r>
      <w:r w:rsidR="00412374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Invasion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stage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organism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passes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exterior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lastRenderedPageBreak/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inside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canal.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Normally,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canal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tightly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closed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sphincter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muscles,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preventing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entry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pathogens.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lined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keratin,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waxy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material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derived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stratified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2F28" w:rsidRPr="009A2A5D">
        <w:rPr>
          <w:rFonts w:ascii="Times New Roman" w:hAnsi="Times New Roman" w:cs="Times New Roman"/>
          <w:sz w:val="20"/>
          <w:szCs w:val="20"/>
        </w:rPr>
        <w:t>squamous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epithelium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obstructs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migration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contains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antimicrobial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agents,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long-chain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fatty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acids,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assist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combating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infection.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However,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efficiency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keratin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restricted.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Fluid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accumulates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within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parturition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approaches,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resulting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increased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pressure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vulnerability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caused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dilation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canal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leakage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secretions.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Additionally,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milking,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keratin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flushed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lastRenderedPageBreak/>
        <w:t>distention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canal</w:t>
      </w:r>
      <w:r w:rsidR="00A963CC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63CC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63CC" w:rsidRPr="009A2A5D">
        <w:rPr>
          <w:rFonts w:ascii="Times New Roman" w:hAnsi="Times New Roman" w:cs="Times New Roman"/>
          <w:sz w:val="20"/>
          <w:szCs w:val="20"/>
        </w:rPr>
        <w:t>sphincter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63CC" w:rsidRPr="009A2A5D">
        <w:rPr>
          <w:rFonts w:ascii="Times New Roman" w:hAnsi="Times New Roman" w:cs="Times New Roman"/>
          <w:sz w:val="20"/>
          <w:szCs w:val="20"/>
        </w:rPr>
        <w:t>requires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63CC"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963CC" w:rsidRPr="009A2A5D">
        <w:rPr>
          <w:rFonts w:ascii="Times New Roman" w:hAnsi="Times New Roman" w:cs="Times New Roman"/>
          <w:sz w:val="20"/>
          <w:szCs w:val="20"/>
        </w:rPr>
        <w:t>two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hour</w:t>
      </w:r>
      <w:r w:rsidR="00A963CC" w:rsidRPr="009A2A5D">
        <w:rPr>
          <w:rFonts w:ascii="Times New Roman" w:hAnsi="Times New Roman" w:cs="Times New Roman"/>
          <w:sz w:val="20"/>
          <w:szCs w:val="20"/>
        </w:rPr>
        <w:t>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returning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contracted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D2F28" w:rsidRPr="009A2A5D">
        <w:rPr>
          <w:rFonts w:ascii="Times New Roman" w:hAnsi="Times New Roman" w:cs="Times New Roman"/>
          <w:sz w:val="20"/>
          <w:szCs w:val="20"/>
        </w:rPr>
        <w:t>position.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After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invasion,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bacterial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population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established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canal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serious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multiplication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extensions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tissue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12374" w:rsidRPr="009A2A5D">
        <w:rPr>
          <w:rFonts w:ascii="Times New Roman" w:hAnsi="Times New Roman" w:cs="Times New Roman"/>
          <w:sz w:val="20"/>
          <w:szCs w:val="20"/>
        </w:rPr>
        <w:t>inflammation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8372B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8372B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8372B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372B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B8372B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8372B" w:rsidRPr="009A2A5D">
        <w:rPr>
          <w:rFonts w:ascii="Times New Roman" w:hAnsi="Times New Roman" w:cs="Times New Roman"/>
          <w:sz w:val="20"/>
          <w:szCs w:val="20"/>
        </w:rPr>
        <w:t>2007)</w:t>
      </w:r>
      <w:r w:rsidR="00412374" w:rsidRPr="009A2A5D">
        <w:rPr>
          <w:rFonts w:ascii="Times New Roman" w:hAnsi="Times New Roman" w:cs="Times New Roman"/>
          <w:sz w:val="20"/>
          <w:szCs w:val="20"/>
        </w:rPr>
        <w:t>.</w:t>
      </w:r>
    </w:p>
    <w:p w:rsidR="0035042F" w:rsidRPr="009A2A5D" w:rsidRDefault="00412374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penetrate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streak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establish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udder</w:t>
      </w:r>
      <w:r w:rsidR="00917750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produce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toxin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5980" w:rsidRPr="009A2A5D">
        <w:rPr>
          <w:rFonts w:ascii="Times New Roman" w:hAnsi="Times New Roman" w:cs="Times New Roman"/>
          <w:sz w:val="20"/>
          <w:szCs w:val="20"/>
        </w:rPr>
        <w:t>secretory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tissues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when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extensive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damage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blood-milk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barrier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has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occurred,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blood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might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detected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milk.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leads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visible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udder,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enhanced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external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swelling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reddening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gland.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occur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milk,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including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conductivity,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pH,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raised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water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content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presence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visible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clots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flakes.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marks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initial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stage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symptoms,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severe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infections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might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ultimately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result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death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animal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C7F72" w:rsidRPr="009A2A5D">
        <w:rPr>
          <w:rFonts w:ascii="Times New Roman" w:hAnsi="Times New Roman" w:cs="Times New Roman"/>
          <w:sz w:val="20"/>
          <w:szCs w:val="20"/>
        </w:rPr>
        <w:t>otherwise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reduction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potential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(Singh,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5980" w:rsidRPr="009A2A5D">
        <w:rPr>
          <w:rFonts w:ascii="Times New Roman" w:hAnsi="Times New Roman" w:cs="Times New Roman"/>
          <w:sz w:val="20"/>
          <w:szCs w:val="20"/>
        </w:rPr>
        <w:t>2006).</w:t>
      </w:r>
    </w:p>
    <w:p w:rsidR="00872CC1" w:rsidRPr="009A2A5D" w:rsidRDefault="00594FC5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4" w:name="_Toc421329971"/>
      <w:r w:rsidRPr="009A2A5D">
        <w:rPr>
          <w:rFonts w:ascii="Times New Roman" w:hAnsi="Times New Roman" w:cs="Times New Roman"/>
          <w:color w:val="auto"/>
          <w:sz w:val="20"/>
          <w:szCs w:val="20"/>
        </w:rPr>
        <w:t>2.5.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07278" w:rsidRPr="009A2A5D">
        <w:rPr>
          <w:rFonts w:ascii="Times New Roman" w:hAnsi="Times New Roman" w:cs="Times New Roman"/>
          <w:color w:val="auto"/>
          <w:sz w:val="20"/>
          <w:szCs w:val="20"/>
        </w:rPr>
        <w:t>Forms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07278" w:rsidRPr="009A2A5D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07278" w:rsidRPr="009A2A5D">
        <w:rPr>
          <w:rFonts w:ascii="Times New Roman" w:hAnsi="Times New Roman" w:cs="Times New Roman"/>
          <w:color w:val="auto"/>
          <w:sz w:val="20"/>
          <w:szCs w:val="20"/>
        </w:rPr>
        <w:t>m</w:t>
      </w:r>
      <w:r w:rsidR="005047FA" w:rsidRPr="009A2A5D">
        <w:rPr>
          <w:rFonts w:ascii="Times New Roman" w:hAnsi="Times New Roman" w:cs="Times New Roman"/>
          <w:color w:val="auto"/>
          <w:sz w:val="20"/>
          <w:szCs w:val="20"/>
        </w:rPr>
        <w:t>astitis</w:t>
      </w:r>
      <w:bookmarkEnd w:id="14"/>
    </w:p>
    <w:p w:rsidR="00872CC1" w:rsidRPr="009A2A5D" w:rsidRDefault="00594FC5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421329972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2.5.1.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A2718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A2718D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bookmarkEnd w:id="15"/>
    </w:p>
    <w:p w:rsidR="00297FF0" w:rsidRPr="009A2A5D" w:rsidRDefault="00594FC5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characterized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grossly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abnormal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evidence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inflammation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systemi</w:t>
      </w:r>
      <w:r w:rsidR="00982AC0" w:rsidRPr="009A2A5D">
        <w:rPr>
          <w:rFonts w:ascii="Times New Roman" w:hAnsi="Times New Roman" w:cs="Times New Roman"/>
          <w:sz w:val="20"/>
          <w:szCs w:val="20"/>
        </w:rPr>
        <w:t>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sz w:val="20"/>
          <w:szCs w:val="20"/>
        </w:rPr>
        <w:t>signs</w:t>
      </w:r>
      <w:r w:rsidR="00C97F6F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further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classified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according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severity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inflammatory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re</w:t>
      </w:r>
      <w:r w:rsidR="004C5DA0" w:rsidRPr="009A2A5D">
        <w:rPr>
          <w:rFonts w:ascii="Times New Roman" w:hAnsi="Times New Roman" w:cs="Times New Roman"/>
          <w:sz w:val="20"/>
          <w:szCs w:val="20"/>
        </w:rPr>
        <w:t>sponse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acute,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acute,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C5DA0" w:rsidRPr="009A2A5D">
        <w:rPr>
          <w:rFonts w:ascii="Times New Roman" w:hAnsi="Times New Roman" w:cs="Times New Roman"/>
          <w:sz w:val="20"/>
          <w:szCs w:val="20"/>
        </w:rPr>
        <w:t>sub-acute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706F5" w:rsidRPr="009A2A5D">
        <w:rPr>
          <w:rFonts w:ascii="Times New Roman" w:hAnsi="Times New Roman" w:cs="Times New Roman"/>
          <w:sz w:val="20"/>
          <w:szCs w:val="20"/>
        </w:rPr>
        <w:t>chronic</w:t>
      </w:r>
      <w:r w:rsidR="00F62EE3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Style w:val="Strong"/>
          <w:rFonts w:ascii="Times New Roman" w:hAnsi="Times New Roman" w:cs="Times New Roman"/>
          <w:b w:val="0"/>
          <w:sz w:val="20"/>
          <w:szCs w:val="20"/>
        </w:rPr>
        <w:t>Per</w:t>
      </w:r>
      <w:r w:rsidR="00584D74" w:rsidRPr="009A2A5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62EE3" w:rsidRPr="009A2A5D">
        <w:rPr>
          <w:rStyle w:val="Strong"/>
          <w:rFonts w:ascii="Times New Roman" w:hAnsi="Times New Roman" w:cs="Times New Roman"/>
          <w:b w:val="0"/>
          <w:sz w:val="20"/>
          <w:szCs w:val="20"/>
        </w:rPr>
        <w:t>acute</w:t>
      </w:r>
      <w:r w:rsidR="00584D74" w:rsidRPr="009A2A5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62EE3" w:rsidRPr="009A2A5D">
        <w:rPr>
          <w:rStyle w:val="Strong"/>
          <w:rFonts w:ascii="Times New Roman" w:hAnsi="Times New Roman" w:cs="Times New Roman"/>
          <w:b w:val="0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characterized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gross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inflammation,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reduction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yield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composition,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Systemic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signs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like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fever,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depression,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shivering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appetite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weight.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Acute</w:t>
      </w:r>
      <w:r w:rsidR="00584D74"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similar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acute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mastitis,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but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lesser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systemic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signs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like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fever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mild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depression.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Sub</w:t>
      </w:r>
      <w:r w:rsidR="00584D74"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acute</w:t>
      </w:r>
      <w:r w:rsidR="00584D74"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type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inflammation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signs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minimal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no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visible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systemic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signs.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Chronic</w:t>
      </w:r>
      <w:r w:rsidR="00584D74"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bCs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a</w:t>
      </w:r>
      <w:r w:rsidR="00F62EE3" w:rsidRPr="009A2A5D">
        <w:rPr>
          <w:rFonts w:ascii="Times New Roman" w:hAnsi="Times New Roman" w:cs="Times New Roman"/>
          <w:sz w:val="20"/>
          <w:szCs w:val="20"/>
        </w:rPr>
        <w:t>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inflammatory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process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exists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months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contin</w:t>
      </w:r>
      <w:r w:rsidR="00715E0F" w:rsidRPr="009A2A5D">
        <w:rPr>
          <w:rFonts w:ascii="Times New Roman" w:hAnsi="Times New Roman" w:cs="Times New Roman"/>
          <w:sz w:val="20"/>
          <w:szCs w:val="20"/>
        </w:rPr>
        <w:t>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lactation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5E0F" w:rsidRPr="009A2A5D">
        <w:rPr>
          <w:rFonts w:ascii="Times New Roman" w:hAnsi="Times New Roman" w:cs="Times New Roman"/>
          <w:sz w:val="20"/>
          <w:szCs w:val="20"/>
        </w:rPr>
        <w:t>lactation</w:t>
      </w:r>
      <w:r w:rsidR="00F62EE3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exists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subclinical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but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exhibit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periodical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flare-ups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sub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acute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acute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form,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last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short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period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time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62EE3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F62EE3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2EE3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2652FA" w:rsidRPr="009A2A5D" w:rsidRDefault="00A2718D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6" w:name="_Toc421329973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2.5.2.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Sub-clinical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</w:t>
      </w:r>
      <w:r w:rsidR="00AD6CA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astitis</w:t>
      </w:r>
      <w:bookmarkEnd w:id="16"/>
    </w:p>
    <w:p w:rsidR="006403FE" w:rsidRPr="009A2A5D" w:rsidRDefault="00AD6CA3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274B" w:rsidRPr="009A2A5D">
        <w:rPr>
          <w:rFonts w:ascii="Times New Roman" w:hAnsi="Times New Roman" w:cs="Times New Roman"/>
          <w:sz w:val="20"/>
          <w:szCs w:val="20"/>
        </w:rPr>
        <w:t>sub-clinical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274B" w:rsidRPr="009A2A5D">
        <w:rPr>
          <w:rFonts w:ascii="Times New Roman" w:hAnsi="Times New Roman" w:cs="Times New Roman"/>
          <w:sz w:val="20"/>
          <w:szCs w:val="20"/>
        </w:rPr>
        <w:t>mastitis</w:t>
      </w:r>
      <w:r w:rsidR="000A28EF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neither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visible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signs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inflammation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gross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abnormalities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detected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routine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CMT,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SCC,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routine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82AC0" w:rsidRPr="009A2A5D">
        <w:rPr>
          <w:rFonts w:ascii="Times New Roman" w:hAnsi="Times New Roman" w:cs="Times New Roman"/>
          <w:sz w:val="20"/>
          <w:szCs w:val="20"/>
        </w:rPr>
        <w:t>culture</w:t>
      </w:r>
      <w:r w:rsidR="009C00F1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0274B" w:rsidRPr="009A2A5D">
        <w:rPr>
          <w:rFonts w:ascii="Times New Roman" w:hAnsi="Times New Roman" w:cs="Times New Roman"/>
          <w:sz w:val="20"/>
          <w:szCs w:val="20"/>
        </w:rPr>
        <w:t>SCM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causes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greatest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financial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00F1" w:rsidRPr="009A2A5D">
        <w:rPr>
          <w:rFonts w:ascii="Times New Roman" w:hAnsi="Times New Roman" w:cs="Times New Roman"/>
          <w:sz w:val="20"/>
          <w:szCs w:val="20"/>
        </w:rPr>
        <w:t>farmers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through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lowered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production</w:t>
      </w:r>
      <w:r w:rsidR="0078217C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addition,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source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animals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8217C" w:rsidRPr="009A2A5D">
        <w:rPr>
          <w:rFonts w:ascii="Times New Roman" w:hAnsi="Times New Roman" w:cs="Times New Roman"/>
          <w:sz w:val="20"/>
          <w:szCs w:val="20"/>
        </w:rPr>
        <w:t>herd.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every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case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mastitis,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will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15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40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sub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cases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(Schroeder,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403FE" w:rsidRPr="009A2A5D">
        <w:rPr>
          <w:rFonts w:ascii="Times New Roman" w:hAnsi="Times New Roman" w:cs="Times New Roman"/>
          <w:sz w:val="20"/>
          <w:szCs w:val="20"/>
        </w:rPr>
        <w:t>2010).</w:t>
      </w:r>
    </w:p>
    <w:p w:rsidR="00872CC1" w:rsidRPr="009A2A5D" w:rsidRDefault="006403FE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7" w:name="_Toc421329974"/>
      <w:r w:rsidRPr="009A2A5D">
        <w:rPr>
          <w:rFonts w:ascii="Times New Roman" w:hAnsi="Times New Roman" w:cs="Times New Roman"/>
          <w:color w:val="auto"/>
          <w:sz w:val="20"/>
          <w:szCs w:val="20"/>
        </w:rPr>
        <w:t>2.6.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Diagnosis</w:t>
      </w:r>
      <w:bookmarkEnd w:id="17"/>
    </w:p>
    <w:p w:rsidR="00872CC1" w:rsidRPr="009A2A5D" w:rsidRDefault="006403FE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effective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requires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identification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prevalent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problem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herd.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Methods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commonly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employed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diagnosis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94089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screening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tests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bacteriological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lastRenderedPageBreak/>
        <w:t>examination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milk.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Besides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these,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physical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examination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employed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diagnosis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81DB8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D81DB8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1994,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1DB8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D81DB8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1DB8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CA6B6A" w:rsidRPr="009A2A5D" w:rsidRDefault="00CA6B6A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8" w:name="_Toc421329975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2.6.1.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Physical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examination</w:t>
      </w:r>
      <w:bookmarkEnd w:id="18"/>
    </w:p>
    <w:p w:rsidR="00872CC1" w:rsidRPr="009A2A5D" w:rsidRDefault="00CA6B6A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involves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examination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signs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inflammation,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color,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viscosity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signs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systemic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disturbance.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through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176AD" w:rsidRPr="009A2A5D">
        <w:rPr>
          <w:rFonts w:ascii="Times New Roman" w:hAnsi="Times New Roman" w:cs="Times New Roman"/>
          <w:sz w:val="20"/>
          <w:szCs w:val="20"/>
        </w:rPr>
        <w:t>visual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176AD" w:rsidRPr="009A2A5D">
        <w:rPr>
          <w:rFonts w:ascii="Times New Roman" w:hAnsi="Times New Roman" w:cs="Times New Roman"/>
          <w:sz w:val="20"/>
          <w:szCs w:val="20"/>
        </w:rPr>
        <w:t>examination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176A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176AD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palpation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5269C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E5269C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269C" w:rsidRPr="009A2A5D">
        <w:rPr>
          <w:rFonts w:ascii="Times New Roman" w:hAnsi="Times New Roman" w:cs="Times New Roman"/>
          <w:sz w:val="20"/>
          <w:szCs w:val="20"/>
        </w:rPr>
        <w:t>2001).</w:t>
      </w:r>
    </w:p>
    <w:p w:rsidR="00872CC1" w:rsidRPr="009A2A5D" w:rsidRDefault="000050AB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9" w:name="_Toc421329976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2.6.2.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California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</w:t>
      </w:r>
      <w:r w:rsidR="00E5269C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est</w:t>
      </w:r>
      <w:bookmarkEnd w:id="19"/>
    </w:p>
    <w:p w:rsidR="008062E8" w:rsidRPr="009A2A5D" w:rsidRDefault="008062E8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California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(CMT,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known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California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Test)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simple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indicator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Somatic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Cell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Count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(SCC)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works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reagent,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disrupts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cell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membrane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somatic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cells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present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sample;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DNA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cells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reacting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reagent.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simple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very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useful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technique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detecting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on-farm,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providing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immediate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result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member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farm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staff.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four-well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plastic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paddle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used,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well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each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quarter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tested.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foremilk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discarded,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little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drawn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each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well.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equal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volume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reagent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added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sample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gently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agitated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74ED0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74ED0" w:rsidRPr="009A2A5D">
        <w:rPr>
          <w:rFonts w:ascii="Times New Roman" w:hAnsi="Times New Roman" w:cs="Times New Roman"/>
          <w:sz w:val="20"/>
          <w:szCs w:val="20"/>
        </w:rPr>
        <w:t>Azmi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74ED0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4ED0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B74ED0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74ED0" w:rsidRPr="009A2A5D">
        <w:rPr>
          <w:rFonts w:ascii="Times New Roman" w:hAnsi="Times New Roman" w:cs="Times New Roman"/>
          <w:sz w:val="20"/>
          <w:szCs w:val="20"/>
        </w:rPr>
        <w:t>2008)</w:t>
      </w:r>
      <w:r w:rsidRPr="009A2A5D">
        <w:rPr>
          <w:rFonts w:ascii="Times New Roman" w:hAnsi="Times New Roman" w:cs="Times New Roman"/>
          <w:sz w:val="20"/>
          <w:szCs w:val="20"/>
        </w:rPr>
        <w:t>.</w:t>
      </w:r>
    </w:p>
    <w:p w:rsidR="006403FE" w:rsidRPr="009A2A5D" w:rsidRDefault="00E5269C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level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measured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CMT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reactive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agent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scale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zero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three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r w:rsidR="006D4EC2" w:rsidRPr="009A2A5D">
        <w:rPr>
          <w:rFonts w:ascii="Times New Roman" w:hAnsi="Times New Roman" w:cs="Times New Roman"/>
          <w:sz w:val="20"/>
          <w:szCs w:val="20"/>
        </w:rPr>
        <w:t>zero</w:t>
      </w:r>
      <w:r w:rsidR="00D4598F" w:rsidRPr="009A2A5D">
        <w:rPr>
          <w:rFonts w:ascii="Times New Roman" w:hAnsi="Times New Roman" w:cs="Times New Roman"/>
          <w:sz w:val="20"/>
          <w:szCs w:val="20"/>
        </w:rPr>
        <w:t>=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negative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trace;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one=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weak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positive;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two</w:t>
      </w:r>
      <w:r w:rsidR="00D4598F" w:rsidRPr="009A2A5D">
        <w:rPr>
          <w:rFonts w:ascii="Times New Roman" w:hAnsi="Times New Roman" w:cs="Times New Roman"/>
          <w:sz w:val="20"/>
          <w:szCs w:val="20"/>
        </w:rPr>
        <w:t>=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positive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reaction;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4EC2" w:rsidRPr="009A2A5D">
        <w:rPr>
          <w:rFonts w:ascii="Times New Roman" w:hAnsi="Times New Roman" w:cs="Times New Roman"/>
          <w:sz w:val="20"/>
          <w:szCs w:val="20"/>
        </w:rPr>
        <w:t>three</w:t>
      </w:r>
      <w:r w:rsidR="00D4598F" w:rsidRPr="009A2A5D">
        <w:rPr>
          <w:rFonts w:ascii="Times New Roman" w:hAnsi="Times New Roman" w:cs="Times New Roman"/>
          <w:sz w:val="20"/>
          <w:szCs w:val="20"/>
        </w:rPr>
        <w:t>=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strong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positive).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negative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sample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(score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zero),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mixture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reagent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remains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liquid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produces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no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precipitate.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score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increases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degree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precipitation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increases,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when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CMT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score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reaches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0B56" w:rsidRPr="009A2A5D">
        <w:rPr>
          <w:rFonts w:ascii="Times New Roman" w:hAnsi="Times New Roman" w:cs="Times New Roman"/>
          <w:sz w:val="20"/>
          <w:szCs w:val="20"/>
        </w:rPr>
        <w:t>three</w:t>
      </w:r>
      <w:r w:rsidR="00D4598F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distinct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gel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central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peak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formed</w:t>
      </w:r>
      <w:r w:rsidR="008062E8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advantage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CMT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over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individual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cell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count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results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assesses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level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individual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quarters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rather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than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providing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overall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062E8" w:rsidRPr="009A2A5D">
        <w:rPr>
          <w:rFonts w:ascii="Times New Roman" w:hAnsi="Times New Roman" w:cs="Times New Roman"/>
          <w:sz w:val="20"/>
          <w:szCs w:val="20"/>
        </w:rPr>
        <w:t>result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4598F" w:rsidRPr="009A2A5D">
        <w:rPr>
          <w:rFonts w:ascii="Times New Roman" w:hAnsi="Times New Roman" w:cs="Times New Roman"/>
          <w:sz w:val="20"/>
          <w:szCs w:val="20"/>
        </w:rPr>
        <w:t>Babaei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D4598F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4598F" w:rsidRPr="009A2A5D">
        <w:rPr>
          <w:rFonts w:ascii="Times New Roman" w:hAnsi="Times New Roman" w:cs="Times New Roman"/>
          <w:sz w:val="20"/>
          <w:szCs w:val="20"/>
        </w:rPr>
        <w:t>2007).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D7543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D7543"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D7543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D7543" w:rsidRPr="009A2A5D">
        <w:rPr>
          <w:rFonts w:ascii="Times New Roman" w:hAnsi="Times New Roman" w:cs="Times New Roman"/>
          <w:sz w:val="20"/>
          <w:szCs w:val="20"/>
        </w:rPr>
        <w:t>CMT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D7543" w:rsidRPr="009A2A5D">
        <w:rPr>
          <w:rFonts w:ascii="Times New Roman" w:hAnsi="Times New Roman" w:cs="Times New Roman"/>
          <w:sz w:val="20"/>
          <w:szCs w:val="20"/>
        </w:rPr>
        <w:t>score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D7543" w:rsidRPr="009A2A5D">
        <w:rPr>
          <w:rFonts w:ascii="Times New Roman" w:hAnsi="Times New Roman" w:cs="Times New Roman"/>
          <w:sz w:val="20"/>
          <w:szCs w:val="20"/>
        </w:rPr>
        <w:t>three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D7543" w:rsidRPr="009A2A5D">
        <w:rPr>
          <w:rFonts w:ascii="Times New Roman" w:hAnsi="Times New Roman" w:cs="Times New Roman"/>
          <w:sz w:val="20"/>
          <w:szCs w:val="20"/>
        </w:rPr>
        <w:t>va</w:t>
      </w:r>
      <w:r w:rsidR="00C92A45" w:rsidRPr="009A2A5D">
        <w:rPr>
          <w:rFonts w:ascii="Times New Roman" w:hAnsi="Times New Roman" w:cs="Times New Roman"/>
          <w:sz w:val="20"/>
          <w:szCs w:val="20"/>
        </w:rPr>
        <w:t>lues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A45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A45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A45" w:rsidRPr="009A2A5D">
        <w:rPr>
          <w:rFonts w:ascii="Times New Roman" w:hAnsi="Times New Roman" w:cs="Times New Roman"/>
          <w:sz w:val="20"/>
          <w:szCs w:val="20"/>
        </w:rPr>
        <w:t>25-50%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A45" w:rsidRPr="009A2A5D">
        <w:rPr>
          <w:rFonts w:ascii="Times New Roman" w:hAnsi="Times New Roman" w:cs="Times New Roman"/>
          <w:sz w:val="20"/>
          <w:szCs w:val="20"/>
        </w:rPr>
        <w:t>(Tariku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A45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2A45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C92A45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A45" w:rsidRPr="009A2A5D">
        <w:rPr>
          <w:rFonts w:ascii="Times New Roman" w:hAnsi="Times New Roman" w:cs="Times New Roman"/>
          <w:sz w:val="20"/>
          <w:szCs w:val="20"/>
        </w:rPr>
        <w:t>2011)</w:t>
      </w:r>
      <w:r w:rsidR="00CD7543" w:rsidRPr="009A2A5D">
        <w:rPr>
          <w:rFonts w:ascii="Times New Roman" w:hAnsi="Times New Roman" w:cs="Times New Roman"/>
          <w:sz w:val="20"/>
          <w:szCs w:val="20"/>
        </w:rPr>
        <w:t>.</w:t>
      </w:r>
    </w:p>
    <w:p w:rsidR="00872CC1" w:rsidRPr="009A2A5D" w:rsidRDefault="00CD7543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0" w:name="_Toc421329977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2.6.3.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Bacteriological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diagnosis</w:t>
      </w:r>
      <w:bookmarkEnd w:id="20"/>
    </w:p>
    <w:p w:rsidR="00773F69" w:rsidRPr="009A2A5D" w:rsidRDefault="00CD7543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Colonial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Characteristics</w:t>
      </w:r>
      <w:r w:rsidR="00BA176C" w:rsidRPr="009A2A5D">
        <w:rPr>
          <w:rFonts w:ascii="Times New Roman" w:hAnsi="Times New Roman" w:cs="Times New Roman"/>
          <w:sz w:val="20"/>
          <w:szCs w:val="20"/>
        </w:rPr>
        <w:t>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Staphylococcus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round,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shine,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golden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yellow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colony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surrounded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zone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double-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haemolysis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blood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agar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change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pink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yellow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(phenol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red)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mannitol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salt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agar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1994).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Pathogenic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strain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i/>
          <w:sz w:val="20"/>
          <w:szCs w:val="20"/>
        </w:rPr>
        <w:t>Streptococcus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has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thick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capsules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produce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FFA" w:rsidRPr="009A2A5D">
        <w:rPr>
          <w:rFonts w:ascii="Times New Roman" w:hAnsi="Times New Roman" w:cs="Times New Roman"/>
          <w:sz w:val="20"/>
          <w:szCs w:val="20"/>
        </w:rPr>
        <w:t>mucoid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colonies.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FFA" w:rsidRPr="009A2A5D">
        <w:rPr>
          <w:rFonts w:ascii="Times New Roman" w:hAnsi="Times New Roman" w:cs="Times New Roman"/>
          <w:i/>
          <w:sz w:val="20"/>
          <w:szCs w:val="20"/>
        </w:rPr>
        <w:t>Klebsiella</w:t>
      </w:r>
      <w:proofErr w:type="spellEnd"/>
      <w:r w:rsidR="00713FFA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FFA" w:rsidRPr="009A2A5D">
        <w:rPr>
          <w:rFonts w:ascii="Times New Roman" w:hAnsi="Times New Roman" w:cs="Times New Roman"/>
          <w:i/>
          <w:sz w:val="20"/>
          <w:szCs w:val="20"/>
        </w:rPr>
        <w:t>Enterobacter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some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strain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FFA" w:rsidRPr="009A2A5D">
        <w:rPr>
          <w:rFonts w:ascii="Times New Roman" w:hAnsi="Times New Roman" w:cs="Times New Roman"/>
          <w:i/>
          <w:sz w:val="20"/>
          <w:szCs w:val="20"/>
        </w:rPr>
        <w:t>E.coli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v</w:t>
      </w:r>
      <w:r w:rsidR="00154C94" w:rsidRPr="009A2A5D">
        <w:rPr>
          <w:rFonts w:ascii="Times New Roman" w:hAnsi="Times New Roman" w:cs="Times New Roman"/>
          <w:sz w:val="20"/>
          <w:szCs w:val="20"/>
        </w:rPr>
        <w:t>ery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4C94" w:rsidRPr="009A2A5D">
        <w:rPr>
          <w:rFonts w:ascii="Times New Roman" w:hAnsi="Times New Roman" w:cs="Times New Roman"/>
          <w:sz w:val="20"/>
          <w:szCs w:val="20"/>
        </w:rPr>
        <w:t>mucoid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54C94" w:rsidRPr="009A2A5D">
        <w:rPr>
          <w:rFonts w:ascii="Times New Roman" w:hAnsi="Times New Roman" w:cs="Times New Roman"/>
          <w:sz w:val="20"/>
          <w:szCs w:val="20"/>
        </w:rPr>
        <w:t>colony</w:t>
      </w:r>
      <w:r w:rsidR="00713FFA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FFA" w:rsidRPr="009A2A5D">
        <w:rPr>
          <w:rFonts w:ascii="Times New Roman" w:hAnsi="Times New Roman" w:cs="Times New Roman"/>
          <w:i/>
          <w:sz w:val="20"/>
          <w:szCs w:val="20"/>
        </w:rPr>
        <w:t>Coryn</w:t>
      </w:r>
      <w:proofErr w:type="spellEnd"/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i/>
          <w:sz w:val="20"/>
          <w:szCs w:val="20"/>
        </w:rPr>
        <w:t>bacterium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FFA" w:rsidRPr="009A2A5D">
        <w:rPr>
          <w:rFonts w:ascii="Times New Roman" w:hAnsi="Times New Roman" w:cs="Times New Roman"/>
          <w:sz w:val="20"/>
          <w:szCs w:val="20"/>
        </w:rPr>
        <w:t>lipophylic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bacterium,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produces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small,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white,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non-</w:t>
      </w:r>
      <w:proofErr w:type="spellStart"/>
      <w:r w:rsidR="00C97F6F" w:rsidRPr="009A2A5D">
        <w:rPr>
          <w:rFonts w:ascii="Times New Roman" w:hAnsi="Times New Roman" w:cs="Times New Roman"/>
          <w:sz w:val="20"/>
          <w:szCs w:val="20"/>
        </w:rPr>
        <w:t>haemolytic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colonies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wall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3FFA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plate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inoculated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sample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(Quinn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A668BD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668BD" w:rsidRPr="009A2A5D">
        <w:rPr>
          <w:rFonts w:ascii="Times New Roman" w:hAnsi="Times New Roman" w:cs="Times New Roman"/>
          <w:sz w:val="20"/>
          <w:szCs w:val="20"/>
        </w:rPr>
        <w:t>2002).</w:t>
      </w:r>
    </w:p>
    <w:p w:rsidR="00132090" w:rsidRPr="009A2A5D" w:rsidRDefault="00A668BD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Biochemical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tests</w:t>
      </w:r>
      <w:r w:rsidR="00AD3804" w:rsidRPr="009A2A5D">
        <w:rPr>
          <w:rFonts w:ascii="Times New Roman" w:hAnsi="Times New Roman" w:cs="Times New Roman"/>
          <w:sz w:val="20"/>
          <w:szCs w:val="20"/>
        </w:rPr>
        <w:t>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i/>
          <w:sz w:val="20"/>
          <w:szCs w:val="20"/>
        </w:rPr>
        <w:t>Staphylococci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spherical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gram-positive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divided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several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planets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form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irregular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cluster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(Hirsh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Zee,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1999).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They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lastRenderedPageBreak/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facultative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anaerobic,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1148" w:rsidRPr="009A2A5D">
        <w:rPr>
          <w:rFonts w:ascii="Times New Roman" w:hAnsi="Times New Roman" w:cs="Times New Roman"/>
          <w:sz w:val="20"/>
          <w:szCs w:val="20"/>
        </w:rPr>
        <w:t>catalase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positive,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oxidative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non-motile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(Quinn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3B1148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1148" w:rsidRPr="009A2A5D">
        <w:rPr>
          <w:rFonts w:ascii="Times New Roman" w:hAnsi="Times New Roman" w:cs="Times New Roman"/>
          <w:sz w:val="20"/>
          <w:szCs w:val="20"/>
        </w:rPr>
        <w:t>1994).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479BB"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479BB" w:rsidRPr="009A2A5D">
        <w:rPr>
          <w:rFonts w:ascii="Times New Roman" w:hAnsi="Times New Roman" w:cs="Times New Roman"/>
          <w:i/>
          <w:sz w:val="20"/>
          <w:szCs w:val="20"/>
        </w:rPr>
        <w:t>S</w:t>
      </w:r>
      <w:r w:rsidR="006C69AC" w:rsidRPr="009A2A5D">
        <w:rPr>
          <w:rFonts w:ascii="Times New Roman" w:hAnsi="Times New Roman" w:cs="Times New Roman"/>
          <w:i/>
          <w:sz w:val="20"/>
          <w:szCs w:val="20"/>
        </w:rPr>
        <w:t>treptococci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24423" w:rsidRPr="009A2A5D">
        <w:rPr>
          <w:rFonts w:ascii="Times New Roman" w:hAnsi="Times New Roman" w:cs="Times New Roman"/>
          <w:sz w:val="20"/>
          <w:szCs w:val="20"/>
        </w:rPr>
        <w:t>facultative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anaerobic,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69AC" w:rsidRPr="009A2A5D">
        <w:rPr>
          <w:rFonts w:ascii="Times New Roman" w:hAnsi="Times New Roman" w:cs="Times New Roman"/>
          <w:sz w:val="20"/>
          <w:szCs w:val="20"/>
        </w:rPr>
        <w:t>catalase-nagative</w:t>
      </w:r>
      <w:proofErr w:type="spellEnd"/>
      <w:r w:rsidR="006C69AC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non-spore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forming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7F6F" w:rsidRPr="009A2A5D">
        <w:rPr>
          <w:rFonts w:ascii="Times New Roman" w:hAnsi="Times New Roman" w:cs="Times New Roman"/>
          <w:sz w:val="20"/>
          <w:szCs w:val="20"/>
        </w:rPr>
        <w:t>non-motile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C69AC" w:rsidRPr="009A2A5D">
        <w:rPr>
          <w:rFonts w:ascii="Times New Roman" w:hAnsi="Times New Roman" w:cs="Times New Roman"/>
          <w:sz w:val="20"/>
          <w:szCs w:val="20"/>
        </w:rPr>
        <w:t>Gyles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6C69AC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2004).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They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fastidious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require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addition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blood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serum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culture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C69AC" w:rsidRPr="009A2A5D">
        <w:rPr>
          <w:rFonts w:ascii="Times New Roman" w:hAnsi="Times New Roman" w:cs="Times New Roman"/>
          <w:sz w:val="20"/>
          <w:szCs w:val="20"/>
        </w:rPr>
        <w:t>media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(Quinn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755F7F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2002).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Member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1559" w:rsidRPr="009A2A5D">
        <w:rPr>
          <w:rFonts w:ascii="Times New Roman" w:hAnsi="Times New Roman" w:cs="Times New Roman"/>
          <w:i/>
          <w:sz w:val="20"/>
          <w:szCs w:val="20"/>
        </w:rPr>
        <w:t>corynbacterium</w:t>
      </w:r>
      <w:proofErr w:type="spellEnd"/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short,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club-shaped,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gram-positive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rods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91559" w:rsidRPr="009A2A5D">
        <w:rPr>
          <w:rFonts w:ascii="Times New Roman" w:hAnsi="Times New Roman" w:cs="Times New Roman"/>
          <w:sz w:val="20"/>
          <w:szCs w:val="20"/>
        </w:rPr>
        <w:t>Gyles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491559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2004).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them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1559" w:rsidRPr="009A2A5D">
        <w:rPr>
          <w:rFonts w:ascii="Times New Roman" w:hAnsi="Times New Roman" w:cs="Times New Roman"/>
          <w:sz w:val="20"/>
          <w:szCs w:val="20"/>
        </w:rPr>
        <w:t>catalase</w:t>
      </w:r>
      <w:proofErr w:type="spellEnd"/>
      <w:r w:rsidR="00AC5AFC" w:rsidRPr="009A2A5D">
        <w:rPr>
          <w:rFonts w:ascii="Times New Roman" w:hAnsi="Times New Roman" w:cs="Times New Roman"/>
          <w:sz w:val="20"/>
          <w:szCs w:val="20"/>
        </w:rPr>
        <w:t>-positive,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1559" w:rsidRPr="009A2A5D">
        <w:rPr>
          <w:rFonts w:ascii="Times New Roman" w:hAnsi="Times New Roman" w:cs="Times New Roman"/>
          <w:sz w:val="20"/>
          <w:szCs w:val="20"/>
        </w:rPr>
        <w:t>oxidase</w:t>
      </w:r>
      <w:proofErr w:type="spellEnd"/>
      <w:r w:rsidR="00AC5AFC" w:rsidRPr="009A2A5D">
        <w:rPr>
          <w:rFonts w:ascii="Times New Roman" w:hAnsi="Times New Roman" w:cs="Times New Roman"/>
          <w:sz w:val="20"/>
          <w:szCs w:val="20"/>
        </w:rPr>
        <w:t>-</w:t>
      </w:r>
      <w:r w:rsidR="00491559" w:rsidRPr="009A2A5D">
        <w:rPr>
          <w:rFonts w:ascii="Times New Roman" w:hAnsi="Times New Roman" w:cs="Times New Roman"/>
          <w:sz w:val="20"/>
          <w:szCs w:val="20"/>
        </w:rPr>
        <w:t>negative,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non-spore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forming,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non-motile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479BB" w:rsidRPr="009A2A5D">
        <w:rPr>
          <w:rFonts w:ascii="Times New Roman" w:hAnsi="Times New Roman" w:cs="Times New Roman"/>
          <w:sz w:val="20"/>
          <w:szCs w:val="20"/>
        </w:rPr>
        <w:t>facultative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anaerobic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(Quinn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491559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91559" w:rsidRPr="009A2A5D">
        <w:rPr>
          <w:rFonts w:ascii="Times New Roman" w:hAnsi="Times New Roman" w:cs="Times New Roman"/>
          <w:sz w:val="20"/>
          <w:szCs w:val="20"/>
        </w:rPr>
        <w:t>2002).</w:t>
      </w:r>
    </w:p>
    <w:p w:rsidR="008B63D0" w:rsidRPr="009A2A5D" w:rsidRDefault="007A34DD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1" w:name="_Toc421329978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2.6.4.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01CE3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PH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</w:t>
      </w:r>
      <w:r w:rsidR="0013209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est</w:t>
      </w:r>
      <w:bookmarkStart w:id="22" w:name="pH"/>
      <w:bookmarkEnd w:id="21"/>
      <w:bookmarkEnd w:id="22"/>
    </w:p>
    <w:p w:rsidR="008B63D0" w:rsidRPr="009A2A5D" w:rsidRDefault="00132090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rise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pH,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detected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bromothymol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blue.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friendly,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effective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rapid.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sensitive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pH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milk,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normally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around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6.6,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increase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6.8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6.9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1C09" w:rsidRPr="009A2A5D">
        <w:rPr>
          <w:rFonts w:ascii="Times New Roman" w:hAnsi="Times New Roman" w:cs="Times New Roman"/>
          <w:sz w:val="20"/>
          <w:szCs w:val="20"/>
        </w:rPr>
        <w:t>mastitic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91C09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952BB" w:rsidRPr="009A2A5D">
        <w:rPr>
          <w:rFonts w:ascii="Times New Roman" w:hAnsi="Times New Roman" w:cs="Times New Roman"/>
          <w:sz w:val="20"/>
          <w:szCs w:val="20"/>
        </w:rPr>
        <w:t>(Sharma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952BB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52BB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2952BB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952BB" w:rsidRPr="009A2A5D">
        <w:rPr>
          <w:rFonts w:ascii="Times New Roman" w:hAnsi="Times New Roman" w:cs="Times New Roman"/>
          <w:sz w:val="20"/>
          <w:szCs w:val="20"/>
        </w:rPr>
        <w:t>2010)</w:t>
      </w:r>
      <w:r w:rsidR="00891C09" w:rsidRPr="009A2A5D">
        <w:rPr>
          <w:rFonts w:ascii="Times New Roman" w:hAnsi="Times New Roman" w:cs="Times New Roman"/>
          <w:sz w:val="20"/>
          <w:szCs w:val="20"/>
        </w:rPr>
        <w:t>.</w:t>
      </w:r>
      <w:bookmarkStart w:id="23" w:name="Strip_test"/>
    </w:p>
    <w:p w:rsidR="008B63D0" w:rsidRPr="009A2A5D" w:rsidRDefault="00CF072F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4" w:name="_Toc421329979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2.6.5.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Strip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5B6B71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cup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test</w:t>
      </w:r>
      <w:bookmarkEnd w:id="23"/>
      <w:bookmarkEnd w:id="24"/>
    </w:p>
    <w:p w:rsidR="00091390" w:rsidRPr="009A2A5D" w:rsidRDefault="00CF072F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second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frequently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strip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involves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stripping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first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few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streams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strip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plate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floor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parlors.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Mastitic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discoloration,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clots,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abnormalities.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never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stripped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directly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hands,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stripped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floor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stanchion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barn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lie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same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place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milked,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procedure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aid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spread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organisms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</w:t>
      </w:r>
      <w:r w:rsidR="002236AE" w:rsidRPr="009A2A5D">
        <w:rPr>
          <w:rFonts w:ascii="Times New Roman" w:hAnsi="Times New Roman" w:cs="Times New Roman"/>
          <w:sz w:val="20"/>
          <w:szCs w:val="20"/>
        </w:rPr>
        <w:t>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236AE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236AE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236AE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236AE"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236AE" w:rsidRPr="009A2A5D">
        <w:rPr>
          <w:rFonts w:ascii="Times New Roman" w:hAnsi="Times New Roman" w:cs="Times New Roman"/>
          <w:sz w:val="20"/>
          <w:szCs w:val="20"/>
        </w:rPr>
        <w:t>quarters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91390" w:rsidRPr="009A2A5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091390" w:rsidRPr="009A2A5D">
        <w:rPr>
          <w:rFonts w:ascii="Times New Roman" w:hAnsi="Times New Roman" w:cs="Times New Roman"/>
          <w:bCs/>
          <w:sz w:val="20"/>
          <w:szCs w:val="20"/>
        </w:rPr>
        <w:t>Thirapatsakun</w:t>
      </w:r>
      <w:proofErr w:type="spellEnd"/>
      <w:r w:rsidR="00091390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1390" w:rsidRPr="009A2A5D">
        <w:rPr>
          <w:rFonts w:ascii="Times New Roman" w:hAnsi="Times New Roman" w:cs="Times New Roman"/>
          <w:bCs/>
          <w:sz w:val="20"/>
          <w:szCs w:val="20"/>
        </w:rPr>
        <w:t>1999).</w:t>
      </w:r>
    </w:p>
    <w:p w:rsidR="00872CC1" w:rsidRPr="009A2A5D" w:rsidRDefault="00D24423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25" w:name="_Toc421329980"/>
      <w:r w:rsidRPr="009A2A5D">
        <w:rPr>
          <w:rFonts w:ascii="Times New Roman" w:hAnsi="Times New Roman" w:cs="Times New Roman"/>
          <w:color w:val="auto"/>
          <w:sz w:val="20"/>
          <w:szCs w:val="20"/>
        </w:rPr>
        <w:t>2.7.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A5879" w:rsidRPr="009A2A5D">
        <w:rPr>
          <w:rFonts w:ascii="Times New Roman" w:hAnsi="Times New Roman" w:cs="Times New Roman"/>
          <w:color w:val="auto"/>
          <w:sz w:val="20"/>
          <w:szCs w:val="20"/>
        </w:rPr>
        <w:t>Public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A5879" w:rsidRPr="009A2A5D">
        <w:rPr>
          <w:rFonts w:ascii="Times New Roman" w:hAnsi="Times New Roman" w:cs="Times New Roman"/>
          <w:color w:val="auto"/>
          <w:sz w:val="20"/>
          <w:szCs w:val="20"/>
        </w:rPr>
        <w:t>health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A5879" w:rsidRPr="009A2A5D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491559" w:rsidRPr="009A2A5D">
        <w:rPr>
          <w:rFonts w:ascii="Times New Roman" w:hAnsi="Times New Roman" w:cs="Times New Roman"/>
          <w:color w:val="auto"/>
          <w:sz w:val="20"/>
          <w:szCs w:val="20"/>
        </w:rPr>
        <w:t>ignificance</w:t>
      </w:r>
      <w:bookmarkEnd w:id="25"/>
    </w:p>
    <w:p w:rsidR="00D24423" w:rsidRPr="009A2A5D" w:rsidRDefault="00491559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Besides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render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unsuitable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human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consumption,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provides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mechanism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spread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diseases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humans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Radostitis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1994).</w:t>
      </w:r>
    </w:p>
    <w:p w:rsidR="009C1C3B" w:rsidRPr="009A2A5D" w:rsidRDefault="009C1C3B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  <w:sectPr w:rsidR="009C1C3B" w:rsidRPr="009A2A5D" w:rsidSect="000B3411">
          <w:headerReference w:type="default" r:id="rId18"/>
          <w:footerReference w:type="default" r:id="rId19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84D74" w:rsidRPr="009A2A5D" w:rsidRDefault="00584D74">
      <w:pPr>
        <w:rPr>
          <w:sz w:val="20"/>
          <w:szCs w:val="20"/>
          <w:lang w:eastAsia="zh-CN"/>
        </w:rPr>
      </w:pPr>
    </w:p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t>Table 2</w:t>
      </w:r>
      <w:r w:rsidRPr="009A2A5D">
        <w:rPr>
          <w:rFonts w:ascii="Times New Roman" w:hAnsi="Times New Roman" w:cs="Times New Roman"/>
          <w:sz w:val="20"/>
          <w:szCs w:val="20"/>
        </w:rPr>
        <w:t>: Important human disease causing organisms that can found in milk</w:t>
      </w:r>
    </w:p>
    <w:tbl>
      <w:tblPr>
        <w:tblStyle w:val="LightShading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149"/>
        <w:gridCol w:w="4785"/>
      </w:tblGrid>
      <w:tr w:rsidR="00C97F6F" w:rsidRPr="009A2A5D" w:rsidTr="00E900B5">
        <w:trPr>
          <w:cnfStyle w:val="100000000000"/>
          <w:jc w:val="center"/>
        </w:trPr>
        <w:tc>
          <w:tcPr>
            <w:cnfStyle w:val="001000000000"/>
            <w:tcW w:w="3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7B47E6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No</w:t>
            </w:r>
            <w:r w:rsidR="00770535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10000000000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Pathogenic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micro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organisms</w:t>
            </w:r>
          </w:p>
        </w:tc>
        <w:tc>
          <w:tcPr>
            <w:tcW w:w="24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10000000000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Their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effect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disease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condition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in</w:t>
            </w:r>
            <w:r w:rsidR="00584D74"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humans</w:t>
            </w:r>
          </w:p>
        </w:tc>
      </w:tr>
      <w:tr w:rsidR="00C97F6F" w:rsidRPr="009A2A5D" w:rsidTr="00E900B5">
        <w:trPr>
          <w:cnfStyle w:val="000000100000"/>
          <w:jc w:val="center"/>
        </w:trPr>
        <w:tc>
          <w:tcPr>
            <w:cnfStyle w:val="001000000000"/>
            <w:tcW w:w="33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Mycobacterium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bovis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tuberculosis</w:t>
            </w:r>
          </w:p>
        </w:tc>
        <w:tc>
          <w:tcPr>
            <w:tcW w:w="249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Tuberculosis</w:t>
            </w:r>
          </w:p>
        </w:tc>
      </w:tr>
      <w:tr w:rsidR="00C97F6F" w:rsidRPr="009A2A5D" w:rsidTr="00E900B5">
        <w:trPr>
          <w:jc w:val="center"/>
        </w:trPr>
        <w:tc>
          <w:tcPr>
            <w:cnfStyle w:val="001000000000"/>
            <w:tcW w:w="336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Brucella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Undulant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Malta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Mediterranean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fever</w:t>
            </w:r>
          </w:p>
        </w:tc>
      </w:tr>
      <w:tr w:rsidR="00C97F6F" w:rsidRPr="009A2A5D" w:rsidTr="00E900B5">
        <w:trPr>
          <w:cnfStyle w:val="000000100000"/>
          <w:jc w:val="center"/>
        </w:trPr>
        <w:tc>
          <w:tcPr>
            <w:cnfStyle w:val="001000000000"/>
            <w:tcW w:w="33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Salmonella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249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Salmonellosis</w:t>
            </w:r>
            <w:proofErr w:type="spellEnd"/>
          </w:p>
        </w:tc>
      </w:tr>
      <w:tr w:rsidR="00C97F6F" w:rsidRPr="009A2A5D" w:rsidTr="00E900B5">
        <w:trPr>
          <w:jc w:val="center"/>
        </w:trPr>
        <w:tc>
          <w:tcPr>
            <w:cnfStyle w:val="001000000000"/>
            <w:tcW w:w="336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0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E.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coli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Toxigenic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organisms</w:t>
            </w:r>
          </w:p>
        </w:tc>
      </w:tr>
      <w:tr w:rsidR="00C97F6F" w:rsidRPr="009A2A5D" w:rsidTr="00E900B5">
        <w:trPr>
          <w:cnfStyle w:val="000000100000"/>
          <w:jc w:val="center"/>
        </w:trPr>
        <w:tc>
          <w:tcPr>
            <w:cnfStyle w:val="001000000000"/>
            <w:tcW w:w="33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Staphylococcus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49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Intoxication</w:t>
            </w:r>
          </w:p>
        </w:tc>
      </w:tr>
      <w:tr w:rsidR="00C97F6F" w:rsidRPr="009A2A5D" w:rsidTr="00E900B5">
        <w:trPr>
          <w:jc w:val="center"/>
        </w:trPr>
        <w:tc>
          <w:tcPr>
            <w:cnfStyle w:val="001000000000"/>
            <w:tcW w:w="336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0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Streptococcus</w:t>
            </w:r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pyogens</w:t>
            </w:r>
            <w:proofErr w:type="spellEnd"/>
          </w:p>
        </w:tc>
        <w:tc>
          <w:tcPr>
            <w:tcW w:w="2498" w:type="pct"/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Otitis</w:t>
            </w:r>
            <w:proofErr w:type="spellEnd"/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septicemia</w:t>
            </w:r>
          </w:p>
        </w:tc>
      </w:tr>
      <w:tr w:rsidR="00C97F6F" w:rsidRPr="009A2A5D" w:rsidTr="00E900B5">
        <w:trPr>
          <w:cnfStyle w:val="000000100000"/>
          <w:jc w:val="center"/>
        </w:trPr>
        <w:tc>
          <w:tcPr>
            <w:cnfStyle w:val="001000000000"/>
            <w:tcW w:w="33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Corynbacterium</w:t>
            </w:r>
            <w:proofErr w:type="spellEnd"/>
            <w:r w:rsidR="00584D74"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A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haemolyticum</w:t>
            </w:r>
            <w:proofErr w:type="spellEnd"/>
          </w:p>
        </w:tc>
        <w:tc>
          <w:tcPr>
            <w:tcW w:w="249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7F6F" w:rsidRPr="009A2A5D" w:rsidRDefault="00C97F6F" w:rsidP="00584D74">
            <w:pPr>
              <w:tabs>
                <w:tab w:val="left" w:pos="1230"/>
              </w:tabs>
              <w:snapToGrid w:val="0"/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Pharyngitis</w:t>
            </w:r>
            <w:proofErr w:type="spellEnd"/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cervical</w:t>
            </w:r>
            <w:r w:rsidR="00584D74"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adenitis</w:t>
            </w:r>
          </w:p>
        </w:tc>
      </w:tr>
    </w:tbl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t>Source:</w:t>
      </w:r>
      <w:r w:rsidRPr="009A2A5D">
        <w:rPr>
          <w:rFonts w:ascii="Times New Roman" w:hAnsi="Times New Roman" w:cs="Times New Roman"/>
          <w:sz w:val="20"/>
          <w:szCs w:val="20"/>
        </w:rPr>
        <w:t xml:space="preserve"> (Singh and Sing, 1994).</w:t>
      </w:r>
    </w:p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584D74" w:rsidRPr="009A2A5D" w:rsidRDefault="00584D74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  <w:sectPr w:rsidR="00584D74" w:rsidRPr="009A2A5D" w:rsidSect="000B3411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E103BE" w:rsidRPr="009A2A5D" w:rsidRDefault="00E103BE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lastRenderedPageBreak/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have,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therefore,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risk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consumers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contaminated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pathogens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subjected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temperature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abuse,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organisms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multiply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high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counts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toxins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(Singh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6DB6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6DB6" w:rsidRPr="009A2A5D">
        <w:rPr>
          <w:rFonts w:ascii="Times New Roman" w:hAnsi="Times New Roman" w:cs="Times New Roman"/>
          <w:sz w:val="20"/>
          <w:szCs w:val="20"/>
        </w:rPr>
        <w:t>Sing</w:t>
      </w:r>
      <w:r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1994).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Streptococcus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agalactia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leading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human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neonatal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sepsis,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pneumonia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meningitis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17750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17750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major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bovine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schukken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2004).</w:t>
      </w:r>
    </w:p>
    <w:p w:rsidR="00665DC7" w:rsidRPr="009A2A5D" w:rsidRDefault="00E103BE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Another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public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health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concern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regarding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antibiotic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residues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Residues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initiate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severe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reactions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people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allergic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antibiotics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levels,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sensitization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normal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individuals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development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antibiotic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resistant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strains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bacteria.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Compliance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recommended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withholding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time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helps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minimize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risk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antibiotic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residues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A2360" w:rsidRPr="009A2A5D">
        <w:rPr>
          <w:rFonts w:ascii="Times New Roman" w:hAnsi="Times New Roman" w:cs="Times New Roman"/>
          <w:sz w:val="20"/>
          <w:szCs w:val="20"/>
        </w:rPr>
        <w:t>meat,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A2360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producers’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responsibility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(Smith,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2009).</w:t>
      </w:r>
    </w:p>
    <w:p w:rsidR="00DB0199" w:rsidRPr="009A2A5D" w:rsidRDefault="00770B32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26" w:name="_Toc421329981"/>
      <w:r w:rsidRPr="009A2A5D">
        <w:rPr>
          <w:rFonts w:ascii="Times New Roman" w:hAnsi="Times New Roman" w:cs="Times New Roman"/>
          <w:color w:val="auto"/>
          <w:sz w:val="20"/>
          <w:szCs w:val="20"/>
        </w:rPr>
        <w:t>2.8</w:t>
      </w:r>
      <w:r w:rsidR="00DB0199" w:rsidRPr="009A2A5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B0199" w:rsidRPr="009A2A5D">
        <w:rPr>
          <w:rFonts w:ascii="Times New Roman" w:hAnsi="Times New Roman" w:cs="Times New Roman"/>
          <w:color w:val="auto"/>
          <w:sz w:val="20"/>
          <w:szCs w:val="20"/>
        </w:rPr>
        <w:t>Treatment</w:t>
      </w:r>
      <w:bookmarkEnd w:id="26"/>
    </w:p>
    <w:p w:rsidR="00BB0D38" w:rsidRPr="009A2A5D" w:rsidRDefault="009D63EE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All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episodes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accompanied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abnormal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E4068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31AD2" w:rsidRPr="009A2A5D">
        <w:rPr>
          <w:rFonts w:ascii="Times New Roman" w:hAnsi="Times New Roman" w:cs="Times New Roman"/>
          <w:sz w:val="20"/>
          <w:szCs w:val="20"/>
        </w:rPr>
        <w:t>systemic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31AD2" w:rsidRPr="009A2A5D">
        <w:rPr>
          <w:rFonts w:ascii="Times New Roman" w:hAnsi="Times New Roman" w:cs="Times New Roman"/>
          <w:sz w:val="20"/>
          <w:szCs w:val="20"/>
        </w:rPr>
        <w:t>signs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31AD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31AD2" w:rsidRPr="009A2A5D">
        <w:rPr>
          <w:rFonts w:ascii="Times New Roman" w:hAnsi="Times New Roman" w:cs="Times New Roman"/>
          <w:sz w:val="20"/>
          <w:szCs w:val="20"/>
        </w:rPr>
        <w:t>illness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31AD2" w:rsidRPr="009A2A5D">
        <w:rPr>
          <w:rFonts w:ascii="Times New Roman" w:hAnsi="Times New Roman" w:cs="Times New Roman"/>
          <w:sz w:val="20"/>
          <w:szCs w:val="20"/>
        </w:rPr>
        <w:t>shoul</w:t>
      </w:r>
      <w:r w:rsidR="00A23B9C" w:rsidRPr="009A2A5D">
        <w:rPr>
          <w:rFonts w:ascii="Times New Roman" w:hAnsi="Times New Roman" w:cs="Times New Roman"/>
          <w:sz w:val="20"/>
          <w:szCs w:val="20"/>
        </w:rPr>
        <w:t>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treated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antimicrobial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agents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given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23B9C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21681" w:rsidRPr="009A2A5D">
        <w:rPr>
          <w:rFonts w:ascii="Times New Roman" w:hAnsi="Times New Roman" w:cs="Times New Roman"/>
          <w:sz w:val="20"/>
          <w:szCs w:val="20"/>
        </w:rPr>
        <w:t>infusion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2168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21681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1681" w:rsidRPr="009A2A5D">
        <w:rPr>
          <w:rFonts w:ascii="Times New Roman" w:hAnsi="Times New Roman" w:cs="Times New Roman"/>
          <w:sz w:val="20"/>
          <w:szCs w:val="20"/>
        </w:rPr>
        <w:t>parent</w:t>
      </w:r>
      <w:r w:rsidR="005709E2" w:rsidRPr="009A2A5D">
        <w:rPr>
          <w:rFonts w:ascii="Times New Roman" w:hAnsi="Times New Roman" w:cs="Times New Roman"/>
          <w:sz w:val="20"/>
          <w:szCs w:val="20"/>
        </w:rPr>
        <w:t>e</w:t>
      </w:r>
      <w:r w:rsidR="00121681" w:rsidRPr="009A2A5D">
        <w:rPr>
          <w:rFonts w:ascii="Times New Roman" w:hAnsi="Times New Roman" w:cs="Times New Roman"/>
          <w:sz w:val="20"/>
          <w:szCs w:val="20"/>
        </w:rPr>
        <w:t>rally</w:t>
      </w:r>
      <w:proofErr w:type="spellEnd"/>
      <w:r w:rsidR="005709E2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degree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response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depends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709E2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type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causative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agents,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speed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07052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37A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37A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37A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37A" w:rsidRPr="009A2A5D">
        <w:rPr>
          <w:rFonts w:ascii="Times New Roman" w:hAnsi="Times New Roman" w:cs="Times New Roman"/>
          <w:sz w:val="20"/>
          <w:szCs w:val="20"/>
        </w:rPr>
        <w:t>commenced,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37A" w:rsidRPr="009A2A5D">
        <w:rPr>
          <w:rFonts w:ascii="Times New Roman" w:hAnsi="Times New Roman" w:cs="Times New Roman"/>
          <w:sz w:val="20"/>
          <w:szCs w:val="20"/>
        </w:rPr>
        <w:t>proper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37A" w:rsidRPr="009A2A5D">
        <w:rPr>
          <w:rFonts w:ascii="Times New Roman" w:hAnsi="Times New Roman" w:cs="Times New Roman"/>
          <w:sz w:val="20"/>
          <w:szCs w:val="20"/>
        </w:rPr>
        <w:t>a</w:t>
      </w:r>
      <w:r w:rsidR="00A37885" w:rsidRPr="009A2A5D">
        <w:rPr>
          <w:rFonts w:ascii="Times New Roman" w:hAnsi="Times New Roman" w:cs="Times New Roman"/>
          <w:sz w:val="20"/>
          <w:szCs w:val="20"/>
        </w:rPr>
        <w:t>ntimicrobial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selection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lastRenderedPageBreak/>
        <w:t>decis</w:t>
      </w:r>
      <w:r w:rsidR="00D1737A" w:rsidRPr="009A2A5D">
        <w:rPr>
          <w:rFonts w:ascii="Times New Roman" w:hAnsi="Times New Roman" w:cs="Times New Roman"/>
          <w:sz w:val="20"/>
          <w:szCs w:val="20"/>
        </w:rPr>
        <w:t>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react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particular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systematically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3788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7885" w:rsidRPr="009A2A5D">
        <w:rPr>
          <w:rFonts w:ascii="Times New Roman" w:hAnsi="Times New Roman" w:cs="Times New Roman"/>
          <w:sz w:val="20"/>
          <w:szCs w:val="20"/>
        </w:rPr>
        <w:t>parentral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injection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locally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infusion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both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(Singh,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C2947" w:rsidRPr="009A2A5D">
        <w:rPr>
          <w:rFonts w:ascii="Times New Roman" w:hAnsi="Times New Roman" w:cs="Times New Roman"/>
          <w:sz w:val="20"/>
          <w:szCs w:val="20"/>
        </w:rPr>
        <w:t>2006).</w:t>
      </w:r>
    </w:p>
    <w:p w:rsidR="00A61281" w:rsidRPr="009A2A5D" w:rsidRDefault="00770B32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7" w:name="_Toc421329982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2.8</w:t>
      </w:r>
      <w:r w:rsidR="001C490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.1.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C490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C490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C490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antimicrobial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C4900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therapy</w:t>
      </w:r>
      <w:bookmarkEnd w:id="27"/>
    </w:p>
    <w:p w:rsidR="00F347BE" w:rsidRPr="009A2A5D" w:rsidRDefault="002E2DA0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reasons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convenience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efficiency,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antimicrobial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infections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common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lactating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C33F7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dry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therapy.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Disposable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tubes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containing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suitable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46BF0" w:rsidRPr="009A2A5D">
        <w:rPr>
          <w:rFonts w:ascii="Times New Roman" w:hAnsi="Times New Roman" w:cs="Times New Roman"/>
          <w:sz w:val="20"/>
          <w:szCs w:val="20"/>
        </w:rPr>
        <w:t>antimicrobials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5042F" w:rsidRPr="009A2A5D">
        <w:rPr>
          <w:rFonts w:ascii="Times New Roman" w:hAnsi="Times New Roman" w:cs="Times New Roman"/>
          <w:sz w:val="20"/>
          <w:szCs w:val="20"/>
        </w:rPr>
        <w:t>water-soluble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ointment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base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ideal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dispensing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individual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448" w:rsidRPr="009A2A5D">
        <w:rPr>
          <w:rFonts w:ascii="Times New Roman" w:hAnsi="Times New Roman" w:cs="Times New Roman"/>
          <w:sz w:val="20"/>
          <w:szCs w:val="20"/>
        </w:rPr>
        <w:t>cows</w:t>
      </w:r>
      <w:r w:rsidR="00EE2052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2052" w:rsidRPr="009A2A5D">
        <w:rPr>
          <w:rFonts w:ascii="Times New Roman" w:hAnsi="Times New Roman" w:cs="Times New Roman"/>
          <w:sz w:val="20"/>
          <w:szCs w:val="20"/>
        </w:rPr>
        <w:t>Strict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2052" w:rsidRPr="009A2A5D">
        <w:rPr>
          <w:rFonts w:ascii="Times New Roman" w:hAnsi="Times New Roman" w:cs="Times New Roman"/>
          <w:sz w:val="20"/>
          <w:szCs w:val="20"/>
        </w:rPr>
        <w:t>hygiene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2052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2052" w:rsidRPr="009A2A5D">
        <w:rPr>
          <w:rFonts w:ascii="Times New Roman" w:hAnsi="Times New Roman" w:cs="Times New Roman"/>
          <w:sz w:val="20"/>
          <w:szCs w:val="20"/>
        </w:rPr>
        <w:t>necessary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2052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2052" w:rsidRPr="009A2A5D">
        <w:rPr>
          <w:rFonts w:ascii="Times New Roman" w:hAnsi="Times New Roman" w:cs="Times New Roman"/>
          <w:sz w:val="20"/>
          <w:szCs w:val="20"/>
        </w:rPr>
        <w:t>avo</w:t>
      </w:r>
      <w:r w:rsidR="00D911BB" w:rsidRPr="009A2A5D">
        <w:rPr>
          <w:rFonts w:ascii="Times New Roman" w:hAnsi="Times New Roman" w:cs="Times New Roman"/>
          <w:sz w:val="20"/>
          <w:szCs w:val="20"/>
        </w:rPr>
        <w:t>id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introduction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bacteria,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yeasts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fungi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treated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911BB" w:rsidRPr="009A2A5D">
        <w:rPr>
          <w:rFonts w:ascii="Times New Roman" w:hAnsi="Times New Roman" w:cs="Times New Roman"/>
          <w:sz w:val="20"/>
          <w:szCs w:val="20"/>
        </w:rPr>
        <w:t>quarters</w:t>
      </w:r>
      <w:r w:rsidR="007A5B92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short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5B92" w:rsidRPr="009A2A5D">
        <w:rPr>
          <w:rFonts w:ascii="Times New Roman" w:hAnsi="Times New Roman" w:cs="Times New Roman"/>
          <w:sz w:val="20"/>
          <w:szCs w:val="20"/>
        </w:rPr>
        <w:t>canula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just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penetrates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A5B92" w:rsidRPr="009A2A5D">
        <w:rPr>
          <w:rFonts w:ascii="Times New Roman" w:hAnsi="Times New Roman" w:cs="Times New Roman"/>
          <w:sz w:val="20"/>
          <w:szCs w:val="20"/>
        </w:rPr>
        <w:t>external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sphincter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preferred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less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likely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introduce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92816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14A4E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A4E" w:rsidRPr="009A2A5D">
        <w:rPr>
          <w:rFonts w:ascii="Times New Roman" w:hAnsi="Times New Roman" w:cs="Times New Roman"/>
          <w:i/>
          <w:sz w:val="20"/>
          <w:szCs w:val="20"/>
        </w:rPr>
        <w:t>a</w:t>
      </w:r>
      <w:r w:rsidR="00C92816" w:rsidRPr="009A2A5D">
        <w:rPr>
          <w:rFonts w:ascii="Times New Roman" w:hAnsi="Times New Roman" w:cs="Times New Roman"/>
          <w:i/>
          <w:sz w:val="20"/>
          <w:szCs w:val="20"/>
        </w:rPr>
        <w:t>l</w:t>
      </w:r>
      <w:r w:rsidR="00C92816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92816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7B47E6" w:rsidRPr="009A2A5D" w:rsidRDefault="00770B32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8" w:name="_Toc421329983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2.8</w:t>
      </w:r>
      <w:r w:rsidR="00814A4E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.2.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="00814A4E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Parenteral</w:t>
      </w:r>
      <w:proofErr w:type="spellEnd"/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A2543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antimicrobial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A2543A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therapy</w:t>
      </w:r>
      <w:bookmarkEnd w:id="28"/>
    </w:p>
    <w:p w:rsidR="00F347BE" w:rsidRPr="009A2A5D" w:rsidRDefault="00A2543A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considered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all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cases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abnormal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62546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0749B" w:rsidRPr="009A2A5D">
        <w:rPr>
          <w:rFonts w:ascii="Times New Roman" w:hAnsi="Times New Roman" w:cs="Times New Roman"/>
          <w:sz w:val="20"/>
          <w:szCs w:val="20"/>
        </w:rPr>
        <w:t>(fever,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0749B" w:rsidRPr="009A2A5D">
        <w:rPr>
          <w:rFonts w:ascii="Times New Roman" w:hAnsi="Times New Roman" w:cs="Times New Roman"/>
          <w:sz w:val="20"/>
          <w:szCs w:val="20"/>
        </w:rPr>
        <w:t>decreased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0749B" w:rsidRPr="009A2A5D">
        <w:rPr>
          <w:rFonts w:ascii="Times New Roman" w:hAnsi="Times New Roman" w:cs="Times New Roman"/>
          <w:sz w:val="20"/>
          <w:szCs w:val="20"/>
        </w:rPr>
        <w:t>appetite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0749B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5788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5788" w:rsidRPr="009A2A5D">
        <w:rPr>
          <w:rFonts w:ascii="Times New Roman" w:hAnsi="Times New Roman" w:cs="Times New Roman"/>
          <w:sz w:val="20"/>
          <w:szCs w:val="20"/>
        </w:rPr>
        <w:t>appetence</w:t>
      </w:r>
      <w:r w:rsidR="0000749B" w:rsidRPr="009A2A5D">
        <w:rPr>
          <w:rFonts w:ascii="Times New Roman" w:hAnsi="Times New Roman" w:cs="Times New Roman"/>
          <w:sz w:val="20"/>
          <w:szCs w:val="20"/>
        </w:rPr>
        <w:t>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7D9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7D9" w:rsidRPr="009A2A5D">
        <w:rPr>
          <w:rFonts w:ascii="Times New Roman" w:hAnsi="Times New Roman" w:cs="Times New Roman"/>
          <w:sz w:val="20"/>
          <w:szCs w:val="20"/>
        </w:rPr>
        <w:t>recommended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7D9" w:rsidRPr="009A2A5D">
        <w:rPr>
          <w:rFonts w:ascii="Times New Roman" w:hAnsi="Times New Roman" w:cs="Times New Roman"/>
          <w:sz w:val="20"/>
          <w:szCs w:val="20"/>
        </w:rPr>
        <w:t>doses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7D9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7D9" w:rsidRPr="009A2A5D">
        <w:rPr>
          <w:rFonts w:ascii="Times New Roman" w:hAnsi="Times New Roman" w:cs="Times New Roman"/>
          <w:sz w:val="20"/>
          <w:szCs w:val="20"/>
        </w:rPr>
        <w:t>Kg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7D9" w:rsidRPr="009A2A5D">
        <w:rPr>
          <w:rFonts w:ascii="Times New Roman" w:hAnsi="Times New Roman" w:cs="Times New Roman"/>
          <w:sz w:val="20"/>
          <w:szCs w:val="20"/>
        </w:rPr>
        <w:t>body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7D9" w:rsidRPr="009A2A5D">
        <w:rPr>
          <w:rFonts w:ascii="Times New Roman" w:hAnsi="Times New Roman" w:cs="Times New Roman"/>
          <w:sz w:val="20"/>
          <w:szCs w:val="20"/>
        </w:rPr>
        <w:t>weig</w:t>
      </w:r>
      <w:r w:rsidR="0033659F" w:rsidRPr="009A2A5D">
        <w:rPr>
          <w:rFonts w:ascii="Times New Roman" w:hAnsi="Times New Roman" w:cs="Times New Roman"/>
          <w:sz w:val="20"/>
          <w:szCs w:val="20"/>
        </w:rPr>
        <w:t>h</w:t>
      </w:r>
      <w:r w:rsidR="00A807D9" w:rsidRPr="009A2A5D">
        <w:rPr>
          <w:rFonts w:ascii="Times New Roman" w:hAnsi="Times New Roman" w:cs="Times New Roman"/>
          <w:sz w:val="20"/>
          <w:szCs w:val="20"/>
        </w:rPr>
        <w:t>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659F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659F" w:rsidRPr="009A2A5D">
        <w:rPr>
          <w:rFonts w:ascii="Times New Roman" w:hAnsi="Times New Roman" w:cs="Times New Roman"/>
          <w:sz w:val="20"/>
          <w:szCs w:val="20"/>
        </w:rPr>
        <w:t>16,500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659F" w:rsidRPr="009A2A5D">
        <w:rPr>
          <w:rFonts w:ascii="Times New Roman" w:hAnsi="Times New Roman" w:cs="Times New Roman"/>
          <w:sz w:val="20"/>
          <w:szCs w:val="20"/>
        </w:rPr>
        <w:t>units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659F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659F" w:rsidRPr="009A2A5D">
        <w:rPr>
          <w:rFonts w:ascii="Times New Roman" w:hAnsi="Times New Roman" w:cs="Times New Roman"/>
          <w:sz w:val="20"/>
          <w:szCs w:val="20"/>
        </w:rPr>
        <w:t>penicillin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5788" w:rsidRPr="009A2A5D">
        <w:rPr>
          <w:rFonts w:ascii="Times New Roman" w:hAnsi="Times New Roman" w:cs="Times New Roman"/>
          <w:sz w:val="20"/>
          <w:szCs w:val="20"/>
        </w:rPr>
        <w:t>(S</w:t>
      </w:r>
      <w:r w:rsidR="008B3EE3" w:rsidRPr="009A2A5D">
        <w:rPr>
          <w:rFonts w:ascii="Times New Roman" w:hAnsi="Times New Roman" w:cs="Times New Roman"/>
          <w:sz w:val="20"/>
          <w:szCs w:val="20"/>
        </w:rPr>
        <w:t>ingh,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B3EE3" w:rsidRPr="009A2A5D">
        <w:rPr>
          <w:rFonts w:ascii="Times New Roman" w:hAnsi="Times New Roman" w:cs="Times New Roman"/>
          <w:sz w:val="20"/>
          <w:szCs w:val="20"/>
        </w:rPr>
        <w:t>2006).</w:t>
      </w:r>
    </w:p>
    <w:p w:rsidR="00872CC1" w:rsidRPr="009A2A5D" w:rsidRDefault="00770B32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9" w:name="_Toc421329984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2.8</w:t>
      </w:r>
      <w:r w:rsidR="0065418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.3.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5418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Supportive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5418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therapy</w:t>
      </w:r>
      <w:bookmarkEnd w:id="29"/>
    </w:p>
    <w:p w:rsidR="00F347BE" w:rsidRPr="009A2A5D" w:rsidRDefault="00654184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Supportive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including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venous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2E7D" w:rsidRPr="009A2A5D">
        <w:rPr>
          <w:rFonts w:ascii="Times New Roman" w:hAnsi="Times New Roman" w:cs="Times New Roman"/>
          <w:sz w:val="20"/>
          <w:szCs w:val="20"/>
        </w:rPr>
        <w:t>administration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2E7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2E7D" w:rsidRPr="009A2A5D">
        <w:rPr>
          <w:rFonts w:ascii="Times New Roman" w:hAnsi="Times New Roman" w:cs="Times New Roman"/>
          <w:sz w:val="20"/>
          <w:szCs w:val="20"/>
        </w:rPr>
        <w:t>large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2E7D" w:rsidRPr="009A2A5D">
        <w:rPr>
          <w:rFonts w:ascii="Times New Roman" w:hAnsi="Times New Roman" w:cs="Times New Roman"/>
          <w:sz w:val="20"/>
          <w:szCs w:val="20"/>
        </w:rPr>
        <w:t>quantities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2E7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4867" w:rsidRPr="009A2A5D">
        <w:rPr>
          <w:rFonts w:ascii="Times New Roman" w:hAnsi="Times New Roman" w:cs="Times New Roman"/>
          <w:sz w:val="20"/>
          <w:szCs w:val="20"/>
        </w:rPr>
        <w:t>isotonic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D4867" w:rsidRPr="009A2A5D">
        <w:rPr>
          <w:rFonts w:ascii="Times New Roman" w:hAnsi="Times New Roman" w:cs="Times New Roman"/>
          <w:sz w:val="20"/>
          <w:szCs w:val="20"/>
        </w:rPr>
        <w:lastRenderedPageBreak/>
        <w:t>crystalloid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5677" w:rsidRPr="009A2A5D">
        <w:rPr>
          <w:rFonts w:ascii="Times New Roman" w:hAnsi="Times New Roman" w:cs="Times New Roman"/>
          <w:sz w:val="20"/>
          <w:szCs w:val="20"/>
        </w:rPr>
        <w:t>fluids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5677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indicated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cattle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severe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systemic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illness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26911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626911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26911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C20AED" w:rsidRPr="009A2A5D" w:rsidRDefault="00770B32" w:rsidP="00584D74">
      <w:pPr>
        <w:pStyle w:val="Heading3"/>
        <w:keepNext w:val="0"/>
        <w:keepLines w:val="0"/>
        <w:snapToGrid w:val="0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30" w:name="_Toc421329985"/>
      <w:r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2.8</w:t>
      </w:r>
      <w:r w:rsidR="00E319B5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.4.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319B5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Dry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319B5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319B5" w:rsidRPr="009A2A5D">
        <w:rPr>
          <w:rFonts w:ascii="Times New Roman" w:hAnsi="Times New Roman" w:cs="Times New Roman"/>
          <w:b w:val="0"/>
          <w:color w:val="auto"/>
          <w:sz w:val="20"/>
          <w:szCs w:val="20"/>
        </w:rPr>
        <w:t>therapy</w:t>
      </w:r>
      <w:bookmarkEnd w:id="30"/>
    </w:p>
    <w:p w:rsidR="00E319B5" w:rsidRPr="009A2A5D" w:rsidRDefault="00F34583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Dry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therapy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anti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therapy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immediately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after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last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lactation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important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component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1477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56D92" w:rsidRPr="009A2A5D">
        <w:rPr>
          <w:rFonts w:ascii="Times New Roman" w:hAnsi="Times New Roman" w:cs="Times New Roman"/>
          <w:sz w:val="20"/>
          <w:szCs w:val="20"/>
        </w:rPr>
        <w:t>effective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56D92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56D92"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56D92" w:rsidRPr="009A2A5D">
        <w:rPr>
          <w:rFonts w:ascii="Times New Roman" w:hAnsi="Times New Roman" w:cs="Times New Roman"/>
          <w:sz w:val="20"/>
          <w:szCs w:val="20"/>
        </w:rPr>
        <w:t>program.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Intra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infections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drying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off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decrease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number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existing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infections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prevent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new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infections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early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weeks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dry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period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74B0B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774B0B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2007).</w:t>
      </w:r>
    </w:p>
    <w:p w:rsidR="00774B0B" w:rsidRPr="009A2A5D" w:rsidRDefault="00770B32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1" w:name="_Toc421329986"/>
      <w:r w:rsidRPr="009A2A5D">
        <w:rPr>
          <w:rFonts w:ascii="Times New Roman" w:hAnsi="Times New Roman" w:cs="Times New Roman"/>
          <w:color w:val="auto"/>
          <w:sz w:val="20"/>
          <w:szCs w:val="20"/>
        </w:rPr>
        <w:t>2.9</w:t>
      </w:r>
      <w:r w:rsidR="00D24423" w:rsidRPr="009A2A5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47BE" w:rsidRPr="009A2A5D">
        <w:rPr>
          <w:rFonts w:ascii="Times New Roman" w:hAnsi="Times New Roman" w:cs="Times New Roman"/>
          <w:color w:val="auto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47BE" w:rsidRPr="009A2A5D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47BE" w:rsidRPr="009A2A5D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774B0B" w:rsidRPr="009A2A5D">
        <w:rPr>
          <w:rFonts w:ascii="Times New Roman" w:hAnsi="Times New Roman" w:cs="Times New Roman"/>
          <w:color w:val="auto"/>
          <w:sz w:val="20"/>
          <w:szCs w:val="20"/>
        </w:rPr>
        <w:t>revention</w:t>
      </w:r>
      <w:bookmarkEnd w:id="31"/>
    </w:p>
    <w:p w:rsidR="00774B0B" w:rsidRPr="009A2A5D" w:rsidRDefault="00DE7A5E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requires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understanding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management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5042F" w:rsidRPr="009A2A5D">
        <w:rPr>
          <w:rFonts w:ascii="Times New Roman" w:hAnsi="Times New Roman" w:cs="Times New Roman"/>
          <w:sz w:val="20"/>
          <w:szCs w:val="20"/>
        </w:rPr>
        <w:t>techniques,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5042F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limit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spread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program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must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designed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towards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correcting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problem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associated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three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epidemiological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factors;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host,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agent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4B0B" w:rsidRPr="009A2A5D">
        <w:rPr>
          <w:rFonts w:ascii="Times New Roman" w:hAnsi="Times New Roman" w:cs="Times New Roman"/>
          <w:sz w:val="20"/>
          <w:szCs w:val="20"/>
        </w:rPr>
        <w:t>a</w:t>
      </w:r>
      <w:r w:rsidR="00D76D71" w:rsidRPr="009A2A5D">
        <w:rPr>
          <w:rFonts w:ascii="Times New Roman" w:hAnsi="Times New Roman" w:cs="Times New Roman"/>
          <w:sz w:val="20"/>
          <w:szCs w:val="20"/>
        </w:rPr>
        <w:t>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environment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76D71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D76D71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2007).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specific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components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program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must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devised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fulfill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three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basic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principles,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eliminate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existing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infections,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prevent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new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infections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monitor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health.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Anti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therapy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dry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period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best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method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lastRenderedPageBreak/>
        <w:t>eliminate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existing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infection.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Better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f</w:t>
      </w:r>
      <w:r w:rsidR="00D76D71" w:rsidRPr="009A2A5D">
        <w:rPr>
          <w:rFonts w:ascii="Times New Roman" w:hAnsi="Times New Roman" w:cs="Times New Roman"/>
          <w:sz w:val="20"/>
          <w:szCs w:val="20"/>
        </w:rPr>
        <w:t>eeding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strategies,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bedding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housing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management,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good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nutritional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management,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keep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order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53AC" w:rsidRPr="009A2A5D">
        <w:rPr>
          <w:rFonts w:ascii="Times New Roman" w:hAnsi="Times New Roman" w:cs="Times New Roman"/>
          <w:sz w:val="20"/>
          <w:szCs w:val="20"/>
        </w:rPr>
        <w:t>hygiene,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proper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methods,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proper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installation,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function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maintenance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equipments,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dry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management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therapy,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76D71" w:rsidRPr="009A2A5D">
        <w:rPr>
          <w:rFonts w:ascii="Times New Roman" w:hAnsi="Times New Roman" w:cs="Times New Roman"/>
          <w:sz w:val="20"/>
          <w:szCs w:val="20"/>
        </w:rPr>
        <w:t>appropriate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therapy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lactation,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culling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chronically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cows,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good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record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keeping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periodic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review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udder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main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strategies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mastitis</w:t>
      </w:r>
      <w:r w:rsidR="00594B95" w:rsidRPr="009A2A5D">
        <w:rPr>
          <w:rFonts w:ascii="Times New Roman" w:hAnsi="Times New Roman" w:cs="Times New Roman"/>
          <w:sz w:val="20"/>
          <w:szCs w:val="20"/>
        </w:rPr>
        <w:t>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good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routine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vital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prevention.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usually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consists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applying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pre-milking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dip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spray,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iodine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spray,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wiping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teats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dry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prior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milking.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machine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applied.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After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milking,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teats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cleaned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again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remove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growth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medium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bacteria.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5042F" w:rsidRPr="009A2A5D">
        <w:rPr>
          <w:rFonts w:ascii="Times New Roman" w:hAnsi="Times New Roman" w:cs="Times New Roman"/>
          <w:sz w:val="20"/>
          <w:szCs w:val="20"/>
        </w:rPr>
        <w:t>post-milking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product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such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iodine-propylene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glycol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dip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used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disinfectant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barrier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between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open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bacteria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air.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occur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after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because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teat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holes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close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after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15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minutes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animal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sits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dirty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place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dung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94B95" w:rsidRPr="009A2A5D">
        <w:rPr>
          <w:rFonts w:ascii="Times New Roman" w:hAnsi="Times New Roman" w:cs="Times New Roman"/>
          <w:sz w:val="20"/>
          <w:szCs w:val="20"/>
        </w:rPr>
        <w:t>urine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(Tyler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267D" w:rsidRPr="009A2A5D">
        <w:rPr>
          <w:rFonts w:ascii="Times New Roman" w:hAnsi="Times New Roman" w:cs="Times New Roman"/>
          <w:sz w:val="20"/>
          <w:szCs w:val="20"/>
        </w:rPr>
        <w:t>Ensminger</w:t>
      </w:r>
      <w:proofErr w:type="spellEnd"/>
      <w:r w:rsidR="0021267D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2006;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267D" w:rsidRPr="009A2A5D">
        <w:rPr>
          <w:rFonts w:ascii="Times New Roman" w:hAnsi="Times New Roman" w:cs="Times New Roman"/>
          <w:sz w:val="20"/>
          <w:szCs w:val="20"/>
        </w:rPr>
        <w:t>Flavey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267D" w:rsidRPr="009A2A5D">
        <w:rPr>
          <w:rFonts w:ascii="Times New Roman" w:hAnsi="Times New Roman" w:cs="Times New Roman"/>
          <w:sz w:val="20"/>
          <w:szCs w:val="20"/>
        </w:rPr>
        <w:t>Chantalkhana</w:t>
      </w:r>
      <w:proofErr w:type="spellEnd"/>
      <w:r w:rsidR="0021267D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1267D" w:rsidRPr="009A2A5D">
        <w:rPr>
          <w:rFonts w:ascii="Times New Roman" w:hAnsi="Times New Roman" w:cs="Times New Roman"/>
          <w:sz w:val="20"/>
          <w:szCs w:val="20"/>
        </w:rPr>
        <w:t>1999).</w:t>
      </w:r>
    </w:p>
    <w:p w:rsidR="00584D74" w:rsidRPr="009A2A5D" w:rsidRDefault="00584D74" w:rsidP="00584D7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584D74" w:rsidRPr="009A2A5D" w:rsidSect="000B3411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84D74" w:rsidRPr="009A2A5D" w:rsidRDefault="00584D74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D94AB9" w:rsidRPr="009A2A5D" w:rsidRDefault="00A67C02" w:rsidP="00584D7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A2A5D">
        <w:rPr>
          <w:rFonts w:ascii="Times New Roman" w:eastAsia="Times New Roman" w:hAnsi="Times New Roman" w:cs="Times New Roman"/>
          <w:b/>
          <w:bCs/>
          <w:sz w:val="20"/>
          <w:szCs w:val="20"/>
        </w:rPr>
        <w:t>Table</w:t>
      </w:r>
      <w:r w:rsidR="00584D74" w:rsidRPr="009A2A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C523F" w:rsidRPr="009A2A5D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="002C7C4D" w:rsidRPr="009A2A5D">
        <w:rPr>
          <w:rFonts w:ascii="Times New Roman" w:eastAsia="Times New Roman" w:hAnsi="Times New Roman" w:cs="Times New Roman"/>
          <w:bCs/>
          <w:iCs/>
          <w:sz w:val="20"/>
          <w:szCs w:val="20"/>
        </w:rPr>
        <w:t>:</w:t>
      </w:r>
      <w:r w:rsidR="00584D74" w:rsidRPr="009A2A5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D94AB9" w:rsidRPr="009A2A5D">
        <w:rPr>
          <w:rFonts w:ascii="Times New Roman" w:eastAsia="Times New Roman" w:hAnsi="Times New Roman" w:cs="Times New Roman"/>
          <w:iCs/>
          <w:sz w:val="20"/>
          <w:szCs w:val="20"/>
        </w:rPr>
        <w:t>Comprehensive</w:t>
      </w:r>
      <w:r w:rsidR="00584D74" w:rsidRPr="009A2A5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D94AB9" w:rsidRPr="009A2A5D">
        <w:rPr>
          <w:rFonts w:ascii="Times New Roman" w:eastAsia="Times New Roman" w:hAnsi="Times New Roman" w:cs="Times New Roman"/>
          <w:iCs/>
          <w:sz w:val="20"/>
          <w:szCs w:val="20"/>
        </w:rPr>
        <w:t>mastitis</w:t>
      </w:r>
      <w:r w:rsidR="00584D74" w:rsidRPr="009A2A5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D94AB9" w:rsidRPr="009A2A5D">
        <w:rPr>
          <w:rFonts w:ascii="Times New Roman" w:eastAsia="Times New Roman" w:hAnsi="Times New Roman" w:cs="Times New Roman"/>
          <w:iCs/>
          <w:sz w:val="20"/>
          <w:szCs w:val="20"/>
        </w:rPr>
        <w:t>control</w:t>
      </w:r>
    </w:p>
    <w:tbl>
      <w:tblPr>
        <w:tblStyle w:val="LightShading1"/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9"/>
        <w:gridCol w:w="6541"/>
      </w:tblGrid>
      <w:tr w:rsidR="00D94AB9" w:rsidRPr="009A2A5D" w:rsidTr="00E900B5">
        <w:trPr>
          <w:cnfStyle w:val="100000000000"/>
          <w:jc w:val="center"/>
        </w:trPr>
        <w:tc>
          <w:tcPr>
            <w:cnfStyle w:val="001000000000"/>
            <w:tcW w:w="2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Management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6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Specific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actions</w:t>
            </w:r>
          </w:p>
        </w:tc>
      </w:tr>
      <w:tr w:rsidR="00D94AB9" w:rsidRPr="009A2A5D" w:rsidTr="00E900B5">
        <w:trPr>
          <w:cnfStyle w:val="000000100000"/>
          <w:jc w:val="center"/>
        </w:trPr>
        <w:tc>
          <w:tcPr>
            <w:cnfStyle w:val="001000000000"/>
            <w:tcW w:w="2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Milking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hygiene</w:t>
            </w:r>
          </w:p>
        </w:tc>
        <w:tc>
          <w:tcPr>
            <w:tcW w:w="6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Milk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teats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both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clean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dry</w:t>
            </w:r>
          </w:p>
        </w:tc>
      </w:tr>
      <w:tr w:rsidR="00D94AB9" w:rsidRPr="009A2A5D" w:rsidTr="00E900B5">
        <w:trPr>
          <w:jc w:val="center"/>
        </w:trPr>
        <w:tc>
          <w:tcPr>
            <w:cnfStyle w:val="001000000000"/>
            <w:tcW w:w="2819" w:type="dxa"/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Milking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machines</w:t>
            </w:r>
          </w:p>
        </w:tc>
        <w:tc>
          <w:tcPr>
            <w:tcW w:w="6541" w:type="dxa"/>
            <w:shd w:val="clear" w:color="auto" w:fill="auto"/>
            <w:hideMark/>
          </w:tcPr>
          <w:p w:rsidR="00D94AB9" w:rsidRPr="009A2A5D" w:rsidRDefault="00AC2719" w:rsidP="00584D74">
            <w:pPr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Stable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milking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vacuum</w:t>
            </w:r>
            <w:r w:rsidR="00495E1D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slipp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squawking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liners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shutting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vacuum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before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removing</w:t>
            </w:r>
          </w:p>
        </w:tc>
      </w:tr>
      <w:tr w:rsidR="00D94AB9" w:rsidRPr="009A2A5D" w:rsidTr="00E900B5">
        <w:trPr>
          <w:cnfStyle w:val="000000100000"/>
          <w:jc w:val="center"/>
        </w:trPr>
        <w:tc>
          <w:tcPr>
            <w:cnfStyle w:val="001000000000"/>
            <w:tcW w:w="2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Post-milking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teat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dipping</w:t>
            </w:r>
          </w:p>
        </w:tc>
        <w:tc>
          <w:tcPr>
            <w:tcW w:w="6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Immediately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after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removing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cups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teat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immersion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spraying</w:t>
            </w:r>
          </w:p>
        </w:tc>
      </w:tr>
      <w:tr w:rsidR="00D94AB9" w:rsidRPr="009A2A5D" w:rsidTr="00E900B5">
        <w:trPr>
          <w:jc w:val="center"/>
        </w:trPr>
        <w:tc>
          <w:tcPr>
            <w:cnfStyle w:val="001000000000"/>
            <w:tcW w:w="2819" w:type="dxa"/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Drying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off</w:t>
            </w:r>
          </w:p>
        </w:tc>
        <w:tc>
          <w:tcPr>
            <w:tcW w:w="6541" w:type="dxa"/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quarters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cows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after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milking</w:t>
            </w:r>
          </w:p>
        </w:tc>
      </w:tr>
      <w:tr w:rsidR="00D94AB9" w:rsidRPr="009A2A5D" w:rsidTr="00E900B5">
        <w:trPr>
          <w:cnfStyle w:val="000000100000"/>
          <w:jc w:val="center"/>
        </w:trPr>
        <w:tc>
          <w:tcPr>
            <w:cnfStyle w:val="001000000000"/>
            <w:tcW w:w="2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Treatment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of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clinical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6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detection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treatment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5E1D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maintain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records</w:t>
            </w:r>
          </w:p>
        </w:tc>
      </w:tr>
      <w:tr w:rsidR="00D94AB9" w:rsidRPr="009A2A5D" w:rsidTr="00E900B5">
        <w:trPr>
          <w:jc w:val="center"/>
        </w:trPr>
        <w:tc>
          <w:tcPr>
            <w:cnfStyle w:val="001000000000"/>
            <w:tcW w:w="2819" w:type="dxa"/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Culling</w:t>
            </w:r>
          </w:p>
        </w:tc>
        <w:tc>
          <w:tcPr>
            <w:tcW w:w="6541" w:type="dxa"/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Cull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cases</w:t>
            </w:r>
          </w:p>
        </w:tc>
      </w:tr>
      <w:tr w:rsidR="00D94AB9" w:rsidRPr="009A2A5D" w:rsidTr="00E900B5">
        <w:trPr>
          <w:cnfStyle w:val="000000100000"/>
          <w:jc w:val="center"/>
        </w:trPr>
        <w:tc>
          <w:tcPr>
            <w:cnfStyle w:val="001000000000"/>
            <w:tcW w:w="2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6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94AB9" w:rsidRPr="009A2A5D" w:rsidRDefault="00770535" w:rsidP="00584D74">
            <w:pPr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Clean,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dry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crowded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AB9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ventilated</w:t>
            </w:r>
          </w:p>
        </w:tc>
      </w:tr>
      <w:tr w:rsidR="00D94AB9" w:rsidRPr="009A2A5D" w:rsidTr="00E900B5">
        <w:trPr>
          <w:jc w:val="center"/>
        </w:trPr>
        <w:tc>
          <w:tcPr>
            <w:cnfStyle w:val="001000000000"/>
            <w:tcW w:w="2819" w:type="dxa"/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Herd</w:t>
            </w:r>
            <w:r w:rsidR="00584D74"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replacements</w:t>
            </w:r>
          </w:p>
        </w:tc>
        <w:tc>
          <w:tcPr>
            <w:tcW w:w="6541" w:type="dxa"/>
            <w:shd w:val="clear" w:color="auto" w:fill="auto"/>
            <w:hideMark/>
          </w:tcPr>
          <w:p w:rsidR="00D94AB9" w:rsidRPr="009A2A5D" w:rsidRDefault="00D94AB9" w:rsidP="00584D74">
            <w:pPr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animals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before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adding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herd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5E1D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check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animals</w:t>
            </w:r>
            <w:r w:rsidR="00584D74"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regularly</w:t>
            </w:r>
          </w:p>
        </w:tc>
      </w:tr>
    </w:tbl>
    <w:p w:rsidR="0089009E" w:rsidRPr="009A2A5D" w:rsidRDefault="00A67C02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t>Source</w:t>
      </w:r>
      <w:r w:rsidR="009D5282" w:rsidRPr="009A2A5D">
        <w:rPr>
          <w:rFonts w:ascii="Times New Roman" w:hAnsi="Times New Roman" w:cs="Times New Roman"/>
          <w:b/>
          <w:sz w:val="20"/>
          <w:szCs w:val="20"/>
        </w:rPr>
        <w:t>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Thirapasakum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1999).</w:t>
      </w:r>
    </w:p>
    <w:p w:rsidR="00584D74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2" w:name="_Toc421329987"/>
    </w:p>
    <w:p w:rsidR="00584D74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584D74" w:rsidRPr="009A2A5D" w:rsidSect="000B3411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770B32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2A5D">
        <w:rPr>
          <w:rFonts w:ascii="Times New Roman" w:hAnsi="Times New Roman" w:cs="Times New Roman"/>
          <w:color w:val="auto"/>
          <w:sz w:val="20"/>
          <w:szCs w:val="20"/>
        </w:rPr>
        <w:lastRenderedPageBreak/>
        <w:t>3. Economic Importance</w:t>
      </w:r>
      <w:bookmarkEnd w:id="32"/>
    </w:p>
    <w:p w:rsidR="00770B32" w:rsidRPr="009A2A5D" w:rsidRDefault="00147BB5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Since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occurs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species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animals</w:t>
      </w:r>
      <w:r w:rsidR="00770B32"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assumes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major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importance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cattle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costly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diseases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herds.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results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producers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increasing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decreasing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productivity.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premature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culling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potentially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profitable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because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chronic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significant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loss.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components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divided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into;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production,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discarded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treated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cows,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replacement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culled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cows,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extra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labor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required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monitoring,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veterinary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service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control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measures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70B32"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i/>
          <w:sz w:val="20"/>
          <w:szCs w:val="20"/>
        </w:rPr>
        <w:t>al.,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2000).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535" w:rsidRPr="009A2A5D">
        <w:rPr>
          <w:rFonts w:ascii="Times New Roman" w:hAnsi="Times New Roman" w:cs="Times New Roman"/>
          <w:sz w:val="20"/>
          <w:szCs w:val="20"/>
        </w:rPr>
        <w:t>United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535" w:rsidRPr="009A2A5D">
        <w:rPr>
          <w:rFonts w:ascii="Times New Roman" w:hAnsi="Times New Roman" w:cs="Times New Roman"/>
          <w:sz w:val="20"/>
          <w:szCs w:val="20"/>
        </w:rPr>
        <w:t>States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estimated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approximately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$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185/cow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annually.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we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assume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same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price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their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value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multiplied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total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number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milking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(9.5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million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head),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annual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lastRenderedPageBreak/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$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1.8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billion.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average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lactation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quarter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1,600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pounds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(Schroeder,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2010).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urban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B32" w:rsidRPr="009A2A5D">
        <w:rPr>
          <w:rFonts w:ascii="Times New Roman" w:hAnsi="Times New Roman" w:cs="Times New Roman"/>
          <w:sz w:val="20"/>
          <w:szCs w:val="20"/>
        </w:rPr>
        <w:t>peri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B72" w:rsidRPr="009A2A5D">
        <w:rPr>
          <w:rFonts w:ascii="Times New Roman" w:hAnsi="Times New Roman" w:cs="Times New Roman"/>
          <w:sz w:val="20"/>
          <w:szCs w:val="20"/>
        </w:rPr>
        <w:t>urban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B72" w:rsidRPr="009A2A5D">
        <w:rPr>
          <w:rFonts w:ascii="Times New Roman" w:hAnsi="Times New Roman" w:cs="Times New Roman"/>
          <w:sz w:val="20"/>
          <w:szCs w:val="20"/>
        </w:rPr>
        <w:t>area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B72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B72" w:rsidRPr="009A2A5D">
        <w:rPr>
          <w:rFonts w:ascii="Times New Roman" w:hAnsi="Times New Roman" w:cs="Times New Roman"/>
          <w:sz w:val="20"/>
          <w:szCs w:val="20"/>
        </w:rPr>
        <w:t>Addis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B72" w:rsidRPr="009A2A5D">
        <w:rPr>
          <w:rFonts w:ascii="Times New Roman" w:hAnsi="Times New Roman" w:cs="Times New Roman"/>
          <w:sz w:val="20"/>
          <w:szCs w:val="20"/>
        </w:rPr>
        <w:t>Ababa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80B72"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34E1D" w:rsidRPr="009A2A5D">
        <w:rPr>
          <w:rFonts w:ascii="Times New Roman" w:hAnsi="Times New Roman" w:cs="Times New Roman"/>
          <w:sz w:val="20"/>
          <w:szCs w:val="20"/>
        </w:rPr>
        <w:t>USD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58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78.65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lactation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respectively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70B32" w:rsidRPr="009A2A5D">
        <w:rPr>
          <w:rFonts w:ascii="Times New Roman" w:hAnsi="Times New Roman" w:cs="Times New Roman"/>
          <w:sz w:val="20"/>
          <w:szCs w:val="20"/>
        </w:rPr>
        <w:t>Mungube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770B32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2005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B32" w:rsidRPr="009A2A5D">
        <w:rPr>
          <w:rFonts w:ascii="Times New Roman" w:hAnsi="Times New Roman" w:cs="Times New Roman"/>
          <w:sz w:val="20"/>
          <w:szCs w:val="20"/>
        </w:rPr>
        <w:t>Tesfaye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770B32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0B32" w:rsidRPr="009A2A5D">
        <w:rPr>
          <w:rFonts w:ascii="Times New Roman" w:hAnsi="Times New Roman" w:cs="Times New Roman"/>
          <w:sz w:val="20"/>
          <w:szCs w:val="20"/>
        </w:rPr>
        <w:t>2010).</w:t>
      </w:r>
    </w:p>
    <w:p w:rsidR="00770B32" w:rsidRPr="009A2A5D" w:rsidRDefault="00770B32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commonly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divided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associated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sub-clinical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their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effects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reflected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composition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quality.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magnitude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individual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varies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severity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duration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microorganism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2000).</w:t>
      </w:r>
    </w:p>
    <w:p w:rsidR="00872CC1" w:rsidRPr="009A2A5D" w:rsidRDefault="00B55C7C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3" w:name="_Toc421329988"/>
      <w:r w:rsidRPr="009A2A5D">
        <w:rPr>
          <w:rFonts w:ascii="Times New Roman" w:hAnsi="Times New Roman" w:cs="Times New Roman"/>
          <w:color w:val="auto"/>
          <w:sz w:val="20"/>
          <w:szCs w:val="20"/>
        </w:rPr>
        <w:t>3.1.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Effects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ilk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770B32" w:rsidRPr="009A2A5D">
        <w:rPr>
          <w:rFonts w:ascii="Times New Roman" w:hAnsi="Times New Roman" w:cs="Times New Roman"/>
          <w:color w:val="auto"/>
          <w:sz w:val="20"/>
          <w:szCs w:val="20"/>
        </w:rPr>
        <w:t>roduction</w:t>
      </w:r>
      <w:bookmarkEnd w:id="33"/>
    </w:p>
    <w:p w:rsidR="00EE7BB4" w:rsidRPr="009A2A5D" w:rsidRDefault="00770B32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estimates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shown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30%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productivity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affected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quarter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15%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lactation.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Making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costly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serious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problems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affecting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lastRenderedPageBreak/>
        <w:t>industry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worldwide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Sori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2005).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individual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cows,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associated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S</w:t>
      </w:r>
      <w:r w:rsidR="002479BB" w:rsidRPr="009A2A5D">
        <w:rPr>
          <w:rFonts w:ascii="Times New Roman" w:hAnsi="Times New Roman" w:cs="Times New Roman"/>
          <w:i/>
          <w:sz w:val="20"/>
          <w:szCs w:val="20"/>
        </w:rPr>
        <w:t>treptococcus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i/>
          <w:sz w:val="20"/>
          <w:szCs w:val="20"/>
        </w:rPr>
        <w:t>agalactia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765B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765B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765B"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C765B" w:rsidRPr="009A2A5D">
        <w:rPr>
          <w:rFonts w:ascii="Times New Roman" w:hAnsi="Times New Roman" w:cs="Times New Roman"/>
          <w:sz w:val="20"/>
          <w:szCs w:val="20"/>
        </w:rPr>
        <w:t>25%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lactation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affected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herds,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order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10-15%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potential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75%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sub-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attributable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Radostits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2007).</w:t>
      </w:r>
      <w:r w:rsidR="00584D74" w:rsidRPr="009A2A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E7BB4" w:rsidRPr="009A2A5D">
        <w:rPr>
          <w:rFonts w:ascii="Times New Roman" w:hAnsi="Times New Roman" w:cs="Times New Roman"/>
          <w:sz w:val="20"/>
          <w:szCs w:val="20"/>
        </w:rPr>
        <w:t>Mungube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(2001)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estimated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BB4" w:rsidRPr="009A2A5D">
        <w:rPr>
          <w:rFonts w:ascii="Times New Roman" w:hAnsi="Times New Roman" w:cs="Times New Roman"/>
          <w:sz w:val="20"/>
          <w:szCs w:val="20"/>
        </w:rPr>
        <w:t>peri</w:t>
      </w:r>
      <w:proofErr w:type="spellEnd"/>
      <w:r w:rsidR="00EE7BB4" w:rsidRPr="009A2A5D">
        <w:rPr>
          <w:rFonts w:ascii="Times New Roman" w:hAnsi="Times New Roman" w:cs="Times New Roman"/>
          <w:sz w:val="20"/>
          <w:szCs w:val="20"/>
        </w:rPr>
        <w:t>-urban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areas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Addis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Ababa;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(milk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loss,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cost,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withdrawal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culling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losses)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were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estimated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210.8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ETB/cow/lactation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loss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contributed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E7BB4" w:rsidRPr="009A2A5D">
        <w:rPr>
          <w:rFonts w:ascii="Times New Roman" w:hAnsi="Times New Roman" w:cs="Times New Roman"/>
          <w:sz w:val="20"/>
          <w:szCs w:val="20"/>
        </w:rPr>
        <w:t>38.4%.</w:t>
      </w:r>
    </w:p>
    <w:p w:rsidR="00770B32" w:rsidRPr="009A2A5D" w:rsidRDefault="00B55C7C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4" w:name="_Toc421329989"/>
      <w:r w:rsidRPr="009A2A5D">
        <w:rPr>
          <w:rFonts w:ascii="Times New Roman" w:hAnsi="Times New Roman" w:cs="Times New Roman"/>
          <w:color w:val="auto"/>
          <w:sz w:val="20"/>
          <w:szCs w:val="20"/>
        </w:rPr>
        <w:t>3.2.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Effects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ilk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770B32" w:rsidRPr="009A2A5D">
        <w:rPr>
          <w:rFonts w:ascii="Times New Roman" w:hAnsi="Times New Roman" w:cs="Times New Roman"/>
          <w:color w:val="auto"/>
          <w:sz w:val="20"/>
          <w:szCs w:val="20"/>
        </w:rPr>
        <w:t>omposition</w:t>
      </w:r>
      <w:bookmarkEnd w:id="34"/>
    </w:p>
    <w:p w:rsidR="00770B32" w:rsidRPr="009A2A5D" w:rsidRDefault="00770B32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lactose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contents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increase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SCC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reduced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gland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components.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Although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little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total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protein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because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sub-clinical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marked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significant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type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protein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present.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major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protein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casein,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high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nutritional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very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important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cheese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manufacturing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casein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high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3110A" w:rsidRPr="009A2A5D">
        <w:rPr>
          <w:rFonts w:ascii="Times New Roman" w:hAnsi="Times New Roman" w:cs="Times New Roman"/>
          <w:sz w:val="20"/>
          <w:szCs w:val="20"/>
        </w:rPr>
        <w:t>SCC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3110A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3110A" w:rsidRPr="009A2A5D">
        <w:rPr>
          <w:rFonts w:ascii="Times New Roman" w:hAnsi="Times New Roman" w:cs="Times New Roman"/>
          <w:sz w:val="20"/>
          <w:szCs w:val="20"/>
        </w:rPr>
        <w:t>reduced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3110A" w:rsidRPr="009A2A5D">
        <w:rPr>
          <w:rFonts w:ascii="Times New Roman" w:hAnsi="Times New Roman" w:cs="Times New Roman"/>
          <w:sz w:val="20"/>
          <w:szCs w:val="20"/>
        </w:rPr>
        <w:t>(Schroeder,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3110A" w:rsidRPr="009A2A5D">
        <w:rPr>
          <w:rFonts w:ascii="Times New Roman" w:hAnsi="Times New Roman" w:cs="Times New Roman"/>
          <w:sz w:val="20"/>
          <w:szCs w:val="20"/>
        </w:rPr>
        <w:t>2010</w:t>
      </w:r>
      <w:r w:rsidRPr="009A2A5D">
        <w:rPr>
          <w:rFonts w:ascii="Times New Roman" w:hAnsi="Times New Roman" w:cs="Times New Roman"/>
          <w:sz w:val="20"/>
          <w:szCs w:val="20"/>
        </w:rPr>
        <w:t>).</w:t>
      </w:r>
    </w:p>
    <w:p w:rsidR="00770B32" w:rsidRPr="009A2A5D" w:rsidRDefault="00770B32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Sodium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chloride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increase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high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SCC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increase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passage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minerals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blood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Potassium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normally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predominant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minerals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decline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passage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lymph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between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damaged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secretory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cells.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Calcium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level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associated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casein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reduced.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important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compositional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changes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include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increase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enzymes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originating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damaged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mammary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tissue.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Many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enzymes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negative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impact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quality;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D1CE6" w:rsidRPr="009A2A5D">
        <w:rPr>
          <w:rFonts w:ascii="Times New Roman" w:hAnsi="Times New Roman" w:cs="Times New Roman"/>
          <w:sz w:val="20"/>
          <w:szCs w:val="20"/>
        </w:rPr>
        <w:t>example,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increase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enzyme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lipase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raise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free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fatty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acids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intern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off-fla</w:t>
      </w:r>
      <w:r w:rsidR="00992C0F" w:rsidRPr="009A2A5D">
        <w:rPr>
          <w:rFonts w:ascii="Times New Roman" w:hAnsi="Times New Roman" w:cs="Times New Roman"/>
          <w:sz w:val="20"/>
          <w:szCs w:val="20"/>
        </w:rPr>
        <w:t>vor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2C0F"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2C0F"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2C0F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2C0F" w:rsidRPr="009A2A5D">
        <w:rPr>
          <w:rFonts w:ascii="Times New Roman" w:hAnsi="Times New Roman" w:cs="Times New Roman"/>
          <w:sz w:val="20"/>
          <w:szCs w:val="20"/>
        </w:rPr>
        <w:t>(Schroeder,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92C0F" w:rsidRPr="009A2A5D">
        <w:rPr>
          <w:rFonts w:ascii="Times New Roman" w:hAnsi="Times New Roman" w:cs="Times New Roman"/>
          <w:sz w:val="20"/>
          <w:szCs w:val="20"/>
        </w:rPr>
        <w:t>2010</w:t>
      </w:r>
      <w:r w:rsidRPr="009A2A5D">
        <w:rPr>
          <w:rFonts w:ascii="Times New Roman" w:hAnsi="Times New Roman" w:cs="Times New Roman"/>
          <w:sz w:val="20"/>
          <w:szCs w:val="20"/>
        </w:rPr>
        <w:t>).</w:t>
      </w:r>
    </w:p>
    <w:p w:rsidR="00770B32" w:rsidRPr="009A2A5D" w:rsidRDefault="00B55C7C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5" w:name="_Toc421329990"/>
      <w:r w:rsidRPr="009A2A5D">
        <w:rPr>
          <w:rFonts w:ascii="Times New Roman" w:hAnsi="Times New Roman" w:cs="Times New Roman"/>
          <w:color w:val="auto"/>
          <w:sz w:val="20"/>
          <w:szCs w:val="20"/>
        </w:rPr>
        <w:t>3.3.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Effects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ilk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q</w:t>
      </w:r>
      <w:r w:rsidR="00770B32" w:rsidRPr="009A2A5D">
        <w:rPr>
          <w:rFonts w:ascii="Times New Roman" w:hAnsi="Times New Roman" w:cs="Times New Roman"/>
          <w:color w:val="auto"/>
          <w:sz w:val="20"/>
          <w:szCs w:val="20"/>
        </w:rPr>
        <w:t>uality</w:t>
      </w:r>
      <w:bookmarkEnd w:id="35"/>
    </w:p>
    <w:p w:rsidR="00770B32" w:rsidRPr="009A2A5D" w:rsidRDefault="00770B32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Good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objectives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</w:t>
      </w:r>
      <w:r w:rsidR="00F01CE3" w:rsidRPr="009A2A5D">
        <w:rPr>
          <w:rFonts w:ascii="Times New Roman" w:hAnsi="Times New Roman" w:cs="Times New Roman"/>
          <w:sz w:val="20"/>
          <w:szCs w:val="20"/>
        </w:rPr>
        <w:t>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CE3"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CE3" w:rsidRPr="009A2A5D">
        <w:rPr>
          <w:rFonts w:ascii="Times New Roman" w:hAnsi="Times New Roman" w:cs="Times New Roman"/>
          <w:sz w:val="20"/>
          <w:szCs w:val="20"/>
        </w:rPr>
        <w:t>farming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CE3" w:rsidRPr="009A2A5D">
        <w:rPr>
          <w:rFonts w:ascii="Times New Roman" w:hAnsi="Times New Roman" w:cs="Times New Roman"/>
          <w:sz w:val="20"/>
          <w:szCs w:val="20"/>
        </w:rPr>
        <w:t>because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CE3"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1CE3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good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desirable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processors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acceptable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consumer.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not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reduces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profits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but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results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important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costly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processors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quality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A2A5D">
        <w:rPr>
          <w:rFonts w:ascii="Times New Roman" w:hAnsi="Times New Roman" w:cs="Times New Roman"/>
          <w:sz w:val="20"/>
          <w:szCs w:val="20"/>
        </w:rPr>
        <w:t>Thirapasakum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>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1999).</w:t>
      </w:r>
    </w:p>
    <w:p w:rsidR="005C76EA" w:rsidRPr="009A2A5D" w:rsidRDefault="005C76EA" w:rsidP="00584D74">
      <w:pPr>
        <w:pStyle w:val="Heading2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6" w:name="_Toc421329991"/>
      <w:r w:rsidRPr="009A2A5D">
        <w:rPr>
          <w:rFonts w:ascii="Times New Roman" w:hAnsi="Times New Roman" w:cs="Times New Roman"/>
          <w:color w:val="auto"/>
          <w:sz w:val="20"/>
          <w:szCs w:val="20"/>
        </w:rPr>
        <w:t>3.</w:t>
      </w:r>
      <w:r w:rsidR="00D24423" w:rsidRPr="009A2A5D">
        <w:rPr>
          <w:rFonts w:ascii="Times New Roman" w:hAnsi="Times New Roman" w:cs="Times New Roman"/>
          <w:color w:val="auto"/>
          <w:sz w:val="20"/>
          <w:szCs w:val="20"/>
        </w:rPr>
        <w:t>4.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Discarded</w:t>
      </w:r>
      <w:r w:rsidR="00584D74" w:rsidRPr="009A2A5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EC8" w:rsidRPr="009A2A5D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9A2A5D">
        <w:rPr>
          <w:rFonts w:ascii="Times New Roman" w:hAnsi="Times New Roman" w:cs="Times New Roman"/>
          <w:color w:val="auto"/>
          <w:sz w:val="20"/>
          <w:szCs w:val="20"/>
        </w:rPr>
        <w:t>ilk</w:t>
      </w:r>
      <w:bookmarkEnd w:id="36"/>
    </w:p>
    <w:p w:rsidR="00F01CE3" w:rsidRPr="009A2A5D" w:rsidRDefault="005C76EA" w:rsidP="00584D74">
      <w:pPr>
        <w:tabs>
          <w:tab w:val="left" w:pos="12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damage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due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discarded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comparable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from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However,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difference: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discarded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actually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means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feeding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amount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have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taken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account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calculations.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45D" w:rsidRPr="009A2A5D">
        <w:rPr>
          <w:rFonts w:ascii="Times New Roman" w:hAnsi="Times New Roman" w:cs="Times New Roman"/>
          <w:sz w:val="20"/>
          <w:szCs w:val="20"/>
        </w:rPr>
        <w:t>economic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45D" w:rsidRPr="009A2A5D">
        <w:rPr>
          <w:rFonts w:ascii="Times New Roman" w:hAnsi="Times New Roman" w:cs="Times New Roman"/>
          <w:sz w:val="20"/>
          <w:szCs w:val="20"/>
        </w:rPr>
        <w:t>damage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45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45D" w:rsidRPr="009A2A5D">
        <w:rPr>
          <w:rFonts w:ascii="Times New Roman" w:hAnsi="Times New Roman" w:cs="Times New Roman"/>
          <w:sz w:val="20"/>
          <w:szCs w:val="20"/>
        </w:rPr>
        <w:t>100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45D" w:rsidRPr="009A2A5D">
        <w:rPr>
          <w:rFonts w:ascii="Times New Roman" w:hAnsi="Times New Roman" w:cs="Times New Roman"/>
          <w:sz w:val="20"/>
          <w:szCs w:val="20"/>
        </w:rPr>
        <w:t>kg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45D"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8145D" w:rsidRPr="009A2A5D">
        <w:rPr>
          <w:rFonts w:ascii="Times New Roman" w:hAnsi="Times New Roman" w:cs="Times New Roman"/>
          <w:sz w:val="20"/>
          <w:szCs w:val="20"/>
        </w:rPr>
        <w:t>dis</w:t>
      </w:r>
      <w:r w:rsidRPr="009A2A5D">
        <w:rPr>
          <w:rFonts w:ascii="Times New Roman" w:hAnsi="Times New Roman" w:cs="Times New Roman"/>
          <w:sz w:val="20"/>
          <w:szCs w:val="20"/>
        </w:rPr>
        <w:t>carded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therefore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larger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100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kg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4EE0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C4EE0" w:rsidRPr="009A2A5D">
        <w:rPr>
          <w:rFonts w:ascii="Times New Roman" w:hAnsi="Times New Roman" w:cs="Times New Roman"/>
          <w:sz w:val="20"/>
          <w:szCs w:val="20"/>
        </w:rPr>
        <w:t>Halassa</w:t>
      </w:r>
      <w:proofErr w:type="spellEnd"/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4EE0" w:rsidRPr="009A2A5D">
        <w:rPr>
          <w:rFonts w:ascii="Times New Roman" w:hAnsi="Times New Roman" w:cs="Times New Roman"/>
          <w:i/>
          <w:sz w:val="20"/>
          <w:szCs w:val="20"/>
        </w:rPr>
        <w:t>et</w:t>
      </w:r>
      <w:r w:rsidR="00584D74"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4EE0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="009C4EE0" w:rsidRPr="009A2A5D">
        <w:rPr>
          <w:rFonts w:ascii="Times New Roman" w:hAnsi="Times New Roman" w:cs="Times New Roman"/>
          <w:sz w:val="20"/>
          <w:szCs w:val="20"/>
        </w:rPr>
        <w:t>.,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C4EE0" w:rsidRPr="009A2A5D">
        <w:rPr>
          <w:rFonts w:ascii="Times New Roman" w:hAnsi="Times New Roman" w:cs="Times New Roman"/>
          <w:sz w:val="20"/>
          <w:szCs w:val="20"/>
        </w:rPr>
        <w:t>2007).</w:t>
      </w:r>
      <w:bookmarkStart w:id="37" w:name="_Toc421329992"/>
    </w:p>
    <w:p w:rsidR="00F01CE3" w:rsidRPr="009A2A5D" w:rsidRDefault="00F01CE3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2CF2" w:rsidRPr="009A2A5D" w:rsidRDefault="00584D74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A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Conclusion And </w:t>
      </w:r>
      <w:proofErr w:type="spellStart"/>
      <w:r w:rsidRPr="009A2A5D">
        <w:rPr>
          <w:rFonts w:ascii="Times New Roman" w:hAnsi="Times New Roman" w:cs="Times New Roman"/>
          <w:b/>
          <w:sz w:val="20"/>
          <w:szCs w:val="20"/>
        </w:rPr>
        <w:t>Recommondations</w:t>
      </w:r>
      <w:bookmarkEnd w:id="37"/>
      <w:proofErr w:type="spellEnd"/>
    </w:p>
    <w:p w:rsidR="00207113" w:rsidRPr="009A2A5D" w:rsidRDefault="00207113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Mastitis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most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important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factor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contributes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reduced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milk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increased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losses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farm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different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expenses,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4BE4" w:rsidRPr="009A2A5D">
        <w:rPr>
          <w:rFonts w:ascii="Times New Roman" w:hAnsi="Times New Roman" w:cs="Times New Roman"/>
          <w:sz w:val="20"/>
          <w:szCs w:val="20"/>
        </w:rPr>
        <w:t>which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will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charged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cost,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labor,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veterinary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other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costs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affect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profitability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dairy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farm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business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A2E0D" w:rsidRPr="009A2A5D">
        <w:rPr>
          <w:rFonts w:ascii="Times New Roman" w:hAnsi="Times New Roman" w:cs="Times New Roman"/>
          <w:sz w:val="20"/>
          <w:szCs w:val="20"/>
        </w:rPr>
        <w:t>has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public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health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importance.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economy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country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affected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just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interference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flow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rate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export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product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country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itself.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So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recognized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costliest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26A1" w:rsidRPr="009A2A5D">
        <w:rPr>
          <w:rFonts w:ascii="Times New Roman" w:hAnsi="Times New Roman" w:cs="Times New Roman"/>
          <w:sz w:val="20"/>
          <w:szCs w:val="20"/>
        </w:rPr>
        <w:t>diseases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26A1" w:rsidRPr="009A2A5D">
        <w:rPr>
          <w:rFonts w:ascii="Times New Roman" w:hAnsi="Times New Roman" w:cs="Times New Roman"/>
          <w:sz w:val="20"/>
          <w:szCs w:val="20"/>
        </w:rPr>
        <w:t>that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26A1" w:rsidRPr="009A2A5D">
        <w:rPr>
          <w:rFonts w:ascii="Times New Roman" w:hAnsi="Times New Roman" w:cs="Times New Roman"/>
          <w:sz w:val="20"/>
          <w:szCs w:val="20"/>
        </w:rPr>
        <w:t>happen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126A1" w:rsidRPr="009A2A5D">
        <w:rPr>
          <w:rFonts w:ascii="Times New Roman" w:hAnsi="Times New Roman" w:cs="Times New Roman"/>
          <w:sz w:val="20"/>
          <w:szCs w:val="20"/>
        </w:rPr>
        <w:t>world</w:t>
      </w:r>
      <w:r w:rsidRPr="009A2A5D">
        <w:rPr>
          <w:rFonts w:ascii="Times New Roman" w:hAnsi="Times New Roman" w:cs="Times New Roman"/>
          <w:sz w:val="20"/>
          <w:szCs w:val="20"/>
        </w:rPr>
        <w:t>wide.</w:t>
      </w:r>
    </w:p>
    <w:p w:rsidR="007126A1" w:rsidRPr="009A2A5D" w:rsidRDefault="007126A1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Based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above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conclusion,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following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recommendations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are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forwarded</w:t>
      </w:r>
      <w:r w:rsidR="009140FB" w:rsidRPr="009A2A5D">
        <w:rPr>
          <w:rFonts w:ascii="Times New Roman" w:hAnsi="Times New Roman" w:cs="Times New Roman"/>
          <w:sz w:val="20"/>
          <w:szCs w:val="20"/>
        </w:rPr>
        <w:t>.</w:t>
      </w:r>
    </w:p>
    <w:p w:rsidR="009140FB" w:rsidRPr="009A2A5D" w:rsidRDefault="009140FB" w:rsidP="00584D74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Hygiene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house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kept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we</w:t>
      </w:r>
      <w:r w:rsidR="00962376" w:rsidRPr="009A2A5D">
        <w:rPr>
          <w:rFonts w:ascii="Times New Roman" w:hAnsi="Times New Roman" w:cs="Times New Roman"/>
          <w:sz w:val="20"/>
          <w:szCs w:val="20"/>
        </w:rPr>
        <w:t>ll</w:t>
      </w:r>
      <w:r w:rsidRPr="009A2A5D">
        <w:rPr>
          <w:rFonts w:ascii="Times New Roman" w:hAnsi="Times New Roman" w:cs="Times New Roman"/>
          <w:sz w:val="20"/>
          <w:szCs w:val="20"/>
        </w:rPr>
        <w:t>.</w:t>
      </w:r>
    </w:p>
    <w:p w:rsidR="009140FB" w:rsidRPr="009A2A5D" w:rsidRDefault="009140FB" w:rsidP="00584D74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Regular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screening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early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detection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follow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up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chronic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cases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practiced.</w:t>
      </w:r>
    </w:p>
    <w:p w:rsidR="009140FB" w:rsidRPr="009A2A5D" w:rsidRDefault="009140FB" w:rsidP="00584D74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If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possible,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treatment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based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isolation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causative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agent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antimicrobial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sensitivity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test.</w:t>
      </w:r>
    </w:p>
    <w:p w:rsidR="00FA29B3" w:rsidRPr="009A2A5D" w:rsidRDefault="009140FB" w:rsidP="00584D74">
      <w:pPr>
        <w:pStyle w:val="ListParagraph"/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Culling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chronically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infected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cows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should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be</w:t>
      </w:r>
      <w:r w:rsidR="00584D74"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sz w:val="20"/>
          <w:szCs w:val="20"/>
        </w:rPr>
        <w:t>practiced.</w:t>
      </w:r>
    </w:p>
    <w:p w:rsidR="00584D74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:rsidR="009C1C3B" w:rsidRPr="009A2A5D" w:rsidRDefault="009C1C3B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Acknowledgements</w:t>
      </w:r>
    </w:p>
    <w:p w:rsidR="009C1C3B" w:rsidRPr="009A2A5D" w:rsidRDefault="009C1C3B" w:rsidP="00584D74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would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like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thank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Gondar,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Faculty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Medicine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letting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us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cause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liver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condemnation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its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financial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loss.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We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wish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express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our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profound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gratitude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personnel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Faculty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Medicine,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assist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during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period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suggest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valuable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comments.</w:t>
      </w:r>
    </w:p>
    <w:p w:rsidR="009C1C3B" w:rsidRPr="009A2A5D" w:rsidRDefault="009C1C3B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C1C3B" w:rsidRPr="009A2A5D" w:rsidRDefault="009C1C3B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A2A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Corresponding</w:t>
      </w:r>
      <w:r w:rsidR="00584D74" w:rsidRPr="009A2A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Author:</w:t>
      </w:r>
    </w:p>
    <w:p w:rsidR="009C1C3B" w:rsidRPr="009A2A5D" w:rsidRDefault="009C1C3B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Dr.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Mengestie</w:t>
      </w:r>
      <w:proofErr w:type="spellEnd"/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Abebebaw</w:t>
      </w:r>
      <w:proofErr w:type="spellEnd"/>
    </w:p>
    <w:p w:rsidR="009C1C3B" w:rsidRPr="009A2A5D" w:rsidRDefault="009C1C3B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Faculity</w:t>
      </w:r>
      <w:proofErr w:type="spellEnd"/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Veterinary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Medicine,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College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Medical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science,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Gondar,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P.o</w:t>
      </w:r>
      <w:proofErr w:type="spellEnd"/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A2A5D" w:rsidRPr="009A2A5D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B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ox.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196,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Gondar,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Ethiopia</w:t>
      </w:r>
    </w:p>
    <w:p w:rsidR="009C1C3B" w:rsidRPr="009A2A5D" w:rsidRDefault="009C1C3B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9A2A5D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Telephone: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(+251)</w:t>
      </w:r>
      <w:r w:rsidR="009A2A5D" w:rsidRPr="009A2A5D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9A2A5D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0937349340</w:t>
      </w:r>
    </w:p>
    <w:p w:rsidR="009C1C3B" w:rsidRPr="009A2A5D" w:rsidRDefault="009C1C3B" w:rsidP="00584D74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>E-mail:</w:t>
      </w:r>
      <w:r w:rsidR="00584D74" w:rsidRPr="009A2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0" w:history="1">
        <w:r w:rsidRPr="009A2A5D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manabebaw@gmail.com</w:t>
        </w:r>
      </w:hyperlink>
    </w:p>
    <w:p w:rsidR="00FA29B3" w:rsidRPr="009A2A5D" w:rsidRDefault="00FA29B3" w:rsidP="00584D74">
      <w:pPr>
        <w:tabs>
          <w:tab w:val="left" w:pos="123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4D74" w:rsidRPr="009A2A5D" w:rsidRDefault="00584D74" w:rsidP="00584D74">
      <w:pPr>
        <w:pStyle w:val="Heading1"/>
        <w:keepNext w:val="0"/>
        <w:keepLines w:val="0"/>
        <w:snapToGrid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38" w:name="_Toc421329993"/>
      <w:r w:rsidRPr="009A2A5D">
        <w:rPr>
          <w:rFonts w:ascii="Times New Roman" w:hAnsi="Times New Roman" w:cs="Times New Roman"/>
          <w:color w:val="auto"/>
          <w:sz w:val="20"/>
          <w:szCs w:val="20"/>
        </w:rPr>
        <w:t>References</w:t>
      </w:r>
      <w:bookmarkEnd w:id="38"/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A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lmaw</w:t>
      </w:r>
      <w:proofErr w:type="spellEnd"/>
      <w:r w:rsidR="0087498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G.,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74987" w:rsidRPr="009A2A5D">
        <w:rPr>
          <w:rFonts w:ascii="Times New Roman" w:hAnsi="Times New Roman" w:cs="Times New Roman"/>
          <w:bCs/>
          <w:sz w:val="20"/>
          <w:szCs w:val="20"/>
        </w:rPr>
        <w:t>Zerihun</w:t>
      </w:r>
      <w:proofErr w:type="spellEnd"/>
      <w:r w:rsidR="0087498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74987" w:rsidRPr="009A2A5D">
        <w:rPr>
          <w:rFonts w:ascii="Times New Roman" w:hAnsi="Times New Roman" w:cs="Times New Roman"/>
          <w:bCs/>
          <w:sz w:val="20"/>
          <w:szCs w:val="20"/>
        </w:rPr>
        <w:t>Asfaw</w:t>
      </w:r>
      <w:proofErr w:type="spellEnd"/>
      <w:r w:rsidR="0087498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Y.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F05AC" w:rsidRPr="009A2A5D">
        <w:rPr>
          <w:rFonts w:ascii="Times New Roman" w:hAnsi="Times New Roman" w:cs="Times New Roman"/>
          <w:bCs/>
          <w:sz w:val="20"/>
          <w:szCs w:val="20"/>
        </w:rPr>
        <w:t>(2008):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Bovine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its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association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with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selected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risk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factors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smallholder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farms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around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35529" w:rsidRPr="009A2A5D">
        <w:rPr>
          <w:rFonts w:ascii="Times New Roman" w:hAnsi="Times New Roman" w:cs="Times New Roman"/>
          <w:bCs/>
          <w:sz w:val="20"/>
          <w:szCs w:val="20"/>
        </w:rPr>
        <w:t>Bahir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Dar,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Ethiopia</w:t>
      </w:r>
      <w:r w:rsidR="00EF05AC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animal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health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production</w:t>
      </w:r>
      <w:r w:rsidR="00874987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40: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bCs/>
          <w:sz w:val="20"/>
          <w:szCs w:val="20"/>
        </w:rPr>
        <w:t>427-432.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A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zmi</w:t>
      </w:r>
      <w:proofErr w:type="spellEnd"/>
      <w:r w:rsidR="00485F4B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D.,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85F4B" w:rsidRPr="009A2A5D">
        <w:rPr>
          <w:rFonts w:ascii="Times New Roman" w:hAnsi="Times New Roman" w:cs="Times New Roman"/>
          <w:bCs/>
          <w:sz w:val="20"/>
          <w:szCs w:val="20"/>
        </w:rPr>
        <w:t>Hawari</w:t>
      </w:r>
      <w:proofErr w:type="spellEnd"/>
      <w:r w:rsidR="00485F4B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F.,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85F4B" w:rsidRPr="009A2A5D">
        <w:rPr>
          <w:rFonts w:ascii="Times New Roman" w:hAnsi="Times New Roman" w:cs="Times New Roman"/>
          <w:bCs/>
          <w:sz w:val="20"/>
          <w:szCs w:val="20"/>
        </w:rPr>
        <w:t>Dabbas</w:t>
      </w:r>
      <w:proofErr w:type="spellEnd"/>
      <w:r w:rsidR="00485F4B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(2008):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distribution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pathogens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their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resistance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against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antimic</w:t>
      </w:r>
      <w:r w:rsidR="00962376" w:rsidRPr="009A2A5D">
        <w:rPr>
          <w:rFonts w:ascii="Times New Roman" w:hAnsi="Times New Roman" w:cs="Times New Roman"/>
          <w:bCs/>
          <w:sz w:val="20"/>
          <w:szCs w:val="20"/>
        </w:rPr>
        <w:t>robial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bCs/>
          <w:sz w:val="20"/>
          <w:szCs w:val="20"/>
        </w:rPr>
        <w:t>agents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bCs/>
          <w:sz w:val="20"/>
          <w:szCs w:val="20"/>
        </w:rPr>
        <w:t>cows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Jordan.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American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Animal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sciences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3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5F4B" w:rsidRPr="009A2A5D">
        <w:rPr>
          <w:rFonts w:ascii="Times New Roman" w:hAnsi="Times New Roman" w:cs="Times New Roman"/>
          <w:bCs/>
          <w:sz w:val="20"/>
          <w:szCs w:val="20"/>
        </w:rPr>
        <w:t>(1):36-39.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B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t>abaei</w:t>
      </w:r>
      <w:proofErr w:type="spellEnd"/>
      <w:r w:rsidR="00EC57E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t>H.,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7EF" w:rsidRPr="009A2A5D">
        <w:rPr>
          <w:rFonts w:ascii="Times New Roman" w:hAnsi="Times New Roman" w:cs="Times New Roman"/>
          <w:bCs/>
          <w:sz w:val="20"/>
          <w:szCs w:val="20"/>
        </w:rPr>
        <w:t>Najand</w:t>
      </w:r>
      <w:proofErr w:type="spellEnd"/>
      <w:r w:rsidR="00EC57E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A2263" w:rsidRPr="009A2A5D">
        <w:rPr>
          <w:rFonts w:ascii="Times New Roman" w:hAnsi="Times New Roman" w:cs="Times New Roman"/>
          <w:bCs/>
          <w:sz w:val="20"/>
          <w:szCs w:val="20"/>
        </w:rPr>
        <w:t>L</w:t>
      </w:r>
      <w:r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7EF" w:rsidRPr="009A2A5D">
        <w:rPr>
          <w:rFonts w:ascii="Times New Roman" w:hAnsi="Times New Roman" w:cs="Times New Roman"/>
          <w:bCs/>
          <w:sz w:val="20"/>
          <w:szCs w:val="20"/>
        </w:rPr>
        <w:t>Molaei</w:t>
      </w:r>
      <w:proofErr w:type="spellEnd"/>
      <w:r w:rsidR="00EC57E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A2263" w:rsidRPr="009A2A5D">
        <w:rPr>
          <w:rFonts w:ascii="Times New Roman" w:hAnsi="Times New Roman" w:cs="Times New Roman"/>
          <w:bCs/>
          <w:sz w:val="20"/>
          <w:szCs w:val="20"/>
        </w:rPr>
        <w:t>M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t>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7EF" w:rsidRPr="009A2A5D">
        <w:rPr>
          <w:rFonts w:ascii="Times New Roman" w:hAnsi="Times New Roman" w:cs="Times New Roman"/>
          <w:bCs/>
          <w:sz w:val="20"/>
          <w:szCs w:val="20"/>
        </w:rPr>
        <w:t>Kheradmand</w:t>
      </w:r>
      <w:proofErr w:type="spellEnd"/>
      <w:r w:rsidR="00EC57E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74987" w:rsidRPr="009A2A5D">
        <w:rPr>
          <w:rFonts w:ascii="Times New Roman" w:hAnsi="Times New Roman" w:cs="Times New Roman"/>
          <w:bCs/>
          <w:sz w:val="20"/>
          <w:szCs w:val="20"/>
        </w:rPr>
        <w:t>Sharifan</w:t>
      </w:r>
      <w:proofErr w:type="spellEnd"/>
      <w:r w:rsidR="0087498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M.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(2007):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Assessme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nt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Lactate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358E0" w:rsidRPr="009A2A5D">
        <w:rPr>
          <w:rFonts w:ascii="Times New Roman" w:hAnsi="Times New Roman" w:cs="Times New Roman"/>
          <w:bCs/>
          <w:sz w:val="20"/>
          <w:szCs w:val="20"/>
        </w:rPr>
        <w:t>Dehydrogenase</w:t>
      </w:r>
      <w:proofErr w:type="spellEnd"/>
      <w:r w:rsidR="006358E0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Alkaline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7EF" w:rsidRPr="009A2A5D">
        <w:rPr>
          <w:rFonts w:ascii="Times New Roman" w:hAnsi="Times New Roman" w:cs="Times New Roman"/>
          <w:bCs/>
          <w:sz w:val="20"/>
          <w:szCs w:val="20"/>
        </w:rPr>
        <w:t>Phosphatase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7EF" w:rsidRPr="009A2A5D">
        <w:rPr>
          <w:rFonts w:ascii="Times New Roman" w:hAnsi="Times New Roman" w:cs="Times New Roman"/>
          <w:bCs/>
          <w:sz w:val="20"/>
          <w:szCs w:val="20"/>
        </w:rPr>
        <w:t>Aspartate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7EF" w:rsidRPr="009A2A5D">
        <w:rPr>
          <w:rFonts w:ascii="Times New Roman" w:hAnsi="Times New Roman" w:cs="Times New Roman"/>
          <w:bCs/>
          <w:sz w:val="20"/>
          <w:szCs w:val="20"/>
        </w:rPr>
        <w:t>Aminotransferase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t>activitie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cow’s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milk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as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an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indicator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sub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57EF" w:rsidRPr="009A2A5D">
        <w:rPr>
          <w:rFonts w:ascii="Times New Roman" w:hAnsi="Times New Roman" w:cs="Times New Roman"/>
          <w:bCs/>
          <w:sz w:val="20"/>
          <w:szCs w:val="20"/>
        </w:rPr>
        <w:lastRenderedPageBreak/>
        <w:t>mastitis.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6358E0" w:rsidRPr="009A2A5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Research</w:t>
      </w:r>
      <w:r w:rsidRPr="009A2A5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EC57EF" w:rsidRPr="009A2A5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Communications</w:t>
      </w:r>
      <w:r w:rsidR="00EC57EF" w:rsidRPr="009A2A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EC57EF" w:rsidRPr="009A2A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31:</w:t>
      </w:r>
      <w:r w:rsidRPr="009A2A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0B02A9" w:rsidRPr="009A2A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419-425.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2A5D">
        <w:rPr>
          <w:rFonts w:ascii="Times New Roman" w:hAnsi="Times New Roman" w:cs="Times New Roman"/>
          <w:bCs/>
          <w:sz w:val="20"/>
          <w:szCs w:val="20"/>
        </w:rPr>
        <w:t>B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iffa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D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71A8D" w:rsidRPr="009A2A5D">
        <w:rPr>
          <w:rFonts w:ascii="Times New Roman" w:hAnsi="Times New Roman" w:cs="Times New Roman"/>
          <w:bCs/>
          <w:sz w:val="20"/>
          <w:szCs w:val="20"/>
        </w:rPr>
        <w:t>Debela</w:t>
      </w:r>
      <w:proofErr w:type="spellEnd"/>
      <w:r w:rsidR="0087498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E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71A8D" w:rsidRPr="009A2A5D">
        <w:rPr>
          <w:rFonts w:ascii="Times New Roman" w:hAnsi="Times New Roman" w:cs="Times New Roman"/>
          <w:bCs/>
          <w:sz w:val="20"/>
          <w:szCs w:val="20"/>
        </w:rPr>
        <w:t>Beyene</w:t>
      </w:r>
      <w:proofErr w:type="spellEnd"/>
      <w:r w:rsidR="0087498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F</w:t>
      </w:r>
      <w:r w:rsidR="00874987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467" w:rsidRPr="009A2A5D">
        <w:rPr>
          <w:rFonts w:ascii="Times New Roman" w:hAnsi="Times New Roman" w:cs="Times New Roman"/>
          <w:bCs/>
          <w:sz w:val="20"/>
          <w:szCs w:val="20"/>
        </w:rPr>
        <w:t>(2005):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risk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factors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lactating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cows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Southern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Ethiopia</w:t>
      </w:r>
      <w:r w:rsidR="00F71A8D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B57042" w:rsidRPr="009A2A5D">
        <w:rPr>
          <w:rFonts w:ascii="Times New Roman" w:hAnsi="Times New Roman" w:cs="Times New Roman"/>
          <w:bCs/>
          <w:i/>
          <w:sz w:val="20"/>
          <w:szCs w:val="20"/>
        </w:rPr>
        <w:t>International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B57042" w:rsidRPr="009A2A5D">
        <w:rPr>
          <w:rFonts w:ascii="Times New Roman" w:hAnsi="Times New Roman" w:cs="Times New Roman"/>
          <w:bCs/>
          <w:i/>
          <w:sz w:val="20"/>
          <w:szCs w:val="20"/>
        </w:rPr>
        <w:t>ournal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7042" w:rsidRPr="009A2A5D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i/>
          <w:sz w:val="20"/>
          <w:szCs w:val="20"/>
        </w:rPr>
        <w:t>Appl</w:t>
      </w:r>
      <w:r w:rsidR="00B57042" w:rsidRPr="009A2A5D">
        <w:rPr>
          <w:rFonts w:ascii="Times New Roman" w:hAnsi="Times New Roman" w:cs="Times New Roman"/>
          <w:bCs/>
          <w:i/>
          <w:sz w:val="20"/>
          <w:szCs w:val="20"/>
        </w:rPr>
        <w:t>ied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i/>
          <w:sz w:val="20"/>
          <w:szCs w:val="20"/>
        </w:rPr>
        <w:t>Res</w:t>
      </w:r>
      <w:r w:rsidR="00B57042" w:rsidRPr="009A2A5D">
        <w:rPr>
          <w:rFonts w:ascii="Times New Roman" w:hAnsi="Times New Roman" w:cs="Times New Roman"/>
          <w:bCs/>
          <w:i/>
          <w:sz w:val="20"/>
          <w:szCs w:val="20"/>
        </w:rPr>
        <w:t>earch</w:t>
      </w:r>
      <w:r w:rsidR="00B57042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iCs/>
          <w:sz w:val="20"/>
          <w:szCs w:val="20"/>
        </w:rPr>
        <w:t>3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(3):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A8D" w:rsidRPr="009A2A5D">
        <w:rPr>
          <w:rFonts w:ascii="Times New Roman" w:hAnsi="Times New Roman" w:cs="Times New Roman"/>
          <w:bCs/>
          <w:sz w:val="20"/>
          <w:szCs w:val="20"/>
        </w:rPr>
        <w:t>189-198.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B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itew</w:t>
      </w:r>
      <w:proofErr w:type="spellEnd"/>
      <w:r w:rsidR="006B6056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M</w:t>
      </w:r>
      <w:r w:rsidR="006B6056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45C06" w:rsidRPr="009A2A5D">
        <w:rPr>
          <w:rFonts w:ascii="Times New Roman" w:hAnsi="Times New Roman" w:cs="Times New Roman"/>
          <w:bCs/>
          <w:sz w:val="20"/>
          <w:szCs w:val="20"/>
        </w:rPr>
        <w:t>Tafere</w:t>
      </w:r>
      <w:proofErr w:type="spellEnd"/>
      <w:r w:rsidR="006B6056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6056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6056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45C06" w:rsidRPr="009A2A5D">
        <w:rPr>
          <w:rFonts w:ascii="Times New Roman" w:hAnsi="Times New Roman" w:cs="Times New Roman"/>
          <w:bCs/>
          <w:sz w:val="20"/>
          <w:szCs w:val="20"/>
        </w:rPr>
        <w:t>Tolosa</w:t>
      </w:r>
      <w:proofErr w:type="spellEnd"/>
      <w:r w:rsidR="006B6056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T</w:t>
      </w:r>
      <w:r w:rsidR="006B6056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6056" w:rsidRPr="009A2A5D">
        <w:rPr>
          <w:rFonts w:ascii="Times New Roman" w:hAnsi="Times New Roman" w:cs="Times New Roman"/>
          <w:bCs/>
          <w:sz w:val="20"/>
          <w:szCs w:val="20"/>
        </w:rPr>
        <w:t>(2010):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Study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Bovine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Farms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o</w:t>
      </w:r>
      <w:r w:rsidR="003F0B3B" w:rsidRPr="009A2A5D">
        <w:rPr>
          <w:rFonts w:ascii="Times New Roman" w:hAnsi="Times New Roman" w:cs="Times New Roman"/>
          <w:bCs/>
          <w:sz w:val="20"/>
          <w:szCs w:val="20"/>
        </w:rPr>
        <w:t>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F0B3B" w:rsidRPr="009A2A5D">
        <w:rPr>
          <w:rFonts w:ascii="Times New Roman" w:hAnsi="Times New Roman" w:cs="Times New Roman"/>
          <w:bCs/>
          <w:sz w:val="20"/>
          <w:szCs w:val="20"/>
        </w:rPr>
        <w:t>Bahir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F0B3B" w:rsidRPr="009A2A5D">
        <w:rPr>
          <w:rFonts w:ascii="Times New Roman" w:hAnsi="Times New Roman" w:cs="Times New Roman"/>
          <w:bCs/>
          <w:sz w:val="20"/>
          <w:szCs w:val="20"/>
        </w:rPr>
        <w:t>Dar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F0B3B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F0B3B" w:rsidRPr="009A2A5D">
        <w:rPr>
          <w:rFonts w:ascii="Times New Roman" w:hAnsi="Times New Roman" w:cs="Times New Roman"/>
          <w:bCs/>
          <w:sz w:val="20"/>
          <w:szCs w:val="20"/>
        </w:rPr>
        <w:t>its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F0B3B" w:rsidRPr="009A2A5D">
        <w:rPr>
          <w:rFonts w:ascii="Times New Roman" w:hAnsi="Times New Roman" w:cs="Times New Roman"/>
          <w:bCs/>
          <w:sz w:val="20"/>
          <w:szCs w:val="20"/>
        </w:rPr>
        <w:t>e</w:t>
      </w:r>
      <w:r w:rsidR="00B13465" w:rsidRPr="009A2A5D">
        <w:rPr>
          <w:rFonts w:ascii="Times New Roman" w:hAnsi="Times New Roman" w:cs="Times New Roman"/>
          <w:bCs/>
          <w:sz w:val="20"/>
          <w:szCs w:val="20"/>
        </w:rPr>
        <w:t>nvirons.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3465" w:rsidRPr="009A2A5D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B13465" w:rsidRPr="009A2A5D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i/>
          <w:sz w:val="20"/>
          <w:szCs w:val="20"/>
        </w:rPr>
        <w:t>Anim</w:t>
      </w:r>
      <w:r w:rsidR="00B13465" w:rsidRPr="009A2A5D">
        <w:rPr>
          <w:rFonts w:ascii="Times New Roman" w:hAnsi="Times New Roman" w:cs="Times New Roman"/>
          <w:bCs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B13465" w:rsidRPr="009A2A5D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i/>
          <w:sz w:val="20"/>
          <w:szCs w:val="20"/>
        </w:rPr>
        <w:t>Vet</w:t>
      </w:r>
      <w:r w:rsidR="00B13465" w:rsidRPr="009A2A5D">
        <w:rPr>
          <w:rFonts w:ascii="Times New Roman" w:hAnsi="Times New Roman" w:cs="Times New Roman"/>
          <w:bCs/>
          <w:i/>
          <w:sz w:val="20"/>
          <w:szCs w:val="20"/>
        </w:rPr>
        <w:t>erinary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i/>
          <w:sz w:val="20"/>
          <w:szCs w:val="20"/>
        </w:rPr>
        <w:t>Adv</w:t>
      </w:r>
      <w:r w:rsidR="00B13465" w:rsidRPr="009A2A5D">
        <w:rPr>
          <w:rFonts w:ascii="Times New Roman" w:hAnsi="Times New Roman" w:cs="Times New Roman"/>
          <w:bCs/>
          <w:i/>
          <w:sz w:val="20"/>
          <w:szCs w:val="20"/>
        </w:rPr>
        <w:t>ance</w:t>
      </w:r>
      <w:r w:rsidR="00B13465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9(23):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5C06" w:rsidRPr="009A2A5D">
        <w:rPr>
          <w:rFonts w:ascii="Times New Roman" w:hAnsi="Times New Roman" w:cs="Times New Roman"/>
          <w:bCs/>
          <w:sz w:val="20"/>
          <w:szCs w:val="20"/>
        </w:rPr>
        <w:t>2912-2917.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2A5D">
        <w:rPr>
          <w:rFonts w:ascii="Times New Roman" w:hAnsi="Times New Roman" w:cs="Times New Roman"/>
          <w:bCs/>
          <w:sz w:val="20"/>
          <w:szCs w:val="20"/>
        </w:rPr>
        <w:t>C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ent</w:t>
      </w:r>
      <w:r w:rsidR="00E715B0" w:rsidRPr="009A2A5D">
        <w:rPr>
          <w:rFonts w:ascii="Times New Roman" w:hAnsi="Times New Roman" w:cs="Times New Roman"/>
          <w:bCs/>
          <w:sz w:val="20"/>
          <w:szCs w:val="20"/>
        </w:rPr>
        <w:t>ral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15B0" w:rsidRPr="009A2A5D">
        <w:rPr>
          <w:rFonts w:ascii="Times New Roman" w:hAnsi="Times New Roman" w:cs="Times New Roman"/>
          <w:bCs/>
          <w:sz w:val="20"/>
          <w:szCs w:val="20"/>
        </w:rPr>
        <w:t>Statistical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15B0" w:rsidRPr="009A2A5D">
        <w:rPr>
          <w:rFonts w:ascii="Times New Roman" w:hAnsi="Times New Roman" w:cs="Times New Roman"/>
          <w:bCs/>
          <w:sz w:val="20"/>
          <w:szCs w:val="20"/>
        </w:rPr>
        <w:t>Authority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15B0" w:rsidRPr="009A2A5D">
        <w:rPr>
          <w:rFonts w:ascii="Times New Roman" w:hAnsi="Times New Roman" w:cs="Times New Roman"/>
          <w:bCs/>
          <w:sz w:val="20"/>
          <w:szCs w:val="20"/>
        </w:rPr>
        <w:t>(CSA)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3E28" w:rsidRPr="009A2A5D">
        <w:rPr>
          <w:rFonts w:ascii="Times New Roman" w:hAnsi="Times New Roman" w:cs="Times New Roman"/>
          <w:bCs/>
          <w:sz w:val="20"/>
          <w:szCs w:val="20"/>
        </w:rPr>
        <w:t>(</w:t>
      </w:r>
      <w:r w:rsidR="00B06E20" w:rsidRPr="009A2A5D">
        <w:rPr>
          <w:rFonts w:ascii="Times New Roman" w:hAnsi="Times New Roman" w:cs="Times New Roman"/>
          <w:bCs/>
          <w:sz w:val="20"/>
          <w:szCs w:val="20"/>
        </w:rPr>
        <w:t>2013</w:t>
      </w:r>
      <w:r w:rsidR="00103E28" w:rsidRPr="009A2A5D">
        <w:rPr>
          <w:rFonts w:ascii="Times New Roman" w:hAnsi="Times New Roman" w:cs="Times New Roman"/>
          <w:bCs/>
          <w:sz w:val="20"/>
          <w:szCs w:val="20"/>
        </w:rPr>
        <w:t>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Report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livestock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livestock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characteristics;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Volume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II,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Agriculture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Sample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Survey</w:t>
      </w:r>
      <w:r w:rsidR="00DF15B5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06E20" w:rsidRPr="009A2A5D">
        <w:rPr>
          <w:rFonts w:ascii="Times New Roman" w:hAnsi="Times New Roman" w:cs="Times New Roman"/>
          <w:bCs/>
          <w:sz w:val="20"/>
          <w:szCs w:val="20"/>
        </w:rPr>
        <w:t>2012/13</w:t>
      </w:r>
      <w:r w:rsidR="00F65876" w:rsidRPr="009A2A5D">
        <w:rPr>
          <w:rFonts w:ascii="Times New Roman" w:hAnsi="Times New Roman" w:cs="Times New Roman"/>
          <w:bCs/>
          <w:sz w:val="20"/>
          <w:szCs w:val="20"/>
        </w:rPr>
        <w:t>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2A5D">
        <w:rPr>
          <w:rFonts w:ascii="Times New Roman" w:hAnsi="Times New Roman" w:cs="Times New Roman"/>
          <w:bCs/>
          <w:sz w:val="20"/>
          <w:szCs w:val="20"/>
        </w:rPr>
        <w:t>C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ontreras,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G.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Rodriguez,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M.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J.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(2011):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Comparati</w:t>
      </w:r>
      <w:r w:rsidR="00EC37FB" w:rsidRPr="009A2A5D">
        <w:rPr>
          <w:rFonts w:ascii="Times New Roman" w:hAnsi="Times New Roman" w:cs="Times New Roman"/>
          <w:bCs/>
          <w:sz w:val="20"/>
          <w:szCs w:val="20"/>
        </w:rPr>
        <w:t>ve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37FB" w:rsidRPr="009A2A5D">
        <w:rPr>
          <w:rFonts w:ascii="Times New Roman" w:hAnsi="Times New Roman" w:cs="Times New Roman"/>
          <w:bCs/>
          <w:sz w:val="20"/>
          <w:szCs w:val="20"/>
        </w:rPr>
        <w:t>Etiology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37FB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37FB" w:rsidRPr="009A2A5D">
        <w:rPr>
          <w:rFonts w:ascii="Times New Roman" w:hAnsi="Times New Roman" w:cs="Times New Roman"/>
          <w:bCs/>
          <w:sz w:val="20"/>
          <w:szCs w:val="20"/>
        </w:rPr>
        <w:t>Epidemiology.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37FB" w:rsidRPr="009A2A5D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C37FB" w:rsidRPr="009A2A5D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i/>
          <w:sz w:val="20"/>
          <w:szCs w:val="20"/>
        </w:rPr>
        <w:t>Mammary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i/>
          <w:sz w:val="20"/>
          <w:szCs w:val="20"/>
        </w:rPr>
        <w:t>Gland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i/>
          <w:sz w:val="20"/>
          <w:szCs w:val="20"/>
        </w:rPr>
        <w:t>Biol</w:t>
      </w:r>
      <w:r w:rsidR="00E51AAF" w:rsidRPr="009A2A5D">
        <w:rPr>
          <w:rFonts w:ascii="Times New Roman" w:hAnsi="Times New Roman" w:cs="Times New Roman"/>
          <w:bCs/>
          <w:i/>
          <w:sz w:val="20"/>
          <w:szCs w:val="20"/>
        </w:rPr>
        <w:t>ogical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7F1019" w:rsidRPr="009A2A5D">
        <w:rPr>
          <w:rFonts w:ascii="Times New Roman" w:hAnsi="Times New Roman" w:cs="Times New Roman"/>
          <w:bCs/>
          <w:i/>
          <w:sz w:val="20"/>
          <w:szCs w:val="20"/>
        </w:rPr>
        <w:t>Neoplasia</w:t>
      </w:r>
      <w:proofErr w:type="spellEnd"/>
      <w:r w:rsidR="007F1019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16: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1019" w:rsidRPr="009A2A5D">
        <w:rPr>
          <w:rFonts w:ascii="Times New Roman" w:hAnsi="Times New Roman" w:cs="Times New Roman"/>
          <w:bCs/>
          <w:sz w:val="20"/>
          <w:szCs w:val="20"/>
        </w:rPr>
        <w:t>336-356.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D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uguma</w:t>
      </w:r>
      <w:proofErr w:type="spellEnd"/>
      <w:r w:rsidR="006A7DDA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A.,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A7DDA" w:rsidRPr="009A2A5D">
        <w:rPr>
          <w:rFonts w:ascii="Times New Roman" w:hAnsi="Times New Roman" w:cs="Times New Roman"/>
          <w:bCs/>
          <w:sz w:val="20"/>
          <w:szCs w:val="20"/>
        </w:rPr>
        <w:t>To</w:t>
      </w:r>
      <w:r w:rsidR="00AB7FEA" w:rsidRPr="009A2A5D">
        <w:rPr>
          <w:rFonts w:ascii="Times New Roman" w:hAnsi="Times New Roman" w:cs="Times New Roman"/>
          <w:bCs/>
          <w:sz w:val="20"/>
          <w:szCs w:val="20"/>
        </w:rPr>
        <w:t>losa</w:t>
      </w:r>
      <w:proofErr w:type="spellEnd"/>
      <w:r w:rsidR="00AB7FEA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FEA" w:rsidRPr="009A2A5D">
        <w:rPr>
          <w:rFonts w:ascii="Times New Roman" w:hAnsi="Times New Roman" w:cs="Times New Roman"/>
          <w:bCs/>
          <w:sz w:val="20"/>
          <w:szCs w:val="20"/>
        </w:rPr>
        <w:t>T.,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FEA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7FEA" w:rsidRPr="009A2A5D">
        <w:rPr>
          <w:rFonts w:ascii="Times New Roman" w:hAnsi="Times New Roman" w:cs="Times New Roman"/>
          <w:bCs/>
          <w:sz w:val="20"/>
          <w:szCs w:val="20"/>
        </w:rPr>
        <w:t>Yohannes</w:t>
      </w:r>
      <w:proofErr w:type="spellEnd"/>
      <w:r w:rsidR="00AB7FEA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FEA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FEA" w:rsidRPr="009A2A5D">
        <w:rPr>
          <w:rFonts w:ascii="Times New Roman" w:hAnsi="Times New Roman" w:cs="Times New Roman"/>
          <w:bCs/>
          <w:sz w:val="20"/>
          <w:szCs w:val="20"/>
        </w:rPr>
        <w:t>(2014):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sub-clinical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cross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bred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cows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at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A7DDA" w:rsidRPr="009A2A5D">
        <w:rPr>
          <w:rFonts w:ascii="Times New Roman" w:hAnsi="Times New Roman" w:cs="Times New Roman"/>
          <w:bCs/>
          <w:sz w:val="20"/>
          <w:szCs w:val="20"/>
        </w:rPr>
        <w:t>Holleta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Agricultural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Research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Center,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Central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i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i/>
          <w:sz w:val="20"/>
          <w:szCs w:val="20"/>
        </w:rPr>
        <w:t>Medicine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i/>
          <w:sz w:val="20"/>
          <w:szCs w:val="20"/>
        </w:rPr>
        <w:t>Animal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i/>
          <w:sz w:val="20"/>
          <w:szCs w:val="20"/>
        </w:rPr>
        <w:t>Health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6(1)</w:t>
      </w:r>
      <w:r w:rsidR="00AB7FEA" w:rsidRPr="009A2A5D">
        <w:rPr>
          <w:rFonts w:ascii="Times New Roman" w:hAnsi="Times New Roman" w:cs="Times New Roman"/>
          <w:bCs/>
          <w:sz w:val="20"/>
          <w:szCs w:val="20"/>
        </w:rPr>
        <w:t>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DDA" w:rsidRPr="009A2A5D">
        <w:rPr>
          <w:rFonts w:ascii="Times New Roman" w:hAnsi="Times New Roman" w:cs="Times New Roman"/>
          <w:bCs/>
          <w:sz w:val="20"/>
          <w:szCs w:val="20"/>
        </w:rPr>
        <w:t>13-17.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F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lavey</w:t>
      </w:r>
      <w:proofErr w:type="spellEnd"/>
      <w:r w:rsidR="00042B19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L.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42B19" w:rsidRPr="009A2A5D">
        <w:rPr>
          <w:rFonts w:ascii="Times New Roman" w:hAnsi="Times New Roman" w:cs="Times New Roman"/>
          <w:bCs/>
          <w:sz w:val="20"/>
          <w:szCs w:val="20"/>
        </w:rPr>
        <w:t>Chantalakhana</w:t>
      </w:r>
      <w:proofErr w:type="spellEnd"/>
      <w:r w:rsidR="00042B19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C.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(1999):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4EF3" w:rsidRPr="009A2A5D">
        <w:rPr>
          <w:rFonts w:ascii="Times New Roman" w:hAnsi="Times New Roman" w:cs="Times New Roman"/>
          <w:bCs/>
          <w:sz w:val="20"/>
          <w:szCs w:val="20"/>
        </w:rPr>
        <w:t>Smallholder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dairying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the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tropics.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Nairobi: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ILRI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B19" w:rsidRPr="009A2A5D">
        <w:rPr>
          <w:rFonts w:ascii="Times New Roman" w:hAnsi="Times New Roman" w:cs="Times New Roman"/>
          <w:bCs/>
          <w:sz w:val="20"/>
          <w:szCs w:val="20"/>
        </w:rPr>
        <w:t>(Internationa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Livestock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Research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Institute).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DD0" w:rsidRPr="009A2A5D">
        <w:rPr>
          <w:rFonts w:ascii="Times New Roman" w:hAnsi="Times New Roman" w:cs="Times New Roman"/>
          <w:bCs/>
          <w:sz w:val="20"/>
          <w:szCs w:val="20"/>
        </w:rPr>
        <w:t>Pp.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3DD0" w:rsidRPr="009A2A5D">
        <w:rPr>
          <w:rFonts w:ascii="Times New Roman" w:hAnsi="Times New Roman" w:cs="Times New Roman"/>
          <w:bCs/>
          <w:sz w:val="20"/>
          <w:szCs w:val="20"/>
        </w:rPr>
        <w:t>299-326.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iCs/>
          <w:sz w:val="20"/>
          <w:szCs w:val="20"/>
        </w:rPr>
        <w:t>F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ufa</w:t>
      </w:r>
      <w:proofErr w:type="spellEnd"/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A.,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Gemechis</w:t>
      </w:r>
      <w:proofErr w:type="spellEnd"/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F.,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Bekele</w:t>
      </w:r>
      <w:proofErr w:type="spellEnd"/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M.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Alemayehu</w:t>
      </w:r>
      <w:proofErr w:type="spellEnd"/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R.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(2013):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Bovine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Mastitis: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Prevalence,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Risk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Factors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Bacterial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Isolation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E14EF3" w:rsidRPr="009A2A5D">
        <w:rPr>
          <w:rFonts w:ascii="Times New Roman" w:hAnsi="Times New Roman" w:cs="Times New Roman"/>
          <w:bCs/>
          <w:iCs/>
          <w:sz w:val="20"/>
          <w:szCs w:val="20"/>
        </w:rPr>
        <w:t>Smallholder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Farms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Addis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Ababa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City,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Global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4142E6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Veterinaria</w:t>
      </w:r>
      <w:proofErr w:type="spellEnd"/>
      <w:r w:rsidR="00B13465" w:rsidRPr="009A2A5D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10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(6):</w:t>
      </w:r>
      <w:r w:rsidRPr="009A2A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142E6" w:rsidRPr="009A2A5D">
        <w:rPr>
          <w:rFonts w:ascii="Times New Roman" w:hAnsi="Times New Roman" w:cs="Times New Roman"/>
          <w:bCs/>
          <w:iCs/>
          <w:sz w:val="20"/>
          <w:szCs w:val="20"/>
        </w:rPr>
        <w:t>647-652.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G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etahun</w:t>
      </w:r>
      <w:proofErr w:type="spellEnd"/>
      <w:r w:rsidR="00C6560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K.,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65607" w:rsidRPr="009A2A5D">
        <w:rPr>
          <w:rFonts w:ascii="Times New Roman" w:hAnsi="Times New Roman" w:cs="Times New Roman"/>
          <w:bCs/>
          <w:sz w:val="20"/>
          <w:szCs w:val="20"/>
        </w:rPr>
        <w:t>Kelay</w:t>
      </w:r>
      <w:proofErr w:type="spellEnd"/>
      <w:r w:rsidR="00C6560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B.,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65607" w:rsidRPr="009A2A5D">
        <w:rPr>
          <w:rFonts w:ascii="Times New Roman" w:hAnsi="Times New Roman" w:cs="Times New Roman"/>
          <w:bCs/>
          <w:sz w:val="20"/>
          <w:szCs w:val="20"/>
        </w:rPr>
        <w:t>Bekana</w:t>
      </w:r>
      <w:proofErr w:type="spellEnd"/>
      <w:r w:rsidR="00C6560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M.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65607" w:rsidRPr="009A2A5D">
        <w:rPr>
          <w:rFonts w:ascii="Times New Roman" w:hAnsi="Times New Roman" w:cs="Times New Roman"/>
          <w:bCs/>
          <w:sz w:val="20"/>
          <w:szCs w:val="20"/>
        </w:rPr>
        <w:t>Lobago</w:t>
      </w:r>
      <w:proofErr w:type="spellEnd"/>
      <w:r w:rsidR="00C6560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F.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(2008):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Bovine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antibiotic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resistance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patterns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65607" w:rsidRPr="009A2A5D">
        <w:rPr>
          <w:rFonts w:ascii="Times New Roman" w:hAnsi="Times New Roman" w:cs="Times New Roman"/>
          <w:bCs/>
          <w:sz w:val="20"/>
          <w:szCs w:val="20"/>
        </w:rPr>
        <w:t>sellale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4EF3" w:rsidRPr="009A2A5D">
        <w:rPr>
          <w:rFonts w:ascii="Times New Roman" w:hAnsi="Times New Roman" w:cs="Times New Roman"/>
          <w:bCs/>
          <w:sz w:val="20"/>
          <w:szCs w:val="20"/>
        </w:rPr>
        <w:t>smallholder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farms,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central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Ethiopia</w:t>
      </w:r>
      <w:r w:rsidR="00C65607" w:rsidRPr="009A2A5D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i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i/>
          <w:sz w:val="20"/>
          <w:szCs w:val="20"/>
        </w:rPr>
        <w:t>Animal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i/>
          <w:sz w:val="20"/>
          <w:szCs w:val="20"/>
        </w:rPr>
        <w:t>health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i/>
          <w:sz w:val="20"/>
          <w:szCs w:val="20"/>
        </w:rPr>
        <w:t>production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40: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5607" w:rsidRPr="009A2A5D">
        <w:rPr>
          <w:rFonts w:ascii="Times New Roman" w:hAnsi="Times New Roman" w:cs="Times New Roman"/>
          <w:bCs/>
          <w:sz w:val="20"/>
          <w:szCs w:val="20"/>
        </w:rPr>
        <w:t>261-268.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G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irma</w:t>
      </w:r>
      <w:proofErr w:type="spellEnd"/>
      <w:r w:rsidR="00E715B0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T.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(2001):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at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8521B" w:rsidRPr="009A2A5D">
        <w:rPr>
          <w:rFonts w:ascii="Times New Roman" w:hAnsi="Times New Roman" w:cs="Times New Roman"/>
          <w:bCs/>
          <w:sz w:val="20"/>
          <w:szCs w:val="20"/>
        </w:rPr>
        <w:t>Alemaya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University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farm.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Ethiopian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Association,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5</w:t>
      </w:r>
      <w:r w:rsidR="00B13465" w:rsidRPr="009A2A5D">
        <w:rPr>
          <w:rFonts w:ascii="Times New Roman" w:hAnsi="Times New Roman" w:cs="Times New Roman"/>
          <w:bCs/>
          <w:sz w:val="20"/>
          <w:szCs w:val="20"/>
        </w:rPr>
        <w:t>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21B" w:rsidRPr="009A2A5D">
        <w:rPr>
          <w:rFonts w:ascii="Times New Roman" w:hAnsi="Times New Roman" w:cs="Times New Roman"/>
          <w:bCs/>
          <w:sz w:val="20"/>
          <w:szCs w:val="20"/>
        </w:rPr>
        <w:t>17–21.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G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irum</w:t>
      </w:r>
      <w:proofErr w:type="spellEnd"/>
      <w:r w:rsidR="00580D5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S.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E.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(2009):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Bovine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the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farm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o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eastern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part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51AAF" w:rsidRPr="009A2A5D">
        <w:rPr>
          <w:rFonts w:ascii="Times New Roman" w:hAnsi="Times New Roman" w:cs="Times New Roman"/>
          <w:bCs/>
          <w:sz w:val="20"/>
          <w:szCs w:val="20"/>
        </w:rPr>
        <w:t>Amhara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region.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i/>
          <w:sz w:val="20"/>
          <w:szCs w:val="20"/>
        </w:rPr>
        <w:t>Ethiopia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i/>
          <w:sz w:val="20"/>
          <w:szCs w:val="20"/>
        </w:rPr>
        <w:t>Vet</w:t>
      </w:r>
      <w:r w:rsidR="00280FDD" w:rsidRPr="009A2A5D">
        <w:rPr>
          <w:rFonts w:ascii="Times New Roman" w:hAnsi="Times New Roman" w:cs="Times New Roman"/>
          <w:bCs/>
          <w:i/>
          <w:sz w:val="20"/>
          <w:szCs w:val="20"/>
        </w:rPr>
        <w:t>erinary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280FDD" w:rsidRPr="009A2A5D">
        <w:rPr>
          <w:rFonts w:ascii="Times New Roman" w:hAnsi="Times New Roman" w:cs="Times New Roman"/>
          <w:bCs/>
          <w:i/>
          <w:sz w:val="20"/>
          <w:szCs w:val="20"/>
        </w:rPr>
        <w:t>ournal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13: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1-8.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G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izat</w:t>
      </w:r>
      <w:proofErr w:type="spellEnd"/>
      <w:r w:rsidR="00580D5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A.,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80D58" w:rsidRPr="009A2A5D">
        <w:rPr>
          <w:rFonts w:ascii="Times New Roman" w:hAnsi="Times New Roman" w:cs="Times New Roman"/>
          <w:bCs/>
          <w:sz w:val="20"/>
          <w:szCs w:val="20"/>
        </w:rPr>
        <w:t>Zerihun</w:t>
      </w:r>
      <w:proofErr w:type="spellEnd"/>
      <w:r w:rsidR="00580D5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0D58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F088D" w:rsidRPr="009A2A5D">
        <w:rPr>
          <w:rFonts w:ascii="Times New Roman" w:hAnsi="Times New Roman" w:cs="Times New Roman"/>
          <w:bCs/>
          <w:sz w:val="20"/>
          <w:szCs w:val="20"/>
        </w:rPr>
        <w:t>Asfaw</w:t>
      </w:r>
      <w:proofErr w:type="spellEnd"/>
      <w:r w:rsidR="004F088D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88D" w:rsidRPr="009A2A5D">
        <w:rPr>
          <w:rFonts w:ascii="Times New Roman" w:hAnsi="Times New Roman" w:cs="Times New Roman"/>
          <w:bCs/>
          <w:sz w:val="20"/>
          <w:szCs w:val="20"/>
        </w:rPr>
        <w:t>Y.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73A1" w:rsidRPr="009A2A5D">
        <w:rPr>
          <w:rFonts w:ascii="Times New Roman" w:hAnsi="Times New Roman" w:cs="Times New Roman"/>
          <w:bCs/>
          <w:sz w:val="20"/>
          <w:szCs w:val="20"/>
        </w:rPr>
        <w:t>(2004)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:</w:t>
      </w:r>
      <w:r w:rsidRPr="009A2A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Bovine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its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association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with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selected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risk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factors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smallholder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farms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around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51AAF" w:rsidRPr="009A2A5D">
        <w:rPr>
          <w:rFonts w:ascii="Times New Roman" w:hAnsi="Times New Roman" w:cs="Times New Roman"/>
          <w:bCs/>
          <w:sz w:val="20"/>
          <w:szCs w:val="20"/>
        </w:rPr>
        <w:t>Bahir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Dar,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i/>
          <w:iCs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i/>
          <w:iCs/>
          <w:sz w:val="20"/>
          <w:szCs w:val="20"/>
        </w:rPr>
        <w:t>Animal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i/>
          <w:iCs/>
          <w:sz w:val="20"/>
          <w:szCs w:val="20"/>
        </w:rPr>
        <w:t>Health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i/>
          <w:iCs/>
          <w:sz w:val="20"/>
          <w:szCs w:val="20"/>
        </w:rPr>
        <w:t>Production</w:t>
      </w:r>
      <w:r w:rsidR="00672966" w:rsidRPr="009A2A5D">
        <w:rPr>
          <w:rFonts w:ascii="Times New Roman" w:hAnsi="Times New Roman" w:cs="Times New Roman"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iCs/>
          <w:sz w:val="20"/>
          <w:szCs w:val="20"/>
        </w:rPr>
        <w:t>4:</w:t>
      </w:r>
      <w:r w:rsidRPr="009A2A5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72966" w:rsidRPr="009A2A5D">
        <w:rPr>
          <w:rFonts w:ascii="Times New Roman" w:hAnsi="Times New Roman" w:cs="Times New Roman"/>
          <w:iCs/>
          <w:sz w:val="20"/>
          <w:szCs w:val="20"/>
        </w:rPr>
        <w:t>427-462.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G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yles</w:t>
      </w:r>
      <w:proofErr w:type="spellEnd"/>
      <w:r w:rsidR="00F83A0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C.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L.,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Prescott,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J.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F</w:t>
      </w:r>
      <w:r w:rsidR="004632EC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83A08" w:rsidRPr="009A2A5D">
        <w:rPr>
          <w:rFonts w:ascii="Times New Roman" w:hAnsi="Times New Roman" w:cs="Times New Roman"/>
          <w:bCs/>
          <w:sz w:val="20"/>
          <w:szCs w:val="20"/>
        </w:rPr>
        <w:t>Songer</w:t>
      </w:r>
      <w:proofErr w:type="spellEnd"/>
      <w:r w:rsidR="00F83A0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J.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G.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83A08" w:rsidRPr="009A2A5D">
        <w:rPr>
          <w:rFonts w:ascii="Times New Roman" w:hAnsi="Times New Roman" w:cs="Times New Roman"/>
          <w:bCs/>
          <w:sz w:val="20"/>
          <w:szCs w:val="20"/>
        </w:rPr>
        <w:t>Toen</w:t>
      </w:r>
      <w:proofErr w:type="spellEnd"/>
      <w:r w:rsidR="00F83A08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C.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O.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(2004):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Pathogenesis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bacterial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infection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Animal.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3</w:t>
      </w:r>
      <w:r w:rsidR="00F83A08" w:rsidRPr="009A2A5D">
        <w:rPr>
          <w:rFonts w:ascii="Times New Roman" w:hAnsi="Times New Roman" w:cs="Times New Roman"/>
          <w:bCs/>
          <w:sz w:val="20"/>
          <w:szCs w:val="20"/>
          <w:vertAlign w:val="superscript"/>
        </w:rPr>
        <w:t>rd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ed.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Black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well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publishing.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A08" w:rsidRPr="009A2A5D">
        <w:rPr>
          <w:rFonts w:ascii="Times New Roman" w:hAnsi="Times New Roman" w:cs="Times New Roman"/>
          <w:bCs/>
          <w:sz w:val="20"/>
          <w:szCs w:val="20"/>
        </w:rPr>
        <w:t>Pp.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2E0D" w:rsidRPr="009A2A5D">
        <w:rPr>
          <w:rFonts w:ascii="Times New Roman" w:hAnsi="Times New Roman" w:cs="Times New Roman"/>
          <w:bCs/>
          <w:sz w:val="20"/>
          <w:szCs w:val="20"/>
        </w:rPr>
        <w:t>376-398.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H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alasa</w:t>
      </w:r>
      <w:proofErr w:type="spellEnd"/>
      <w:r w:rsidR="00CF70F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T.,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F70FF" w:rsidRPr="009A2A5D">
        <w:rPr>
          <w:rFonts w:ascii="Times New Roman" w:hAnsi="Times New Roman" w:cs="Times New Roman"/>
          <w:bCs/>
          <w:sz w:val="20"/>
          <w:szCs w:val="20"/>
        </w:rPr>
        <w:t>Huijps</w:t>
      </w:r>
      <w:proofErr w:type="spellEnd"/>
      <w:r w:rsidR="00CF70F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K.,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F70FF" w:rsidRPr="009A2A5D">
        <w:rPr>
          <w:rFonts w:ascii="Times New Roman" w:hAnsi="Times New Roman" w:cs="Times New Roman"/>
          <w:bCs/>
          <w:sz w:val="20"/>
          <w:szCs w:val="20"/>
        </w:rPr>
        <w:t>Østerås</w:t>
      </w:r>
      <w:proofErr w:type="spellEnd"/>
      <w:r w:rsidR="00CF70F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O.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F70FF" w:rsidRPr="009A2A5D">
        <w:rPr>
          <w:rFonts w:ascii="Times New Roman" w:hAnsi="Times New Roman" w:cs="Times New Roman"/>
          <w:bCs/>
          <w:sz w:val="20"/>
          <w:szCs w:val="20"/>
        </w:rPr>
        <w:t>Hogeveen</w:t>
      </w:r>
      <w:proofErr w:type="spellEnd"/>
      <w:r w:rsidR="00CF70F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H.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(2007):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Economic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effects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lastRenderedPageBreak/>
        <w:t>bovine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mana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gement: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A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review.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i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i/>
          <w:sz w:val="20"/>
          <w:szCs w:val="20"/>
        </w:rPr>
        <w:t>Quarterly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29(1):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70FF" w:rsidRPr="009A2A5D">
        <w:rPr>
          <w:rFonts w:ascii="Times New Roman" w:hAnsi="Times New Roman" w:cs="Times New Roman"/>
          <w:bCs/>
          <w:sz w:val="20"/>
          <w:szCs w:val="20"/>
        </w:rPr>
        <w:t>18-31.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2A5D">
        <w:rPr>
          <w:rFonts w:ascii="Times New Roman" w:hAnsi="Times New Roman" w:cs="Times New Roman"/>
          <w:bCs/>
          <w:sz w:val="20"/>
          <w:szCs w:val="20"/>
        </w:rPr>
        <w:t>H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armon,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R.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J.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(1994):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Symposium: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genetic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evaluation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from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somatic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cell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count.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i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i/>
          <w:sz w:val="20"/>
          <w:szCs w:val="20"/>
        </w:rPr>
        <w:t>science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1AAF" w:rsidRPr="009A2A5D">
        <w:rPr>
          <w:rFonts w:ascii="Times New Roman" w:hAnsi="Times New Roman" w:cs="Times New Roman"/>
          <w:bCs/>
          <w:sz w:val="20"/>
          <w:szCs w:val="20"/>
        </w:rPr>
        <w:t>P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p.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bCs/>
          <w:sz w:val="20"/>
          <w:szCs w:val="20"/>
        </w:rPr>
        <w:t>299-326.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H</w:t>
      </w:r>
      <w:r w:rsidR="007751B3" w:rsidRPr="009A2A5D">
        <w:rPr>
          <w:rFonts w:ascii="Times New Roman" w:hAnsi="Times New Roman" w:cs="Times New Roman"/>
          <w:sz w:val="20"/>
          <w:szCs w:val="20"/>
        </w:rPr>
        <w:t>irsh,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C.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Zee,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Y.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C.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(</w:t>
      </w:r>
      <w:r w:rsidR="000E4E25" w:rsidRPr="009A2A5D">
        <w:rPr>
          <w:rFonts w:ascii="Times New Roman" w:hAnsi="Times New Roman" w:cs="Times New Roman"/>
          <w:sz w:val="20"/>
          <w:szCs w:val="20"/>
        </w:rPr>
        <w:t>1999</w:t>
      </w:r>
      <w:r w:rsidR="007751B3" w:rsidRPr="009A2A5D">
        <w:rPr>
          <w:rFonts w:ascii="Times New Roman" w:hAnsi="Times New Roman" w:cs="Times New Roman"/>
          <w:sz w:val="20"/>
          <w:szCs w:val="20"/>
        </w:rPr>
        <w:t>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E4E25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E4E25" w:rsidRPr="009A2A5D">
        <w:rPr>
          <w:rFonts w:ascii="Times New Roman" w:hAnsi="Times New Roman" w:cs="Times New Roman"/>
          <w:sz w:val="20"/>
          <w:szCs w:val="20"/>
        </w:rPr>
        <w:t>microbiology.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E4E25" w:rsidRPr="009A2A5D">
        <w:rPr>
          <w:rFonts w:ascii="Times New Roman" w:hAnsi="Times New Roman" w:cs="Times New Roman"/>
          <w:sz w:val="20"/>
          <w:szCs w:val="20"/>
        </w:rPr>
        <w:t>2</w:t>
      </w:r>
      <w:r w:rsidR="007751B3" w:rsidRPr="009A2A5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9A2A5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ed</w:t>
      </w:r>
      <w:r w:rsidR="00831D80" w:rsidRPr="009A2A5D">
        <w:rPr>
          <w:rFonts w:ascii="Times New Roman" w:hAnsi="Times New Roman" w:cs="Times New Roman"/>
          <w:sz w:val="20"/>
          <w:szCs w:val="20"/>
        </w:rPr>
        <w:t>ition</w:t>
      </w:r>
      <w:r w:rsidR="008229C8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44308" w:rsidRPr="009A2A5D">
        <w:rPr>
          <w:rFonts w:ascii="Times New Roman" w:hAnsi="Times New Roman" w:cs="Times New Roman"/>
          <w:sz w:val="20"/>
          <w:szCs w:val="20"/>
        </w:rPr>
        <w:t>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44308" w:rsidRPr="009A2A5D">
        <w:rPr>
          <w:rFonts w:ascii="Times New Roman" w:hAnsi="Times New Roman" w:cs="Times New Roman"/>
          <w:sz w:val="20"/>
          <w:szCs w:val="20"/>
        </w:rPr>
        <w:t>b</w:t>
      </w:r>
      <w:r w:rsidR="00831D80" w:rsidRPr="009A2A5D">
        <w:rPr>
          <w:rFonts w:ascii="Times New Roman" w:hAnsi="Times New Roman" w:cs="Times New Roman"/>
          <w:sz w:val="20"/>
          <w:szCs w:val="20"/>
        </w:rPr>
        <w:t>lackwell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31D80" w:rsidRPr="009A2A5D">
        <w:rPr>
          <w:rFonts w:ascii="Times New Roman" w:hAnsi="Times New Roman" w:cs="Times New Roman"/>
          <w:sz w:val="20"/>
          <w:szCs w:val="20"/>
        </w:rPr>
        <w:t>science.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751B3" w:rsidRPr="009A2A5D">
        <w:rPr>
          <w:rFonts w:ascii="Times New Roman" w:hAnsi="Times New Roman" w:cs="Times New Roman"/>
          <w:sz w:val="20"/>
          <w:szCs w:val="20"/>
        </w:rPr>
        <w:t>P</w:t>
      </w:r>
      <w:r w:rsidR="000E4E25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E4E25" w:rsidRPr="009A2A5D">
        <w:rPr>
          <w:rFonts w:ascii="Times New Roman" w:hAnsi="Times New Roman" w:cs="Times New Roman"/>
          <w:sz w:val="20"/>
          <w:szCs w:val="20"/>
        </w:rPr>
        <w:t>69-125.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H</w:t>
      </w:r>
      <w:r w:rsidR="002A1DE3" w:rsidRPr="009A2A5D">
        <w:rPr>
          <w:rFonts w:ascii="Times New Roman" w:hAnsi="Times New Roman" w:cs="Times New Roman"/>
          <w:sz w:val="20"/>
          <w:szCs w:val="20"/>
        </w:rPr>
        <w:t>underra</w:t>
      </w:r>
      <w:proofErr w:type="spellEnd"/>
      <w:r w:rsidR="002A1DE3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sz w:val="20"/>
          <w:szCs w:val="20"/>
        </w:rPr>
        <w:t>S.,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1DE3" w:rsidRPr="009A2A5D">
        <w:rPr>
          <w:rFonts w:ascii="Times New Roman" w:hAnsi="Times New Roman" w:cs="Times New Roman"/>
          <w:sz w:val="20"/>
          <w:szCs w:val="20"/>
        </w:rPr>
        <w:t>Ademe</w:t>
      </w:r>
      <w:proofErr w:type="spellEnd"/>
      <w:r w:rsidR="002A1DE3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sz w:val="20"/>
          <w:szCs w:val="20"/>
        </w:rPr>
        <w:t>Z.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1DE3" w:rsidRPr="009A2A5D">
        <w:rPr>
          <w:rFonts w:ascii="Times New Roman" w:hAnsi="Times New Roman" w:cs="Times New Roman"/>
          <w:sz w:val="20"/>
          <w:szCs w:val="20"/>
        </w:rPr>
        <w:t>Sintayehu</w:t>
      </w:r>
      <w:proofErr w:type="spellEnd"/>
      <w:r w:rsidR="002A1DE3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sz w:val="20"/>
          <w:szCs w:val="20"/>
        </w:rPr>
        <w:t>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sz w:val="20"/>
          <w:szCs w:val="20"/>
        </w:rPr>
        <w:t>(2005):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Cattle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around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A1DE3" w:rsidRPr="009A2A5D">
        <w:rPr>
          <w:rFonts w:ascii="Times New Roman" w:hAnsi="Times New Roman" w:cs="Times New Roman"/>
          <w:bCs/>
          <w:sz w:val="20"/>
          <w:szCs w:val="20"/>
        </w:rPr>
        <w:t>Sebeta</w:t>
      </w:r>
      <w:proofErr w:type="spellEnd"/>
      <w:r w:rsidR="002A1DE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i/>
          <w:sz w:val="20"/>
          <w:szCs w:val="20"/>
        </w:rPr>
        <w:t>International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i/>
          <w:sz w:val="20"/>
          <w:szCs w:val="20"/>
        </w:rPr>
        <w:t>Applied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i/>
          <w:sz w:val="20"/>
          <w:szCs w:val="20"/>
        </w:rPr>
        <w:t>Research,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3: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DE3" w:rsidRPr="009A2A5D">
        <w:rPr>
          <w:rFonts w:ascii="Times New Roman" w:hAnsi="Times New Roman" w:cs="Times New Roman"/>
          <w:bCs/>
          <w:sz w:val="20"/>
          <w:szCs w:val="20"/>
        </w:rPr>
        <w:t>332-337.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K</w:t>
      </w:r>
      <w:r w:rsidR="00FA4399" w:rsidRPr="009A2A5D">
        <w:rPr>
          <w:rFonts w:ascii="Times New Roman" w:hAnsi="Times New Roman" w:cs="Times New Roman"/>
          <w:bCs/>
          <w:sz w:val="20"/>
          <w:szCs w:val="20"/>
        </w:rPr>
        <w:t>erro</w:t>
      </w:r>
      <w:proofErr w:type="spellEnd"/>
      <w:r w:rsidR="00671531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O.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71531" w:rsidRPr="009A2A5D">
        <w:rPr>
          <w:rFonts w:ascii="Times New Roman" w:hAnsi="Times New Roman" w:cs="Times New Roman"/>
          <w:bCs/>
          <w:sz w:val="20"/>
          <w:szCs w:val="20"/>
        </w:rPr>
        <w:t>Tareke</w:t>
      </w:r>
      <w:r w:rsidR="00FA4399" w:rsidRPr="009A2A5D">
        <w:rPr>
          <w:rFonts w:ascii="Times New Roman" w:hAnsi="Times New Roman" w:cs="Times New Roman"/>
          <w:bCs/>
          <w:sz w:val="20"/>
          <w:szCs w:val="20"/>
        </w:rPr>
        <w:t>gn</w:t>
      </w:r>
      <w:proofErr w:type="spellEnd"/>
      <w:r w:rsidR="00671531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F.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(2003):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Bovine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selected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areas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southern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i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i/>
          <w:sz w:val="20"/>
          <w:szCs w:val="20"/>
        </w:rPr>
        <w:t>Animal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i/>
          <w:sz w:val="20"/>
          <w:szCs w:val="20"/>
        </w:rPr>
        <w:t>health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i/>
          <w:sz w:val="20"/>
          <w:szCs w:val="20"/>
        </w:rPr>
        <w:t>Production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1531" w:rsidRPr="009A2A5D">
        <w:rPr>
          <w:rFonts w:ascii="Times New Roman" w:hAnsi="Times New Roman" w:cs="Times New Roman"/>
          <w:bCs/>
          <w:sz w:val="20"/>
          <w:szCs w:val="20"/>
        </w:rPr>
        <w:t>35(3):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1ADE" w:rsidRPr="009A2A5D">
        <w:rPr>
          <w:rFonts w:ascii="Times New Roman" w:hAnsi="Times New Roman" w:cs="Times New Roman"/>
          <w:bCs/>
          <w:sz w:val="20"/>
          <w:szCs w:val="20"/>
        </w:rPr>
        <w:t>197-205.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L</w:t>
      </w:r>
      <w:r w:rsidR="00D1782C" w:rsidRPr="009A2A5D">
        <w:rPr>
          <w:rFonts w:ascii="Times New Roman" w:hAnsi="Times New Roman" w:cs="Times New Roman"/>
          <w:sz w:val="20"/>
          <w:szCs w:val="20"/>
        </w:rPr>
        <w:t>akew</w:t>
      </w:r>
      <w:proofErr w:type="spellEnd"/>
      <w:r w:rsidR="00D1782C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M.,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82C" w:rsidRPr="009A2A5D">
        <w:rPr>
          <w:rFonts w:ascii="Times New Roman" w:hAnsi="Times New Roman" w:cs="Times New Roman"/>
          <w:sz w:val="20"/>
          <w:szCs w:val="20"/>
        </w:rPr>
        <w:t>Tolossa</w:t>
      </w:r>
      <w:proofErr w:type="spellEnd"/>
      <w:r w:rsidR="00D1782C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T.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82C" w:rsidRPr="009A2A5D">
        <w:rPr>
          <w:rFonts w:ascii="Times New Roman" w:hAnsi="Times New Roman" w:cs="Times New Roman"/>
          <w:sz w:val="20"/>
          <w:szCs w:val="20"/>
        </w:rPr>
        <w:t>Tigrie</w:t>
      </w:r>
      <w:proofErr w:type="spellEnd"/>
      <w:r w:rsidR="00D1782C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W.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(2009):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major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bacterial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causes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bovine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82C" w:rsidRPr="009A2A5D">
        <w:rPr>
          <w:rFonts w:ascii="Times New Roman" w:hAnsi="Times New Roman" w:cs="Times New Roman"/>
          <w:sz w:val="20"/>
          <w:szCs w:val="20"/>
        </w:rPr>
        <w:t>Asella</w:t>
      </w:r>
      <w:proofErr w:type="spellEnd"/>
      <w:r w:rsidR="00D1782C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South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Eastern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86B1D" w:rsidRPr="009A2A5D">
        <w:rPr>
          <w:rFonts w:ascii="Times New Roman" w:hAnsi="Times New Roman" w:cs="Times New Roman"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B1D" w:rsidRPr="009A2A5D">
        <w:rPr>
          <w:rFonts w:ascii="Times New Roman" w:hAnsi="Times New Roman" w:cs="Times New Roman"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B1D" w:rsidRPr="009A2A5D">
        <w:rPr>
          <w:rFonts w:ascii="Times New Roman" w:hAnsi="Times New Roman" w:cs="Times New Roman"/>
          <w:i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B1D" w:rsidRPr="009A2A5D">
        <w:rPr>
          <w:rFonts w:ascii="Times New Roman" w:hAnsi="Times New Roman" w:cs="Times New Roman"/>
          <w:i/>
          <w:sz w:val="20"/>
          <w:szCs w:val="20"/>
        </w:rPr>
        <w:t>Animal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B1D" w:rsidRPr="009A2A5D">
        <w:rPr>
          <w:rFonts w:ascii="Times New Roman" w:hAnsi="Times New Roman" w:cs="Times New Roman"/>
          <w:i/>
          <w:sz w:val="20"/>
          <w:szCs w:val="20"/>
        </w:rPr>
        <w:t>health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B1D" w:rsidRPr="009A2A5D">
        <w:rPr>
          <w:rFonts w:ascii="Times New Roman" w:hAnsi="Times New Roman" w:cs="Times New Roman"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B1D" w:rsidRPr="009A2A5D">
        <w:rPr>
          <w:rFonts w:ascii="Times New Roman" w:hAnsi="Times New Roman" w:cs="Times New Roman"/>
          <w:i/>
          <w:sz w:val="20"/>
          <w:szCs w:val="20"/>
        </w:rPr>
        <w:t>production</w:t>
      </w:r>
      <w:r w:rsidR="00086B1D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41(7):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1782C" w:rsidRPr="009A2A5D">
        <w:rPr>
          <w:rFonts w:ascii="Times New Roman" w:hAnsi="Times New Roman" w:cs="Times New Roman"/>
          <w:sz w:val="20"/>
          <w:szCs w:val="20"/>
        </w:rPr>
        <w:t>1525-1530</w:t>
      </w:r>
      <w:r w:rsidR="00E00897" w:rsidRPr="009A2A5D">
        <w:rPr>
          <w:rFonts w:ascii="Times New Roman" w:hAnsi="Times New Roman" w:cs="Times New Roman"/>
          <w:sz w:val="20"/>
          <w:szCs w:val="20"/>
        </w:rPr>
        <w:t>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bCs/>
          <w:sz w:val="20"/>
          <w:szCs w:val="20"/>
        </w:rPr>
        <w:t>L</w:t>
      </w:r>
      <w:r w:rsidR="00F84B95" w:rsidRPr="009A2A5D">
        <w:rPr>
          <w:rFonts w:ascii="Times New Roman" w:hAnsi="Times New Roman" w:cs="Times New Roman"/>
          <w:bCs/>
          <w:sz w:val="20"/>
          <w:szCs w:val="20"/>
        </w:rPr>
        <w:t>emma,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bCs/>
          <w:sz w:val="20"/>
          <w:szCs w:val="20"/>
        </w:rPr>
        <w:t>M.,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84B95" w:rsidRPr="009A2A5D">
        <w:rPr>
          <w:rFonts w:ascii="Times New Roman" w:hAnsi="Times New Roman" w:cs="Times New Roman"/>
          <w:bCs/>
          <w:sz w:val="20"/>
          <w:szCs w:val="20"/>
        </w:rPr>
        <w:t>Kassa</w:t>
      </w:r>
      <w:proofErr w:type="spellEnd"/>
      <w:r w:rsidR="00F84B95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bCs/>
          <w:sz w:val="20"/>
          <w:szCs w:val="20"/>
        </w:rPr>
        <w:t>T.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A5969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A5969" w:rsidRPr="009A2A5D">
        <w:rPr>
          <w:rFonts w:ascii="Times New Roman" w:hAnsi="Times New Roman" w:cs="Times New Roman"/>
          <w:bCs/>
          <w:sz w:val="20"/>
          <w:szCs w:val="20"/>
        </w:rPr>
        <w:t>Tegeg</w:t>
      </w:r>
      <w:r w:rsidR="00F84B95" w:rsidRPr="009A2A5D">
        <w:rPr>
          <w:rFonts w:ascii="Times New Roman" w:hAnsi="Times New Roman" w:cs="Times New Roman"/>
          <w:bCs/>
          <w:sz w:val="20"/>
          <w:szCs w:val="20"/>
        </w:rPr>
        <w:t>ne</w:t>
      </w:r>
      <w:proofErr w:type="spellEnd"/>
      <w:r w:rsidR="00F84B95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bCs/>
          <w:sz w:val="20"/>
          <w:szCs w:val="20"/>
        </w:rPr>
        <w:t>A.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bCs/>
          <w:sz w:val="20"/>
          <w:szCs w:val="20"/>
        </w:rPr>
        <w:t>(2001):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Clinically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manifested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major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health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problems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crossbred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herds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urban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4B95" w:rsidRPr="009A2A5D">
        <w:rPr>
          <w:rFonts w:ascii="Times New Roman" w:hAnsi="Times New Roman" w:cs="Times New Roman"/>
          <w:sz w:val="20"/>
          <w:szCs w:val="20"/>
        </w:rPr>
        <w:t>peri</w:t>
      </w:r>
      <w:proofErr w:type="spellEnd"/>
      <w:r w:rsidR="00F84B95" w:rsidRPr="009A2A5D">
        <w:rPr>
          <w:rFonts w:ascii="Times New Roman" w:hAnsi="Times New Roman" w:cs="Times New Roman"/>
          <w:sz w:val="20"/>
          <w:szCs w:val="20"/>
        </w:rPr>
        <w:t>-urban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production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systems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the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central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high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lands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i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i/>
          <w:sz w:val="20"/>
          <w:szCs w:val="20"/>
        </w:rPr>
        <w:t>Animal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i/>
          <w:sz w:val="20"/>
          <w:szCs w:val="20"/>
        </w:rPr>
        <w:t>Health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i/>
          <w:sz w:val="20"/>
          <w:szCs w:val="20"/>
        </w:rPr>
        <w:t>Production</w:t>
      </w:r>
      <w:r w:rsidR="00F84B9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33: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84B95" w:rsidRPr="009A2A5D">
        <w:rPr>
          <w:rFonts w:ascii="Times New Roman" w:hAnsi="Times New Roman" w:cs="Times New Roman"/>
          <w:sz w:val="20"/>
          <w:szCs w:val="20"/>
        </w:rPr>
        <w:t>85–89.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M</w:t>
      </w:r>
      <w:r w:rsidR="00831D80" w:rsidRPr="009A2A5D">
        <w:rPr>
          <w:rFonts w:ascii="Times New Roman" w:hAnsi="Times New Roman" w:cs="Times New Roman"/>
          <w:sz w:val="20"/>
          <w:szCs w:val="20"/>
        </w:rPr>
        <w:t>ekibib</w:t>
      </w:r>
      <w:proofErr w:type="spellEnd"/>
      <w:r w:rsidR="00831D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31D80" w:rsidRPr="009A2A5D">
        <w:rPr>
          <w:rFonts w:ascii="Times New Roman" w:hAnsi="Times New Roman" w:cs="Times New Roman"/>
          <w:sz w:val="20"/>
          <w:szCs w:val="20"/>
        </w:rPr>
        <w:t>B.,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0CB0" w:rsidRPr="009A2A5D">
        <w:rPr>
          <w:rFonts w:ascii="Times New Roman" w:hAnsi="Times New Roman" w:cs="Times New Roman"/>
          <w:sz w:val="20"/>
          <w:szCs w:val="20"/>
        </w:rPr>
        <w:t>Furgassa</w:t>
      </w:r>
      <w:proofErr w:type="spellEnd"/>
      <w:r w:rsidR="00831D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31D80" w:rsidRPr="009A2A5D">
        <w:rPr>
          <w:rFonts w:ascii="Times New Roman" w:hAnsi="Times New Roman" w:cs="Times New Roman"/>
          <w:sz w:val="20"/>
          <w:szCs w:val="20"/>
        </w:rPr>
        <w:t>M.,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0CB0" w:rsidRPr="009A2A5D">
        <w:rPr>
          <w:rFonts w:ascii="Times New Roman" w:hAnsi="Times New Roman" w:cs="Times New Roman"/>
          <w:sz w:val="20"/>
          <w:szCs w:val="20"/>
        </w:rPr>
        <w:t>Abuna</w:t>
      </w:r>
      <w:proofErr w:type="spellEnd"/>
      <w:r w:rsidR="00831D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31D80" w:rsidRPr="009A2A5D">
        <w:rPr>
          <w:rFonts w:ascii="Times New Roman" w:hAnsi="Times New Roman" w:cs="Times New Roman"/>
          <w:sz w:val="20"/>
          <w:szCs w:val="20"/>
        </w:rPr>
        <w:t>F.,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0CB0" w:rsidRPr="009A2A5D">
        <w:rPr>
          <w:rFonts w:ascii="Times New Roman" w:hAnsi="Times New Roman" w:cs="Times New Roman"/>
          <w:sz w:val="20"/>
          <w:szCs w:val="20"/>
        </w:rPr>
        <w:t>Megersa</w:t>
      </w:r>
      <w:proofErr w:type="spellEnd"/>
      <w:r w:rsidR="00831D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31D80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0CB0" w:rsidRPr="009A2A5D">
        <w:rPr>
          <w:rFonts w:ascii="Times New Roman" w:hAnsi="Times New Roman" w:cs="Times New Roman"/>
          <w:sz w:val="20"/>
          <w:szCs w:val="20"/>
        </w:rPr>
        <w:t>Regassa</w:t>
      </w:r>
      <w:proofErr w:type="spellEnd"/>
      <w:r w:rsidR="00F00CB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831D80" w:rsidRPr="009A2A5D">
        <w:rPr>
          <w:rFonts w:ascii="Times New Roman" w:hAnsi="Times New Roman" w:cs="Times New Roman"/>
          <w:sz w:val="20"/>
          <w:szCs w:val="20"/>
        </w:rPr>
        <w:t>(</w:t>
      </w:r>
      <w:r w:rsidR="00F00CB0" w:rsidRPr="009A2A5D">
        <w:rPr>
          <w:rFonts w:ascii="Times New Roman" w:hAnsi="Times New Roman" w:cs="Times New Roman"/>
          <w:sz w:val="20"/>
          <w:szCs w:val="20"/>
        </w:rPr>
        <w:t>2010</w:t>
      </w:r>
      <w:r w:rsidR="00831D80" w:rsidRPr="009A2A5D">
        <w:rPr>
          <w:rFonts w:ascii="Times New Roman" w:hAnsi="Times New Roman" w:cs="Times New Roman"/>
          <w:sz w:val="20"/>
          <w:szCs w:val="20"/>
        </w:rPr>
        <w:t>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Bovine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mastitis: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prevalence,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risk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factors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major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pathogens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farms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0CB0" w:rsidRPr="009A2A5D">
        <w:rPr>
          <w:rFonts w:ascii="Times New Roman" w:hAnsi="Times New Roman" w:cs="Times New Roman"/>
          <w:sz w:val="20"/>
          <w:szCs w:val="20"/>
        </w:rPr>
        <w:t>Holeta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town,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Central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i/>
          <w:sz w:val="20"/>
          <w:szCs w:val="20"/>
        </w:rPr>
        <w:t>Veter</w:t>
      </w:r>
      <w:r w:rsidR="00831D80" w:rsidRPr="009A2A5D">
        <w:rPr>
          <w:rFonts w:ascii="Times New Roman" w:hAnsi="Times New Roman" w:cs="Times New Roman"/>
          <w:i/>
          <w:sz w:val="20"/>
          <w:szCs w:val="20"/>
        </w:rPr>
        <w:t>inary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i/>
          <w:sz w:val="20"/>
          <w:szCs w:val="20"/>
        </w:rPr>
        <w:t>World</w:t>
      </w:r>
      <w:r w:rsidR="00F00CB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9(3):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397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-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00CB0" w:rsidRPr="009A2A5D">
        <w:rPr>
          <w:rFonts w:ascii="Times New Roman" w:hAnsi="Times New Roman" w:cs="Times New Roman"/>
          <w:sz w:val="20"/>
          <w:szCs w:val="20"/>
        </w:rPr>
        <w:t>403.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M</w:t>
      </w:r>
      <w:r w:rsidR="00EB3EB5" w:rsidRPr="009A2A5D">
        <w:rPr>
          <w:rFonts w:ascii="Times New Roman" w:hAnsi="Times New Roman" w:cs="Times New Roman"/>
          <w:sz w:val="20"/>
          <w:szCs w:val="20"/>
        </w:rPr>
        <w:t>ungube</w:t>
      </w:r>
      <w:proofErr w:type="spellEnd"/>
      <w:r w:rsidR="00F420C8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E</w:t>
      </w:r>
      <w:r w:rsidR="00F420C8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O</w:t>
      </w:r>
      <w:r w:rsidR="00F420C8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(2001):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Management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economics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cow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urban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3EB5" w:rsidRPr="009A2A5D">
        <w:rPr>
          <w:rFonts w:ascii="Times New Roman" w:hAnsi="Times New Roman" w:cs="Times New Roman"/>
          <w:sz w:val="20"/>
          <w:szCs w:val="20"/>
        </w:rPr>
        <w:t>peri</w:t>
      </w:r>
      <w:proofErr w:type="spellEnd"/>
      <w:r w:rsidR="00EB3EB5" w:rsidRPr="009A2A5D">
        <w:rPr>
          <w:rFonts w:ascii="Times New Roman" w:hAnsi="Times New Roman" w:cs="Times New Roman"/>
          <w:sz w:val="20"/>
          <w:szCs w:val="20"/>
        </w:rPr>
        <w:t>-urban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area</w:t>
      </w:r>
      <w:r w:rsidR="00962376" w:rsidRPr="009A2A5D">
        <w:rPr>
          <w:rFonts w:ascii="Times New Roman" w:hAnsi="Times New Roman" w:cs="Times New Roman"/>
          <w:sz w:val="20"/>
          <w:szCs w:val="20"/>
        </w:rPr>
        <w:t>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Addis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Ababa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milk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shed.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C8" w:rsidRPr="009A2A5D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thesis,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Addis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Ababa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University,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Faculty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medicine</w:t>
      </w:r>
      <w:r w:rsidR="00EF5DB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5DB5" w:rsidRPr="009A2A5D">
        <w:rPr>
          <w:rFonts w:ascii="Times New Roman" w:hAnsi="Times New Roman" w:cs="Times New Roman"/>
          <w:sz w:val="20"/>
          <w:szCs w:val="20"/>
        </w:rPr>
        <w:t>Debrezeit</w:t>
      </w:r>
      <w:proofErr w:type="spellEnd"/>
      <w:r w:rsidR="00EF5DB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Ethiopia.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M</w:t>
      </w:r>
      <w:r w:rsidR="009819A5" w:rsidRPr="009A2A5D">
        <w:rPr>
          <w:rFonts w:ascii="Times New Roman" w:hAnsi="Times New Roman" w:cs="Times New Roman"/>
          <w:sz w:val="20"/>
          <w:szCs w:val="20"/>
        </w:rPr>
        <w:t>ungube</w:t>
      </w:r>
      <w:proofErr w:type="spellEnd"/>
      <w:r w:rsidR="009819A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819A5" w:rsidRPr="009A2A5D">
        <w:rPr>
          <w:rFonts w:ascii="Times New Roman" w:hAnsi="Times New Roman" w:cs="Times New Roman"/>
          <w:sz w:val="20"/>
          <w:szCs w:val="20"/>
        </w:rPr>
        <w:t>E.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819A5" w:rsidRPr="009A2A5D">
        <w:rPr>
          <w:rFonts w:ascii="Times New Roman" w:hAnsi="Times New Roman" w:cs="Times New Roman"/>
          <w:sz w:val="20"/>
          <w:szCs w:val="20"/>
        </w:rPr>
        <w:t>O.,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876" w:rsidRPr="009A2A5D">
        <w:rPr>
          <w:rFonts w:ascii="Times New Roman" w:hAnsi="Times New Roman" w:cs="Times New Roman"/>
          <w:sz w:val="20"/>
          <w:szCs w:val="20"/>
        </w:rPr>
        <w:t>Tenhagen</w:t>
      </w:r>
      <w:proofErr w:type="spellEnd"/>
      <w:r w:rsidR="001B5F22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B5F22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B5F22" w:rsidRPr="009A2A5D">
        <w:rPr>
          <w:rFonts w:ascii="Times New Roman" w:hAnsi="Times New Roman" w:cs="Times New Roman"/>
          <w:sz w:val="20"/>
          <w:szCs w:val="20"/>
        </w:rPr>
        <w:t>A.,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876" w:rsidRPr="009A2A5D">
        <w:rPr>
          <w:rFonts w:ascii="Times New Roman" w:hAnsi="Times New Roman" w:cs="Times New Roman"/>
          <w:sz w:val="20"/>
          <w:szCs w:val="20"/>
        </w:rPr>
        <w:t>Regassa</w:t>
      </w:r>
      <w:proofErr w:type="spellEnd"/>
      <w:r w:rsidR="001B5F22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B5F22" w:rsidRPr="009A2A5D">
        <w:rPr>
          <w:rFonts w:ascii="Times New Roman" w:hAnsi="Times New Roman" w:cs="Times New Roman"/>
          <w:sz w:val="20"/>
          <w:szCs w:val="20"/>
        </w:rPr>
        <w:t>F</w:t>
      </w:r>
      <w:r w:rsidR="00F420C8" w:rsidRPr="009A2A5D">
        <w:rPr>
          <w:rFonts w:ascii="Times New Roman" w:hAnsi="Times New Roman" w:cs="Times New Roman"/>
          <w:sz w:val="20"/>
          <w:szCs w:val="20"/>
        </w:rPr>
        <w:t>.</w:t>
      </w:r>
      <w:r w:rsidR="009819A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5F22" w:rsidRPr="009A2A5D">
        <w:rPr>
          <w:rFonts w:ascii="Times New Roman" w:hAnsi="Times New Roman" w:cs="Times New Roman"/>
          <w:sz w:val="20"/>
          <w:szCs w:val="20"/>
        </w:rPr>
        <w:t>Kyule</w:t>
      </w:r>
      <w:proofErr w:type="spellEnd"/>
      <w:r w:rsidR="009819A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819A5" w:rsidRPr="009A2A5D">
        <w:rPr>
          <w:rFonts w:ascii="Times New Roman" w:hAnsi="Times New Roman" w:cs="Times New Roman"/>
          <w:sz w:val="20"/>
          <w:szCs w:val="20"/>
        </w:rPr>
        <w:t>M.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819A5" w:rsidRPr="009A2A5D">
        <w:rPr>
          <w:rFonts w:ascii="Times New Roman" w:hAnsi="Times New Roman" w:cs="Times New Roman"/>
          <w:sz w:val="20"/>
          <w:szCs w:val="20"/>
        </w:rPr>
        <w:t>N</w:t>
      </w:r>
      <w:r w:rsidR="001B5F22" w:rsidRPr="009A2A5D">
        <w:rPr>
          <w:rFonts w:ascii="Times New Roman" w:hAnsi="Times New Roman" w:cs="Times New Roman"/>
          <w:sz w:val="20"/>
          <w:szCs w:val="20"/>
        </w:rPr>
        <w:t>.</w:t>
      </w:r>
      <w:r w:rsidR="00F65876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876" w:rsidRPr="009A2A5D">
        <w:rPr>
          <w:rFonts w:ascii="Times New Roman" w:hAnsi="Times New Roman" w:cs="Times New Roman"/>
          <w:sz w:val="20"/>
          <w:szCs w:val="20"/>
        </w:rPr>
        <w:t>Shifer</w:t>
      </w:r>
      <w:r w:rsidR="00F420C8" w:rsidRPr="009A2A5D">
        <w:rPr>
          <w:rFonts w:ascii="Times New Roman" w:hAnsi="Times New Roman" w:cs="Times New Roman"/>
          <w:sz w:val="20"/>
          <w:szCs w:val="20"/>
        </w:rPr>
        <w:t>aw</w:t>
      </w:r>
      <w:proofErr w:type="spellEnd"/>
      <w:r w:rsidR="00F420C8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72C33" w:rsidRPr="009A2A5D">
        <w:rPr>
          <w:rFonts w:ascii="Times New Roman" w:hAnsi="Times New Roman" w:cs="Times New Roman"/>
          <w:sz w:val="20"/>
          <w:szCs w:val="20"/>
        </w:rPr>
        <w:t>Y.,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0C8" w:rsidRPr="009A2A5D">
        <w:rPr>
          <w:rFonts w:ascii="Times New Roman" w:hAnsi="Times New Roman" w:cs="Times New Roman"/>
          <w:sz w:val="20"/>
          <w:szCs w:val="20"/>
        </w:rPr>
        <w:t>Kassa</w:t>
      </w:r>
      <w:proofErr w:type="spellEnd"/>
      <w:r w:rsidR="00472C33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72C33" w:rsidRPr="009A2A5D">
        <w:rPr>
          <w:rFonts w:ascii="Times New Roman" w:hAnsi="Times New Roman" w:cs="Times New Roman"/>
          <w:sz w:val="20"/>
          <w:szCs w:val="20"/>
        </w:rPr>
        <w:t>T.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72C33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Baumann</w:t>
      </w:r>
      <w:r w:rsidR="00472C33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72C33" w:rsidRPr="009A2A5D">
        <w:rPr>
          <w:rFonts w:ascii="Times New Roman" w:hAnsi="Times New Roman" w:cs="Times New Roman"/>
          <w:sz w:val="20"/>
          <w:szCs w:val="20"/>
        </w:rPr>
        <w:t>M.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72C33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72C33" w:rsidRPr="009A2A5D">
        <w:rPr>
          <w:rFonts w:ascii="Times New Roman" w:hAnsi="Times New Roman" w:cs="Times New Roman"/>
          <w:sz w:val="20"/>
          <w:szCs w:val="20"/>
        </w:rPr>
        <w:t>O</w:t>
      </w:r>
      <w:r w:rsidR="00F420C8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(</w:t>
      </w:r>
      <w:r w:rsidR="00F65876" w:rsidRPr="009A2A5D">
        <w:rPr>
          <w:rFonts w:ascii="Times New Roman" w:hAnsi="Times New Roman" w:cs="Times New Roman"/>
          <w:sz w:val="20"/>
          <w:szCs w:val="20"/>
        </w:rPr>
        <w:t>2005</w:t>
      </w:r>
      <w:r w:rsidR="00F420C8" w:rsidRPr="009A2A5D">
        <w:rPr>
          <w:rFonts w:ascii="Times New Roman" w:hAnsi="Times New Roman" w:cs="Times New Roman"/>
          <w:sz w:val="20"/>
          <w:szCs w:val="20"/>
        </w:rPr>
        <w:t>)</w:t>
      </w:r>
      <w:r w:rsidR="00472C33" w:rsidRPr="009A2A5D">
        <w:rPr>
          <w:rFonts w:ascii="Times New Roman" w:hAnsi="Times New Roman" w:cs="Times New Roman"/>
          <w:sz w:val="20"/>
          <w:szCs w:val="20"/>
        </w:rPr>
        <w:t>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Reduced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milk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production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udder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quarters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with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subclinical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mastit</w:t>
      </w:r>
      <w:r w:rsidR="00F420C8" w:rsidRPr="009A2A5D">
        <w:rPr>
          <w:rFonts w:ascii="Times New Roman" w:hAnsi="Times New Roman" w:cs="Times New Roman"/>
          <w:sz w:val="20"/>
          <w:szCs w:val="20"/>
        </w:rPr>
        <w:t>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associated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economic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sz w:val="20"/>
          <w:szCs w:val="20"/>
        </w:rPr>
        <w:t>loss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EF3" w:rsidRPr="009A2A5D">
        <w:rPr>
          <w:rFonts w:ascii="Times New Roman" w:hAnsi="Times New Roman" w:cs="Times New Roman"/>
          <w:sz w:val="20"/>
          <w:szCs w:val="20"/>
        </w:rPr>
        <w:t>crossbred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cows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i/>
          <w:sz w:val="20"/>
          <w:szCs w:val="20"/>
        </w:rPr>
        <w:t>Trop</w:t>
      </w:r>
      <w:r w:rsidR="00F420C8" w:rsidRPr="009A2A5D">
        <w:rPr>
          <w:rFonts w:ascii="Times New Roman" w:hAnsi="Times New Roman" w:cs="Times New Roman"/>
          <w:i/>
          <w:sz w:val="20"/>
          <w:szCs w:val="20"/>
        </w:rPr>
        <w:t>ical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i/>
          <w:sz w:val="20"/>
          <w:szCs w:val="20"/>
        </w:rPr>
        <w:t>Anim</w:t>
      </w:r>
      <w:r w:rsidR="00472C33" w:rsidRPr="009A2A5D">
        <w:rPr>
          <w:rFonts w:ascii="Times New Roman" w:hAnsi="Times New Roman" w:cs="Times New Roman"/>
          <w:i/>
          <w:sz w:val="20"/>
          <w:szCs w:val="20"/>
        </w:rPr>
        <w:t>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i/>
          <w:sz w:val="20"/>
          <w:szCs w:val="20"/>
        </w:rPr>
        <w:t>h</w:t>
      </w:r>
      <w:r w:rsidR="00F65876" w:rsidRPr="009A2A5D">
        <w:rPr>
          <w:rFonts w:ascii="Times New Roman" w:hAnsi="Times New Roman" w:cs="Times New Roman"/>
          <w:i/>
          <w:sz w:val="20"/>
          <w:szCs w:val="20"/>
        </w:rPr>
        <w:t>ealth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72C33" w:rsidRPr="009A2A5D">
        <w:rPr>
          <w:rFonts w:ascii="Times New Roman" w:hAnsi="Times New Roman" w:cs="Times New Roman"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20C8" w:rsidRPr="009A2A5D">
        <w:rPr>
          <w:rFonts w:ascii="Times New Roman" w:hAnsi="Times New Roman" w:cs="Times New Roman"/>
          <w:i/>
          <w:sz w:val="20"/>
          <w:szCs w:val="20"/>
        </w:rPr>
        <w:t>p</w:t>
      </w:r>
      <w:r w:rsidR="00F65876" w:rsidRPr="009A2A5D">
        <w:rPr>
          <w:rFonts w:ascii="Times New Roman" w:hAnsi="Times New Roman" w:cs="Times New Roman"/>
          <w:i/>
          <w:sz w:val="20"/>
          <w:szCs w:val="20"/>
        </w:rPr>
        <w:t>rod</w:t>
      </w:r>
      <w:r w:rsidR="00F420C8" w:rsidRPr="009A2A5D">
        <w:rPr>
          <w:rFonts w:ascii="Times New Roman" w:hAnsi="Times New Roman" w:cs="Times New Roman"/>
          <w:i/>
          <w:sz w:val="20"/>
          <w:szCs w:val="20"/>
        </w:rPr>
        <w:t>uction</w:t>
      </w:r>
      <w:r w:rsidR="00472C33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37(6):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F65876" w:rsidRPr="009A2A5D">
        <w:rPr>
          <w:rFonts w:ascii="Times New Roman" w:hAnsi="Times New Roman" w:cs="Times New Roman"/>
          <w:sz w:val="20"/>
          <w:szCs w:val="20"/>
        </w:rPr>
        <w:t>503-512.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N</w:t>
      </w:r>
      <w:r w:rsidR="001C2D26" w:rsidRPr="009A2A5D">
        <w:rPr>
          <w:rFonts w:ascii="Times New Roman" w:hAnsi="Times New Roman" w:cs="Times New Roman"/>
          <w:sz w:val="20"/>
          <w:szCs w:val="20"/>
        </w:rPr>
        <w:t>ibret</w:t>
      </w:r>
      <w:proofErr w:type="spellEnd"/>
      <w:r w:rsidR="001C2D26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M.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(2007):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study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subclinical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local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zebu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cross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breeds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around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North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62376" w:rsidRPr="009A2A5D">
        <w:rPr>
          <w:rFonts w:ascii="Times New Roman" w:hAnsi="Times New Roman" w:cs="Times New Roman"/>
          <w:sz w:val="20"/>
          <w:szCs w:val="20"/>
        </w:rPr>
        <w:t>Gondar.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1ADF" w:rsidRPr="009A2A5D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1ADF" w:rsidRPr="009A2A5D">
        <w:rPr>
          <w:rFonts w:ascii="Times New Roman" w:hAnsi="Times New Roman" w:cs="Times New Roman"/>
          <w:sz w:val="20"/>
          <w:szCs w:val="20"/>
        </w:rPr>
        <w:t>thesis,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1ADF" w:rsidRPr="009A2A5D">
        <w:rPr>
          <w:rFonts w:ascii="Times New Roman" w:hAnsi="Times New Roman" w:cs="Times New Roman"/>
          <w:sz w:val="20"/>
          <w:szCs w:val="20"/>
        </w:rPr>
        <w:t>Addis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1ADF" w:rsidRPr="009A2A5D">
        <w:rPr>
          <w:rFonts w:ascii="Times New Roman" w:hAnsi="Times New Roman" w:cs="Times New Roman"/>
          <w:sz w:val="20"/>
          <w:szCs w:val="20"/>
        </w:rPr>
        <w:t>Ababa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University</w:t>
      </w:r>
      <w:r w:rsidR="001C2D26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2D26" w:rsidRPr="009A2A5D">
        <w:rPr>
          <w:rFonts w:ascii="Times New Roman" w:hAnsi="Times New Roman" w:cs="Times New Roman"/>
          <w:sz w:val="20"/>
          <w:szCs w:val="20"/>
        </w:rPr>
        <w:t>Debre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2D26" w:rsidRPr="009A2A5D">
        <w:rPr>
          <w:rFonts w:ascii="Times New Roman" w:hAnsi="Times New Roman" w:cs="Times New Roman"/>
          <w:sz w:val="20"/>
          <w:szCs w:val="20"/>
        </w:rPr>
        <w:t>Zeit</w:t>
      </w:r>
      <w:proofErr w:type="spellEnd"/>
      <w:r w:rsidR="001C2D26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C2D26" w:rsidRPr="009A2A5D">
        <w:rPr>
          <w:rFonts w:ascii="Times New Roman" w:hAnsi="Times New Roman" w:cs="Times New Roman"/>
          <w:sz w:val="20"/>
          <w:szCs w:val="20"/>
        </w:rPr>
        <w:t>Ethiopia.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Q</w:t>
      </w:r>
      <w:r w:rsidR="00EB3EB5" w:rsidRPr="009A2A5D">
        <w:rPr>
          <w:rFonts w:ascii="Times New Roman" w:hAnsi="Times New Roman" w:cs="Times New Roman"/>
          <w:sz w:val="20"/>
          <w:szCs w:val="20"/>
        </w:rPr>
        <w:t>uinn</w:t>
      </w:r>
      <w:r w:rsidR="007F5CDD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J.,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Markey,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K.,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Carter,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G.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R.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(1994):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Microbiology.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Wolfe,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1295" w:rsidRPr="009A2A5D">
        <w:rPr>
          <w:rFonts w:ascii="Times New Roman" w:hAnsi="Times New Roman" w:cs="Times New Roman"/>
          <w:sz w:val="20"/>
          <w:szCs w:val="20"/>
        </w:rPr>
        <w:t>Baltmore</w:t>
      </w:r>
      <w:proofErr w:type="spellEnd"/>
      <w:r w:rsidR="00CC1295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P</w:t>
      </w:r>
      <w:r w:rsidR="00EB3EB5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327-344.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Q</w:t>
      </w:r>
      <w:r w:rsidR="00C66BD0" w:rsidRPr="009A2A5D">
        <w:rPr>
          <w:rFonts w:ascii="Times New Roman" w:hAnsi="Times New Roman" w:cs="Times New Roman"/>
          <w:sz w:val="20"/>
          <w:szCs w:val="20"/>
        </w:rPr>
        <w:t>uinn</w:t>
      </w:r>
      <w:r w:rsidR="007F5CDD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J.,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Carter,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M.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E.,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Markey</w:t>
      </w:r>
      <w:r w:rsidR="007F5CDD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CDD" w:rsidRPr="009A2A5D">
        <w:rPr>
          <w:rFonts w:ascii="Times New Roman" w:hAnsi="Times New Roman" w:cs="Times New Roman"/>
          <w:sz w:val="20"/>
          <w:szCs w:val="20"/>
        </w:rPr>
        <w:t>K.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Carter,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G.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R.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C03F4" w:rsidRPr="009A2A5D">
        <w:rPr>
          <w:rFonts w:ascii="Times New Roman" w:hAnsi="Times New Roman" w:cs="Times New Roman"/>
          <w:sz w:val="20"/>
          <w:szCs w:val="20"/>
        </w:rPr>
        <w:t>(</w:t>
      </w:r>
      <w:r w:rsidR="00C66BD0" w:rsidRPr="009A2A5D">
        <w:rPr>
          <w:rFonts w:ascii="Times New Roman" w:hAnsi="Times New Roman" w:cs="Times New Roman"/>
          <w:sz w:val="20"/>
          <w:szCs w:val="20"/>
        </w:rPr>
        <w:t>2002</w:t>
      </w:r>
      <w:r w:rsidR="00CC03F4" w:rsidRPr="009A2A5D">
        <w:rPr>
          <w:rFonts w:ascii="Times New Roman" w:hAnsi="Times New Roman" w:cs="Times New Roman"/>
          <w:sz w:val="20"/>
          <w:szCs w:val="20"/>
        </w:rPr>
        <w:t>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Clinical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microbiology.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Harcourt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E5EE5" w:rsidRPr="009A2A5D">
        <w:rPr>
          <w:rFonts w:ascii="Times New Roman" w:hAnsi="Times New Roman" w:cs="Times New Roman"/>
          <w:sz w:val="20"/>
          <w:szCs w:val="20"/>
        </w:rPr>
        <w:t>p</w:t>
      </w:r>
      <w:r w:rsidR="00A43F80" w:rsidRPr="009A2A5D">
        <w:rPr>
          <w:rFonts w:ascii="Times New Roman" w:hAnsi="Times New Roman" w:cs="Times New Roman"/>
          <w:sz w:val="20"/>
          <w:szCs w:val="20"/>
        </w:rPr>
        <w:t>ublishers</w:t>
      </w:r>
      <w:r w:rsidR="00C66BD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C1295" w:rsidRPr="009A2A5D">
        <w:rPr>
          <w:rFonts w:ascii="Times New Roman" w:hAnsi="Times New Roman" w:cs="Times New Roman"/>
          <w:sz w:val="20"/>
          <w:szCs w:val="20"/>
        </w:rPr>
        <w:t>Virginia.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C03F4" w:rsidRPr="009A2A5D">
        <w:rPr>
          <w:rFonts w:ascii="Times New Roman" w:hAnsi="Times New Roman" w:cs="Times New Roman"/>
          <w:sz w:val="20"/>
          <w:szCs w:val="20"/>
        </w:rPr>
        <w:t>P</w:t>
      </w:r>
      <w:r w:rsidR="00C66BD0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BD0" w:rsidRPr="009A2A5D">
        <w:rPr>
          <w:rFonts w:ascii="Times New Roman" w:hAnsi="Times New Roman" w:cs="Times New Roman"/>
          <w:sz w:val="20"/>
          <w:szCs w:val="20"/>
        </w:rPr>
        <w:t>331-344.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lastRenderedPageBreak/>
        <w:t>R</w:t>
      </w:r>
      <w:r w:rsidR="007F593C" w:rsidRPr="009A2A5D">
        <w:rPr>
          <w:rFonts w:ascii="Times New Roman" w:hAnsi="Times New Roman" w:cs="Times New Roman"/>
          <w:sz w:val="20"/>
          <w:szCs w:val="20"/>
        </w:rPr>
        <w:t>adostit</w:t>
      </w:r>
      <w:r w:rsidR="00EB3EB5" w:rsidRPr="009A2A5D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A43F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O.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M</w:t>
      </w:r>
      <w:r w:rsidR="00A43F80" w:rsidRPr="009A2A5D">
        <w:rPr>
          <w:rFonts w:ascii="Times New Roman" w:hAnsi="Times New Roman" w:cs="Times New Roman"/>
          <w:sz w:val="20"/>
          <w:szCs w:val="20"/>
        </w:rPr>
        <w:t>.</w:t>
      </w:r>
      <w:r w:rsidR="00EB3EB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Blood</w:t>
      </w:r>
      <w:r w:rsidR="00A43F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D</w:t>
      </w:r>
      <w:r w:rsidR="00A43F80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C</w:t>
      </w:r>
      <w:r w:rsidR="00A43F80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Gay</w:t>
      </w:r>
      <w:r w:rsidR="00A43F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C</w:t>
      </w:r>
      <w:r w:rsidR="00A43F80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C</w:t>
      </w:r>
      <w:r w:rsidR="00A43F80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(1994):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medicine,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Text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Book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disease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Cattle,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Sheep,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Pigs,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G</w:t>
      </w:r>
      <w:r w:rsidR="00EB3EB5" w:rsidRPr="009A2A5D">
        <w:rPr>
          <w:rFonts w:ascii="Times New Roman" w:hAnsi="Times New Roman" w:cs="Times New Roman"/>
          <w:sz w:val="20"/>
          <w:szCs w:val="20"/>
        </w:rPr>
        <w:t>oat</w:t>
      </w:r>
      <w:r w:rsidR="00A43F80" w:rsidRPr="009A2A5D">
        <w:rPr>
          <w:rFonts w:ascii="Times New Roman" w:hAnsi="Times New Roman" w:cs="Times New Roman"/>
          <w:sz w:val="20"/>
          <w:szCs w:val="20"/>
        </w:rPr>
        <w:t>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Horses.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8</w:t>
      </w:r>
      <w:r w:rsidR="00A43F80" w:rsidRPr="009A2A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ed</w:t>
      </w:r>
      <w:r w:rsidR="00EB3EB5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London</w:t>
      </w:r>
      <w:r w:rsidR="00A43F80" w:rsidRPr="009A2A5D">
        <w:rPr>
          <w:rFonts w:ascii="Times New Roman" w:hAnsi="Times New Roman" w:cs="Times New Roman"/>
          <w:sz w:val="20"/>
          <w:szCs w:val="20"/>
        </w:rPr>
        <w:t>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3F80" w:rsidRPr="009A2A5D">
        <w:rPr>
          <w:rFonts w:ascii="Times New Roman" w:hAnsi="Times New Roman" w:cs="Times New Roman"/>
          <w:sz w:val="20"/>
          <w:szCs w:val="20"/>
        </w:rPr>
        <w:t>Ballier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Tindal.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P</w:t>
      </w:r>
      <w:r w:rsidR="00EB3EB5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B3EB5" w:rsidRPr="009A2A5D">
        <w:rPr>
          <w:rFonts w:ascii="Times New Roman" w:hAnsi="Times New Roman" w:cs="Times New Roman"/>
          <w:sz w:val="20"/>
          <w:szCs w:val="20"/>
        </w:rPr>
        <w:t>563-564.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</w:t>
      </w:r>
      <w:r w:rsidR="00A43F80" w:rsidRPr="009A2A5D">
        <w:rPr>
          <w:rFonts w:ascii="Times New Roman" w:hAnsi="Times New Roman" w:cs="Times New Roman"/>
          <w:sz w:val="20"/>
          <w:szCs w:val="20"/>
        </w:rPr>
        <w:t>adostits</w:t>
      </w:r>
      <w:proofErr w:type="spellEnd"/>
      <w:r w:rsidR="00A43F80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O.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M.,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A43F80" w:rsidRPr="009A2A5D">
        <w:rPr>
          <w:rFonts w:ascii="Times New Roman" w:hAnsi="Times New Roman" w:cs="Times New Roman"/>
          <w:sz w:val="20"/>
          <w:szCs w:val="20"/>
        </w:rPr>
        <w:t>Gay,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C.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C.,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Blood,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C.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5141" w:rsidRPr="009A2A5D">
        <w:rPr>
          <w:rFonts w:ascii="Times New Roman" w:hAnsi="Times New Roman" w:cs="Times New Roman"/>
          <w:sz w:val="20"/>
          <w:szCs w:val="20"/>
        </w:rPr>
        <w:t>Hinchcliff</w:t>
      </w:r>
      <w:proofErr w:type="spellEnd"/>
      <w:r w:rsidR="00D55141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K.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W.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(</w:t>
      </w:r>
      <w:r w:rsidR="003B639B" w:rsidRPr="009A2A5D">
        <w:rPr>
          <w:rFonts w:ascii="Times New Roman" w:hAnsi="Times New Roman" w:cs="Times New Roman"/>
          <w:sz w:val="20"/>
          <w:szCs w:val="20"/>
        </w:rPr>
        <w:t>2000</w:t>
      </w:r>
      <w:r w:rsidR="00D55141" w:rsidRPr="009A2A5D">
        <w:rPr>
          <w:rFonts w:ascii="Times New Roman" w:hAnsi="Times New Roman" w:cs="Times New Roman"/>
          <w:sz w:val="20"/>
          <w:szCs w:val="20"/>
        </w:rPr>
        <w:t>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Medicine,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Text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B</w:t>
      </w:r>
      <w:r w:rsidR="003B639B" w:rsidRPr="009A2A5D">
        <w:rPr>
          <w:rFonts w:ascii="Times New Roman" w:hAnsi="Times New Roman" w:cs="Times New Roman"/>
          <w:sz w:val="20"/>
          <w:szCs w:val="20"/>
        </w:rPr>
        <w:t>ook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Diseases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Cattle,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S</w:t>
      </w:r>
      <w:r w:rsidR="009E6BE5" w:rsidRPr="009A2A5D">
        <w:rPr>
          <w:rFonts w:ascii="Times New Roman" w:hAnsi="Times New Roman" w:cs="Times New Roman"/>
          <w:sz w:val="20"/>
          <w:szCs w:val="20"/>
        </w:rPr>
        <w:t>heep,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E6BE5" w:rsidRPr="009A2A5D">
        <w:rPr>
          <w:rFonts w:ascii="Times New Roman" w:hAnsi="Times New Roman" w:cs="Times New Roman"/>
          <w:sz w:val="20"/>
          <w:szCs w:val="20"/>
        </w:rPr>
        <w:t>Pigs,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Goats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Horses.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9</w:t>
      </w:r>
      <w:r w:rsidR="00D55141" w:rsidRPr="009A2A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A2A5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C1295" w:rsidRPr="009A2A5D">
        <w:rPr>
          <w:rFonts w:ascii="Times New Roman" w:hAnsi="Times New Roman" w:cs="Times New Roman"/>
          <w:sz w:val="20"/>
          <w:szCs w:val="20"/>
        </w:rPr>
        <w:t>ed.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C1295" w:rsidRPr="009A2A5D">
        <w:rPr>
          <w:rFonts w:ascii="Times New Roman" w:hAnsi="Times New Roman" w:cs="Times New Roman"/>
          <w:sz w:val="20"/>
          <w:szCs w:val="20"/>
        </w:rPr>
        <w:t>London: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W.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Saunders</w:t>
      </w:r>
      <w:r w:rsidR="00CC1295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P</w:t>
      </w:r>
      <w:r w:rsidR="003B639B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603-660.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</w:t>
      </w:r>
      <w:r w:rsidR="003B639B" w:rsidRPr="009A2A5D">
        <w:rPr>
          <w:rFonts w:ascii="Times New Roman" w:hAnsi="Times New Roman" w:cs="Times New Roman"/>
          <w:sz w:val="20"/>
          <w:szCs w:val="20"/>
        </w:rPr>
        <w:t>ados</w:t>
      </w:r>
      <w:r w:rsidR="00CC1295" w:rsidRPr="009A2A5D">
        <w:rPr>
          <w:rFonts w:ascii="Times New Roman" w:hAnsi="Times New Roman" w:cs="Times New Roman"/>
          <w:sz w:val="20"/>
          <w:szCs w:val="20"/>
        </w:rPr>
        <w:t>tits</w:t>
      </w:r>
      <w:proofErr w:type="spellEnd"/>
      <w:r w:rsidR="00CC129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C1295" w:rsidRPr="009A2A5D">
        <w:rPr>
          <w:rFonts w:ascii="Times New Roman" w:hAnsi="Times New Roman" w:cs="Times New Roman"/>
          <w:sz w:val="20"/>
          <w:szCs w:val="20"/>
        </w:rPr>
        <w:t>O.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M.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(</w:t>
      </w:r>
      <w:r w:rsidR="003B639B" w:rsidRPr="009A2A5D">
        <w:rPr>
          <w:rFonts w:ascii="Times New Roman" w:hAnsi="Times New Roman" w:cs="Times New Roman"/>
          <w:sz w:val="20"/>
          <w:szCs w:val="20"/>
        </w:rPr>
        <w:t>2001</w:t>
      </w:r>
      <w:r w:rsidR="00D55141" w:rsidRPr="009A2A5D">
        <w:rPr>
          <w:rFonts w:ascii="Times New Roman" w:hAnsi="Times New Roman" w:cs="Times New Roman"/>
          <w:sz w:val="20"/>
          <w:szCs w:val="20"/>
        </w:rPr>
        <w:t>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Herd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Health: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F</w:t>
      </w:r>
      <w:r w:rsidR="00D55141" w:rsidRPr="009A2A5D">
        <w:rPr>
          <w:rFonts w:ascii="Times New Roman" w:hAnsi="Times New Roman" w:cs="Times New Roman"/>
          <w:sz w:val="20"/>
          <w:szCs w:val="20"/>
        </w:rPr>
        <w:t>ood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Animal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Production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Medicine,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3</w:t>
      </w:r>
      <w:r w:rsidR="00D55141" w:rsidRPr="009A2A5D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edition.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Philadelphia: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E6BE5" w:rsidRPr="009A2A5D">
        <w:rPr>
          <w:rFonts w:ascii="Times New Roman" w:hAnsi="Times New Roman" w:cs="Times New Roman"/>
          <w:sz w:val="20"/>
          <w:szCs w:val="20"/>
        </w:rPr>
        <w:t>W.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E6BE5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B639B" w:rsidRPr="009A2A5D">
        <w:rPr>
          <w:rFonts w:ascii="Times New Roman" w:hAnsi="Times New Roman" w:cs="Times New Roman"/>
          <w:sz w:val="20"/>
          <w:szCs w:val="20"/>
        </w:rPr>
        <w:t>Saunders.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C1295" w:rsidRPr="009A2A5D">
        <w:rPr>
          <w:rFonts w:ascii="Times New Roman" w:hAnsi="Times New Roman" w:cs="Times New Roman"/>
          <w:sz w:val="20"/>
          <w:szCs w:val="20"/>
        </w:rPr>
        <w:t>Pp.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C1295" w:rsidRPr="009A2A5D">
        <w:rPr>
          <w:rFonts w:ascii="Times New Roman" w:hAnsi="Times New Roman" w:cs="Times New Roman"/>
          <w:sz w:val="20"/>
          <w:szCs w:val="20"/>
        </w:rPr>
        <w:t>695-707.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</w:t>
      </w:r>
      <w:r w:rsidR="00D55141" w:rsidRPr="009A2A5D">
        <w:rPr>
          <w:rFonts w:ascii="Times New Roman" w:hAnsi="Times New Roman" w:cs="Times New Roman"/>
          <w:sz w:val="20"/>
          <w:szCs w:val="20"/>
        </w:rPr>
        <w:t>adostits</w:t>
      </w:r>
      <w:proofErr w:type="spellEnd"/>
      <w:r w:rsidR="00D55141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O.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9760E8" w:rsidRPr="009A2A5D">
        <w:rPr>
          <w:rFonts w:ascii="Times New Roman" w:hAnsi="Times New Roman" w:cs="Times New Roman"/>
          <w:sz w:val="20"/>
          <w:szCs w:val="20"/>
        </w:rPr>
        <w:t>M.,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Gay</w:t>
      </w:r>
      <w:r w:rsidR="00D66DF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C.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C.,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6DF9" w:rsidRPr="009A2A5D">
        <w:rPr>
          <w:rFonts w:ascii="Times New Roman" w:hAnsi="Times New Roman" w:cs="Times New Roman"/>
          <w:sz w:val="20"/>
          <w:szCs w:val="20"/>
        </w:rPr>
        <w:t>Hinchcliff</w:t>
      </w:r>
      <w:proofErr w:type="spellEnd"/>
      <w:r w:rsidR="00D66DF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K.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W.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Constable,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(2007):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medicine</w:t>
      </w:r>
      <w:r w:rsidR="00D55141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Text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B</w:t>
      </w:r>
      <w:r w:rsidR="00D66DF9" w:rsidRPr="009A2A5D">
        <w:rPr>
          <w:rFonts w:ascii="Times New Roman" w:hAnsi="Times New Roman" w:cs="Times New Roman"/>
          <w:sz w:val="20"/>
          <w:szCs w:val="20"/>
        </w:rPr>
        <w:t>ook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66DF9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sz w:val="20"/>
          <w:szCs w:val="20"/>
        </w:rPr>
        <w:t>the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sz w:val="20"/>
          <w:szCs w:val="20"/>
        </w:rPr>
        <w:t>disease</w:t>
      </w:r>
      <w:r w:rsidR="00D55141" w:rsidRPr="009A2A5D">
        <w:rPr>
          <w:rFonts w:ascii="Times New Roman" w:hAnsi="Times New Roman" w:cs="Times New Roman"/>
          <w:sz w:val="20"/>
          <w:szCs w:val="20"/>
        </w:rPr>
        <w:t>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55141" w:rsidRPr="009A2A5D">
        <w:rPr>
          <w:rFonts w:ascii="Times New Roman" w:hAnsi="Times New Roman" w:cs="Times New Roman"/>
          <w:sz w:val="20"/>
          <w:szCs w:val="20"/>
        </w:rPr>
        <w:t>C</w:t>
      </w:r>
      <w:r w:rsidR="00E534A8" w:rsidRPr="009A2A5D">
        <w:rPr>
          <w:rFonts w:ascii="Times New Roman" w:hAnsi="Times New Roman" w:cs="Times New Roman"/>
          <w:sz w:val="20"/>
          <w:szCs w:val="20"/>
        </w:rPr>
        <w:t>attle,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34A8" w:rsidRPr="009A2A5D">
        <w:rPr>
          <w:rFonts w:ascii="Times New Roman" w:hAnsi="Times New Roman" w:cs="Times New Roman"/>
          <w:sz w:val="20"/>
          <w:szCs w:val="20"/>
        </w:rPr>
        <w:t>Horses,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34A8" w:rsidRPr="009A2A5D">
        <w:rPr>
          <w:rFonts w:ascii="Times New Roman" w:hAnsi="Times New Roman" w:cs="Times New Roman"/>
          <w:sz w:val="20"/>
          <w:szCs w:val="20"/>
        </w:rPr>
        <w:t>Sheep,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34A8" w:rsidRPr="009A2A5D">
        <w:rPr>
          <w:rFonts w:ascii="Times New Roman" w:hAnsi="Times New Roman" w:cs="Times New Roman"/>
          <w:sz w:val="20"/>
          <w:szCs w:val="20"/>
        </w:rPr>
        <w:t>P</w:t>
      </w:r>
      <w:r w:rsidR="00C712F2" w:rsidRPr="009A2A5D">
        <w:rPr>
          <w:rFonts w:ascii="Times New Roman" w:hAnsi="Times New Roman" w:cs="Times New Roman"/>
          <w:sz w:val="20"/>
          <w:szCs w:val="20"/>
        </w:rPr>
        <w:t>i</w:t>
      </w:r>
      <w:r w:rsidR="00E534A8" w:rsidRPr="009A2A5D">
        <w:rPr>
          <w:rFonts w:ascii="Times New Roman" w:hAnsi="Times New Roman" w:cs="Times New Roman"/>
          <w:sz w:val="20"/>
          <w:szCs w:val="20"/>
        </w:rPr>
        <w:t>gs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34A8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34A8" w:rsidRPr="009A2A5D">
        <w:rPr>
          <w:rFonts w:ascii="Times New Roman" w:hAnsi="Times New Roman" w:cs="Times New Roman"/>
          <w:sz w:val="20"/>
          <w:szCs w:val="20"/>
        </w:rPr>
        <w:t>Goat</w:t>
      </w:r>
      <w:r w:rsidR="00C712F2" w:rsidRPr="009A2A5D">
        <w:rPr>
          <w:rFonts w:ascii="Times New Roman" w:hAnsi="Times New Roman" w:cs="Times New Roman"/>
          <w:sz w:val="20"/>
          <w:szCs w:val="20"/>
        </w:rPr>
        <w:t>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sz w:val="20"/>
          <w:szCs w:val="20"/>
        </w:rPr>
        <w:t>10</w:t>
      </w:r>
      <w:r w:rsidR="00C712F2" w:rsidRPr="009A2A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A2A5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534A8" w:rsidRPr="009A2A5D">
        <w:rPr>
          <w:rFonts w:ascii="Times New Roman" w:hAnsi="Times New Roman" w:cs="Times New Roman"/>
          <w:sz w:val="20"/>
          <w:szCs w:val="20"/>
        </w:rPr>
        <w:t>ed.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34A8" w:rsidRPr="009A2A5D">
        <w:rPr>
          <w:rFonts w:ascii="Times New Roman" w:hAnsi="Times New Roman" w:cs="Times New Roman"/>
          <w:sz w:val="20"/>
          <w:szCs w:val="20"/>
        </w:rPr>
        <w:t>London: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sz w:val="20"/>
          <w:szCs w:val="20"/>
        </w:rPr>
        <w:t>P</w:t>
      </w:r>
      <w:r w:rsidR="00E534A8" w:rsidRPr="009A2A5D">
        <w:rPr>
          <w:rFonts w:ascii="Times New Roman" w:hAnsi="Times New Roman" w:cs="Times New Roman"/>
          <w:sz w:val="20"/>
          <w:szCs w:val="20"/>
        </w:rPr>
        <w:t>p</w:t>
      </w:r>
      <w:r w:rsidR="00C712F2" w:rsidRPr="009A2A5D">
        <w:rPr>
          <w:rFonts w:ascii="Times New Roman" w:hAnsi="Times New Roman" w:cs="Times New Roman"/>
          <w:sz w:val="20"/>
          <w:szCs w:val="20"/>
        </w:rPr>
        <w:t>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sz w:val="20"/>
          <w:szCs w:val="20"/>
        </w:rPr>
        <w:t>673-762.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R</w:t>
      </w:r>
      <w:r w:rsidR="007F593C" w:rsidRPr="009A2A5D">
        <w:rPr>
          <w:rFonts w:ascii="Times New Roman" w:hAnsi="Times New Roman" w:cs="Times New Roman"/>
          <w:sz w:val="20"/>
          <w:szCs w:val="20"/>
        </w:rPr>
        <w:t>edda</w:t>
      </w:r>
      <w:proofErr w:type="spellEnd"/>
      <w:r w:rsidR="007F593C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T.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(2001):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Small-scale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milk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marketing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processing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In: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4371" w:rsidRPr="009A2A5D">
        <w:rPr>
          <w:rFonts w:ascii="Times New Roman" w:hAnsi="Times New Roman" w:cs="Times New Roman"/>
          <w:sz w:val="20"/>
          <w:szCs w:val="20"/>
        </w:rPr>
        <w:t>Rangnekar</w:t>
      </w:r>
      <w:proofErr w:type="spellEnd"/>
      <w:r w:rsidR="00544371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44371" w:rsidRPr="009A2A5D">
        <w:rPr>
          <w:rFonts w:ascii="Times New Roman" w:hAnsi="Times New Roman" w:cs="Times New Roman"/>
          <w:sz w:val="20"/>
          <w:szCs w:val="20"/>
        </w:rPr>
        <w:t>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44371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44371" w:rsidRPr="009A2A5D">
        <w:rPr>
          <w:rFonts w:ascii="Times New Roman" w:hAnsi="Times New Roman" w:cs="Times New Roman"/>
          <w:sz w:val="20"/>
          <w:szCs w:val="20"/>
        </w:rPr>
        <w:t>Thorpe,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44371" w:rsidRPr="009A2A5D">
        <w:rPr>
          <w:rFonts w:ascii="Times New Roman" w:hAnsi="Times New Roman" w:cs="Times New Roman"/>
          <w:sz w:val="20"/>
          <w:szCs w:val="20"/>
        </w:rPr>
        <w:t>W.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632EC" w:rsidRPr="009A2A5D">
        <w:rPr>
          <w:rFonts w:ascii="Times New Roman" w:hAnsi="Times New Roman" w:cs="Times New Roman"/>
          <w:sz w:val="20"/>
          <w:szCs w:val="20"/>
        </w:rPr>
        <w:t>e</w:t>
      </w:r>
      <w:r w:rsidR="00544371" w:rsidRPr="009A2A5D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7F593C" w:rsidRPr="009A2A5D">
        <w:rPr>
          <w:rFonts w:ascii="Times New Roman" w:hAnsi="Times New Roman" w:cs="Times New Roman"/>
          <w:sz w:val="20"/>
          <w:szCs w:val="20"/>
        </w:rPr>
        <w:t>),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EF3" w:rsidRPr="009A2A5D">
        <w:rPr>
          <w:rFonts w:ascii="Times New Roman" w:hAnsi="Times New Roman" w:cs="Times New Roman"/>
          <w:sz w:val="20"/>
          <w:szCs w:val="20"/>
        </w:rPr>
        <w:t>Smallholder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Production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Marketing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Opportunities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Constraints.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In: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Proceedings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South-South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Workshop,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held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13-16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March,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F593C" w:rsidRPr="009A2A5D">
        <w:rPr>
          <w:rFonts w:ascii="Times New Roman" w:hAnsi="Times New Roman" w:cs="Times New Roman"/>
          <w:sz w:val="20"/>
          <w:szCs w:val="20"/>
        </w:rPr>
        <w:t>India.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6E6699" w:rsidRPr="009A2A5D">
        <w:rPr>
          <w:rFonts w:ascii="Times New Roman" w:hAnsi="Times New Roman" w:cs="Times New Roman"/>
          <w:sz w:val="20"/>
          <w:szCs w:val="20"/>
        </w:rPr>
        <w:t>chroeder,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J.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W.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(</w:t>
      </w:r>
      <w:r w:rsidR="000674A9" w:rsidRPr="009A2A5D">
        <w:rPr>
          <w:rFonts w:ascii="Times New Roman" w:hAnsi="Times New Roman" w:cs="Times New Roman"/>
          <w:sz w:val="20"/>
          <w:szCs w:val="20"/>
        </w:rPr>
        <w:t>2010</w:t>
      </w:r>
      <w:r w:rsidR="006E6699" w:rsidRPr="009A2A5D">
        <w:rPr>
          <w:rFonts w:ascii="Times New Roman" w:hAnsi="Times New Roman" w:cs="Times New Roman"/>
          <w:sz w:val="20"/>
          <w:szCs w:val="20"/>
        </w:rPr>
        <w:t>)</w:t>
      </w:r>
      <w:r w:rsidR="000674A9" w:rsidRPr="009A2A5D">
        <w:rPr>
          <w:rFonts w:ascii="Times New Roman" w:hAnsi="Times New Roman" w:cs="Times New Roman"/>
          <w:sz w:val="20"/>
          <w:szCs w:val="20"/>
        </w:rPr>
        <w:t>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4A9" w:rsidRPr="009A2A5D">
        <w:rPr>
          <w:rFonts w:ascii="Times New Roman" w:hAnsi="Times New Roman" w:cs="Times New Roman"/>
          <w:sz w:val="20"/>
          <w:szCs w:val="20"/>
        </w:rPr>
        <w:t>Bovine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4A9" w:rsidRPr="009A2A5D">
        <w:rPr>
          <w:rFonts w:ascii="Times New Roman" w:hAnsi="Times New Roman" w:cs="Times New Roman"/>
          <w:sz w:val="20"/>
          <w:szCs w:val="20"/>
        </w:rPr>
        <w:t>m</w:t>
      </w:r>
      <w:r w:rsidR="006E6699" w:rsidRPr="009A2A5D">
        <w:rPr>
          <w:rFonts w:ascii="Times New Roman" w:hAnsi="Times New Roman" w:cs="Times New Roman"/>
          <w:sz w:val="20"/>
          <w:szCs w:val="20"/>
        </w:rPr>
        <w:t>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milking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management.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4A9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4A9" w:rsidRPr="009A2A5D">
        <w:rPr>
          <w:rFonts w:ascii="Times New Roman" w:hAnsi="Times New Roman" w:cs="Times New Roman"/>
          <w:sz w:val="20"/>
          <w:szCs w:val="20"/>
        </w:rPr>
        <w:t>control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4A9" w:rsidRPr="009A2A5D">
        <w:rPr>
          <w:rFonts w:ascii="Times New Roman" w:hAnsi="Times New Roman" w:cs="Times New Roman"/>
          <w:sz w:val="20"/>
          <w:szCs w:val="20"/>
        </w:rPr>
        <w:t>programs.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633B3" w:rsidRPr="009A2A5D">
        <w:rPr>
          <w:rFonts w:ascii="Times New Roman" w:hAnsi="Times New Roman" w:cs="Times New Roman"/>
          <w:sz w:val="20"/>
          <w:szCs w:val="20"/>
        </w:rPr>
        <w:t>P</w:t>
      </w:r>
      <w:r w:rsidR="000674A9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674A9" w:rsidRPr="009A2A5D">
        <w:rPr>
          <w:rFonts w:ascii="Times New Roman" w:hAnsi="Times New Roman" w:cs="Times New Roman"/>
          <w:sz w:val="20"/>
          <w:szCs w:val="20"/>
        </w:rPr>
        <w:t>49-97.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522279" w:rsidRPr="009A2A5D">
        <w:rPr>
          <w:rFonts w:ascii="Times New Roman" w:hAnsi="Times New Roman" w:cs="Times New Roman"/>
          <w:sz w:val="20"/>
          <w:szCs w:val="20"/>
        </w:rPr>
        <w:t>chukken</w:t>
      </w:r>
      <w:proofErr w:type="spellEnd"/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H.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Y.,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279" w:rsidRPr="009A2A5D">
        <w:rPr>
          <w:rFonts w:ascii="Times New Roman" w:hAnsi="Times New Roman" w:cs="Times New Roman"/>
          <w:sz w:val="20"/>
          <w:szCs w:val="20"/>
        </w:rPr>
        <w:t>Zadoks</w:t>
      </w:r>
      <w:proofErr w:type="spellEnd"/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N.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R.,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279" w:rsidRPr="009A2A5D">
        <w:rPr>
          <w:rFonts w:ascii="Times New Roman" w:hAnsi="Times New Roman" w:cs="Times New Roman"/>
          <w:sz w:val="20"/>
          <w:szCs w:val="20"/>
        </w:rPr>
        <w:t>Tikosfky</w:t>
      </w:r>
      <w:proofErr w:type="spellEnd"/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L.,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279" w:rsidRPr="009A2A5D">
        <w:rPr>
          <w:rFonts w:ascii="Times New Roman" w:hAnsi="Times New Roman" w:cs="Times New Roman"/>
          <w:sz w:val="20"/>
          <w:szCs w:val="20"/>
        </w:rPr>
        <w:t>Doglan</w:t>
      </w:r>
      <w:proofErr w:type="spellEnd"/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B.,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279" w:rsidRPr="009A2A5D">
        <w:rPr>
          <w:rFonts w:ascii="Times New Roman" w:hAnsi="Times New Roman" w:cs="Times New Roman"/>
          <w:sz w:val="20"/>
          <w:szCs w:val="20"/>
        </w:rPr>
        <w:t>Klaessing</w:t>
      </w:r>
      <w:proofErr w:type="spellEnd"/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S.,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Simpson,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K.,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279" w:rsidRPr="009A2A5D">
        <w:rPr>
          <w:rFonts w:ascii="Times New Roman" w:hAnsi="Times New Roman" w:cs="Times New Roman"/>
          <w:sz w:val="20"/>
          <w:szCs w:val="20"/>
        </w:rPr>
        <w:t>Wiedmann</w:t>
      </w:r>
      <w:proofErr w:type="spellEnd"/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M.,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Boor,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K.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(</w:t>
      </w:r>
      <w:r w:rsidR="00522279" w:rsidRPr="009A2A5D">
        <w:rPr>
          <w:rFonts w:ascii="Times New Roman" w:hAnsi="Times New Roman" w:cs="Times New Roman"/>
          <w:sz w:val="20"/>
          <w:szCs w:val="20"/>
        </w:rPr>
        <w:t>2004</w:t>
      </w:r>
      <w:r w:rsidR="006E6699" w:rsidRPr="009A2A5D">
        <w:rPr>
          <w:rFonts w:ascii="Times New Roman" w:hAnsi="Times New Roman" w:cs="Times New Roman"/>
          <w:sz w:val="20"/>
          <w:szCs w:val="20"/>
        </w:rPr>
        <w:t>)</w:t>
      </w:r>
      <w:r w:rsidR="00522279" w:rsidRPr="009A2A5D">
        <w:rPr>
          <w:rFonts w:ascii="Times New Roman" w:hAnsi="Times New Roman" w:cs="Times New Roman"/>
          <w:sz w:val="20"/>
          <w:szCs w:val="20"/>
        </w:rPr>
        <w:t>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Epidemiology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mastitis: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279" w:rsidRPr="009A2A5D">
        <w:rPr>
          <w:rFonts w:ascii="Times New Roman" w:hAnsi="Times New Roman" w:cs="Times New Roman"/>
          <w:sz w:val="20"/>
          <w:szCs w:val="20"/>
        </w:rPr>
        <w:t>paradigram</w:t>
      </w:r>
      <w:proofErr w:type="spellEnd"/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pattern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parable.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P</w:t>
      </w:r>
      <w:r w:rsidR="00E55112" w:rsidRPr="009A2A5D">
        <w:rPr>
          <w:rFonts w:ascii="Times New Roman" w:hAnsi="Times New Roman" w:cs="Times New Roman"/>
          <w:sz w:val="20"/>
          <w:szCs w:val="20"/>
        </w:rPr>
        <w:t>roceeding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the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WBC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congress,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Quebec,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Canada: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A</w:t>
      </w:r>
      <w:r w:rsidR="006E6699" w:rsidRPr="009A2A5D">
        <w:rPr>
          <w:rFonts w:ascii="Times New Roman" w:hAnsi="Times New Roman" w:cs="Times New Roman"/>
          <w:sz w:val="20"/>
          <w:szCs w:val="20"/>
        </w:rPr>
        <w:t>vailable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at: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http: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//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E6699" w:rsidRPr="009A2A5D">
        <w:rPr>
          <w:rFonts w:ascii="Times New Roman" w:hAnsi="Times New Roman" w:cs="Times New Roman"/>
          <w:sz w:val="20"/>
          <w:szCs w:val="20"/>
        </w:rPr>
        <w:t>www.ivis.</w:t>
      </w:r>
      <w:r w:rsidR="00E55112" w:rsidRPr="009A2A5D">
        <w:rPr>
          <w:rFonts w:ascii="Times New Roman" w:hAnsi="Times New Roman" w:cs="Times New Roman"/>
          <w:sz w:val="20"/>
          <w:szCs w:val="20"/>
        </w:rPr>
        <w:t>org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(Accessed;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16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July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55112" w:rsidRPr="009A2A5D">
        <w:rPr>
          <w:rFonts w:ascii="Times New Roman" w:hAnsi="Times New Roman" w:cs="Times New Roman"/>
          <w:sz w:val="20"/>
          <w:szCs w:val="20"/>
        </w:rPr>
        <w:t>2004).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2F53D5" w:rsidRPr="009A2A5D">
        <w:rPr>
          <w:rFonts w:ascii="Times New Roman" w:hAnsi="Times New Roman" w:cs="Times New Roman"/>
          <w:sz w:val="20"/>
          <w:szCs w:val="20"/>
        </w:rPr>
        <w:t>harma,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N.,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53D5" w:rsidRPr="009A2A5D">
        <w:rPr>
          <w:rFonts w:ascii="Times New Roman" w:hAnsi="Times New Roman" w:cs="Times New Roman"/>
          <w:sz w:val="20"/>
          <w:szCs w:val="20"/>
        </w:rPr>
        <w:t>Pandey</w:t>
      </w:r>
      <w:proofErr w:type="spellEnd"/>
      <w:r w:rsidR="002F53D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V.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Sudan,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N.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27880" w:rsidRPr="009A2A5D">
        <w:rPr>
          <w:rFonts w:ascii="Times New Roman" w:hAnsi="Times New Roman" w:cs="Times New Roman"/>
          <w:sz w:val="20"/>
          <w:szCs w:val="20"/>
        </w:rPr>
        <w:t>(2010):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Comparison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some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indirect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screening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tests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for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detection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subclinical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cows.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i/>
          <w:sz w:val="20"/>
          <w:szCs w:val="20"/>
        </w:rPr>
        <w:t>Bulgarian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i/>
          <w:sz w:val="20"/>
          <w:szCs w:val="20"/>
        </w:rPr>
        <w:t>J</w:t>
      </w:r>
      <w:r w:rsidR="00630ED5" w:rsidRPr="009A2A5D">
        <w:rPr>
          <w:rFonts w:ascii="Times New Roman" w:hAnsi="Times New Roman" w:cs="Times New Roman"/>
          <w:i/>
          <w:sz w:val="20"/>
          <w:szCs w:val="20"/>
        </w:rPr>
        <w:t>ournal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30ED5" w:rsidRPr="009A2A5D">
        <w:rPr>
          <w:rFonts w:ascii="Times New Roman" w:hAnsi="Times New Roman" w:cs="Times New Roman"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i/>
          <w:sz w:val="20"/>
          <w:szCs w:val="20"/>
        </w:rPr>
        <w:t>Vet</w:t>
      </w:r>
      <w:r w:rsidR="00630ED5" w:rsidRPr="009A2A5D">
        <w:rPr>
          <w:rFonts w:ascii="Times New Roman" w:hAnsi="Times New Roman" w:cs="Times New Roman"/>
          <w:i/>
          <w:sz w:val="20"/>
          <w:szCs w:val="20"/>
        </w:rPr>
        <w:t>erinary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i/>
          <w:sz w:val="20"/>
          <w:szCs w:val="20"/>
        </w:rPr>
        <w:t>Med</w:t>
      </w:r>
      <w:r w:rsidR="00630ED5" w:rsidRPr="009A2A5D">
        <w:rPr>
          <w:rFonts w:ascii="Times New Roman" w:hAnsi="Times New Roman" w:cs="Times New Roman"/>
          <w:i/>
          <w:sz w:val="20"/>
          <w:szCs w:val="20"/>
        </w:rPr>
        <w:t>icine</w:t>
      </w:r>
      <w:r w:rsidR="00630ED5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13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(2):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98-103.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2709DE" w:rsidRPr="009A2A5D">
        <w:rPr>
          <w:rFonts w:ascii="Times New Roman" w:hAnsi="Times New Roman" w:cs="Times New Roman"/>
          <w:sz w:val="20"/>
          <w:szCs w:val="20"/>
        </w:rPr>
        <w:t>ingh,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J.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Sing,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K.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R.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(1994):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study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economic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losses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due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to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India.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i/>
          <w:iCs/>
          <w:sz w:val="20"/>
          <w:szCs w:val="20"/>
        </w:rPr>
        <w:t>Indian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i/>
          <w:iCs/>
          <w:sz w:val="20"/>
          <w:szCs w:val="20"/>
        </w:rPr>
        <w:t>Dairy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i/>
          <w:iCs/>
          <w:sz w:val="20"/>
          <w:szCs w:val="20"/>
        </w:rPr>
        <w:t>Science,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47: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709DE" w:rsidRPr="009A2A5D">
        <w:rPr>
          <w:rFonts w:ascii="Times New Roman" w:hAnsi="Times New Roman" w:cs="Times New Roman"/>
          <w:sz w:val="20"/>
          <w:szCs w:val="20"/>
        </w:rPr>
        <w:t>265-272.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6830FE" w:rsidRPr="009A2A5D">
        <w:rPr>
          <w:rFonts w:ascii="Times New Roman" w:hAnsi="Times New Roman" w:cs="Times New Roman"/>
          <w:sz w:val="20"/>
          <w:szCs w:val="20"/>
        </w:rPr>
        <w:t>ingh,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(2006):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Mastitis: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Teaching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materials,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Faculty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medicine,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Addis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Ababa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830FE" w:rsidRPr="009A2A5D">
        <w:rPr>
          <w:rFonts w:ascii="Times New Roman" w:hAnsi="Times New Roman" w:cs="Times New Roman"/>
          <w:sz w:val="20"/>
          <w:szCs w:val="20"/>
        </w:rPr>
        <w:t>University,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0FE" w:rsidRPr="009A2A5D">
        <w:rPr>
          <w:rFonts w:ascii="Times New Roman" w:hAnsi="Times New Roman" w:cs="Times New Roman"/>
          <w:sz w:val="20"/>
          <w:szCs w:val="20"/>
        </w:rPr>
        <w:t>Debre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0FE" w:rsidRPr="009A2A5D">
        <w:rPr>
          <w:rFonts w:ascii="Times New Roman" w:hAnsi="Times New Roman" w:cs="Times New Roman"/>
          <w:sz w:val="20"/>
          <w:szCs w:val="20"/>
        </w:rPr>
        <w:t>Zeit</w:t>
      </w:r>
      <w:proofErr w:type="spellEnd"/>
      <w:r w:rsidR="006830FE" w:rsidRPr="009A2A5D">
        <w:rPr>
          <w:rFonts w:ascii="Times New Roman" w:hAnsi="Times New Roman" w:cs="Times New Roman"/>
          <w:sz w:val="20"/>
          <w:szCs w:val="20"/>
        </w:rPr>
        <w:t>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2F53D5" w:rsidRPr="009A2A5D">
        <w:rPr>
          <w:rFonts w:ascii="Times New Roman" w:hAnsi="Times New Roman" w:cs="Times New Roman"/>
          <w:sz w:val="20"/>
          <w:szCs w:val="20"/>
        </w:rPr>
        <w:t>mith,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(2009):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Large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animal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internal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medicine.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4</w:t>
      </w:r>
      <w:r w:rsidR="002F53D5" w:rsidRPr="009A2A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A2A5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30ED5" w:rsidRPr="009A2A5D">
        <w:rPr>
          <w:rFonts w:ascii="Times New Roman" w:hAnsi="Times New Roman" w:cs="Times New Roman"/>
          <w:sz w:val="20"/>
          <w:szCs w:val="20"/>
        </w:rPr>
        <w:t>ed.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0ED5" w:rsidRPr="009A2A5D">
        <w:rPr>
          <w:rFonts w:ascii="Times New Roman" w:hAnsi="Times New Roman" w:cs="Times New Roman"/>
          <w:sz w:val="20"/>
          <w:szCs w:val="20"/>
        </w:rPr>
        <w:t>Saint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Louis,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Mis</w:t>
      </w:r>
      <w:r w:rsidR="00180D31" w:rsidRPr="009A2A5D">
        <w:rPr>
          <w:rFonts w:ascii="Times New Roman" w:hAnsi="Times New Roman" w:cs="Times New Roman"/>
          <w:sz w:val="20"/>
          <w:szCs w:val="20"/>
        </w:rPr>
        <w:t>souri: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an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affiliate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Elsevier.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Pp.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F53D5" w:rsidRPr="009A2A5D">
        <w:rPr>
          <w:rFonts w:ascii="Times New Roman" w:hAnsi="Times New Roman" w:cs="Times New Roman"/>
          <w:sz w:val="20"/>
          <w:szCs w:val="20"/>
        </w:rPr>
        <w:t>1112-1143.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4B5CAF" w:rsidRPr="009A2A5D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="004B5CAF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H.,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5CAF" w:rsidRPr="009A2A5D">
        <w:rPr>
          <w:rFonts w:ascii="Times New Roman" w:hAnsi="Times New Roman" w:cs="Times New Roman"/>
          <w:sz w:val="20"/>
          <w:szCs w:val="20"/>
        </w:rPr>
        <w:t>Zerihun</w:t>
      </w:r>
      <w:proofErr w:type="spellEnd"/>
      <w:r w:rsidR="004B5CAF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5CAF" w:rsidRPr="009A2A5D">
        <w:rPr>
          <w:rFonts w:ascii="Times New Roman" w:hAnsi="Times New Roman" w:cs="Times New Roman"/>
          <w:sz w:val="20"/>
          <w:szCs w:val="20"/>
        </w:rPr>
        <w:t>Abdicho</w:t>
      </w:r>
      <w:proofErr w:type="spellEnd"/>
      <w:r w:rsidR="004B5CAF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(2005):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Dair</w:t>
      </w:r>
      <w:r w:rsidR="00755F7F" w:rsidRPr="009A2A5D">
        <w:rPr>
          <w:rFonts w:ascii="Times New Roman" w:hAnsi="Times New Roman" w:cs="Times New Roman"/>
          <w:sz w:val="20"/>
          <w:szCs w:val="20"/>
        </w:rPr>
        <w:t>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cattle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around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5F7F" w:rsidRPr="009A2A5D">
        <w:rPr>
          <w:rFonts w:ascii="Times New Roman" w:hAnsi="Times New Roman" w:cs="Times New Roman"/>
          <w:sz w:val="20"/>
          <w:szCs w:val="20"/>
        </w:rPr>
        <w:t>Sebeta</w:t>
      </w:r>
      <w:proofErr w:type="spellEnd"/>
      <w:r w:rsidR="00755F7F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lastRenderedPageBreak/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i/>
          <w:sz w:val="20"/>
          <w:szCs w:val="20"/>
        </w:rPr>
        <w:t>International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i/>
          <w:sz w:val="20"/>
          <w:szCs w:val="20"/>
        </w:rPr>
        <w:t>Applied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i/>
          <w:sz w:val="20"/>
          <w:szCs w:val="20"/>
        </w:rPr>
        <w:t>Research</w:t>
      </w:r>
      <w:r w:rsidR="00180D31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3: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4B5CAF" w:rsidRPr="009A2A5D">
        <w:rPr>
          <w:rFonts w:ascii="Times New Roman" w:hAnsi="Times New Roman" w:cs="Times New Roman"/>
          <w:sz w:val="20"/>
          <w:szCs w:val="20"/>
        </w:rPr>
        <w:t>332-338</w:t>
      </w:r>
      <w:r w:rsidR="00180D31" w:rsidRPr="009A2A5D">
        <w:rPr>
          <w:rFonts w:ascii="Times New Roman" w:hAnsi="Times New Roman" w:cs="Times New Roman"/>
          <w:sz w:val="20"/>
          <w:szCs w:val="20"/>
        </w:rPr>
        <w:t>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S</w:t>
      </w:r>
      <w:r w:rsidR="002E1C89" w:rsidRPr="009A2A5D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="002E1C8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T.,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Hussein</w:t>
      </w:r>
      <w:r w:rsidR="002E1C89" w:rsidRPr="009A2A5D">
        <w:rPr>
          <w:rFonts w:ascii="Times New Roman" w:hAnsi="Times New Roman" w:cs="Times New Roman"/>
          <w:sz w:val="20"/>
          <w:szCs w:val="20"/>
        </w:rPr>
        <w:t>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1C89" w:rsidRPr="009A2A5D">
        <w:rPr>
          <w:rFonts w:ascii="Times New Roman" w:hAnsi="Times New Roman" w:cs="Times New Roman"/>
          <w:sz w:val="20"/>
          <w:szCs w:val="20"/>
        </w:rPr>
        <w:t>Bitew</w:t>
      </w:r>
      <w:proofErr w:type="spellEnd"/>
      <w:r w:rsidR="002E1C8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M.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(2011):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susceptibility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assay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i/>
          <w:sz w:val="20"/>
          <w:szCs w:val="20"/>
        </w:rPr>
        <w:t>staphylococcus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E1C89" w:rsidRPr="009A2A5D">
        <w:rPr>
          <w:rFonts w:ascii="Times New Roman" w:hAnsi="Times New Roman" w:cs="Times New Roman"/>
          <w:i/>
          <w:sz w:val="20"/>
          <w:szCs w:val="20"/>
        </w:rPr>
        <w:t>aureus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isolated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from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bovine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farm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1084" w:rsidRPr="009A2A5D">
        <w:rPr>
          <w:rFonts w:ascii="Times New Roman" w:hAnsi="Times New Roman" w:cs="Times New Roman"/>
          <w:sz w:val="20"/>
          <w:szCs w:val="20"/>
        </w:rPr>
        <w:t>Jimma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B1084" w:rsidRPr="009A2A5D">
        <w:rPr>
          <w:rFonts w:ascii="Times New Roman" w:hAnsi="Times New Roman" w:cs="Times New Roman"/>
          <w:sz w:val="20"/>
          <w:szCs w:val="20"/>
        </w:rPr>
        <w:t>Town,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B1084" w:rsidRPr="009A2A5D">
        <w:rPr>
          <w:rFonts w:ascii="Times New Roman" w:hAnsi="Times New Roman" w:cs="Times New Roman"/>
          <w:sz w:val="20"/>
          <w:szCs w:val="20"/>
        </w:rPr>
        <w:t>South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B1084" w:rsidRPr="009A2A5D">
        <w:rPr>
          <w:rFonts w:ascii="Times New Roman" w:hAnsi="Times New Roman" w:cs="Times New Roman"/>
          <w:sz w:val="20"/>
          <w:szCs w:val="20"/>
        </w:rPr>
        <w:t>west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B1084" w:rsidRPr="009A2A5D">
        <w:rPr>
          <w:rFonts w:ascii="Times New Roman" w:hAnsi="Times New Roman" w:cs="Times New Roman"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i/>
          <w:sz w:val="20"/>
          <w:szCs w:val="20"/>
        </w:rPr>
        <w:t>ani</w:t>
      </w:r>
      <w:r w:rsidR="00522279" w:rsidRPr="009A2A5D">
        <w:rPr>
          <w:rFonts w:ascii="Times New Roman" w:hAnsi="Times New Roman" w:cs="Times New Roman"/>
          <w:i/>
          <w:sz w:val="20"/>
          <w:szCs w:val="20"/>
        </w:rPr>
        <w:t>mal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i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i/>
          <w:sz w:val="20"/>
          <w:szCs w:val="20"/>
        </w:rPr>
        <w:t>advance</w:t>
      </w:r>
      <w:r w:rsidR="0052227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522279" w:rsidRPr="009A2A5D">
        <w:rPr>
          <w:rFonts w:ascii="Times New Roman" w:hAnsi="Times New Roman" w:cs="Times New Roman"/>
          <w:sz w:val="20"/>
          <w:szCs w:val="20"/>
        </w:rPr>
        <w:t>10: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2E1C89" w:rsidRPr="009A2A5D">
        <w:rPr>
          <w:rFonts w:ascii="Times New Roman" w:hAnsi="Times New Roman" w:cs="Times New Roman"/>
          <w:sz w:val="20"/>
          <w:szCs w:val="20"/>
        </w:rPr>
        <w:t>745-749.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</w:t>
      </w:r>
      <w:r w:rsidR="001951F7" w:rsidRPr="009A2A5D">
        <w:rPr>
          <w:rFonts w:ascii="Times New Roman" w:hAnsi="Times New Roman" w:cs="Times New Roman"/>
          <w:sz w:val="20"/>
          <w:szCs w:val="20"/>
        </w:rPr>
        <w:t>ariku,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S.,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51F7" w:rsidRPr="009A2A5D">
        <w:rPr>
          <w:rFonts w:ascii="Times New Roman" w:hAnsi="Times New Roman" w:cs="Times New Roman"/>
          <w:sz w:val="20"/>
          <w:szCs w:val="20"/>
        </w:rPr>
        <w:t>Jema</w:t>
      </w:r>
      <w:r w:rsidR="00755F7F" w:rsidRPr="009A2A5D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755F7F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H.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5F7F" w:rsidRPr="009A2A5D">
        <w:rPr>
          <w:rFonts w:ascii="Times New Roman" w:hAnsi="Times New Roman" w:cs="Times New Roman"/>
          <w:sz w:val="20"/>
          <w:szCs w:val="20"/>
        </w:rPr>
        <w:t>Molalegne</w:t>
      </w:r>
      <w:proofErr w:type="spellEnd"/>
      <w:r w:rsidR="00755F7F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(2011):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Susceptibility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Assay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951F7" w:rsidRPr="009A2A5D">
        <w:rPr>
          <w:rFonts w:ascii="Times New Roman" w:hAnsi="Times New Roman" w:cs="Times New Roman"/>
          <w:i/>
          <w:iCs/>
          <w:sz w:val="20"/>
          <w:szCs w:val="20"/>
        </w:rPr>
        <w:t>aureus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Isolated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from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Bovine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Farms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sz w:val="20"/>
          <w:szCs w:val="20"/>
        </w:rPr>
        <w:t>of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0D31" w:rsidRPr="009A2A5D">
        <w:rPr>
          <w:rFonts w:ascii="Times New Roman" w:hAnsi="Times New Roman" w:cs="Times New Roman"/>
          <w:sz w:val="20"/>
          <w:szCs w:val="20"/>
        </w:rPr>
        <w:t>Jimma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Town,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South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West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sz w:val="20"/>
          <w:szCs w:val="20"/>
        </w:rPr>
        <w:t>Ethiopia.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180D31" w:rsidRPr="009A2A5D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i/>
          <w:iCs/>
          <w:sz w:val="20"/>
          <w:szCs w:val="20"/>
        </w:rPr>
        <w:t>Animal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80D31" w:rsidRPr="009A2A5D">
        <w:rPr>
          <w:rFonts w:ascii="Times New Roman" w:hAnsi="Times New Roman" w:cs="Times New Roman"/>
          <w:i/>
          <w:iCs/>
          <w:sz w:val="20"/>
          <w:szCs w:val="20"/>
        </w:rPr>
        <w:t>Advances</w:t>
      </w:r>
      <w:r w:rsidR="00BB1084" w:rsidRPr="009A2A5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iCs/>
          <w:sz w:val="20"/>
          <w:szCs w:val="20"/>
        </w:rPr>
        <w:t>10:</w:t>
      </w:r>
      <w:r w:rsidRPr="009A2A5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951F7" w:rsidRPr="009A2A5D">
        <w:rPr>
          <w:rFonts w:ascii="Times New Roman" w:hAnsi="Times New Roman" w:cs="Times New Roman"/>
          <w:iCs/>
          <w:sz w:val="20"/>
          <w:szCs w:val="20"/>
        </w:rPr>
        <w:t>745-749.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T</w:t>
      </w:r>
      <w:r w:rsidR="00335529" w:rsidRPr="009A2A5D">
        <w:rPr>
          <w:rFonts w:ascii="Times New Roman" w:hAnsi="Times New Roman" w:cs="Times New Roman"/>
          <w:sz w:val="20"/>
          <w:szCs w:val="20"/>
        </w:rPr>
        <w:t>esfaye</w:t>
      </w:r>
      <w:proofErr w:type="spellEnd"/>
      <w:r w:rsidR="00335529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G.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Y.,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529" w:rsidRPr="009A2A5D">
        <w:rPr>
          <w:rFonts w:ascii="Times New Roman" w:hAnsi="Times New Roman" w:cs="Times New Roman"/>
          <w:sz w:val="20"/>
          <w:szCs w:val="20"/>
        </w:rPr>
        <w:t>Re</w:t>
      </w:r>
      <w:r w:rsidR="00B46882" w:rsidRPr="009A2A5D">
        <w:rPr>
          <w:rFonts w:ascii="Times New Roman" w:hAnsi="Times New Roman" w:cs="Times New Roman"/>
          <w:sz w:val="20"/>
          <w:szCs w:val="20"/>
        </w:rPr>
        <w:t>gassa</w:t>
      </w:r>
      <w:proofErr w:type="spellEnd"/>
      <w:r w:rsidR="00B46882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F.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G.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6882" w:rsidRPr="009A2A5D">
        <w:rPr>
          <w:rFonts w:ascii="Times New Roman" w:hAnsi="Times New Roman" w:cs="Times New Roman"/>
          <w:sz w:val="20"/>
          <w:szCs w:val="20"/>
        </w:rPr>
        <w:t>Kelay</w:t>
      </w:r>
      <w:proofErr w:type="spellEnd"/>
      <w:r w:rsidR="00B46882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B.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(2010):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Milk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yield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associated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economic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losses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quarters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with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subclinical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due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to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i/>
          <w:iCs/>
          <w:sz w:val="20"/>
          <w:szCs w:val="20"/>
        </w:rPr>
        <w:t>Staphylococcus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35529" w:rsidRPr="009A2A5D">
        <w:rPr>
          <w:rFonts w:ascii="Times New Roman" w:hAnsi="Times New Roman" w:cs="Times New Roman"/>
          <w:sz w:val="20"/>
          <w:szCs w:val="20"/>
        </w:rPr>
        <w:t>aureus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Ethiopian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cross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B1084" w:rsidRPr="009A2A5D">
        <w:rPr>
          <w:rFonts w:ascii="Times New Roman" w:hAnsi="Times New Roman" w:cs="Times New Roman"/>
          <w:sz w:val="20"/>
          <w:szCs w:val="20"/>
        </w:rPr>
        <w:t>bred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B1084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B1084" w:rsidRPr="009A2A5D">
        <w:rPr>
          <w:rFonts w:ascii="Times New Roman" w:hAnsi="Times New Roman" w:cs="Times New Roman"/>
          <w:sz w:val="20"/>
          <w:szCs w:val="20"/>
        </w:rPr>
        <w:t>cows.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i/>
          <w:iCs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i/>
          <w:iCs/>
          <w:sz w:val="20"/>
          <w:szCs w:val="20"/>
        </w:rPr>
        <w:t>animal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i/>
          <w:iCs/>
          <w:sz w:val="20"/>
          <w:szCs w:val="20"/>
        </w:rPr>
        <w:t>health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i/>
          <w:iCs/>
          <w:sz w:val="20"/>
          <w:szCs w:val="20"/>
        </w:rPr>
        <w:t>production,</w:t>
      </w:r>
      <w:r w:rsidRPr="009A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42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(5)</w:t>
      </w:r>
      <w:r w:rsidR="00B46882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P</w:t>
      </w:r>
      <w:r w:rsidR="00335529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335529" w:rsidRPr="009A2A5D">
        <w:rPr>
          <w:rFonts w:ascii="Times New Roman" w:hAnsi="Times New Roman" w:cs="Times New Roman"/>
          <w:sz w:val="20"/>
          <w:szCs w:val="20"/>
        </w:rPr>
        <w:t>925-931.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sz w:val="20"/>
          <w:szCs w:val="20"/>
        </w:rPr>
        <w:t>T</w:t>
      </w:r>
      <w:r w:rsidR="00B46882" w:rsidRPr="009A2A5D">
        <w:rPr>
          <w:rFonts w:ascii="Times New Roman" w:hAnsi="Times New Roman" w:cs="Times New Roman"/>
          <w:sz w:val="20"/>
          <w:szCs w:val="20"/>
        </w:rPr>
        <w:t>hirapatsakun</w:t>
      </w:r>
      <w:proofErr w:type="spellEnd"/>
      <w:r w:rsidR="00B46882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T.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(</w:t>
      </w:r>
      <w:r w:rsidR="00D83AA1" w:rsidRPr="009A2A5D">
        <w:rPr>
          <w:rFonts w:ascii="Times New Roman" w:hAnsi="Times New Roman" w:cs="Times New Roman"/>
          <w:sz w:val="20"/>
          <w:szCs w:val="20"/>
        </w:rPr>
        <w:t>1999</w:t>
      </w:r>
      <w:r w:rsidR="00B46882" w:rsidRPr="009A2A5D">
        <w:rPr>
          <w:rFonts w:ascii="Times New Roman" w:hAnsi="Times New Roman" w:cs="Times New Roman"/>
          <w:sz w:val="20"/>
          <w:szCs w:val="20"/>
        </w:rPr>
        <w:t>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management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E14EF3" w:rsidRPr="009A2A5D">
        <w:rPr>
          <w:rFonts w:ascii="Times New Roman" w:hAnsi="Times New Roman" w:cs="Times New Roman"/>
          <w:sz w:val="20"/>
          <w:szCs w:val="20"/>
        </w:rPr>
        <w:t>Smallholder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dairying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in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the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tropics.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In: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Hunt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6882" w:rsidRPr="009A2A5D">
        <w:rPr>
          <w:rFonts w:ascii="Times New Roman" w:hAnsi="Times New Roman" w:cs="Times New Roman"/>
          <w:sz w:val="20"/>
          <w:szCs w:val="20"/>
        </w:rPr>
        <w:t>Chantalakhana</w:t>
      </w:r>
      <w:proofErr w:type="spellEnd"/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46882" w:rsidRPr="009A2A5D">
        <w:rPr>
          <w:rFonts w:ascii="Times New Roman" w:hAnsi="Times New Roman" w:cs="Times New Roman"/>
          <w:sz w:val="20"/>
          <w:szCs w:val="20"/>
        </w:rPr>
        <w:t>e</w:t>
      </w:r>
      <w:r w:rsidR="00D83AA1" w:rsidRPr="009A2A5D">
        <w:rPr>
          <w:rFonts w:ascii="Times New Roman" w:hAnsi="Times New Roman" w:cs="Times New Roman"/>
          <w:sz w:val="20"/>
          <w:szCs w:val="20"/>
        </w:rPr>
        <w:t>ds</w:t>
      </w:r>
      <w:proofErr w:type="spellEnd"/>
      <w:r w:rsidR="00D83AA1" w:rsidRPr="009A2A5D">
        <w:rPr>
          <w:rFonts w:ascii="Times New Roman" w:hAnsi="Times New Roman" w:cs="Times New Roman"/>
          <w:sz w:val="20"/>
          <w:szCs w:val="20"/>
        </w:rPr>
        <w:t>).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I</w:t>
      </w:r>
      <w:r w:rsidR="00630C76" w:rsidRPr="009A2A5D">
        <w:rPr>
          <w:rFonts w:ascii="Times New Roman" w:hAnsi="Times New Roman" w:cs="Times New Roman"/>
          <w:sz w:val="20"/>
          <w:szCs w:val="20"/>
        </w:rPr>
        <w:t>nternational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L</w:t>
      </w:r>
      <w:r w:rsidR="00630C76" w:rsidRPr="009A2A5D">
        <w:rPr>
          <w:rFonts w:ascii="Times New Roman" w:hAnsi="Times New Roman" w:cs="Times New Roman"/>
          <w:sz w:val="20"/>
          <w:szCs w:val="20"/>
        </w:rPr>
        <w:t>ivestock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R</w:t>
      </w:r>
      <w:r w:rsidR="00630C76" w:rsidRPr="009A2A5D">
        <w:rPr>
          <w:rFonts w:ascii="Times New Roman" w:hAnsi="Times New Roman" w:cs="Times New Roman"/>
          <w:sz w:val="20"/>
          <w:szCs w:val="20"/>
        </w:rPr>
        <w:t>esearch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I</w:t>
      </w:r>
      <w:r w:rsidR="00630C76" w:rsidRPr="009A2A5D">
        <w:rPr>
          <w:rFonts w:ascii="Times New Roman" w:hAnsi="Times New Roman" w:cs="Times New Roman"/>
          <w:sz w:val="20"/>
          <w:szCs w:val="20"/>
        </w:rPr>
        <w:t>nstitute</w:t>
      </w:r>
      <w:r w:rsidR="00D83AA1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Kenya,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630C76" w:rsidRPr="009A2A5D">
        <w:rPr>
          <w:rFonts w:ascii="Times New Roman" w:hAnsi="Times New Roman" w:cs="Times New Roman"/>
          <w:sz w:val="20"/>
          <w:szCs w:val="20"/>
        </w:rPr>
        <w:t>Nairobi.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P</w:t>
      </w:r>
      <w:r w:rsidR="00D83AA1" w:rsidRPr="009A2A5D">
        <w:rPr>
          <w:rFonts w:ascii="Times New Roman" w:hAnsi="Times New Roman" w:cs="Times New Roman"/>
          <w:sz w:val="20"/>
          <w:szCs w:val="20"/>
        </w:rPr>
        <w:t>p.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D83AA1" w:rsidRPr="009A2A5D">
        <w:rPr>
          <w:rFonts w:ascii="Times New Roman" w:hAnsi="Times New Roman" w:cs="Times New Roman"/>
          <w:sz w:val="20"/>
          <w:szCs w:val="20"/>
        </w:rPr>
        <w:t>299-339</w:t>
      </w:r>
      <w:r w:rsidR="00B1517C" w:rsidRPr="009A2A5D">
        <w:rPr>
          <w:rFonts w:ascii="Times New Roman" w:hAnsi="Times New Roman" w:cs="Times New Roman"/>
          <w:sz w:val="20"/>
          <w:szCs w:val="20"/>
        </w:rPr>
        <w:t>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A2A5D">
        <w:rPr>
          <w:rFonts w:ascii="Times New Roman" w:hAnsi="Times New Roman" w:cs="Times New Roman"/>
          <w:sz w:val="20"/>
          <w:szCs w:val="20"/>
        </w:rPr>
        <w:t>T</w:t>
      </w:r>
      <w:r w:rsidR="00C66DC8" w:rsidRPr="009A2A5D">
        <w:rPr>
          <w:rFonts w:ascii="Times New Roman" w:hAnsi="Times New Roman" w:cs="Times New Roman"/>
          <w:sz w:val="20"/>
          <w:szCs w:val="20"/>
        </w:rPr>
        <w:t>yler,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DC8" w:rsidRPr="009A2A5D">
        <w:rPr>
          <w:rFonts w:ascii="Times New Roman" w:hAnsi="Times New Roman" w:cs="Times New Roman"/>
          <w:sz w:val="20"/>
          <w:szCs w:val="20"/>
        </w:rPr>
        <w:t>H.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D.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and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6DC8" w:rsidRPr="009A2A5D">
        <w:rPr>
          <w:rFonts w:ascii="Times New Roman" w:hAnsi="Times New Roman" w:cs="Times New Roman"/>
          <w:sz w:val="20"/>
          <w:szCs w:val="20"/>
        </w:rPr>
        <w:t>Ensminger</w:t>
      </w:r>
      <w:proofErr w:type="spellEnd"/>
      <w:r w:rsidR="00C66DC8" w:rsidRPr="009A2A5D">
        <w:rPr>
          <w:rFonts w:ascii="Times New Roman" w:hAnsi="Times New Roman" w:cs="Times New Roman"/>
          <w:sz w:val="20"/>
          <w:szCs w:val="20"/>
        </w:rPr>
        <w:t>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E.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M.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(</w:t>
      </w:r>
      <w:r w:rsidR="00C66DC8" w:rsidRPr="009A2A5D">
        <w:rPr>
          <w:rFonts w:ascii="Times New Roman" w:hAnsi="Times New Roman" w:cs="Times New Roman"/>
          <w:sz w:val="20"/>
          <w:szCs w:val="20"/>
        </w:rPr>
        <w:t>2006</w:t>
      </w:r>
      <w:r w:rsidR="00B46882" w:rsidRPr="009A2A5D">
        <w:rPr>
          <w:rFonts w:ascii="Times New Roman" w:hAnsi="Times New Roman" w:cs="Times New Roman"/>
          <w:sz w:val="20"/>
          <w:szCs w:val="20"/>
        </w:rPr>
        <w:t>):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Dairy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Cattle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B46882" w:rsidRPr="009A2A5D">
        <w:rPr>
          <w:rFonts w:ascii="Times New Roman" w:hAnsi="Times New Roman" w:cs="Times New Roman"/>
          <w:sz w:val="20"/>
          <w:szCs w:val="20"/>
        </w:rPr>
        <w:t>Science.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DC8" w:rsidRPr="009A2A5D">
        <w:rPr>
          <w:rFonts w:ascii="Times New Roman" w:hAnsi="Times New Roman" w:cs="Times New Roman"/>
          <w:sz w:val="20"/>
          <w:szCs w:val="20"/>
        </w:rPr>
        <w:t>New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sz w:val="20"/>
          <w:szCs w:val="20"/>
        </w:rPr>
        <w:t>Jersey: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sz w:val="20"/>
          <w:szCs w:val="20"/>
        </w:rPr>
        <w:t>Pearson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sz w:val="20"/>
          <w:szCs w:val="20"/>
        </w:rPr>
        <w:t>Prentice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sz w:val="20"/>
          <w:szCs w:val="20"/>
        </w:rPr>
        <w:t>Hall,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DC8" w:rsidRPr="009A2A5D">
        <w:rPr>
          <w:rFonts w:ascii="Times New Roman" w:hAnsi="Times New Roman" w:cs="Times New Roman"/>
          <w:sz w:val="20"/>
          <w:szCs w:val="20"/>
        </w:rPr>
        <w:t>213:</w:t>
      </w:r>
      <w:r w:rsidRPr="009A2A5D">
        <w:rPr>
          <w:rFonts w:ascii="Times New Roman" w:hAnsi="Times New Roman" w:cs="Times New Roman"/>
          <w:sz w:val="20"/>
          <w:szCs w:val="20"/>
        </w:rPr>
        <w:t xml:space="preserve"> </w:t>
      </w:r>
      <w:r w:rsidR="00C66DC8" w:rsidRPr="009A2A5D">
        <w:rPr>
          <w:rFonts w:ascii="Times New Roman" w:hAnsi="Times New Roman" w:cs="Times New Roman"/>
          <w:sz w:val="20"/>
          <w:szCs w:val="20"/>
        </w:rPr>
        <w:t>465-470</w:t>
      </w:r>
      <w:r w:rsidR="00042C13" w:rsidRPr="009A2A5D">
        <w:rPr>
          <w:rFonts w:ascii="Times New Roman" w:hAnsi="Times New Roman" w:cs="Times New Roman"/>
          <w:sz w:val="20"/>
          <w:szCs w:val="20"/>
        </w:rPr>
        <w:t>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W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orkineh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S.,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712F2" w:rsidRPr="009A2A5D">
        <w:rPr>
          <w:rFonts w:ascii="Times New Roman" w:hAnsi="Times New Roman" w:cs="Times New Roman"/>
          <w:bCs/>
          <w:sz w:val="20"/>
          <w:szCs w:val="20"/>
        </w:rPr>
        <w:t>Bayleyegn</w:t>
      </w:r>
      <w:proofErr w:type="spellEnd"/>
      <w:r w:rsidR="00C712F2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M.,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712F2" w:rsidRPr="009A2A5D">
        <w:rPr>
          <w:rFonts w:ascii="Times New Roman" w:hAnsi="Times New Roman" w:cs="Times New Roman"/>
          <w:bCs/>
          <w:sz w:val="20"/>
          <w:szCs w:val="20"/>
        </w:rPr>
        <w:t>Mekonnen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H.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712F2" w:rsidRPr="009A2A5D">
        <w:rPr>
          <w:rFonts w:ascii="Times New Roman" w:hAnsi="Times New Roman" w:cs="Times New Roman"/>
          <w:bCs/>
          <w:sz w:val="20"/>
          <w:szCs w:val="20"/>
        </w:rPr>
        <w:t>Potgieter</w:t>
      </w:r>
      <w:proofErr w:type="spellEnd"/>
      <w:r w:rsidR="00C712F2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L.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N.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D.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(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2002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Prevalence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712F2" w:rsidRPr="009A2A5D">
        <w:rPr>
          <w:rFonts w:ascii="Times New Roman" w:hAnsi="Times New Roman" w:cs="Times New Roman"/>
          <w:bCs/>
          <w:sz w:val="20"/>
          <w:szCs w:val="20"/>
        </w:rPr>
        <w:t>Aetiology</w:t>
      </w:r>
      <w:proofErr w:type="spellEnd"/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Cows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from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Two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Major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Ethiopian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Dairies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i/>
          <w:sz w:val="20"/>
          <w:szCs w:val="20"/>
        </w:rPr>
        <w:t>Tropical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i/>
          <w:sz w:val="20"/>
          <w:szCs w:val="20"/>
        </w:rPr>
        <w:t>Animal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i/>
          <w:sz w:val="20"/>
          <w:szCs w:val="20"/>
        </w:rPr>
        <w:t>Health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i/>
          <w:sz w:val="20"/>
          <w:szCs w:val="20"/>
        </w:rPr>
        <w:t>Production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34: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12F2" w:rsidRPr="009A2A5D">
        <w:rPr>
          <w:rFonts w:ascii="Times New Roman" w:hAnsi="Times New Roman" w:cs="Times New Roman"/>
          <w:bCs/>
          <w:sz w:val="20"/>
          <w:szCs w:val="20"/>
        </w:rPr>
        <w:t>19-25.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Z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adoks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R.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N.,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93CFC" w:rsidRPr="009A2A5D">
        <w:rPr>
          <w:rFonts w:ascii="Times New Roman" w:hAnsi="Times New Roman" w:cs="Times New Roman"/>
          <w:bCs/>
          <w:sz w:val="20"/>
          <w:szCs w:val="20"/>
        </w:rPr>
        <w:t>Allore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H.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G.,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93CFC" w:rsidRPr="009A2A5D">
        <w:rPr>
          <w:rFonts w:ascii="Times New Roman" w:hAnsi="Times New Roman" w:cs="Times New Roman"/>
          <w:bCs/>
          <w:sz w:val="20"/>
          <w:szCs w:val="20"/>
        </w:rPr>
        <w:t>Barkema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H.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W.,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93CFC" w:rsidRPr="009A2A5D">
        <w:rPr>
          <w:rFonts w:ascii="Times New Roman" w:hAnsi="Times New Roman" w:cs="Times New Roman"/>
          <w:bCs/>
          <w:sz w:val="20"/>
          <w:szCs w:val="20"/>
        </w:rPr>
        <w:t>Sampimon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O.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C.,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93CFC" w:rsidRPr="009A2A5D">
        <w:rPr>
          <w:rFonts w:ascii="Times New Roman" w:hAnsi="Times New Roman" w:cs="Times New Roman"/>
          <w:bCs/>
          <w:sz w:val="20"/>
          <w:szCs w:val="20"/>
        </w:rPr>
        <w:t>Wellenberg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G.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J.,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93CFC" w:rsidRPr="009A2A5D">
        <w:rPr>
          <w:rFonts w:ascii="Times New Roman" w:hAnsi="Times New Roman" w:cs="Times New Roman"/>
          <w:bCs/>
          <w:sz w:val="20"/>
          <w:szCs w:val="20"/>
        </w:rPr>
        <w:t>Grohn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Y.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T.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93CFC" w:rsidRPr="009A2A5D">
        <w:rPr>
          <w:rFonts w:ascii="Times New Roman" w:hAnsi="Times New Roman" w:cs="Times New Roman"/>
          <w:bCs/>
          <w:sz w:val="20"/>
          <w:szCs w:val="20"/>
        </w:rPr>
        <w:t>Schukken</w:t>
      </w:r>
      <w:proofErr w:type="spellEnd"/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Y.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H.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(2001):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quarter-level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risk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factors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for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Streptococcus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A93CFC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uberis</w:t>
      </w:r>
      <w:proofErr w:type="spellEnd"/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Staphylococcus</w:t>
      </w:r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042C13"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>aureus</w:t>
      </w:r>
      <w:proofErr w:type="spellEnd"/>
      <w:r w:rsidRPr="009A2A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mastitis.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i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i/>
          <w:sz w:val="20"/>
          <w:szCs w:val="20"/>
        </w:rPr>
        <w:t>Science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C13" w:rsidRPr="009A2A5D">
        <w:rPr>
          <w:rFonts w:ascii="Times New Roman" w:hAnsi="Times New Roman" w:cs="Times New Roman"/>
          <w:bCs/>
          <w:sz w:val="20"/>
          <w:szCs w:val="20"/>
        </w:rPr>
        <w:t>84: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3CFC" w:rsidRPr="009A2A5D">
        <w:rPr>
          <w:rFonts w:ascii="Times New Roman" w:hAnsi="Times New Roman" w:cs="Times New Roman"/>
          <w:bCs/>
          <w:sz w:val="20"/>
          <w:szCs w:val="20"/>
        </w:rPr>
        <w:t>2649–2663.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Z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adoks</w:t>
      </w:r>
      <w:proofErr w:type="spellEnd"/>
      <w:r w:rsidR="000908D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R.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N.,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Middleton,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J.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R.,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McDougall,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S.,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08D3" w:rsidRPr="009A2A5D">
        <w:rPr>
          <w:rFonts w:ascii="Times New Roman" w:hAnsi="Times New Roman" w:cs="Times New Roman"/>
          <w:bCs/>
          <w:sz w:val="20"/>
          <w:szCs w:val="20"/>
        </w:rPr>
        <w:t>Katholm</w:t>
      </w:r>
      <w:proofErr w:type="spellEnd"/>
      <w:r w:rsidR="000908D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J.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08D3" w:rsidRPr="009A2A5D">
        <w:rPr>
          <w:rFonts w:ascii="Times New Roman" w:hAnsi="Times New Roman" w:cs="Times New Roman"/>
          <w:bCs/>
          <w:sz w:val="20"/>
          <w:szCs w:val="20"/>
        </w:rPr>
        <w:t>Schukken</w:t>
      </w:r>
      <w:proofErr w:type="spellEnd"/>
      <w:r w:rsidR="000908D3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Y.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H.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(2011):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Molecular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epidemiology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pathogens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cattle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comparative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r</w:t>
      </w:r>
      <w:r w:rsidR="0096627F" w:rsidRPr="009A2A5D">
        <w:rPr>
          <w:rFonts w:ascii="Times New Roman" w:hAnsi="Times New Roman" w:cs="Times New Roman"/>
          <w:bCs/>
          <w:sz w:val="20"/>
          <w:szCs w:val="20"/>
        </w:rPr>
        <w:t>elevance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627F" w:rsidRPr="009A2A5D">
        <w:rPr>
          <w:rFonts w:ascii="Times New Roman" w:hAnsi="Times New Roman" w:cs="Times New Roman"/>
          <w:bCs/>
          <w:sz w:val="20"/>
          <w:szCs w:val="20"/>
        </w:rPr>
        <w:t>to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627F" w:rsidRPr="009A2A5D">
        <w:rPr>
          <w:rFonts w:ascii="Times New Roman" w:hAnsi="Times New Roman" w:cs="Times New Roman"/>
          <w:bCs/>
          <w:sz w:val="20"/>
          <w:szCs w:val="20"/>
        </w:rPr>
        <w:t>humans.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627F" w:rsidRPr="009A2A5D">
        <w:rPr>
          <w:rFonts w:ascii="Times New Roman" w:hAnsi="Times New Roman" w:cs="Times New Roman"/>
          <w:bCs/>
          <w:sz w:val="20"/>
          <w:szCs w:val="20"/>
        </w:rPr>
        <w:t>Journal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627F" w:rsidRPr="009A2A5D">
        <w:rPr>
          <w:rFonts w:ascii="Times New Roman" w:hAnsi="Times New Roman" w:cs="Times New Roman"/>
          <w:bCs/>
          <w:sz w:val="20"/>
          <w:szCs w:val="20"/>
        </w:rPr>
        <w:t>of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627F" w:rsidRPr="009A2A5D">
        <w:rPr>
          <w:rFonts w:ascii="Times New Roman" w:hAnsi="Times New Roman" w:cs="Times New Roman"/>
          <w:bCs/>
          <w:sz w:val="20"/>
          <w:szCs w:val="20"/>
        </w:rPr>
        <w:t>m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ammary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Gland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Biological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908D3" w:rsidRPr="009A2A5D">
        <w:rPr>
          <w:rFonts w:ascii="Times New Roman" w:hAnsi="Times New Roman" w:cs="Times New Roman"/>
          <w:bCs/>
          <w:sz w:val="20"/>
          <w:szCs w:val="20"/>
        </w:rPr>
        <w:t>Neoplasia</w:t>
      </w:r>
      <w:proofErr w:type="spellEnd"/>
      <w:r w:rsidR="000908D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16: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08D3" w:rsidRPr="009A2A5D">
        <w:rPr>
          <w:rFonts w:ascii="Times New Roman" w:hAnsi="Times New Roman" w:cs="Times New Roman"/>
          <w:bCs/>
          <w:sz w:val="20"/>
          <w:szCs w:val="20"/>
        </w:rPr>
        <w:t>357-372.</w:t>
      </w:r>
    </w:p>
    <w:p w:rsidR="00584D74" w:rsidRPr="009A2A5D" w:rsidRDefault="00584D74" w:rsidP="00584D74">
      <w:pPr>
        <w:pStyle w:val="ListParagraph"/>
        <w:numPr>
          <w:ilvl w:val="1"/>
          <w:numId w:val="11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i/>
          <w:sz w:val="20"/>
          <w:szCs w:val="20"/>
          <w:lang w:eastAsia="zh-CN"/>
        </w:rPr>
      </w:pPr>
      <w:proofErr w:type="spellStart"/>
      <w:r w:rsidRPr="009A2A5D">
        <w:rPr>
          <w:rFonts w:ascii="Times New Roman" w:hAnsi="Times New Roman" w:cs="Times New Roman"/>
          <w:bCs/>
          <w:sz w:val="20"/>
          <w:szCs w:val="20"/>
        </w:rPr>
        <w:t>Z</w:t>
      </w:r>
      <w:r w:rsidR="00BD4A83" w:rsidRPr="009A2A5D">
        <w:rPr>
          <w:rFonts w:ascii="Times New Roman" w:hAnsi="Times New Roman" w:cs="Times New Roman"/>
          <w:bCs/>
          <w:sz w:val="20"/>
          <w:szCs w:val="20"/>
        </w:rPr>
        <w:t>adoks</w:t>
      </w:r>
      <w:proofErr w:type="spellEnd"/>
      <w:r w:rsidR="00BD4A83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6981" w:rsidRPr="009A2A5D">
        <w:rPr>
          <w:rFonts w:ascii="Times New Roman" w:hAnsi="Times New Roman" w:cs="Times New Roman"/>
          <w:bCs/>
          <w:sz w:val="20"/>
          <w:szCs w:val="20"/>
        </w:rPr>
        <w:t>N.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6981" w:rsidRPr="009A2A5D">
        <w:rPr>
          <w:rFonts w:ascii="Times New Roman" w:hAnsi="Times New Roman" w:cs="Times New Roman"/>
          <w:bCs/>
          <w:sz w:val="20"/>
          <w:szCs w:val="20"/>
        </w:rPr>
        <w:t>R.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6981" w:rsidRPr="009A2A5D">
        <w:rPr>
          <w:rFonts w:ascii="Times New Roman" w:hAnsi="Times New Roman" w:cs="Times New Roman"/>
          <w:bCs/>
          <w:sz w:val="20"/>
          <w:szCs w:val="20"/>
        </w:rPr>
        <w:t>(2014):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6981" w:rsidRPr="009A2A5D">
        <w:rPr>
          <w:rFonts w:ascii="Times New Roman" w:hAnsi="Times New Roman" w:cs="Times New Roman"/>
          <w:bCs/>
          <w:sz w:val="20"/>
          <w:szCs w:val="20"/>
        </w:rPr>
        <w:t>Understanding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6981" w:rsidRPr="009A2A5D">
        <w:rPr>
          <w:rFonts w:ascii="Times New Roman" w:hAnsi="Times New Roman" w:cs="Times New Roman"/>
          <w:bCs/>
          <w:sz w:val="20"/>
          <w:szCs w:val="20"/>
        </w:rPr>
        <w:t>the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6981" w:rsidRPr="009A2A5D">
        <w:rPr>
          <w:rFonts w:ascii="Times New Roman" w:hAnsi="Times New Roman" w:cs="Times New Roman"/>
          <w:bCs/>
          <w:sz w:val="20"/>
          <w:szCs w:val="20"/>
        </w:rPr>
        <w:t>source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s,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transmission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routes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and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prognos</w:t>
      </w:r>
      <w:r w:rsidR="004E6F5B" w:rsidRPr="009A2A5D">
        <w:rPr>
          <w:rFonts w:ascii="Times New Roman" w:hAnsi="Times New Roman" w:cs="Times New Roman"/>
          <w:bCs/>
          <w:sz w:val="20"/>
          <w:szCs w:val="20"/>
        </w:rPr>
        <w:t>e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E6F5B" w:rsidRPr="009A2A5D">
        <w:rPr>
          <w:rFonts w:ascii="Times New Roman" w:hAnsi="Times New Roman" w:cs="Times New Roman"/>
          <w:bCs/>
          <w:sz w:val="20"/>
          <w:szCs w:val="20"/>
        </w:rPr>
        <w:t>for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mastitis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287C" w:rsidRPr="009A2A5D">
        <w:rPr>
          <w:rFonts w:ascii="Times New Roman" w:hAnsi="Times New Roman" w:cs="Times New Roman"/>
          <w:bCs/>
          <w:sz w:val="20"/>
          <w:szCs w:val="20"/>
        </w:rPr>
        <w:t>pathogens</w:t>
      </w:r>
      <w:r w:rsidR="004E6F5B" w:rsidRPr="009A2A5D">
        <w:rPr>
          <w:rFonts w:ascii="Times New Roman" w:hAnsi="Times New Roman" w:cs="Times New Roman"/>
          <w:bCs/>
          <w:sz w:val="20"/>
          <w:szCs w:val="20"/>
        </w:rPr>
        <w:t>.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bCs/>
          <w:i/>
          <w:sz w:val="20"/>
          <w:szCs w:val="20"/>
        </w:rPr>
        <w:t>Advances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bCs/>
          <w:i/>
          <w:sz w:val="20"/>
          <w:szCs w:val="20"/>
        </w:rPr>
        <w:t>in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bCs/>
          <w:i/>
          <w:sz w:val="20"/>
          <w:szCs w:val="20"/>
        </w:rPr>
        <w:t>dairy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bCs/>
          <w:sz w:val="20"/>
          <w:szCs w:val="20"/>
        </w:rPr>
        <w:t>Cow</w:t>
      </w:r>
      <w:r w:rsidRPr="009A2A5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C1C3B" w:rsidRPr="009A2A5D">
        <w:rPr>
          <w:rFonts w:ascii="Times New Roman" w:hAnsi="Times New Roman" w:cs="Times New Roman"/>
          <w:bCs/>
          <w:i/>
          <w:sz w:val="20"/>
          <w:szCs w:val="20"/>
        </w:rPr>
        <w:t>te</w:t>
      </w:r>
      <w:r w:rsidR="00755F7F" w:rsidRPr="009A2A5D">
        <w:rPr>
          <w:rFonts w:ascii="Times New Roman" w:hAnsi="Times New Roman" w:cs="Times New Roman"/>
          <w:bCs/>
          <w:i/>
          <w:sz w:val="20"/>
          <w:szCs w:val="20"/>
        </w:rPr>
        <w:t>chnology</w:t>
      </w:r>
      <w:r w:rsidR="00755F7F" w:rsidRPr="009A2A5D">
        <w:rPr>
          <w:rFonts w:ascii="Times New Roman" w:hAnsi="Times New Roman" w:cs="Times New Roman"/>
          <w:bCs/>
          <w:sz w:val="20"/>
          <w:szCs w:val="20"/>
        </w:rPr>
        <w:t>,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bCs/>
          <w:i/>
          <w:sz w:val="20"/>
          <w:szCs w:val="20"/>
        </w:rPr>
        <w:t>26:</w:t>
      </w:r>
      <w:r w:rsidRPr="009A2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5F7F" w:rsidRPr="009A2A5D">
        <w:rPr>
          <w:rFonts w:ascii="Times New Roman" w:hAnsi="Times New Roman" w:cs="Times New Roman"/>
          <w:bCs/>
          <w:sz w:val="20"/>
          <w:szCs w:val="20"/>
        </w:rPr>
        <w:t>91-100</w:t>
      </w:r>
      <w:r w:rsidRPr="009A2A5D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.</w:t>
      </w:r>
    </w:p>
    <w:p w:rsidR="00584D74" w:rsidRPr="009A2A5D" w:rsidRDefault="00584D74" w:rsidP="00584D74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i/>
          <w:sz w:val="20"/>
          <w:szCs w:val="20"/>
          <w:lang w:eastAsia="zh-CN"/>
        </w:rPr>
        <w:sectPr w:rsidR="00584D74" w:rsidRPr="009A2A5D" w:rsidSect="000B3411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84D74" w:rsidRPr="009A2A5D" w:rsidRDefault="00584D74" w:rsidP="00584D74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584D74" w:rsidRPr="009A2A5D" w:rsidRDefault="00584D74" w:rsidP="00584D74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BD4A83" w:rsidRPr="009A2A5D" w:rsidRDefault="00584D74" w:rsidP="00584D74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2A5D">
        <w:rPr>
          <w:rFonts w:ascii="Times New Roman" w:hAnsi="Times New Roman" w:cs="Times New Roman"/>
          <w:bCs/>
          <w:sz w:val="20"/>
          <w:szCs w:val="20"/>
        </w:rPr>
        <w:t>3/25/2017</w:t>
      </w:r>
    </w:p>
    <w:sectPr w:rsidR="00BD4A83" w:rsidRPr="009A2A5D" w:rsidSect="00A00A5B">
      <w:type w:val="continuous"/>
      <w:pgSz w:w="12242" w:h="15842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71" w:rsidRDefault="00445D71" w:rsidP="00CD4950">
      <w:pPr>
        <w:spacing w:after="0" w:line="240" w:lineRule="auto"/>
      </w:pPr>
      <w:r>
        <w:separator/>
      </w:r>
    </w:p>
  </w:endnote>
  <w:endnote w:type="continuationSeparator" w:id="0">
    <w:p w:rsidR="00445D71" w:rsidRDefault="00445D71" w:rsidP="00CD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74" w:rsidRPr="00584D74" w:rsidRDefault="00901CCA" w:rsidP="00584D7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84D74">
      <w:rPr>
        <w:rFonts w:ascii="Times New Roman" w:hAnsi="Times New Roman" w:cs="Times New Roman"/>
        <w:sz w:val="20"/>
      </w:rPr>
      <w:fldChar w:fldCharType="begin"/>
    </w:r>
    <w:r w:rsidR="00584D74" w:rsidRPr="00584D74">
      <w:rPr>
        <w:rFonts w:ascii="Times New Roman" w:hAnsi="Times New Roman" w:cs="Times New Roman"/>
        <w:sz w:val="20"/>
      </w:rPr>
      <w:instrText xml:space="preserve"> page </w:instrText>
    </w:r>
    <w:r w:rsidRPr="00584D74">
      <w:rPr>
        <w:rFonts w:ascii="Times New Roman" w:hAnsi="Times New Roman" w:cs="Times New Roman"/>
        <w:sz w:val="20"/>
      </w:rPr>
      <w:fldChar w:fldCharType="separate"/>
    </w:r>
    <w:r w:rsidR="00937293">
      <w:rPr>
        <w:rFonts w:ascii="Times New Roman" w:hAnsi="Times New Roman" w:cs="Times New Roman"/>
        <w:noProof/>
        <w:sz w:val="20"/>
      </w:rPr>
      <w:t>1</w:t>
    </w:r>
    <w:r w:rsidRPr="00584D74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74" w:rsidRPr="00584D74" w:rsidRDefault="00901CCA" w:rsidP="00584D7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84D74">
      <w:rPr>
        <w:rFonts w:ascii="Times New Roman" w:hAnsi="Times New Roman" w:cs="Times New Roman"/>
        <w:sz w:val="20"/>
      </w:rPr>
      <w:fldChar w:fldCharType="begin"/>
    </w:r>
    <w:r w:rsidR="00584D74" w:rsidRPr="00584D74">
      <w:rPr>
        <w:rFonts w:ascii="Times New Roman" w:hAnsi="Times New Roman" w:cs="Times New Roman"/>
        <w:sz w:val="20"/>
      </w:rPr>
      <w:instrText xml:space="preserve"> page </w:instrText>
    </w:r>
    <w:r w:rsidRPr="00584D74">
      <w:rPr>
        <w:rFonts w:ascii="Times New Roman" w:hAnsi="Times New Roman" w:cs="Times New Roman"/>
        <w:sz w:val="20"/>
      </w:rPr>
      <w:fldChar w:fldCharType="separate"/>
    </w:r>
    <w:r w:rsidR="00937293">
      <w:rPr>
        <w:rFonts w:ascii="Times New Roman" w:hAnsi="Times New Roman" w:cs="Times New Roman"/>
        <w:noProof/>
        <w:sz w:val="20"/>
      </w:rPr>
      <w:t>2</w:t>
    </w:r>
    <w:r w:rsidRPr="00584D74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74" w:rsidRPr="00584D74" w:rsidRDefault="00901CCA" w:rsidP="00584D7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84D74">
      <w:rPr>
        <w:rFonts w:ascii="Times New Roman" w:hAnsi="Times New Roman" w:cs="Times New Roman"/>
        <w:sz w:val="20"/>
      </w:rPr>
      <w:fldChar w:fldCharType="begin"/>
    </w:r>
    <w:r w:rsidR="00584D74" w:rsidRPr="00584D74">
      <w:rPr>
        <w:rFonts w:ascii="Times New Roman" w:hAnsi="Times New Roman" w:cs="Times New Roman"/>
        <w:sz w:val="20"/>
      </w:rPr>
      <w:instrText xml:space="preserve"> page </w:instrText>
    </w:r>
    <w:r w:rsidRPr="00584D74">
      <w:rPr>
        <w:rFonts w:ascii="Times New Roman" w:hAnsi="Times New Roman" w:cs="Times New Roman"/>
        <w:sz w:val="20"/>
      </w:rPr>
      <w:fldChar w:fldCharType="separate"/>
    </w:r>
    <w:r w:rsidR="00584D74">
      <w:rPr>
        <w:rFonts w:ascii="Times New Roman" w:hAnsi="Times New Roman" w:cs="Times New Roman"/>
        <w:noProof/>
        <w:sz w:val="20"/>
      </w:rPr>
      <w:t>I</w:t>
    </w:r>
    <w:r w:rsidRPr="00584D74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C8" w:rsidRPr="00584D74" w:rsidRDefault="00901CCA" w:rsidP="00584D7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84D74">
      <w:rPr>
        <w:rFonts w:ascii="Times New Roman" w:hAnsi="Times New Roman" w:cs="Times New Roman"/>
        <w:sz w:val="20"/>
      </w:rPr>
      <w:fldChar w:fldCharType="begin"/>
    </w:r>
    <w:r w:rsidR="00584D74" w:rsidRPr="00584D74">
      <w:rPr>
        <w:rFonts w:ascii="Times New Roman" w:hAnsi="Times New Roman" w:cs="Times New Roman"/>
        <w:sz w:val="20"/>
      </w:rPr>
      <w:instrText xml:space="preserve"> page </w:instrText>
    </w:r>
    <w:r w:rsidRPr="00584D74">
      <w:rPr>
        <w:rFonts w:ascii="Times New Roman" w:hAnsi="Times New Roman" w:cs="Times New Roman"/>
        <w:sz w:val="20"/>
      </w:rPr>
      <w:fldChar w:fldCharType="separate"/>
    </w:r>
    <w:r w:rsidR="00937293">
      <w:rPr>
        <w:rFonts w:ascii="Times New Roman" w:hAnsi="Times New Roman" w:cs="Times New Roman"/>
        <w:noProof/>
        <w:sz w:val="20"/>
      </w:rPr>
      <w:t>4</w:t>
    </w:r>
    <w:r w:rsidRPr="00584D74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71" w:rsidRDefault="00445D71" w:rsidP="00CD4950">
      <w:pPr>
        <w:spacing w:after="0" w:line="240" w:lineRule="auto"/>
      </w:pPr>
      <w:r>
        <w:separator/>
      </w:r>
    </w:p>
  </w:footnote>
  <w:footnote w:type="continuationSeparator" w:id="0">
    <w:p w:rsidR="00445D71" w:rsidRDefault="00445D71" w:rsidP="00CD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74" w:rsidRPr="00584D74" w:rsidRDefault="00584D74" w:rsidP="00584D7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84D74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584D74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584D74">
      <w:rPr>
        <w:rFonts w:ascii="Times New Roman" w:hAnsi="Times New Roman" w:cs="Times New Roman"/>
        <w:iCs/>
        <w:sz w:val="20"/>
        <w:szCs w:val="20"/>
      </w:rPr>
      <w:t>201</w:t>
    </w:r>
    <w:r w:rsidRPr="00584D74">
      <w:rPr>
        <w:rFonts w:ascii="Times New Roman" w:hAnsi="Times New Roman" w:cs="Times New Roman" w:hint="eastAsia"/>
        <w:iCs/>
        <w:sz w:val="20"/>
        <w:szCs w:val="20"/>
      </w:rPr>
      <w:t>7</w:t>
    </w:r>
    <w:r w:rsidRPr="00584D74">
      <w:rPr>
        <w:rFonts w:ascii="Times New Roman" w:hAnsi="Times New Roman" w:cs="Times New Roman"/>
        <w:iCs/>
        <w:sz w:val="20"/>
        <w:szCs w:val="20"/>
      </w:rPr>
      <w:t>;</w:t>
    </w:r>
    <w:r w:rsidRPr="00584D74">
      <w:rPr>
        <w:rFonts w:ascii="Times New Roman" w:hAnsi="Times New Roman" w:cs="Times New Roman" w:hint="eastAsia"/>
        <w:iCs/>
        <w:sz w:val="20"/>
        <w:szCs w:val="20"/>
      </w:rPr>
      <w:t>9</w:t>
    </w:r>
    <w:r w:rsidRPr="00584D74">
      <w:rPr>
        <w:rFonts w:ascii="Times New Roman" w:hAnsi="Times New Roman" w:cs="Times New Roman"/>
        <w:iCs/>
        <w:sz w:val="20"/>
        <w:szCs w:val="20"/>
      </w:rPr>
      <w:t>(</w:t>
    </w:r>
    <w:r w:rsidR="009A2A5D">
      <w:rPr>
        <w:rFonts w:ascii="Times New Roman" w:hAnsi="Times New Roman" w:cs="Times New Roman" w:hint="eastAsia"/>
        <w:iCs/>
        <w:sz w:val="20"/>
        <w:szCs w:val="20"/>
        <w:lang w:eastAsia="zh-CN"/>
      </w:rPr>
      <w:t>4</w:t>
    </w:r>
    <w:r w:rsidRPr="00584D74">
      <w:rPr>
        <w:rFonts w:ascii="Times New Roman" w:hAnsi="Times New Roman" w:cs="Times New Roman"/>
        <w:iCs/>
        <w:sz w:val="20"/>
        <w:szCs w:val="20"/>
      </w:rPr>
      <w:t xml:space="preserve">)  </w:t>
    </w:r>
    <w:r w:rsidRPr="00584D74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 w:hint="eastAsia"/>
        <w:iCs/>
        <w:sz w:val="20"/>
        <w:szCs w:val="20"/>
      </w:rPr>
      <w:tab/>
    </w:r>
    <w:r w:rsidRPr="00584D74">
      <w:rPr>
        <w:rFonts w:ascii="Times New Roman" w:hAnsi="Times New Roman" w:cs="Times New Roman"/>
        <w:iCs/>
        <w:sz w:val="20"/>
        <w:szCs w:val="20"/>
      </w:rPr>
      <w:t xml:space="preserve">    </w:t>
    </w:r>
    <w:r w:rsidRPr="00584D74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584D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584D74" w:rsidRPr="00584D74" w:rsidRDefault="00584D74" w:rsidP="00584D74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74" w:rsidRPr="00584D74" w:rsidRDefault="00584D74" w:rsidP="00584D7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84D74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584D74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584D74">
      <w:rPr>
        <w:rFonts w:ascii="Times New Roman" w:hAnsi="Times New Roman" w:cs="Times New Roman"/>
        <w:iCs/>
        <w:sz w:val="20"/>
        <w:szCs w:val="20"/>
      </w:rPr>
      <w:t>201</w:t>
    </w:r>
    <w:r w:rsidRPr="00584D74">
      <w:rPr>
        <w:rFonts w:ascii="Times New Roman" w:hAnsi="Times New Roman" w:cs="Times New Roman" w:hint="eastAsia"/>
        <w:iCs/>
        <w:sz w:val="20"/>
        <w:szCs w:val="20"/>
      </w:rPr>
      <w:t>7</w:t>
    </w:r>
    <w:r w:rsidRPr="00584D74">
      <w:rPr>
        <w:rFonts w:ascii="Times New Roman" w:hAnsi="Times New Roman" w:cs="Times New Roman"/>
        <w:iCs/>
        <w:sz w:val="20"/>
        <w:szCs w:val="20"/>
      </w:rPr>
      <w:t>;</w:t>
    </w:r>
    <w:r w:rsidRPr="00584D74">
      <w:rPr>
        <w:rFonts w:ascii="Times New Roman" w:hAnsi="Times New Roman" w:cs="Times New Roman" w:hint="eastAsia"/>
        <w:iCs/>
        <w:sz w:val="20"/>
        <w:szCs w:val="20"/>
      </w:rPr>
      <w:t>9</w:t>
    </w:r>
    <w:r w:rsidRPr="00584D74">
      <w:rPr>
        <w:rFonts w:ascii="Times New Roman" w:hAnsi="Times New Roman" w:cs="Times New Roman"/>
        <w:iCs/>
        <w:sz w:val="20"/>
        <w:szCs w:val="20"/>
      </w:rPr>
      <w:t>(</w:t>
    </w:r>
    <w:r w:rsidR="009A2A5D">
      <w:rPr>
        <w:rFonts w:ascii="Times New Roman" w:hAnsi="Times New Roman" w:cs="Times New Roman" w:hint="eastAsia"/>
        <w:iCs/>
        <w:sz w:val="20"/>
        <w:szCs w:val="20"/>
        <w:lang w:eastAsia="zh-CN"/>
      </w:rPr>
      <w:t>4</w:t>
    </w:r>
    <w:r w:rsidRPr="00584D74">
      <w:rPr>
        <w:rFonts w:ascii="Times New Roman" w:hAnsi="Times New Roman" w:cs="Times New Roman"/>
        <w:iCs/>
        <w:sz w:val="20"/>
        <w:szCs w:val="20"/>
      </w:rPr>
      <w:t xml:space="preserve">)  </w:t>
    </w:r>
    <w:r w:rsidRPr="00584D74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 w:hint="eastAsia"/>
        <w:iCs/>
        <w:sz w:val="20"/>
        <w:szCs w:val="20"/>
      </w:rPr>
      <w:tab/>
    </w:r>
    <w:r w:rsidRPr="00584D74">
      <w:rPr>
        <w:rFonts w:ascii="Times New Roman" w:hAnsi="Times New Roman" w:cs="Times New Roman"/>
        <w:iCs/>
        <w:sz w:val="20"/>
        <w:szCs w:val="20"/>
      </w:rPr>
      <w:t xml:space="preserve">    </w:t>
    </w:r>
    <w:r w:rsidRPr="00584D74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584D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584D74" w:rsidRPr="00584D74" w:rsidRDefault="00584D74" w:rsidP="00584D74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74" w:rsidRPr="00584D74" w:rsidRDefault="00584D74" w:rsidP="00584D7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84D74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584D74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584D74">
      <w:rPr>
        <w:rFonts w:ascii="Times New Roman" w:hAnsi="Times New Roman" w:cs="Times New Roman"/>
        <w:iCs/>
        <w:sz w:val="20"/>
        <w:szCs w:val="20"/>
      </w:rPr>
      <w:t>201</w:t>
    </w:r>
    <w:r w:rsidRPr="00584D74">
      <w:rPr>
        <w:rFonts w:ascii="Times New Roman" w:hAnsi="Times New Roman" w:cs="Times New Roman" w:hint="eastAsia"/>
        <w:iCs/>
        <w:sz w:val="20"/>
        <w:szCs w:val="20"/>
      </w:rPr>
      <w:t>7</w:t>
    </w:r>
    <w:r w:rsidRPr="00584D74">
      <w:rPr>
        <w:rFonts w:ascii="Times New Roman" w:hAnsi="Times New Roman" w:cs="Times New Roman"/>
        <w:iCs/>
        <w:sz w:val="20"/>
        <w:szCs w:val="20"/>
      </w:rPr>
      <w:t>;</w:t>
    </w:r>
    <w:r w:rsidRPr="00584D74">
      <w:rPr>
        <w:rFonts w:ascii="Times New Roman" w:hAnsi="Times New Roman" w:cs="Times New Roman" w:hint="eastAsia"/>
        <w:iCs/>
        <w:sz w:val="20"/>
        <w:szCs w:val="20"/>
      </w:rPr>
      <w:t>9</w:t>
    </w:r>
    <w:r w:rsidRPr="00584D74">
      <w:rPr>
        <w:rFonts w:ascii="Times New Roman" w:hAnsi="Times New Roman" w:cs="Times New Roman"/>
        <w:iCs/>
        <w:sz w:val="20"/>
        <w:szCs w:val="20"/>
      </w:rPr>
      <w:t>(</w:t>
    </w:r>
    <w:r w:rsidRPr="00584D74">
      <w:rPr>
        <w:rFonts w:ascii="Times New Roman" w:hAnsi="Times New Roman" w:cs="Times New Roman" w:hint="eastAsia"/>
        <w:iCs/>
        <w:sz w:val="20"/>
        <w:szCs w:val="20"/>
      </w:rPr>
      <w:t>3</w:t>
    </w:r>
    <w:r w:rsidRPr="00584D74">
      <w:rPr>
        <w:rFonts w:ascii="Times New Roman" w:hAnsi="Times New Roman" w:cs="Times New Roman"/>
        <w:iCs/>
        <w:sz w:val="20"/>
        <w:szCs w:val="20"/>
      </w:rPr>
      <w:t xml:space="preserve">)  </w:t>
    </w:r>
    <w:r w:rsidRPr="00584D74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 w:hint="eastAsia"/>
        <w:iCs/>
        <w:sz w:val="20"/>
        <w:szCs w:val="20"/>
      </w:rPr>
      <w:tab/>
    </w:r>
    <w:r w:rsidRPr="00584D74">
      <w:rPr>
        <w:rFonts w:ascii="Times New Roman" w:hAnsi="Times New Roman" w:cs="Times New Roman"/>
        <w:iCs/>
        <w:sz w:val="20"/>
        <w:szCs w:val="20"/>
      </w:rPr>
      <w:t xml:space="preserve">    </w:t>
    </w:r>
    <w:r w:rsidRPr="00584D74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584D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584D74" w:rsidRPr="00584D74" w:rsidRDefault="00584D74" w:rsidP="00584D74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74" w:rsidRPr="00584D74" w:rsidRDefault="00584D74" w:rsidP="00584D7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84D74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584D74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584D74">
      <w:rPr>
        <w:rFonts w:ascii="Times New Roman" w:hAnsi="Times New Roman" w:cs="Times New Roman"/>
        <w:iCs/>
        <w:sz w:val="20"/>
        <w:szCs w:val="20"/>
      </w:rPr>
      <w:t>201</w:t>
    </w:r>
    <w:r w:rsidRPr="00584D74">
      <w:rPr>
        <w:rFonts w:ascii="Times New Roman" w:hAnsi="Times New Roman" w:cs="Times New Roman" w:hint="eastAsia"/>
        <w:iCs/>
        <w:sz w:val="20"/>
        <w:szCs w:val="20"/>
      </w:rPr>
      <w:t>7</w:t>
    </w:r>
    <w:r w:rsidRPr="00584D74">
      <w:rPr>
        <w:rFonts w:ascii="Times New Roman" w:hAnsi="Times New Roman" w:cs="Times New Roman"/>
        <w:iCs/>
        <w:sz w:val="20"/>
        <w:szCs w:val="20"/>
      </w:rPr>
      <w:t>;</w:t>
    </w:r>
    <w:r w:rsidRPr="00584D74">
      <w:rPr>
        <w:rFonts w:ascii="Times New Roman" w:hAnsi="Times New Roman" w:cs="Times New Roman" w:hint="eastAsia"/>
        <w:iCs/>
        <w:sz w:val="20"/>
        <w:szCs w:val="20"/>
      </w:rPr>
      <w:t>9</w:t>
    </w:r>
    <w:r w:rsidRPr="00584D74">
      <w:rPr>
        <w:rFonts w:ascii="Times New Roman" w:hAnsi="Times New Roman" w:cs="Times New Roman"/>
        <w:iCs/>
        <w:sz w:val="20"/>
        <w:szCs w:val="20"/>
      </w:rPr>
      <w:t>(</w:t>
    </w:r>
    <w:r w:rsidR="009A2A5D">
      <w:rPr>
        <w:rFonts w:ascii="Times New Roman" w:hAnsi="Times New Roman" w:cs="Times New Roman" w:hint="eastAsia"/>
        <w:iCs/>
        <w:sz w:val="20"/>
        <w:szCs w:val="20"/>
        <w:lang w:eastAsia="zh-CN"/>
      </w:rPr>
      <w:t>4</w:t>
    </w:r>
    <w:r w:rsidRPr="00584D74">
      <w:rPr>
        <w:rFonts w:ascii="Times New Roman" w:hAnsi="Times New Roman" w:cs="Times New Roman"/>
        <w:iCs/>
        <w:sz w:val="20"/>
        <w:szCs w:val="20"/>
      </w:rPr>
      <w:t xml:space="preserve">)  </w:t>
    </w:r>
    <w:r w:rsidRPr="00584D74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/>
        <w:iCs/>
        <w:sz w:val="20"/>
        <w:szCs w:val="20"/>
      </w:rPr>
      <w:t xml:space="preserve"> </w:t>
    </w:r>
    <w:r w:rsidRPr="00584D74">
      <w:rPr>
        <w:rFonts w:ascii="Times New Roman" w:hAnsi="Times New Roman" w:cs="Times New Roman" w:hint="eastAsia"/>
        <w:iCs/>
        <w:sz w:val="20"/>
        <w:szCs w:val="20"/>
      </w:rPr>
      <w:tab/>
    </w:r>
    <w:r w:rsidRPr="00584D74">
      <w:rPr>
        <w:rFonts w:ascii="Times New Roman" w:hAnsi="Times New Roman" w:cs="Times New Roman"/>
        <w:iCs/>
        <w:sz w:val="20"/>
        <w:szCs w:val="20"/>
      </w:rPr>
      <w:t xml:space="preserve">    </w:t>
    </w:r>
    <w:r w:rsidRPr="00584D74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584D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584D74" w:rsidRPr="00584D74" w:rsidRDefault="00584D74" w:rsidP="00584D74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04C"/>
    <w:multiLevelType w:val="hybridMultilevel"/>
    <w:tmpl w:val="3006A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67273"/>
    <w:multiLevelType w:val="multilevel"/>
    <w:tmpl w:val="FC4C8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E15B4A"/>
    <w:multiLevelType w:val="hybridMultilevel"/>
    <w:tmpl w:val="C62E5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B456E"/>
    <w:multiLevelType w:val="hybridMultilevel"/>
    <w:tmpl w:val="B82C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986"/>
    <w:multiLevelType w:val="multilevel"/>
    <w:tmpl w:val="50622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500F0C71"/>
    <w:multiLevelType w:val="hybridMultilevel"/>
    <w:tmpl w:val="0B204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782D72"/>
    <w:multiLevelType w:val="multilevel"/>
    <w:tmpl w:val="29808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4D24A4C"/>
    <w:multiLevelType w:val="hybridMultilevel"/>
    <w:tmpl w:val="2724E02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5CD177CC"/>
    <w:multiLevelType w:val="hybridMultilevel"/>
    <w:tmpl w:val="4A92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6870"/>
    <w:multiLevelType w:val="hybridMultilevel"/>
    <w:tmpl w:val="EBD8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B58C2"/>
    <w:multiLevelType w:val="hybridMultilevel"/>
    <w:tmpl w:val="1782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D4950"/>
    <w:rsid w:val="000016FC"/>
    <w:rsid w:val="0000350E"/>
    <w:rsid w:val="0000435E"/>
    <w:rsid w:val="00004947"/>
    <w:rsid w:val="000050AB"/>
    <w:rsid w:val="0000749B"/>
    <w:rsid w:val="000108ED"/>
    <w:rsid w:val="00010FF7"/>
    <w:rsid w:val="00011122"/>
    <w:rsid w:val="00016A4F"/>
    <w:rsid w:val="00024C8A"/>
    <w:rsid w:val="00027512"/>
    <w:rsid w:val="00030015"/>
    <w:rsid w:val="000301C4"/>
    <w:rsid w:val="00036725"/>
    <w:rsid w:val="00036BB3"/>
    <w:rsid w:val="000417AA"/>
    <w:rsid w:val="00042B19"/>
    <w:rsid w:val="00042C13"/>
    <w:rsid w:val="00043442"/>
    <w:rsid w:val="000554BA"/>
    <w:rsid w:val="00057F2E"/>
    <w:rsid w:val="00060329"/>
    <w:rsid w:val="000641C3"/>
    <w:rsid w:val="000646AC"/>
    <w:rsid w:val="00065B2F"/>
    <w:rsid w:val="000674A9"/>
    <w:rsid w:val="00067E84"/>
    <w:rsid w:val="00067F10"/>
    <w:rsid w:val="000726F1"/>
    <w:rsid w:val="0008521B"/>
    <w:rsid w:val="000860C4"/>
    <w:rsid w:val="00086B1D"/>
    <w:rsid w:val="000908D3"/>
    <w:rsid w:val="00091390"/>
    <w:rsid w:val="00093DCA"/>
    <w:rsid w:val="000A2297"/>
    <w:rsid w:val="000A28EF"/>
    <w:rsid w:val="000A4291"/>
    <w:rsid w:val="000A52D6"/>
    <w:rsid w:val="000A7A86"/>
    <w:rsid w:val="000B02A9"/>
    <w:rsid w:val="000B07A4"/>
    <w:rsid w:val="000B0CD7"/>
    <w:rsid w:val="000B3411"/>
    <w:rsid w:val="000B62C0"/>
    <w:rsid w:val="000C211B"/>
    <w:rsid w:val="000C5575"/>
    <w:rsid w:val="000D1ADE"/>
    <w:rsid w:val="000D2161"/>
    <w:rsid w:val="000D5231"/>
    <w:rsid w:val="000E1126"/>
    <w:rsid w:val="000E1BA1"/>
    <w:rsid w:val="000E4436"/>
    <w:rsid w:val="000E4E25"/>
    <w:rsid w:val="000E5AF4"/>
    <w:rsid w:val="000F100D"/>
    <w:rsid w:val="000F4913"/>
    <w:rsid w:val="000F4B0A"/>
    <w:rsid w:val="000F4B83"/>
    <w:rsid w:val="000F657E"/>
    <w:rsid w:val="000F77EF"/>
    <w:rsid w:val="001012F6"/>
    <w:rsid w:val="00103E28"/>
    <w:rsid w:val="00104434"/>
    <w:rsid w:val="00107D8C"/>
    <w:rsid w:val="0011004E"/>
    <w:rsid w:val="001101EA"/>
    <w:rsid w:val="001163D1"/>
    <w:rsid w:val="00121681"/>
    <w:rsid w:val="00123B8B"/>
    <w:rsid w:val="00132090"/>
    <w:rsid w:val="001327E0"/>
    <w:rsid w:val="00133809"/>
    <w:rsid w:val="001356DA"/>
    <w:rsid w:val="00137B3B"/>
    <w:rsid w:val="00144E1D"/>
    <w:rsid w:val="00147BB5"/>
    <w:rsid w:val="001517EE"/>
    <w:rsid w:val="00154C94"/>
    <w:rsid w:val="00156B78"/>
    <w:rsid w:val="0016051A"/>
    <w:rsid w:val="001626BA"/>
    <w:rsid w:val="001629D0"/>
    <w:rsid w:val="00163B5C"/>
    <w:rsid w:val="00166131"/>
    <w:rsid w:val="00166FB3"/>
    <w:rsid w:val="00170B27"/>
    <w:rsid w:val="00171353"/>
    <w:rsid w:val="00174664"/>
    <w:rsid w:val="00174AAB"/>
    <w:rsid w:val="0017502F"/>
    <w:rsid w:val="001764AB"/>
    <w:rsid w:val="00176C4D"/>
    <w:rsid w:val="00180D31"/>
    <w:rsid w:val="00180F65"/>
    <w:rsid w:val="00182DDE"/>
    <w:rsid w:val="00184CDB"/>
    <w:rsid w:val="00186FE4"/>
    <w:rsid w:val="00191ADF"/>
    <w:rsid w:val="00193B41"/>
    <w:rsid w:val="00194D2E"/>
    <w:rsid w:val="001951F7"/>
    <w:rsid w:val="0019731F"/>
    <w:rsid w:val="0019797D"/>
    <w:rsid w:val="001A0CEF"/>
    <w:rsid w:val="001A14C1"/>
    <w:rsid w:val="001A5879"/>
    <w:rsid w:val="001A79E5"/>
    <w:rsid w:val="001B2B0E"/>
    <w:rsid w:val="001B5F22"/>
    <w:rsid w:val="001B63AD"/>
    <w:rsid w:val="001C2D26"/>
    <w:rsid w:val="001C4900"/>
    <w:rsid w:val="001C4A5C"/>
    <w:rsid w:val="001D2361"/>
    <w:rsid w:val="001D732C"/>
    <w:rsid w:val="001E1E1D"/>
    <w:rsid w:val="001E4F11"/>
    <w:rsid w:val="001E69C3"/>
    <w:rsid w:val="001F19FF"/>
    <w:rsid w:val="001F275F"/>
    <w:rsid w:val="001F31AA"/>
    <w:rsid w:val="001F417E"/>
    <w:rsid w:val="001F7159"/>
    <w:rsid w:val="002011D7"/>
    <w:rsid w:val="00201AC4"/>
    <w:rsid w:val="0020401D"/>
    <w:rsid w:val="00207113"/>
    <w:rsid w:val="00207278"/>
    <w:rsid w:val="00210655"/>
    <w:rsid w:val="0021267D"/>
    <w:rsid w:val="002236AE"/>
    <w:rsid w:val="00224BF4"/>
    <w:rsid w:val="00225A6B"/>
    <w:rsid w:val="002312EC"/>
    <w:rsid w:val="00236981"/>
    <w:rsid w:val="00236BAC"/>
    <w:rsid w:val="00242493"/>
    <w:rsid w:val="00246400"/>
    <w:rsid w:val="002468B7"/>
    <w:rsid w:val="00246F09"/>
    <w:rsid w:val="002479BB"/>
    <w:rsid w:val="00255E2D"/>
    <w:rsid w:val="0025699B"/>
    <w:rsid w:val="00257D10"/>
    <w:rsid w:val="00260B90"/>
    <w:rsid w:val="002633B3"/>
    <w:rsid w:val="002651F2"/>
    <w:rsid w:val="002652FA"/>
    <w:rsid w:val="00265DF9"/>
    <w:rsid w:val="002709DE"/>
    <w:rsid w:val="00270AA2"/>
    <w:rsid w:val="00271148"/>
    <w:rsid w:val="00272BFC"/>
    <w:rsid w:val="00280FDD"/>
    <w:rsid w:val="0028324C"/>
    <w:rsid w:val="00283813"/>
    <w:rsid w:val="0028469C"/>
    <w:rsid w:val="00285A63"/>
    <w:rsid w:val="00290B6C"/>
    <w:rsid w:val="002952BB"/>
    <w:rsid w:val="002962DA"/>
    <w:rsid w:val="00297FF0"/>
    <w:rsid w:val="002A1448"/>
    <w:rsid w:val="002A1DE3"/>
    <w:rsid w:val="002A1F88"/>
    <w:rsid w:val="002A37B3"/>
    <w:rsid w:val="002A6174"/>
    <w:rsid w:val="002B04E0"/>
    <w:rsid w:val="002B1CFB"/>
    <w:rsid w:val="002B6A42"/>
    <w:rsid w:val="002B7D73"/>
    <w:rsid w:val="002C19BF"/>
    <w:rsid w:val="002C2D0C"/>
    <w:rsid w:val="002C35C2"/>
    <w:rsid w:val="002C360B"/>
    <w:rsid w:val="002C4EA2"/>
    <w:rsid w:val="002C67B6"/>
    <w:rsid w:val="002C6D7F"/>
    <w:rsid w:val="002C765B"/>
    <w:rsid w:val="002C7C4D"/>
    <w:rsid w:val="002D03B2"/>
    <w:rsid w:val="002D3BE2"/>
    <w:rsid w:val="002D5A96"/>
    <w:rsid w:val="002D64A8"/>
    <w:rsid w:val="002D67BF"/>
    <w:rsid w:val="002D7EEB"/>
    <w:rsid w:val="002E1C89"/>
    <w:rsid w:val="002E2DA0"/>
    <w:rsid w:val="002E49CF"/>
    <w:rsid w:val="002E4E82"/>
    <w:rsid w:val="002E6BEA"/>
    <w:rsid w:val="002E7A3F"/>
    <w:rsid w:val="002F3729"/>
    <w:rsid w:val="002F53D5"/>
    <w:rsid w:val="00300B17"/>
    <w:rsid w:val="003028E9"/>
    <w:rsid w:val="00304296"/>
    <w:rsid w:val="0030570E"/>
    <w:rsid w:val="003057F0"/>
    <w:rsid w:val="00306D40"/>
    <w:rsid w:val="003073E4"/>
    <w:rsid w:val="00314CBD"/>
    <w:rsid w:val="003176AD"/>
    <w:rsid w:val="00322850"/>
    <w:rsid w:val="00332758"/>
    <w:rsid w:val="00335529"/>
    <w:rsid w:val="0033553E"/>
    <w:rsid w:val="0033659F"/>
    <w:rsid w:val="00342919"/>
    <w:rsid w:val="00343CD6"/>
    <w:rsid w:val="00344308"/>
    <w:rsid w:val="003458E5"/>
    <w:rsid w:val="00346B6E"/>
    <w:rsid w:val="0035042F"/>
    <w:rsid w:val="00353DD0"/>
    <w:rsid w:val="003624A9"/>
    <w:rsid w:val="00362BE3"/>
    <w:rsid w:val="0036725B"/>
    <w:rsid w:val="00381757"/>
    <w:rsid w:val="00382113"/>
    <w:rsid w:val="00391397"/>
    <w:rsid w:val="00397D90"/>
    <w:rsid w:val="003A153A"/>
    <w:rsid w:val="003A4A0D"/>
    <w:rsid w:val="003B1148"/>
    <w:rsid w:val="003B11CF"/>
    <w:rsid w:val="003B639B"/>
    <w:rsid w:val="003C1865"/>
    <w:rsid w:val="003C33F7"/>
    <w:rsid w:val="003C73A6"/>
    <w:rsid w:val="003C7B8D"/>
    <w:rsid w:val="003D1315"/>
    <w:rsid w:val="003D13FB"/>
    <w:rsid w:val="003D3CD9"/>
    <w:rsid w:val="003D45B0"/>
    <w:rsid w:val="003E546C"/>
    <w:rsid w:val="003E54E3"/>
    <w:rsid w:val="003E5EE5"/>
    <w:rsid w:val="003F0B3B"/>
    <w:rsid w:val="003F2EAE"/>
    <w:rsid w:val="00400316"/>
    <w:rsid w:val="004013C5"/>
    <w:rsid w:val="00404F18"/>
    <w:rsid w:val="00404F2C"/>
    <w:rsid w:val="00406C3D"/>
    <w:rsid w:val="00412374"/>
    <w:rsid w:val="00412CF2"/>
    <w:rsid w:val="0041377F"/>
    <w:rsid w:val="004142E6"/>
    <w:rsid w:val="00416599"/>
    <w:rsid w:val="004206F3"/>
    <w:rsid w:val="00424536"/>
    <w:rsid w:val="004344FD"/>
    <w:rsid w:val="004360F5"/>
    <w:rsid w:val="004437B4"/>
    <w:rsid w:val="00443AC6"/>
    <w:rsid w:val="004445DD"/>
    <w:rsid w:val="00445D71"/>
    <w:rsid w:val="00446BF0"/>
    <w:rsid w:val="00451244"/>
    <w:rsid w:val="00455D2B"/>
    <w:rsid w:val="004619A1"/>
    <w:rsid w:val="004632EC"/>
    <w:rsid w:val="00472308"/>
    <w:rsid w:val="00472C33"/>
    <w:rsid w:val="00474940"/>
    <w:rsid w:val="00474945"/>
    <w:rsid w:val="0047705E"/>
    <w:rsid w:val="00481263"/>
    <w:rsid w:val="0048145D"/>
    <w:rsid w:val="00481EEC"/>
    <w:rsid w:val="004849F1"/>
    <w:rsid w:val="004853AC"/>
    <w:rsid w:val="00485F4B"/>
    <w:rsid w:val="004870AC"/>
    <w:rsid w:val="00487CC6"/>
    <w:rsid w:val="00491559"/>
    <w:rsid w:val="00491B6C"/>
    <w:rsid w:val="00492180"/>
    <w:rsid w:val="00494383"/>
    <w:rsid w:val="0049518B"/>
    <w:rsid w:val="00495E1D"/>
    <w:rsid w:val="00496C10"/>
    <w:rsid w:val="004A124E"/>
    <w:rsid w:val="004A37C6"/>
    <w:rsid w:val="004A3DDB"/>
    <w:rsid w:val="004A4C15"/>
    <w:rsid w:val="004A5605"/>
    <w:rsid w:val="004A5692"/>
    <w:rsid w:val="004A5969"/>
    <w:rsid w:val="004B0317"/>
    <w:rsid w:val="004B287C"/>
    <w:rsid w:val="004B4823"/>
    <w:rsid w:val="004B5CAF"/>
    <w:rsid w:val="004C05C3"/>
    <w:rsid w:val="004C3DA7"/>
    <w:rsid w:val="004C42ED"/>
    <w:rsid w:val="004C5DA0"/>
    <w:rsid w:val="004D17EE"/>
    <w:rsid w:val="004D4C1A"/>
    <w:rsid w:val="004D52AC"/>
    <w:rsid w:val="004D7688"/>
    <w:rsid w:val="004E6F5B"/>
    <w:rsid w:val="004F00AD"/>
    <w:rsid w:val="004F0472"/>
    <w:rsid w:val="004F088D"/>
    <w:rsid w:val="004F21E1"/>
    <w:rsid w:val="004F5596"/>
    <w:rsid w:val="004F7A2D"/>
    <w:rsid w:val="005004F6"/>
    <w:rsid w:val="00500C9F"/>
    <w:rsid w:val="005033A0"/>
    <w:rsid w:val="005047FA"/>
    <w:rsid w:val="00511702"/>
    <w:rsid w:val="00512CD3"/>
    <w:rsid w:val="00522279"/>
    <w:rsid w:val="005227DD"/>
    <w:rsid w:val="00523633"/>
    <w:rsid w:val="00526382"/>
    <w:rsid w:val="0053226D"/>
    <w:rsid w:val="005407CE"/>
    <w:rsid w:val="00544371"/>
    <w:rsid w:val="00552D6A"/>
    <w:rsid w:val="005534DC"/>
    <w:rsid w:val="00555017"/>
    <w:rsid w:val="00556AF6"/>
    <w:rsid w:val="00563281"/>
    <w:rsid w:val="00563B61"/>
    <w:rsid w:val="00566A2C"/>
    <w:rsid w:val="005709E2"/>
    <w:rsid w:val="00571ADB"/>
    <w:rsid w:val="00577D87"/>
    <w:rsid w:val="00580003"/>
    <w:rsid w:val="00580D58"/>
    <w:rsid w:val="0058261D"/>
    <w:rsid w:val="005835AD"/>
    <w:rsid w:val="00584D74"/>
    <w:rsid w:val="00585353"/>
    <w:rsid w:val="00585E47"/>
    <w:rsid w:val="005877BA"/>
    <w:rsid w:val="005907C5"/>
    <w:rsid w:val="00593680"/>
    <w:rsid w:val="00594B95"/>
    <w:rsid w:val="00594CC9"/>
    <w:rsid w:val="00594FC5"/>
    <w:rsid w:val="00596364"/>
    <w:rsid w:val="005976ED"/>
    <w:rsid w:val="00597F63"/>
    <w:rsid w:val="005B5C5B"/>
    <w:rsid w:val="005B6B71"/>
    <w:rsid w:val="005B7BCF"/>
    <w:rsid w:val="005C3A2C"/>
    <w:rsid w:val="005C4F72"/>
    <w:rsid w:val="005C76EA"/>
    <w:rsid w:val="005C77ED"/>
    <w:rsid w:val="005D1A70"/>
    <w:rsid w:val="005D2487"/>
    <w:rsid w:val="005D67E5"/>
    <w:rsid w:val="005D6CD6"/>
    <w:rsid w:val="005D7F29"/>
    <w:rsid w:val="005E5710"/>
    <w:rsid w:val="005F2673"/>
    <w:rsid w:val="00601992"/>
    <w:rsid w:val="00607294"/>
    <w:rsid w:val="00607DF6"/>
    <w:rsid w:val="0061223F"/>
    <w:rsid w:val="006201BB"/>
    <w:rsid w:val="00626911"/>
    <w:rsid w:val="00630C76"/>
    <w:rsid w:val="00630ED5"/>
    <w:rsid w:val="00633CB3"/>
    <w:rsid w:val="00634BE4"/>
    <w:rsid w:val="006358E0"/>
    <w:rsid w:val="006403FE"/>
    <w:rsid w:val="00640431"/>
    <w:rsid w:val="006406FA"/>
    <w:rsid w:val="00640DF1"/>
    <w:rsid w:val="00641985"/>
    <w:rsid w:val="00642A93"/>
    <w:rsid w:val="006450BE"/>
    <w:rsid w:val="00654184"/>
    <w:rsid w:val="00657CC7"/>
    <w:rsid w:val="0066111E"/>
    <w:rsid w:val="00665CBE"/>
    <w:rsid w:val="00665DC7"/>
    <w:rsid w:val="00671531"/>
    <w:rsid w:val="00672966"/>
    <w:rsid w:val="006762B9"/>
    <w:rsid w:val="006773A6"/>
    <w:rsid w:val="00680569"/>
    <w:rsid w:val="006830FE"/>
    <w:rsid w:val="00683CCB"/>
    <w:rsid w:val="00693A7F"/>
    <w:rsid w:val="00695EE0"/>
    <w:rsid w:val="00695FA2"/>
    <w:rsid w:val="006961F3"/>
    <w:rsid w:val="006A2981"/>
    <w:rsid w:val="006A7DDA"/>
    <w:rsid w:val="006B0F4E"/>
    <w:rsid w:val="006B4703"/>
    <w:rsid w:val="006B6056"/>
    <w:rsid w:val="006C08A9"/>
    <w:rsid w:val="006C44A9"/>
    <w:rsid w:val="006C4AE3"/>
    <w:rsid w:val="006C69AC"/>
    <w:rsid w:val="006C7E10"/>
    <w:rsid w:val="006D1CE6"/>
    <w:rsid w:val="006D2E7D"/>
    <w:rsid w:val="006D4EC2"/>
    <w:rsid w:val="006D695D"/>
    <w:rsid w:val="006E1411"/>
    <w:rsid w:val="006E1EE6"/>
    <w:rsid w:val="006E6699"/>
    <w:rsid w:val="006F178D"/>
    <w:rsid w:val="006F6381"/>
    <w:rsid w:val="007010FF"/>
    <w:rsid w:val="007025EE"/>
    <w:rsid w:val="0070274B"/>
    <w:rsid w:val="00705689"/>
    <w:rsid w:val="0071105F"/>
    <w:rsid w:val="007125AA"/>
    <w:rsid w:val="007126A1"/>
    <w:rsid w:val="00713FFA"/>
    <w:rsid w:val="0071535F"/>
    <w:rsid w:val="00715E0F"/>
    <w:rsid w:val="00717019"/>
    <w:rsid w:val="00717652"/>
    <w:rsid w:val="00732FAF"/>
    <w:rsid w:val="00734AA2"/>
    <w:rsid w:val="007357FA"/>
    <w:rsid w:val="00735FA6"/>
    <w:rsid w:val="00740DF1"/>
    <w:rsid w:val="00741EB0"/>
    <w:rsid w:val="00745C06"/>
    <w:rsid w:val="0075139A"/>
    <w:rsid w:val="007526E2"/>
    <w:rsid w:val="00755F7F"/>
    <w:rsid w:val="00760C06"/>
    <w:rsid w:val="007613F3"/>
    <w:rsid w:val="0076354B"/>
    <w:rsid w:val="007648C5"/>
    <w:rsid w:val="00770535"/>
    <w:rsid w:val="00770B32"/>
    <w:rsid w:val="00772137"/>
    <w:rsid w:val="00773F69"/>
    <w:rsid w:val="0077476F"/>
    <w:rsid w:val="00774B0B"/>
    <w:rsid w:val="007751B3"/>
    <w:rsid w:val="00775952"/>
    <w:rsid w:val="007811DD"/>
    <w:rsid w:val="0078126E"/>
    <w:rsid w:val="007814D1"/>
    <w:rsid w:val="00781C61"/>
    <w:rsid w:val="0078217C"/>
    <w:rsid w:val="007826EC"/>
    <w:rsid w:val="00783778"/>
    <w:rsid w:val="007855C9"/>
    <w:rsid w:val="0078681F"/>
    <w:rsid w:val="007943C2"/>
    <w:rsid w:val="007A1939"/>
    <w:rsid w:val="007A2E0D"/>
    <w:rsid w:val="007A34DD"/>
    <w:rsid w:val="007A5B92"/>
    <w:rsid w:val="007B17C2"/>
    <w:rsid w:val="007B47E6"/>
    <w:rsid w:val="007B52F8"/>
    <w:rsid w:val="007B58AC"/>
    <w:rsid w:val="007C14FE"/>
    <w:rsid w:val="007D1C0C"/>
    <w:rsid w:val="007D22DD"/>
    <w:rsid w:val="007D2F28"/>
    <w:rsid w:val="007D4D16"/>
    <w:rsid w:val="007E10AC"/>
    <w:rsid w:val="007E3204"/>
    <w:rsid w:val="007E47FC"/>
    <w:rsid w:val="007E7EA7"/>
    <w:rsid w:val="007F1019"/>
    <w:rsid w:val="007F593C"/>
    <w:rsid w:val="007F5CDD"/>
    <w:rsid w:val="00800450"/>
    <w:rsid w:val="008062E8"/>
    <w:rsid w:val="008115C1"/>
    <w:rsid w:val="00814A4E"/>
    <w:rsid w:val="00814AC0"/>
    <w:rsid w:val="008229C8"/>
    <w:rsid w:val="00827815"/>
    <w:rsid w:val="00831D80"/>
    <w:rsid w:val="0083500B"/>
    <w:rsid w:val="00836E8A"/>
    <w:rsid w:val="008436C2"/>
    <w:rsid w:val="00846F7E"/>
    <w:rsid w:val="0084726B"/>
    <w:rsid w:val="00850825"/>
    <w:rsid w:val="008515B6"/>
    <w:rsid w:val="0085436A"/>
    <w:rsid w:val="00860AFC"/>
    <w:rsid w:val="00860E3D"/>
    <w:rsid w:val="0087065A"/>
    <w:rsid w:val="00870A31"/>
    <w:rsid w:val="0087258F"/>
    <w:rsid w:val="00872CC1"/>
    <w:rsid w:val="00874987"/>
    <w:rsid w:val="0088238C"/>
    <w:rsid w:val="00884148"/>
    <w:rsid w:val="0089009E"/>
    <w:rsid w:val="00891C09"/>
    <w:rsid w:val="00894528"/>
    <w:rsid w:val="008960AF"/>
    <w:rsid w:val="00897C32"/>
    <w:rsid w:val="008A2507"/>
    <w:rsid w:val="008B3EE3"/>
    <w:rsid w:val="008B47A7"/>
    <w:rsid w:val="008B4C37"/>
    <w:rsid w:val="008B63D0"/>
    <w:rsid w:val="008C7621"/>
    <w:rsid w:val="008E04EA"/>
    <w:rsid w:val="008E1963"/>
    <w:rsid w:val="008E5517"/>
    <w:rsid w:val="008E615C"/>
    <w:rsid w:val="008F0D30"/>
    <w:rsid w:val="008F141B"/>
    <w:rsid w:val="009014CC"/>
    <w:rsid w:val="00901CCA"/>
    <w:rsid w:val="009133E9"/>
    <w:rsid w:val="009140FB"/>
    <w:rsid w:val="00915AEF"/>
    <w:rsid w:val="00917750"/>
    <w:rsid w:val="00917D84"/>
    <w:rsid w:val="00925756"/>
    <w:rsid w:val="00925A86"/>
    <w:rsid w:val="00937293"/>
    <w:rsid w:val="009425D4"/>
    <w:rsid w:val="00946F2A"/>
    <w:rsid w:val="009505F6"/>
    <w:rsid w:val="00953E50"/>
    <w:rsid w:val="00961FE6"/>
    <w:rsid w:val="00961FED"/>
    <w:rsid w:val="00962376"/>
    <w:rsid w:val="0096627F"/>
    <w:rsid w:val="009711A5"/>
    <w:rsid w:val="009735AA"/>
    <w:rsid w:val="00973D37"/>
    <w:rsid w:val="009760E8"/>
    <w:rsid w:val="00980D9F"/>
    <w:rsid w:val="00981009"/>
    <w:rsid w:val="009819A5"/>
    <w:rsid w:val="009822BC"/>
    <w:rsid w:val="00982AC0"/>
    <w:rsid w:val="00991477"/>
    <w:rsid w:val="00991F0F"/>
    <w:rsid w:val="00992C0F"/>
    <w:rsid w:val="00993C18"/>
    <w:rsid w:val="0099479A"/>
    <w:rsid w:val="00996191"/>
    <w:rsid w:val="009A052F"/>
    <w:rsid w:val="009A1006"/>
    <w:rsid w:val="009A20AC"/>
    <w:rsid w:val="009A2A5D"/>
    <w:rsid w:val="009A2E0D"/>
    <w:rsid w:val="009B255B"/>
    <w:rsid w:val="009B73BF"/>
    <w:rsid w:val="009C00F1"/>
    <w:rsid w:val="009C1C3B"/>
    <w:rsid w:val="009C4A93"/>
    <w:rsid w:val="009C4EE0"/>
    <w:rsid w:val="009C7057"/>
    <w:rsid w:val="009D096E"/>
    <w:rsid w:val="009D4741"/>
    <w:rsid w:val="009D5282"/>
    <w:rsid w:val="009D63EE"/>
    <w:rsid w:val="009E5F6D"/>
    <w:rsid w:val="009E6BE5"/>
    <w:rsid w:val="009E76A8"/>
    <w:rsid w:val="009F14AB"/>
    <w:rsid w:val="009F37F9"/>
    <w:rsid w:val="009F4791"/>
    <w:rsid w:val="009F5E3F"/>
    <w:rsid w:val="009F7C47"/>
    <w:rsid w:val="00A00A5B"/>
    <w:rsid w:val="00A00AAB"/>
    <w:rsid w:val="00A01845"/>
    <w:rsid w:val="00A02533"/>
    <w:rsid w:val="00A07335"/>
    <w:rsid w:val="00A10AC3"/>
    <w:rsid w:val="00A11ACF"/>
    <w:rsid w:val="00A11D86"/>
    <w:rsid w:val="00A150E0"/>
    <w:rsid w:val="00A23B9C"/>
    <w:rsid w:val="00A2543A"/>
    <w:rsid w:val="00A2680F"/>
    <w:rsid w:val="00A26EBE"/>
    <w:rsid w:val="00A2718D"/>
    <w:rsid w:val="00A27670"/>
    <w:rsid w:val="00A27802"/>
    <w:rsid w:val="00A27C0F"/>
    <w:rsid w:val="00A30DC8"/>
    <w:rsid w:val="00A37885"/>
    <w:rsid w:val="00A41D8B"/>
    <w:rsid w:val="00A42A1B"/>
    <w:rsid w:val="00A43F80"/>
    <w:rsid w:val="00A50E06"/>
    <w:rsid w:val="00A53F2E"/>
    <w:rsid w:val="00A54459"/>
    <w:rsid w:val="00A56D92"/>
    <w:rsid w:val="00A61281"/>
    <w:rsid w:val="00A668BD"/>
    <w:rsid w:val="00A67C02"/>
    <w:rsid w:val="00A709C6"/>
    <w:rsid w:val="00A722C1"/>
    <w:rsid w:val="00A73D9C"/>
    <w:rsid w:val="00A75270"/>
    <w:rsid w:val="00A807D9"/>
    <w:rsid w:val="00A80B72"/>
    <w:rsid w:val="00A8385A"/>
    <w:rsid w:val="00A84BD2"/>
    <w:rsid w:val="00A86DB6"/>
    <w:rsid w:val="00A928D0"/>
    <w:rsid w:val="00A92AB8"/>
    <w:rsid w:val="00A93240"/>
    <w:rsid w:val="00A93CFC"/>
    <w:rsid w:val="00A963CC"/>
    <w:rsid w:val="00A973A8"/>
    <w:rsid w:val="00A9760D"/>
    <w:rsid w:val="00A9764D"/>
    <w:rsid w:val="00A97DC0"/>
    <w:rsid w:val="00AA44FA"/>
    <w:rsid w:val="00AB2898"/>
    <w:rsid w:val="00AB7FEA"/>
    <w:rsid w:val="00AC1D19"/>
    <w:rsid w:val="00AC2719"/>
    <w:rsid w:val="00AC5AFC"/>
    <w:rsid w:val="00AC7F72"/>
    <w:rsid w:val="00AD3804"/>
    <w:rsid w:val="00AD4041"/>
    <w:rsid w:val="00AD4867"/>
    <w:rsid w:val="00AD5980"/>
    <w:rsid w:val="00AD6CA3"/>
    <w:rsid w:val="00AE30D2"/>
    <w:rsid w:val="00AE61E0"/>
    <w:rsid w:val="00AE62F4"/>
    <w:rsid w:val="00AF43E3"/>
    <w:rsid w:val="00AF770D"/>
    <w:rsid w:val="00B02F61"/>
    <w:rsid w:val="00B04960"/>
    <w:rsid w:val="00B06E20"/>
    <w:rsid w:val="00B1205D"/>
    <w:rsid w:val="00B1310A"/>
    <w:rsid w:val="00B13465"/>
    <w:rsid w:val="00B1517C"/>
    <w:rsid w:val="00B16D3A"/>
    <w:rsid w:val="00B21479"/>
    <w:rsid w:val="00B234E8"/>
    <w:rsid w:val="00B2414E"/>
    <w:rsid w:val="00B25799"/>
    <w:rsid w:val="00B27242"/>
    <w:rsid w:val="00B27880"/>
    <w:rsid w:val="00B3110A"/>
    <w:rsid w:val="00B32CCB"/>
    <w:rsid w:val="00B40C69"/>
    <w:rsid w:val="00B4475C"/>
    <w:rsid w:val="00B44D65"/>
    <w:rsid w:val="00B46882"/>
    <w:rsid w:val="00B4773C"/>
    <w:rsid w:val="00B55C7C"/>
    <w:rsid w:val="00B57042"/>
    <w:rsid w:val="00B62546"/>
    <w:rsid w:val="00B62DE3"/>
    <w:rsid w:val="00B6679C"/>
    <w:rsid w:val="00B7039A"/>
    <w:rsid w:val="00B735F3"/>
    <w:rsid w:val="00B74ED0"/>
    <w:rsid w:val="00B74FD8"/>
    <w:rsid w:val="00B8372B"/>
    <w:rsid w:val="00B83E72"/>
    <w:rsid w:val="00B84E8F"/>
    <w:rsid w:val="00B85571"/>
    <w:rsid w:val="00B90A7B"/>
    <w:rsid w:val="00B90F04"/>
    <w:rsid w:val="00B93E82"/>
    <w:rsid w:val="00B94089"/>
    <w:rsid w:val="00B94D09"/>
    <w:rsid w:val="00BA176C"/>
    <w:rsid w:val="00BA1A5F"/>
    <w:rsid w:val="00BA2263"/>
    <w:rsid w:val="00BA2FF1"/>
    <w:rsid w:val="00BA427F"/>
    <w:rsid w:val="00BA4B15"/>
    <w:rsid w:val="00BB0D38"/>
    <w:rsid w:val="00BB1084"/>
    <w:rsid w:val="00BB449A"/>
    <w:rsid w:val="00BC576D"/>
    <w:rsid w:val="00BD3931"/>
    <w:rsid w:val="00BD4A83"/>
    <w:rsid w:val="00BD709F"/>
    <w:rsid w:val="00BE33EE"/>
    <w:rsid w:val="00BE4068"/>
    <w:rsid w:val="00BE5A12"/>
    <w:rsid w:val="00BE5CB8"/>
    <w:rsid w:val="00BF0655"/>
    <w:rsid w:val="00BF3FC0"/>
    <w:rsid w:val="00BF4ED9"/>
    <w:rsid w:val="00BF5D16"/>
    <w:rsid w:val="00BF5D69"/>
    <w:rsid w:val="00BF6C8F"/>
    <w:rsid w:val="00C04674"/>
    <w:rsid w:val="00C06DAC"/>
    <w:rsid w:val="00C07052"/>
    <w:rsid w:val="00C10CF1"/>
    <w:rsid w:val="00C118EE"/>
    <w:rsid w:val="00C15BE6"/>
    <w:rsid w:val="00C168AE"/>
    <w:rsid w:val="00C16CE9"/>
    <w:rsid w:val="00C20AED"/>
    <w:rsid w:val="00C223D6"/>
    <w:rsid w:val="00C22ABF"/>
    <w:rsid w:val="00C30567"/>
    <w:rsid w:val="00C31AD2"/>
    <w:rsid w:val="00C32930"/>
    <w:rsid w:val="00C35AD1"/>
    <w:rsid w:val="00C408E6"/>
    <w:rsid w:val="00C40C9E"/>
    <w:rsid w:val="00C4186E"/>
    <w:rsid w:val="00C418C0"/>
    <w:rsid w:val="00C41FC2"/>
    <w:rsid w:val="00C46503"/>
    <w:rsid w:val="00C47C4C"/>
    <w:rsid w:val="00C573A1"/>
    <w:rsid w:val="00C65607"/>
    <w:rsid w:val="00C65A13"/>
    <w:rsid w:val="00C66BD0"/>
    <w:rsid w:val="00C66DC8"/>
    <w:rsid w:val="00C712F2"/>
    <w:rsid w:val="00C81AA8"/>
    <w:rsid w:val="00C90B56"/>
    <w:rsid w:val="00C92816"/>
    <w:rsid w:val="00C92A45"/>
    <w:rsid w:val="00C92C61"/>
    <w:rsid w:val="00C97F6F"/>
    <w:rsid w:val="00CA2FFB"/>
    <w:rsid w:val="00CA3EC2"/>
    <w:rsid w:val="00CA6B6A"/>
    <w:rsid w:val="00CB30BB"/>
    <w:rsid w:val="00CC03F4"/>
    <w:rsid w:val="00CC0B9F"/>
    <w:rsid w:val="00CC1295"/>
    <w:rsid w:val="00CC1990"/>
    <w:rsid w:val="00CD345A"/>
    <w:rsid w:val="00CD4950"/>
    <w:rsid w:val="00CD51A5"/>
    <w:rsid w:val="00CD7543"/>
    <w:rsid w:val="00CE38BF"/>
    <w:rsid w:val="00CF072F"/>
    <w:rsid w:val="00CF4E98"/>
    <w:rsid w:val="00CF5204"/>
    <w:rsid w:val="00CF57B5"/>
    <w:rsid w:val="00CF70FF"/>
    <w:rsid w:val="00D02D0F"/>
    <w:rsid w:val="00D0374E"/>
    <w:rsid w:val="00D05958"/>
    <w:rsid w:val="00D05D60"/>
    <w:rsid w:val="00D064FB"/>
    <w:rsid w:val="00D10B27"/>
    <w:rsid w:val="00D14E2B"/>
    <w:rsid w:val="00D1737A"/>
    <w:rsid w:val="00D1754E"/>
    <w:rsid w:val="00D1782C"/>
    <w:rsid w:val="00D17C26"/>
    <w:rsid w:val="00D201E7"/>
    <w:rsid w:val="00D207E9"/>
    <w:rsid w:val="00D24423"/>
    <w:rsid w:val="00D2487C"/>
    <w:rsid w:val="00D33E2C"/>
    <w:rsid w:val="00D34E1D"/>
    <w:rsid w:val="00D4128C"/>
    <w:rsid w:val="00D41491"/>
    <w:rsid w:val="00D41C5D"/>
    <w:rsid w:val="00D4598F"/>
    <w:rsid w:val="00D46B2F"/>
    <w:rsid w:val="00D51199"/>
    <w:rsid w:val="00D538EF"/>
    <w:rsid w:val="00D55141"/>
    <w:rsid w:val="00D564E0"/>
    <w:rsid w:val="00D609CD"/>
    <w:rsid w:val="00D60B62"/>
    <w:rsid w:val="00D622DF"/>
    <w:rsid w:val="00D65677"/>
    <w:rsid w:val="00D66DF9"/>
    <w:rsid w:val="00D76D71"/>
    <w:rsid w:val="00D776C4"/>
    <w:rsid w:val="00D81DB8"/>
    <w:rsid w:val="00D81F53"/>
    <w:rsid w:val="00D83467"/>
    <w:rsid w:val="00D83AA1"/>
    <w:rsid w:val="00D8475C"/>
    <w:rsid w:val="00D90BA4"/>
    <w:rsid w:val="00D911BB"/>
    <w:rsid w:val="00D9238C"/>
    <w:rsid w:val="00D94AB9"/>
    <w:rsid w:val="00D97357"/>
    <w:rsid w:val="00DA06A7"/>
    <w:rsid w:val="00DA26E9"/>
    <w:rsid w:val="00DB0199"/>
    <w:rsid w:val="00DB5908"/>
    <w:rsid w:val="00DC2947"/>
    <w:rsid w:val="00DC5C79"/>
    <w:rsid w:val="00DD13E8"/>
    <w:rsid w:val="00DD2886"/>
    <w:rsid w:val="00DD2DD3"/>
    <w:rsid w:val="00DD5EA9"/>
    <w:rsid w:val="00DD60C5"/>
    <w:rsid w:val="00DD635B"/>
    <w:rsid w:val="00DE5058"/>
    <w:rsid w:val="00DE7A5E"/>
    <w:rsid w:val="00DF15B5"/>
    <w:rsid w:val="00E00897"/>
    <w:rsid w:val="00E01EF0"/>
    <w:rsid w:val="00E04127"/>
    <w:rsid w:val="00E059EB"/>
    <w:rsid w:val="00E103BE"/>
    <w:rsid w:val="00E148D2"/>
    <w:rsid w:val="00E14EF3"/>
    <w:rsid w:val="00E1520D"/>
    <w:rsid w:val="00E15788"/>
    <w:rsid w:val="00E251D3"/>
    <w:rsid w:val="00E319B5"/>
    <w:rsid w:val="00E3386E"/>
    <w:rsid w:val="00E40614"/>
    <w:rsid w:val="00E43784"/>
    <w:rsid w:val="00E4382B"/>
    <w:rsid w:val="00E443BB"/>
    <w:rsid w:val="00E464D3"/>
    <w:rsid w:val="00E47640"/>
    <w:rsid w:val="00E51AAF"/>
    <w:rsid w:val="00E5269C"/>
    <w:rsid w:val="00E52702"/>
    <w:rsid w:val="00E52EA6"/>
    <w:rsid w:val="00E534A8"/>
    <w:rsid w:val="00E5501C"/>
    <w:rsid w:val="00E55112"/>
    <w:rsid w:val="00E551BC"/>
    <w:rsid w:val="00E62092"/>
    <w:rsid w:val="00E644F6"/>
    <w:rsid w:val="00E6620C"/>
    <w:rsid w:val="00E67B9A"/>
    <w:rsid w:val="00E7114E"/>
    <w:rsid w:val="00E715B0"/>
    <w:rsid w:val="00E80805"/>
    <w:rsid w:val="00E83A12"/>
    <w:rsid w:val="00E86253"/>
    <w:rsid w:val="00E900B5"/>
    <w:rsid w:val="00E92773"/>
    <w:rsid w:val="00E928F5"/>
    <w:rsid w:val="00E93105"/>
    <w:rsid w:val="00E971D4"/>
    <w:rsid w:val="00EA2360"/>
    <w:rsid w:val="00EA5221"/>
    <w:rsid w:val="00EB18CD"/>
    <w:rsid w:val="00EB3EB5"/>
    <w:rsid w:val="00EB7126"/>
    <w:rsid w:val="00EC0223"/>
    <w:rsid w:val="00EC37FB"/>
    <w:rsid w:val="00EC509B"/>
    <w:rsid w:val="00EC57EF"/>
    <w:rsid w:val="00EC7861"/>
    <w:rsid w:val="00ED3865"/>
    <w:rsid w:val="00ED3F38"/>
    <w:rsid w:val="00ED5593"/>
    <w:rsid w:val="00EE2052"/>
    <w:rsid w:val="00EE7BB4"/>
    <w:rsid w:val="00EE7EC8"/>
    <w:rsid w:val="00EF05AC"/>
    <w:rsid w:val="00EF19F6"/>
    <w:rsid w:val="00EF3440"/>
    <w:rsid w:val="00EF5DB5"/>
    <w:rsid w:val="00EF60C5"/>
    <w:rsid w:val="00EF6890"/>
    <w:rsid w:val="00EF760D"/>
    <w:rsid w:val="00F00CB0"/>
    <w:rsid w:val="00F013AE"/>
    <w:rsid w:val="00F01CE3"/>
    <w:rsid w:val="00F0342A"/>
    <w:rsid w:val="00F11CA3"/>
    <w:rsid w:val="00F22191"/>
    <w:rsid w:val="00F30184"/>
    <w:rsid w:val="00F34583"/>
    <w:rsid w:val="00F347BE"/>
    <w:rsid w:val="00F41972"/>
    <w:rsid w:val="00F420C8"/>
    <w:rsid w:val="00F430B7"/>
    <w:rsid w:val="00F4683C"/>
    <w:rsid w:val="00F47538"/>
    <w:rsid w:val="00F62EE3"/>
    <w:rsid w:val="00F65876"/>
    <w:rsid w:val="00F706F5"/>
    <w:rsid w:val="00F71A8D"/>
    <w:rsid w:val="00F72051"/>
    <w:rsid w:val="00F7736D"/>
    <w:rsid w:val="00F804C8"/>
    <w:rsid w:val="00F83A08"/>
    <w:rsid w:val="00F84B95"/>
    <w:rsid w:val="00F87CAC"/>
    <w:rsid w:val="00F87F24"/>
    <w:rsid w:val="00FA29B3"/>
    <w:rsid w:val="00FA4043"/>
    <w:rsid w:val="00FA4399"/>
    <w:rsid w:val="00FA4916"/>
    <w:rsid w:val="00FA6206"/>
    <w:rsid w:val="00FB603E"/>
    <w:rsid w:val="00FC523F"/>
    <w:rsid w:val="00FD5D7B"/>
    <w:rsid w:val="00FD5E07"/>
    <w:rsid w:val="00FE501F"/>
    <w:rsid w:val="00FE5B1D"/>
    <w:rsid w:val="00FE6015"/>
    <w:rsid w:val="00FF146B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E"/>
  </w:style>
  <w:style w:type="paragraph" w:styleId="Heading1">
    <w:name w:val="heading 1"/>
    <w:basedOn w:val="Normal"/>
    <w:next w:val="Normal"/>
    <w:link w:val="Heading1Char"/>
    <w:uiPriority w:val="9"/>
    <w:qFormat/>
    <w:rsid w:val="00672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B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50"/>
  </w:style>
  <w:style w:type="paragraph" w:styleId="Footer">
    <w:name w:val="footer"/>
    <w:basedOn w:val="Normal"/>
    <w:link w:val="FooterChar"/>
    <w:uiPriority w:val="99"/>
    <w:unhideWhenUsed/>
    <w:rsid w:val="00CD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50"/>
  </w:style>
  <w:style w:type="paragraph" w:styleId="ListParagraph">
    <w:name w:val="List Paragraph"/>
    <w:basedOn w:val="Normal"/>
    <w:uiPriority w:val="34"/>
    <w:qFormat/>
    <w:rsid w:val="007D4D16"/>
    <w:pPr>
      <w:ind w:left="720"/>
      <w:contextualSpacing/>
    </w:pPr>
  </w:style>
  <w:style w:type="table" w:styleId="TableGrid">
    <w:name w:val="Table Grid"/>
    <w:basedOn w:val="TableNormal"/>
    <w:uiPriority w:val="59"/>
    <w:rsid w:val="00A73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2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C2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51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B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62E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B311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1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93C18"/>
    <w:pPr>
      <w:tabs>
        <w:tab w:val="right" w:leader="dot" w:pos="9348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93C18"/>
    <w:pPr>
      <w:tabs>
        <w:tab w:val="right" w:leader="dot" w:pos="9348"/>
      </w:tabs>
      <w:spacing w:after="100" w:line="360" w:lineRule="auto"/>
      <w:ind w:left="220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D2161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bebaw@gmail.com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manabebaw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dx.doi.org/10.7537/marsrsj090417.01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9C99-5192-4F24-B9F8-02704BD0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2017-03-28T05:56:00Z</dcterms:created>
  <dcterms:modified xsi:type="dcterms:W3CDTF">2017-03-28T23:06:00Z</dcterms:modified>
</cp:coreProperties>
</file>